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88" w:rsidRPr="00055488" w:rsidRDefault="00055488" w:rsidP="00055488">
      <w:pPr>
        <w:spacing w:after="30" w:line="240" w:lineRule="auto"/>
        <w:rPr>
          <w:rFonts w:eastAsia="Times New Roman" w:cs="Times New Roman"/>
          <w:color w:val="000000"/>
          <w:sz w:val="27"/>
          <w:szCs w:val="27"/>
        </w:rPr>
      </w:pPr>
      <w:r w:rsidRPr="00055488">
        <w:rPr>
          <w:rFonts w:eastAsia="Times New Roman" w:cs="Times New Roman"/>
          <w:noProof/>
          <w:color w:val="000000"/>
          <w:sz w:val="27"/>
          <w:szCs w:val="27"/>
        </w:rPr>
        <mc:AlternateContent>
          <mc:Choice Requires="wps">
            <w:drawing>
              <wp:inline distT="0" distB="0" distL="0" distR="0">
                <wp:extent cx="152400" cy="152400"/>
                <wp:effectExtent l="0" t="0" r="0" b="0"/>
                <wp:docPr id="22" name="Rectangle 2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70100" id="Rectangle 22"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l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epLwl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055488">
        <w:rPr>
          <w:rFonts w:ascii="Arial" w:eastAsia="Times New Roman" w:hAnsi="Arial" w:cs="Arial"/>
          <w:color w:val="000000"/>
          <w:sz w:val="15"/>
          <w:szCs w:val="15"/>
        </w:rPr>
        <w:t> </w:t>
      </w:r>
      <w:hyperlink r:id="rId5" w:history="1">
        <w:r w:rsidRPr="00055488">
          <w:rPr>
            <w:rFonts w:ascii="Arial" w:eastAsia="Times New Roman" w:hAnsi="Arial" w:cs="Arial"/>
            <w:color w:val="003399"/>
            <w:sz w:val="15"/>
            <w:szCs w:val="15"/>
            <w:u w:val="single"/>
          </w:rPr>
          <w:t>Phần mềm</w:t>
        </w:r>
      </w:hyperlink>
      <w:r w:rsidRPr="00055488">
        <w:rPr>
          <w:rFonts w:ascii="Arial" w:eastAsia="Times New Roman" w:hAnsi="Arial" w:cs="Arial"/>
          <w:color w:val="000000"/>
          <w:sz w:val="15"/>
          <w:szCs w:val="15"/>
        </w:rPr>
        <w:t> &gt; Nhóm phần mềm </w:t>
      </w:r>
      <w:hyperlink r:id="rId6" w:history="1">
        <w:r w:rsidRPr="00055488">
          <w:rPr>
            <w:rFonts w:ascii="Arial" w:eastAsia="Times New Roman" w:hAnsi="Arial" w:cs="Arial"/>
            <w:color w:val="003399"/>
            <w:sz w:val="15"/>
            <w:szCs w:val="15"/>
            <w:u w:val="single"/>
          </w:rPr>
          <w:t>môi trường</w:t>
        </w:r>
      </w:hyperlink>
      <w:r w:rsidRPr="00055488">
        <w:rPr>
          <w:rFonts w:ascii="Arial" w:eastAsia="Times New Roman" w:hAnsi="Arial" w:cs="Arial"/>
          <w:color w:val="000000"/>
          <w:sz w:val="15"/>
          <w:szCs w:val="15"/>
        </w:rPr>
        <w:t> &gt; </w:t>
      </w:r>
      <w:hyperlink r:id="rId7" w:history="1">
        <w:r w:rsidRPr="00055488">
          <w:rPr>
            <w:rFonts w:ascii="Arial" w:eastAsia="Times New Roman" w:hAnsi="Arial" w:cs="Arial"/>
            <w:color w:val="003399"/>
            <w:sz w:val="15"/>
            <w:szCs w:val="15"/>
            <w:u w:val="single"/>
          </w:rPr>
          <w:t>{Thêm phần mềm môi trường}</w:t>
        </w:r>
      </w:hyperlink>
      <w:r w:rsidRPr="00055488">
        <w:rPr>
          <w:rFonts w:ascii="Arial" w:eastAsia="Times New Roman" w:hAnsi="Arial" w:cs="Arial"/>
          <w:color w:val="000000"/>
          <w:sz w:val="15"/>
          <w:szCs w:val="15"/>
        </w:rPr>
        <w:t> &gt; Đánh giá tổ chức-phát triển  </w:t>
      </w:r>
      <w:r w:rsidRPr="00055488">
        <w:rPr>
          <w:rFonts w:eastAsia="Times New Roman" w:cs="Times New Roman"/>
          <w:noProof/>
          <w:color w:val="000000"/>
          <w:sz w:val="27"/>
          <w:szCs w:val="27"/>
        </w:rPr>
        <mc:AlternateContent>
          <mc:Choice Requires="wps">
            <w:drawing>
              <wp:inline distT="0" distB="0" distL="0" distR="0">
                <wp:extent cx="152400" cy="152400"/>
                <wp:effectExtent l="0" t="0" r="0" b="0"/>
                <wp:docPr id="21" name="Rectangle 2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B43FC" id="Rectangle 21"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T9ejc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055488">
        <w:rPr>
          <w:rFonts w:ascii="Arial" w:eastAsia="Times New Roman" w:hAnsi="Arial" w:cs="Arial"/>
          <w:color w:val="000000"/>
          <w:sz w:val="15"/>
          <w:szCs w:val="15"/>
        </w:rPr>
        <w:t>   </w:t>
      </w:r>
      <w:r w:rsidRPr="00055488">
        <w:rPr>
          <w:rFonts w:eastAsia="Times New Roman" w:cs="Times New Roman"/>
          <w:noProof/>
          <w:color w:val="000000"/>
          <w:sz w:val="27"/>
          <w:szCs w:val="27"/>
        </w:rPr>
        <mc:AlternateContent>
          <mc:Choice Requires="wps">
            <w:drawing>
              <wp:inline distT="0" distB="0" distL="0" distR="0">
                <wp:extent cx="152400" cy="152400"/>
                <wp:effectExtent l="0" t="0" r="0" b="0"/>
                <wp:docPr id="20" name="Rectangle 2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897BC" id="Rectangle 20" o:spid="_x0000_s1026" alt="https://sceweb.uhcl.edu/helm/RationalUnifiedProcess/applet/images/additional.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GgeA/vqAgAAE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055488">
        <w:rPr>
          <w:rFonts w:ascii="Arial" w:eastAsia="Times New Roman" w:hAnsi="Arial" w:cs="Arial"/>
          <w:color w:val="000000"/>
          <w:sz w:val="15"/>
          <w:szCs w:val="15"/>
        </w:rPr>
        <w:t>   </w:t>
      </w:r>
      <w:r w:rsidRPr="00055488">
        <w:rPr>
          <w:rFonts w:eastAsia="Times New Roman" w:cs="Times New Roman"/>
          <w:noProof/>
          <w:color w:val="000000"/>
          <w:sz w:val="27"/>
          <w:szCs w:val="27"/>
        </w:rPr>
        <mc:AlternateContent>
          <mc:Choice Requires="wps">
            <w:drawing>
              <wp:inline distT="0" distB="0" distL="0" distR="0">
                <wp:extent cx="152400" cy="152400"/>
                <wp:effectExtent l="0" t="0" r="0" b="0"/>
                <wp:docPr id="19" name="Rectangle 1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733F7" id="Rectangle 19"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" filled="f" stroked="f">
                <o:lock v:ext="edit" aspectratio="t"/>
                <w10:anchorlock/>
              </v:rect>
            </w:pict>
          </mc:Fallback>
        </mc:AlternateContent>
      </w:r>
      <w:r w:rsidRPr="00055488">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6"/>
        <w:gridCol w:w="360"/>
        <w:gridCol w:w="359"/>
      </w:tblGrid>
      <w:tr w:rsidR="00055488" w:rsidRPr="00055488" w:rsidTr="00055488">
        <w:tc>
          <w:tcPr>
            <w:tcW w:w="0" w:type="auto"/>
            <w:hideMark/>
          </w:tcPr>
          <w:p w:rsidR="00055488" w:rsidRPr="00055488" w:rsidRDefault="00055488" w:rsidP="00055488">
            <w:pPr>
              <w:shd w:val="clear" w:color="auto" w:fill="6A8FBD"/>
              <w:spacing w:before="100" w:after="100" w:line="240" w:lineRule="auto"/>
              <w:jc w:val="center"/>
              <w:rPr>
                <w:rFonts w:eastAsia="Times New Roman" w:cs="Times New Roman"/>
                <w:sz w:val="24"/>
                <w:szCs w:val="24"/>
              </w:rPr>
            </w:pPr>
            <w:r w:rsidRPr="00055488">
              <w:rPr>
                <w:rFonts w:ascii="Arial" w:eastAsia="Times New Roman" w:hAnsi="Arial" w:cs="Arial"/>
                <w:b/>
                <w:bCs/>
                <w:sz w:val="36"/>
                <w:szCs w:val="36"/>
              </w:rPr>
              <w:t>Hiện vật: Đánh giá Tổ chức-Phát triển </w:t>
            </w:r>
            <w:bookmarkStart w:id="0" w:name="Top"/>
            <w:bookmarkEnd w:id="0"/>
          </w:p>
          <w:tbl>
            <w:tblPr>
              <w:tblW w:w="16425" w:type="dxa"/>
              <w:jc w:val="center"/>
              <w:tblCellMar>
                <w:left w:w="0" w:type="dxa"/>
                <w:right w:w="0" w:type="dxa"/>
              </w:tblCellMar>
              <w:tblLook w:val="04A0" w:firstRow="1" w:lastRow="0" w:firstColumn="1" w:lastColumn="0" w:noHBand="0" w:noVBand="1"/>
            </w:tblPr>
            <w:tblGrid>
              <w:gridCol w:w="2120"/>
              <w:gridCol w:w="14305"/>
            </w:tblGrid>
            <w:tr w:rsidR="00055488" w:rsidRPr="00055488">
              <w:trPr>
                <w:jc w:val="cent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jc w:val="center"/>
                    <w:rPr>
                      <w:rFonts w:eastAsia="Times New Roman" w:cs="Times New Roman"/>
                      <w:sz w:val="24"/>
                      <w:szCs w:val="24"/>
                    </w:rPr>
                  </w:pPr>
                  <w:r w:rsidRPr="00055488">
                    <w:rPr>
                      <w:rFonts w:eastAsia="Times New Roman" w:cs="Times New Roman"/>
                      <w:noProof/>
                      <w:sz w:val="24"/>
                      <w:szCs w:val="24"/>
                    </w:rPr>
                    <mc:AlternateContent>
                      <mc:Choice Requires="wps">
                        <w:drawing>
                          <wp:inline distT="0" distB="0" distL="0" distR="0">
                            <wp:extent cx="352425" cy="457200"/>
                            <wp:effectExtent l="0" t="0" r="0" b="0"/>
                            <wp:docPr id="18" name="Rectangle 1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15A8" id="Rectangle 18"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" filled="f" stroked="f">
                            <o:lock v:ext="edit" aspectratio="t"/>
                            <w10:anchorlock/>
                          </v:rect>
                        </w:pict>
                      </mc:Fallback>
                    </mc:AlternateContent>
                  </w:r>
                  <w:r w:rsidRPr="00055488">
                    <w:rPr>
                      <w:rFonts w:eastAsia="Times New Roman" w:cs="Times New Roman"/>
                      <w:sz w:val="24"/>
                      <w:szCs w:val="24"/>
                    </w:rPr>
                    <w:br/>
                  </w:r>
                  <w:r w:rsidRPr="00055488">
                    <w:rPr>
                      <w:rFonts w:ascii="Arial" w:eastAsia="Times New Roman" w:hAnsi="Arial" w:cs="Arial"/>
                      <w:b/>
                      <w:bCs/>
                      <w:sz w:val="20"/>
                      <w:szCs w:val="20"/>
                    </w:rPr>
                    <w:t>Đánh giá Tổ chức- Phát triển</w:t>
                  </w:r>
                  <w:r w:rsidRPr="00055488">
                    <w:rPr>
                      <w:rFonts w:eastAsia="Times New Roman" w:cs="Times New Roman"/>
                      <w:sz w:val="24"/>
                      <w:szCs w:val="24"/>
                    </w:rPr>
                    <w:br/>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bookmarkStart w:id="1" w:name="XE_Developmen-Organization_Asessment__as"/>
                  <w:bookmarkEnd w:id="1"/>
                  <w:r w:rsidRPr="00055488">
                    <w:rPr>
                      <w:rFonts w:eastAsia="Times New Roman" w:cs="Times New Roman"/>
                      <w:sz w:val="24"/>
                      <w:szCs w:val="24"/>
                    </w:rPr>
                    <w:t>Đánh giá Tổ chức-Phát triển mô tả tình trạng hiện tại của tổ chức phần mềm về quy trình hiện tại, công cụ, năng lực của mọi người, thái độ của mọi người, khách hàng, đối thủ cạnh tranh, xu hướng kỹ thuật, vấn đề và lĩnh vực cải tiến.</w:t>
                  </w:r>
                </w:p>
              </w:tc>
            </w:tr>
            <w:tr w:rsidR="00055488" w:rsidRPr="00055488">
              <w:trPr>
                <w:jc w:val="cent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r w:rsidRPr="00055488">
                    <w:rPr>
                      <w:rFonts w:ascii="Arial" w:eastAsia="Times New Roman" w:hAnsi="Arial" w:cs="Arial"/>
                      <w:b/>
                      <w:bCs/>
                      <w:sz w:val="20"/>
                      <w:szCs w:val="20"/>
                    </w:rPr>
                    <w:t>Vai trò:</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hyperlink r:id="rId8" w:history="1">
                    <w:r w:rsidRPr="00055488">
                      <w:rPr>
                        <w:rFonts w:eastAsia="Times New Roman" w:cs="Times New Roman"/>
                        <w:color w:val="003399"/>
                        <w:sz w:val="24"/>
                        <w:szCs w:val="24"/>
                        <w:u w:val="single"/>
                      </w:rPr>
                      <w:t>Kỹ sư xử lý</w:t>
                    </w:r>
                  </w:hyperlink>
                </w:p>
              </w:tc>
            </w:tr>
            <w:tr w:rsidR="00055488" w:rsidRPr="00055488">
              <w:trPr>
                <w:jc w:val="cent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r w:rsidRPr="00055488">
                    <w:rPr>
                      <w:rFonts w:ascii="Arial" w:eastAsia="Times New Roman" w:hAnsi="Arial" w:cs="Arial"/>
                      <w:b/>
                      <w:bCs/>
                      <w:sz w:val="20"/>
                      <w:szCs w:val="20"/>
                    </w:rPr>
                    <w:t>Mẫu:</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numPr>
                      <w:ilvl w:val="0"/>
                      <w:numId w:val="8"/>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9" w:tgtFrame="_blank" w:history="1">
                    <w:r w:rsidRPr="00055488">
                      <w:rPr>
                        <w:rFonts w:eastAsia="Times New Roman" w:cs="Times New Roman"/>
                        <w:color w:val="003399"/>
                        <w:sz w:val="24"/>
                        <w:szCs w:val="24"/>
                        <w:u w:val="single"/>
                      </w:rPr>
                      <w:t>HTML</w:t>
                    </w:r>
                  </w:hyperlink>
                </w:p>
                <w:p w:rsidR="00055488" w:rsidRPr="00055488" w:rsidRDefault="00055488" w:rsidP="00055488">
                  <w:pPr>
                    <w:numPr>
                      <w:ilvl w:val="0"/>
                      <w:numId w:val="8"/>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0" w:history="1">
                    <w:r w:rsidRPr="00055488">
                      <w:rPr>
                        <w:rFonts w:eastAsia="Times New Roman" w:cs="Times New Roman"/>
                        <w:color w:val="003399"/>
                        <w:sz w:val="24"/>
                        <w:szCs w:val="24"/>
                        <w:u w:val="single"/>
                      </w:rPr>
                      <w:t>Khác</w:t>
                    </w:r>
                  </w:hyperlink>
                </w:p>
              </w:tc>
            </w:tr>
            <w:tr w:rsidR="00055488" w:rsidRPr="00055488">
              <w:trPr>
                <w:jc w:val="cent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r w:rsidRPr="00055488">
                    <w:rPr>
                      <w:rFonts w:ascii="Arial" w:eastAsia="Times New Roman" w:hAnsi="Arial" w:cs="Arial"/>
                      <w:b/>
                      <w:bCs/>
                      <w:sz w:val="20"/>
                      <w:szCs w:val="20"/>
                    </w:rPr>
                    <w:t>Thêm thông tin: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numPr>
                      <w:ilvl w:val="0"/>
                      <w:numId w:val="9"/>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1" w:history="1">
                    <w:r w:rsidRPr="00055488">
                      <w:rPr>
                        <w:rFonts w:eastAsia="Times New Roman" w:cs="Times New Roman"/>
                        <w:color w:val="003399"/>
                        <w:sz w:val="24"/>
                        <w:szCs w:val="24"/>
                        <w:u w:val="single"/>
                      </w:rPr>
                      <w:t>Hướng dẫn: Đánh giá Tổ chức-Phát triển</w:t>
                    </w:r>
                  </w:hyperlink>
                </w:p>
                <w:p w:rsidR="00055488" w:rsidRPr="00055488" w:rsidRDefault="00055488" w:rsidP="00055488">
                  <w:pPr>
                    <w:numPr>
                      <w:ilvl w:val="0"/>
                      <w:numId w:val="10"/>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2" w:history="1">
                    <w:r w:rsidRPr="00055488">
                      <w:rPr>
                        <w:rFonts w:eastAsia="Times New Roman" w:cs="Times New Roman"/>
                        <w:color w:val="003399"/>
                        <w:sz w:val="24"/>
                        <w:szCs w:val="24"/>
                        <w:u w:val="single"/>
                      </w:rPr>
                      <w:t>Nguyên tắc: Phân biệt đối xử trong quá trình</w:t>
                    </w:r>
                  </w:hyperlink>
                </w:p>
              </w:tc>
            </w:tr>
            <w:tr w:rsidR="00055488" w:rsidRPr="00055488">
              <w:trPr>
                <w:trHeight w:val="345"/>
                <w:jc w:val="center"/>
              </w:trPr>
              <w:tc>
                <w:tcPr>
                  <w:tcW w:w="7590" w:type="dxa"/>
                  <w:gridSpan w:val="2"/>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numPr>
                      <w:ilvl w:val="0"/>
                      <w:numId w:val="11"/>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3" w:anchor="Purpose" w:history="1">
                    <w:r w:rsidRPr="00055488">
                      <w:rPr>
                        <w:rFonts w:eastAsia="Times New Roman" w:cs="Times New Roman"/>
                        <w:color w:val="003399"/>
                        <w:sz w:val="24"/>
                        <w:szCs w:val="24"/>
                        <w:u w:val="single"/>
                      </w:rPr>
                      <w:t>Mục đích</w:t>
                    </w:r>
                  </w:hyperlink>
                </w:p>
                <w:p w:rsidR="00055488" w:rsidRPr="00055488" w:rsidRDefault="00055488" w:rsidP="00055488">
                  <w:pPr>
                    <w:numPr>
                      <w:ilvl w:val="0"/>
                      <w:numId w:val="11"/>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4" w:anchor="Timing" w:history="1">
                    <w:r w:rsidRPr="00055488">
                      <w:rPr>
                        <w:rFonts w:eastAsia="Times New Roman" w:cs="Times New Roman"/>
                        <w:color w:val="003399"/>
                        <w:sz w:val="24"/>
                        <w:szCs w:val="24"/>
                        <w:u w:val="single"/>
                      </w:rPr>
                      <w:t>Thời gian</w:t>
                    </w:r>
                  </w:hyperlink>
                </w:p>
                <w:p w:rsidR="00055488" w:rsidRPr="00055488" w:rsidRDefault="00055488" w:rsidP="00055488">
                  <w:pPr>
                    <w:numPr>
                      <w:ilvl w:val="0"/>
                      <w:numId w:val="11"/>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5" w:anchor="Responsibility" w:history="1">
                    <w:r w:rsidRPr="00055488">
                      <w:rPr>
                        <w:rFonts w:eastAsia="Times New Roman" w:cs="Times New Roman"/>
                        <w:color w:val="003399"/>
                        <w:sz w:val="24"/>
                        <w:szCs w:val="24"/>
                        <w:u w:val="single"/>
                      </w:rPr>
                      <w:t>Nhiệm vụ</w:t>
                    </w:r>
                  </w:hyperlink>
                </w:p>
                <w:p w:rsidR="00055488" w:rsidRPr="00055488" w:rsidRDefault="00055488" w:rsidP="00055488">
                  <w:pPr>
                    <w:numPr>
                      <w:ilvl w:val="0"/>
                      <w:numId w:val="11"/>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6" w:anchor="Tailoring" w:history="1">
                    <w:r w:rsidRPr="00055488">
                      <w:rPr>
                        <w:rFonts w:eastAsia="Times New Roman" w:cs="Times New Roman"/>
                        <w:color w:val="003399"/>
                        <w:sz w:val="24"/>
                        <w:szCs w:val="24"/>
                        <w:u w:val="single"/>
                      </w:rPr>
                      <w:t>May đo</w:t>
                    </w:r>
                  </w:hyperlink>
                </w:p>
              </w:tc>
            </w:tr>
          </w:tbl>
          <w:p w:rsidR="00055488" w:rsidRPr="00055488" w:rsidRDefault="00055488" w:rsidP="00055488">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055488" w:rsidRPr="00055488">
              <w:trPr>
                <w:jc w:val="center"/>
              </w:trPr>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r w:rsidRPr="00055488">
                    <w:rPr>
                      <w:rFonts w:ascii="Arial" w:eastAsia="Times New Roman" w:hAnsi="Arial" w:cs="Arial"/>
                      <w:b/>
                      <w:bCs/>
                      <w:sz w:val="20"/>
                      <w:szCs w:val="20"/>
                    </w:rPr>
                    <w:t>Đầu vào cho các hoạt động:</w:t>
                  </w:r>
                </w:p>
                <w:p w:rsidR="00055488" w:rsidRPr="00055488" w:rsidRDefault="00055488" w:rsidP="00055488">
                  <w:pPr>
                    <w:numPr>
                      <w:ilvl w:val="0"/>
                      <w:numId w:val="12"/>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7" w:history="1">
                    <w:r w:rsidRPr="00055488">
                      <w:rPr>
                        <w:rFonts w:eastAsia="Times New Roman" w:cs="Times New Roman"/>
                        <w:color w:val="003399"/>
                        <w:sz w:val="24"/>
                        <w:szCs w:val="24"/>
                        <w:u w:val="single"/>
                      </w:rPr>
                      <w:t>Xây dựng tình huống phát triển</w:t>
                    </w:r>
                  </w:hyperlink>
                </w:p>
                <w:p w:rsidR="00055488" w:rsidRPr="00055488" w:rsidRDefault="00055488" w:rsidP="00055488">
                  <w:pPr>
                    <w:numPr>
                      <w:ilvl w:val="0"/>
                      <w:numId w:val="12"/>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8" w:history="1">
                    <w:r w:rsidRPr="00055488">
                      <w:rPr>
                        <w:rFonts w:eastAsia="Times New Roman" w:cs="Times New Roman"/>
                        <w:color w:val="003399"/>
                        <w:sz w:val="24"/>
                        <w:szCs w:val="24"/>
                        <w:u w:val="single"/>
                      </w:rPr>
                      <w:t>Đánh giá Lặp lại</w:t>
                    </w:r>
                  </w:hyperlink>
                </w:p>
                <w:p w:rsidR="00055488" w:rsidRPr="00055488" w:rsidRDefault="00055488" w:rsidP="00055488">
                  <w:pPr>
                    <w:numPr>
                      <w:ilvl w:val="0"/>
                      <w:numId w:val="12"/>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19" w:history="1">
                    <w:r w:rsidRPr="00055488">
                      <w:rPr>
                        <w:rFonts w:eastAsia="Times New Roman" w:cs="Times New Roman"/>
                        <w:color w:val="003399"/>
                        <w:sz w:val="24"/>
                        <w:szCs w:val="24"/>
                        <w:u w:val="single"/>
                      </w:rPr>
                      <w:t>Chọn và có được các công cụ</w:t>
                    </w:r>
                  </w:hyperlink>
                </w:p>
                <w:p w:rsidR="00055488" w:rsidRPr="00055488" w:rsidRDefault="00055488" w:rsidP="00055488">
                  <w:pPr>
                    <w:numPr>
                      <w:ilvl w:val="0"/>
                      <w:numId w:val="12"/>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20" w:history="1">
                    <w:r w:rsidRPr="00055488">
                      <w:rPr>
                        <w:rFonts w:eastAsia="Times New Roman" w:cs="Times New Roman"/>
                        <w:color w:val="003399"/>
                        <w:sz w:val="24"/>
                        <w:szCs w:val="24"/>
                        <w:u w:val="single"/>
                      </w:rPr>
                      <w:t>Phát triển Nguyên tắc Công cụ</w:t>
                    </w:r>
                  </w:hyperlink>
                </w:p>
                <w:p w:rsidR="00055488" w:rsidRPr="00055488" w:rsidRDefault="00055488" w:rsidP="00055488">
                  <w:pPr>
                    <w:numPr>
                      <w:ilvl w:val="0"/>
                      <w:numId w:val="12"/>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21" w:history="1">
                    <w:r w:rsidRPr="00055488">
                      <w:rPr>
                        <w:rFonts w:eastAsia="Times New Roman" w:cs="Times New Roman"/>
                        <w:color w:val="003399"/>
                        <w:sz w:val="24"/>
                        <w:szCs w:val="24"/>
                        <w:u w:val="single"/>
                      </w:rPr>
                      <w:t>Đánh giá tổ chức hiện tại</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55488" w:rsidRPr="00055488" w:rsidRDefault="00055488" w:rsidP="00055488">
                  <w:pPr>
                    <w:spacing w:after="0" w:line="240" w:lineRule="auto"/>
                    <w:rPr>
                      <w:rFonts w:eastAsia="Times New Roman" w:cs="Times New Roman"/>
                      <w:sz w:val="24"/>
                      <w:szCs w:val="24"/>
                    </w:rPr>
                  </w:pPr>
                  <w:r w:rsidRPr="00055488">
                    <w:rPr>
                      <w:rFonts w:ascii="Arial" w:eastAsia="Times New Roman" w:hAnsi="Arial" w:cs="Arial"/>
                      <w:b/>
                      <w:bCs/>
                      <w:sz w:val="20"/>
                      <w:szCs w:val="20"/>
                    </w:rPr>
                    <w:t>Đầu ra từ các hoạt động:</w:t>
                  </w:r>
                </w:p>
                <w:p w:rsidR="00055488" w:rsidRPr="00055488" w:rsidRDefault="00055488" w:rsidP="00055488">
                  <w:pPr>
                    <w:numPr>
                      <w:ilvl w:val="0"/>
                      <w:numId w:val="13"/>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hyperlink r:id="rId22" w:history="1">
                    <w:r w:rsidRPr="00055488">
                      <w:rPr>
                        <w:rFonts w:eastAsia="Times New Roman" w:cs="Times New Roman"/>
                        <w:color w:val="003399"/>
                        <w:sz w:val="24"/>
                        <w:szCs w:val="24"/>
                        <w:u w:val="single"/>
                      </w:rPr>
                      <w:t>Đánh giá tổ chức hiện tại</w:t>
                    </w:r>
                  </w:hyperlink>
                </w:p>
              </w:tc>
            </w:tr>
          </w:tbl>
          <w:p w:rsidR="00055488" w:rsidRPr="00055488" w:rsidRDefault="00055488" w:rsidP="00055488">
            <w:pPr>
              <w:spacing w:before="100" w:after="100" w:line="240" w:lineRule="auto"/>
              <w:rPr>
                <w:rFonts w:eastAsia="Times New Roman" w:cs="Times New Roman"/>
                <w:sz w:val="24"/>
                <w:szCs w:val="24"/>
              </w:rPr>
            </w:pPr>
            <w:bookmarkStart w:id="2" w:name="XE_Development-Organization_Assessment__"/>
            <w:bookmarkStart w:id="3" w:name="Purpose"/>
            <w:bookmarkEnd w:id="2"/>
            <w:bookmarkEnd w:id="3"/>
            <w:r w:rsidRPr="00055488">
              <w:rPr>
                <w:rFonts w:ascii="Arial" w:eastAsia="Times New Roman" w:hAnsi="Arial" w:cs="Arial"/>
                <w:b/>
                <w:bCs/>
                <w:sz w:val="27"/>
                <w:szCs w:val="27"/>
              </w:rPr>
              <w:t>Mục đích </w:t>
            </w:r>
            <w:r w:rsidRPr="00055488">
              <w:rPr>
                <w:rFonts w:eastAsia="Times New Roman" w:cs="Times New Roman"/>
                <w:noProof/>
                <w:color w:val="0000FF"/>
                <w:sz w:val="24"/>
                <w:szCs w:val="24"/>
              </w:rPr>
              <mc:AlternateContent>
                <mc:Choice Requires="wps">
                  <w:drawing>
                    <wp:inline distT="0" distB="0" distL="0" distR="0">
                      <wp:extent cx="247650" cy="190500"/>
                      <wp:effectExtent l="0" t="0" r="0" b="0"/>
                      <wp:docPr id="17" name="Rectangle 17" descr="về đầu tra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ECC18" id="Rectangle 17" o:spid="_x0000_s1026" alt="về đầu trang" href="https://translate.google.com/translate?hl=vi&amp;prev=_t&amp;sl=auto&amp;tl=vi&amp;u=https://sceweb.uhcl.edu/helm/RationalUnifiedProcess/process/artifact/ar_deorv.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" o:button="t" filled="f" stroked="f">
                      <v:fill o:detectmouseclick="t"/>
                      <o:lock v:ext="edit" aspectratio="t"/>
                      <w10:anchorlock/>
                    </v:rect>
                  </w:pict>
                </mc:Fallback>
              </mc:AlternateContent>
            </w:r>
          </w:p>
          <w:p w:rsidR="00055488" w:rsidRPr="00055488" w:rsidRDefault="00055488" w:rsidP="00055488">
            <w:pPr>
              <w:spacing w:before="100" w:after="100" w:line="240" w:lineRule="auto"/>
              <w:rPr>
                <w:rFonts w:eastAsia="Times New Roman" w:cs="Times New Roman"/>
                <w:sz w:val="24"/>
                <w:szCs w:val="24"/>
              </w:rPr>
            </w:pPr>
            <w:r w:rsidRPr="00055488">
              <w:rPr>
                <w:rFonts w:eastAsia="Times New Roman" w:cs="Times New Roman"/>
                <w:sz w:val="24"/>
                <w:szCs w:val="24"/>
              </w:rPr>
              <w:t>Đánh giá Tổ chức-Phát triển được </w:t>
            </w:r>
            <w:r w:rsidRPr="00055488">
              <w:rPr>
                <w:rFonts w:eastAsia="Times New Roman" w:cs="Times New Roman"/>
                <w:b/>
                <w:bCs/>
                <w:sz w:val="24"/>
                <w:szCs w:val="24"/>
              </w:rPr>
              <w:t>kỹ sư quy trình </w:t>
            </w:r>
            <w:r w:rsidRPr="00055488">
              <w:rPr>
                <w:rFonts w:eastAsia="Times New Roman" w:cs="Times New Roman"/>
                <w:sz w:val="24"/>
                <w:szCs w:val="24"/>
              </w:rPr>
              <w:t>sử dụng làm cơ sở để định cấu hình quy trình cho một dự án cụ thể. </w:t>
            </w:r>
            <w:r w:rsidRPr="00055488">
              <w:rPr>
                <w:rFonts w:eastAsia="Times New Roman" w:cs="Times New Roman"/>
                <w:b/>
                <w:bCs/>
                <w:sz w:val="24"/>
                <w:szCs w:val="24"/>
              </w:rPr>
              <w:t> </w:t>
            </w:r>
          </w:p>
          <w:p w:rsidR="00055488" w:rsidRPr="00055488" w:rsidRDefault="00055488" w:rsidP="00055488">
            <w:pPr>
              <w:spacing w:before="100" w:after="100" w:line="240" w:lineRule="auto"/>
              <w:rPr>
                <w:rFonts w:eastAsia="Times New Roman" w:cs="Times New Roman"/>
                <w:sz w:val="24"/>
                <w:szCs w:val="24"/>
              </w:rPr>
            </w:pPr>
            <w:r w:rsidRPr="00055488">
              <w:rPr>
                <w:rFonts w:eastAsia="Times New Roman" w:cs="Times New Roman"/>
                <w:sz w:val="24"/>
                <w:szCs w:val="24"/>
              </w:rPr>
              <w:t>Đánh giá Tổ chức-Phát triển cũng được sử dụng để:</w:t>
            </w:r>
          </w:p>
          <w:p w:rsidR="00055488" w:rsidRPr="00055488" w:rsidRDefault="00055488" w:rsidP="00055488">
            <w:pPr>
              <w:numPr>
                <w:ilvl w:val="0"/>
                <w:numId w:val="14"/>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r w:rsidRPr="00055488">
              <w:rPr>
                <w:rFonts w:eastAsia="Times New Roman" w:cs="Times New Roman"/>
                <w:sz w:val="24"/>
                <w:szCs w:val="24"/>
              </w:rPr>
              <w:t>Giải thích cho các nhà tài trợ tại sao cần phải thay đổi quy trình, công cụ và con người.</w:t>
            </w:r>
          </w:p>
          <w:p w:rsidR="00055488" w:rsidRPr="00055488" w:rsidRDefault="00055488" w:rsidP="00055488">
            <w:pPr>
              <w:numPr>
                <w:ilvl w:val="0"/>
                <w:numId w:val="14"/>
              </w:numPr>
              <w:spacing w:before="100" w:after="100" w:line="240" w:lineRule="auto"/>
              <w:ind w:left="360"/>
              <w:rPr>
                <w:rFonts w:eastAsia="Times New Roman" w:cs="Times New Roman"/>
                <w:sz w:val="20"/>
                <w:szCs w:val="20"/>
              </w:rPr>
            </w:pPr>
            <w:r w:rsidRPr="00055488">
              <w:rPr>
                <w:rFonts w:eastAsia="Times New Roman" w:cs="Times New Roman"/>
                <w:sz w:val="14"/>
                <w:szCs w:val="14"/>
              </w:rPr>
              <w:t>                     </w:t>
            </w:r>
            <w:r w:rsidRPr="00055488">
              <w:rPr>
                <w:rFonts w:eastAsia="Times New Roman" w:cs="Times New Roman"/>
                <w:sz w:val="24"/>
                <w:szCs w:val="24"/>
              </w:rPr>
              <w:t>Tạo động lực và sự hiểu biết chung giữa những người trong tổ chức, những người trực tiếp hoặc gián tiếp, bị ảnh hưởng.</w:t>
            </w:r>
          </w:p>
          <w:p w:rsidR="00055488" w:rsidRPr="00055488" w:rsidRDefault="00055488" w:rsidP="00055488">
            <w:pPr>
              <w:spacing w:before="100" w:after="100" w:line="240" w:lineRule="auto"/>
              <w:rPr>
                <w:rFonts w:eastAsia="Times New Roman" w:cs="Times New Roman"/>
                <w:sz w:val="24"/>
                <w:szCs w:val="24"/>
              </w:rPr>
            </w:pPr>
            <w:bookmarkStart w:id="4" w:name="Timing"/>
            <w:r w:rsidRPr="00055488">
              <w:rPr>
                <w:rFonts w:ascii="Arial" w:eastAsia="Times New Roman" w:hAnsi="Arial" w:cs="Arial"/>
                <w:b/>
                <w:bCs/>
                <w:sz w:val="27"/>
                <w:szCs w:val="27"/>
              </w:rPr>
              <w:t>Thời gian</w:t>
            </w:r>
            <w:bookmarkEnd w:id="4"/>
            <w:r w:rsidRPr="00055488">
              <w:rPr>
                <w:rFonts w:ascii="Arial" w:eastAsia="Times New Roman" w:hAnsi="Arial" w:cs="Arial"/>
                <w:b/>
                <w:bCs/>
                <w:sz w:val="27"/>
                <w:szCs w:val="27"/>
              </w:rPr>
              <w:t> </w:t>
            </w:r>
            <w:r w:rsidRPr="00055488">
              <w:rPr>
                <w:rFonts w:eastAsia="Times New Roman" w:cs="Times New Roman"/>
                <w:noProof/>
                <w:color w:val="0000FF"/>
                <w:sz w:val="24"/>
                <w:szCs w:val="24"/>
              </w:rPr>
              <mc:AlternateContent>
                <mc:Choice Requires="wps">
                  <w:drawing>
                    <wp:inline distT="0" distB="0" distL="0" distR="0">
                      <wp:extent cx="247650" cy="190500"/>
                      <wp:effectExtent l="0" t="0" r="0" b="0"/>
                      <wp:docPr id="16" name="Rectangle 16" descr="về đầu tra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F17B2" id="Rectangle 16" o:spid="_x0000_s1026" alt="về đầu trang" href="https://translate.google.com/translate?hl=vi&amp;prev=_t&amp;sl=auto&amp;tl=vi&amp;u=https://sceweb.uhcl.edu/helm/RationalUnifiedProcess/process/artifact/ar_deorv.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" o:button="t" filled="f" stroked="f">
                      <v:fill o:detectmouseclick="t"/>
                      <o:lock v:ext="edit" aspectratio="t"/>
                      <w10:anchorlock/>
                    </v:rect>
                  </w:pict>
                </mc:Fallback>
              </mc:AlternateContent>
            </w:r>
          </w:p>
          <w:p w:rsidR="00055488" w:rsidRPr="00055488" w:rsidRDefault="00055488" w:rsidP="00055488">
            <w:pPr>
              <w:spacing w:before="100" w:after="100" w:line="240" w:lineRule="auto"/>
              <w:rPr>
                <w:rFonts w:eastAsia="Times New Roman" w:cs="Times New Roman"/>
                <w:sz w:val="24"/>
                <w:szCs w:val="24"/>
              </w:rPr>
            </w:pPr>
            <w:r w:rsidRPr="00055488">
              <w:rPr>
                <w:rFonts w:eastAsia="Times New Roman" w:cs="Times New Roman"/>
                <w:sz w:val="24"/>
                <w:szCs w:val="24"/>
              </w:rPr>
              <w:t>Đánh giá Tổ chức-Phát triển được tạo ra khi bắt đầu một dự án. Đôi khi, nó được tạo ngay cả trước khi một dự án bắt đầu. Chúng tôi khuyên bạn nên truy cập lại và xem lại Đánh giá Tổ chức-Phát triển sau mỗi lần lặp lại. Trạng thái hiện tại có thể đã thay đổi, vì vậy bạn cần điều chỉnh Đánh giá Tổ chức-Phát triển để phản ánh điều này. Bạn cũng có thể đã phát hiện ra những vấn đề mới cũng như những cơ hội mới.</w:t>
            </w:r>
          </w:p>
          <w:p w:rsidR="00055488" w:rsidRPr="00055488" w:rsidRDefault="00055488" w:rsidP="00055488">
            <w:pPr>
              <w:spacing w:before="100" w:after="100" w:line="240" w:lineRule="auto"/>
              <w:rPr>
                <w:rFonts w:eastAsia="Times New Roman" w:cs="Times New Roman"/>
                <w:sz w:val="24"/>
                <w:szCs w:val="24"/>
              </w:rPr>
            </w:pPr>
            <w:bookmarkStart w:id="5" w:name="Responsibility"/>
            <w:r w:rsidRPr="00055488">
              <w:rPr>
                <w:rFonts w:ascii="Arial" w:eastAsia="Times New Roman" w:hAnsi="Arial" w:cs="Arial"/>
                <w:b/>
                <w:bCs/>
                <w:sz w:val="27"/>
                <w:szCs w:val="27"/>
              </w:rPr>
              <w:t>Nhiệm vụ</w:t>
            </w:r>
            <w:bookmarkEnd w:id="5"/>
            <w:r w:rsidRPr="00055488">
              <w:rPr>
                <w:rFonts w:ascii="Arial" w:eastAsia="Times New Roman" w:hAnsi="Arial" w:cs="Arial"/>
                <w:b/>
                <w:bCs/>
                <w:sz w:val="27"/>
                <w:szCs w:val="27"/>
              </w:rPr>
              <w:t> </w:t>
            </w:r>
            <w:r w:rsidRPr="00055488">
              <w:rPr>
                <w:rFonts w:eastAsia="Times New Roman" w:cs="Times New Roman"/>
                <w:noProof/>
                <w:color w:val="0000FF"/>
                <w:sz w:val="24"/>
                <w:szCs w:val="24"/>
              </w:rPr>
              <mc:AlternateContent>
                <mc:Choice Requires="wps">
                  <w:drawing>
                    <wp:inline distT="0" distB="0" distL="0" distR="0">
                      <wp:extent cx="247650" cy="190500"/>
                      <wp:effectExtent l="0" t="0" r="0" b="0"/>
                      <wp:docPr id="15" name="Rectangle 15" descr="về đầu tra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9483C" id="Rectangle 15" o:spid="_x0000_s1026" alt="về đầu trang" href="https://translate.google.com/translate?hl=vi&amp;prev=_t&amp;sl=auto&amp;tl=vi&amp;u=https://sceweb.uhcl.edu/helm/RationalUnifiedProcess/process/artifact/ar_deorv.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Lg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B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" o:button="t" filled="f" stroked="f">
                      <v:fill o:detectmouseclick="t"/>
                      <o:lock v:ext="edit" aspectratio="t"/>
                      <w10:anchorlock/>
                    </v:rect>
                  </w:pict>
                </mc:Fallback>
              </mc:AlternateContent>
            </w:r>
          </w:p>
          <w:p w:rsidR="00055488" w:rsidRPr="00055488" w:rsidRDefault="00055488" w:rsidP="00055488">
            <w:pPr>
              <w:spacing w:before="100" w:after="100" w:line="240" w:lineRule="auto"/>
              <w:rPr>
                <w:rFonts w:eastAsia="Times New Roman" w:cs="Times New Roman"/>
                <w:sz w:val="24"/>
                <w:szCs w:val="24"/>
              </w:rPr>
            </w:pPr>
            <w:r w:rsidRPr="00055488">
              <w:rPr>
                <w:rFonts w:eastAsia="Times New Roman" w:cs="Times New Roman"/>
                <w:sz w:val="24"/>
                <w:szCs w:val="24"/>
              </w:rPr>
              <w:t>Một </w:t>
            </w:r>
            <w:hyperlink r:id="rId24" w:history="1">
              <w:r w:rsidRPr="00055488">
                <w:rPr>
                  <w:rFonts w:eastAsia="Times New Roman" w:cs="Times New Roman"/>
                  <w:color w:val="003399"/>
                  <w:sz w:val="24"/>
                  <w:szCs w:val="24"/>
                  <w:u w:val="single"/>
                </w:rPr>
                <w:t>kỹ sư chế biến</w:t>
              </w:r>
            </w:hyperlink>
            <w:r w:rsidRPr="00055488">
              <w:rPr>
                <w:rFonts w:eastAsia="Times New Roman" w:cs="Times New Roman"/>
                <w:sz w:val="24"/>
                <w:szCs w:val="24"/>
              </w:rPr>
              <w:t> có trách nhiệm đánh giá phát triển-Tổ chức.  </w:t>
            </w:r>
          </w:p>
          <w:p w:rsidR="00055488" w:rsidRPr="00055488" w:rsidRDefault="00055488" w:rsidP="00055488">
            <w:pPr>
              <w:spacing w:before="100" w:after="100" w:line="240" w:lineRule="auto"/>
              <w:rPr>
                <w:rFonts w:eastAsia="Times New Roman" w:cs="Times New Roman"/>
                <w:sz w:val="24"/>
                <w:szCs w:val="24"/>
              </w:rPr>
            </w:pPr>
            <w:bookmarkStart w:id="6" w:name="Tailoring"/>
            <w:r w:rsidRPr="00055488">
              <w:rPr>
                <w:rFonts w:ascii="Arial" w:eastAsia="Times New Roman" w:hAnsi="Arial" w:cs="Arial"/>
                <w:b/>
                <w:bCs/>
                <w:sz w:val="27"/>
                <w:szCs w:val="27"/>
              </w:rPr>
              <w:t>May đo</w:t>
            </w:r>
            <w:bookmarkEnd w:id="6"/>
            <w:r w:rsidRPr="00055488">
              <w:rPr>
                <w:rFonts w:ascii="Arial" w:eastAsia="Times New Roman" w:hAnsi="Arial" w:cs="Arial"/>
                <w:b/>
                <w:bCs/>
                <w:sz w:val="27"/>
                <w:szCs w:val="27"/>
              </w:rPr>
              <w:t> </w:t>
            </w:r>
            <w:r w:rsidRPr="00055488">
              <w:rPr>
                <w:rFonts w:eastAsia="Times New Roman" w:cs="Times New Roman"/>
                <w:noProof/>
                <w:color w:val="0000FF"/>
                <w:sz w:val="24"/>
                <w:szCs w:val="24"/>
              </w:rPr>
              <mc:AlternateContent>
                <mc:Choice Requires="wps">
                  <w:drawing>
                    <wp:inline distT="0" distB="0" distL="0" distR="0">
                      <wp:extent cx="247650" cy="190500"/>
                      <wp:effectExtent l="0" t="0" r="0" b="0"/>
                      <wp:docPr id="14" name="Rectangle 14" descr="về đầu tra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FE591" id="Rectangle 14" o:spid="_x0000_s1026" alt="về đầu trang" href="https://translate.google.com/translate?hl=vi&amp;prev=_t&amp;sl=auto&amp;tl=vi&amp;u=https://sceweb.uhcl.edu/helm/RationalUnifiedProcess/process/artifact/ar_deorv.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Y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F2M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" o:button="t" filled="f" stroked="f">
                      <v:fill o:detectmouseclick="t"/>
                      <o:lock v:ext="edit" aspectratio="t"/>
                      <w10:anchorlock/>
                    </v:rect>
                  </w:pict>
                </mc:Fallback>
              </mc:AlternateContent>
            </w:r>
          </w:p>
          <w:p w:rsidR="00055488" w:rsidRPr="00055488" w:rsidRDefault="00055488" w:rsidP="00055488">
            <w:pPr>
              <w:spacing w:before="100" w:after="100" w:line="240" w:lineRule="auto"/>
              <w:rPr>
                <w:rFonts w:eastAsia="Times New Roman" w:cs="Times New Roman"/>
                <w:sz w:val="24"/>
                <w:szCs w:val="24"/>
              </w:rPr>
            </w:pPr>
            <w:r w:rsidRPr="00055488">
              <w:rPr>
                <w:rFonts w:eastAsia="Times New Roman" w:cs="Times New Roman"/>
                <w:sz w:val="24"/>
                <w:szCs w:val="24"/>
              </w:rPr>
              <w:t>Điều chỉnh đề cương của Đánh giá Tổ chức-Phát triển cho phù hợp với đặc điểm của dự án và tổ chức.</w:t>
            </w:r>
          </w:p>
          <w:p w:rsidR="00055488" w:rsidRPr="00055488" w:rsidRDefault="00055488" w:rsidP="00055488">
            <w:pPr>
              <w:spacing w:after="240" w:line="240" w:lineRule="auto"/>
              <w:rPr>
                <w:rFonts w:eastAsia="Times New Roman" w:cs="Times New Roman"/>
                <w:sz w:val="24"/>
                <w:szCs w:val="24"/>
              </w:rPr>
            </w:pPr>
            <w:r w:rsidRPr="00055488">
              <w:rPr>
                <w:rFonts w:eastAsia="Times New Roman" w:cs="Times New Roman"/>
                <w:sz w:val="24"/>
                <w:szCs w:val="24"/>
              </w:rPr>
              <w:t> </w:t>
            </w:r>
          </w:p>
          <w:p w:rsidR="00055488" w:rsidRPr="00055488" w:rsidRDefault="00055488" w:rsidP="00055488">
            <w:pPr>
              <w:spacing w:before="100" w:after="100" w:line="240" w:lineRule="auto"/>
              <w:rPr>
                <w:rFonts w:eastAsia="Times New Roman" w:cs="Times New Roman"/>
                <w:sz w:val="24"/>
                <w:szCs w:val="24"/>
              </w:rPr>
            </w:pPr>
            <w:hyperlink r:id="rId25" w:history="1">
              <w:r w:rsidRPr="00055488">
                <w:rPr>
                  <w:rFonts w:ascii="Arial" w:eastAsia="Times New Roman" w:hAnsi="Arial" w:cs="Arial"/>
                  <w:color w:val="003399"/>
                  <w:sz w:val="15"/>
                  <w:szCs w:val="15"/>
                  <w:u w:val="single"/>
                </w:rPr>
                <w:t>Bản quyền © 1987 - 2001 Rational Software Corporation </w:t>
              </w:r>
            </w:hyperlink>
          </w:p>
        </w:tc>
        <w:tc>
          <w:tcPr>
            <w:tcW w:w="360" w:type="dxa"/>
            <w:hideMark/>
          </w:tcPr>
          <w:p w:rsidR="00055488" w:rsidRPr="00055488" w:rsidRDefault="00055488" w:rsidP="00055488">
            <w:pPr>
              <w:spacing w:after="0" w:line="240" w:lineRule="auto"/>
              <w:rPr>
                <w:rFonts w:eastAsia="Times New Roman" w:cs="Times New Roman"/>
                <w:sz w:val="24"/>
                <w:szCs w:val="24"/>
              </w:rPr>
            </w:pPr>
            <w:r w:rsidRPr="00055488">
              <w:rPr>
                <w:rFonts w:eastAsia="Times New Roman" w:cs="Times New Roman"/>
                <w:sz w:val="24"/>
                <w:szCs w:val="24"/>
              </w:rPr>
              <w:t> </w:t>
            </w:r>
          </w:p>
        </w:tc>
        <w:tc>
          <w:tcPr>
            <w:tcW w:w="300" w:type="dxa"/>
            <w:hideMark/>
          </w:tcPr>
          <w:p w:rsidR="00055488" w:rsidRPr="00055488" w:rsidRDefault="00055488" w:rsidP="00055488">
            <w:pPr>
              <w:spacing w:after="0" w:line="240" w:lineRule="auto"/>
              <w:rPr>
                <w:rFonts w:eastAsia="Times New Roman" w:cs="Times New Roman"/>
                <w:sz w:val="24"/>
                <w:szCs w:val="24"/>
              </w:rPr>
            </w:pPr>
            <w:hyperlink r:id="rId26" w:history="1">
              <w:r w:rsidRPr="00055488">
                <w:rPr>
                  <w:rFonts w:eastAsia="Times New Roman" w:cs="Times New Roman"/>
                  <w:color w:val="003399"/>
                  <w:sz w:val="24"/>
                  <w:szCs w:val="24"/>
                  <w:u w:val="single"/>
                </w:rPr>
                <w:br/>
              </w:r>
              <w:r w:rsidRPr="00055488">
                <w:rPr>
                  <w:rFonts w:eastAsia="Times New Roman" w:cs="Times New Roman"/>
                  <w:noProof/>
                  <w:color w:val="003399"/>
                  <w:sz w:val="24"/>
                  <w:szCs w:val="24"/>
                </w:rPr>
                <mc:AlternateContent>
                  <mc:Choice Requires="wps">
                    <w:drawing>
                      <wp:inline distT="0" distB="0" distL="0" distR="0">
                        <wp:extent cx="190500" cy="1047750"/>
                        <wp:effectExtent l="0" t="0" r="0" b="0"/>
                        <wp:docPr id="13" name="Rectangle 13" descr="Hiển thị quy trình hợp nhất hợp lý bằng cách sử dụng khu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427FA" id="Rectangle 13"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h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xt9E4U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Pr="00055488">
              <w:rPr>
                <w:rFonts w:eastAsia="Times New Roman" w:cs="Times New Roman"/>
                <w:sz w:val="24"/>
                <w:szCs w:val="24"/>
              </w:rPr>
              <w:t> </w:t>
            </w:r>
          </w:p>
        </w:tc>
      </w:tr>
    </w:tbl>
    <w:p w:rsidR="00055488" w:rsidRPr="00055488" w:rsidRDefault="00055488" w:rsidP="00055488">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055488" w:rsidRPr="00055488" w:rsidTr="00055488">
        <w:tc>
          <w:tcPr>
            <w:tcW w:w="0" w:type="auto"/>
            <w:hideMark/>
          </w:tcPr>
          <w:p w:rsidR="00055488" w:rsidRPr="00055488" w:rsidRDefault="00055488" w:rsidP="00055488">
            <w:pPr>
              <w:spacing w:before="100" w:after="100" w:line="240" w:lineRule="auto"/>
              <w:jc w:val="right"/>
              <w:rPr>
                <w:rFonts w:eastAsia="Times New Roman" w:cs="Times New Roman"/>
                <w:sz w:val="24"/>
                <w:szCs w:val="24"/>
              </w:rPr>
            </w:pPr>
            <w:r w:rsidRPr="00055488">
              <w:rPr>
                <w:rFonts w:ascii="Arial" w:eastAsia="Times New Roman" w:hAnsi="Arial" w:cs="Arial"/>
                <w:sz w:val="15"/>
                <w:szCs w:val="15"/>
              </w:rPr>
              <w:t>Rational Unified Process   </w:t>
            </w:r>
            <w:r w:rsidRPr="00055488">
              <w:rPr>
                <w:rFonts w:eastAsia="Times New Roman" w:cs="Times New Roman"/>
                <w:noProof/>
                <w:sz w:val="24"/>
                <w:szCs w:val="24"/>
              </w:rPr>
              <mc:AlternateContent>
                <mc:Choice Requires="wps">
                  <w:drawing>
                    <wp:inline distT="0" distB="0" distL="0" distR="0">
                      <wp:extent cx="600075" cy="66675"/>
                      <wp:effectExtent l="0" t="0" r="0" b="0"/>
                      <wp:docPr id="12" name="Rectangle 1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177A0" id="Rectangle 12"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Ji/Piu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055488" w:rsidRPr="00055488" w:rsidRDefault="00055488" w:rsidP="00055488">
      <w:pPr>
        <w:spacing w:line="302" w:lineRule="atLeast"/>
        <w:rPr>
          <w:rFonts w:eastAsia="Times New Roman" w:cs="Times New Roman"/>
          <w:color w:val="000000"/>
          <w:szCs w:val="28"/>
        </w:rPr>
      </w:pPr>
      <w:r w:rsidRPr="00055488">
        <w:rPr>
          <w:rFonts w:eastAsia="Times New Roman" w:cs="Times New Roman"/>
          <w:color w:val="000000"/>
          <w:szCs w:val="28"/>
        </w:rPr>
        <w:t> </w:t>
      </w:r>
    </w:p>
    <w:p w:rsidR="00EC6999" w:rsidRDefault="00EC6999">
      <w:r>
        <w:br w:type="page"/>
      </w:r>
    </w:p>
    <w:p w:rsidR="00EC6999" w:rsidRDefault="00EC6999" w:rsidP="00EC6999">
      <w:pPr>
        <w:pStyle w:val="NormalWeb"/>
        <w:spacing w:before="0" w:beforeAutospacing="0" w:after="0" w:afterAutospacing="0" w:line="240" w:lineRule="atLeast"/>
        <w:rPr>
          <w:color w:val="000000"/>
          <w:sz w:val="27"/>
          <w:szCs w:val="27"/>
        </w:rPr>
      </w:pPr>
      <w:r>
        <w:rPr>
          <w:color w:val="000000"/>
        </w:rPr>
        <w:t> </w:t>
      </w:r>
    </w:p>
    <w:p w:rsidR="00EC6999" w:rsidRDefault="00EC6999" w:rsidP="00EC6999">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EC6999" w:rsidRDefault="00EC6999" w:rsidP="00EC6999">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EC6999" w:rsidRDefault="00EC6999" w:rsidP="00EC6999">
      <w:pPr>
        <w:pStyle w:val="NormalWeb"/>
        <w:spacing w:before="0" w:beforeAutospacing="0" w:after="0" w:afterAutospacing="0" w:line="240" w:lineRule="atLeast"/>
        <w:jc w:val="right"/>
        <w:rPr>
          <w:color w:val="000000"/>
          <w:sz w:val="27"/>
          <w:szCs w:val="27"/>
        </w:rPr>
      </w:pPr>
      <w:r>
        <w:rPr>
          <w:color w:val="000000"/>
        </w:rPr>
        <w:t> </w:t>
      </w:r>
    </w:p>
    <w:p w:rsidR="00EC6999" w:rsidRDefault="00EC6999" w:rsidP="00EC6999">
      <w:pPr>
        <w:pStyle w:val="NormalWeb"/>
        <w:spacing w:before="0" w:beforeAutospacing="0" w:after="0" w:afterAutospacing="0" w:line="240" w:lineRule="atLeast"/>
        <w:rPr>
          <w:color w:val="000000"/>
          <w:sz w:val="27"/>
          <w:szCs w:val="27"/>
        </w:rPr>
      </w:pPr>
      <w:r>
        <w:rPr>
          <w:color w:val="000000"/>
          <w:sz w:val="20"/>
          <w:szCs w:val="20"/>
        </w:rPr>
        <w:t> </w:t>
      </w:r>
    </w:p>
    <w:p w:rsidR="00EC6999" w:rsidRDefault="00EC6999" w:rsidP="00EC6999">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EC6999" w:rsidRDefault="00EC6999" w:rsidP="00EC6999">
      <w:pPr>
        <w:pStyle w:val="NormalWeb"/>
        <w:spacing w:before="0" w:beforeAutospacing="0" w:after="0" w:afterAutospacing="0"/>
        <w:jc w:val="right"/>
        <w:rPr>
          <w:color w:val="000000"/>
          <w:sz w:val="27"/>
          <w:szCs w:val="27"/>
        </w:rPr>
      </w:pPr>
      <w:r>
        <w:rPr>
          <w:rFonts w:ascii="Arial" w:hAnsi="Arial" w:cs="Arial"/>
          <w:b/>
          <w:bCs/>
          <w:color w:val="000000"/>
          <w:sz w:val="36"/>
          <w:szCs w:val="36"/>
        </w:rPr>
        <w:t>Đánh giá Tổ chức-Phát triển</w:t>
      </w:r>
    </w:p>
    <w:p w:rsidR="00EC6999" w:rsidRDefault="00EC6999" w:rsidP="00EC6999">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EC6999" w:rsidRDefault="00EC6999" w:rsidP="00EC6999">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EC6999" w:rsidRDefault="00EC6999" w:rsidP="00EC6999">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EC6999" w:rsidRDefault="00EC6999" w:rsidP="00EC6999">
      <w:pPr>
        <w:pStyle w:val="NormalWeb"/>
        <w:spacing w:before="0" w:beforeAutospacing="0" w:after="0" w:afterAutospacing="0" w:line="240" w:lineRule="atLeast"/>
        <w:rPr>
          <w:color w:val="000000"/>
          <w:sz w:val="27"/>
          <w:szCs w:val="27"/>
        </w:rPr>
      </w:pPr>
      <w:r>
        <w:rPr>
          <w:color w:val="000000"/>
          <w:sz w:val="20"/>
          <w:szCs w:val="20"/>
        </w:rPr>
        <w:t> </w:t>
      </w:r>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EC6999" w:rsidRDefault="00EC6999" w:rsidP="00EC6999">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EC6999" w:rsidTr="00EC6999">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40" w:beforeAutospacing="0" w:after="0" w:afterAutospacing="0" w:line="240" w:lineRule="atLeast"/>
              <w:ind w:right="68"/>
            </w:pPr>
            <w:r>
              <w:rPr>
                <w:sz w:val="20"/>
                <w:szCs w:val="20"/>
              </w:rPr>
              <w:t>  Phiên bản: &lt;1.0&gt;</w:t>
            </w:r>
          </w:p>
        </w:tc>
      </w:tr>
      <w:tr w:rsidR="00EC6999" w:rsidTr="00EC6999">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0" w:afterAutospacing="0" w:line="240" w:lineRule="atLeast"/>
            </w:pPr>
            <w:r>
              <w:rPr>
                <w:sz w:val="20"/>
                <w:szCs w:val="20"/>
              </w:rPr>
              <w:t>Đánh giá Tổ chức-Phát triển</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0" w:afterAutospacing="0" w:line="240" w:lineRule="atLeast"/>
            </w:pPr>
            <w:r>
              <w:rPr>
                <w:sz w:val="20"/>
                <w:szCs w:val="20"/>
              </w:rPr>
              <w:t>  Ngày: &lt;dd / mmm / yy&gt;</w:t>
            </w:r>
          </w:p>
        </w:tc>
      </w:tr>
      <w:tr w:rsidR="00EC6999" w:rsidTr="00EC6999">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0" w:afterAutospacing="0" w:line="240" w:lineRule="atLeast"/>
            </w:pPr>
            <w:r>
              <w:rPr>
                <w:sz w:val="20"/>
                <w:szCs w:val="20"/>
              </w:rPr>
              <w:t>&lt;định danh tài liệu&gt;</w:t>
            </w:r>
          </w:p>
        </w:tc>
      </w:tr>
    </w:tbl>
    <w:p w:rsidR="00EC6999" w:rsidRDefault="00EC6999" w:rsidP="00EC6999">
      <w:pPr>
        <w:pStyle w:val="NormalWeb"/>
        <w:spacing w:before="0" w:beforeAutospacing="0" w:after="0" w:afterAutospacing="0" w:line="240" w:lineRule="atLeast"/>
        <w:rPr>
          <w:color w:val="000000"/>
          <w:sz w:val="27"/>
          <w:szCs w:val="27"/>
        </w:rPr>
      </w:pPr>
      <w:r>
        <w:rPr>
          <w:color w:val="000000"/>
          <w:sz w:val="20"/>
          <w:szCs w:val="20"/>
        </w:rPr>
        <w:t> </w:t>
      </w:r>
    </w:p>
    <w:p w:rsidR="00EC6999" w:rsidRDefault="00EC6999" w:rsidP="00EC6999">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EC6999" w:rsidTr="00EC699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jc w:val="center"/>
            </w:pPr>
            <w:r>
              <w:rPr>
                <w:b/>
                <w:bCs/>
                <w:sz w:val="20"/>
                <w:szCs w:val="20"/>
              </w:rPr>
              <w:t>Tác giả</w:t>
            </w:r>
          </w:p>
        </w:tc>
      </w:tr>
      <w:tr w:rsidR="00EC6999" w:rsidTr="00EC699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&lt;tên&gt;</w:t>
            </w:r>
          </w:p>
        </w:tc>
      </w:tr>
      <w:tr w:rsidR="00EC6999" w:rsidTr="00EC699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r>
      <w:tr w:rsidR="00EC6999" w:rsidTr="00EC699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r>
      <w:tr w:rsidR="00EC6999" w:rsidTr="00EC699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999" w:rsidRDefault="00EC6999">
            <w:pPr>
              <w:pStyle w:val="NormalWeb"/>
              <w:spacing w:before="0" w:beforeAutospacing="0" w:after="120" w:afterAutospacing="0" w:line="240" w:lineRule="atLeast"/>
            </w:pPr>
            <w:r>
              <w:rPr>
                <w:sz w:val="20"/>
                <w:szCs w:val="20"/>
              </w:rPr>
              <w:t> </w:t>
            </w:r>
          </w:p>
        </w:tc>
      </w:tr>
    </w:tbl>
    <w:p w:rsidR="00EC6999" w:rsidRDefault="00EC6999" w:rsidP="00EC6999">
      <w:pPr>
        <w:pStyle w:val="NormalWeb"/>
        <w:spacing w:before="0" w:beforeAutospacing="0" w:after="0" w:afterAutospacing="0" w:line="240" w:lineRule="atLeast"/>
        <w:rPr>
          <w:color w:val="000000"/>
          <w:sz w:val="27"/>
          <w:szCs w:val="27"/>
        </w:rPr>
      </w:pPr>
      <w:r>
        <w:rPr>
          <w:color w:val="000000"/>
          <w:sz w:val="20"/>
          <w:szCs w:val="20"/>
        </w:rPr>
        <w:t> </w:t>
      </w:r>
    </w:p>
    <w:p w:rsidR="00EC6999" w:rsidRDefault="00EC6999" w:rsidP="00EC6999">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EC6999" w:rsidRDefault="00EC6999" w:rsidP="00EC6999">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EC6999" w:rsidRDefault="00EC6999" w:rsidP="00EC6999">
      <w:pPr>
        <w:pStyle w:val="NormalWeb"/>
        <w:spacing w:before="240" w:beforeAutospacing="0" w:after="60" w:afterAutospacing="0" w:line="240" w:lineRule="atLeast"/>
        <w:ind w:right="720"/>
        <w:rPr>
          <w:color w:val="000000"/>
          <w:sz w:val="27"/>
          <w:szCs w:val="27"/>
        </w:rPr>
      </w:pPr>
      <w:r>
        <w:rPr>
          <w:color w:val="000000"/>
          <w:sz w:val="20"/>
          <w:szCs w:val="20"/>
        </w:rPr>
        <w:t>2. Bối cảnh kinh doanh</w:t>
      </w:r>
      <w:r>
        <w:rPr>
          <w:color w:val="000000"/>
        </w:rPr>
        <w:t>             </w:t>
      </w:r>
    </w:p>
    <w:p w:rsidR="00EC6999" w:rsidRDefault="00EC6999" w:rsidP="00EC6999">
      <w:pPr>
        <w:pStyle w:val="NormalWeb"/>
        <w:spacing w:before="240" w:beforeAutospacing="0" w:after="60" w:afterAutospacing="0" w:line="240" w:lineRule="atLeast"/>
        <w:ind w:right="720"/>
        <w:rPr>
          <w:color w:val="000000"/>
          <w:sz w:val="27"/>
          <w:szCs w:val="27"/>
        </w:rPr>
      </w:pPr>
      <w:r>
        <w:rPr>
          <w:color w:val="000000"/>
          <w:sz w:val="20"/>
          <w:szCs w:val="20"/>
        </w:rPr>
        <w:t>3. Yếu tố bên ngoài</w:t>
      </w:r>
      <w:r>
        <w:rPr>
          <w:color w:val="00000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3.1 Khách hàng</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3.2 Đối thủ cạnh tranh</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3.3 Các bên liên quan khác</w:t>
      </w:r>
      <w:r>
        <w:rPr>
          <w:color w:val="000000"/>
        </w:rPr>
        <w:t>              </w:t>
      </w:r>
      <w:r>
        <w:rPr>
          <w:color w:val="000000"/>
          <w:sz w:val="20"/>
          <w:szCs w:val="20"/>
        </w:rPr>
        <w:t>             </w:t>
      </w:r>
    </w:p>
    <w:p w:rsidR="00EC6999" w:rsidRDefault="00EC6999" w:rsidP="00EC6999">
      <w:pPr>
        <w:pStyle w:val="NormalWeb"/>
        <w:spacing w:before="240" w:beforeAutospacing="0" w:after="60" w:afterAutospacing="0" w:line="240" w:lineRule="atLeast"/>
        <w:ind w:right="720"/>
        <w:rPr>
          <w:color w:val="000000"/>
          <w:sz w:val="27"/>
          <w:szCs w:val="27"/>
        </w:rPr>
      </w:pPr>
      <w:r>
        <w:rPr>
          <w:color w:val="000000"/>
          <w:sz w:val="20"/>
          <w:szCs w:val="20"/>
        </w:rPr>
        <w:t>4. Yếu tố bên trong</w:t>
      </w:r>
      <w:r>
        <w:rPr>
          <w:color w:val="00000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4.1 Quy trình phát triển</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4.2 Công cụ hỗ trợ</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4.3 Tổ chức nội bộ</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4.4 Năng lực, Kỹ năng và Thái độ</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4.5 Khả năng thay đổi</w:t>
      </w:r>
      <w:r>
        <w:rPr>
          <w:color w:val="000000"/>
        </w:rPr>
        <w:t>              </w:t>
      </w:r>
      <w:r>
        <w:rPr>
          <w:color w:val="000000"/>
          <w:sz w:val="20"/>
          <w:szCs w:val="20"/>
        </w:rPr>
        <w:t>             </w:t>
      </w:r>
    </w:p>
    <w:p w:rsidR="00EC6999" w:rsidRDefault="00EC6999" w:rsidP="00EC6999">
      <w:pPr>
        <w:pStyle w:val="NormalWeb"/>
        <w:spacing w:before="240" w:beforeAutospacing="0" w:after="60" w:afterAutospacing="0" w:line="240" w:lineRule="atLeast"/>
        <w:ind w:right="720"/>
        <w:rPr>
          <w:color w:val="000000"/>
          <w:sz w:val="27"/>
          <w:szCs w:val="27"/>
        </w:rPr>
      </w:pPr>
      <w:r>
        <w:rPr>
          <w:color w:val="000000"/>
          <w:sz w:val="20"/>
          <w:szCs w:val="20"/>
        </w:rPr>
        <w:t>5. Đặc điểm sản phẩm</w:t>
      </w:r>
      <w:r>
        <w:rPr>
          <w:color w:val="00000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5.1 Quy mô của Nỗ lực Phát triển Phần mềm</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5.2 Mức độ mới</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5.3 Loại ứng dụng</w:t>
      </w:r>
      <w:r>
        <w:rPr>
          <w:color w:val="000000"/>
        </w:rPr>
        <w:t>              </w:t>
      </w:r>
      <w:r>
        <w:rPr>
          <w:color w:val="000000"/>
          <w:sz w:val="20"/>
          <w:szCs w:val="20"/>
        </w:rPr>
        <w:t>             </w:t>
      </w:r>
    </w:p>
    <w:p w:rsidR="00EC6999" w:rsidRDefault="00EC6999" w:rsidP="00EC6999">
      <w:pPr>
        <w:pStyle w:val="NormalWeb"/>
        <w:spacing w:before="0" w:beforeAutospacing="0" w:after="0" w:afterAutospacing="0" w:line="240" w:lineRule="atLeast"/>
        <w:ind w:left="432" w:right="720"/>
        <w:rPr>
          <w:color w:val="000000"/>
          <w:sz w:val="27"/>
          <w:szCs w:val="27"/>
        </w:rPr>
      </w:pPr>
      <w:r>
        <w:rPr>
          <w:color w:val="000000"/>
          <w:sz w:val="20"/>
          <w:szCs w:val="20"/>
        </w:rPr>
        <w:t>5.4 Độ phức tạp kỹ thuật</w:t>
      </w:r>
      <w:r>
        <w:rPr>
          <w:color w:val="000000"/>
        </w:rPr>
        <w:t>              </w:t>
      </w:r>
      <w:r>
        <w:rPr>
          <w:color w:val="000000"/>
          <w:sz w:val="20"/>
          <w:szCs w:val="20"/>
        </w:rPr>
        <w:t>             </w:t>
      </w:r>
    </w:p>
    <w:p w:rsidR="00EC6999" w:rsidRDefault="00EC6999" w:rsidP="00EC6999">
      <w:pPr>
        <w:pStyle w:val="NormalWeb"/>
        <w:spacing w:before="240" w:beforeAutospacing="0" w:after="60" w:afterAutospacing="0" w:line="240" w:lineRule="atLeast"/>
        <w:ind w:right="720"/>
        <w:rPr>
          <w:color w:val="000000"/>
          <w:sz w:val="27"/>
          <w:szCs w:val="27"/>
        </w:rPr>
      </w:pPr>
      <w:r>
        <w:rPr>
          <w:color w:val="000000"/>
          <w:sz w:val="20"/>
          <w:szCs w:val="20"/>
        </w:rPr>
        <w:t>6. Kết luận đánh giá</w:t>
      </w:r>
      <w:r>
        <w:rPr>
          <w:color w:val="000000"/>
        </w:rPr>
        <w:t>             </w:t>
      </w:r>
    </w:p>
    <w:p w:rsidR="00EC6999" w:rsidRDefault="00EC6999" w:rsidP="00EC6999">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Đánh giá Tổ chức-Phát triển</w:t>
      </w:r>
    </w:p>
    <w:p w:rsidR="00EC6999" w:rsidRDefault="00EC6999" w:rsidP="00EC6999">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7" w:name="_Toc456598586"/>
      <w:bookmarkStart w:id="8" w:name="_Toc456600917"/>
      <w:bookmarkStart w:id="9" w:name="_Toc492780540"/>
      <w:bookmarkEnd w:id="7"/>
      <w:bookmarkEnd w:id="8"/>
      <w:r>
        <w:rPr>
          <w:rFonts w:ascii="Arial" w:hAnsi="Arial" w:cs="Arial"/>
          <w:color w:val="000000"/>
          <w:sz w:val="24"/>
          <w:szCs w:val="24"/>
        </w:rPr>
        <w:t>Giới thiệu</w:t>
      </w:r>
      <w:bookmarkEnd w:id="9"/>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[Phần giới thiệu của </w:t>
      </w:r>
      <w:r>
        <w:rPr>
          <w:b/>
          <w:bCs/>
          <w:i/>
          <w:iCs/>
          <w:color w:val="0000FF"/>
          <w:sz w:val="20"/>
          <w:szCs w:val="20"/>
        </w:rPr>
        <w:t>Đánh giá Tổ chức-Phát triển </w:t>
      </w:r>
      <w:r>
        <w:rPr>
          <w:i/>
          <w:iCs/>
          <w:color w:val="0000FF"/>
          <w:sz w:val="20"/>
          <w:szCs w:val="20"/>
        </w:rPr>
        <w:t>cung cấp một cái nhìn tổng quan về toàn bộ tài liệu. Nó bao gồm mục đích, phạm vi, định nghĩa, từ viết tắt, chữ viết tắt, tài liệu tham khảo và tổng quan về </w:t>
      </w:r>
      <w:r>
        <w:rPr>
          <w:b/>
          <w:bCs/>
          <w:i/>
          <w:iCs/>
          <w:color w:val="0000FF"/>
          <w:sz w:val="20"/>
          <w:szCs w:val="20"/>
        </w:rPr>
        <w:t>Đánh giá Tổ chức-Phát triển </w:t>
      </w:r>
      <w:r>
        <w:rPr>
          <w:i/>
          <w:iCs/>
          <w:color w:val="0000FF"/>
          <w:sz w:val="20"/>
          <w:szCs w:val="20"/>
        </w:rPr>
        <w:t>này .]</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10" w:name="_Toc456598587"/>
      <w:bookmarkStart w:id="11" w:name="_Toc456600918"/>
      <w:bookmarkStart w:id="12" w:name="_Toc492780541"/>
      <w:bookmarkEnd w:id="10"/>
      <w:bookmarkEnd w:id="11"/>
      <w:r>
        <w:rPr>
          <w:rFonts w:ascii="Arial" w:hAnsi="Arial" w:cs="Arial"/>
          <w:color w:val="000000"/>
          <w:sz w:val="20"/>
          <w:szCs w:val="20"/>
        </w:rPr>
        <w:t>Mục đích</w:t>
      </w:r>
      <w:bookmarkEnd w:id="12"/>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[Nêu rõ mục đích của </w:t>
      </w:r>
      <w:r>
        <w:rPr>
          <w:b/>
          <w:bCs/>
          <w:i/>
          <w:iCs/>
          <w:color w:val="0000FF"/>
          <w:sz w:val="20"/>
          <w:szCs w:val="20"/>
        </w:rPr>
        <w:t>Đánh giá Tổ chức-Phát triển </w:t>
      </w:r>
      <w:r>
        <w:rPr>
          <w:i/>
          <w:iCs/>
          <w:color w:val="0000FF"/>
          <w:sz w:val="20"/>
          <w:szCs w:val="20"/>
        </w:rPr>
        <w:t>này </w:t>
      </w:r>
      <w:r>
        <w:rPr>
          <w:b/>
          <w:bCs/>
          <w:i/>
          <w:iCs/>
          <w:color w:val="0000FF"/>
          <w:sz w:val="20"/>
          <w:szCs w:val="20"/>
        </w:rPr>
        <w:t>. </w:t>
      </w:r>
      <w:r>
        <w:rPr>
          <w:i/>
          <w:iCs/>
          <w:color w:val="0000FF"/>
          <w:sz w:val="20"/>
          <w:szCs w:val="20"/>
        </w:rPr>
        <w:t>]</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3" w:name="_Toc456598588"/>
      <w:bookmarkStart w:id="14" w:name="_Toc456600919"/>
      <w:bookmarkStart w:id="15" w:name="_Toc492780542"/>
      <w:bookmarkEnd w:id="13"/>
      <w:bookmarkEnd w:id="14"/>
      <w:r>
        <w:rPr>
          <w:rFonts w:ascii="Arial" w:hAnsi="Arial" w:cs="Arial"/>
          <w:color w:val="000000"/>
          <w:sz w:val="20"/>
          <w:szCs w:val="20"/>
        </w:rPr>
        <w:t>Phạm vi</w:t>
      </w:r>
      <w:bookmarkEnd w:id="15"/>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Đánh giá Tổ chức-Phát triển </w:t>
      </w:r>
      <w:r>
        <w:rPr>
          <w:i/>
          <w:iCs/>
          <w:color w:val="0000FF"/>
          <w:sz w:val="20"/>
          <w:szCs w:val="20"/>
        </w:rPr>
        <w:t>này ; nó được liên kết với (các) Dự án nào và bất kỳ thứ gì khác bị ảnh hưởng hoặc bị ảnh hưởng bởi tài liệu này.]</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16" w:name="_Toc456598589"/>
      <w:bookmarkStart w:id="17" w:name="_Toc456600920"/>
      <w:bookmarkStart w:id="18" w:name="_Toc492780543"/>
      <w:bookmarkEnd w:id="16"/>
      <w:bookmarkEnd w:id="17"/>
      <w:r>
        <w:rPr>
          <w:rFonts w:ascii="Arial" w:hAnsi="Arial" w:cs="Arial"/>
          <w:color w:val="000000"/>
          <w:sz w:val="20"/>
          <w:szCs w:val="20"/>
        </w:rPr>
        <w:t>Định nghĩa, từ viết tắt và từ viết tắt</w:t>
      </w:r>
      <w:bookmarkEnd w:id="18"/>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các định nghĩa của tất cả các thuật ngữ, từ viết tắt và chữ viết tắt cần thiết để diễn giải chính xác </w:t>
      </w:r>
      <w:r>
        <w:rPr>
          <w:b/>
          <w:bCs/>
          <w:i/>
          <w:iCs/>
          <w:color w:val="0000FF"/>
          <w:sz w:val="20"/>
          <w:szCs w:val="20"/>
        </w:rPr>
        <w:t>Đánh giá Tổ chức-Phát triển </w:t>
      </w:r>
      <w:r>
        <w:rPr>
          <w:i/>
          <w:iCs/>
          <w:color w:val="0000FF"/>
          <w:sz w:val="20"/>
          <w:szCs w:val="20"/>
        </w:rPr>
        <w:t>. Thông tin này có thể được cung cấp bằng cách tham khảo Bảng chú giải thuật ngữ của dự án.]</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19" w:name="_Toc456598590"/>
      <w:bookmarkStart w:id="20" w:name="_Toc456600921"/>
      <w:bookmarkStart w:id="21" w:name="_Toc492780544"/>
      <w:bookmarkEnd w:id="19"/>
      <w:bookmarkEnd w:id="20"/>
      <w:r>
        <w:rPr>
          <w:rFonts w:ascii="Arial" w:hAnsi="Arial" w:cs="Arial"/>
          <w:color w:val="000000"/>
          <w:sz w:val="20"/>
          <w:szCs w:val="20"/>
        </w:rPr>
        <w:t>Người giới thiệu</w:t>
      </w:r>
      <w:bookmarkEnd w:id="21"/>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danh sách đầy đủ tất cả các tài liệu được tham chiếu ở những nơi khác trong </w:t>
      </w:r>
      <w:r>
        <w:rPr>
          <w:b/>
          <w:bCs/>
          <w:i/>
          <w:iCs/>
          <w:color w:val="0000FF"/>
          <w:sz w:val="20"/>
          <w:szCs w:val="20"/>
        </w:rPr>
        <w:t>Đánh giá Tổ chức-Phát triển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2" w:name="_Toc456598591"/>
      <w:bookmarkStart w:id="23" w:name="_Toc456600922"/>
      <w:bookmarkStart w:id="24" w:name="_Toc492780545"/>
      <w:bookmarkEnd w:id="22"/>
      <w:bookmarkEnd w:id="23"/>
      <w:r>
        <w:rPr>
          <w:rFonts w:ascii="Arial" w:hAnsi="Arial" w:cs="Arial"/>
          <w:color w:val="000000"/>
          <w:sz w:val="20"/>
          <w:szCs w:val="20"/>
        </w:rPr>
        <w:t>Tổng quat</w:t>
      </w:r>
      <w:bookmarkEnd w:id="24"/>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Đánh giá Tổ chức-Phát triển </w:t>
      </w:r>
      <w:r>
        <w:rPr>
          <w:i/>
          <w:iCs/>
          <w:color w:val="0000FF"/>
          <w:sz w:val="20"/>
          <w:szCs w:val="20"/>
        </w:rPr>
        <w:t>chứa đựng những gì và giải thích cách tổ chức tài liệu.]</w:t>
      </w:r>
    </w:p>
    <w:p w:rsidR="00EC6999" w:rsidRDefault="00EC6999" w:rsidP="00EC6999">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5" w:name="_Toc492780546"/>
      <w:r>
        <w:rPr>
          <w:rFonts w:ascii="Arial" w:hAnsi="Arial" w:cs="Arial"/>
          <w:color w:val="000000"/>
          <w:sz w:val="24"/>
          <w:szCs w:val="24"/>
        </w:rPr>
        <w:t>Bối cảnh kinh doanh</w:t>
      </w:r>
      <w:r>
        <w:rPr>
          <w:color w:val="000000"/>
          <w:sz w:val="14"/>
          <w:szCs w:val="14"/>
        </w:rPr>
        <w:t>  </w:t>
      </w:r>
      <w:bookmarkEnd w:id="25"/>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lĩnh vực kinh doanh mà tổ chức hoạt động.]</w:t>
      </w:r>
    </w:p>
    <w:p w:rsidR="00EC6999" w:rsidRDefault="00EC6999" w:rsidP="00EC6999">
      <w:pPr>
        <w:pStyle w:val="Heading1"/>
        <w:spacing w:before="120" w:after="60" w:line="240" w:lineRule="atLeast"/>
        <w:ind w:left="720" w:hanging="720"/>
        <w:rPr>
          <w:color w:val="000000"/>
          <w:sz w:val="48"/>
          <w:szCs w:val="48"/>
        </w:rPr>
      </w:pPr>
      <w:r>
        <w:rPr>
          <w:rFonts w:ascii="Arial" w:hAnsi="Arial" w:cs="Arial"/>
          <w:color w:val="000000"/>
          <w:sz w:val="24"/>
          <w:szCs w:val="24"/>
        </w:rPr>
        <w:t>3. </w:t>
      </w:r>
      <w:bookmarkStart w:id="26" w:name="_Toc492780547"/>
      <w:r>
        <w:rPr>
          <w:rFonts w:ascii="Arial" w:hAnsi="Arial" w:cs="Arial"/>
          <w:color w:val="000000"/>
          <w:sz w:val="24"/>
          <w:szCs w:val="24"/>
        </w:rPr>
        <w:t>Yếu tố bên ngoài</w:t>
      </w:r>
      <w:r>
        <w:rPr>
          <w:color w:val="000000"/>
          <w:sz w:val="14"/>
          <w:szCs w:val="14"/>
        </w:rPr>
        <w:t>  </w:t>
      </w:r>
      <w:bookmarkEnd w:id="26"/>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3.1 </w:t>
      </w:r>
      <w:bookmarkStart w:id="27" w:name="_Toc492780548"/>
      <w:r>
        <w:rPr>
          <w:rFonts w:ascii="Arial" w:hAnsi="Arial" w:cs="Arial"/>
          <w:color w:val="000000"/>
          <w:sz w:val="20"/>
          <w:szCs w:val="20"/>
        </w:rPr>
        <w:t>Khách hàng</w:t>
      </w:r>
      <w:bookmarkEnd w:id="27"/>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[Danh sách khách hàng và những gì họ mong đợi ở sản phẩm.]</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3.2 </w:t>
      </w:r>
      <w:bookmarkStart w:id="28" w:name="_Toc492780549"/>
      <w:r>
        <w:rPr>
          <w:rFonts w:ascii="Arial" w:hAnsi="Arial" w:cs="Arial"/>
          <w:color w:val="000000"/>
          <w:sz w:val="20"/>
          <w:szCs w:val="20"/>
        </w:rPr>
        <w:t>Đối thủ cạnh tranh</w:t>
      </w:r>
      <w:bookmarkEnd w:id="28"/>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[Danh sách các đối thủ cạnh tranh.]</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3.3 </w:t>
      </w:r>
      <w:bookmarkStart w:id="29" w:name="_Toc492780550"/>
      <w:r>
        <w:rPr>
          <w:rFonts w:ascii="Arial" w:hAnsi="Arial" w:cs="Arial"/>
          <w:color w:val="000000"/>
          <w:sz w:val="20"/>
          <w:szCs w:val="20"/>
        </w:rPr>
        <w:t>Các bên liên quan khác</w:t>
      </w:r>
      <w:bookmarkEnd w:id="29"/>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[Danh sách các bên liên quan khác, chẳng hạn như nhà cung cấp và đối tác.]</w:t>
      </w:r>
    </w:p>
    <w:p w:rsidR="00EC6999" w:rsidRDefault="00EC6999" w:rsidP="00EC6999">
      <w:pPr>
        <w:pStyle w:val="Heading1"/>
        <w:spacing w:before="120" w:after="60" w:line="240" w:lineRule="atLeast"/>
        <w:ind w:left="720" w:hanging="720"/>
        <w:rPr>
          <w:color w:val="000000"/>
          <w:sz w:val="48"/>
          <w:szCs w:val="48"/>
        </w:rPr>
      </w:pPr>
      <w:r>
        <w:rPr>
          <w:rFonts w:ascii="Arial" w:hAnsi="Arial" w:cs="Arial"/>
          <w:color w:val="000000"/>
          <w:sz w:val="24"/>
          <w:szCs w:val="24"/>
        </w:rPr>
        <w:t>4. </w:t>
      </w:r>
      <w:bookmarkStart w:id="30" w:name="_Toc492780551"/>
      <w:r>
        <w:rPr>
          <w:rFonts w:ascii="Arial" w:hAnsi="Arial" w:cs="Arial"/>
          <w:color w:val="000000"/>
          <w:sz w:val="24"/>
          <w:szCs w:val="24"/>
        </w:rPr>
        <w:t>Yếu tố bên trong</w:t>
      </w:r>
      <w:r>
        <w:rPr>
          <w:color w:val="000000"/>
          <w:sz w:val="14"/>
          <w:szCs w:val="14"/>
        </w:rPr>
        <w:t>  </w:t>
      </w:r>
      <w:bookmarkEnd w:id="30"/>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4.1 </w:t>
      </w:r>
      <w:bookmarkStart w:id="31" w:name="_Toc492780552"/>
      <w:r>
        <w:rPr>
          <w:rFonts w:ascii="Arial" w:hAnsi="Arial" w:cs="Arial"/>
          <w:color w:val="000000"/>
          <w:sz w:val="20"/>
          <w:szCs w:val="20"/>
        </w:rPr>
        <w:t>Quy trình phát triển</w:t>
      </w:r>
      <w:bookmarkEnd w:id="31"/>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quá trình phát triển hiện tại và danh sách các vấn đề.]</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4.2 </w:t>
      </w:r>
      <w:bookmarkStart w:id="32" w:name="_Toc492780553"/>
      <w:r>
        <w:rPr>
          <w:rFonts w:ascii="Arial" w:hAnsi="Arial" w:cs="Arial"/>
          <w:color w:val="000000"/>
          <w:sz w:val="20"/>
          <w:szCs w:val="20"/>
        </w:rPr>
        <w:t>Công cụ hỗ trợ</w:t>
      </w:r>
      <w:bookmarkEnd w:id="32"/>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hỗ trợ công cụ ngày nay.]</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4.3 </w:t>
      </w:r>
      <w:bookmarkStart w:id="33" w:name="_Toc492780554"/>
      <w:r>
        <w:rPr>
          <w:rFonts w:ascii="Arial" w:hAnsi="Arial" w:cs="Arial"/>
          <w:color w:val="000000"/>
          <w:sz w:val="20"/>
          <w:szCs w:val="20"/>
        </w:rPr>
        <w:t>Tổ chức nội bộ</w:t>
      </w:r>
      <w:bookmarkEnd w:id="33"/>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tổ chức nội bộ và vai trò và đội ngũ mà họ có ngày nay.]</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4.4 </w:t>
      </w:r>
      <w:bookmarkStart w:id="34" w:name="_Toc492780555"/>
      <w:r>
        <w:rPr>
          <w:rFonts w:ascii="Arial" w:hAnsi="Arial" w:cs="Arial"/>
          <w:color w:val="000000"/>
          <w:sz w:val="20"/>
          <w:szCs w:val="20"/>
        </w:rPr>
        <w:t>Năng lực, Kỹ năng và Thái độ</w:t>
      </w:r>
      <w:bookmarkEnd w:id="34"/>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[Bản kiểm kê năng lực, kỹ năng và thái độ của các cá nhân trong tổ chức.]</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4.5 </w:t>
      </w:r>
      <w:bookmarkStart w:id="35" w:name="_Toc492780556"/>
      <w:r>
        <w:rPr>
          <w:rFonts w:ascii="Arial" w:hAnsi="Arial" w:cs="Arial"/>
          <w:color w:val="000000"/>
          <w:sz w:val="20"/>
          <w:szCs w:val="20"/>
        </w:rPr>
        <w:t>Khả năng thay đổi</w:t>
      </w:r>
      <w:bookmarkEnd w:id="35"/>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"khả năng thay đổi".]</w:t>
      </w:r>
    </w:p>
    <w:p w:rsidR="00EC6999" w:rsidRDefault="00EC6999" w:rsidP="00EC6999">
      <w:pPr>
        <w:pStyle w:val="Heading1"/>
        <w:spacing w:before="120" w:after="60" w:line="240" w:lineRule="atLeast"/>
        <w:ind w:left="720" w:hanging="720"/>
        <w:rPr>
          <w:color w:val="000000"/>
          <w:sz w:val="48"/>
          <w:szCs w:val="48"/>
        </w:rPr>
      </w:pPr>
      <w:r>
        <w:rPr>
          <w:rFonts w:ascii="Arial" w:hAnsi="Arial" w:cs="Arial"/>
          <w:color w:val="000000"/>
          <w:sz w:val="24"/>
          <w:szCs w:val="24"/>
        </w:rPr>
        <w:t>5. </w:t>
      </w:r>
      <w:bookmarkStart w:id="36" w:name="_Toc492780557"/>
      <w:r>
        <w:rPr>
          <w:rFonts w:ascii="Arial" w:hAnsi="Arial" w:cs="Arial"/>
          <w:color w:val="000000"/>
          <w:sz w:val="24"/>
          <w:szCs w:val="24"/>
        </w:rPr>
        <w:t>Đặc điểm sản phẩm</w:t>
      </w:r>
      <w:r>
        <w:rPr>
          <w:color w:val="000000"/>
          <w:sz w:val="14"/>
          <w:szCs w:val="14"/>
        </w:rPr>
        <w:t>  </w:t>
      </w:r>
      <w:bookmarkEnd w:id="36"/>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5.1 </w:t>
      </w:r>
      <w:bookmarkStart w:id="37" w:name="_Toc492780558"/>
      <w:r>
        <w:rPr>
          <w:rFonts w:ascii="Arial" w:hAnsi="Arial" w:cs="Arial"/>
          <w:color w:val="000000"/>
          <w:sz w:val="20"/>
          <w:szCs w:val="20"/>
        </w:rPr>
        <w:t>Quy mô của Nỗ lực Phát triển Phần mềm</w:t>
      </w:r>
      <w:bookmarkEnd w:id="37"/>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kích thước của phần mềm.]</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5.2 </w:t>
      </w:r>
      <w:bookmarkStart w:id="38" w:name="_Toc492780559"/>
      <w:r>
        <w:rPr>
          <w:rFonts w:ascii="Arial" w:hAnsi="Arial" w:cs="Arial"/>
          <w:color w:val="000000"/>
          <w:sz w:val="20"/>
          <w:szCs w:val="20"/>
        </w:rPr>
        <w:t>Mức độ mới</w:t>
      </w:r>
      <w:bookmarkEnd w:id="38"/>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về vị trí của sản phẩm trên quy mô giữa "phát triển đồng ruộng xanh" và bảo trì.]</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5.3 </w:t>
      </w:r>
      <w:bookmarkStart w:id="39" w:name="_Toc492780560"/>
      <w:r>
        <w:rPr>
          <w:rFonts w:ascii="Arial" w:hAnsi="Arial" w:cs="Arial"/>
          <w:color w:val="000000"/>
          <w:sz w:val="20"/>
          <w:szCs w:val="20"/>
        </w:rPr>
        <w:t>Loại ứng dụng</w:t>
      </w:r>
      <w:bookmarkEnd w:id="39"/>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loại ứng dụng và điều đó có thể có ý nghĩa gì đối với quá trình phát triển.]</w:t>
      </w:r>
    </w:p>
    <w:p w:rsidR="00EC6999" w:rsidRDefault="00EC6999" w:rsidP="00EC6999">
      <w:pPr>
        <w:pStyle w:val="Heading2"/>
        <w:spacing w:before="120" w:beforeAutospacing="0" w:after="60" w:afterAutospacing="0" w:line="240" w:lineRule="atLeast"/>
        <w:ind w:left="720" w:hanging="720"/>
        <w:rPr>
          <w:color w:val="000000"/>
        </w:rPr>
      </w:pPr>
      <w:r>
        <w:rPr>
          <w:rFonts w:ascii="Arial" w:hAnsi="Arial" w:cs="Arial"/>
          <w:color w:val="000000"/>
          <w:sz w:val="20"/>
          <w:szCs w:val="20"/>
        </w:rPr>
        <w:t>5.4 Độ </w:t>
      </w:r>
      <w:bookmarkStart w:id="40" w:name="_Toc492780561"/>
      <w:r>
        <w:rPr>
          <w:rFonts w:ascii="Arial" w:hAnsi="Arial" w:cs="Arial"/>
          <w:color w:val="000000"/>
          <w:sz w:val="20"/>
          <w:szCs w:val="20"/>
        </w:rPr>
        <w:t>phức tạp kỹ thuật</w:t>
      </w:r>
      <w:bookmarkEnd w:id="40"/>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[Mô tả về độ phức tạp kỹ thuật của sản phẩm.]</w:t>
      </w:r>
    </w:p>
    <w:p w:rsidR="00EC6999" w:rsidRDefault="00EC6999" w:rsidP="00EC6999">
      <w:pPr>
        <w:pStyle w:val="Heading1"/>
        <w:spacing w:before="120" w:after="60" w:line="240" w:lineRule="atLeast"/>
        <w:ind w:left="720" w:hanging="720"/>
        <w:rPr>
          <w:color w:val="000000"/>
          <w:sz w:val="48"/>
          <w:szCs w:val="48"/>
        </w:rPr>
      </w:pPr>
      <w:r>
        <w:rPr>
          <w:rFonts w:ascii="Arial" w:hAnsi="Arial" w:cs="Arial"/>
          <w:color w:val="000000"/>
          <w:sz w:val="24"/>
          <w:szCs w:val="24"/>
        </w:rPr>
        <w:t>6. </w:t>
      </w:r>
      <w:bookmarkStart w:id="41" w:name="_Toc492780562"/>
      <w:r>
        <w:rPr>
          <w:rFonts w:ascii="Arial" w:hAnsi="Arial" w:cs="Arial"/>
          <w:color w:val="000000"/>
          <w:sz w:val="24"/>
          <w:szCs w:val="24"/>
        </w:rPr>
        <w:t>Kết luận đánh giá</w:t>
      </w:r>
      <w:r>
        <w:rPr>
          <w:color w:val="000000"/>
          <w:sz w:val="14"/>
          <w:szCs w:val="14"/>
        </w:rPr>
        <w:t>  </w:t>
      </w:r>
      <w:bookmarkEnd w:id="41"/>
    </w:p>
    <w:p w:rsidR="00EC6999" w:rsidRDefault="00EC6999" w:rsidP="00EC6999">
      <w:pPr>
        <w:pStyle w:val="NormalWeb"/>
        <w:spacing w:before="0" w:beforeAutospacing="0" w:after="120" w:afterAutospacing="0" w:line="240" w:lineRule="atLeast"/>
        <w:ind w:left="720"/>
        <w:rPr>
          <w:color w:val="000000"/>
          <w:sz w:val="27"/>
          <w:szCs w:val="27"/>
        </w:rPr>
      </w:pPr>
      <w:r>
        <w:rPr>
          <w:i/>
          <w:iCs/>
          <w:color w:val="0000FF"/>
          <w:sz w:val="20"/>
          <w:szCs w:val="20"/>
        </w:rPr>
        <w:t>[Liệt kê các vấn đề chính và các lĩnh vực cơ hội, bất kể chúng thuộc về danh mục nào.]</w:t>
      </w:r>
    </w:p>
    <w:tbl>
      <w:tblPr>
        <w:tblW w:w="0" w:type="auto"/>
        <w:tblCellMar>
          <w:left w:w="0" w:type="dxa"/>
          <w:right w:w="0" w:type="dxa"/>
        </w:tblCellMar>
        <w:tblLook w:val="04A0" w:firstRow="1" w:lastRow="0" w:firstColumn="1" w:lastColumn="0" w:noHBand="0" w:noVBand="1"/>
      </w:tblPr>
      <w:tblGrid>
        <w:gridCol w:w="3117"/>
        <w:gridCol w:w="3118"/>
        <w:gridCol w:w="3125"/>
      </w:tblGrid>
      <w:tr w:rsidR="00EC6999" w:rsidTr="00EC6999">
        <w:tc>
          <w:tcPr>
            <w:tcW w:w="3162" w:type="dxa"/>
            <w:tcMar>
              <w:top w:w="0" w:type="dxa"/>
              <w:left w:w="108" w:type="dxa"/>
              <w:bottom w:w="0" w:type="dxa"/>
              <w:right w:w="108" w:type="dxa"/>
            </w:tcMar>
            <w:hideMark/>
          </w:tcPr>
          <w:p w:rsidR="00EC6999" w:rsidRDefault="00EC6999">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EC6999" w:rsidRDefault="00EC6999">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EC6999" w:rsidRDefault="00EC6999">
            <w:pPr>
              <w:pStyle w:val="NormalWeb"/>
              <w:spacing w:before="0" w:beforeAutospacing="0" w:after="0" w:afterAutospacing="0" w:line="240" w:lineRule="atLeast"/>
              <w:jc w:val="right"/>
            </w:pPr>
            <w:r>
              <w:rPr>
                <w:sz w:val="20"/>
                <w:szCs w:val="20"/>
              </w:rPr>
              <w:t>Trang 1 của 5</w:t>
            </w:r>
          </w:p>
        </w:tc>
      </w:tr>
    </w:tbl>
    <w:p w:rsidR="00EC6999" w:rsidRDefault="00EC6999" w:rsidP="00EC6999">
      <w:pPr>
        <w:pStyle w:val="NormalWeb"/>
        <w:spacing w:before="0" w:beforeAutospacing="0" w:after="0" w:afterAutospacing="0" w:line="240" w:lineRule="atLeast"/>
        <w:rPr>
          <w:color w:val="000000"/>
          <w:sz w:val="27"/>
          <w:szCs w:val="27"/>
        </w:rPr>
      </w:pPr>
      <w:r>
        <w:rPr>
          <w:color w:val="000000"/>
          <w:sz w:val="20"/>
          <w:szCs w:val="20"/>
        </w:rPr>
        <w:t> </w:t>
      </w:r>
    </w:p>
    <w:p w:rsidR="00503FCA" w:rsidRPr="00055488" w:rsidRDefault="00503FCA" w:rsidP="00055488">
      <w:bookmarkStart w:id="42" w:name="_GoBack"/>
      <w:bookmarkEnd w:id="42"/>
    </w:p>
    <w:sectPr w:rsidR="00503FCA" w:rsidRPr="0005548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6808"/>
    <w:multiLevelType w:val="multilevel"/>
    <w:tmpl w:val="AF2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650A2"/>
    <w:multiLevelType w:val="multilevel"/>
    <w:tmpl w:val="3A7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30E8"/>
    <w:multiLevelType w:val="multilevel"/>
    <w:tmpl w:val="DF5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E0699"/>
    <w:multiLevelType w:val="multilevel"/>
    <w:tmpl w:val="989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B51E9"/>
    <w:multiLevelType w:val="multilevel"/>
    <w:tmpl w:val="35A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5C16"/>
    <w:multiLevelType w:val="multilevel"/>
    <w:tmpl w:val="222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23262"/>
    <w:multiLevelType w:val="multilevel"/>
    <w:tmpl w:val="2FF6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A1695"/>
    <w:multiLevelType w:val="multilevel"/>
    <w:tmpl w:val="1E3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DB49AF"/>
    <w:multiLevelType w:val="multilevel"/>
    <w:tmpl w:val="FA6A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0098B"/>
    <w:multiLevelType w:val="multilevel"/>
    <w:tmpl w:val="A22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84B69"/>
    <w:multiLevelType w:val="multilevel"/>
    <w:tmpl w:val="59D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52A7F"/>
    <w:multiLevelType w:val="multilevel"/>
    <w:tmpl w:val="030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D3567"/>
    <w:multiLevelType w:val="multilevel"/>
    <w:tmpl w:val="FD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71A2F"/>
    <w:multiLevelType w:val="multilevel"/>
    <w:tmpl w:val="546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1"/>
  </w:num>
  <w:num w:numId="4">
    <w:abstractNumId w:val="5"/>
  </w:num>
  <w:num w:numId="5">
    <w:abstractNumId w:val="1"/>
  </w:num>
  <w:num w:numId="6">
    <w:abstractNumId w:val="9"/>
  </w:num>
  <w:num w:numId="7">
    <w:abstractNumId w:val="4"/>
  </w:num>
  <w:num w:numId="8">
    <w:abstractNumId w:val="0"/>
  </w:num>
  <w:num w:numId="9">
    <w:abstractNumId w:val="2"/>
  </w:num>
  <w:num w:numId="10">
    <w:abstractNumId w:val="7"/>
  </w:num>
  <w:num w:numId="11">
    <w:abstractNumId w:val="13"/>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1C"/>
    <w:rsid w:val="00055488"/>
    <w:rsid w:val="00503FCA"/>
    <w:rsid w:val="00A93B1C"/>
    <w:rsid w:val="00BF21E3"/>
    <w:rsid w:val="00EC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3C8F"/>
  <w15:chartTrackingRefBased/>
  <w15:docId w15:val="{1278E088-8CB1-4A72-BB1E-7FD662CE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3B1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93B1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B1C"/>
    <w:rPr>
      <w:rFonts w:eastAsia="Times New Roman" w:cs="Times New Roman"/>
      <w:b/>
      <w:bCs/>
      <w:sz w:val="36"/>
      <w:szCs w:val="36"/>
    </w:rPr>
  </w:style>
  <w:style w:type="character" w:customStyle="1" w:styleId="Heading3Char">
    <w:name w:val="Heading 3 Char"/>
    <w:basedOn w:val="DefaultParagraphFont"/>
    <w:link w:val="Heading3"/>
    <w:uiPriority w:val="9"/>
    <w:rsid w:val="00A93B1C"/>
    <w:rPr>
      <w:rFonts w:eastAsia="Times New Roman" w:cs="Times New Roman"/>
      <w:b/>
      <w:bCs/>
      <w:sz w:val="27"/>
      <w:szCs w:val="27"/>
    </w:rPr>
  </w:style>
  <w:style w:type="paragraph" w:styleId="NormalWeb">
    <w:name w:val="Normal (Web)"/>
    <w:basedOn w:val="Normal"/>
    <w:uiPriority w:val="99"/>
    <w:unhideWhenUsed/>
    <w:rsid w:val="00A93B1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93B1C"/>
    <w:rPr>
      <w:color w:val="0000FF"/>
      <w:u w:val="single"/>
    </w:rPr>
  </w:style>
  <w:style w:type="character" w:styleId="Strong">
    <w:name w:val="Strong"/>
    <w:basedOn w:val="DefaultParagraphFont"/>
    <w:uiPriority w:val="22"/>
    <w:qFormat/>
    <w:rsid w:val="00A93B1C"/>
    <w:rPr>
      <w:b/>
      <w:bCs/>
    </w:rPr>
  </w:style>
  <w:style w:type="character" w:customStyle="1" w:styleId="Heading1Char">
    <w:name w:val="Heading 1 Char"/>
    <w:basedOn w:val="DefaultParagraphFont"/>
    <w:link w:val="Heading1"/>
    <w:uiPriority w:val="9"/>
    <w:rsid w:val="00EC69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52638">
      <w:bodyDiv w:val="1"/>
      <w:marLeft w:val="0"/>
      <w:marRight w:val="0"/>
      <w:marTop w:val="0"/>
      <w:marBottom w:val="0"/>
      <w:divBdr>
        <w:top w:val="none" w:sz="0" w:space="0" w:color="auto"/>
        <w:left w:val="none" w:sz="0" w:space="0" w:color="auto"/>
        <w:bottom w:val="none" w:sz="0" w:space="0" w:color="auto"/>
        <w:right w:val="none" w:sz="0" w:space="0" w:color="auto"/>
      </w:divBdr>
    </w:div>
    <w:div w:id="1332635075">
      <w:bodyDiv w:val="1"/>
      <w:marLeft w:val="0"/>
      <w:marRight w:val="0"/>
      <w:marTop w:val="0"/>
      <w:marBottom w:val="0"/>
      <w:divBdr>
        <w:top w:val="none" w:sz="0" w:space="0" w:color="auto"/>
        <w:left w:val="none" w:sz="0" w:space="0" w:color="auto"/>
        <w:bottom w:val="none" w:sz="0" w:space="0" w:color="auto"/>
        <w:right w:val="none" w:sz="0" w:space="0" w:color="auto"/>
      </w:divBdr>
      <w:divsChild>
        <w:div w:id="85156408">
          <w:marLeft w:val="0"/>
          <w:marRight w:val="0"/>
          <w:marTop w:val="0"/>
          <w:marBottom w:val="0"/>
          <w:divBdr>
            <w:top w:val="none" w:sz="0" w:space="0" w:color="auto"/>
            <w:left w:val="none" w:sz="0" w:space="0" w:color="auto"/>
            <w:bottom w:val="none" w:sz="0" w:space="0" w:color="auto"/>
            <w:right w:val="none" w:sz="0" w:space="0" w:color="auto"/>
          </w:divBdr>
          <w:divsChild>
            <w:div w:id="1438981996">
              <w:marLeft w:val="0"/>
              <w:marRight w:val="0"/>
              <w:marTop w:val="0"/>
              <w:marBottom w:val="0"/>
              <w:divBdr>
                <w:top w:val="none" w:sz="0" w:space="0" w:color="auto"/>
                <w:left w:val="none" w:sz="0" w:space="0" w:color="auto"/>
                <w:bottom w:val="single" w:sz="6" w:space="0" w:color="000000"/>
                <w:right w:val="none" w:sz="0" w:space="0" w:color="auto"/>
              </w:divBdr>
            </w:div>
          </w:divsChild>
        </w:div>
        <w:div w:id="2133279113">
          <w:marLeft w:val="0"/>
          <w:marRight w:val="0"/>
          <w:marTop w:val="0"/>
          <w:marBottom w:val="0"/>
          <w:divBdr>
            <w:top w:val="none" w:sz="0" w:space="0" w:color="auto"/>
            <w:left w:val="none" w:sz="0" w:space="0" w:color="auto"/>
            <w:bottom w:val="none" w:sz="0" w:space="0" w:color="auto"/>
            <w:right w:val="none" w:sz="0" w:space="0" w:color="auto"/>
          </w:divBdr>
        </w:div>
      </w:divsChild>
    </w:div>
    <w:div w:id="203006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vi&amp;prev=_t&amp;sl=auto&amp;tl=vi&amp;u=https://sceweb.uhcl.edu/helm/RationalUnifiedProcess/process/workers/wk_prcen.htm" TargetMode="External"/><Relationship Id="rId13" Type="http://schemas.openxmlformats.org/officeDocument/2006/relationships/hyperlink" Target="https://translate.google.com/translate?hl=vi&amp;prev=_t&amp;sl=auto&amp;tl=vi&amp;u=https://sceweb.uhcl.edu/helm/RationalUnifiedProcess/process/artifact/ar_deorv.htm%23Purpose" TargetMode="External"/><Relationship Id="rId18" Type="http://schemas.openxmlformats.org/officeDocument/2006/relationships/hyperlink" Target="https://translate.google.com/translate?hl=vi&amp;prev=_t&amp;sl=auto&amp;tl=vi&amp;u=https://sceweb.uhcl.edu/helm/RationalUnifiedProcess/process/activity/ac_evitr.htm" TargetMode="External"/><Relationship Id="rId26" Type="http://schemas.openxmlformats.org/officeDocument/2006/relationships/hyperlink" Target="javascript:loadTop();" TargetMode="External"/><Relationship Id="rId3" Type="http://schemas.openxmlformats.org/officeDocument/2006/relationships/settings" Target="settings.xml"/><Relationship Id="rId21" Type="http://schemas.openxmlformats.org/officeDocument/2006/relationships/hyperlink" Target="https://translate.google.com/translate?hl=vi&amp;prev=_t&amp;sl=auto&amp;tl=vi&amp;u=https://sceweb.uhcl.edu/helm/RationalUnifiedProcess/process/activity/ac_asscs.htm" TargetMode="External"/><Relationship Id="rId7" Type="http://schemas.openxmlformats.org/officeDocument/2006/relationships/hyperlink" Target="https://translate.google.com/translate?hl=vi&amp;prev=_t&amp;sl=auto&amp;tl=vi&amp;u=https://sceweb.uhcl.edu/helm/RationalUnifiedProcess/process/artifact/arp_env_add.htm" TargetMode="External"/><Relationship Id="rId12" Type="http://schemas.openxmlformats.org/officeDocument/2006/relationships/hyperlink" Target="https://translate.google.com/translate?hl=vi&amp;prev=_t&amp;sl=auto&amp;tl=vi&amp;u=https://sceweb.uhcl.edu/helm/RationalUnifiedProcess/process/modguide/md_prodi.htm" TargetMode="External"/><Relationship Id="rId17" Type="http://schemas.openxmlformats.org/officeDocument/2006/relationships/hyperlink" Target="https://translate.google.com/translate?hl=vi&amp;prev=_t&amp;sl=auto&amp;tl=vi&amp;u=https://sceweb.uhcl.edu/helm/RationalUnifiedProcess/process/activity/ac_devca.htm" TargetMode="External"/><Relationship Id="rId25" Type="http://schemas.openxmlformats.org/officeDocument/2006/relationships/hyperlink" Target="https://translate.google.com/translate?hl=vi&amp;prev=_t&amp;sl=auto&amp;tl=vi&amp;u=https://sceweb.uhcl.edu/helm/RationalUnifiedProcess/copyrite/copyrite.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artifact/ar_deorv.htm%23Tailoring" TargetMode="External"/><Relationship Id="rId20" Type="http://schemas.openxmlformats.org/officeDocument/2006/relationships/hyperlink" Target="https://translate.google.com/translate?hl=vi&amp;prev=_t&amp;sl=auto&amp;tl=vi&amp;u=https://sceweb.uhcl.edu/helm/RationalUnifiedProcess/process/activity/ac_devtg.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env.htm" TargetMode="External"/><Relationship Id="rId11" Type="http://schemas.openxmlformats.org/officeDocument/2006/relationships/hyperlink" Target="https://translate.google.com/translate?hl=vi&amp;prev=_t&amp;sl=auto&amp;tl=vi&amp;u=https://sceweb.uhcl.edu/helm/RationalUnifiedProcess/process/modguide/md_deorv.htm" TargetMode="External"/><Relationship Id="rId24" Type="http://schemas.openxmlformats.org/officeDocument/2006/relationships/hyperlink" Target="https://translate.google.com/translate?hl=vi&amp;prev=_t&amp;sl=auto&amp;tl=vi&amp;u=https://sceweb.uhcl.edu/helm/RationalUnifiedProcess/process/workers/wk_prcen.htm" TargetMode="Externa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artifact/ar_deorv.htm%23Responsibility" TargetMode="External"/><Relationship Id="rId23" Type="http://schemas.openxmlformats.org/officeDocument/2006/relationships/hyperlink" Target="https://translate.google.com/translate?hl=vi&amp;prev=_t&amp;sl=auto&amp;tl=vi&amp;u=https://sceweb.uhcl.edu/helm/RationalUnifiedProcess/process/artifact/ar_deorv.htm%23Top#Top" TargetMode="External"/><Relationship Id="rId28" Type="http://schemas.openxmlformats.org/officeDocument/2006/relationships/theme" Target="theme/theme1.xml"/><Relationship Id="rId10" Type="http://schemas.openxmlformats.org/officeDocument/2006/relationships/hyperlink" Target="https://translate.google.com/translate?hl=vi&amp;prev=_t&amp;sl=auto&amp;tl=vi&amp;u=https://sceweb.uhcl.edu/helm/RationalUnifiedProcess/process/templates.htm" TargetMode="External"/><Relationship Id="rId19" Type="http://schemas.openxmlformats.org/officeDocument/2006/relationships/hyperlink" Target="https://translate.google.com/translate?hl=vi&amp;prev=_t&amp;sl=auto&amp;tl=vi&amp;u=https://sceweb.uhcl.edu/helm/RationalUnifiedProcess/process/activity/ac_seacq.htm" TargetMode="Externa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webtmpl/templates/environ/rup_dorgass.htm" TargetMode="External"/><Relationship Id="rId14" Type="http://schemas.openxmlformats.org/officeDocument/2006/relationships/hyperlink" Target="https://translate.google.com/translate?hl=vi&amp;prev=_t&amp;sl=auto&amp;tl=vi&amp;u=https://sceweb.uhcl.edu/helm/RationalUnifiedProcess/process/artifact/ar_deorv.htm%23Timing" TargetMode="External"/><Relationship Id="rId22" Type="http://schemas.openxmlformats.org/officeDocument/2006/relationships/hyperlink" Target="https://translate.google.com/translate?hl=vi&amp;prev=_t&amp;sl=auto&amp;tl=vi&amp;u=https://sceweb.uhcl.edu/helm/RationalUnifiedProcess/process/activity/ac_assc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2021-04-13T16:10:00Z</dcterms:created>
  <dcterms:modified xsi:type="dcterms:W3CDTF">2021-04-13T16:15:00Z</dcterms:modified>
</cp:coreProperties>
</file>