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810" w:rsidRPr="00FC6810" w:rsidRDefault="00FC6810" w:rsidP="00FC6810">
      <w:pPr>
        <w:spacing w:after="30" w:line="240" w:lineRule="auto"/>
        <w:rPr>
          <w:rFonts w:eastAsia="Times New Roman" w:cs="Times New Roman"/>
          <w:color w:val="000000"/>
          <w:sz w:val="27"/>
          <w:szCs w:val="27"/>
        </w:rPr>
      </w:pPr>
      <w:r w:rsidRPr="00FC6810">
        <w:rPr>
          <w:rFonts w:eastAsia="Times New Roman" w:cs="Times New Roman"/>
          <w:noProof/>
          <w:color w:val="000000"/>
          <w:sz w:val="27"/>
          <w:szCs w:val="27"/>
        </w:rPr>
        <mc:AlternateContent>
          <mc:Choice Requires="wps">
            <w:drawing>
              <wp:inline distT="0" distB="0" distL="0" distR="0">
                <wp:extent cx="152400" cy="152400"/>
                <wp:effectExtent l="0" t="0" r="0" b="0"/>
                <wp:docPr id="22" name="Rectangle 2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077DF" id="Rectangle 22" o:spid="_x0000_s1026" alt="https://sceweb.uhcl.edu/helm/RationalUnifiedProcess/applet/images/artfc_w.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epLwl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FC6810">
        <w:rPr>
          <w:rFonts w:ascii="Arial" w:eastAsia="Times New Roman" w:hAnsi="Arial" w:cs="Arial"/>
          <w:color w:val="000000"/>
          <w:sz w:val="15"/>
          <w:szCs w:val="15"/>
        </w:rPr>
        <w:t> </w:t>
      </w:r>
      <w:hyperlink r:id="rId5" w:history="1">
        <w:r w:rsidRPr="00FC6810">
          <w:rPr>
            <w:rFonts w:ascii="Arial" w:eastAsia="Times New Roman" w:hAnsi="Arial" w:cs="Arial"/>
            <w:color w:val="003399"/>
            <w:sz w:val="15"/>
            <w:szCs w:val="15"/>
            <w:u w:val="single"/>
          </w:rPr>
          <w:t>Phần mềm</w:t>
        </w:r>
      </w:hyperlink>
      <w:r w:rsidRPr="00FC6810">
        <w:rPr>
          <w:rFonts w:ascii="Arial" w:eastAsia="Times New Roman" w:hAnsi="Arial" w:cs="Arial"/>
          <w:color w:val="000000"/>
          <w:sz w:val="15"/>
          <w:szCs w:val="15"/>
        </w:rPr>
        <w:t> &gt; Bộ phần mềm </w:t>
      </w:r>
      <w:hyperlink r:id="rId6" w:history="1">
        <w:r w:rsidRPr="00FC6810">
          <w:rPr>
            <w:rFonts w:ascii="Arial" w:eastAsia="Times New Roman" w:hAnsi="Arial" w:cs="Arial"/>
            <w:color w:val="003399"/>
            <w:sz w:val="15"/>
            <w:szCs w:val="15"/>
            <w:u w:val="single"/>
          </w:rPr>
          <w:t>quản lý dự án</w:t>
        </w:r>
      </w:hyperlink>
      <w:r w:rsidRPr="00FC6810">
        <w:rPr>
          <w:rFonts w:ascii="Arial" w:eastAsia="Times New Roman" w:hAnsi="Arial" w:cs="Arial"/>
          <w:color w:val="000000"/>
          <w:sz w:val="15"/>
          <w:szCs w:val="15"/>
        </w:rPr>
        <w:t> &gt; Đánh giá lặp lại  </w:t>
      </w:r>
      <w:r w:rsidRPr="00FC6810">
        <w:rPr>
          <w:rFonts w:eastAsia="Times New Roman" w:cs="Times New Roman"/>
          <w:noProof/>
          <w:color w:val="000000"/>
          <w:sz w:val="27"/>
          <w:szCs w:val="27"/>
        </w:rPr>
        <mc:AlternateContent>
          <mc:Choice Requires="wps">
            <w:drawing>
              <wp:inline distT="0" distB="0" distL="0" distR="0">
                <wp:extent cx="152400" cy="152400"/>
                <wp:effectExtent l="0" t="0" r="0" b="0"/>
                <wp:docPr id="21" name="Rectangle 2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BCDF2" id="Rectangle 21" o:spid="_x0000_s1026" alt="https://sceweb.uhcl.edu/helm/RationalUnifiedProcess/applet/images/artfc_y.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" filled="f" stroked="f">
                <o:lock v:ext="edit" aspectratio="t"/>
                <w10:anchorlock/>
              </v:rect>
            </w:pict>
          </mc:Fallback>
        </mc:AlternateContent>
      </w:r>
      <w:r w:rsidRPr="00FC6810">
        <w:rPr>
          <w:rFonts w:ascii="Arial" w:eastAsia="Times New Roman" w:hAnsi="Arial" w:cs="Arial"/>
          <w:color w:val="000000"/>
          <w:sz w:val="15"/>
          <w:szCs w:val="15"/>
        </w:rPr>
        <w:t>   </w:t>
      </w:r>
      <w:r w:rsidRPr="00FC6810">
        <w:rPr>
          <w:rFonts w:eastAsia="Times New Roman" w:cs="Times New Roman"/>
          <w:noProof/>
          <w:color w:val="000000"/>
          <w:sz w:val="27"/>
          <w:szCs w:val="27"/>
        </w:rPr>
        <mc:AlternateContent>
          <mc:Choice Requires="wps">
            <w:drawing>
              <wp:inline distT="0" distB="0" distL="0" distR="0">
                <wp:extent cx="152400" cy="152400"/>
                <wp:effectExtent l="0" t="0" r="0" b="0"/>
                <wp:docPr id="20" name="Rectangle 20"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34B5" id="Rectangle 20" o:spid="_x0000_s1026" alt="https://sceweb.uhcl.edu/helm/RationalUnifiedProcess/applet/images/ar_doc.gif"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" filled="f" stroked="f">
                <o:lock v:ext="edit" aspectratio="t"/>
                <w10:anchorlock/>
              </v:rect>
            </w:pict>
          </mc:Fallback>
        </mc:AlternateContent>
      </w:r>
      <w:r w:rsidRPr="00FC6810">
        <w:rPr>
          <w:rFonts w:ascii="Arial" w:eastAsia="Times New Roman" w:hAnsi="Arial" w:cs="Arial"/>
          <w:color w:val="000000"/>
          <w:sz w:val="15"/>
          <w:szCs w:val="15"/>
        </w:rPr>
        <w:t> </w:t>
      </w:r>
    </w:p>
    <w:tbl>
      <w:tblPr>
        <w:tblW w:w="19995" w:type="dxa"/>
        <w:tblCellMar>
          <w:left w:w="0" w:type="dxa"/>
          <w:right w:w="0" w:type="dxa"/>
        </w:tblCellMar>
        <w:tblLook w:val="04A0" w:firstRow="1" w:lastRow="0" w:firstColumn="1" w:lastColumn="0" w:noHBand="0" w:noVBand="1"/>
      </w:tblPr>
      <w:tblGrid>
        <w:gridCol w:w="19276"/>
        <w:gridCol w:w="360"/>
        <w:gridCol w:w="359"/>
      </w:tblGrid>
      <w:tr w:rsidR="00FC6810" w:rsidRPr="00FC6810" w:rsidTr="00FC6810">
        <w:tc>
          <w:tcPr>
            <w:tcW w:w="0" w:type="auto"/>
            <w:hideMark/>
          </w:tcPr>
          <w:p w:rsidR="00FC6810" w:rsidRPr="00FC6810" w:rsidRDefault="00FC6810" w:rsidP="00FC6810">
            <w:pPr>
              <w:shd w:val="clear" w:color="auto" w:fill="6A8FBD"/>
              <w:spacing w:before="100" w:after="100" w:line="240" w:lineRule="auto"/>
              <w:jc w:val="center"/>
              <w:rPr>
                <w:rFonts w:eastAsia="Times New Roman" w:cs="Times New Roman"/>
                <w:sz w:val="24"/>
                <w:szCs w:val="24"/>
              </w:rPr>
            </w:pPr>
            <w:r w:rsidRPr="00FC6810">
              <w:rPr>
                <w:rFonts w:ascii="Arial" w:eastAsia="Times New Roman" w:hAnsi="Arial" w:cs="Arial"/>
                <w:b/>
                <w:bCs/>
                <w:sz w:val="36"/>
                <w:szCs w:val="36"/>
              </w:rPr>
              <w:t>Phần mềm: Đánh giá lặp lại </w:t>
            </w:r>
            <w:bookmarkStart w:id="0" w:name="Top"/>
            <w:bookmarkStart w:id="1" w:name="XE_Iteration_Assessment_document__as_art"/>
            <w:bookmarkEnd w:id="0"/>
            <w:bookmarkEnd w:id="1"/>
          </w:p>
          <w:tbl>
            <w:tblPr>
              <w:tblW w:w="16425" w:type="dxa"/>
              <w:jc w:val="center"/>
              <w:tblCellMar>
                <w:left w:w="0" w:type="dxa"/>
                <w:right w:w="0" w:type="dxa"/>
              </w:tblCellMar>
              <w:tblLook w:val="04A0" w:firstRow="1" w:lastRow="0" w:firstColumn="1" w:lastColumn="0" w:noHBand="0" w:noVBand="1"/>
            </w:tblPr>
            <w:tblGrid>
              <w:gridCol w:w="4684"/>
              <w:gridCol w:w="11741"/>
            </w:tblGrid>
            <w:tr w:rsidR="00FC6810" w:rsidRPr="00FC6810">
              <w:trPr>
                <w:jc w:val="center"/>
              </w:trPr>
              <w:tc>
                <w:tcPr>
                  <w:tcW w:w="202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jc w:val="center"/>
                    <w:rPr>
                      <w:rFonts w:eastAsia="Times New Roman" w:cs="Times New Roman"/>
                      <w:sz w:val="24"/>
                      <w:szCs w:val="24"/>
                    </w:rPr>
                  </w:pPr>
                  <w:r w:rsidRPr="00FC6810">
                    <w:rPr>
                      <w:rFonts w:eastAsia="Times New Roman" w:cs="Times New Roman"/>
                      <w:noProof/>
                      <w:sz w:val="24"/>
                      <w:szCs w:val="24"/>
                    </w:rPr>
                    <mc:AlternateContent>
                      <mc:Choice Requires="wps">
                        <w:drawing>
                          <wp:inline distT="0" distB="0" distL="0" distR="0">
                            <wp:extent cx="352425" cy="457200"/>
                            <wp:effectExtent l="0" t="0" r="0" b="0"/>
                            <wp:docPr id="19" name="Rectangle 19"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B67DA" id="Rectangle 19" o:spid="_x0000_s1026" alt="https://sceweb.uhcl.edu/helm/RationalUnifiedProcess/process/artifact/images/doc_artf.jpg" style="width:27.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" filled="f" stroked="f">
                            <o:lock v:ext="edit" aspectratio="t"/>
                            <w10:anchorlock/>
                          </v:rect>
                        </w:pict>
                      </mc:Fallback>
                    </mc:AlternateContent>
                  </w:r>
                  <w:r w:rsidRPr="00FC6810">
                    <w:rPr>
                      <w:rFonts w:eastAsia="Times New Roman" w:cs="Times New Roman"/>
                      <w:sz w:val="24"/>
                      <w:szCs w:val="24"/>
                    </w:rPr>
                    <w:br/>
                  </w:r>
                  <w:r w:rsidRPr="00FC6810">
                    <w:rPr>
                      <w:rFonts w:ascii="Arial" w:eastAsia="Times New Roman" w:hAnsi="Arial" w:cs="Arial"/>
                      <w:b/>
                      <w:bCs/>
                      <w:sz w:val="20"/>
                      <w:szCs w:val="20"/>
                    </w:rPr>
                    <w:t>Đánh giá lặp lại</w:t>
                  </w:r>
                </w:p>
              </w:tc>
              <w:tc>
                <w:tcPr>
                  <w:tcW w:w="556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rPr>
                      <w:rFonts w:eastAsia="Times New Roman" w:cs="Times New Roman"/>
                      <w:sz w:val="24"/>
                      <w:szCs w:val="24"/>
                    </w:rPr>
                  </w:pPr>
                  <w:r w:rsidRPr="00FC6810">
                    <w:rPr>
                      <w:rFonts w:eastAsia="Times New Roman" w:cs="Times New Roman"/>
                      <w:sz w:val="24"/>
                      <w:szCs w:val="24"/>
                    </w:rPr>
                    <w:t>Đánh giá lặp lại ghi lại kết quả của một lần lặp, mức độ đáp ứng các tiêu chí đánh giá, bài học kinh nghiệm và những thay đổi cần thực hiện.</w:t>
                  </w:r>
                </w:p>
              </w:tc>
            </w:tr>
            <w:tr w:rsidR="00FC6810" w:rsidRPr="00FC6810">
              <w:trPr>
                <w:jc w:val="center"/>
              </w:trPr>
              <w:tc>
                <w:tcPr>
                  <w:tcW w:w="222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ind w:firstLine="60"/>
                    <w:rPr>
                      <w:rFonts w:eastAsia="Times New Roman" w:cs="Times New Roman"/>
                      <w:sz w:val="24"/>
                      <w:szCs w:val="24"/>
                    </w:rPr>
                  </w:pPr>
                  <w:r w:rsidRPr="00FC6810">
                    <w:rPr>
                      <w:rFonts w:ascii="Arial" w:eastAsia="Times New Roman" w:hAnsi="Arial" w:cs="Arial"/>
                      <w:b/>
                      <w:bCs/>
                      <w:sz w:val="20"/>
                      <w:szCs w:val="20"/>
                    </w:rPr>
                    <w:t>Vai trò:</w:t>
                  </w:r>
                </w:p>
              </w:tc>
              <w:tc>
                <w:tcPr>
                  <w:tcW w:w="537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ind w:firstLine="60"/>
                    <w:rPr>
                      <w:rFonts w:eastAsia="Times New Roman" w:cs="Times New Roman"/>
                      <w:sz w:val="24"/>
                      <w:szCs w:val="24"/>
                    </w:rPr>
                  </w:pPr>
                  <w:hyperlink r:id="rId7" w:history="1">
                    <w:r w:rsidRPr="00FC6810">
                      <w:rPr>
                        <w:rFonts w:eastAsia="Times New Roman" w:cs="Times New Roman"/>
                        <w:color w:val="003399"/>
                        <w:sz w:val="24"/>
                        <w:szCs w:val="24"/>
                        <w:u w:val="single"/>
                      </w:rPr>
                      <w:t>Quản lý dự án</w:t>
                    </w:r>
                  </w:hyperlink>
                </w:p>
              </w:tc>
            </w:tr>
            <w:tr w:rsidR="00FC6810" w:rsidRPr="00FC6810">
              <w:trPr>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rPr>
                      <w:rFonts w:eastAsia="Times New Roman" w:cs="Times New Roman"/>
                      <w:sz w:val="24"/>
                      <w:szCs w:val="24"/>
                    </w:rPr>
                  </w:pPr>
                  <w:r w:rsidRPr="00FC6810">
                    <w:rPr>
                      <w:rFonts w:ascii="Arial" w:eastAsia="Times New Roman" w:hAnsi="Arial" w:cs="Arial"/>
                      <w:b/>
                      <w:bCs/>
                      <w:sz w:val="20"/>
                      <w:szCs w:val="20"/>
                    </w:rPr>
                    <w:t>Mẫu:</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numPr>
                      <w:ilvl w:val="0"/>
                      <w:numId w:val="6"/>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8" w:tgtFrame="_blank" w:history="1">
                    <w:r w:rsidRPr="00FC6810">
                      <w:rPr>
                        <w:rFonts w:eastAsia="Times New Roman" w:cs="Times New Roman"/>
                        <w:color w:val="003399"/>
                        <w:sz w:val="24"/>
                        <w:szCs w:val="24"/>
                        <w:u w:val="single"/>
                      </w:rPr>
                      <w:t>HTML</w:t>
                    </w:r>
                  </w:hyperlink>
                </w:p>
                <w:p w:rsidR="00FC6810" w:rsidRPr="00FC6810" w:rsidRDefault="00FC6810" w:rsidP="00FC6810">
                  <w:pPr>
                    <w:numPr>
                      <w:ilvl w:val="0"/>
                      <w:numId w:val="6"/>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9" w:history="1">
                    <w:r w:rsidRPr="00FC6810">
                      <w:rPr>
                        <w:rFonts w:eastAsia="Times New Roman" w:cs="Times New Roman"/>
                        <w:color w:val="003399"/>
                        <w:sz w:val="24"/>
                        <w:szCs w:val="24"/>
                        <w:u w:val="single"/>
                      </w:rPr>
                      <w:t>Khác</w:t>
                    </w:r>
                  </w:hyperlink>
                </w:p>
              </w:tc>
            </w:tr>
            <w:tr w:rsidR="00FC6810" w:rsidRPr="00FC6810">
              <w:trPr>
                <w:trHeight w:val="525"/>
                <w:jc w:val="center"/>
              </w:trPr>
              <w:tc>
                <w:tcPr>
                  <w:tcW w:w="211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rPr>
                      <w:rFonts w:eastAsia="Times New Roman" w:cs="Times New Roman"/>
                      <w:sz w:val="24"/>
                      <w:szCs w:val="24"/>
                    </w:rPr>
                  </w:pPr>
                  <w:r w:rsidRPr="00FC6810">
                    <w:rPr>
                      <w:rFonts w:ascii="Arial" w:eastAsia="Times New Roman" w:hAnsi="Arial" w:cs="Arial"/>
                      <w:b/>
                      <w:bCs/>
                      <w:sz w:val="20"/>
                      <w:szCs w:val="20"/>
                    </w:rPr>
                    <w:t>Ví dụ:</w:t>
                  </w:r>
                </w:p>
              </w:tc>
              <w:tc>
                <w:tcPr>
                  <w:tcW w:w="5475"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numPr>
                      <w:ilvl w:val="0"/>
                      <w:numId w:val="7"/>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0" w:tgtFrame="_blank" w:history="1">
                    <w:r w:rsidRPr="00FC6810">
                      <w:rPr>
                        <w:rFonts w:eastAsia="Times New Roman" w:cs="Times New Roman"/>
                        <w:color w:val="003399"/>
                        <w:sz w:val="24"/>
                        <w:szCs w:val="24"/>
                        <w:u w:val="single"/>
                      </w:rPr>
                      <w:t>Đánh giá Lặp lại</w:t>
                    </w:r>
                  </w:hyperlink>
                  <w:r w:rsidRPr="00FC6810">
                    <w:rPr>
                      <w:rFonts w:eastAsia="Times New Roman" w:cs="Times New Roman"/>
                      <w:sz w:val="24"/>
                      <w:szCs w:val="24"/>
                    </w:rPr>
                    <w:t> , từ </w:t>
                  </w:r>
                  <w:hyperlink r:id="rId11" w:history="1">
                    <w:r w:rsidRPr="00FC6810">
                      <w:rPr>
                        <w:rFonts w:eastAsia="Times New Roman" w:cs="Times New Roman"/>
                        <w:color w:val="003399"/>
                        <w:sz w:val="24"/>
                        <w:szCs w:val="24"/>
                        <w:u w:val="single"/>
                      </w:rPr>
                      <w:t>Hệ thống Đăng ký Khóa học</w:t>
                    </w:r>
                  </w:hyperlink>
                  <w:r w:rsidRPr="00FC6810">
                    <w:rPr>
                      <w:rFonts w:eastAsia="Times New Roman" w:cs="Times New Roman"/>
                      <w:sz w:val="24"/>
                      <w:szCs w:val="24"/>
                    </w:rPr>
                    <w:t> </w:t>
                  </w:r>
                </w:p>
                <w:p w:rsidR="00FC6810" w:rsidRPr="00FC6810" w:rsidRDefault="00FC6810" w:rsidP="00FC6810">
                  <w:pPr>
                    <w:numPr>
                      <w:ilvl w:val="0"/>
                      <w:numId w:val="7"/>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2" w:tgtFrame="_blank" w:history="1">
                    <w:r w:rsidRPr="00FC6810">
                      <w:rPr>
                        <w:rFonts w:eastAsia="Times New Roman" w:cs="Times New Roman"/>
                        <w:color w:val="003399"/>
                        <w:sz w:val="24"/>
                        <w:szCs w:val="24"/>
                        <w:u w:val="single"/>
                      </w:rPr>
                      <w:t>Đánh giá lặp lại</w:t>
                    </w:r>
                  </w:hyperlink>
                  <w:r w:rsidRPr="00FC6810">
                    <w:rPr>
                      <w:rFonts w:eastAsia="Times New Roman" w:cs="Times New Roman"/>
                      <w:sz w:val="24"/>
                      <w:szCs w:val="24"/>
                    </w:rPr>
                    <w:t> , từ </w:t>
                  </w:r>
                  <w:hyperlink r:id="rId13" w:history="1">
                    <w:r w:rsidRPr="00FC6810">
                      <w:rPr>
                        <w:rFonts w:eastAsia="Times New Roman" w:cs="Times New Roman"/>
                        <w:color w:val="003399"/>
                        <w:sz w:val="24"/>
                        <w:szCs w:val="24"/>
                        <w:u w:val="single"/>
                      </w:rPr>
                      <w:t>Hệ thống phân trang thể thao Collegiate (kinh doanh điện tử)</w:t>
                    </w:r>
                  </w:hyperlink>
                  <w:r w:rsidRPr="00FC6810">
                    <w:rPr>
                      <w:rFonts w:eastAsia="Times New Roman" w:cs="Times New Roman"/>
                      <w:sz w:val="24"/>
                      <w:szCs w:val="24"/>
                    </w:rPr>
                    <w:t> </w:t>
                  </w:r>
                </w:p>
              </w:tc>
            </w:tr>
            <w:tr w:rsidR="00FC6810" w:rsidRPr="00FC6810">
              <w:trPr>
                <w:jc w:val="center"/>
              </w:trPr>
              <w:tc>
                <w:tcPr>
                  <w:tcW w:w="7590" w:type="dxa"/>
                  <w:gridSpan w:val="2"/>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numPr>
                      <w:ilvl w:val="0"/>
                      <w:numId w:val="8"/>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4" w:anchor="Purpose" w:history="1">
                    <w:r w:rsidRPr="00FC6810">
                      <w:rPr>
                        <w:rFonts w:eastAsia="Times New Roman" w:cs="Times New Roman"/>
                        <w:color w:val="003399"/>
                        <w:sz w:val="24"/>
                        <w:szCs w:val="24"/>
                        <w:u w:val="single"/>
                      </w:rPr>
                      <w:t>Mục đích</w:t>
                    </w:r>
                  </w:hyperlink>
                </w:p>
                <w:p w:rsidR="00FC6810" w:rsidRPr="00FC6810" w:rsidRDefault="00FC6810" w:rsidP="00FC6810">
                  <w:pPr>
                    <w:numPr>
                      <w:ilvl w:val="0"/>
                      <w:numId w:val="8"/>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5" w:anchor="Timing" w:history="1">
                    <w:r w:rsidRPr="00FC6810">
                      <w:rPr>
                        <w:rFonts w:eastAsia="Times New Roman" w:cs="Times New Roman"/>
                        <w:color w:val="003399"/>
                        <w:sz w:val="24"/>
                        <w:szCs w:val="24"/>
                        <w:u w:val="single"/>
                      </w:rPr>
                      <w:t>Thời gian</w:t>
                    </w:r>
                  </w:hyperlink>
                </w:p>
                <w:p w:rsidR="00FC6810" w:rsidRPr="00FC6810" w:rsidRDefault="00FC6810" w:rsidP="00FC6810">
                  <w:pPr>
                    <w:numPr>
                      <w:ilvl w:val="0"/>
                      <w:numId w:val="8"/>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6" w:anchor="Responsibility" w:history="1">
                    <w:r w:rsidRPr="00FC6810">
                      <w:rPr>
                        <w:rFonts w:eastAsia="Times New Roman" w:cs="Times New Roman"/>
                        <w:color w:val="003399"/>
                        <w:sz w:val="24"/>
                        <w:szCs w:val="24"/>
                        <w:u w:val="single"/>
                      </w:rPr>
                      <w:t>Nhiệm vụ</w:t>
                    </w:r>
                  </w:hyperlink>
                </w:p>
                <w:p w:rsidR="00FC6810" w:rsidRPr="00FC6810" w:rsidRDefault="00FC6810" w:rsidP="00FC6810">
                  <w:pPr>
                    <w:numPr>
                      <w:ilvl w:val="0"/>
                      <w:numId w:val="8"/>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7" w:anchor="Tailoring" w:history="1">
                    <w:r w:rsidRPr="00FC6810">
                      <w:rPr>
                        <w:rFonts w:eastAsia="Times New Roman" w:cs="Times New Roman"/>
                        <w:color w:val="003399"/>
                        <w:sz w:val="24"/>
                        <w:szCs w:val="24"/>
                        <w:u w:val="single"/>
                      </w:rPr>
                      <w:t>May đo</w:t>
                    </w:r>
                  </w:hyperlink>
                </w:p>
                <w:p w:rsidR="00FC6810" w:rsidRPr="00FC6810" w:rsidRDefault="00FC6810" w:rsidP="00FC6810">
                  <w:pPr>
                    <w:numPr>
                      <w:ilvl w:val="0"/>
                      <w:numId w:val="8"/>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8" w:anchor="Additional%20Information" w:history="1">
                    <w:r w:rsidRPr="00FC6810">
                      <w:rPr>
                        <w:rFonts w:eastAsia="Times New Roman" w:cs="Times New Roman"/>
                        <w:color w:val="003399"/>
                        <w:sz w:val="24"/>
                        <w:szCs w:val="24"/>
                        <w:u w:val="single"/>
                      </w:rPr>
                      <w:t>thông tin thêm</w:t>
                    </w:r>
                  </w:hyperlink>
                </w:p>
              </w:tc>
            </w:tr>
          </w:tbl>
          <w:p w:rsidR="00FC6810" w:rsidRPr="00FC6810" w:rsidRDefault="00FC6810" w:rsidP="00FC6810">
            <w:pPr>
              <w:spacing w:after="0" w:line="240" w:lineRule="auto"/>
              <w:jc w:val="center"/>
              <w:rPr>
                <w:rFonts w:eastAsia="Times New Roman" w:cs="Times New Roman"/>
                <w:vanish/>
                <w:sz w:val="24"/>
                <w:szCs w:val="24"/>
              </w:rPr>
            </w:pPr>
          </w:p>
          <w:tbl>
            <w:tblPr>
              <w:tblW w:w="16425" w:type="dxa"/>
              <w:jc w:val="center"/>
              <w:tblCellMar>
                <w:left w:w="0" w:type="dxa"/>
                <w:right w:w="0" w:type="dxa"/>
              </w:tblCellMar>
              <w:tblLook w:val="04A0" w:firstRow="1" w:lastRow="0" w:firstColumn="1" w:lastColumn="0" w:noHBand="0" w:noVBand="1"/>
            </w:tblPr>
            <w:tblGrid>
              <w:gridCol w:w="8212"/>
              <w:gridCol w:w="8213"/>
            </w:tblGrid>
            <w:tr w:rsidR="00FC6810" w:rsidRPr="00FC6810">
              <w:trPr>
                <w:jc w:val="center"/>
              </w:trPr>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rPr>
                      <w:rFonts w:eastAsia="Times New Roman" w:cs="Times New Roman"/>
                      <w:sz w:val="24"/>
                      <w:szCs w:val="24"/>
                    </w:rPr>
                  </w:pPr>
                  <w:r w:rsidRPr="00FC6810">
                    <w:rPr>
                      <w:rFonts w:ascii="Arial" w:eastAsia="Times New Roman" w:hAnsi="Arial" w:cs="Arial"/>
                      <w:b/>
                      <w:bCs/>
                      <w:sz w:val="20"/>
                      <w:szCs w:val="20"/>
                    </w:rPr>
                    <w:t>Đầu vào cho các hoạt động:</w:t>
                  </w:r>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19" w:history="1">
                    <w:r w:rsidRPr="00FC6810">
                      <w:rPr>
                        <w:rFonts w:eastAsia="Times New Roman" w:cs="Times New Roman"/>
                        <w:color w:val="003399"/>
                        <w:sz w:val="24"/>
                        <w:szCs w:val="24"/>
                        <w:u w:val="single"/>
                      </w:rPr>
                      <w:t>Chuẩn bị cho việc kết thúc dự án</w:t>
                    </w:r>
                  </w:hyperlink>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0" w:history="1">
                    <w:r w:rsidRPr="00FC6810">
                      <w:rPr>
                        <w:rFonts w:eastAsia="Times New Roman" w:cs="Times New Roman"/>
                        <w:color w:val="003399"/>
                        <w:sz w:val="24"/>
                        <w:szCs w:val="24"/>
                        <w:u w:val="single"/>
                      </w:rPr>
                      <w:t>Đánh giá chấp nhận lặp lại</w:t>
                    </w:r>
                  </w:hyperlink>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1" w:history="1">
                    <w:r w:rsidRPr="00FC6810">
                      <w:rPr>
                        <w:rFonts w:eastAsia="Times New Roman" w:cs="Times New Roman"/>
                        <w:color w:val="003399"/>
                        <w:sz w:val="24"/>
                        <w:szCs w:val="24"/>
                        <w:u w:val="single"/>
                      </w:rPr>
                      <w:t>Đánh giá cột mốc vòng đời</w:t>
                    </w:r>
                  </w:hyperlink>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2" w:history="1">
                    <w:r w:rsidRPr="00FC6810">
                      <w:rPr>
                        <w:rFonts w:eastAsia="Times New Roman" w:cs="Times New Roman"/>
                        <w:color w:val="003399"/>
                        <w:sz w:val="24"/>
                        <w:szCs w:val="24"/>
                        <w:u w:val="single"/>
                      </w:rPr>
                      <w:t>Đánh giá nghiệm thu dự án</w:t>
                    </w:r>
                  </w:hyperlink>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3" w:history="1">
                    <w:r w:rsidRPr="00FC6810">
                      <w:rPr>
                        <w:rFonts w:eastAsia="Times New Roman" w:cs="Times New Roman"/>
                        <w:color w:val="003399"/>
                        <w:sz w:val="24"/>
                        <w:szCs w:val="24"/>
                        <w:u w:val="single"/>
                      </w:rPr>
                      <w:t>Đánh giá và Cải thiện Nỗ lực Kiểm tra</w:t>
                    </w:r>
                  </w:hyperlink>
                </w:p>
                <w:p w:rsidR="00FC6810" w:rsidRPr="00FC6810" w:rsidRDefault="00FC6810" w:rsidP="00FC6810">
                  <w:pPr>
                    <w:numPr>
                      <w:ilvl w:val="0"/>
                      <w:numId w:val="9"/>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4" w:history="1">
                    <w:r w:rsidRPr="00FC6810">
                      <w:rPr>
                        <w:rFonts w:eastAsia="Times New Roman" w:cs="Times New Roman"/>
                        <w:color w:val="003399"/>
                        <w:sz w:val="24"/>
                        <w:szCs w:val="24"/>
                        <w:u w:val="single"/>
                      </w:rPr>
                      <w:t>Chuẩn bị cho giai đoạn kết thúc</w:t>
                    </w:r>
                  </w:hyperlink>
                </w:p>
              </w:tc>
              <w:tc>
                <w:tcPr>
                  <w:tcW w:w="8130" w:type="dxa"/>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rsidR="00FC6810" w:rsidRPr="00FC6810" w:rsidRDefault="00FC6810" w:rsidP="00FC6810">
                  <w:pPr>
                    <w:spacing w:after="0" w:line="240" w:lineRule="auto"/>
                    <w:rPr>
                      <w:rFonts w:eastAsia="Times New Roman" w:cs="Times New Roman"/>
                      <w:sz w:val="24"/>
                      <w:szCs w:val="24"/>
                    </w:rPr>
                  </w:pPr>
                  <w:r w:rsidRPr="00FC6810">
                    <w:rPr>
                      <w:rFonts w:ascii="Arial" w:eastAsia="Times New Roman" w:hAnsi="Arial" w:cs="Arial"/>
                      <w:b/>
                      <w:bCs/>
                      <w:sz w:val="20"/>
                      <w:szCs w:val="20"/>
                    </w:rPr>
                    <w:t>Đầu ra từ các hoạt động:</w:t>
                  </w:r>
                </w:p>
                <w:p w:rsidR="00FC6810" w:rsidRPr="00FC6810" w:rsidRDefault="00FC6810" w:rsidP="00FC6810">
                  <w:pPr>
                    <w:numPr>
                      <w:ilvl w:val="0"/>
                      <w:numId w:val="10"/>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5" w:history="1">
                    <w:r w:rsidRPr="00FC6810">
                      <w:rPr>
                        <w:rFonts w:eastAsia="Times New Roman" w:cs="Times New Roman"/>
                        <w:color w:val="003399"/>
                        <w:sz w:val="24"/>
                        <w:szCs w:val="24"/>
                        <w:u w:val="single"/>
                      </w:rPr>
                      <w:t>Đánh giá Lặp lại</w:t>
                    </w:r>
                  </w:hyperlink>
                </w:p>
                <w:p w:rsidR="00FC6810" w:rsidRPr="00FC6810" w:rsidRDefault="00FC6810" w:rsidP="00FC6810">
                  <w:pPr>
                    <w:numPr>
                      <w:ilvl w:val="0"/>
                      <w:numId w:val="10"/>
                    </w:numPr>
                    <w:spacing w:before="100" w:after="100" w:line="240" w:lineRule="auto"/>
                    <w:ind w:left="360"/>
                    <w:rPr>
                      <w:rFonts w:eastAsia="Times New Roman" w:cs="Times New Roman"/>
                      <w:sz w:val="20"/>
                      <w:szCs w:val="20"/>
                    </w:rPr>
                  </w:pPr>
                  <w:r w:rsidRPr="00FC6810">
                    <w:rPr>
                      <w:rFonts w:eastAsia="Times New Roman" w:cs="Times New Roman"/>
                      <w:sz w:val="14"/>
                      <w:szCs w:val="14"/>
                    </w:rPr>
                    <w:t>                     </w:t>
                  </w:r>
                  <w:hyperlink r:id="rId26" w:history="1">
                    <w:r w:rsidRPr="00FC6810">
                      <w:rPr>
                        <w:rFonts w:eastAsia="Times New Roman" w:cs="Times New Roman"/>
                        <w:color w:val="003399"/>
                        <w:sz w:val="24"/>
                        <w:szCs w:val="24"/>
                        <w:u w:val="single"/>
                      </w:rPr>
                      <w:t>Chuẩn bị cho giai đoạn kết thúc</w:t>
                    </w:r>
                  </w:hyperlink>
                </w:p>
              </w:tc>
            </w:tr>
          </w:tbl>
          <w:p w:rsidR="00FC6810" w:rsidRPr="00FC6810" w:rsidRDefault="00FC6810" w:rsidP="00FC6810">
            <w:pPr>
              <w:spacing w:before="100" w:after="100" w:line="240" w:lineRule="auto"/>
              <w:rPr>
                <w:rFonts w:eastAsia="Times New Roman" w:cs="Times New Roman"/>
                <w:sz w:val="24"/>
                <w:szCs w:val="24"/>
              </w:rPr>
            </w:pPr>
            <w:bookmarkStart w:id="2" w:name="XE_Iteration_Assessment_document__purpos"/>
            <w:bookmarkStart w:id="3" w:name="Purpose"/>
            <w:bookmarkEnd w:id="2"/>
            <w:bookmarkEnd w:id="3"/>
            <w:r w:rsidRPr="00FC6810">
              <w:rPr>
                <w:rFonts w:ascii="Arial" w:eastAsia="Times New Roman" w:hAnsi="Arial" w:cs="Arial"/>
                <w:b/>
                <w:bCs/>
                <w:sz w:val="27"/>
                <w:szCs w:val="27"/>
              </w:rPr>
              <w:t>Mục đích </w:t>
            </w:r>
            <w:r w:rsidRPr="00FC6810">
              <w:rPr>
                <w:rFonts w:eastAsia="Times New Roman" w:cs="Times New Roman"/>
                <w:noProof/>
                <w:color w:val="0000FF"/>
                <w:sz w:val="24"/>
                <w:szCs w:val="24"/>
              </w:rPr>
              <mc:AlternateContent>
                <mc:Choice Requires="wps">
                  <w:drawing>
                    <wp:inline distT="0" distB="0" distL="0" distR="0">
                      <wp:extent cx="247650" cy="190500"/>
                      <wp:effectExtent l="0" t="0" r="0" b="0"/>
                      <wp:docPr id="18" name="Rectangle 18"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91096" id="Rectangle 18" o:spid="_x0000_s1026" alt="về đầu trang" href="https://translate.google.com/translate?hl=vi&amp;prev=_t&amp;sl=auto&amp;tl=vi&amp;u=https://sceweb.uhcl.edu/helm/RationalUnifiedProcess/process/artifact/ar_itas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JF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5XXp&#10;GCo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" o:button="t" filled="f" stroked="f">
                      <v:fill o:detectmouseclick="t"/>
                      <o:lock v:ext="edit" aspectratio="t"/>
                      <w10:anchorlock/>
                    </v:rect>
                  </w:pict>
                </mc:Fallback>
              </mc:AlternateConten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Mỗi lần lặp lại được kết thúc bằng Đánh giá lặp lại, trong đó tổ chức phát triển tạm dừng để phản ánh về những gì đã xảy ra, những gì đã đạt được hay chưa đạt được và tại sao cũng như các bài học kinh nghiệm.</w:t>
            </w:r>
            <w:r w:rsidRPr="00FC6810">
              <w:rPr>
                <w:rFonts w:eastAsia="Times New Roman" w:cs="Times New Roman"/>
                <w:b/>
                <w:bCs/>
                <w:sz w:val="24"/>
                <w:szCs w:val="24"/>
              </w:rPr>
              <w:t> </w:t>
            </w:r>
          </w:p>
          <w:p w:rsidR="00FC6810" w:rsidRPr="00FC6810" w:rsidRDefault="00FC6810" w:rsidP="00FC6810">
            <w:pPr>
              <w:spacing w:before="100" w:after="100" w:line="240" w:lineRule="auto"/>
              <w:rPr>
                <w:rFonts w:eastAsia="Times New Roman" w:cs="Times New Roman"/>
                <w:sz w:val="24"/>
                <w:szCs w:val="24"/>
              </w:rPr>
            </w:pPr>
            <w:bookmarkStart w:id="4" w:name="Timing"/>
            <w:r w:rsidRPr="00FC6810">
              <w:rPr>
                <w:rFonts w:ascii="Arial" w:eastAsia="Times New Roman" w:hAnsi="Arial" w:cs="Arial"/>
                <w:b/>
                <w:bCs/>
                <w:sz w:val="27"/>
                <w:szCs w:val="27"/>
              </w:rPr>
              <w:t>Thời gian</w:t>
            </w:r>
            <w:bookmarkEnd w:id="4"/>
            <w:r w:rsidRPr="00FC6810">
              <w:rPr>
                <w:rFonts w:ascii="Arial" w:eastAsia="Times New Roman" w:hAnsi="Arial" w:cs="Arial"/>
                <w:b/>
                <w:bCs/>
                <w:sz w:val="27"/>
                <w:szCs w:val="27"/>
              </w:rPr>
              <w:t> </w:t>
            </w:r>
            <w:r w:rsidRPr="00FC6810">
              <w:rPr>
                <w:rFonts w:eastAsia="Times New Roman" w:cs="Times New Roman"/>
                <w:noProof/>
                <w:color w:val="0000FF"/>
                <w:sz w:val="24"/>
                <w:szCs w:val="24"/>
              </w:rPr>
              <mc:AlternateContent>
                <mc:Choice Requires="wps">
                  <w:drawing>
                    <wp:inline distT="0" distB="0" distL="0" distR="0">
                      <wp:extent cx="247650" cy="190500"/>
                      <wp:effectExtent l="0" t="0" r="0" b="0"/>
                      <wp:docPr id="17" name="Rectangle 17"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C53AE" id="Rectangle 17" o:spid="_x0000_s1026" alt="về đầu trang" href="https://translate.google.com/translate?hl=vi&amp;prev=_t&amp;sl=auto&amp;tl=vi&amp;u=https://sceweb.uhcl.edu/helm/RationalUnifiedProcess/process/artifact/ar_itas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v+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J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5XXp&#10;GCo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" o:button="t" filled="f" stroked="f">
                      <v:fill o:detectmouseclick="t"/>
                      <o:lock v:ext="edit" aspectratio="t"/>
                      <w10:anchorlock/>
                    </v:rect>
                  </w:pict>
                </mc:Fallback>
              </mc:AlternateConten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Đánh giá lặp lại được tạo ở cuối mỗi lần lặp. Chúng không được cập nhật.</w:t>
            </w:r>
          </w:p>
          <w:p w:rsidR="00FC6810" w:rsidRPr="00FC6810" w:rsidRDefault="00FC6810" w:rsidP="00FC6810">
            <w:pPr>
              <w:spacing w:before="100" w:after="100" w:line="240" w:lineRule="auto"/>
              <w:rPr>
                <w:rFonts w:eastAsia="Times New Roman" w:cs="Times New Roman"/>
                <w:sz w:val="24"/>
                <w:szCs w:val="24"/>
              </w:rPr>
            </w:pPr>
            <w:bookmarkStart w:id="5" w:name="Responsibility"/>
            <w:r w:rsidRPr="00FC6810">
              <w:rPr>
                <w:rFonts w:ascii="Arial" w:eastAsia="Times New Roman" w:hAnsi="Arial" w:cs="Arial"/>
                <w:b/>
                <w:bCs/>
                <w:sz w:val="27"/>
                <w:szCs w:val="27"/>
              </w:rPr>
              <w:t>Nhiệm vụ</w:t>
            </w:r>
            <w:bookmarkEnd w:id="5"/>
            <w:r w:rsidRPr="00FC6810">
              <w:rPr>
                <w:rFonts w:ascii="Arial" w:eastAsia="Times New Roman" w:hAnsi="Arial" w:cs="Arial"/>
                <w:b/>
                <w:bCs/>
                <w:sz w:val="27"/>
                <w:szCs w:val="27"/>
              </w:rPr>
              <w:t> </w:t>
            </w:r>
            <w:r w:rsidRPr="00FC6810">
              <w:rPr>
                <w:rFonts w:eastAsia="Times New Roman" w:cs="Times New Roman"/>
                <w:noProof/>
                <w:color w:val="0000FF"/>
                <w:sz w:val="24"/>
                <w:szCs w:val="24"/>
              </w:rPr>
              <mc:AlternateContent>
                <mc:Choice Requires="wps">
                  <w:drawing>
                    <wp:inline distT="0" distB="0" distL="0" distR="0">
                      <wp:extent cx="247650" cy="190500"/>
                      <wp:effectExtent l="0" t="0" r="0" b="0"/>
                      <wp:docPr id="16" name="Rectangle 16"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29C5" id="Rectangle 16" o:spid="_x0000_s1026" alt="về đầu trang" href="https://translate.google.com/translate?hl=vi&amp;prev=_t&amp;sl=auto&amp;tl=vi&amp;u=https://sceweb.uhcl.edu/helm/RationalUnifiedProcess/process/artifact/ar_itas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8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R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5XXp&#10;GCo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" o:button="t" filled="f" stroked="f">
                      <v:fill o:detectmouseclick="t"/>
                      <o:lock v:ext="edit" aspectratio="t"/>
                      <w10:anchorlock/>
                    </v:rect>
                  </w:pict>
                </mc:Fallback>
              </mc:AlternateConten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Người </w:t>
            </w:r>
            <w:hyperlink r:id="rId28" w:history="1">
              <w:r w:rsidRPr="00FC6810">
                <w:rPr>
                  <w:rFonts w:eastAsia="Times New Roman" w:cs="Times New Roman"/>
                  <w:color w:val="003399"/>
                  <w:sz w:val="24"/>
                  <w:szCs w:val="24"/>
                  <w:u w:val="single"/>
                </w:rPr>
                <w:t>quản lý dự án</w:t>
              </w:r>
            </w:hyperlink>
            <w:r w:rsidRPr="00FC6810">
              <w:rPr>
                <w:rFonts w:eastAsia="Times New Roman" w:cs="Times New Roman"/>
                <w:sz w:val="24"/>
                <w:szCs w:val="24"/>
              </w:rPr>
              <w:t> chịu trách nhiệm về hiện vật này.  </w:t>
            </w:r>
          </w:p>
          <w:p w:rsidR="00FC6810" w:rsidRPr="00FC6810" w:rsidRDefault="00FC6810" w:rsidP="00FC6810">
            <w:pPr>
              <w:spacing w:before="100" w:after="100" w:line="240" w:lineRule="auto"/>
              <w:rPr>
                <w:rFonts w:eastAsia="Times New Roman" w:cs="Times New Roman"/>
                <w:sz w:val="24"/>
                <w:szCs w:val="24"/>
              </w:rPr>
            </w:pPr>
            <w:bookmarkStart w:id="6" w:name="Tailoring"/>
            <w:r w:rsidRPr="00FC6810">
              <w:rPr>
                <w:rFonts w:ascii="Arial" w:eastAsia="Times New Roman" w:hAnsi="Arial" w:cs="Arial"/>
                <w:b/>
                <w:bCs/>
                <w:sz w:val="27"/>
                <w:szCs w:val="27"/>
              </w:rPr>
              <w:t>May đo</w:t>
            </w:r>
            <w:bookmarkEnd w:id="6"/>
            <w:r w:rsidRPr="00FC6810">
              <w:rPr>
                <w:rFonts w:ascii="Arial" w:eastAsia="Times New Roman" w:hAnsi="Arial" w:cs="Arial"/>
                <w:b/>
                <w:bCs/>
                <w:sz w:val="27"/>
                <w:szCs w:val="27"/>
              </w:rPr>
              <w:t> </w:t>
            </w:r>
            <w:r w:rsidRPr="00FC6810">
              <w:rPr>
                <w:rFonts w:eastAsia="Times New Roman" w:cs="Times New Roman"/>
                <w:noProof/>
                <w:color w:val="0000FF"/>
                <w:sz w:val="24"/>
                <w:szCs w:val="24"/>
              </w:rPr>
              <mc:AlternateContent>
                <mc:Choice Requires="wps">
                  <w:drawing>
                    <wp:inline distT="0" distB="0" distL="0" distR="0">
                      <wp:extent cx="247650" cy="190500"/>
                      <wp:effectExtent l="0" t="0" r="0" b="0"/>
                      <wp:docPr id="15" name="Rectangle 15"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6831D" id="Rectangle 15" o:spid="_x0000_s1026" alt="về đầu trang" href="https://translate.google.com/translate?hl=vi&amp;prev=_t&amp;sl=auto&amp;tl=vi&amp;u=https://sceweb.uhcl.edu/helm/RationalUnifiedProcess/process/artifact/ar_itas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Lg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5XXp&#10;GCo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" o:button="t" filled="f" stroked="f">
                      <v:fill o:detectmouseclick="t"/>
                      <o:lock v:ext="edit" aspectratio="t"/>
                      <w10:anchorlock/>
                    </v:rect>
                  </w:pict>
                </mc:Fallback>
              </mc:AlternateConten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Đánh giá Lặp lại là một tạo tác thiết yếu của phương pháp lặp lại. Tùy thuộc vào phạm vi và rủi ro của dự án, và bản chất của việc lặp lại, nó có thể từ chỉ là một hồ sơ trình diễn và kết quả đơn giản đến một hồ sơ kiểm tra chính thức và đầy đủ.</w:t>
            </w:r>
          </w:p>
          <w:p w:rsidR="00FC6810" w:rsidRPr="00FC6810" w:rsidRDefault="00FC6810" w:rsidP="00FC6810">
            <w:pPr>
              <w:spacing w:before="100" w:after="100" w:line="240" w:lineRule="auto"/>
              <w:rPr>
                <w:rFonts w:eastAsia="Times New Roman" w:cs="Times New Roman"/>
                <w:sz w:val="24"/>
                <w:szCs w:val="24"/>
              </w:rPr>
            </w:pPr>
            <w:bookmarkStart w:id="7" w:name="Additional_Information"/>
            <w:r w:rsidRPr="00FC6810">
              <w:rPr>
                <w:rFonts w:ascii="Arial" w:eastAsia="Times New Roman" w:hAnsi="Arial" w:cs="Arial"/>
                <w:b/>
                <w:bCs/>
                <w:sz w:val="27"/>
                <w:szCs w:val="27"/>
              </w:rPr>
              <w:t>thông tin thêm</w:t>
            </w:r>
            <w:bookmarkEnd w:id="7"/>
            <w:r w:rsidRPr="00FC6810">
              <w:rPr>
                <w:rFonts w:ascii="Arial" w:eastAsia="Times New Roman" w:hAnsi="Arial" w:cs="Arial"/>
                <w:b/>
                <w:bCs/>
                <w:sz w:val="27"/>
                <w:szCs w:val="27"/>
              </w:rPr>
              <w:t> </w:t>
            </w:r>
            <w:r w:rsidRPr="00FC6810">
              <w:rPr>
                <w:rFonts w:eastAsia="Times New Roman" w:cs="Times New Roman"/>
                <w:noProof/>
                <w:color w:val="0000FF"/>
                <w:sz w:val="24"/>
                <w:szCs w:val="24"/>
              </w:rPr>
              <mc:AlternateContent>
                <mc:Choice Requires="wps">
                  <w:drawing>
                    <wp:inline distT="0" distB="0" distL="0" distR="0">
                      <wp:extent cx="247650" cy="190500"/>
                      <wp:effectExtent l="0" t="0" r="0" b="0"/>
                      <wp:docPr id="14" name="Rectangle 14" descr="về đầu tra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765D7" id="Rectangle 14" o:spid="_x0000_s1026" alt="về đầu trang" href="https://translate.google.com/translate?hl=vi&amp;prev=_t&amp;sl=auto&amp;tl=vi&amp;u=https://sceweb.uhcl.edu/helm/RationalUnifiedProcess/process/artifact/ar_itass.htm%23Top#Top" style="width:19.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" o:button="t" filled="f" stroked="f">
                      <v:fill o:detectmouseclick="t"/>
                      <o:lock v:ext="edit" aspectratio="t"/>
                      <w10:anchorlock/>
                    </v:rect>
                  </w:pict>
                </mc:Fallback>
              </mc:AlternateConten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Đánh giá này là một bước quan trọng trong một lần lặp lại và không nên bỏ qua. Nếu Đánh giá lặp lại không được thực hiện đúng cách, nhiều lợi ích của phương pháp lặp lại sẽ bị mất.</w:t>
            </w:r>
          </w:p>
          <w:p w:rsidR="00FC6810" w:rsidRPr="00FC6810" w:rsidRDefault="00FC6810" w:rsidP="00FC6810">
            <w:pPr>
              <w:spacing w:before="100" w:after="100" w:line="240" w:lineRule="auto"/>
              <w:rPr>
                <w:rFonts w:eastAsia="Times New Roman" w:cs="Times New Roman"/>
                <w:sz w:val="24"/>
                <w:szCs w:val="24"/>
              </w:rPr>
            </w:pPr>
            <w:r w:rsidRPr="00FC6810">
              <w:rPr>
                <w:rFonts w:eastAsia="Times New Roman" w:cs="Times New Roman"/>
                <w:sz w:val="24"/>
                <w:szCs w:val="24"/>
              </w:rPr>
              <w:t>Lưu ý rằng đôi khi điều đúng đắn cần làm trong bước này là sửa đổi các tiêu chí đánh giá, thay vì làm lại hệ thống. Đôi khi lợi ích của Đánh giá lặp lại là tiết lộ rằng một yêu cầu cụ thể không quan trọng hoặc quá đắt để thực hiện hoặc tạo ra một kiến ​​trúc không thể duy trì được. Trong những trường hợp này, phải thực hiện phân tích chi phí và lợi ích, đồng thời phải đưa ra quyết định kinh doanh.</w:t>
            </w:r>
          </w:p>
          <w:p w:rsidR="00FC6810" w:rsidRPr="00FC6810" w:rsidRDefault="00FC6810" w:rsidP="00FC6810">
            <w:pPr>
              <w:spacing w:before="100" w:after="240" w:line="240" w:lineRule="auto"/>
              <w:rPr>
                <w:rFonts w:eastAsia="Times New Roman" w:cs="Times New Roman"/>
                <w:sz w:val="24"/>
                <w:szCs w:val="24"/>
              </w:rPr>
            </w:pPr>
            <w:r w:rsidRPr="00FC6810">
              <w:rPr>
                <w:rFonts w:eastAsia="Times New Roman" w:cs="Times New Roman"/>
                <w:sz w:val="24"/>
                <w:szCs w:val="24"/>
              </w:rPr>
              <w:t>Các chỉ số phải được sử dụng làm cơ sở cho việc đánh giá này.</w:t>
            </w:r>
          </w:p>
          <w:p w:rsidR="00FC6810" w:rsidRPr="00FC6810" w:rsidRDefault="00FC6810" w:rsidP="00FC6810">
            <w:pPr>
              <w:spacing w:before="100" w:after="100" w:line="240" w:lineRule="auto"/>
              <w:rPr>
                <w:rFonts w:eastAsia="Times New Roman" w:cs="Times New Roman"/>
                <w:sz w:val="24"/>
                <w:szCs w:val="24"/>
              </w:rPr>
            </w:pPr>
            <w:hyperlink r:id="rId29" w:history="1">
              <w:r w:rsidRPr="00FC6810">
                <w:rPr>
                  <w:rFonts w:ascii="Arial" w:eastAsia="Times New Roman" w:hAnsi="Arial" w:cs="Arial"/>
                  <w:color w:val="003399"/>
                  <w:sz w:val="15"/>
                  <w:szCs w:val="15"/>
                  <w:u w:val="single"/>
                </w:rPr>
                <w:t>Bản quyền © 1987 - 2001 Rational Software Corporation </w:t>
              </w:r>
            </w:hyperlink>
          </w:p>
        </w:tc>
        <w:tc>
          <w:tcPr>
            <w:tcW w:w="360" w:type="dxa"/>
            <w:hideMark/>
          </w:tcPr>
          <w:p w:rsidR="00FC6810" w:rsidRPr="00FC6810" w:rsidRDefault="00FC6810" w:rsidP="00FC6810">
            <w:pPr>
              <w:spacing w:after="0" w:line="240" w:lineRule="auto"/>
              <w:rPr>
                <w:rFonts w:eastAsia="Times New Roman" w:cs="Times New Roman"/>
                <w:sz w:val="24"/>
                <w:szCs w:val="24"/>
              </w:rPr>
            </w:pPr>
            <w:r w:rsidRPr="00FC6810">
              <w:rPr>
                <w:rFonts w:eastAsia="Times New Roman" w:cs="Times New Roman"/>
                <w:sz w:val="24"/>
                <w:szCs w:val="24"/>
              </w:rPr>
              <w:t> </w:t>
            </w:r>
          </w:p>
        </w:tc>
        <w:tc>
          <w:tcPr>
            <w:tcW w:w="300" w:type="dxa"/>
            <w:hideMark/>
          </w:tcPr>
          <w:p w:rsidR="00FC6810" w:rsidRPr="00FC6810" w:rsidRDefault="00FC6810" w:rsidP="00FC6810">
            <w:pPr>
              <w:spacing w:after="0" w:line="240" w:lineRule="auto"/>
              <w:rPr>
                <w:rFonts w:eastAsia="Times New Roman" w:cs="Times New Roman"/>
                <w:sz w:val="24"/>
                <w:szCs w:val="24"/>
              </w:rPr>
            </w:pPr>
            <w:hyperlink r:id="rId30" w:history="1">
              <w:r w:rsidRPr="00FC6810">
                <w:rPr>
                  <w:rFonts w:eastAsia="Times New Roman" w:cs="Times New Roman"/>
                  <w:color w:val="003399"/>
                  <w:sz w:val="24"/>
                  <w:szCs w:val="24"/>
                  <w:u w:val="single"/>
                </w:rPr>
                <w:br/>
              </w:r>
              <w:r w:rsidRPr="00FC6810">
                <w:rPr>
                  <w:rFonts w:eastAsia="Times New Roman" w:cs="Times New Roman"/>
                  <w:noProof/>
                  <w:color w:val="003399"/>
                  <w:sz w:val="24"/>
                  <w:szCs w:val="24"/>
                </w:rPr>
                <mc:AlternateContent>
                  <mc:Choice Requires="wps">
                    <w:drawing>
                      <wp:inline distT="0" distB="0" distL="0" distR="0">
                        <wp:extent cx="190500" cy="1047750"/>
                        <wp:effectExtent l="0" t="0" r="0" b="0"/>
                        <wp:docPr id="13" name="Rectangle 13" descr="Hiển thị quy trình hợp nhất hợp lý bằng cách sử dụng khu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E5EE2" id="Rectangle 13" o:spid="_x0000_s1026" alt="Hiển thị quy trình hợp nhất hợp lý bằng cách sử dụng khung" href="javascript:loadTop();" style="width: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" o:button="t" filled="f" stroked="f">
                        <v:fill o:detectmouseclick="t"/>
                        <o:lock v:ext="edit" aspectratio="t"/>
                        <w10:anchorlock/>
                      </v:rect>
                    </w:pict>
                  </mc:Fallback>
                </mc:AlternateContent>
              </w:r>
            </w:hyperlink>
            <w:r w:rsidRPr="00FC6810">
              <w:rPr>
                <w:rFonts w:eastAsia="Times New Roman" w:cs="Times New Roman"/>
                <w:sz w:val="24"/>
                <w:szCs w:val="24"/>
              </w:rPr>
              <w:t> </w:t>
            </w:r>
          </w:p>
        </w:tc>
      </w:tr>
    </w:tbl>
    <w:p w:rsidR="00FC6810" w:rsidRPr="00FC6810" w:rsidRDefault="00FC6810" w:rsidP="00FC6810">
      <w:pPr>
        <w:spacing w:after="0" w:line="240" w:lineRule="auto"/>
        <w:rPr>
          <w:rFonts w:eastAsia="Times New Roman" w:cs="Times New Roman"/>
          <w:vanish/>
          <w:sz w:val="24"/>
          <w:szCs w:val="24"/>
        </w:rPr>
      </w:pPr>
    </w:p>
    <w:tbl>
      <w:tblPr>
        <w:tblW w:w="19995" w:type="dxa"/>
        <w:tblCellMar>
          <w:left w:w="0" w:type="dxa"/>
          <w:right w:w="0" w:type="dxa"/>
        </w:tblCellMar>
        <w:tblLook w:val="04A0" w:firstRow="1" w:lastRow="0" w:firstColumn="1" w:lastColumn="0" w:noHBand="0" w:noVBand="1"/>
      </w:tblPr>
      <w:tblGrid>
        <w:gridCol w:w="19995"/>
      </w:tblGrid>
      <w:tr w:rsidR="00FC6810" w:rsidRPr="00FC6810" w:rsidTr="00FC6810">
        <w:tc>
          <w:tcPr>
            <w:tcW w:w="0" w:type="auto"/>
            <w:hideMark/>
          </w:tcPr>
          <w:p w:rsidR="00FC6810" w:rsidRPr="00FC6810" w:rsidRDefault="00FC6810" w:rsidP="00FC6810">
            <w:pPr>
              <w:spacing w:before="100" w:after="100" w:line="240" w:lineRule="auto"/>
              <w:jc w:val="right"/>
              <w:rPr>
                <w:rFonts w:eastAsia="Times New Roman" w:cs="Times New Roman"/>
                <w:sz w:val="24"/>
                <w:szCs w:val="24"/>
              </w:rPr>
            </w:pPr>
            <w:r w:rsidRPr="00FC6810">
              <w:rPr>
                <w:rFonts w:ascii="Arial" w:eastAsia="Times New Roman" w:hAnsi="Arial" w:cs="Arial"/>
                <w:sz w:val="15"/>
                <w:szCs w:val="15"/>
              </w:rPr>
              <w:t>Rational Unified Process   </w:t>
            </w:r>
            <w:r w:rsidRPr="00FC6810">
              <w:rPr>
                <w:rFonts w:eastAsia="Times New Roman" w:cs="Times New Roman"/>
                <w:noProof/>
                <w:sz w:val="24"/>
                <w:szCs w:val="24"/>
              </w:rPr>
              <mc:AlternateContent>
                <mc:Choice Requires="wps">
                  <w:drawing>
                    <wp:inline distT="0" distB="0" distL="0" distR="0">
                      <wp:extent cx="600075" cy="66675"/>
                      <wp:effectExtent l="0" t="0" r="0" b="0"/>
                      <wp:docPr id="12" name="Rectangle 1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DD7B0" id="Rectangle 12" o:spid="_x0000_s1026" alt="https://sceweb.uhcl.edu/helm/RationalUnifiedProcess/_borders/rupversion.gif" style="width:47.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" filled="f" stroked="f">
                      <o:lock v:ext="edit" aspectratio="t"/>
                      <w10:anchorlock/>
                    </v:rect>
                  </w:pict>
                </mc:Fallback>
              </mc:AlternateContent>
            </w:r>
          </w:p>
        </w:tc>
      </w:tr>
    </w:tbl>
    <w:p w:rsidR="00FC6810" w:rsidRPr="00FC6810" w:rsidRDefault="00FC6810" w:rsidP="00FC6810">
      <w:pPr>
        <w:spacing w:line="302" w:lineRule="atLeast"/>
        <w:rPr>
          <w:rFonts w:eastAsia="Times New Roman" w:cs="Times New Roman"/>
          <w:color w:val="000000"/>
          <w:szCs w:val="28"/>
        </w:rPr>
      </w:pPr>
      <w:r w:rsidRPr="00FC6810">
        <w:rPr>
          <w:rFonts w:eastAsia="Times New Roman" w:cs="Times New Roman"/>
          <w:color w:val="000000"/>
          <w:szCs w:val="28"/>
        </w:rPr>
        <w:t> </w:t>
      </w:r>
    </w:p>
    <w:p w:rsidR="00FC6810" w:rsidRDefault="00FC6810">
      <w:r>
        <w:br w:type="page"/>
      </w:r>
    </w:p>
    <w:p w:rsidR="00FC6810" w:rsidRDefault="00FC6810" w:rsidP="00FC6810">
      <w:pPr>
        <w:pStyle w:val="NormalWeb"/>
        <w:spacing w:before="0" w:beforeAutospacing="0" w:after="0" w:afterAutospacing="0" w:line="240" w:lineRule="atLeast"/>
        <w:rPr>
          <w:color w:val="000000"/>
          <w:sz w:val="27"/>
          <w:szCs w:val="27"/>
        </w:rPr>
      </w:pPr>
      <w:r>
        <w:rPr>
          <w:color w:val="000000"/>
        </w:rPr>
        <w:t> </w:t>
      </w:r>
    </w:p>
    <w:p w:rsidR="00FC6810" w:rsidRDefault="00FC6810" w:rsidP="00FC6810">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FC6810" w:rsidRDefault="00FC6810" w:rsidP="00FC6810">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FC6810" w:rsidRDefault="00FC6810" w:rsidP="00FC6810">
      <w:pPr>
        <w:pStyle w:val="NormalWeb"/>
        <w:spacing w:before="0" w:beforeAutospacing="0" w:after="0" w:afterAutospacing="0" w:line="240" w:lineRule="atLeast"/>
        <w:jc w:val="right"/>
        <w:rPr>
          <w:color w:val="000000"/>
          <w:sz w:val="27"/>
          <w:szCs w:val="27"/>
        </w:rPr>
      </w:pPr>
      <w:r>
        <w:rPr>
          <w:color w:val="000000"/>
        </w:rPr>
        <w:t> </w:t>
      </w:r>
    </w:p>
    <w:p w:rsidR="00FC6810" w:rsidRDefault="00FC6810" w:rsidP="00FC6810">
      <w:pPr>
        <w:pStyle w:val="NormalWeb"/>
        <w:spacing w:before="0" w:beforeAutospacing="0" w:after="0" w:afterAutospacing="0" w:line="240" w:lineRule="atLeast"/>
        <w:rPr>
          <w:color w:val="000000"/>
          <w:sz w:val="27"/>
          <w:szCs w:val="27"/>
        </w:rPr>
      </w:pPr>
      <w:r>
        <w:rPr>
          <w:color w:val="000000"/>
          <w:sz w:val="20"/>
          <w:szCs w:val="20"/>
        </w:rPr>
        <w:t> </w:t>
      </w:r>
    </w:p>
    <w:p w:rsidR="00FC6810" w:rsidRDefault="00FC6810" w:rsidP="00FC6810">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FC6810" w:rsidRDefault="00FC6810" w:rsidP="00FC6810">
      <w:pPr>
        <w:pStyle w:val="NormalWeb"/>
        <w:spacing w:before="0" w:beforeAutospacing="0" w:after="0" w:afterAutospacing="0"/>
        <w:jc w:val="right"/>
        <w:rPr>
          <w:color w:val="000000"/>
          <w:sz w:val="27"/>
          <w:szCs w:val="27"/>
        </w:rPr>
      </w:pPr>
      <w:r>
        <w:rPr>
          <w:rFonts w:ascii="Arial" w:hAnsi="Arial" w:cs="Arial"/>
          <w:b/>
          <w:bCs/>
          <w:color w:val="000000"/>
          <w:sz w:val="36"/>
          <w:szCs w:val="36"/>
        </w:rPr>
        <w:t>Đánh giá lặp lại</w:t>
      </w:r>
    </w:p>
    <w:p w:rsidR="00FC6810" w:rsidRDefault="00FC6810" w:rsidP="00FC6810">
      <w:pPr>
        <w:pStyle w:val="NormalWeb"/>
        <w:spacing w:before="0" w:beforeAutospacing="0" w:after="0" w:afterAutospacing="0"/>
        <w:jc w:val="right"/>
        <w:rPr>
          <w:color w:val="000000"/>
          <w:sz w:val="27"/>
          <w:szCs w:val="27"/>
        </w:rPr>
      </w:pPr>
      <w:r>
        <w:rPr>
          <w:rFonts w:ascii="Arial" w:hAnsi="Arial" w:cs="Arial"/>
          <w:b/>
          <w:bCs/>
          <w:color w:val="000000"/>
          <w:sz w:val="36"/>
          <w:szCs w:val="36"/>
        </w:rPr>
        <w:t> </w:t>
      </w:r>
    </w:p>
    <w:p w:rsidR="00FC6810" w:rsidRDefault="00FC6810" w:rsidP="00FC6810">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FC6810" w:rsidRDefault="00FC6810" w:rsidP="00FC6810">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FC6810" w:rsidRDefault="00FC6810" w:rsidP="00FC6810">
      <w:pPr>
        <w:pStyle w:val="NormalWeb"/>
        <w:spacing w:before="0" w:beforeAutospacing="0" w:after="0" w:afterAutospacing="0" w:line="240" w:lineRule="atLeast"/>
        <w:rPr>
          <w:color w:val="000000"/>
          <w:sz w:val="27"/>
          <w:szCs w:val="27"/>
        </w:rPr>
      </w:pPr>
      <w:r>
        <w:rPr>
          <w:color w:val="000000"/>
          <w:sz w:val="20"/>
          <w:szCs w:val="20"/>
        </w:rPr>
        <w:t> </w:t>
      </w:r>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FC6810" w:rsidRDefault="00FC6810" w:rsidP="00FC6810">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FC6810" w:rsidTr="00FC681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40" w:beforeAutospacing="0" w:after="0" w:afterAutospacing="0" w:line="240" w:lineRule="atLeast"/>
              <w:ind w:right="68"/>
            </w:pPr>
            <w:r>
              <w:rPr>
                <w:sz w:val="20"/>
                <w:szCs w:val="20"/>
              </w:rPr>
              <w:t>  Phiên bản: &lt;1.0&gt;</w:t>
            </w:r>
          </w:p>
        </w:tc>
      </w:tr>
      <w:tr w:rsidR="00FC6810" w:rsidTr="00FC6810">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0" w:afterAutospacing="0" w:line="240" w:lineRule="atLeast"/>
            </w:pPr>
            <w:r>
              <w:rPr>
                <w:sz w:val="20"/>
                <w:szCs w:val="20"/>
              </w:rPr>
              <w:t>Đánh giá lặp lại</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0" w:afterAutospacing="0" w:line="240" w:lineRule="atLeast"/>
            </w:pPr>
            <w:r>
              <w:rPr>
                <w:sz w:val="20"/>
                <w:szCs w:val="20"/>
              </w:rPr>
              <w:t>  Ngày: &lt;dd / mmm / yy&gt;</w:t>
            </w:r>
          </w:p>
        </w:tc>
      </w:tr>
      <w:tr w:rsidR="00FC6810" w:rsidTr="00FC6810">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0" w:afterAutospacing="0" w:line="240" w:lineRule="atLeast"/>
            </w:pPr>
            <w:r>
              <w:rPr>
                <w:sz w:val="20"/>
                <w:szCs w:val="20"/>
              </w:rPr>
              <w:t>&lt;định danh tài liệu&gt;</w:t>
            </w:r>
          </w:p>
        </w:tc>
      </w:tr>
    </w:tbl>
    <w:p w:rsidR="00FC6810" w:rsidRDefault="00FC6810" w:rsidP="00FC6810">
      <w:pPr>
        <w:pStyle w:val="NormalWeb"/>
        <w:spacing w:before="0" w:beforeAutospacing="0" w:after="0" w:afterAutospacing="0" w:line="240" w:lineRule="atLeast"/>
        <w:rPr>
          <w:color w:val="000000"/>
          <w:sz w:val="27"/>
          <w:szCs w:val="27"/>
        </w:rPr>
      </w:pPr>
      <w:r>
        <w:rPr>
          <w:color w:val="000000"/>
          <w:sz w:val="20"/>
          <w:szCs w:val="20"/>
        </w:rPr>
        <w:t> </w:t>
      </w:r>
    </w:p>
    <w:p w:rsidR="00FC6810" w:rsidRDefault="00FC6810" w:rsidP="00FC6810">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FC6810" w:rsidTr="00FC681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jc w:val="center"/>
            </w:pPr>
            <w:r>
              <w:rPr>
                <w:b/>
                <w:bCs/>
                <w:sz w:val="20"/>
                <w:szCs w:val="20"/>
              </w:rPr>
              <w:t>Tác giả</w:t>
            </w:r>
          </w:p>
        </w:tc>
      </w:tr>
      <w:tr w:rsidR="00FC6810" w:rsidTr="00FC681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&lt;tên&gt;</w:t>
            </w:r>
          </w:p>
        </w:tc>
      </w:tr>
      <w:tr w:rsidR="00FC6810" w:rsidTr="00FC681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r>
      <w:tr w:rsidR="00FC6810" w:rsidTr="00FC681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r>
      <w:tr w:rsidR="00FC6810" w:rsidTr="00FC6810">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C6810" w:rsidRDefault="00FC6810">
            <w:pPr>
              <w:pStyle w:val="NormalWeb"/>
              <w:spacing w:before="0" w:beforeAutospacing="0" w:after="120" w:afterAutospacing="0" w:line="240" w:lineRule="atLeast"/>
            </w:pPr>
            <w:r>
              <w:rPr>
                <w:sz w:val="20"/>
                <w:szCs w:val="20"/>
              </w:rPr>
              <w:t> </w:t>
            </w:r>
          </w:p>
        </w:tc>
      </w:tr>
    </w:tbl>
    <w:p w:rsidR="00FC6810" w:rsidRDefault="00FC6810" w:rsidP="00FC6810">
      <w:pPr>
        <w:pStyle w:val="NormalWeb"/>
        <w:spacing w:before="0" w:beforeAutospacing="0" w:after="0" w:afterAutospacing="0" w:line="240" w:lineRule="atLeast"/>
        <w:rPr>
          <w:color w:val="000000"/>
          <w:sz w:val="27"/>
          <w:szCs w:val="27"/>
        </w:rPr>
      </w:pPr>
      <w:r>
        <w:rPr>
          <w:color w:val="000000"/>
          <w:sz w:val="20"/>
          <w:szCs w:val="20"/>
        </w:rPr>
        <w:t> </w:t>
      </w:r>
    </w:p>
    <w:p w:rsidR="00FC6810" w:rsidRDefault="00FC6810" w:rsidP="00FC6810">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FC6810" w:rsidRDefault="00FC6810" w:rsidP="00FC6810">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r>
        <w:rPr>
          <w:color w:val="000000"/>
          <w:sz w:val="20"/>
          <w:szCs w:val="20"/>
        </w:rPr>
        <w:t>             </w:t>
      </w:r>
    </w:p>
    <w:p w:rsidR="00FC6810" w:rsidRDefault="00FC6810" w:rsidP="00FC6810">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r>
        <w:rPr>
          <w:color w:val="000000"/>
          <w:sz w:val="20"/>
          <w:szCs w:val="20"/>
        </w:rPr>
        <w:t>             </w:t>
      </w:r>
    </w:p>
    <w:p w:rsidR="00FC6810" w:rsidRDefault="00FC6810" w:rsidP="00FC6810">
      <w:pPr>
        <w:pStyle w:val="NormalWeb"/>
        <w:spacing w:before="0" w:beforeAutospacing="0" w:after="0" w:afterAutospacing="0" w:line="240" w:lineRule="atLeast"/>
        <w:ind w:left="432" w:right="720"/>
        <w:rPr>
          <w:color w:val="000000"/>
          <w:sz w:val="27"/>
          <w:szCs w:val="27"/>
        </w:rPr>
      </w:pPr>
      <w:r>
        <w:rPr>
          <w:color w:val="000000"/>
          <w:sz w:val="20"/>
          <w:szCs w:val="20"/>
        </w:rPr>
        <w:t>1.3 Định nghĩa, từ viết tắt và từ viết tắt</w:t>
      </w:r>
      <w:r>
        <w:rPr>
          <w:color w:val="000000"/>
        </w:rPr>
        <w:t>              </w:t>
      </w:r>
      <w:r>
        <w:rPr>
          <w:color w:val="000000"/>
          <w:sz w:val="20"/>
          <w:szCs w:val="20"/>
        </w:rPr>
        <w:t>             </w:t>
      </w:r>
    </w:p>
    <w:p w:rsidR="00FC6810" w:rsidRDefault="00FC6810" w:rsidP="00FC6810">
      <w:pPr>
        <w:pStyle w:val="NormalWeb"/>
        <w:spacing w:before="0" w:beforeAutospacing="0" w:after="0" w:afterAutospacing="0" w:line="240" w:lineRule="atLeast"/>
        <w:ind w:left="432" w:right="720"/>
        <w:rPr>
          <w:color w:val="000000"/>
          <w:sz w:val="27"/>
          <w:szCs w:val="27"/>
        </w:rPr>
      </w:pPr>
      <w:r>
        <w:rPr>
          <w:color w:val="000000"/>
          <w:sz w:val="20"/>
          <w:szCs w:val="20"/>
        </w:rPr>
        <w:t>1.4 Tài liệu tham khảo</w:t>
      </w:r>
      <w:r>
        <w:rPr>
          <w:color w:val="000000"/>
        </w:rPr>
        <w:t>              </w:t>
      </w:r>
      <w:r>
        <w:rPr>
          <w:color w:val="000000"/>
          <w:sz w:val="20"/>
          <w:szCs w:val="20"/>
        </w:rPr>
        <w:t>             </w:t>
      </w:r>
    </w:p>
    <w:p w:rsidR="00FC6810" w:rsidRDefault="00FC6810" w:rsidP="00FC6810">
      <w:pPr>
        <w:pStyle w:val="NormalWeb"/>
        <w:spacing w:before="0" w:beforeAutospacing="0" w:after="0" w:afterAutospacing="0" w:line="240" w:lineRule="atLeast"/>
        <w:ind w:left="432" w:right="720"/>
        <w:rPr>
          <w:color w:val="000000"/>
          <w:sz w:val="27"/>
          <w:szCs w:val="27"/>
        </w:rPr>
      </w:pPr>
      <w:r>
        <w:rPr>
          <w:color w:val="000000"/>
          <w:sz w:val="20"/>
          <w:szCs w:val="20"/>
        </w:rPr>
        <w:t>1.5 Tổng quan</w:t>
      </w:r>
      <w:r>
        <w:rPr>
          <w:color w:val="000000"/>
        </w:rPr>
        <w:t>              </w:t>
      </w:r>
      <w:r>
        <w:rPr>
          <w:color w:val="000000"/>
          <w:sz w:val="20"/>
          <w:szCs w:val="2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2. Đã đạt được mục tiêu lặp lại</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3. Tuân thủ kế hoạch</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4. Các trường hợp sử dụng và kịch bản được triển khai</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5. Kết quả liên quan đến tiêu chí đánh giá</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6. Kết quả kiểm tra</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7. Các thay đổi bên ngoài đã xảy ra</w:t>
      </w:r>
      <w:r>
        <w:rPr>
          <w:color w:val="000000"/>
        </w:rPr>
        <w:t>             </w:t>
      </w:r>
    </w:p>
    <w:p w:rsidR="00FC6810" w:rsidRDefault="00FC6810" w:rsidP="00FC6810">
      <w:pPr>
        <w:pStyle w:val="NormalWeb"/>
        <w:spacing w:before="240" w:beforeAutospacing="0" w:after="60" w:afterAutospacing="0" w:line="240" w:lineRule="atLeast"/>
        <w:ind w:right="720"/>
        <w:rPr>
          <w:color w:val="000000"/>
          <w:sz w:val="27"/>
          <w:szCs w:val="27"/>
        </w:rPr>
      </w:pPr>
      <w:r>
        <w:rPr>
          <w:color w:val="000000"/>
          <w:sz w:val="20"/>
          <w:szCs w:val="20"/>
        </w:rPr>
        <w:t>8. Yêu cầu làm lại</w:t>
      </w:r>
      <w:r>
        <w:rPr>
          <w:color w:val="000000"/>
        </w:rPr>
        <w:t>             </w:t>
      </w:r>
    </w:p>
    <w:p w:rsidR="00FC6810" w:rsidRDefault="00FC6810" w:rsidP="00FC6810">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Đánh giá lặp lại</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1.</w:t>
      </w:r>
      <w:r>
        <w:rPr>
          <w:color w:val="000000"/>
          <w:sz w:val="14"/>
          <w:szCs w:val="14"/>
        </w:rPr>
        <w:t>   </w:t>
      </w:r>
      <w:bookmarkStart w:id="8" w:name="_Toc456598586"/>
      <w:bookmarkStart w:id="9" w:name="_Toc456600917"/>
      <w:bookmarkStart w:id="10" w:name="_Toc492785050"/>
      <w:bookmarkEnd w:id="8"/>
      <w:bookmarkEnd w:id="9"/>
      <w:r>
        <w:rPr>
          <w:rFonts w:ascii="Arial" w:hAnsi="Arial" w:cs="Arial"/>
          <w:color w:val="000000"/>
          <w:sz w:val="24"/>
          <w:szCs w:val="24"/>
        </w:rPr>
        <w:t>Giới thiệu</w:t>
      </w:r>
      <w:bookmarkEnd w:id="10"/>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[Việc giới thiệu </w:t>
      </w:r>
      <w:r>
        <w:rPr>
          <w:b/>
          <w:bCs/>
          <w:i/>
          <w:iCs/>
          <w:color w:val="0000FF"/>
          <w:sz w:val="20"/>
          <w:szCs w:val="20"/>
        </w:rPr>
        <w:t>Đánh giá lặp lại </w:t>
      </w:r>
      <w:r>
        <w:rPr>
          <w:i/>
          <w:iCs/>
          <w:color w:val="0000FF"/>
          <w:sz w:val="20"/>
          <w:szCs w:val="20"/>
        </w:rPr>
        <w:t>cung cấp một cái nhìn tổng quan về toàn bộ tài liệu. Nó bao gồm mục đích, phạm vi, định nghĩa, từ viết tắt, chữ viết tắt, tài liệu tham khảo và tổng quan về </w:t>
      </w:r>
      <w:r>
        <w:rPr>
          <w:b/>
          <w:bCs/>
          <w:i/>
          <w:iCs/>
          <w:color w:val="0000FF"/>
          <w:sz w:val="20"/>
          <w:szCs w:val="20"/>
        </w:rPr>
        <w:t>Đánh giá lặp lại </w:t>
      </w:r>
      <w:r>
        <w:rPr>
          <w:i/>
          <w:iCs/>
          <w:color w:val="0000FF"/>
          <w:sz w:val="20"/>
          <w:szCs w:val="20"/>
        </w:rPr>
        <w:t>này .]</w:t>
      </w:r>
    </w:p>
    <w:p w:rsidR="00FC6810" w:rsidRDefault="00FC6810" w:rsidP="00FC681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1.1</w:t>
      </w:r>
      <w:r>
        <w:rPr>
          <w:color w:val="000000"/>
          <w:sz w:val="14"/>
          <w:szCs w:val="14"/>
        </w:rPr>
        <w:t> </w:t>
      </w:r>
      <w:bookmarkStart w:id="11" w:name="_Toc456598587"/>
      <w:bookmarkStart w:id="12" w:name="_Toc456600918"/>
      <w:bookmarkStart w:id="13" w:name="_Toc492785051"/>
      <w:bookmarkEnd w:id="11"/>
      <w:bookmarkEnd w:id="12"/>
      <w:r>
        <w:rPr>
          <w:rFonts w:ascii="Arial" w:hAnsi="Arial" w:cs="Arial"/>
          <w:color w:val="000000"/>
          <w:sz w:val="20"/>
          <w:szCs w:val="20"/>
        </w:rPr>
        <w:t>Mục đích</w:t>
      </w:r>
      <w:bookmarkEnd w:id="13"/>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[Chỉ rõ mục đích của </w:t>
      </w:r>
      <w:r>
        <w:rPr>
          <w:b/>
          <w:bCs/>
          <w:i/>
          <w:iCs/>
          <w:color w:val="0000FF"/>
          <w:sz w:val="20"/>
          <w:szCs w:val="20"/>
        </w:rPr>
        <w:t>Đánh giá lặp lại </w:t>
      </w:r>
      <w:r>
        <w:rPr>
          <w:i/>
          <w:iCs/>
          <w:color w:val="0000FF"/>
          <w:sz w:val="20"/>
          <w:szCs w:val="20"/>
        </w:rPr>
        <w:t>này </w:t>
      </w:r>
      <w:r>
        <w:rPr>
          <w:b/>
          <w:bCs/>
          <w:i/>
          <w:iCs/>
          <w:color w:val="0000FF"/>
          <w:sz w:val="20"/>
          <w:szCs w:val="20"/>
        </w:rPr>
        <w:t>. </w:t>
      </w:r>
      <w:r>
        <w:rPr>
          <w:i/>
          <w:iCs/>
          <w:color w:val="0000FF"/>
          <w:sz w:val="20"/>
          <w:szCs w:val="20"/>
        </w:rPr>
        <w:t>]</w:t>
      </w:r>
    </w:p>
    <w:p w:rsidR="00FC6810" w:rsidRDefault="00FC6810" w:rsidP="00FC681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1,2</w:t>
      </w:r>
      <w:r>
        <w:rPr>
          <w:color w:val="000000"/>
          <w:sz w:val="14"/>
          <w:szCs w:val="14"/>
        </w:rPr>
        <w:t> </w:t>
      </w:r>
      <w:bookmarkStart w:id="14" w:name="_Toc456598588"/>
      <w:bookmarkStart w:id="15" w:name="_Toc456600919"/>
      <w:bookmarkStart w:id="16" w:name="_Toc492785052"/>
      <w:bookmarkEnd w:id="14"/>
      <w:bookmarkEnd w:id="15"/>
      <w:r>
        <w:rPr>
          <w:rFonts w:ascii="Arial" w:hAnsi="Arial" w:cs="Arial"/>
          <w:color w:val="000000"/>
          <w:sz w:val="20"/>
          <w:szCs w:val="20"/>
        </w:rPr>
        <w:t>Phạm vi</w:t>
      </w:r>
      <w:bookmarkEnd w:id="16"/>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[Mô tả ngắn gọn về phạm vi của </w:t>
      </w:r>
      <w:r>
        <w:rPr>
          <w:b/>
          <w:bCs/>
          <w:i/>
          <w:iCs/>
          <w:color w:val="0000FF"/>
          <w:sz w:val="20"/>
          <w:szCs w:val="20"/>
        </w:rPr>
        <w:t>Đánh giá lặp lại </w:t>
      </w:r>
      <w:r>
        <w:rPr>
          <w:i/>
          <w:iCs/>
          <w:color w:val="0000FF"/>
          <w:sz w:val="20"/>
          <w:szCs w:val="20"/>
        </w:rPr>
        <w:t>này ; nó được liên kết với (các) Dự án nào và bất kỳ thứ gì khác bị ảnh hưởng hoặc bị ảnh hưởng bởi tài liệu này.]</w:t>
      </w:r>
    </w:p>
    <w:p w:rsidR="00FC6810" w:rsidRDefault="00FC6810" w:rsidP="00FC681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1,3</w:t>
      </w:r>
      <w:r>
        <w:rPr>
          <w:color w:val="000000"/>
          <w:sz w:val="14"/>
          <w:szCs w:val="14"/>
        </w:rPr>
        <w:t> </w:t>
      </w:r>
      <w:bookmarkStart w:id="17" w:name="_Toc456598589"/>
      <w:bookmarkStart w:id="18" w:name="_Toc456600920"/>
      <w:bookmarkStart w:id="19" w:name="_Toc492785053"/>
      <w:bookmarkEnd w:id="17"/>
      <w:bookmarkEnd w:id="18"/>
      <w:r>
        <w:rPr>
          <w:rFonts w:ascii="Arial" w:hAnsi="Arial" w:cs="Arial"/>
          <w:color w:val="000000"/>
          <w:sz w:val="20"/>
          <w:szCs w:val="20"/>
        </w:rPr>
        <w:t>Định nghĩa, từ viết tắt và từ viết tắt</w:t>
      </w:r>
      <w:bookmarkEnd w:id="19"/>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các định nghĩa của tất cả các thuật ngữ, từ viết tắt và chữ viết tắt cần thiết để diễn giải chính xác </w:t>
      </w:r>
      <w:r>
        <w:rPr>
          <w:b/>
          <w:bCs/>
          <w:i/>
          <w:iCs/>
          <w:color w:val="0000FF"/>
          <w:sz w:val="20"/>
          <w:szCs w:val="20"/>
        </w:rPr>
        <w:t>Đánh giá lặp lại </w:t>
      </w:r>
      <w:r>
        <w:rPr>
          <w:i/>
          <w:iCs/>
          <w:color w:val="0000FF"/>
          <w:sz w:val="20"/>
          <w:szCs w:val="20"/>
        </w:rPr>
        <w:t>. Thông tin này có thể được cung cấp bằng cách tham khảo Bảng chú giải thuật ngữ của dự án.]</w:t>
      </w:r>
    </w:p>
    <w:p w:rsidR="00FC6810" w:rsidRDefault="00FC6810" w:rsidP="00FC681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1,4</w:t>
      </w:r>
      <w:r>
        <w:rPr>
          <w:color w:val="000000"/>
          <w:sz w:val="14"/>
          <w:szCs w:val="14"/>
        </w:rPr>
        <w:t> </w:t>
      </w:r>
      <w:bookmarkStart w:id="20" w:name="_Toc456598590"/>
      <w:bookmarkStart w:id="21" w:name="_Toc456600921"/>
      <w:bookmarkStart w:id="22" w:name="_Toc492785054"/>
      <w:bookmarkEnd w:id="20"/>
      <w:bookmarkEnd w:id="21"/>
      <w:r>
        <w:rPr>
          <w:rFonts w:ascii="Arial" w:hAnsi="Arial" w:cs="Arial"/>
          <w:color w:val="000000"/>
          <w:sz w:val="20"/>
          <w:szCs w:val="20"/>
        </w:rPr>
        <w:t>Người giới thiệu</w:t>
      </w:r>
      <w:bookmarkEnd w:id="22"/>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[Tiểu mục này cung cấp danh sách đầy đủ tất cả các tài liệu được tham chiếu ở những nơi khác trong </w:t>
      </w:r>
      <w:r>
        <w:rPr>
          <w:b/>
          <w:bCs/>
          <w:i/>
          <w:iCs/>
          <w:color w:val="0000FF"/>
          <w:sz w:val="20"/>
          <w:szCs w:val="20"/>
        </w:rPr>
        <w:t>Đánh giá lặp lại </w:t>
      </w:r>
      <w:r>
        <w:rPr>
          <w:i/>
          <w:iCs/>
          <w:color w:val="0000FF"/>
          <w:sz w:val="20"/>
          <w:szCs w:val="20"/>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FC6810" w:rsidRDefault="00FC6810" w:rsidP="00FC6810">
      <w:pPr>
        <w:pStyle w:val="Heading2"/>
        <w:spacing w:before="120" w:beforeAutospacing="0" w:after="60" w:afterAutospacing="0" w:line="240" w:lineRule="atLeast"/>
        <w:ind w:left="720" w:hanging="720"/>
        <w:rPr>
          <w:color w:val="000000"/>
        </w:rPr>
      </w:pPr>
      <w:r>
        <w:rPr>
          <w:rFonts w:ascii="Arial" w:hAnsi="Arial" w:cs="Arial"/>
          <w:color w:val="000000"/>
          <w:sz w:val="20"/>
          <w:szCs w:val="20"/>
        </w:rPr>
        <w:t>1,5</w:t>
      </w:r>
      <w:r>
        <w:rPr>
          <w:color w:val="000000"/>
          <w:sz w:val="14"/>
          <w:szCs w:val="14"/>
        </w:rPr>
        <w:t> </w:t>
      </w:r>
      <w:bookmarkStart w:id="23" w:name="_Toc456598591"/>
      <w:bookmarkStart w:id="24" w:name="_Toc456600922"/>
      <w:bookmarkStart w:id="25" w:name="_Toc492785055"/>
      <w:bookmarkEnd w:id="23"/>
      <w:bookmarkEnd w:id="24"/>
      <w:r>
        <w:rPr>
          <w:rFonts w:ascii="Arial" w:hAnsi="Arial" w:cs="Arial"/>
          <w:color w:val="000000"/>
          <w:sz w:val="20"/>
          <w:szCs w:val="20"/>
        </w:rPr>
        <w:t>Tổng quat</w:t>
      </w:r>
      <w:bookmarkEnd w:id="25"/>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[Tiểu mục này mô tả phần còn lại của </w:t>
      </w:r>
      <w:r>
        <w:rPr>
          <w:b/>
          <w:bCs/>
          <w:i/>
          <w:iCs/>
          <w:color w:val="0000FF"/>
          <w:sz w:val="20"/>
          <w:szCs w:val="20"/>
        </w:rPr>
        <w:t>Đánh giá lặp lại </w:t>
      </w:r>
      <w:r>
        <w:rPr>
          <w:i/>
          <w:iCs/>
          <w:color w:val="0000FF"/>
          <w:sz w:val="20"/>
          <w:szCs w:val="20"/>
        </w:rPr>
        <w:t>chứa những gì và giải thích cách tổ chức tài liệu.]</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2. </w:t>
      </w:r>
      <w:bookmarkStart w:id="26" w:name="_Toc492785056"/>
      <w:r>
        <w:rPr>
          <w:rFonts w:ascii="Arial" w:hAnsi="Arial" w:cs="Arial"/>
          <w:color w:val="000000"/>
          <w:sz w:val="24"/>
          <w:szCs w:val="24"/>
        </w:rPr>
        <w:t>Đã đạt được mục tiêu lặp lại</w:t>
      </w:r>
      <w:r>
        <w:rPr>
          <w:color w:val="000000"/>
          <w:sz w:val="14"/>
          <w:szCs w:val="14"/>
        </w:rPr>
        <w:t>  </w:t>
      </w:r>
      <w:bookmarkEnd w:id="26"/>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[Thừa nhận thành công mà bạn đã đạt được trong lần lặp lại.]</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3. </w:t>
      </w:r>
      <w:bookmarkStart w:id="27" w:name="_Toc492785057"/>
      <w:r>
        <w:rPr>
          <w:rFonts w:ascii="Arial" w:hAnsi="Arial" w:cs="Arial"/>
          <w:color w:val="000000"/>
          <w:sz w:val="24"/>
          <w:szCs w:val="24"/>
        </w:rPr>
        <w:t>Tuân thủ kế hoạch</w:t>
      </w:r>
      <w:r>
        <w:rPr>
          <w:color w:val="000000"/>
          <w:sz w:val="14"/>
          <w:szCs w:val="14"/>
        </w:rPr>
        <w:t>  </w:t>
      </w:r>
      <w:bookmarkEnd w:id="27"/>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[Làm thế nào mà lặp đi lặp lại theo kế hoạch? Ngân sách đã được đáp ứng tốt như thế nào?]</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4. </w:t>
      </w:r>
      <w:bookmarkStart w:id="28" w:name="_Toc492785058"/>
      <w:r>
        <w:rPr>
          <w:rFonts w:ascii="Arial" w:hAnsi="Arial" w:cs="Arial"/>
          <w:color w:val="000000"/>
          <w:sz w:val="24"/>
          <w:szCs w:val="24"/>
        </w:rPr>
        <w:t>Các trường hợp sử dụng và kịch bản được triển khai</w:t>
      </w:r>
      <w:r>
        <w:rPr>
          <w:color w:val="000000"/>
          <w:sz w:val="14"/>
          <w:szCs w:val="14"/>
        </w:rPr>
        <w:t>  </w:t>
      </w:r>
      <w:bookmarkEnd w:id="28"/>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[Liệt kê các trường hợp sử dụng và tình huống đã được triển khai.]</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5. </w:t>
      </w:r>
      <w:bookmarkStart w:id="29" w:name="_Toc492785059"/>
      <w:r>
        <w:rPr>
          <w:rFonts w:ascii="Arial" w:hAnsi="Arial" w:cs="Arial"/>
          <w:color w:val="000000"/>
          <w:sz w:val="24"/>
          <w:szCs w:val="24"/>
        </w:rPr>
        <w:t>Kết quả liên quan đến tiêu chí đánh giá</w:t>
      </w:r>
      <w:r>
        <w:rPr>
          <w:color w:val="000000"/>
          <w:sz w:val="14"/>
          <w:szCs w:val="14"/>
        </w:rPr>
        <w:t>  </w:t>
      </w:r>
      <w:bookmarkEnd w:id="29"/>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[Đánh giá kết quả của quá trình lặp lại so với các tiêu chí đánh giá đã được thiết lập cho kế hoạch lặp lại: chức năng, hiệu suất, năng lực và các biện pháp chất lượng.]</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6. </w:t>
      </w:r>
      <w:bookmarkStart w:id="30" w:name="_Toc492785060"/>
      <w:r>
        <w:rPr>
          <w:rFonts w:ascii="Arial" w:hAnsi="Arial" w:cs="Arial"/>
          <w:color w:val="000000"/>
          <w:sz w:val="24"/>
          <w:szCs w:val="24"/>
        </w:rPr>
        <w:t>Kết quả kiểm tra</w:t>
      </w:r>
      <w:r>
        <w:rPr>
          <w:color w:val="000000"/>
          <w:sz w:val="14"/>
          <w:szCs w:val="14"/>
        </w:rPr>
        <w:t>  </w:t>
      </w:r>
      <w:bookmarkEnd w:id="30"/>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[Tham khảo kết quả thử nghiệm.]</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7. </w:t>
      </w:r>
      <w:bookmarkStart w:id="31" w:name="_Toc492785061"/>
      <w:r>
        <w:rPr>
          <w:rFonts w:ascii="Arial" w:hAnsi="Arial" w:cs="Arial"/>
          <w:color w:val="000000"/>
          <w:sz w:val="24"/>
          <w:szCs w:val="24"/>
        </w:rPr>
        <w:t>Các thay đổi bên ngoài đã xảy ra</w:t>
      </w:r>
      <w:r>
        <w:rPr>
          <w:color w:val="000000"/>
          <w:sz w:val="14"/>
          <w:szCs w:val="14"/>
        </w:rPr>
        <w:t>  </w:t>
      </w:r>
      <w:bookmarkEnd w:id="31"/>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[Ví dụ: những thay đổi về yêu cầu, nhu cầu của người dùng mới và kế hoạch của đối thủ cạnh tranh.]</w:t>
      </w:r>
    </w:p>
    <w:p w:rsidR="00FC6810" w:rsidRDefault="00FC6810" w:rsidP="00FC6810">
      <w:pPr>
        <w:pStyle w:val="Heading1"/>
        <w:spacing w:before="120" w:after="60" w:line="240" w:lineRule="atLeast"/>
        <w:ind w:left="720" w:hanging="720"/>
        <w:rPr>
          <w:color w:val="000000"/>
          <w:sz w:val="48"/>
          <w:szCs w:val="48"/>
        </w:rPr>
      </w:pPr>
      <w:r>
        <w:rPr>
          <w:rFonts w:ascii="Arial" w:hAnsi="Arial" w:cs="Arial"/>
          <w:color w:val="000000"/>
          <w:sz w:val="24"/>
          <w:szCs w:val="24"/>
        </w:rPr>
        <w:t>8. </w:t>
      </w:r>
      <w:bookmarkStart w:id="32" w:name="_Toc492785062"/>
      <w:r>
        <w:rPr>
          <w:rFonts w:ascii="Arial" w:hAnsi="Arial" w:cs="Arial"/>
          <w:color w:val="000000"/>
          <w:sz w:val="24"/>
          <w:szCs w:val="24"/>
        </w:rPr>
        <w:t>Yêu cầu làm lại</w:t>
      </w:r>
      <w:r>
        <w:rPr>
          <w:color w:val="000000"/>
          <w:sz w:val="14"/>
          <w:szCs w:val="14"/>
        </w:rPr>
        <w:t>  </w:t>
      </w:r>
      <w:bookmarkEnd w:id="32"/>
    </w:p>
    <w:p w:rsidR="00FC6810" w:rsidRDefault="00FC6810" w:rsidP="00FC6810">
      <w:pPr>
        <w:pStyle w:val="NormalWeb"/>
        <w:spacing w:before="0" w:beforeAutospacing="0" w:after="120" w:afterAutospacing="0" w:line="240" w:lineRule="atLeast"/>
        <w:ind w:left="720"/>
        <w:rPr>
          <w:color w:val="000000"/>
          <w:sz w:val="27"/>
          <w:szCs w:val="27"/>
        </w:rPr>
      </w:pPr>
      <w:r>
        <w:rPr>
          <w:i/>
          <w:iCs/>
          <w:color w:val="0000FF"/>
          <w:sz w:val="20"/>
          <w:szCs w:val="20"/>
        </w:rPr>
        <w:t>[Xác định các khu vực vấn đề cần được làm lại trong các lần lặp lại sắp tới.]</w:t>
      </w:r>
    </w:p>
    <w:tbl>
      <w:tblPr>
        <w:tblW w:w="0" w:type="auto"/>
        <w:tblCellMar>
          <w:left w:w="0" w:type="dxa"/>
          <w:right w:w="0" w:type="dxa"/>
        </w:tblCellMar>
        <w:tblLook w:val="04A0" w:firstRow="1" w:lastRow="0" w:firstColumn="1" w:lastColumn="0" w:noHBand="0" w:noVBand="1"/>
      </w:tblPr>
      <w:tblGrid>
        <w:gridCol w:w="3117"/>
        <w:gridCol w:w="3118"/>
        <w:gridCol w:w="3125"/>
      </w:tblGrid>
      <w:tr w:rsidR="00FC6810" w:rsidTr="00FC6810">
        <w:tc>
          <w:tcPr>
            <w:tcW w:w="3162" w:type="dxa"/>
            <w:tcMar>
              <w:top w:w="0" w:type="dxa"/>
              <w:left w:w="108" w:type="dxa"/>
              <w:bottom w:w="0" w:type="dxa"/>
              <w:right w:w="108" w:type="dxa"/>
            </w:tcMar>
            <w:hideMark/>
          </w:tcPr>
          <w:p w:rsidR="00FC6810" w:rsidRDefault="00FC6810">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FC6810" w:rsidRDefault="00FC6810">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FC6810" w:rsidRDefault="00FC6810">
            <w:pPr>
              <w:pStyle w:val="NormalWeb"/>
              <w:spacing w:before="0" w:beforeAutospacing="0" w:after="0" w:afterAutospacing="0" w:line="240" w:lineRule="atLeast"/>
              <w:jc w:val="right"/>
            </w:pPr>
            <w:r>
              <w:rPr>
                <w:sz w:val="20"/>
                <w:szCs w:val="20"/>
              </w:rPr>
              <w:t>Trang 1 của 5</w:t>
            </w:r>
          </w:p>
        </w:tc>
      </w:tr>
    </w:tbl>
    <w:p w:rsidR="00FC6810" w:rsidRDefault="00FC6810" w:rsidP="00FC6810">
      <w:pPr>
        <w:pStyle w:val="NormalWeb"/>
        <w:spacing w:before="0" w:beforeAutospacing="0" w:after="0" w:afterAutospacing="0" w:line="240" w:lineRule="atLeast"/>
        <w:rPr>
          <w:color w:val="000000"/>
          <w:sz w:val="27"/>
          <w:szCs w:val="27"/>
        </w:rPr>
      </w:pPr>
      <w:r>
        <w:rPr>
          <w:color w:val="000000"/>
          <w:sz w:val="20"/>
          <w:szCs w:val="20"/>
        </w:rPr>
        <w:t> </w:t>
      </w:r>
    </w:p>
    <w:p w:rsidR="006A7E13" w:rsidRPr="00FC6810" w:rsidRDefault="006A7E13" w:rsidP="00FC6810">
      <w:bookmarkStart w:id="33" w:name="_GoBack"/>
      <w:bookmarkEnd w:id="33"/>
    </w:p>
    <w:sectPr w:rsidR="006A7E13" w:rsidRPr="00FC6810"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222"/>
    <w:multiLevelType w:val="multilevel"/>
    <w:tmpl w:val="1D3E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F0881"/>
    <w:multiLevelType w:val="multilevel"/>
    <w:tmpl w:val="ECD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75E37"/>
    <w:multiLevelType w:val="multilevel"/>
    <w:tmpl w:val="620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2868"/>
    <w:multiLevelType w:val="multilevel"/>
    <w:tmpl w:val="D3E6A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C39EB"/>
    <w:multiLevelType w:val="multilevel"/>
    <w:tmpl w:val="4EC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03EF"/>
    <w:multiLevelType w:val="multilevel"/>
    <w:tmpl w:val="2AA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44773"/>
    <w:multiLevelType w:val="multilevel"/>
    <w:tmpl w:val="950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0018F"/>
    <w:multiLevelType w:val="multilevel"/>
    <w:tmpl w:val="0A5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993A11"/>
    <w:multiLevelType w:val="multilevel"/>
    <w:tmpl w:val="D96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14C92"/>
    <w:multiLevelType w:val="multilevel"/>
    <w:tmpl w:val="799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1"/>
  </w:num>
  <w:num w:numId="6">
    <w:abstractNumId w:val="9"/>
  </w:num>
  <w:num w:numId="7">
    <w:abstractNumId w:val="7"/>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D8"/>
    <w:rsid w:val="006A7E13"/>
    <w:rsid w:val="008C37D8"/>
    <w:rsid w:val="00BF21E3"/>
    <w:rsid w:val="00FC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8BD10-BC3F-4014-9F9E-F3E7D337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37D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C37D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7D8"/>
    <w:rPr>
      <w:rFonts w:eastAsia="Times New Roman" w:cs="Times New Roman"/>
      <w:b/>
      <w:bCs/>
      <w:sz w:val="36"/>
      <w:szCs w:val="36"/>
    </w:rPr>
  </w:style>
  <w:style w:type="character" w:customStyle="1" w:styleId="Heading3Char">
    <w:name w:val="Heading 3 Char"/>
    <w:basedOn w:val="DefaultParagraphFont"/>
    <w:link w:val="Heading3"/>
    <w:uiPriority w:val="9"/>
    <w:rsid w:val="008C37D8"/>
    <w:rPr>
      <w:rFonts w:eastAsia="Times New Roman" w:cs="Times New Roman"/>
      <w:b/>
      <w:bCs/>
      <w:sz w:val="27"/>
      <w:szCs w:val="27"/>
    </w:rPr>
  </w:style>
  <w:style w:type="paragraph" w:styleId="NormalWeb">
    <w:name w:val="Normal (Web)"/>
    <w:basedOn w:val="Normal"/>
    <w:uiPriority w:val="99"/>
    <w:unhideWhenUsed/>
    <w:rsid w:val="008C37D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C37D8"/>
    <w:rPr>
      <w:color w:val="0000FF"/>
      <w:u w:val="single"/>
    </w:rPr>
  </w:style>
  <w:style w:type="character" w:styleId="Strong">
    <w:name w:val="Strong"/>
    <w:basedOn w:val="DefaultParagraphFont"/>
    <w:uiPriority w:val="22"/>
    <w:qFormat/>
    <w:rsid w:val="008C37D8"/>
    <w:rPr>
      <w:b/>
      <w:bCs/>
    </w:rPr>
  </w:style>
  <w:style w:type="character" w:customStyle="1" w:styleId="Heading1Char">
    <w:name w:val="Heading 1 Char"/>
    <w:basedOn w:val="DefaultParagraphFont"/>
    <w:link w:val="Heading1"/>
    <w:uiPriority w:val="9"/>
    <w:rsid w:val="00FC681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5917">
      <w:bodyDiv w:val="1"/>
      <w:marLeft w:val="0"/>
      <w:marRight w:val="0"/>
      <w:marTop w:val="0"/>
      <w:marBottom w:val="0"/>
      <w:divBdr>
        <w:top w:val="none" w:sz="0" w:space="0" w:color="auto"/>
        <w:left w:val="none" w:sz="0" w:space="0" w:color="auto"/>
        <w:bottom w:val="none" w:sz="0" w:space="0" w:color="auto"/>
        <w:right w:val="none" w:sz="0" w:space="0" w:color="auto"/>
      </w:divBdr>
      <w:divsChild>
        <w:div w:id="1581331578">
          <w:marLeft w:val="0"/>
          <w:marRight w:val="0"/>
          <w:marTop w:val="0"/>
          <w:marBottom w:val="0"/>
          <w:divBdr>
            <w:top w:val="none" w:sz="0" w:space="0" w:color="auto"/>
            <w:left w:val="none" w:sz="0" w:space="0" w:color="auto"/>
            <w:bottom w:val="none" w:sz="0" w:space="0" w:color="auto"/>
            <w:right w:val="none" w:sz="0" w:space="0" w:color="auto"/>
          </w:divBdr>
          <w:divsChild>
            <w:div w:id="331488904">
              <w:marLeft w:val="0"/>
              <w:marRight w:val="0"/>
              <w:marTop w:val="0"/>
              <w:marBottom w:val="0"/>
              <w:divBdr>
                <w:top w:val="none" w:sz="0" w:space="0" w:color="auto"/>
                <w:left w:val="none" w:sz="0" w:space="0" w:color="auto"/>
                <w:bottom w:val="single" w:sz="6" w:space="0" w:color="000000"/>
                <w:right w:val="none" w:sz="0" w:space="0" w:color="auto"/>
              </w:divBdr>
            </w:div>
          </w:divsChild>
        </w:div>
        <w:div w:id="665399701">
          <w:marLeft w:val="0"/>
          <w:marRight w:val="0"/>
          <w:marTop w:val="0"/>
          <w:marBottom w:val="0"/>
          <w:divBdr>
            <w:top w:val="none" w:sz="0" w:space="0" w:color="auto"/>
            <w:left w:val="none" w:sz="0" w:space="0" w:color="auto"/>
            <w:bottom w:val="none" w:sz="0" w:space="0" w:color="auto"/>
            <w:right w:val="none" w:sz="0" w:space="0" w:color="auto"/>
          </w:divBdr>
        </w:div>
      </w:divsChild>
    </w:div>
    <w:div w:id="1600528114">
      <w:bodyDiv w:val="1"/>
      <w:marLeft w:val="0"/>
      <w:marRight w:val="0"/>
      <w:marTop w:val="0"/>
      <w:marBottom w:val="0"/>
      <w:divBdr>
        <w:top w:val="none" w:sz="0" w:space="0" w:color="auto"/>
        <w:left w:val="none" w:sz="0" w:space="0" w:color="auto"/>
        <w:bottom w:val="none" w:sz="0" w:space="0" w:color="auto"/>
        <w:right w:val="none" w:sz="0" w:space="0" w:color="auto"/>
      </w:divBdr>
    </w:div>
    <w:div w:id="210222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vi&amp;prev=_t&amp;sl=auto&amp;tl=vi&amp;u=https://sceweb.uhcl.edu/helm/RationalUnifiedProcess/webtmpl/templates/mgmnt/rup_itass.htm" TargetMode="External"/><Relationship Id="rId13" Type="http://schemas.openxmlformats.org/officeDocument/2006/relationships/hyperlink" Target="https://translate.google.com/translate?hl=vi&amp;prev=_t&amp;sl=auto&amp;tl=vi&amp;u=https://sceweb.uhcl.edu/helm/RationalUnifiedProcess/examples/csports/ovu_webex.htm" TargetMode="External"/><Relationship Id="rId18" Type="http://schemas.openxmlformats.org/officeDocument/2006/relationships/hyperlink" Target="https://translate.google.com/translate?hl=vi&amp;prev=_t&amp;sl=auto&amp;tl=vi&amp;u=https://sceweb.uhcl.edu/helm/RationalUnifiedProcess/process/artifact/ar_itass.htm%23Additional%2520Information" TargetMode="External"/><Relationship Id="rId26" Type="http://schemas.openxmlformats.org/officeDocument/2006/relationships/hyperlink" Target="https://translate.google.com/translate?hl=vi&amp;prev=_t&amp;sl=auto&amp;tl=vi&amp;u=https://sceweb.uhcl.edu/helm/RationalUnifiedProcess/process/activity/ac_pphco.htm" TargetMode="External"/><Relationship Id="rId3" Type="http://schemas.openxmlformats.org/officeDocument/2006/relationships/settings" Target="settings.xml"/><Relationship Id="rId21" Type="http://schemas.openxmlformats.org/officeDocument/2006/relationships/hyperlink" Target="https://translate.google.com/translate?hl=vi&amp;prev=_t&amp;sl=auto&amp;tl=vi&amp;u=https://sceweb.uhcl.edu/helm/RationalUnifiedProcess/process/activity/ac_lmrev.htm" TargetMode="External"/><Relationship Id="rId7" Type="http://schemas.openxmlformats.org/officeDocument/2006/relationships/hyperlink" Target="https://translate.google.com/translate?hl=vi&amp;prev=_t&amp;sl=auto&amp;tl=vi&amp;u=https://sceweb.uhcl.edu/helm/RationalUnifiedProcess/process/workers/wk_projm.htm" TargetMode="External"/><Relationship Id="rId12" Type="http://schemas.openxmlformats.org/officeDocument/2006/relationships/hyperlink" Target="https://translate.google.com/translate?hl=vi&amp;prev=_t&amp;sl=auto&amp;tl=vi&amp;u=https://sceweb.uhcl.edu/helm/RationalUnifiedProcess/examples/csports/ex_itassess1.htm" TargetMode="External"/><Relationship Id="rId17" Type="http://schemas.openxmlformats.org/officeDocument/2006/relationships/hyperlink" Target="https://translate.google.com/translate?hl=vi&amp;prev=_t&amp;sl=auto&amp;tl=vi&amp;u=https://sceweb.uhcl.edu/helm/RationalUnifiedProcess/process/artifact/ar_itass.htm%23Tailoring" TargetMode="External"/><Relationship Id="rId25" Type="http://schemas.openxmlformats.org/officeDocument/2006/relationships/hyperlink" Target="https://translate.google.com/translate?hl=vi&amp;prev=_t&amp;sl=auto&amp;tl=vi&amp;u=https://sceweb.uhcl.edu/helm/RationalUnifiedProcess/process/activity/ac_evitr.htm" TargetMode="External"/><Relationship Id="rId2" Type="http://schemas.openxmlformats.org/officeDocument/2006/relationships/styles" Target="styles.xml"/><Relationship Id="rId16" Type="http://schemas.openxmlformats.org/officeDocument/2006/relationships/hyperlink" Target="https://translate.google.com/translate?hl=vi&amp;prev=_t&amp;sl=auto&amp;tl=vi&amp;u=https://sceweb.uhcl.edu/helm/RationalUnifiedProcess/process/artifact/ar_itass.htm%23Responsibility" TargetMode="External"/><Relationship Id="rId20" Type="http://schemas.openxmlformats.org/officeDocument/2006/relationships/hyperlink" Target="https://translate.google.com/translate?hl=vi&amp;prev=_t&amp;sl=auto&amp;tl=vi&amp;u=https://sceweb.uhcl.edu/helm/RationalUnifiedProcess/process/activity/ac_iacrv.htm" TargetMode="External"/><Relationship Id="rId29" Type="http://schemas.openxmlformats.org/officeDocument/2006/relationships/hyperlink" Target="https://translate.google.com/translate?hl=vi&amp;prev=_t&amp;sl=auto&amp;tl=vi&amp;u=https://sceweb.uhcl.edu/helm/RationalUnifiedProcess/copyrite/copyrite.htm" TargetMode="External"/><Relationship Id="rId1" Type="http://schemas.openxmlformats.org/officeDocument/2006/relationships/numbering" Target="numbering.xml"/><Relationship Id="rId6" Type="http://schemas.openxmlformats.org/officeDocument/2006/relationships/hyperlink" Target="https://translate.google.com/translate?hl=vi&amp;prev=_t&amp;sl=auto&amp;tl=vi&amp;u=https://sceweb.uhcl.edu/helm/RationalUnifiedProcess/process/artifact/ars_mgmt.htm" TargetMode="External"/><Relationship Id="rId11" Type="http://schemas.openxmlformats.org/officeDocument/2006/relationships/hyperlink" Target="https://translate.google.com/translate?hl=vi&amp;prev=_t&amp;sl=auto&amp;tl=vi&amp;u=https://sceweb.uhcl.edu/helm/RationalUnifiedProcess/examples/course_reg/ovu_creg.htm" TargetMode="External"/><Relationship Id="rId24" Type="http://schemas.openxmlformats.org/officeDocument/2006/relationships/hyperlink" Target="https://translate.google.com/translate?hl=vi&amp;prev=_t&amp;sl=auto&amp;tl=vi&amp;u=https://sceweb.uhcl.edu/helm/RationalUnifiedProcess/process/activity/ac_pphco.htm" TargetMode="External"/><Relationship Id="rId32" Type="http://schemas.openxmlformats.org/officeDocument/2006/relationships/theme" Target="theme/theme1.xml"/><Relationship Id="rId5" Type="http://schemas.openxmlformats.org/officeDocument/2006/relationships/hyperlink" Target="https://translate.google.com/translate?hl=vi&amp;prev=_t&amp;sl=auto&amp;tl=vi&amp;u=https://sceweb.uhcl.edu/helm/RationalUnifiedProcess/process/artifact/ovu_arts.htm" TargetMode="External"/><Relationship Id="rId15" Type="http://schemas.openxmlformats.org/officeDocument/2006/relationships/hyperlink" Target="https://translate.google.com/translate?hl=vi&amp;prev=_t&amp;sl=auto&amp;tl=vi&amp;u=https://sceweb.uhcl.edu/helm/RationalUnifiedProcess/process/artifact/ar_itass.htm%23Timing" TargetMode="External"/><Relationship Id="rId23" Type="http://schemas.openxmlformats.org/officeDocument/2006/relationships/hyperlink" Target="https://translate.google.com/translate?hl=vi&amp;prev=_t&amp;sl=auto&amp;tl=vi&amp;u=https://sceweb.uhcl.edu/helm/RationalUnifiedProcess/process/activity/ac_tst_asststefr.htm" TargetMode="External"/><Relationship Id="rId28" Type="http://schemas.openxmlformats.org/officeDocument/2006/relationships/hyperlink" Target="https://translate.google.com/translate?hl=vi&amp;prev=_t&amp;sl=auto&amp;tl=vi&amp;u=https://sceweb.uhcl.edu/helm/RationalUnifiedProcess/process/workers/wk_projm.htm" TargetMode="External"/><Relationship Id="rId10" Type="http://schemas.openxmlformats.org/officeDocument/2006/relationships/hyperlink" Target="https://translate.google.com/translate?hl=vi&amp;prev=_t&amp;sl=auto&amp;tl=vi&amp;u=https://sceweb.uhcl.edu/helm/wyliecollegeexample/courseregistrationproject/artifacts/baselined/construction/construction_c2/itassessement_c2.htm" TargetMode="External"/><Relationship Id="rId19" Type="http://schemas.openxmlformats.org/officeDocument/2006/relationships/hyperlink" Target="https://translate.google.com/translate?hl=vi&amp;prev=_t&amp;sl=auto&amp;tl=vi&amp;u=https://sceweb.uhcl.edu/helm/RationalUnifiedProcess/process/activity/ac_pprco.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com/translate?hl=vi&amp;prev=_t&amp;sl=auto&amp;tl=vi&amp;u=https://sceweb.uhcl.edu/helm/RationalUnifiedProcess/process/templates.htm" TargetMode="External"/><Relationship Id="rId14" Type="http://schemas.openxmlformats.org/officeDocument/2006/relationships/hyperlink" Target="https://translate.google.com/translate?hl=vi&amp;prev=_t&amp;sl=auto&amp;tl=vi&amp;u=https://sceweb.uhcl.edu/helm/RationalUnifiedProcess/process/artifact/ar_itass.htm%23Purpose" TargetMode="External"/><Relationship Id="rId22" Type="http://schemas.openxmlformats.org/officeDocument/2006/relationships/hyperlink" Target="https://translate.google.com/translate?hl=vi&amp;prev=_t&amp;sl=auto&amp;tl=vi&amp;u=https://sceweb.uhcl.edu/helm/RationalUnifiedProcess/process/activity/ac_pacrv.htm" TargetMode="External"/><Relationship Id="rId27" Type="http://schemas.openxmlformats.org/officeDocument/2006/relationships/hyperlink" Target="https://translate.google.com/translate?hl=vi&amp;prev=_t&amp;sl=auto&amp;tl=vi&amp;u=https://sceweb.uhcl.edu/helm/RationalUnifiedProcess/process/artifact/ar_itass.htm%23Top#Top" TargetMode="External"/><Relationship Id="rId30" Type="http://schemas.openxmlformats.org/officeDocument/2006/relationships/hyperlink" Target="javascript:load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2021-04-13T17:28:00Z</dcterms:created>
  <dcterms:modified xsi:type="dcterms:W3CDTF">2021-04-13T17:28:00Z</dcterms:modified>
</cp:coreProperties>
</file>