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4E5" w:rsidRDefault="003E64E5">
      <w:pPr>
        <w:rPr>
          <w:rFonts w:ascii="Times New Roman" w:hAnsi="Times New Roman" w:cs="Times New Roman"/>
          <w:sz w:val="26"/>
          <w:szCs w:val="26"/>
        </w:rPr>
      </w:pPr>
    </w:p>
    <w:p w:rsidR="000D66B9" w:rsidRPr="000D66B9" w:rsidRDefault="000D66B9" w:rsidP="000D66B9">
      <w:pPr>
        <w:jc w:val="center"/>
        <w:rPr>
          <w:rFonts w:ascii="Times New Roman" w:hAnsi="Times New Roman" w:cs="Times New Roman"/>
          <w:b/>
          <w:sz w:val="30"/>
          <w:szCs w:val="30"/>
        </w:rPr>
      </w:pPr>
      <w:r w:rsidRPr="000D66B9">
        <w:rPr>
          <w:rFonts w:ascii="Times New Roman" w:hAnsi="Times New Roman" w:cs="Times New Roman"/>
          <w:b/>
          <w:sz w:val="30"/>
          <w:szCs w:val="30"/>
        </w:rPr>
        <w:t>ỦY BAN NHÂN DÂN THÀNH PHỐ HỒ CHÍ MINH</w:t>
      </w:r>
    </w:p>
    <w:p w:rsidR="000D66B9" w:rsidRPr="000D66B9" w:rsidRDefault="000D66B9" w:rsidP="000D66B9">
      <w:pPr>
        <w:jc w:val="center"/>
        <w:rPr>
          <w:rFonts w:ascii="Times New Roman" w:hAnsi="Times New Roman" w:cs="Times New Roman"/>
          <w:b/>
          <w:sz w:val="30"/>
          <w:szCs w:val="30"/>
        </w:rPr>
      </w:pPr>
      <w:r w:rsidRPr="000D66B9">
        <w:rPr>
          <w:rFonts w:ascii="Times New Roman" w:hAnsi="Times New Roman" w:cs="Times New Roman"/>
          <w:b/>
          <w:sz w:val="30"/>
          <w:szCs w:val="30"/>
        </w:rPr>
        <w:t>TRƯỜNG ĐẠI HỌC SÀI GÒN</w:t>
      </w:r>
    </w:p>
    <w:p w:rsidR="001C4DDC" w:rsidRDefault="000D66B9" w:rsidP="001C4DDC">
      <w:pPr>
        <w:jc w:val="center"/>
        <w:rPr>
          <w:rFonts w:ascii="Times New Roman" w:hAnsi="Times New Roman" w:cs="Times New Roman"/>
          <w:b/>
          <w:sz w:val="30"/>
          <w:szCs w:val="30"/>
        </w:rPr>
      </w:pPr>
      <w:r w:rsidRPr="000D66B9">
        <w:rPr>
          <w:rFonts w:ascii="Times New Roman" w:hAnsi="Times New Roman" w:cs="Times New Roman"/>
          <w:b/>
          <w:sz w:val="30"/>
          <w:szCs w:val="30"/>
        </w:rPr>
        <w:t>KHOA TOÁN</w:t>
      </w:r>
      <w:r w:rsidR="001C4DDC">
        <w:rPr>
          <w:rFonts w:ascii="Times New Roman" w:hAnsi="Times New Roman" w:cs="Times New Roman"/>
          <w:b/>
          <w:sz w:val="30"/>
          <w:szCs w:val="30"/>
        </w:rPr>
        <w:t xml:space="preserve"> -</w:t>
      </w:r>
      <w:r w:rsidRPr="000D66B9">
        <w:rPr>
          <w:rFonts w:ascii="Times New Roman" w:hAnsi="Times New Roman" w:cs="Times New Roman"/>
          <w:b/>
          <w:sz w:val="30"/>
          <w:szCs w:val="30"/>
        </w:rPr>
        <w:t xml:space="preserve"> ỨNG DỤN</w:t>
      </w:r>
      <w:r w:rsidR="001C4DDC">
        <w:rPr>
          <w:rFonts w:ascii="Times New Roman" w:hAnsi="Times New Roman" w:cs="Times New Roman"/>
          <w:b/>
          <w:sz w:val="30"/>
          <w:szCs w:val="30"/>
        </w:rPr>
        <w:t>G</w:t>
      </w:r>
    </w:p>
    <w:p w:rsidR="001C4DDC" w:rsidRPr="00AA1814" w:rsidRDefault="001C4DDC" w:rsidP="00AA1814">
      <w:pPr>
        <w:jc w:val="center"/>
        <w:rPr>
          <w:rFonts w:ascii="Times New Roman" w:hAnsi="Times New Roman" w:cs="Times New Roman"/>
          <w:b/>
          <w:sz w:val="30"/>
          <w:szCs w:val="30"/>
        </w:rPr>
      </w:pPr>
      <w:r>
        <w:rPr>
          <w:rFonts w:ascii="Times New Roman" w:hAnsi="Times New Roman" w:cs="Times New Roman"/>
          <w:b/>
          <w:sz w:val="30"/>
          <w:szCs w:val="30"/>
        </w:rPr>
        <w:t xml:space="preserve">--- </w:t>
      </w:r>
      <w:r>
        <w:rPr>
          <w:rFonts w:ascii="Times New Roman" w:hAnsi="Times New Roman" w:cs="Times New Roman"/>
          <w:b/>
          <w:sz w:val="30"/>
          <w:szCs w:val="30"/>
        </w:rPr>
        <w:sym w:font="Wingdings" w:char="F096"/>
      </w:r>
      <w:r>
        <w:rPr>
          <w:rFonts w:ascii="Times New Roman" w:hAnsi="Times New Roman" w:cs="Times New Roman"/>
          <w:b/>
          <w:sz w:val="30"/>
          <w:szCs w:val="30"/>
        </w:rPr>
        <w:t xml:space="preserve"> -- </w:t>
      </w:r>
      <w:r>
        <w:rPr>
          <w:rFonts w:ascii="Times New Roman" w:hAnsi="Times New Roman" w:cs="Times New Roman"/>
          <w:b/>
          <w:sz w:val="30"/>
          <w:szCs w:val="30"/>
        </w:rPr>
        <w:sym w:font="Wingdings" w:char="F097"/>
      </w:r>
      <w:r>
        <w:rPr>
          <w:rFonts w:ascii="Times New Roman" w:hAnsi="Times New Roman" w:cs="Times New Roman"/>
          <w:b/>
          <w:sz w:val="30"/>
          <w:szCs w:val="30"/>
        </w:rPr>
        <w:t xml:space="preserve"> ---</w:t>
      </w:r>
    </w:p>
    <w:p w:rsidR="001C4DDC" w:rsidRDefault="001C4DDC" w:rsidP="000D66B9">
      <w:pPr>
        <w:jc w:val="center"/>
        <w:rPr>
          <w:rFonts w:ascii="Times New Roman" w:hAnsi="Times New Roman" w:cs="Times New Roman"/>
          <w:sz w:val="30"/>
          <w:szCs w:val="30"/>
        </w:rPr>
      </w:pPr>
      <w:r>
        <w:rPr>
          <w:noProof/>
        </w:rPr>
        <w:drawing>
          <wp:inline distT="0" distB="0" distL="0" distR="0">
            <wp:extent cx="1345721" cy="1345721"/>
            <wp:effectExtent l="0" t="0" r="6985" b="6985"/>
            <wp:docPr id="1" name="Picture 1" descr="https://tse3.mm.bing.net/th/id/OIP.97ug6df7ZiJ60p-c0yhxSAHaHZ?r=0&amp;pid=Api&amp;h=220&amp;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3.mm.bing.net/th/id/OIP.97ug6df7ZiJ60p-c0yhxSAHaHZ?r=0&amp;pid=Api&amp;h=220&amp;P=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0255" cy="1370255"/>
                    </a:xfrm>
                    <a:prstGeom prst="rect">
                      <a:avLst/>
                    </a:prstGeom>
                    <a:noFill/>
                    <a:ln>
                      <a:noFill/>
                    </a:ln>
                  </pic:spPr>
                </pic:pic>
              </a:graphicData>
            </a:graphic>
          </wp:inline>
        </w:drawing>
      </w:r>
    </w:p>
    <w:p w:rsidR="001C4DDC" w:rsidRDefault="001C4DDC" w:rsidP="000D66B9">
      <w:pPr>
        <w:jc w:val="center"/>
        <w:rPr>
          <w:rFonts w:ascii="Times New Roman" w:hAnsi="Times New Roman" w:cs="Times New Roman"/>
          <w:sz w:val="30"/>
          <w:szCs w:val="30"/>
        </w:rPr>
      </w:pPr>
    </w:p>
    <w:p w:rsidR="001C4DDC" w:rsidRPr="00AA1814" w:rsidRDefault="00AA1814" w:rsidP="00AA1814">
      <w:pPr>
        <w:jc w:val="center"/>
        <w:rPr>
          <w:rFonts w:ascii="Times New Roman" w:hAnsi="Times New Roman" w:cs="Times New Roman"/>
          <w:b/>
          <w:sz w:val="40"/>
          <w:szCs w:val="40"/>
        </w:rPr>
      </w:pPr>
      <w:r w:rsidRPr="00AA1814">
        <w:rPr>
          <w:rFonts w:ascii="Times New Roman" w:hAnsi="Times New Roman" w:cs="Times New Roman"/>
          <w:b/>
          <w:sz w:val="40"/>
          <w:szCs w:val="40"/>
        </w:rPr>
        <w:t xml:space="preserve">HỌC </w:t>
      </w:r>
      <w:proofErr w:type="gramStart"/>
      <w:r w:rsidRPr="00AA1814">
        <w:rPr>
          <w:rFonts w:ascii="Times New Roman" w:hAnsi="Times New Roman" w:cs="Times New Roman"/>
          <w:b/>
          <w:sz w:val="40"/>
          <w:szCs w:val="40"/>
        </w:rPr>
        <w:t>PHẦN :</w:t>
      </w:r>
      <w:proofErr w:type="gramEnd"/>
      <w:r w:rsidRPr="00AA1814">
        <w:rPr>
          <w:rFonts w:ascii="Times New Roman" w:hAnsi="Times New Roman" w:cs="Times New Roman"/>
          <w:b/>
          <w:sz w:val="40"/>
          <w:szCs w:val="40"/>
        </w:rPr>
        <w:t xml:space="preserve"> HỌC SÂU</w:t>
      </w:r>
    </w:p>
    <w:p w:rsidR="00AA1814" w:rsidRPr="00AA1814" w:rsidRDefault="00AA1814" w:rsidP="00AA1814">
      <w:pPr>
        <w:shd w:val="clear" w:color="auto" w:fill="FFFFFF"/>
        <w:spacing w:after="0" w:line="240" w:lineRule="auto"/>
        <w:jc w:val="center"/>
        <w:outlineLvl w:val="0"/>
        <w:rPr>
          <w:rFonts w:ascii="Times New Roman" w:eastAsia="Times New Roman" w:hAnsi="Times New Roman" w:cs="Times New Roman"/>
          <w:b/>
          <w:color w:val="1F1F1F"/>
          <w:kern w:val="36"/>
          <w:sz w:val="40"/>
          <w:szCs w:val="40"/>
        </w:rPr>
      </w:pPr>
      <w:r w:rsidRPr="00AA1814">
        <w:rPr>
          <w:rFonts w:ascii="Times New Roman" w:eastAsia="Times New Roman" w:hAnsi="Times New Roman" w:cs="Times New Roman"/>
          <w:b/>
          <w:color w:val="1F1F1F"/>
          <w:kern w:val="36"/>
          <w:sz w:val="40"/>
          <w:szCs w:val="40"/>
        </w:rPr>
        <w:t>EX-LT01: ĐỌC PAPER VỀ HỌC SÂU</w:t>
      </w:r>
    </w:p>
    <w:p w:rsidR="001C4DDC" w:rsidRDefault="001C4DDC" w:rsidP="001C4DDC">
      <w:pPr>
        <w:rPr>
          <w:rFonts w:ascii="Times New Roman" w:hAnsi="Times New Roman" w:cs="Times New Roman"/>
          <w:b/>
          <w:sz w:val="26"/>
          <w:szCs w:val="26"/>
        </w:rPr>
      </w:pPr>
    </w:p>
    <w:p w:rsidR="00AA1814" w:rsidRDefault="00AA1814" w:rsidP="001C4DDC">
      <w:pPr>
        <w:rPr>
          <w:rFonts w:ascii="Times New Roman" w:hAnsi="Times New Roman" w:cs="Times New Roman"/>
          <w:b/>
          <w:sz w:val="26"/>
          <w:szCs w:val="26"/>
        </w:rPr>
      </w:pPr>
    </w:p>
    <w:p w:rsidR="00AA1814" w:rsidRDefault="00AA1814" w:rsidP="001C4DDC">
      <w:pPr>
        <w:rPr>
          <w:rFonts w:ascii="Times New Roman" w:hAnsi="Times New Roman" w:cs="Times New Roman"/>
          <w:b/>
          <w:sz w:val="26"/>
          <w:szCs w:val="26"/>
        </w:rPr>
      </w:pPr>
    </w:p>
    <w:p w:rsidR="00AA1814" w:rsidRDefault="00AA1814" w:rsidP="001C4DDC">
      <w:pPr>
        <w:rPr>
          <w:rFonts w:ascii="Times New Roman" w:hAnsi="Times New Roman" w:cs="Times New Roman"/>
          <w:b/>
          <w:sz w:val="26"/>
          <w:szCs w:val="26"/>
        </w:rPr>
      </w:pPr>
    </w:p>
    <w:p w:rsidR="001C4DDC" w:rsidRDefault="001C4DDC" w:rsidP="001C4DDC">
      <w:pPr>
        <w:rPr>
          <w:rFonts w:ascii="Times New Roman" w:hAnsi="Times New Roman" w:cs="Times New Roman"/>
          <w:sz w:val="26"/>
          <w:szCs w:val="26"/>
        </w:rPr>
      </w:pPr>
      <w:r w:rsidRPr="001C4DDC">
        <w:rPr>
          <w:rFonts w:ascii="Times New Roman" w:hAnsi="Times New Roman" w:cs="Times New Roman"/>
          <w:b/>
          <w:sz w:val="26"/>
          <w:szCs w:val="26"/>
        </w:rPr>
        <w:t>GIẢNG VIÊN HƯỚNG DẪN:</w:t>
      </w:r>
      <w:r w:rsidR="00AA1814">
        <w:rPr>
          <w:rFonts w:ascii="Times New Roman" w:hAnsi="Times New Roman" w:cs="Times New Roman"/>
          <w:b/>
          <w:sz w:val="26"/>
          <w:szCs w:val="26"/>
        </w:rPr>
        <w:t xml:space="preserve"> </w:t>
      </w:r>
      <w:r w:rsidR="00AA1814" w:rsidRPr="00AA1814">
        <w:rPr>
          <w:rFonts w:ascii="Times New Roman" w:hAnsi="Times New Roman" w:cs="Times New Roman"/>
          <w:sz w:val="26"/>
          <w:szCs w:val="26"/>
        </w:rPr>
        <w:t>TS.</w:t>
      </w:r>
      <w:r w:rsidRPr="001C4DDC">
        <w:rPr>
          <w:rFonts w:ascii="Times New Roman" w:hAnsi="Times New Roman" w:cs="Times New Roman"/>
          <w:b/>
          <w:sz w:val="26"/>
          <w:szCs w:val="26"/>
        </w:rPr>
        <w:t xml:space="preserve"> </w:t>
      </w:r>
      <w:r w:rsidRPr="001C4DDC">
        <w:rPr>
          <w:rFonts w:ascii="Times New Roman" w:hAnsi="Times New Roman" w:cs="Times New Roman"/>
          <w:sz w:val="26"/>
          <w:szCs w:val="26"/>
        </w:rPr>
        <w:t>ĐỖ NHƯ TÀI</w:t>
      </w:r>
    </w:p>
    <w:p w:rsidR="00AA1814" w:rsidRDefault="00AA1814" w:rsidP="001C4DDC">
      <w:pPr>
        <w:rPr>
          <w:rFonts w:ascii="Times New Roman" w:hAnsi="Times New Roman" w:cs="Times New Roman"/>
          <w:sz w:val="26"/>
          <w:szCs w:val="26"/>
        </w:rPr>
      </w:pPr>
      <w:r>
        <w:rPr>
          <w:rFonts w:ascii="Times New Roman" w:hAnsi="Times New Roman" w:cs="Times New Roman"/>
          <w:b/>
          <w:sz w:val="26"/>
          <w:szCs w:val="26"/>
        </w:rPr>
        <w:t xml:space="preserve">SINH VIÊN: </w:t>
      </w:r>
      <w:r w:rsidRPr="00AA1814">
        <w:rPr>
          <w:rFonts w:ascii="Times New Roman" w:hAnsi="Times New Roman" w:cs="Times New Roman"/>
          <w:sz w:val="26"/>
          <w:szCs w:val="26"/>
        </w:rPr>
        <w:t>NGUYỄN THỊ PHƯƠNG THANH</w:t>
      </w:r>
    </w:p>
    <w:p w:rsidR="00AA1814" w:rsidRDefault="00AA1814" w:rsidP="001C4DDC">
      <w:pPr>
        <w:rPr>
          <w:rFonts w:ascii="Times New Roman" w:hAnsi="Times New Roman" w:cs="Times New Roman"/>
          <w:sz w:val="26"/>
          <w:szCs w:val="26"/>
        </w:rPr>
      </w:pPr>
      <w:proofErr w:type="gramStart"/>
      <w:r w:rsidRPr="00AA1814">
        <w:rPr>
          <w:rFonts w:ascii="Times New Roman" w:hAnsi="Times New Roman" w:cs="Times New Roman"/>
          <w:b/>
          <w:sz w:val="26"/>
          <w:szCs w:val="26"/>
        </w:rPr>
        <w:t>LỚP :</w:t>
      </w:r>
      <w:proofErr w:type="gramEnd"/>
      <w:r>
        <w:rPr>
          <w:rFonts w:ascii="Times New Roman" w:hAnsi="Times New Roman" w:cs="Times New Roman"/>
          <w:sz w:val="26"/>
          <w:szCs w:val="26"/>
        </w:rPr>
        <w:t xml:space="preserve"> DDU1231</w:t>
      </w:r>
    </w:p>
    <w:p w:rsidR="00AA1814" w:rsidRPr="00AA1814" w:rsidRDefault="00AA1814" w:rsidP="001C4DDC">
      <w:pPr>
        <w:rPr>
          <w:rFonts w:ascii="Times New Roman" w:hAnsi="Times New Roman" w:cs="Times New Roman"/>
          <w:b/>
          <w:sz w:val="26"/>
          <w:szCs w:val="26"/>
        </w:rPr>
      </w:pPr>
      <w:r w:rsidRPr="00AA1814">
        <w:rPr>
          <w:rFonts w:ascii="Times New Roman" w:hAnsi="Times New Roman" w:cs="Times New Roman"/>
          <w:b/>
          <w:sz w:val="26"/>
          <w:szCs w:val="26"/>
        </w:rPr>
        <w:t xml:space="preserve">MÃ HỌC PHẦN: </w:t>
      </w:r>
    </w:p>
    <w:p w:rsidR="00AA1814" w:rsidRDefault="00AA1814" w:rsidP="001C4DDC">
      <w:pPr>
        <w:rPr>
          <w:rFonts w:ascii="Times New Roman" w:hAnsi="Times New Roman" w:cs="Times New Roman"/>
          <w:sz w:val="26"/>
          <w:szCs w:val="26"/>
        </w:rPr>
      </w:pPr>
    </w:p>
    <w:p w:rsidR="00AA1814" w:rsidRDefault="00AA1814" w:rsidP="00AA1814">
      <w:pPr>
        <w:jc w:val="right"/>
        <w:rPr>
          <w:rFonts w:ascii="Times New Roman" w:hAnsi="Times New Roman" w:cs="Times New Roman"/>
          <w:sz w:val="26"/>
          <w:szCs w:val="26"/>
        </w:rPr>
      </w:pPr>
      <w:r>
        <w:rPr>
          <w:rFonts w:ascii="Times New Roman" w:hAnsi="Times New Roman" w:cs="Times New Roman"/>
          <w:sz w:val="26"/>
          <w:szCs w:val="26"/>
        </w:rPr>
        <w:t>Thành Phố Hồ Chí Minh    Ngày     Tháng      Năm</w:t>
      </w:r>
    </w:p>
    <w:p w:rsidR="001B3D40" w:rsidRDefault="001B3D40" w:rsidP="00AA1814">
      <w:pPr>
        <w:jc w:val="right"/>
        <w:rPr>
          <w:rFonts w:ascii="Times New Roman" w:hAnsi="Times New Roman" w:cs="Times New Roman"/>
          <w:sz w:val="26"/>
          <w:szCs w:val="26"/>
        </w:rPr>
      </w:pPr>
    </w:p>
    <w:p w:rsidR="001B3D40" w:rsidRDefault="001B3D40" w:rsidP="00AA1814">
      <w:pPr>
        <w:jc w:val="right"/>
        <w:rPr>
          <w:rFonts w:ascii="Times New Roman" w:hAnsi="Times New Roman" w:cs="Times New Roman"/>
          <w:sz w:val="26"/>
          <w:szCs w:val="26"/>
        </w:rPr>
      </w:pPr>
    </w:p>
    <w:p w:rsidR="001B3D40" w:rsidRDefault="001B3D40" w:rsidP="00AA1814">
      <w:pPr>
        <w:jc w:val="right"/>
        <w:rPr>
          <w:rFonts w:ascii="Times New Roman" w:hAnsi="Times New Roman" w:cs="Times New Roman"/>
          <w:sz w:val="26"/>
          <w:szCs w:val="26"/>
        </w:rPr>
      </w:pPr>
    </w:p>
    <w:p w:rsidR="001B3D40" w:rsidRPr="00B4437D" w:rsidRDefault="001B3D40" w:rsidP="00AA1814">
      <w:pPr>
        <w:jc w:val="right"/>
        <w:rPr>
          <w:rFonts w:ascii="Times New Roman" w:hAnsi="Times New Roman" w:cs="Times New Roman"/>
          <w:sz w:val="26"/>
          <w:szCs w:val="26"/>
        </w:rPr>
      </w:pPr>
    </w:p>
    <w:p w:rsidR="001B3D40" w:rsidRPr="00B4437D" w:rsidRDefault="001B3D40" w:rsidP="001B3D40">
      <w:pPr>
        <w:pStyle w:val="Heading2"/>
        <w:rPr>
          <w:rFonts w:ascii="Times New Roman" w:hAnsi="Times New Roman" w:cs="Times New Roman"/>
          <w:b/>
          <w:color w:val="auto"/>
        </w:rPr>
      </w:pPr>
      <w:r w:rsidRPr="00B4437D">
        <w:rPr>
          <w:rFonts w:ascii="Times New Roman" w:hAnsi="Times New Roman" w:cs="Times New Roman"/>
          <w:b/>
          <w:color w:val="auto"/>
        </w:rPr>
        <w:t>TÓM TẮT NOBEL VẬT LÝ 2024</w:t>
      </w:r>
    </w:p>
    <w:p w:rsidR="001B3D40" w:rsidRPr="001B3D40" w:rsidRDefault="001B3D40" w:rsidP="001B3D40">
      <w:pPr>
        <w:pStyle w:val="NormalWeb"/>
        <w:rPr>
          <w:sz w:val="26"/>
          <w:szCs w:val="26"/>
        </w:rPr>
      </w:pPr>
      <w:r w:rsidRPr="001B3D40">
        <w:rPr>
          <w:sz w:val="26"/>
          <w:szCs w:val="26"/>
        </w:rPr>
        <w:t xml:space="preserve">Giải Nobel Vật lý năm 2024 được trao cho </w:t>
      </w:r>
      <w:r w:rsidRPr="001B3D40">
        <w:rPr>
          <w:rStyle w:val="Strong"/>
          <w:b w:val="0"/>
          <w:sz w:val="26"/>
          <w:szCs w:val="26"/>
        </w:rPr>
        <w:t>John J. Hopfield</w:t>
      </w:r>
      <w:r w:rsidRPr="001B3D40">
        <w:rPr>
          <w:sz w:val="26"/>
          <w:szCs w:val="26"/>
        </w:rPr>
        <w:t xml:space="preserve"> và </w:t>
      </w:r>
      <w:r w:rsidRPr="001B3D40">
        <w:rPr>
          <w:rStyle w:val="Strong"/>
          <w:b w:val="0"/>
          <w:sz w:val="26"/>
          <w:szCs w:val="26"/>
        </w:rPr>
        <w:t>Geoffrey Hinton</w:t>
      </w:r>
      <w:r w:rsidRPr="001B3D40">
        <w:rPr>
          <w:sz w:val="26"/>
          <w:szCs w:val="26"/>
        </w:rPr>
        <w:t xml:space="preserve"> vì những khám phá và phát minh nền tảng giúp phát triển </w:t>
      </w:r>
      <w:r w:rsidRPr="001B3D40">
        <w:rPr>
          <w:rStyle w:val="Strong"/>
          <w:b w:val="0"/>
          <w:sz w:val="26"/>
          <w:szCs w:val="26"/>
        </w:rPr>
        <w:t>học máy (</w:t>
      </w:r>
      <w:bookmarkStart w:id="0" w:name="_GoBack"/>
      <w:bookmarkEnd w:id="0"/>
      <w:r w:rsidRPr="001B3D40">
        <w:rPr>
          <w:rStyle w:val="Strong"/>
          <w:b w:val="0"/>
          <w:sz w:val="26"/>
          <w:szCs w:val="26"/>
        </w:rPr>
        <w:t>Machine Learning) bằng mạng nơ-ron nhân tạo (Artificial Neural Networks)</w:t>
      </w:r>
      <w:r w:rsidRPr="001B3D40">
        <w:rPr>
          <w:sz w:val="26"/>
          <w:szCs w:val="26"/>
        </w:rPr>
        <w:t>. Công trình của hai nhà khoa học đã góp phần đặt nền móng cho sự phát triển mạnh mẽ của trí tuệ nhân tạo (AI) ngày nay.</w:t>
      </w:r>
    </w:p>
    <w:p w:rsidR="001B3D40" w:rsidRPr="001B3D40" w:rsidRDefault="001B3D40" w:rsidP="001B3D40">
      <w:pPr>
        <w:pStyle w:val="NormalWeb"/>
        <w:rPr>
          <w:sz w:val="26"/>
          <w:szCs w:val="26"/>
        </w:rPr>
      </w:pPr>
      <w:r w:rsidRPr="001B3D40">
        <w:rPr>
          <w:sz w:val="26"/>
          <w:szCs w:val="26"/>
        </w:rPr>
        <w:t xml:space="preserve">Mạng nơ-ron nhân tạo được xây dựng dựa trên ý tưởng mô phỏng cách các nơ-ron trong não người kết nối và xử lý thông tin. Tuy nhiên, để phát triển các mạng này, Hopfield và Hinton đã kết hợp những ý tưởng từ </w:t>
      </w:r>
      <w:r w:rsidRPr="001B3D40">
        <w:rPr>
          <w:rStyle w:val="Strong"/>
          <w:b w:val="0"/>
          <w:sz w:val="26"/>
          <w:szCs w:val="26"/>
        </w:rPr>
        <w:t>vật lý thống kê</w:t>
      </w:r>
      <w:r w:rsidRPr="001B3D40">
        <w:rPr>
          <w:sz w:val="26"/>
          <w:szCs w:val="26"/>
        </w:rPr>
        <w:t xml:space="preserve"> và nghiên cứu về các hệ vật lý có nhiều trạng thái. Điều này cho phép máy tính không chỉ xử lý dữ liệu mà còn có khả năng học hỏi và nhận biết các mẫu trong dữ liệu.</w:t>
      </w:r>
    </w:p>
    <w:p w:rsidR="001B3D40" w:rsidRPr="001B3D40" w:rsidRDefault="001B3D40" w:rsidP="001B3D40">
      <w:pPr>
        <w:pStyle w:val="NormalWeb"/>
        <w:rPr>
          <w:sz w:val="26"/>
          <w:szCs w:val="26"/>
        </w:rPr>
      </w:pPr>
      <w:r w:rsidRPr="001B3D40">
        <w:rPr>
          <w:rStyle w:val="Strong"/>
          <w:b w:val="0"/>
          <w:sz w:val="26"/>
          <w:szCs w:val="26"/>
        </w:rPr>
        <w:t>John Hopfield</w:t>
      </w:r>
      <w:r w:rsidRPr="001B3D40">
        <w:rPr>
          <w:sz w:val="26"/>
          <w:szCs w:val="26"/>
        </w:rPr>
        <w:t xml:space="preserve"> đã phát triển mô hình được gọi là </w:t>
      </w:r>
      <w:r w:rsidRPr="001B3D40">
        <w:rPr>
          <w:rStyle w:val="Strong"/>
          <w:b w:val="0"/>
          <w:sz w:val="26"/>
          <w:szCs w:val="26"/>
        </w:rPr>
        <w:t>mạng Hopfield (Hopfield network)</w:t>
      </w:r>
      <w:r w:rsidRPr="001B3D40">
        <w:rPr>
          <w:sz w:val="26"/>
          <w:szCs w:val="26"/>
        </w:rPr>
        <w:t xml:space="preserve"> vào năm 1982. Mạng này có khả năng lưu trữ các mẫu dữ liệu và sau đó tìm lại mẫu phù hợp khi được cung cấp dữ liệu không hoàn chỉnh hoặc bị nhiễu. Hopfield sử dụng khái niệm </w:t>
      </w:r>
      <w:r w:rsidRPr="001B3D40">
        <w:rPr>
          <w:rStyle w:val="Strong"/>
          <w:b w:val="0"/>
          <w:sz w:val="26"/>
          <w:szCs w:val="26"/>
        </w:rPr>
        <w:t>năng lượng</w:t>
      </w:r>
      <w:r w:rsidRPr="001B3D40">
        <w:rPr>
          <w:sz w:val="26"/>
          <w:szCs w:val="26"/>
        </w:rPr>
        <w:t xml:space="preserve"> trong vật lý để mô tả cách mạng thay đổi trạng thái. Hệ thống sẽ có xu hướng chuyển về trạng thái có năng lượng thấp hơn, từ đó giúp khôi phục mẫu dữ liệu ban đầu. Phương pháp này trở thành một nền tảng quan trọng cho việc nghiên cứu khả năng ghi nhớ và nhận dạng mẫu của mạng nơ-ron.</w:t>
      </w:r>
    </w:p>
    <w:p w:rsidR="001B3D40" w:rsidRPr="001B3D40" w:rsidRDefault="001B3D40" w:rsidP="001B3D40">
      <w:pPr>
        <w:pStyle w:val="NormalWeb"/>
        <w:rPr>
          <w:sz w:val="26"/>
          <w:szCs w:val="26"/>
        </w:rPr>
      </w:pPr>
      <w:r w:rsidRPr="001B3D40">
        <w:rPr>
          <w:rStyle w:val="Strong"/>
          <w:b w:val="0"/>
          <w:sz w:val="26"/>
          <w:szCs w:val="26"/>
        </w:rPr>
        <w:t>Geoffrey Hinton</w:t>
      </w:r>
      <w:r w:rsidRPr="001B3D40">
        <w:rPr>
          <w:sz w:val="26"/>
          <w:szCs w:val="26"/>
        </w:rPr>
        <w:t xml:space="preserve"> tiếp tục phát triển các ý tưởng này và tạo ra </w:t>
      </w:r>
      <w:r w:rsidRPr="001B3D40">
        <w:rPr>
          <w:rStyle w:val="Strong"/>
          <w:b w:val="0"/>
          <w:sz w:val="26"/>
          <w:szCs w:val="26"/>
        </w:rPr>
        <w:t>Boltzmann Machine</w:t>
      </w:r>
      <w:r w:rsidRPr="001B3D40">
        <w:rPr>
          <w:sz w:val="26"/>
          <w:szCs w:val="26"/>
        </w:rPr>
        <w:t xml:space="preserve">, một loại mạng nơ-ron sử dụng các nguyên lý của vật lý thống kê. Mô hình này có khả năng học các đặc điểm và quy luật từ dữ liệu. Sau khi được huấn luyện, nó có thể nhận dạng những đặc điểm trong dữ liệu mới và tạo ra dữ liệu có những đặc tính tương tự dữ liệu đã học. Những nghiên cứu của Hinton sau này cũng đóng vai trò quan trọng trong sự phát triển của </w:t>
      </w:r>
      <w:r w:rsidRPr="001B3D40">
        <w:rPr>
          <w:rStyle w:val="Strong"/>
          <w:b w:val="0"/>
          <w:sz w:val="26"/>
          <w:szCs w:val="26"/>
        </w:rPr>
        <w:t>Deep Learning (học sâu)</w:t>
      </w:r>
      <w:r w:rsidRPr="001B3D40">
        <w:rPr>
          <w:sz w:val="26"/>
          <w:szCs w:val="26"/>
        </w:rPr>
        <w:t>.</w:t>
      </w:r>
    </w:p>
    <w:p w:rsidR="001B3D40" w:rsidRPr="001B3D40" w:rsidRDefault="001B3D40" w:rsidP="001B3D40">
      <w:pPr>
        <w:pStyle w:val="NormalWeb"/>
        <w:rPr>
          <w:sz w:val="26"/>
          <w:szCs w:val="26"/>
        </w:rPr>
      </w:pPr>
      <w:r w:rsidRPr="001B3D40">
        <w:rPr>
          <w:sz w:val="26"/>
          <w:szCs w:val="26"/>
        </w:rPr>
        <w:t xml:space="preserve">Ý nghĩa lớn của các công trình này nằm ở việc chúng giúp chuyển mạng nơ-ron từ một ý tưởng nghiên cứu thành một công cụ có khả năng </w:t>
      </w:r>
      <w:r w:rsidRPr="001B3D40">
        <w:rPr>
          <w:rStyle w:val="Strong"/>
          <w:b w:val="0"/>
          <w:sz w:val="26"/>
          <w:szCs w:val="26"/>
        </w:rPr>
        <w:t>học từ dữ liệu</w:t>
      </w:r>
      <w:r w:rsidRPr="001B3D40">
        <w:rPr>
          <w:sz w:val="26"/>
          <w:szCs w:val="26"/>
        </w:rPr>
        <w:t>. Những nguyên lý được phát triển từ các nghiên cứu của Hopfield và Hinton đã góp phần hình thành cơ sở cho nhiều công nghệ AI hiện đại như nhận dạng hình ảnh, nhận dạng giọng nói, xử lý ngôn ngữ, phân tích dữ liệu và các hệ thống AI tạo sinh.</w:t>
      </w:r>
    </w:p>
    <w:p w:rsidR="001B3D40" w:rsidRPr="001B3D40" w:rsidRDefault="001B3D40" w:rsidP="001B3D40">
      <w:pPr>
        <w:pStyle w:val="NormalWeb"/>
        <w:rPr>
          <w:sz w:val="26"/>
          <w:szCs w:val="26"/>
        </w:rPr>
      </w:pPr>
      <w:r w:rsidRPr="001B3D40">
        <w:rPr>
          <w:sz w:val="26"/>
          <w:szCs w:val="26"/>
        </w:rPr>
        <w:t xml:space="preserve">Việc Nobel Vật lý 2024 ghi nhận hai nhà khoa học cũng cho thấy mối liên hệ ngày càng sâu sắc giữa </w:t>
      </w:r>
      <w:r w:rsidRPr="001B3D40">
        <w:rPr>
          <w:rStyle w:val="Strong"/>
          <w:b w:val="0"/>
          <w:sz w:val="26"/>
          <w:szCs w:val="26"/>
        </w:rPr>
        <w:t>vật lý và trí tuệ nhân tạo</w:t>
      </w:r>
      <w:r w:rsidRPr="001B3D40">
        <w:rPr>
          <w:sz w:val="26"/>
          <w:szCs w:val="26"/>
        </w:rPr>
        <w:t>. Các khái niệm và phương pháp của vật lý có thể được áp dụng để giải quyết những vấn đề trong khoa học máy tính và học máy. Từ những nghiên cứu được thực hiện từ hàng chục năm trước, các ý tưởng này đã góp phần tạo nền tảng cho sự phát triển của AI và Machine Learning hiện nay.</w:t>
      </w:r>
    </w:p>
    <w:p w:rsidR="001B3D40" w:rsidRDefault="001B3D40" w:rsidP="001B3D40">
      <w:pPr>
        <w:jc w:val="both"/>
        <w:rPr>
          <w:rFonts w:ascii="Times New Roman" w:hAnsi="Times New Roman" w:cs="Times New Roman"/>
          <w:sz w:val="26"/>
          <w:szCs w:val="26"/>
        </w:rPr>
      </w:pPr>
    </w:p>
    <w:p w:rsidR="00B4437D" w:rsidRPr="00B4437D" w:rsidRDefault="00B4437D" w:rsidP="00B4437D">
      <w:pPr>
        <w:pStyle w:val="Heading1"/>
        <w:rPr>
          <w:sz w:val="26"/>
          <w:szCs w:val="26"/>
        </w:rPr>
      </w:pPr>
      <w:r w:rsidRPr="00B4437D">
        <w:rPr>
          <w:sz w:val="26"/>
          <w:szCs w:val="26"/>
        </w:rPr>
        <w:lastRenderedPageBreak/>
        <w:t>TÓM TẮT DEEP LEARNING</w:t>
      </w:r>
    </w:p>
    <w:p w:rsidR="00B4437D" w:rsidRPr="00B4437D" w:rsidRDefault="00B4437D" w:rsidP="00B4437D">
      <w:pPr>
        <w:pStyle w:val="NormalWeb"/>
        <w:rPr>
          <w:sz w:val="26"/>
          <w:szCs w:val="26"/>
        </w:rPr>
      </w:pPr>
      <w:r w:rsidRPr="00B4437D">
        <w:rPr>
          <w:sz w:val="26"/>
          <w:szCs w:val="26"/>
        </w:rPr>
        <w:t xml:space="preserve">Bài viết trình bày về </w:t>
      </w:r>
      <w:r w:rsidRPr="00B4437D">
        <w:rPr>
          <w:rStyle w:val="Strong"/>
          <w:b w:val="0"/>
          <w:sz w:val="26"/>
          <w:szCs w:val="26"/>
        </w:rPr>
        <w:t>Deep Learning (học sâu)</w:t>
      </w:r>
      <w:r w:rsidRPr="00B4437D">
        <w:rPr>
          <w:sz w:val="26"/>
          <w:szCs w:val="26"/>
        </w:rPr>
        <w:t xml:space="preserve">, một phương pháp học máy sử dụng </w:t>
      </w:r>
      <w:r w:rsidRPr="00B4437D">
        <w:rPr>
          <w:rStyle w:val="Strong"/>
          <w:b w:val="0"/>
          <w:sz w:val="26"/>
          <w:szCs w:val="26"/>
        </w:rPr>
        <w:t>mạng nơ-ron nhân tạo nhiều lớp</w:t>
      </w:r>
      <w:r w:rsidRPr="00B4437D">
        <w:rPr>
          <w:sz w:val="26"/>
          <w:szCs w:val="26"/>
        </w:rPr>
        <w:t xml:space="preserve">. Điểm nổi bật của Deep Learning là máy tính có thể </w:t>
      </w:r>
      <w:r w:rsidRPr="00B4437D">
        <w:rPr>
          <w:rStyle w:val="Strong"/>
          <w:b w:val="0"/>
          <w:sz w:val="26"/>
          <w:szCs w:val="26"/>
        </w:rPr>
        <w:t>tự học và tạo ra các đặc trưng từ dữ liệu</w:t>
      </w:r>
      <w:r w:rsidRPr="00B4437D">
        <w:rPr>
          <w:sz w:val="26"/>
          <w:szCs w:val="26"/>
        </w:rPr>
        <w:t xml:space="preserve"> thay vì phải phụ thuộc vào đặc trưng do con người thiết kế. Nhờ đó, Deep Learning có khả năng xử lý hiệu quả các dữ liệu phức tạp như hình ảnh, giọng nói và ngôn ngữ.</w:t>
      </w:r>
    </w:p>
    <w:p w:rsidR="00B4437D" w:rsidRPr="00B4437D" w:rsidRDefault="00B4437D" w:rsidP="00B4437D">
      <w:pPr>
        <w:pStyle w:val="NormalWeb"/>
        <w:rPr>
          <w:sz w:val="26"/>
          <w:szCs w:val="26"/>
        </w:rPr>
      </w:pPr>
      <w:r w:rsidRPr="00B4437D">
        <w:rPr>
          <w:sz w:val="26"/>
          <w:szCs w:val="26"/>
        </w:rPr>
        <w:t>Khác với phương pháp học máy truyền thống, Deep Learning sử dụng nhiều lớp mạng nơ-ron để biến đổi dữ liệu từ những đặc trưng đơn giản thành những đặc trưng ngày càng phức tạp. Ví dụ, khi xử lý hình ảnh, các lớp đầu có thể nhận biết cạnh và hình dạng, trong khi các lớp sâu hơn kết hợp chúng để nhận diện bộ phận và toàn bộ đối tượng.</w:t>
      </w:r>
    </w:p>
    <w:p w:rsidR="00B4437D" w:rsidRPr="00B4437D" w:rsidRDefault="00B4437D" w:rsidP="00B4437D">
      <w:pPr>
        <w:pStyle w:val="NormalWeb"/>
        <w:rPr>
          <w:sz w:val="26"/>
          <w:szCs w:val="26"/>
        </w:rPr>
      </w:pPr>
      <w:r w:rsidRPr="00B4437D">
        <w:rPr>
          <w:sz w:val="26"/>
          <w:szCs w:val="26"/>
        </w:rPr>
        <w:t xml:space="preserve">Một kỹ thuật quan trọng của Deep Learning là </w:t>
      </w:r>
      <w:r w:rsidRPr="00B4437D">
        <w:rPr>
          <w:rStyle w:val="Strong"/>
          <w:b w:val="0"/>
          <w:sz w:val="26"/>
          <w:szCs w:val="26"/>
        </w:rPr>
        <w:t>backpropagation (lan truyền ngược)</w:t>
      </w:r>
      <w:r w:rsidRPr="00B4437D">
        <w:rPr>
          <w:sz w:val="26"/>
          <w:szCs w:val="26"/>
        </w:rPr>
        <w:t xml:space="preserve">. Sau khi mạng đưa ra kết quả, hệ thống so sánh với đáp án đúng để xác định sai số. Sau đó, sai số được truyền ngược qua các lớp để tính gradient và điều chỉnh </w:t>
      </w:r>
      <w:r w:rsidRPr="00B4437D">
        <w:rPr>
          <w:rStyle w:val="Strong"/>
          <w:b w:val="0"/>
          <w:sz w:val="26"/>
          <w:szCs w:val="26"/>
        </w:rPr>
        <w:t>trọng số</w:t>
      </w:r>
      <w:r w:rsidRPr="00B4437D">
        <w:rPr>
          <w:sz w:val="26"/>
          <w:szCs w:val="26"/>
        </w:rPr>
        <w:t xml:space="preserve"> của mạng. Quá trình này được lặp lại nhiều lần nhằm giảm sai số và nâng cao độ chính xác.</w:t>
      </w:r>
    </w:p>
    <w:p w:rsidR="00B4437D" w:rsidRPr="00B4437D" w:rsidRDefault="00B4437D" w:rsidP="00B4437D">
      <w:pPr>
        <w:pStyle w:val="NormalWeb"/>
        <w:rPr>
          <w:sz w:val="26"/>
          <w:szCs w:val="26"/>
        </w:rPr>
      </w:pPr>
      <w:r w:rsidRPr="00B4437D">
        <w:rPr>
          <w:sz w:val="26"/>
          <w:szCs w:val="26"/>
        </w:rPr>
        <w:t xml:space="preserve">Mạng nơ-ron sâu thường gồm </w:t>
      </w:r>
      <w:r w:rsidRPr="00B4437D">
        <w:rPr>
          <w:rStyle w:val="Strong"/>
          <w:b w:val="0"/>
          <w:sz w:val="26"/>
          <w:szCs w:val="26"/>
        </w:rPr>
        <w:t>lớp đầu vào, các lớp ẩn và lớp đầu ra</w:t>
      </w:r>
      <w:r w:rsidRPr="00B4437D">
        <w:rPr>
          <w:sz w:val="26"/>
          <w:szCs w:val="26"/>
        </w:rPr>
        <w:t xml:space="preserve">. Các lớp thực hiện phép tính có trọng số kết hợp với những hàm phi tuyến như </w:t>
      </w:r>
      <w:r w:rsidRPr="00B4437D">
        <w:rPr>
          <w:rStyle w:val="Strong"/>
          <w:b w:val="0"/>
          <w:sz w:val="26"/>
          <w:szCs w:val="26"/>
        </w:rPr>
        <w:t>ReLU</w:t>
      </w:r>
      <w:r w:rsidRPr="00B4437D">
        <w:rPr>
          <w:sz w:val="26"/>
          <w:szCs w:val="26"/>
        </w:rPr>
        <w:t>, giúp mạng có thể học các quan hệ phức tạp.</w:t>
      </w:r>
    </w:p>
    <w:p w:rsidR="00B4437D" w:rsidRPr="00B4437D" w:rsidRDefault="00B4437D" w:rsidP="00B4437D">
      <w:pPr>
        <w:pStyle w:val="NormalWeb"/>
        <w:rPr>
          <w:sz w:val="26"/>
          <w:szCs w:val="26"/>
        </w:rPr>
      </w:pPr>
      <w:r w:rsidRPr="00B4437D">
        <w:rPr>
          <w:sz w:val="26"/>
          <w:szCs w:val="26"/>
        </w:rPr>
        <w:t xml:space="preserve">Bài viết cũng giới thiệu </w:t>
      </w:r>
      <w:r w:rsidRPr="00B4437D">
        <w:rPr>
          <w:rStyle w:val="Strong"/>
          <w:b w:val="0"/>
          <w:sz w:val="26"/>
          <w:szCs w:val="26"/>
        </w:rPr>
        <w:t>CNN (Convolutional Neural Network)</w:t>
      </w:r>
      <w:r w:rsidRPr="00B4437D">
        <w:rPr>
          <w:sz w:val="26"/>
          <w:szCs w:val="26"/>
        </w:rPr>
        <w:t xml:space="preserve">, đặc biệt hiệu quả trong xử lý hình ảnh. CNN có thể tự phát hiện các đặc trưng từ hình ảnh và nhận diện đối tượng ngay cả khi vị trí, tư thế hoặc môi trường thay đổi. Đối với dữ liệu dạng chuỗi như văn bản và giọng nói, </w:t>
      </w:r>
      <w:r w:rsidRPr="00B4437D">
        <w:rPr>
          <w:rStyle w:val="Strong"/>
          <w:b w:val="0"/>
          <w:sz w:val="26"/>
          <w:szCs w:val="26"/>
        </w:rPr>
        <w:t>RNN (Recurrent Neural Network)</w:t>
      </w:r>
      <w:r w:rsidRPr="00B4437D">
        <w:rPr>
          <w:sz w:val="26"/>
          <w:szCs w:val="26"/>
        </w:rPr>
        <w:t xml:space="preserve"> có khả năng lưu giữ thông tin từ các bước trước. </w:t>
      </w:r>
      <w:r w:rsidRPr="00B4437D">
        <w:rPr>
          <w:rStyle w:val="Strong"/>
          <w:b w:val="0"/>
          <w:sz w:val="26"/>
          <w:szCs w:val="26"/>
        </w:rPr>
        <w:t>LSTM</w:t>
      </w:r>
      <w:r w:rsidRPr="00B4437D">
        <w:rPr>
          <w:sz w:val="26"/>
          <w:szCs w:val="26"/>
        </w:rPr>
        <w:t xml:space="preserve"> được phát triển để giúp mạng ghi nhớ thông tin trong thời gian dài và được ứng dụng trong nhận dạng giọng nói, dịch máy.</w:t>
      </w:r>
    </w:p>
    <w:p w:rsidR="00B4437D" w:rsidRPr="00B4437D" w:rsidRDefault="00B4437D" w:rsidP="00B4437D">
      <w:pPr>
        <w:pStyle w:val="NormalWeb"/>
        <w:rPr>
          <w:sz w:val="26"/>
          <w:szCs w:val="26"/>
        </w:rPr>
      </w:pPr>
      <w:r w:rsidRPr="00B4437D">
        <w:rPr>
          <w:sz w:val="26"/>
          <w:szCs w:val="26"/>
        </w:rPr>
        <w:t xml:space="preserve">Trong </w:t>
      </w:r>
      <w:r w:rsidRPr="00B4437D">
        <w:rPr>
          <w:rStyle w:val="Strong"/>
          <w:b w:val="0"/>
          <w:sz w:val="26"/>
          <w:szCs w:val="26"/>
        </w:rPr>
        <w:t>xử lý ngôn ngữ tự nhiên</w:t>
      </w:r>
      <w:r w:rsidRPr="00B4437D">
        <w:rPr>
          <w:sz w:val="26"/>
          <w:szCs w:val="26"/>
        </w:rPr>
        <w:t>, mạng nơ-ron có thể biểu diễn từ dưới dạng các vector chứa đặc trưng ngữ nghĩa. Những từ có ý nghĩa tương tự thường có biểu diễn gần nhau, giúp máy hiểu và xử lý ngôn ngữ tốt hơn. Deep Learning cũng có thể kết hợp CNN và RNN để thực hiện các nhiệm vụ như tạo mô tả bằng văn bản từ hình ảnh.</w:t>
      </w:r>
    </w:p>
    <w:p w:rsidR="00B4437D" w:rsidRPr="00B4437D" w:rsidRDefault="00B4437D" w:rsidP="00B4437D">
      <w:pPr>
        <w:pStyle w:val="NormalWeb"/>
        <w:rPr>
          <w:sz w:val="26"/>
          <w:szCs w:val="26"/>
        </w:rPr>
      </w:pPr>
      <w:r w:rsidRPr="00B4437D">
        <w:rPr>
          <w:sz w:val="26"/>
          <w:szCs w:val="26"/>
        </w:rPr>
        <w:t xml:space="preserve">Nhìn chung, Deep Learning đã thay đổi cách máy tính học từ dữ liệu bằng khả năng </w:t>
      </w:r>
      <w:r w:rsidRPr="00B4437D">
        <w:rPr>
          <w:rStyle w:val="Strong"/>
          <w:b w:val="0"/>
          <w:sz w:val="26"/>
          <w:szCs w:val="26"/>
        </w:rPr>
        <w:t>tự học đặc trưng qua nhiều tầng biểu diễn</w:t>
      </w:r>
      <w:r w:rsidRPr="00B4437D">
        <w:rPr>
          <w:sz w:val="26"/>
          <w:szCs w:val="26"/>
        </w:rPr>
        <w:t>. Các kỹ thuật như backpropagation, CNN, RNN và LSTM đã tạo nền tảng quan trọng cho nhiều ứng dụng AI như nhận dạng hình ảnh, xử lý giọng nói và ngôn ngữ.</w:t>
      </w:r>
    </w:p>
    <w:p w:rsidR="00B4437D" w:rsidRPr="00B4437D" w:rsidRDefault="00B4437D" w:rsidP="001B3D40">
      <w:pPr>
        <w:jc w:val="both"/>
        <w:rPr>
          <w:rFonts w:ascii="Times New Roman" w:hAnsi="Times New Roman" w:cs="Times New Roman"/>
          <w:sz w:val="26"/>
          <w:szCs w:val="26"/>
        </w:rPr>
      </w:pPr>
    </w:p>
    <w:sectPr w:rsidR="00B4437D" w:rsidRPr="00B4437D" w:rsidSect="000D66B9">
      <w:pgSz w:w="12240" w:h="15840"/>
      <w:pgMar w:top="1440" w:right="1440" w:bottom="1440" w:left="1440" w:header="720" w:footer="720" w:gutter="0"/>
      <w:pgBorders w:display="firstPage">
        <w:top w:val="handmade2" w:sz="31" w:space="2" w:color="1F3864" w:themeColor="accent1" w:themeShade="80"/>
        <w:left w:val="handmade2" w:sz="31" w:space="2" w:color="1F3864" w:themeColor="accent1" w:themeShade="80"/>
        <w:bottom w:val="handmade2" w:sz="31" w:space="2" w:color="1F3864" w:themeColor="accent1" w:themeShade="80"/>
        <w:right w:val="handmade2" w:sz="31" w:space="2" w:color="1F3864"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512B5"/>
    <w:multiLevelType w:val="hybridMultilevel"/>
    <w:tmpl w:val="9FD67BE8"/>
    <w:lvl w:ilvl="0" w:tplc="B9A21E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9B3FD7"/>
    <w:multiLevelType w:val="hybridMultilevel"/>
    <w:tmpl w:val="CA303EEE"/>
    <w:lvl w:ilvl="0" w:tplc="F00811F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B9"/>
    <w:rsid w:val="000D66B9"/>
    <w:rsid w:val="0012457B"/>
    <w:rsid w:val="001B3D40"/>
    <w:rsid w:val="001C4DDC"/>
    <w:rsid w:val="003E64E5"/>
    <w:rsid w:val="00AA1814"/>
    <w:rsid w:val="00B44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A092"/>
  <w15:chartTrackingRefBased/>
  <w15:docId w15:val="{974DD062-C34B-4FED-B327-EE80707C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18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B3D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DDC"/>
    <w:pPr>
      <w:ind w:left="720"/>
      <w:contextualSpacing/>
    </w:pPr>
  </w:style>
  <w:style w:type="character" w:customStyle="1" w:styleId="Heading1Char">
    <w:name w:val="Heading 1 Char"/>
    <w:basedOn w:val="DefaultParagraphFont"/>
    <w:link w:val="Heading1"/>
    <w:uiPriority w:val="9"/>
    <w:rsid w:val="00AA18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B3D4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B3D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3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762804">
      <w:bodyDiv w:val="1"/>
      <w:marLeft w:val="0"/>
      <w:marRight w:val="0"/>
      <w:marTop w:val="0"/>
      <w:marBottom w:val="0"/>
      <w:divBdr>
        <w:top w:val="none" w:sz="0" w:space="0" w:color="auto"/>
        <w:left w:val="none" w:sz="0" w:space="0" w:color="auto"/>
        <w:bottom w:val="none" w:sz="0" w:space="0" w:color="auto"/>
        <w:right w:val="none" w:sz="0" w:space="0" w:color="auto"/>
      </w:divBdr>
    </w:div>
    <w:div w:id="722098178">
      <w:bodyDiv w:val="1"/>
      <w:marLeft w:val="0"/>
      <w:marRight w:val="0"/>
      <w:marTop w:val="0"/>
      <w:marBottom w:val="0"/>
      <w:divBdr>
        <w:top w:val="none" w:sz="0" w:space="0" w:color="auto"/>
        <w:left w:val="none" w:sz="0" w:space="0" w:color="auto"/>
        <w:bottom w:val="none" w:sz="0" w:space="0" w:color="auto"/>
        <w:right w:val="none" w:sz="0" w:space="0" w:color="auto"/>
      </w:divBdr>
    </w:div>
    <w:div w:id="1302538312">
      <w:bodyDiv w:val="1"/>
      <w:marLeft w:val="0"/>
      <w:marRight w:val="0"/>
      <w:marTop w:val="0"/>
      <w:marBottom w:val="0"/>
      <w:divBdr>
        <w:top w:val="none" w:sz="0" w:space="0" w:color="auto"/>
        <w:left w:val="none" w:sz="0" w:space="0" w:color="auto"/>
        <w:bottom w:val="none" w:sz="0" w:space="0" w:color="auto"/>
        <w:right w:val="none" w:sz="0" w:space="0" w:color="auto"/>
      </w:divBdr>
    </w:div>
    <w:div w:id="163174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2026-09-10T13:20:00Z</dcterms:created>
  <dcterms:modified xsi:type="dcterms:W3CDTF">2026-09-10T15:29:00Z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9f1c5b7a-37ef-4e27-9170-ce0907bebd8f</vt:lpwstr>
  </property>
</Properties>
</file>