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jc w:val="center"/>
      </w:pPr>
      <w:bookmarkStart w:name="_jpw4ldabp1gi" w:id="0"/>
      <w:bookmarkEnd w:id="0"/>
      <w:r>
        <w:rPr>
          <w:rtl w:val="0"/>
          <w:lang w:val="en-US"/>
        </w:rPr>
        <w:t>D</w:t>
      </w:r>
      <w:r>
        <w:rPr>
          <w:rtl w:val="0"/>
          <w:lang w:val="en-US"/>
        </w:rPr>
        <w:t>esign Document</w:t>
      </w:r>
    </w:p>
    <w:p>
      <w:pPr>
        <w:pStyle w:val="Title"/>
        <w:jc w:val="center"/>
      </w:pPr>
      <w:bookmarkStart w:name="_e87qfekydlq9" w:id="1"/>
      <w:bookmarkEnd w:id="1"/>
      <w:r>
        <w:rPr>
          <w:rtl w:val="0"/>
          <w:lang w:val="en-US"/>
        </w:rPr>
        <w:t>E</w:t>
      </w:r>
      <w:r>
        <w:rPr>
          <w:rtl w:val="0"/>
          <w:lang w:val="en-US"/>
        </w:rPr>
        <w:t xml:space="preserve">ECS2311 </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Title"/>
        <w:spacing w:line="360" w:lineRule="auto"/>
      </w:pPr>
      <w:bookmarkStart w:name="_qtk5o2hk24n3" w:id="2"/>
      <w:bookmarkEnd w:id="2"/>
      <w:r>
        <w:rPr>
          <w:rtl w:val="0"/>
          <w:lang w:val="en-US"/>
        </w:rPr>
        <w:t>G</w:t>
      </w:r>
      <w:r>
        <w:rPr>
          <w:rtl w:val="0"/>
          <w:lang w:val="en-US"/>
        </w:rPr>
        <w:t>roup 10</w:t>
      </w:r>
    </w:p>
    <w:p>
      <w:pPr>
        <w:pStyle w:val="Title"/>
        <w:spacing w:line="360" w:lineRule="auto"/>
      </w:pPr>
      <w:bookmarkStart w:name="_y24o5yjx2w8q" w:id="3"/>
      <w:bookmarkEnd w:id="3"/>
      <w:r>
        <w:rPr>
          <w:rtl w:val="0"/>
          <w:lang w:val="en-US"/>
        </w:rPr>
        <w:t>T</w:t>
      </w:r>
      <w:r>
        <w:rPr>
          <w:rtl w:val="0"/>
          <w:lang w:val="en-US"/>
        </w:rPr>
        <w:t>hanh Nguyen 213 507 231</w:t>
      </w:r>
    </w:p>
    <w:p>
      <w:pPr>
        <w:pStyle w:val="Title"/>
        <w:spacing w:line="360" w:lineRule="auto"/>
      </w:pPr>
      <w:bookmarkStart w:name="_y24o5yjx2w8q2" w:id="4"/>
      <w:bookmarkEnd w:id="4"/>
      <w:r>
        <w:rPr>
          <w:rtl w:val="0"/>
          <w:lang w:val="en-US"/>
        </w:rPr>
        <w:t>M</w:t>
      </w:r>
      <w:r>
        <w:rPr>
          <w:rtl w:val="0"/>
          <w:lang w:val="en-US"/>
        </w:rPr>
        <w:t>ahamed Hassan - 216536476</w:t>
      </w:r>
    </w:p>
    <w:p>
      <w:pPr>
        <w:pStyle w:val="Title"/>
        <w:spacing w:line="360" w:lineRule="auto"/>
      </w:pPr>
      <w:r>
        <w:rPr>
          <w:rtl w:val="0"/>
          <w:lang w:val="en-US"/>
        </w:rPr>
        <w:t>Esra Kastrati - 215507205</w:t>
      </w:r>
    </w:p>
    <w:p>
      <w:pPr>
        <w:pStyle w:val="Body"/>
      </w:pPr>
    </w:p>
    <w:p>
      <w:pPr>
        <w:pStyle w:val="Title"/>
      </w:pPr>
      <w:r>
        <w:rPr>
          <w:rtl w:val="0"/>
        </w:rPr>
        <w:t>Derui Liu</w:t>
        <w:tab/>
        <w:tab/>
        <w:tab/>
        <w:t>215608946</w:t>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Heading"/>
      </w:pPr>
      <w:bookmarkStart w:name="_u0evif1kjti3" w:id="5"/>
      <w:bookmarkEnd w:id="5"/>
      <w:r>
        <w:rPr>
          <w:rFonts w:ascii="Arial Unicode MS" w:cs="Arial Unicode MS" w:hAnsi="Arial Unicode MS" w:eastAsia="Arial Unicode MS"/>
          <w:b w:val="0"/>
          <w:bCs w:val="0"/>
          <w:i w:val="0"/>
          <w:iCs w:val="0"/>
        </w:rPr>
        <w:br w:type="page"/>
      </w:r>
    </w:p>
    <w:p>
      <w:pPr>
        <w:pStyle w:val="Body"/>
        <w:tabs>
          <w:tab w:val="right" w:pos="9000"/>
        </w:tabs>
        <w:spacing w:before="80" w:line="240" w:lineRule="auto"/>
      </w:pPr>
    </w:p>
    <w:p>
      <w:pPr>
        <w:pStyle w:val="Default"/>
        <w:bidi w:val="0"/>
        <w:spacing w:line="280" w:lineRule="atLeast"/>
        <w:ind w:left="0" w:right="0" w:firstLine="0"/>
        <w:jc w:val="left"/>
        <w:rPr>
          <w:rFonts w:ascii="Times" w:cs="Times" w:hAnsi="Times" w:eastAsia="Times"/>
          <w:sz w:val="24"/>
          <w:szCs w:val="24"/>
          <w:rtl w:val="0"/>
        </w:rPr>
      </w:pPr>
      <w:r>
        <w:rPr>
          <w:rFonts w:ascii="Arial" w:hAnsi="Arial"/>
          <w:b w:val="1"/>
          <w:bCs w:val="1"/>
          <w:sz w:val="24"/>
          <w:szCs w:val="24"/>
          <w:rtl w:val="0"/>
          <w:lang w:val="en-US"/>
        </w:rPr>
        <w:t>Purpose</w:t>
      </w:r>
      <w:r>
        <w:rPr>
          <w:rFonts w:ascii="Times" w:hAnsi="Times"/>
          <w:sz w:val="24"/>
          <w:szCs w:val="24"/>
          <w:rtl w:val="0"/>
        </w:rPr>
        <w:t>:</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rPr>
        <w:t xml:space="preserve"> </w:t>
      </w:r>
      <w:r>
        <w:rPr>
          <w:rFonts w:ascii="Arial" w:hAnsi="Arial"/>
          <w:sz w:val="24"/>
          <w:szCs w:val="24"/>
          <w:rtl w:val="0"/>
          <w:lang w:val="en-US"/>
        </w:rPr>
        <w:t xml:space="preserve">The </w:t>
      </w:r>
      <w:r>
        <w:rPr>
          <w:rFonts w:ascii="Arial" w:hAnsi="Arial"/>
          <w:sz w:val="24"/>
          <w:szCs w:val="24"/>
          <w:rtl w:val="0"/>
          <w:lang w:val="en-US"/>
        </w:rPr>
        <w:t>is to provide a description of the</w:t>
      </w:r>
      <w:r>
        <w:rPr>
          <w:rFonts w:ascii="Arial" w:hAnsi="Arial" w:hint="default"/>
          <w:sz w:val="24"/>
          <w:szCs w:val="24"/>
          <w:rtl w:val="0"/>
        </w:rPr>
        <w:t> </w:t>
      </w:r>
      <w:r>
        <w:rPr>
          <w:rFonts w:ascii="Arial" w:hAnsi="Arial"/>
          <w:b w:val="1"/>
          <w:bCs w:val="1"/>
          <w:sz w:val="24"/>
          <w:szCs w:val="24"/>
          <w:rtl w:val="0"/>
          <w:lang w:val="en-US"/>
        </w:rPr>
        <w:t>design</w:t>
      </w:r>
      <w:r>
        <w:rPr>
          <w:rFonts w:ascii="Arial" w:hAnsi="Arial" w:hint="default"/>
          <w:sz w:val="24"/>
          <w:szCs w:val="24"/>
          <w:rtl w:val="0"/>
        </w:rPr>
        <w:t> </w:t>
      </w:r>
      <w:r>
        <w:rPr>
          <w:rFonts w:ascii="Arial" w:hAnsi="Arial"/>
          <w:sz w:val="24"/>
          <w:szCs w:val="24"/>
          <w:rtl w:val="0"/>
          <w:lang w:val="en-US"/>
        </w:rPr>
        <w:t>of a system fully enough to allow for software development to proceed with an understanding of what is to be built and how it is expected to built</w:t>
      </w:r>
      <w:r>
        <w:rPr>
          <w:rFonts w:ascii="Arial" w:hAnsi="Arial"/>
          <w:sz w:val="24"/>
          <w:szCs w:val="24"/>
          <w:rtl w:val="0"/>
          <w:lang w:val="en-US"/>
        </w:rPr>
        <w:t>.</w:t>
      </w:r>
      <w:r>
        <w:rPr>
          <w:rFonts w:ascii="Arial" w:hAnsi="Arial"/>
          <w:sz w:val="24"/>
          <w:szCs w:val="24"/>
          <w:rtl w:val="0"/>
        </w:rPr>
        <w:t xml:space="preserve"> </w:t>
      </w:r>
      <w:r>
        <w:rPr>
          <w:rFonts w:ascii="Arial" w:hAnsi="Arial"/>
          <w:sz w:val="24"/>
          <w:szCs w:val="24"/>
          <w:rtl w:val="0"/>
          <w:lang w:val="en-US"/>
        </w:rPr>
        <w:t>So, this</w:t>
      </w:r>
      <w:r>
        <w:rPr>
          <w:rFonts w:ascii="Arial" w:hAnsi="Arial"/>
          <w:sz w:val="24"/>
          <w:szCs w:val="24"/>
          <w:rtl w:val="0"/>
          <w:lang w:val="en-US"/>
        </w:rPr>
        <w:t xml:space="preserve"> document will allow an experienced developer that is unfamiliar with the system to get a clear idea of the system</w:t>
      </w:r>
      <w:r>
        <w:rPr>
          <w:rFonts w:ascii="Arial" w:hAnsi="Arial" w:hint="default"/>
          <w:sz w:val="24"/>
          <w:szCs w:val="24"/>
          <w:rtl w:val="0"/>
        </w:rPr>
        <w:t>’</w:t>
      </w:r>
      <w:r>
        <w:rPr>
          <w:rFonts w:ascii="Arial" w:hAnsi="Arial"/>
          <w:sz w:val="24"/>
          <w:szCs w:val="24"/>
          <w:rtl w:val="0"/>
          <w:lang w:val="en-US"/>
        </w:rPr>
        <w:t>s design (ideally also the rationale for the design).</w:t>
      </w: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Times" w:cs="Times" w:hAnsi="Times" w:eastAsia="Times"/>
          <w:sz w:val="24"/>
          <w:szCs w:val="24"/>
          <w:rtl w:val="0"/>
        </w:rPr>
      </w:pPr>
    </w:p>
    <w:p>
      <w:pPr>
        <w:pStyle w:val="Default"/>
        <w:bidi w:val="0"/>
        <w:spacing w:line="280" w:lineRule="atLeast"/>
        <w:ind w:left="0" w:right="0" w:firstLine="0"/>
        <w:jc w:val="left"/>
        <w:rPr>
          <w:rFonts w:ascii="Arial" w:cs="Arial" w:hAnsi="Arial" w:eastAsia="Arial"/>
          <w:b w:val="1"/>
          <w:bCs w:val="1"/>
          <w:sz w:val="24"/>
          <w:szCs w:val="24"/>
          <w:rtl w:val="0"/>
        </w:rPr>
      </w:pPr>
      <w:r>
        <w:rPr>
          <w:rFonts w:ascii="Arial" w:hAnsi="Arial"/>
          <w:b w:val="1"/>
          <w:bCs w:val="1"/>
          <w:sz w:val="24"/>
          <w:szCs w:val="24"/>
          <w:rtl w:val="0"/>
          <w:lang w:val="en-US"/>
        </w:rPr>
        <w:t>Overview</w:t>
      </w:r>
    </w:p>
    <w:p>
      <w:pPr>
        <w:pStyle w:val="Default"/>
        <w:bidi w:val="0"/>
        <w:spacing w:line="280" w:lineRule="atLeast"/>
        <w:ind w:left="0" w:right="0" w:firstLine="0"/>
        <w:jc w:val="left"/>
        <w:rPr>
          <w:rFonts w:ascii="Times" w:cs="Times" w:hAnsi="Times" w:eastAsia="Times"/>
          <w:b w:val="1"/>
          <w:bCs w:val="1"/>
          <w:sz w:val="24"/>
          <w:szCs w:val="24"/>
          <w:rtl w:val="0"/>
        </w:rPr>
      </w:pPr>
    </w:p>
    <w:p>
      <w:pPr>
        <w:pStyle w:val="Default"/>
        <w:bidi w:val="0"/>
        <w:spacing w:line="280" w:lineRule="atLeast"/>
        <w:ind w:left="0" w:right="0" w:firstLine="0"/>
        <w:jc w:val="left"/>
        <w:rPr>
          <w:rFonts w:ascii="Arial" w:cs="Arial" w:hAnsi="Arial" w:eastAsia="Arial"/>
          <w:sz w:val="24"/>
          <w:szCs w:val="24"/>
          <w:rtl w:val="0"/>
        </w:rPr>
      </w:pPr>
      <w:r>
        <w:rPr>
          <w:rFonts w:ascii="Arial" w:hAnsi="Arial"/>
          <w:sz w:val="24"/>
          <w:szCs w:val="24"/>
          <w:rtl w:val="0"/>
          <w:lang w:val="en-US"/>
        </w:rPr>
        <w:t xml:space="preserve">This app allows the user to represent ideas or datas in a more visual form. It has several features, like add/remove, save/saveAs, and undo/redo and features that allow the user to customize each part of the Venn diagram. </w:t>
      </w:r>
    </w:p>
    <w:p>
      <w:pPr>
        <w:pStyle w:val="Body"/>
        <w:tabs>
          <w:tab w:val="right" w:pos="9000"/>
        </w:tabs>
        <w:spacing w:before="80" w:line="240" w:lineRule="auto"/>
      </w:pPr>
    </w:p>
    <w:p>
      <w:pPr>
        <w:pStyle w:val="Body"/>
        <w:tabs>
          <w:tab w:val="right" w:pos="9000"/>
        </w:tabs>
        <w:spacing w:before="80" w:line="240" w:lineRule="auto"/>
      </w:pPr>
    </w:p>
    <w:p>
      <w:pPr>
        <w:pStyle w:val="Body"/>
        <w:tabs>
          <w:tab w:val="right" w:pos="9000"/>
        </w:tabs>
        <w:spacing w:before="80" w:line="240" w:lineRule="auto"/>
      </w:pPr>
    </w:p>
    <w:p>
      <w:pPr>
        <w:pStyle w:val="Body"/>
        <w:tabs>
          <w:tab w:val="right" w:pos="9000"/>
        </w:tabs>
        <w:spacing w:before="80" w:line="240" w:lineRule="auto"/>
      </w:pPr>
    </w:p>
    <w:p>
      <w:pPr>
        <w:pStyle w:val="Body"/>
        <w:tabs>
          <w:tab w:val="right" w:pos="9000"/>
        </w:tabs>
        <w:spacing w:before="80" w:line="240" w:lineRule="auto"/>
      </w:pPr>
    </w:p>
    <w:p>
      <w:pPr>
        <w:pStyle w:val="Body"/>
        <w:tabs>
          <w:tab w:val="right" w:pos="9000"/>
        </w:tabs>
        <w:spacing w:before="80" w:line="240" w:lineRule="auto"/>
      </w:pPr>
    </w:p>
    <w:p>
      <w:pPr>
        <w:pStyle w:val="Body"/>
        <w:tabs>
          <w:tab w:val="right" w:pos="9000"/>
        </w:tabs>
        <w:spacing w:before="80" w:line="240" w:lineRule="auto"/>
      </w:pPr>
    </w:p>
    <w:p>
      <w:pPr>
        <w:pStyle w:val="Body"/>
        <w:tabs>
          <w:tab w:val="right" w:pos="9000"/>
        </w:tabs>
        <w:spacing w:before="80" w:line="360" w:lineRule="auto"/>
        <w:rPr>
          <w:rStyle w:val="Hyperlink.0"/>
          <w:sz w:val="26"/>
          <w:szCs w:val="26"/>
        </w:rPr>
      </w:pPr>
      <w:r>
        <w:rPr>
          <w:rStyle w:val="Hyperlink.0"/>
          <w:sz w:val="26"/>
          <w:szCs w:val="26"/>
        </w:rPr>
        <w:fldChar w:fldCharType="begin" w:fldLock="0"/>
      </w:r>
      <w:r>
        <w:rPr>
          <w:rStyle w:val="Hyperlink.0"/>
          <w:sz w:val="26"/>
          <w:szCs w:val="26"/>
        </w:rPr>
        <w:instrText xml:space="preserve"> HYPERLINK \l "suwt2vfpwow9" </w:instrText>
      </w:r>
      <w:r>
        <w:rPr>
          <w:rStyle w:val="Hyperlink.0"/>
          <w:sz w:val="26"/>
          <w:szCs w:val="26"/>
        </w:rPr>
        <w:fldChar w:fldCharType="separate" w:fldLock="0"/>
      </w:r>
      <w:r>
        <w:rPr>
          <w:rStyle w:val="Hyperlink.0"/>
          <w:sz w:val="26"/>
          <w:szCs w:val="26"/>
          <w:rtl w:val="0"/>
          <w:lang w:val="en-US"/>
        </w:rPr>
        <w:t>Class Diagram</w:t>
      </w:r>
      <w:r>
        <w:rPr>
          <w:sz w:val="26"/>
          <w:szCs w:val="26"/>
        </w:rPr>
        <w:fldChar w:fldCharType="end" w:fldLock="0"/>
      </w:r>
    </w:p>
    <w:p>
      <w:pPr>
        <w:pStyle w:val="Body"/>
        <w:spacing w:line="360" w:lineRule="auto"/>
        <w:rPr>
          <w:sz w:val="26"/>
          <w:szCs w:val="26"/>
        </w:rPr>
      </w:pPr>
      <w:r>
        <w:rPr>
          <w:sz w:val="26"/>
          <w:szCs w:val="26"/>
          <w:rtl w:val="0"/>
          <w:lang w:val="en-US"/>
        </w:rPr>
        <w:t xml:space="preserve">      Customization with Venn diagram</w:t>
        <w:tab/>
        <w:tab/>
        <w:tab/>
        <w:tab/>
        <w:tab/>
        <w:tab/>
        <w:tab/>
        <w:t xml:space="preserve"> 3</w:t>
        <w:tab/>
      </w:r>
    </w:p>
    <w:p>
      <w:pPr>
        <w:pStyle w:val="Body"/>
        <w:spacing w:line="360" w:lineRule="auto"/>
        <w:rPr>
          <w:sz w:val="26"/>
          <w:szCs w:val="26"/>
        </w:rPr>
      </w:pPr>
      <w:r>
        <w:rPr>
          <w:sz w:val="26"/>
          <w:szCs w:val="26"/>
          <w:rtl w:val="0"/>
          <w:lang w:val="en-US"/>
        </w:rPr>
        <w:t xml:space="preserve">       Complete Class Diagram</w:t>
        <w:tab/>
        <w:tab/>
        <w:tab/>
        <w:tab/>
        <w:tab/>
        <w:tab/>
        <w:tab/>
        <w:tab/>
        <w:t xml:space="preserve"> 4</w:t>
        <w:tab/>
      </w:r>
    </w:p>
    <w:p>
      <w:pPr>
        <w:pStyle w:val="Body"/>
        <w:tabs>
          <w:tab w:val="right" w:pos="9000"/>
        </w:tabs>
        <w:spacing w:before="80" w:line="360" w:lineRule="auto"/>
        <w:rPr>
          <w:sz w:val="26"/>
          <w:szCs w:val="26"/>
        </w:rPr>
      </w:pPr>
      <w:r>
        <w:rPr>
          <w:rStyle w:val="Hyperlink.0"/>
          <w:sz w:val="26"/>
          <w:szCs w:val="26"/>
        </w:rPr>
        <w:fldChar w:fldCharType="begin" w:fldLock="0"/>
      </w:r>
      <w:r>
        <w:rPr>
          <w:rStyle w:val="Hyperlink.0"/>
          <w:sz w:val="26"/>
          <w:szCs w:val="26"/>
        </w:rPr>
        <w:instrText xml:space="preserve"> HYPERLINK \l "fr0gnjr91ge0" </w:instrText>
      </w:r>
      <w:r>
        <w:rPr>
          <w:rStyle w:val="Hyperlink.0"/>
          <w:sz w:val="26"/>
          <w:szCs w:val="26"/>
        </w:rPr>
        <w:fldChar w:fldCharType="separate" w:fldLock="0"/>
      </w:r>
      <w:r>
        <w:rPr>
          <w:rStyle w:val="Hyperlink.0"/>
          <w:sz w:val="26"/>
          <w:szCs w:val="26"/>
          <w:rtl w:val="0"/>
          <w:lang w:val="en-US"/>
        </w:rPr>
        <w:t>Sequence Diagrams</w:t>
      </w:r>
      <w:r>
        <w:rPr>
          <w:sz w:val="26"/>
          <w:szCs w:val="26"/>
        </w:rPr>
        <w:fldChar w:fldCharType="end" w:fldLock="0"/>
      </w:r>
      <w:r>
        <w:rPr>
          <w:rStyle w:val="Hyperlink.0"/>
          <w:sz w:val="26"/>
          <w:szCs w:val="26"/>
        </w:rPr>
        <w:tab/>
      </w:r>
    </w:p>
    <w:p>
      <w:pPr>
        <w:pStyle w:val="Body"/>
        <w:tabs>
          <w:tab w:val="right" w:pos="9000"/>
        </w:tabs>
        <w:spacing w:before="60" w:line="360" w:lineRule="auto"/>
        <w:ind w:left="360" w:firstLine="0"/>
        <w:rPr>
          <w:sz w:val="26"/>
          <w:szCs w:val="26"/>
        </w:rPr>
      </w:pPr>
      <w:r>
        <w:rPr>
          <w:sz w:val="26"/>
          <w:szCs w:val="26"/>
        </w:rPr>
        <w:fldChar w:fldCharType="begin" w:fldLock="0"/>
      </w:r>
      <w:r>
        <w:rPr>
          <w:sz w:val="26"/>
          <w:szCs w:val="26"/>
        </w:rPr>
        <w:instrText xml:space="preserve"> HYPERLINK \l "j7gfna7s85ye" </w:instrText>
      </w:r>
      <w:r>
        <w:rPr>
          <w:sz w:val="26"/>
          <w:szCs w:val="26"/>
        </w:rPr>
        <w:fldChar w:fldCharType="separate" w:fldLock="0"/>
      </w:r>
      <w:r>
        <w:rPr>
          <w:sz w:val="26"/>
          <w:szCs w:val="26"/>
          <w:rtl w:val="0"/>
          <w:lang w:val="en-US"/>
        </w:rPr>
        <w:t>Add</w:t>
      </w:r>
      <w:r>
        <w:rPr>
          <w:sz w:val="26"/>
          <w:szCs w:val="26"/>
        </w:rPr>
        <w:fldChar w:fldCharType="end" w:fldLock="0"/>
      </w:r>
      <w:r>
        <w:rPr>
          <w:sz w:val="26"/>
          <w:szCs w:val="26"/>
          <w:rtl w:val="0"/>
          <w:lang w:val="en-US"/>
        </w:rPr>
        <w:t xml:space="preserve">                                                                                                             5</w:t>
      </w:r>
    </w:p>
    <w:p>
      <w:pPr>
        <w:pStyle w:val="Body"/>
        <w:tabs>
          <w:tab w:val="right" w:pos="9000"/>
        </w:tabs>
        <w:spacing w:before="60" w:line="360" w:lineRule="auto"/>
        <w:ind w:left="360" w:firstLine="0"/>
        <w:rPr>
          <w:sz w:val="26"/>
          <w:szCs w:val="26"/>
        </w:rPr>
      </w:pPr>
      <w:r>
        <w:rPr>
          <w:sz w:val="26"/>
          <w:szCs w:val="26"/>
        </w:rPr>
        <w:fldChar w:fldCharType="begin" w:fldLock="0"/>
      </w:r>
      <w:r>
        <w:rPr>
          <w:sz w:val="26"/>
          <w:szCs w:val="26"/>
        </w:rPr>
        <w:instrText xml:space="preserve"> HYPERLINK \l "sn19gx0x5n5" </w:instrText>
      </w:r>
      <w:r>
        <w:rPr>
          <w:sz w:val="26"/>
          <w:szCs w:val="26"/>
        </w:rPr>
        <w:fldChar w:fldCharType="separate" w:fldLock="0"/>
      </w:r>
      <w:r>
        <w:rPr>
          <w:sz w:val="26"/>
          <w:szCs w:val="26"/>
          <w:rtl w:val="0"/>
        </w:rPr>
        <w:t>Delete</w:t>
      </w:r>
      <w:r>
        <w:rPr>
          <w:sz w:val="26"/>
          <w:szCs w:val="26"/>
        </w:rPr>
        <w:fldChar w:fldCharType="end" w:fldLock="0"/>
      </w:r>
      <w:r>
        <w:rPr>
          <w:sz w:val="26"/>
          <w:szCs w:val="26"/>
          <w:rtl w:val="0"/>
          <w:lang w:val="en-US"/>
        </w:rPr>
        <w:t xml:space="preserve">                                                                                                         5</w:t>
        <w:tab/>
      </w:r>
    </w:p>
    <w:p>
      <w:pPr>
        <w:pStyle w:val="Body"/>
        <w:tabs>
          <w:tab w:val="right" w:pos="9000"/>
        </w:tabs>
        <w:spacing w:before="60" w:line="360" w:lineRule="auto"/>
        <w:ind w:left="360" w:firstLine="0"/>
        <w:rPr>
          <w:sz w:val="26"/>
          <w:szCs w:val="26"/>
        </w:rPr>
      </w:pPr>
      <w:r>
        <w:rPr>
          <w:sz w:val="26"/>
          <w:szCs w:val="26"/>
          <w:rtl w:val="0"/>
          <w:lang w:val="en-US"/>
        </w:rPr>
        <w:t>Undo/Redo                                                                                                 6</w:t>
      </w:r>
    </w:p>
    <w:p>
      <w:pPr>
        <w:pStyle w:val="Body"/>
        <w:tabs>
          <w:tab w:val="right" w:pos="9000"/>
        </w:tabs>
        <w:spacing w:before="200" w:line="360" w:lineRule="auto"/>
        <w:rPr>
          <w:sz w:val="26"/>
          <w:szCs w:val="26"/>
        </w:rPr>
      </w:pPr>
      <w:r>
        <w:rPr>
          <w:rStyle w:val="Hyperlink.0"/>
          <w:sz w:val="26"/>
          <w:szCs w:val="26"/>
        </w:rPr>
        <w:fldChar w:fldCharType="begin" w:fldLock="0"/>
      </w:r>
      <w:r>
        <w:rPr>
          <w:rStyle w:val="Hyperlink.0"/>
          <w:sz w:val="26"/>
          <w:szCs w:val="26"/>
        </w:rPr>
        <w:instrText xml:space="preserve"> HYPERLINK \l "djl0ypum98fm" </w:instrText>
      </w:r>
      <w:r>
        <w:rPr>
          <w:rStyle w:val="Hyperlink.0"/>
          <w:sz w:val="26"/>
          <w:szCs w:val="26"/>
        </w:rPr>
        <w:fldChar w:fldCharType="separate" w:fldLock="0"/>
      </w:r>
      <w:r>
        <w:rPr>
          <w:rStyle w:val="Hyperlink.0"/>
          <w:sz w:val="26"/>
          <w:szCs w:val="26"/>
          <w:rtl w:val="0"/>
          <w:lang w:val="en-US"/>
        </w:rPr>
        <w:t>Maintenance Scenarios</w:t>
      </w:r>
      <w:r>
        <w:rPr>
          <w:sz w:val="26"/>
          <w:szCs w:val="26"/>
        </w:rPr>
        <w:fldChar w:fldCharType="end" w:fldLock="0"/>
      </w:r>
      <w:r>
        <w:rPr>
          <w:rStyle w:val="Hyperlink.0"/>
          <w:sz w:val="26"/>
          <w:szCs w:val="26"/>
          <w:rtl w:val="0"/>
          <w:lang w:val="en-US"/>
        </w:rPr>
        <w:t xml:space="preserve">                                                                                7</w:t>
      </w:r>
    </w:p>
    <w:p>
      <w:pPr>
        <w:pStyle w:val="Body"/>
        <w:tabs>
          <w:tab w:val="right" w:pos="9000"/>
        </w:tabs>
        <w:spacing w:before="60" w:line="360" w:lineRule="auto"/>
        <w:ind w:left="360" w:firstLine="0"/>
        <w:rPr>
          <w:sz w:val="26"/>
          <w:szCs w:val="26"/>
        </w:rPr>
      </w:pPr>
      <w:r>
        <w:rPr>
          <w:sz w:val="26"/>
          <w:szCs w:val="26"/>
        </w:rPr>
        <w:fldChar w:fldCharType="begin" w:fldLock="0"/>
      </w:r>
      <w:r>
        <w:rPr>
          <w:sz w:val="26"/>
          <w:szCs w:val="26"/>
        </w:rPr>
        <w:instrText xml:space="preserve"> HYPERLINK \l "g0plhbolwed5" </w:instrText>
      </w:r>
      <w:r>
        <w:rPr>
          <w:sz w:val="26"/>
          <w:szCs w:val="26"/>
        </w:rPr>
        <w:fldChar w:fldCharType="separate" w:fldLock="0"/>
      </w:r>
      <w:r>
        <w:rPr>
          <w:sz w:val="26"/>
          <w:szCs w:val="26"/>
          <w:rtl w:val="0"/>
          <w:lang w:val="en-US"/>
        </w:rPr>
        <w:t>Adding Additional Circles</w:t>
      </w:r>
      <w:r>
        <w:rPr>
          <w:sz w:val="26"/>
          <w:szCs w:val="26"/>
        </w:rPr>
        <w:fldChar w:fldCharType="end" w:fldLock="0"/>
      </w:r>
      <w:r>
        <w:rPr>
          <w:sz w:val="26"/>
          <w:szCs w:val="26"/>
          <w:rtl w:val="0"/>
          <w:lang w:val="en-US"/>
        </w:rPr>
        <w:t xml:space="preserve">                                                                           8</w:t>
      </w:r>
    </w:p>
    <w:p>
      <w:pPr>
        <w:pStyle w:val="Body"/>
        <w:tabs>
          <w:tab w:val="right" w:pos="9000"/>
        </w:tabs>
        <w:spacing w:before="60" w:after="80" w:line="360" w:lineRule="auto"/>
        <w:ind w:left="360" w:firstLine="0"/>
        <w:rPr>
          <w:sz w:val="26"/>
          <w:szCs w:val="26"/>
        </w:rPr>
      </w:pPr>
      <w:r>
        <w:rPr>
          <w:sz w:val="26"/>
          <w:szCs w:val="26"/>
        </w:rPr>
        <w:fldChar w:fldCharType="begin" w:fldLock="0"/>
      </w:r>
      <w:r>
        <w:rPr>
          <w:sz w:val="26"/>
          <w:szCs w:val="26"/>
        </w:rPr>
        <w:instrText xml:space="preserve"> HYPERLINK \l "d5k8bd7nxysq" </w:instrText>
      </w:r>
      <w:r>
        <w:rPr>
          <w:sz w:val="26"/>
          <w:szCs w:val="26"/>
        </w:rPr>
        <w:fldChar w:fldCharType="separate" w:fldLock="0"/>
      </w:r>
      <w:r>
        <w:rPr>
          <w:sz w:val="26"/>
          <w:szCs w:val="26"/>
          <w:rtl w:val="0"/>
          <w:lang w:val="en-US"/>
        </w:rPr>
        <w:t>Opening Hyperlinks in Elements</w:t>
      </w:r>
      <w:r>
        <w:rPr>
          <w:sz w:val="26"/>
          <w:szCs w:val="26"/>
        </w:rPr>
        <w:fldChar w:fldCharType="end" w:fldLock="0"/>
      </w:r>
      <w:r>
        <w:rPr>
          <w:sz w:val="26"/>
          <w:szCs w:val="26"/>
          <w:rtl w:val="0"/>
          <w:lang w:val="en-US"/>
        </w:rPr>
        <w:t xml:space="preserve">                                                                8</w:t>
      </w:r>
    </w:p>
    <w:p>
      <w:pPr>
        <w:pStyle w:val="Body"/>
      </w:pPr>
    </w:p>
    <w:p>
      <w:pPr>
        <w:pStyle w:val="Heading"/>
      </w:pPr>
      <w:bookmarkStart w:name="_dkdacjjdpx" w:id="6"/>
      <w:bookmarkEnd w:id="6"/>
      <w:r>
        <w:rPr>
          <w:rFonts w:ascii="Arial Unicode MS" w:cs="Arial Unicode MS" w:hAnsi="Arial Unicode MS" w:eastAsia="Arial Unicode MS"/>
          <w:b w:val="0"/>
          <w:bCs w:val="0"/>
          <w:i w:val="0"/>
          <w:iCs w:val="0"/>
        </w:rPr>
        <w:br w:type="page"/>
      </w:r>
    </w:p>
    <w:p>
      <w:pPr>
        <w:pStyle w:val="Title"/>
      </w:pPr>
      <w:bookmarkStart w:name="_suwt2vfpwow91" w:id="7"/>
      <w:bookmarkEnd w:id="7"/>
      <w:r>
        <w:rPr>
          <w:rtl w:val="0"/>
        </w:rPr>
        <w:t>C</w:t>
      </w:r>
      <w:r>
        <w:rPr>
          <w:rtl w:val="0"/>
        </w:rPr>
        <w:t>lass Diagram</w:t>
      </w:r>
      <w:r>
        <w:rPr>
          <w:rtl w:val="0"/>
        </w:rPr>
        <w:t>s</w:t>
      </w:r>
    </w:p>
    <w:p>
      <w:pPr>
        <w:pStyle w:val="Subtitle"/>
        <w:bidi w:val="0"/>
      </w:pPr>
      <w:r>
        <w:rPr>
          <w:rtl w:val="0"/>
        </w:rPr>
        <w:t>Customization with Venn diagram</w:t>
      </w:r>
    </w:p>
    <w:p>
      <w:pPr>
        <w:pStyle w:val="Body"/>
      </w:pPr>
    </w:p>
    <w:p>
      <w:pPr>
        <w:pStyle w:val="Body"/>
      </w:pPr>
      <w:r>
        <w:rPr>
          <w:rtl w:val="0"/>
          <w:lang w:val="en-US"/>
        </w:rPr>
        <w:t xml:space="preserve">It is very important for the user to be comfortable with the font, size and the colour of the elements. In our app, user can change how each element looks. Each element is created as a label in the FXController and the class LabelSerializable makes it possible for the user to customize list items. </w:t>
      </w:r>
      <w:r>
        <w:rPr>
          <w:rtl w:val="0"/>
          <w:lang w:val="en-US"/>
        </w:rPr>
        <w:t xml:space="preserve">In order to display the customization options, </w:t>
      </w:r>
      <w:r>
        <w:rPr>
          <w:rtl w:val="0"/>
          <w:lang w:val="en-US"/>
        </w:rPr>
        <w:t xml:space="preserve">user should right click and select </w:t>
      </w:r>
      <w:r>
        <w:rPr>
          <w:rtl w:val="0"/>
          <w:lang w:val="en-US"/>
        </w:rPr>
        <w:t>‘</w:t>
      </w:r>
      <w:r>
        <w:rPr>
          <w:rtl w:val="0"/>
          <w:lang w:val="en-US"/>
        </w:rPr>
        <w:t>Customize</w:t>
      </w:r>
      <w:r>
        <w:rPr>
          <w:rtl w:val="0"/>
          <w:lang w:val="en-US"/>
        </w:rPr>
        <w:t>’</w:t>
      </w:r>
      <w:r>
        <w:rPr>
          <w:rtl w:val="0"/>
          <w:lang w:val="en-US"/>
        </w:rPr>
        <w:t>.</w:t>
      </w:r>
    </w:p>
    <w:p>
      <w:pPr>
        <w:pStyle w:val="Body"/>
      </w:pPr>
    </w:p>
    <w:p>
      <w:pPr>
        <w:pStyle w:val="Body"/>
      </w:pPr>
    </w:p>
    <w:p>
      <w:pPr>
        <w:pStyle w:val="Body"/>
      </w:pPr>
      <w:r>
        <w:drawing>
          <wp:anchor distT="152400" distB="152400" distL="152400" distR="152400" simplePos="0" relativeHeight="251659264" behindDoc="0" locked="0" layoutInCell="1" allowOverlap="1">
            <wp:simplePos x="0" y="0"/>
            <wp:positionH relativeFrom="margin">
              <wp:posOffset>194797</wp:posOffset>
            </wp:positionH>
            <wp:positionV relativeFrom="line">
              <wp:posOffset>211757</wp:posOffset>
            </wp:positionV>
            <wp:extent cx="4634563" cy="6090633"/>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0-04-15 at 22.29.58.png"/>
                    <pic:cNvPicPr>
                      <a:picLocks noChangeAspect="1"/>
                    </pic:cNvPicPr>
                  </pic:nvPicPr>
                  <pic:blipFill>
                    <a:blip r:embed="rId4">
                      <a:extLst/>
                    </a:blip>
                    <a:stretch>
                      <a:fillRect/>
                    </a:stretch>
                  </pic:blipFill>
                  <pic:spPr>
                    <a:xfrm>
                      <a:off x="0" y="0"/>
                      <a:ext cx="4634563" cy="6090633"/>
                    </a:xfrm>
                    <a:prstGeom prst="rect">
                      <a:avLst/>
                    </a:prstGeom>
                    <a:ln w="12700" cap="flat">
                      <a:noFill/>
                      <a:miter lim="400000"/>
                    </a:ln>
                    <a:effectLst/>
                  </pic:spPr>
                </pic:pic>
              </a:graphicData>
            </a:graphic>
          </wp:anchor>
        </w:drawing>
      </w: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Subtitle"/>
        <w:bidi w:val="0"/>
      </w:pPr>
      <w:r>
        <w:rPr>
          <w:rtl w:val="0"/>
        </w:rPr>
        <w:t>Complete Class Diagram:</w:t>
      </w:r>
    </w:p>
    <w:p>
      <w:pPr>
        <w:pStyle w:val="Body"/>
      </w:pPr>
    </w:p>
    <w:p>
      <w:pPr>
        <w:pStyle w:val="Body"/>
      </w:pPr>
      <w:r>
        <w:rPr>
          <w:rtl w:val="0"/>
          <w:lang w:val="en-US"/>
        </w:rPr>
        <w:t>This diagram is a representation of what classes are used and how they interact with each other. The ApplicationWindow is initialized by the FXML file, then is updated with the FXController. The controller creates an instance of LabelData, which stores labels as LabelSerializable.</w:t>
      </w:r>
      <w:r>
        <w:rPr>
          <w:rtl w:val="0"/>
          <w:lang w:val="en-US"/>
        </w:rPr>
        <w:t xml:space="preserve"> </w:t>
      </w:r>
      <w:r>
        <w:rPr>
          <w:rtl w:val="0"/>
          <w:lang w:val="en-US"/>
        </w:rPr>
        <w:t>This allows us to save and load the state of the ApplicationWindow.</w:t>
      </w:r>
    </w:p>
    <w:p>
      <w:pPr>
        <w:pStyle w:val="Body"/>
      </w:pPr>
      <w:r>
        <w:rPr>
          <w:rtl w:val="0"/>
          <w:lang w:val="en-US"/>
        </w:rPr>
        <w:t>Every change done to LabelData is saved as a Command, which is handled by CommandManager. CommandManager will push a new Command onto its undo stack,</w:t>
      </w:r>
    </w:p>
    <w:p>
      <w:pPr>
        <w:pStyle w:val="Body"/>
      </w:pPr>
      <w:r>
        <w:rPr>
          <w:rtl w:val="0"/>
          <w:lang w:val="en-US"/>
        </w:rPr>
        <w:t>and every undo operation both pop that Command and push it onto the redoStack.</w:t>
      </w:r>
    </w:p>
    <w:p>
      <w:pPr>
        <w:pStyle w:val="Body"/>
      </w:pPr>
    </w:p>
    <w:p>
      <w:pPr>
        <w:pStyle w:val="Heading 2"/>
      </w:pPr>
      <w:bookmarkStart w:name="_xl9dm4vrkk56" w:id="8"/>
      <w:bookmarkEnd w:id="8"/>
      <w:r>
        <w:drawing>
          <wp:inline distT="0" distB="0" distL="0" distR="0">
            <wp:extent cx="5710238" cy="4993053"/>
            <wp:effectExtent l="0" t="0" r="0" b="0"/>
            <wp:docPr id="1073741826" name="officeArt object" descr="image3.png"/>
            <wp:cNvGraphicFramePr/>
            <a:graphic xmlns:a="http://schemas.openxmlformats.org/drawingml/2006/main">
              <a:graphicData uri="http://schemas.openxmlformats.org/drawingml/2006/picture">
                <pic:pic xmlns:pic="http://schemas.openxmlformats.org/drawingml/2006/picture">
                  <pic:nvPicPr>
                    <pic:cNvPr id="1073741826" name="image3.png" descr="image3.png"/>
                    <pic:cNvPicPr>
                      <a:picLocks noChangeAspect="1"/>
                    </pic:cNvPicPr>
                  </pic:nvPicPr>
                  <pic:blipFill>
                    <a:blip r:embed="rId5">
                      <a:extLst/>
                    </a:blip>
                    <a:stretch>
                      <a:fillRect/>
                    </a:stretch>
                  </pic:blipFill>
                  <pic:spPr>
                    <a:xfrm>
                      <a:off x="0" y="0"/>
                      <a:ext cx="5710238" cy="4993053"/>
                    </a:xfrm>
                    <a:prstGeom prst="rect">
                      <a:avLst/>
                    </a:prstGeom>
                    <a:ln w="12700" cap="flat">
                      <a:noFill/>
                      <a:miter lim="400000"/>
                    </a:ln>
                    <a:effectLst/>
                  </pic:spPr>
                </pic:pic>
              </a:graphicData>
            </a:graphic>
          </wp:inline>
        </w:drawing>
      </w:r>
    </w:p>
    <w:p>
      <w:pPr>
        <w:pStyle w:val="Body"/>
      </w:pPr>
    </w:p>
    <w:p>
      <w:pPr>
        <w:pStyle w:val="Heading"/>
      </w:pPr>
      <w:bookmarkStart w:name="_ezl2vcxz6gys" w:id="9"/>
      <w:bookmarkEnd w:id="9"/>
      <w:r>
        <w:rPr>
          <w:rFonts w:ascii="Arial Unicode MS" w:cs="Arial Unicode MS" w:hAnsi="Arial Unicode MS" w:eastAsia="Arial Unicode MS"/>
          <w:b w:val="0"/>
          <w:bCs w:val="0"/>
          <w:i w:val="0"/>
          <w:iCs w:val="0"/>
        </w:rPr>
        <w:br w:type="page"/>
      </w:r>
    </w:p>
    <w:p>
      <w:pPr>
        <w:pStyle w:val="Heading"/>
      </w:pPr>
      <w:bookmarkStart w:name="_fr0gnjr91ge01" w:id="10"/>
      <w:bookmarkEnd w:id="10"/>
      <w:r>
        <w:rPr>
          <w:rFonts w:cs="Arial Unicode MS" w:eastAsia="Arial Unicode MS"/>
          <w:rtl w:val="0"/>
        </w:rPr>
        <w:t>S</w:t>
      </w:r>
      <w:r>
        <w:rPr>
          <w:rFonts w:cs="Arial Unicode MS" w:eastAsia="Arial Unicode MS"/>
          <w:rtl w:val="0"/>
          <w:lang w:val="en-US"/>
        </w:rPr>
        <w:t>equence Diagrams</w:t>
      </w:r>
    </w:p>
    <w:p>
      <w:pPr>
        <w:pStyle w:val="Body"/>
      </w:pPr>
      <w:r>
        <w:rPr>
          <w:rtl w:val="0"/>
          <w:lang w:val="en-US"/>
        </w:rPr>
        <w:t xml:space="preserve">These diagrams are a representation of how the end user can interact with the program, and how the program responds accordingly. Each diagram represents an action performed by the user, and the methods involved with that action. </w:t>
      </w:r>
    </w:p>
    <w:p>
      <w:pPr>
        <w:pStyle w:val="Heading 2"/>
      </w:pPr>
      <w:bookmarkStart w:name="_j7gfna7s85ye1" w:id="11"/>
      <w:bookmarkEnd w:id="11"/>
      <w:r>
        <w:rPr>
          <w:rFonts w:cs="Arial Unicode MS" w:eastAsia="Arial Unicode MS"/>
          <w:rtl w:val="0"/>
        </w:rPr>
        <w:t>A</w:t>
      </w:r>
      <w:r>
        <w:rPr>
          <w:rFonts w:cs="Arial Unicode MS" w:eastAsia="Arial Unicode MS"/>
          <w:rtl w:val="0"/>
        </w:rPr>
        <w:t>dd</w:t>
      </w:r>
    </w:p>
    <w:p>
      <w:pPr>
        <w:pStyle w:val="Body"/>
      </w:pPr>
      <w:r>
        <w:drawing>
          <wp:inline distT="0" distB="0" distL="0" distR="0">
            <wp:extent cx="5727700" cy="2835307"/>
            <wp:effectExtent l="0" t="0" r="0" b="0"/>
            <wp:docPr id="1073741827" name="officeArt object" descr="image2.png"/>
            <wp:cNvGraphicFramePr/>
            <a:graphic xmlns:a="http://schemas.openxmlformats.org/drawingml/2006/main">
              <a:graphicData uri="http://schemas.openxmlformats.org/drawingml/2006/picture">
                <pic:pic xmlns:pic="http://schemas.openxmlformats.org/drawingml/2006/picture">
                  <pic:nvPicPr>
                    <pic:cNvPr id="1073741827" name="image2.png" descr="image2.png"/>
                    <pic:cNvPicPr>
                      <a:picLocks noChangeAspect="1"/>
                    </pic:cNvPicPr>
                  </pic:nvPicPr>
                  <pic:blipFill>
                    <a:blip r:embed="rId6">
                      <a:extLst/>
                    </a:blip>
                    <a:srcRect l="0" t="0" r="0" b="46402"/>
                    <a:stretch>
                      <a:fillRect/>
                    </a:stretch>
                  </pic:blipFill>
                  <pic:spPr>
                    <a:xfrm>
                      <a:off x="0" y="0"/>
                      <a:ext cx="5727700" cy="2835307"/>
                    </a:xfrm>
                    <a:prstGeom prst="rect">
                      <a:avLst/>
                    </a:prstGeom>
                    <a:ln w="12700" cap="flat">
                      <a:noFill/>
                      <a:miter lim="400000"/>
                    </a:ln>
                    <a:effectLst/>
                  </pic:spPr>
                </pic:pic>
              </a:graphicData>
            </a:graphic>
          </wp:inline>
        </w:drawing>
      </w:r>
    </w:p>
    <w:p>
      <w:pPr>
        <w:pStyle w:val="Heading 2"/>
      </w:pPr>
      <w:bookmarkStart w:name="_sn19gx0x5n51" w:id="12"/>
      <w:bookmarkEnd w:id="12"/>
      <w:r>
        <w:rPr>
          <w:rFonts w:cs="Arial Unicode MS" w:eastAsia="Arial Unicode MS"/>
          <w:rtl w:val="0"/>
        </w:rPr>
        <w:t>D</w:t>
      </w:r>
      <w:r>
        <w:rPr>
          <w:rFonts w:cs="Arial Unicode MS" w:eastAsia="Arial Unicode MS"/>
          <w:rtl w:val="0"/>
        </w:rPr>
        <w:t>elete</w:t>
      </w:r>
    </w:p>
    <w:p>
      <w:pPr>
        <w:pStyle w:val="Body"/>
      </w:pPr>
      <w:r>
        <w:drawing>
          <wp:anchor distT="0" distB="0" distL="0" distR="0" simplePos="0" relativeHeight="251661312" behindDoc="0" locked="0" layoutInCell="1" allowOverlap="1">
            <wp:simplePos x="0" y="0"/>
            <wp:positionH relativeFrom="margin">
              <wp:posOffset>633111</wp:posOffset>
            </wp:positionH>
            <wp:positionV relativeFrom="line">
              <wp:posOffset>464068</wp:posOffset>
            </wp:positionV>
            <wp:extent cx="4029013" cy="2859779"/>
            <wp:effectExtent l="0" t="0" r="0" b="0"/>
            <wp:wrapTopAndBottom distT="0" distB="0"/>
            <wp:docPr id="1073741828" name="officeArt object" descr="image1.png"/>
            <wp:cNvGraphicFramePr/>
            <a:graphic xmlns:a="http://schemas.openxmlformats.org/drawingml/2006/main">
              <a:graphicData uri="http://schemas.openxmlformats.org/drawingml/2006/picture">
                <pic:pic xmlns:pic="http://schemas.openxmlformats.org/drawingml/2006/picture">
                  <pic:nvPicPr>
                    <pic:cNvPr id="1073741828" name="image1.png" descr="image1.png"/>
                    <pic:cNvPicPr>
                      <a:picLocks noChangeAspect="1"/>
                    </pic:cNvPicPr>
                  </pic:nvPicPr>
                  <pic:blipFill>
                    <a:blip r:embed="rId7">
                      <a:extLst/>
                    </a:blip>
                    <a:srcRect l="0" t="0" r="0" b="33907"/>
                    <a:stretch>
                      <a:fillRect/>
                    </a:stretch>
                  </pic:blipFill>
                  <pic:spPr>
                    <a:xfrm>
                      <a:off x="0" y="0"/>
                      <a:ext cx="4029013" cy="2859779"/>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Heading 2"/>
      </w:pPr>
      <w:r>
        <w:rPr>
          <w:rFonts w:cs="Arial Unicode MS" w:eastAsia="Arial Unicode MS"/>
          <w:rtl w:val="0"/>
          <w:lang w:val="en-US"/>
        </w:rPr>
        <w:t>Undo/Redo</w:t>
      </w:r>
      <w:r>
        <w:drawing>
          <wp:anchor distT="152400" distB="152400" distL="152400" distR="152400" simplePos="0" relativeHeight="251660288" behindDoc="0" locked="0" layoutInCell="1" allowOverlap="1">
            <wp:simplePos x="0" y="0"/>
            <wp:positionH relativeFrom="margin">
              <wp:posOffset>-6350</wp:posOffset>
            </wp:positionH>
            <wp:positionV relativeFrom="line">
              <wp:posOffset>550810</wp:posOffset>
            </wp:positionV>
            <wp:extent cx="5533821" cy="3883031"/>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Untitled Diagram.png"/>
                    <pic:cNvPicPr>
                      <a:picLocks noChangeAspect="1"/>
                    </pic:cNvPicPr>
                  </pic:nvPicPr>
                  <pic:blipFill>
                    <a:blip r:embed="rId8">
                      <a:extLst/>
                    </a:blip>
                    <a:stretch>
                      <a:fillRect/>
                    </a:stretch>
                  </pic:blipFill>
                  <pic:spPr>
                    <a:xfrm>
                      <a:off x="0" y="0"/>
                      <a:ext cx="5533821" cy="3883031"/>
                    </a:xfrm>
                    <a:prstGeom prst="rect">
                      <a:avLst/>
                    </a:prstGeom>
                    <a:ln w="12700" cap="flat">
                      <a:noFill/>
                      <a:miter lim="400000"/>
                    </a:ln>
                    <a:effectLst/>
                  </pic:spPr>
                </pic:pic>
              </a:graphicData>
            </a:graphic>
          </wp:anchor>
        </w:drawing>
      </w:r>
    </w:p>
    <w:p>
      <w:pPr>
        <w:pStyle w:val="Heading 2"/>
      </w:pPr>
      <w:r>
        <w:rPr>
          <w:rFonts w:cs="Arial Unicode MS" w:eastAsia="Arial Unicode MS"/>
          <w:rtl w:val="0"/>
          <w:lang w:val="en-US"/>
        </w:rPr>
        <w:t>Save/Load</w:t>
      </w:r>
      <w:r>
        <w:drawing>
          <wp:anchor distT="152400" distB="152400" distL="152400" distR="152400" simplePos="0" relativeHeight="251662336" behindDoc="0" locked="0" layoutInCell="1" allowOverlap="1">
            <wp:simplePos x="0" y="0"/>
            <wp:positionH relativeFrom="margin">
              <wp:posOffset>371978</wp:posOffset>
            </wp:positionH>
            <wp:positionV relativeFrom="line">
              <wp:posOffset>722008</wp:posOffset>
            </wp:positionV>
            <wp:extent cx="4777164" cy="4076700"/>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Untitled Diagram (1).png"/>
                    <pic:cNvPicPr>
                      <a:picLocks noChangeAspect="1"/>
                    </pic:cNvPicPr>
                  </pic:nvPicPr>
                  <pic:blipFill>
                    <a:blip r:embed="rId9">
                      <a:extLst/>
                    </a:blip>
                    <a:stretch>
                      <a:fillRect/>
                    </a:stretch>
                  </pic:blipFill>
                  <pic:spPr>
                    <a:xfrm>
                      <a:off x="0" y="0"/>
                      <a:ext cx="4777164" cy="4076700"/>
                    </a:xfrm>
                    <a:prstGeom prst="rect">
                      <a:avLst/>
                    </a:prstGeom>
                    <a:ln w="12700" cap="flat">
                      <a:noFill/>
                      <a:miter lim="400000"/>
                    </a:ln>
                    <a:effectLst/>
                  </pic:spPr>
                </pic:pic>
              </a:graphicData>
            </a:graphic>
          </wp:anchor>
        </w:drawing>
      </w:r>
    </w:p>
    <w:p>
      <w:pPr>
        <w:pStyle w:val="Heading"/>
      </w:pPr>
    </w:p>
    <w:p>
      <w:pPr>
        <w:pStyle w:val="Heading"/>
      </w:pPr>
    </w:p>
    <w:p>
      <w:pPr>
        <w:pStyle w:val="Heading"/>
      </w:pPr>
    </w:p>
    <w:p>
      <w:pPr>
        <w:pStyle w:val="Heading"/>
      </w:pPr>
    </w:p>
    <w:p>
      <w:pPr>
        <w:pStyle w:val="Heading"/>
      </w:pPr>
    </w:p>
    <w:p>
      <w:pPr>
        <w:pStyle w:val="Heading"/>
      </w:pPr>
    </w:p>
    <w:p>
      <w:pPr>
        <w:pStyle w:val="Heading"/>
      </w:pPr>
      <w:bookmarkStart w:name="_djl0ypum98fm1" w:id="13"/>
      <w:bookmarkEnd w:id="13"/>
      <w:r>
        <w:rPr>
          <w:rFonts w:cs="Arial Unicode MS" w:eastAsia="Arial Unicode MS"/>
          <w:rtl w:val="0"/>
        </w:rPr>
        <w:t>M</w:t>
      </w:r>
      <w:r>
        <w:rPr>
          <w:rFonts w:cs="Arial Unicode MS" w:eastAsia="Arial Unicode MS"/>
          <w:rtl w:val="0"/>
          <w:lang w:val="en-US"/>
        </w:rPr>
        <w:t>aintenance Scenarios</w:t>
      </w:r>
    </w:p>
    <w:p>
      <w:pPr>
        <w:pStyle w:val="Body"/>
      </w:pPr>
    </w:p>
    <w:p>
      <w:pPr>
        <w:pStyle w:val="Heading 2"/>
      </w:pPr>
      <w:bookmarkStart w:name="_g0plhbolwed51" w:id="14"/>
      <w:bookmarkEnd w:id="14"/>
      <w:r>
        <w:rPr>
          <w:rFonts w:cs="Arial Unicode MS" w:eastAsia="Arial Unicode MS"/>
          <w:rtl w:val="0"/>
        </w:rPr>
        <w:t>A</w:t>
      </w:r>
      <w:r>
        <w:rPr>
          <w:rFonts w:cs="Arial Unicode MS" w:eastAsia="Arial Unicode MS"/>
          <w:rtl w:val="0"/>
          <w:lang w:val="en-US"/>
        </w:rPr>
        <w:t xml:space="preserve">dding Additional Circles </w:t>
      </w:r>
    </w:p>
    <w:p>
      <w:pPr>
        <w:pStyle w:val="Body"/>
      </w:pPr>
      <w:r>
        <w:rPr>
          <w:rtl w:val="0"/>
          <w:lang w:val="en-US"/>
        </w:rPr>
        <w:t xml:space="preserve">If we want to add more circles to the diagram in the future, a simple way would be to make a copy of the two-circle FXML file, modify it to add a third or fourth circle. </w:t>
      </w:r>
    </w:p>
    <w:p>
      <w:pPr>
        <w:pStyle w:val="Body"/>
      </w:pPr>
      <w:r>
        <w:rPr>
          <w:rtl w:val="0"/>
          <w:lang w:val="en-US"/>
        </w:rPr>
        <w:t>Then we would load each additional FXML in the application class as an individual scene. Finally, we would add a button to the application and accompanying method that would switch scenes to the desired number of circles, and reload the elements created by the user.</w:t>
      </w:r>
    </w:p>
    <w:p>
      <w:pPr>
        <w:pStyle w:val="Body"/>
      </w:pPr>
    </w:p>
    <w:p>
      <w:pPr>
        <w:pStyle w:val="Body"/>
      </w:pPr>
    </w:p>
    <w:p>
      <w:pPr>
        <w:pStyle w:val="Heading 2"/>
      </w:pPr>
      <w:bookmarkStart w:name="_d5k8bd7nxysq1" w:id="15"/>
      <w:bookmarkEnd w:id="15"/>
      <w:r>
        <w:rPr>
          <w:rFonts w:cs="Arial Unicode MS" w:eastAsia="Arial Unicode MS"/>
          <w:rtl w:val="0"/>
        </w:rPr>
        <w:t>O</w:t>
      </w:r>
      <w:r>
        <w:rPr>
          <w:rFonts w:cs="Arial Unicode MS" w:eastAsia="Arial Unicode MS"/>
          <w:rtl w:val="0"/>
          <w:lang w:val="en-US"/>
        </w:rPr>
        <w:t>pening Hyperlinks in Elements</w:t>
      </w:r>
    </w:p>
    <w:p>
      <w:pPr>
        <w:pStyle w:val="Body"/>
      </w:pPr>
      <w:r>
        <w:rPr>
          <w:rtl w:val="0"/>
          <w:lang w:val="en-US"/>
        </w:rPr>
        <w:t>In the future, we may want to allow the program to accept hyperlinks in elements, then allow the user to click them to open it in their browser.</w:t>
      </w:r>
    </w:p>
    <w:p>
      <w:pPr>
        <w:pStyle w:val="Body"/>
      </w:pPr>
      <w:r>
        <w:rPr>
          <w:rtl w:val="0"/>
          <w:lang w:val="en-US"/>
        </w:rPr>
        <w:t xml:space="preserve">This could be achieved by creating a hyperlink attribute for each element, and creating a method that will open the link in their default browser using the Hyperlink class. Then we would add a button in the elementContextMenu associated with that method. </w:t>
      </w:r>
    </w:p>
    <w:sectPr>
      <w:headerReference w:type="default" r:id="rId10"/>
      <w:headerReference w:type="first" r:id="rId11"/>
      <w:footerReference w:type="default" r:id="rId12"/>
      <w:footerReference w:type="first" r:id="rId13"/>
      <w:pgSz w:w="11900" w:h="16840" w:orient="portrait"/>
      <w:pgMar w:top="1440" w:right="1440" w:bottom="1440" w:left="1440" w:header="720" w:footer="720"/>
      <w:pgNumType w:start="1"/>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w:rPr/>
      <w:fldChar w:fldCharType="begin" w:fldLock="0"/>
    </w:r>
    <w:r>
      <w:instrText xml:space="preserve"> PAGE </w:instrText>
    </w:r>
    <w:r>
      <w:rPr/>
      <w:fldChar w:fldCharType="separate" w:fldLock="0"/>
    </w:r>
    <w:r>
      <w:t>7</w:t>
    </w:r>
    <w:r>
      <w:rPr/>
      <w:fldChar w:fldCharType="end" w:fldLock="0"/>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None">
    <w:name w:val="None"/>
  </w:style>
  <w:style w:type="character" w:styleId="Hyperlink.0">
    <w:name w:val="Hyperlink.0"/>
    <w:basedOn w:val="None"/>
    <w:next w:val="Hyperlink.0"/>
    <w:rPr>
      <w:rFonts w:ascii="Arial" w:cs="Arial" w:hAnsi="Arial" w:eastAsia="Arial"/>
      <w:b w:val="1"/>
      <w:bCs w:val="1"/>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