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70EA" w14:textId="77777777" w:rsidR="0045132F" w:rsidRPr="00640DDB" w:rsidRDefault="0045132F" w:rsidP="00555F1B">
      <w:pPr>
        <w:jc w:val="both"/>
        <w:rPr>
          <w:rFonts w:ascii="Arial" w:hAnsi="Arial" w:cs="Arial"/>
          <w:b/>
          <w:bCs/>
          <w:sz w:val="44"/>
          <w:szCs w:val="44"/>
        </w:rPr>
      </w:pPr>
      <w:r w:rsidRPr="00640DDB">
        <w:rPr>
          <w:rFonts w:ascii="Arial" w:hAnsi="Arial" w:cs="Arial"/>
          <w:noProof/>
        </w:rPr>
        <w:drawing>
          <wp:anchor distT="0" distB="0" distL="114300" distR="114300" simplePos="0" relativeHeight="251659264" behindDoc="0" locked="0" layoutInCell="1" allowOverlap="1" wp14:anchorId="7EDB42BB" wp14:editId="3C9C0B60">
            <wp:simplePos x="0" y="0"/>
            <wp:positionH relativeFrom="margin">
              <wp:align>left</wp:align>
            </wp:positionH>
            <wp:positionV relativeFrom="paragraph">
              <wp:posOffset>-68580</wp:posOffset>
            </wp:positionV>
            <wp:extent cx="678180" cy="478790"/>
            <wp:effectExtent l="0" t="0" r="7620" b="0"/>
            <wp:wrapNone/>
            <wp:docPr id="1670913647" name="Picture 4" descr="Auckland University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uckland University of Technolog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18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0DDB">
        <w:rPr>
          <w:rFonts w:ascii="Arial" w:hAnsi="Arial" w:cs="Arial"/>
          <w:noProof/>
        </w:rPr>
        <w:t xml:space="preserve">  </w:t>
      </w:r>
      <w:bookmarkStart w:id="0" w:name="_Hlk194156327"/>
      <w:bookmarkEnd w:id="0"/>
      <w:r w:rsidRPr="00640DDB">
        <w:rPr>
          <w:rFonts w:ascii="Arial" w:hAnsi="Arial" w:cs="Arial"/>
        </w:rPr>
        <w:tab/>
        <w:t xml:space="preserve">      </w:t>
      </w:r>
      <w:r w:rsidRPr="00640DDB">
        <w:rPr>
          <w:rFonts w:ascii="Arial" w:hAnsi="Arial" w:cs="Arial"/>
          <w:b/>
          <w:bCs/>
          <w:sz w:val="48"/>
          <w:szCs w:val="48"/>
        </w:rPr>
        <w:t>Auckland University of Technology</w:t>
      </w:r>
    </w:p>
    <w:p w14:paraId="226DACAF" w14:textId="77777777" w:rsidR="0045132F" w:rsidRPr="00640DDB" w:rsidRDefault="0045132F" w:rsidP="00555F1B">
      <w:pPr>
        <w:jc w:val="both"/>
        <w:rPr>
          <w:rFonts w:ascii="Arial" w:hAnsi="Arial" w:cs="Arial"/>
          <w:b/>
          <w:bCs/>
          <w:sz w:val="44"/>
          <w:szCs w:val="44"/>
        </w:rPr>
      </w:pPr>
    </w:p>
    <w:p w14:paraId="648669B9" w14:textId="77777777" w:rsidR="0045132F" w:rsidRPr="00640DDB" w:rsidRDefault="0045132F" w:rsidP="00555F1B">
      <w:pPr>
        <w:jc w:val="both"/>
        <w:rPr>
          <w:rFonts w:ascii="Arial" w:hAnsi="Arial" w:cs="Arial"/>
          <w:b/>
          <w:bCs/>
          <w:sz w:val="44"/>
          <w:szCs w:val="44"/>
        </w:rPr>
      </w:pPr>
    </w:p>
    <w:p w14:paraId="01185A1A" w14:textId="77777777" w:rsidR="0045132F" w:rsidRPr="00640DDB" w:rsidRDefault="0045132F" w:rsidP="00555F1B">
      <w:pPr>
        <w:jc w:val="both"/>
        <w:rPr>
          <w:rFonts w:ascii="Arial" w:hAnsi="Arial" w:cs="Arial"/>
          <w:b/>
          <w:bCs/>
          <w:sz w:val="44"/>
          <w:szCs w:val="44"/>
        </w:rPr>
      </w:pPr>
    </w:p>
    <w:p w14:paraId="4B20A1E8" w14:textId="58584D67" w:rsidR="00EA089E" w:rsidRPr="00640DDB" w:rsidRDefault="00EA089E" w:rsidP="00DC1938">
      <w:pPr>
        <w:jc w:val="center"/>
        <w:rPr>
          <w:rFonts w:ascii="Arial" w:hAnsi="Arial" w:cs="Arial"/>
          <w:b/>
          <w:bCs/>
          <w:sz w:val="44"/>
          <w:szCs w:val="44"/>
        </w:rPr>
      </w:pPr>
      <w:r w:rsidRPr="00640DDB">
        <w:rPr>
          <w:rFonts w:ascii="Arial" w:hAnsi="Arial" w:cs="Arial"/>
          <w:b/>
          <w:bCs/>
          <w:sz w:val="44"/>
          <w:szCs w:val="44"/>
        </w:rPr>
        <w:t>ENSE706 - Data Process and</w:t>
      </w:r>
    </w:p>
    <w:p w14:paraId="245DB4E2" w14:textId="6DB16FF3" w:rsidR="00EA089E" w:rsidRPr="00640DDB" w:rsidRDefault="00EA089E" w:rsidP="00DC1938">
      <w:pPr>
        <w:jc w:val="center"/>
        <w:rPr>
          <w:rFonts w:ascii="Arial" w:hAnsi="Arial" w:cs="Arial"/>
          <w:b/>
          <w:bCs/>
          <w:sz w:val="44"/>
          <w:szCs w:val="44"/>
        </w:rPr>
      </w:pPr>
      <w:r w:rsidRPr="00640DDB">
        <w:rPr>
          <w:rFonts w:ascii="Arial" w:hAnsi="Arial" w:cs="Arial"/>
          <w:b/>
          <w:bCs/>
          <w:sz w:val="44"/>
          <w:szCs w:val="44"/>
        </w:rPr>
        <w:t>Software Modelling</w:t>
      </w:r>
    </w:p>
    <w:p w14:paraId="3EFCC98E" w14:textId="77777777" w:rsidR="00EA089E" w:rsidRPr="00640DDB" w:rsidRDefault="00EA089E" w:rsidP="00DC1938">
      <w:pPr>
        <w:jc w:val="center"/>
        <w:rPr>
          <w:rFonts w:ascii="Arial" w:hAnsi="Arial" w:cs="Arial"/>
          <w:b/>
          <w:bCs/>
          <w:sz w:val="44"/>
          <w:szCs w:val="44"/>
        </w:rPr>
      </w:pPr>
    </w:p>
    <w:p w14:paraId="625F27B3" w14:textId="4B062970" w:rsidR="0045132F" w:rsidRPr="00640DDB" w:rsidRDefault="00EA089E" w:rsidP="00DC1938">
      <w:pPr>
        <w:jc w:val="center"/>
        <w:rPr>
          <w:rFonts w:ascii="Arial" w:hAnsi="Arial" w:cs="Arial"/>
          <w:b/>
          <w:bCs/>
          <w:sz w:val="44"/>
          <w:szCs w:val="44"/>
        </w:rPr>
      </w:pPr>
      <w:r w:rsidRPr="00640DDB">
        <w:rPr>
          <w:rFonts w:ascii="Arial" w:hAnsi="Arial" w:cs="Arial"/>
          <w:b/>
          <w:bCs/>
          <w:sz w:val="44"/>
          <w:szCs w:val="44"/>
        </w:rPr>
        <w:t xml:space="preserve">Project </w:t>
      </w:r>
      <w:r w:rsidR="000A7FF2" w:rsidRPr="00640DDB">
        <w:rPr>
          <w:rFonts w:ascii="Arial" w:hAnsi="Arial" w:cs="Arial"/>
          <w:b/>
          <w:bCs/>
          <w:sz w:val="44"/>
          <w:szCs w:val="44"/>
        </w:rPr>
        <w:t>Final </w:t>
      </w:r>
      <w:r w:rsidRPr="00640DDB">
        <w:rPr>
          <w:rFonts w:ascii="Arial" w:hAnsi="Arial" w:cs="Arial"/>
          <w:b/>
          <w:bCs/>
          <w:sz w:val="44"/>
          <w:szCs w:val="44"/>
        </w:rPr>
        <w:t>Report</w:t>
      </w:r>
    </w:p>
    <w:p w14:paraId="04367F3C" w14:textId="77777777" w:rsidR="00EA089E" w:rsidRPr="00640DDB" w:rsidRDefault="00EA089E" w:rsidP="00DC1938">
      <w:pPr>
        <w:jc w:val="center"/>
        <w:rPr>
          <w:rFonts w:ascii="Arial" w:hAnsi="Arial" w:cs="Arial"/>
          <w:b/>
          <w:bCs/>
          <w:sz w:val="44"/>
          <w:szCs w:val="44"/>
        </w:rPr>
      </w:pPr>
    </w:p>
    <w:p w14:paraId="7782D817" w14:textId="77777777" w:rsidR="0045132F" w:rsidRPr="00640DDB" w:rsidRDefault="0045132F" w:rsidP="00DC1938">
      <w:pPr>
        <w:jc w:val="center"/>
        <w:rPr>
          <w:rFonts w:ascii="Arial" w:hAnsi="Arial" w:cs="Arial"/>
          <w:b/>
          <w:bCs/>
          <w:sz w:val="44"/>
          <w:szCs w:val="44"/>
        </w:rPr>
      </w:pPr>
    </w:p>
    <w:p w14:paraId="71A8D0EE" w14:textId="77777777" w:rsidR="0045132F" w:rsidRPr="00640DDB" w:rsidRDefault="0045132F" w:rsidP="00DC1938">
      <w:pPr>
        <w:jc w:val="center"/>
        <w:rPr>
          <w:rFonts w:ascii="Arial" w:hAnsi="Arial" w:cs="Arial"/>
          <w:b/>
          <w:bCs/>
          <w:sz w:val="44"/>
          <w:szCs w:val="44"/>
        </w:rPr>
      </w:pPr>
      <w:r w:rsidRPr="00640DDB">
        <w:rPr>
          <w:rFonts w:ascii="Arial" w:hAnsi="Arial" w:cs="Arial"/>
          <w:b/>
          <w:bCs/>
          <w:sz w:val="44"/>
          <w:szCs w:val="44"/>
        </w:rPr>
        <w:t>Thanh Tran</w:t>
      </w:r>
    </w:p>
    <w:p w14:paraId="74642DEC" w14:textId="77777777" w:rsidR="0045132F" w:rsidRPr="00640DDB" w:rsidRDefault="0045132F" w:rsidP="00DC1938">
      <w:pPr>
        <w:jc w:val="center"/>
        <w:rPr>
          <w:rFonts w:ascii="Arial" w:hAnsi="Arial" w:cs="Arial"/>
          <w:b/>
          <w:bCs/>
          <w:sz w:val="44"/>
          <w:szCs w:val="44"/>
        </w:rPr>
      </w:pPr>
      <w:r w:rsidRPr="00640DDB">
        <w:rPr>
          <w:rFonts w:ascii="Arial" w:hAnsi="Arial" w:cs="Arial"/>
          <w:b/>
          <w:bCs/>
          <w:sz w:val="44"/>
          <w:szCs w:val="44"/>
        </w:rPr>
        <w:t>24247169</w:t>
      </w:r>
    </w:p>
    <w:p w14:paraId="4242B37D" w14:textId="77777777" w:rsidR="0045132F" w:rsidRPr="00640DDB" w:rsidRDefault="0045132F" w:rsidP="00DC1938">
      <w:pPr>
        <w:jc w:val="center"/>
        <w:rPr>
          <w:rFonts w:ascii="Arial" w:hAnsi="Arial" w:cs="Arial"/>
          <w:b/>
          <w:bCs/>
          <w:sz w:val="44"/>
          <w:szCs w:val="44"/>
        </w:rPr>
      </w:pPr>
    </w:p>
    <w:p w14:paraId="13ECACE3" w14:textId="77777777" w:rsidR="0045132F" w:rsidRPr="00640DDB" w:rsidRDefault="0045132F" w:rsidP="00DC1938">
      <w:pPr>
        <w:jc w:val="center"/>
        <w:rPr>
          <w:rFonts w:ascii="Arial" w:hAnsi="Arial" w:cs="Arial"/>
          <w:b/>
          <w:bCs/>
          <w:sz w:val="44"/>
          <w:szCs w:val="44"/>
        </w:rPr>
      </w:pPr>
    </w:p>
    <w:p w14:paraId="79B13835" w14:textId="5627392E" w:rsidR="0045132F" w:rsidRPr="00640DDB" w:rsidRDefault="000A7FF2" w:rsidP="00DC1938">
      <w:pPr>
        <w:jc w:val="center"/>
        <w:rPr>
          <w:rFonts w:ascii="Arial" w:hAnsi="Arial" w:cs="Arial"/>
          <w:b/>
          <w:bCs/>
          <w:sz w:val="44"/>
          <w:szCs w:val="44"/>
        </w:rPr>
      </w:pPr>
      <w:r w:rsidRPr="00640DDB">
        <w:rPr>
          <w:rFonts w:ascii="Arial" w:hAnsi="Arial" w:cs="Arial"/>
          <w:b/>
          <w:bCs/>
          <w:sz w:val="44"/>
          <w:szCs w:val="44"/>
        </w:rPr>
        <w:t>7</w:t>
      </w:r>
      <w:r w:rsidR="0045132F" w:rsidRPr="00640DDB">
        <w:rPr>
          <w:rFonts w:ascii="Arial" w:hAnsi="Arial" w:cs="Arial"/>
          <w:b/>
          <w:bCs/>
          <w:sz w:val="44"/>
          <w:szCs w:val="44"/>
        </w:rPr>
        <w:t>/</w:t>
      </w:r>
      <w:r w:rsidRPr="00640DDB">
        <w:rPr>
          <w:rFonts w:ascii="Arial" w:hAnsi="Arial" w:cs="Arial"/>
          <w:b/>
          <w:bCs/>
          <w:sz w:val="44"/>
          <w:szCs w:val="44"/>
        </w:rPr>
        <w:t>5</w:t>
      </w:r>
      <w:r w:rsidR="0045132F" w:rsidRPr="00640DDB">
        <w:rPr>
          <w:rFonts w:ascii="Arial" w:hAnsi="Arial" w:cs="Arial"/>
          <w:b/>
          <w:bCs/>
          <w:sz w:val="44"/>
          <w:szCs w:val="44"/>
        </w:rPr>
        <w:t>/2026</w:t>
      </w:r>
    </w:p>
    <w:p w14:paraId="1E060E3A" w14:textId="77777777" w:rsidR="00274CF3" w:rsidRPr="00640DDB" w:rsidRDefault="0045132F" w:rsidP="00DC1938">
      <w:pPr>
        <w:jc w:val="center"/>
        <w:rPr>
          <w:rFonts w:ascii="Arial" w:eastAsiaTheme="majorEastAsia" w:hAnsi="Arial" w:cs="Arial"/>
          <w:color w:val="0F4761" w:themeColor="accent1" w:themeShade="BF"/>
          <w:sz w:val="40"/>
          <w:szCs w:val="40"/>
        </w:rPr>
      </w:pPr>
      <w:r w:rsidRPr="00640DDB">
        <w:rPr>
          <w:rFonts w:ascii="Arial" w:hAnsi="Arial" w:cs="Arial"/>
        </w:rPr>
        <w:br w:type="page"/>
      </w:r>
    </w:p>
    <w:sdt>
      <w:sdtPr>
        <w:rPr>
          <w:rFonts w:ascii="Arial" w:eastAsiaTheme="minorEastAsia" w:hAnsi="Arial" w:cs="Arial"/>
          <w:b/>
          <w:bCs/>
          <w:color w:val="EE0000"/>
          <w:kern w:val="2"/>
          <w:sz w:val="24"/>
          <w:szCs w:val="24"/>
          <w:lang w:val="en-NZ" w:eastAsia="zh-CN"/>
          <w14:ligatures w14:val="standardContextual"/>
        </w:rPr>
        <w:id w:val="-559936108"/>
        <w:docPartObj>
          <w:docPartGallery w:val="Table of Contents"/>
          <w:docPartUnique/>
        </w:docPartObj>
      </w:sdtPr>
      <w:sdtEndPr>
        <w:rPr>
          <w:noProof/>
          <w:color w:val="auto"/>
        </w:rPr>
      </w:sdtEndPr>
      <w:sdtContent>
        <w:p w14:paraId="0E3E4D56" w14:textId="460505FD" w:rsidR="003F0673" w:rsidRPr="00640DDB" w:rsidRDefault="003F0673" w:rsidP="00555F1B">
          <w:pPr>
            <w:pStyle w:val="TOCHeading"/>
            <w:jc w:val="both"/>
            <w:rPr>
              <w:rFonts w:ascii="Arial" w:hAnsi="Arial" w:cs="Arial"/>
              <w:b/>
              <w:bCs/>
              <w:color w:val="EE0000"/>
              <w:lang w:val="en-NZ"/>
            </w:rPr>
          </w:pPr>
          <w:r w:rsidRPr="00640DDB">
            <w:rPr>
              <w:rFonts w:ascii="Arial" w:hAnsi="Arial" w:cs="Arial"/>
              <w:b/>
              <w:bCs/>
              <w:color w:val="EE0000"/>
              <w:lang w:val="en-NZ"/>
            </w:rPr>
            <w:t>Table of Contents</w:t>
          </w:r>
        </w:p>
        <w:p w14:paraId="547856F0" w14:textId="1506EB99" w:rsidR="00F81F26" w:rsidRDefault="003F0673">
          <w:pPr>
            <w:pStyle w:val="TOC1"/>
            <w:tabs>
              <w:tab w:val="left" w:pos="480"/>
              <w:tab w:val="right" w:leader="dot" w:pos="9350"/>
            </w:tabs>
            <w:rPr>
              <w:noProof/>
              <w:lang w:val="en-US" w:eastAsia="en-US"/>
            </w:rPr>
          </w:pPr>
          <w:r w:rsidRPr="00640DDB">
            <w:rPr>
              <w:rFonts w:ascii="Arial" w:hAnsi="Arial" w:cs="Arial"/>
            </w:rPr>
            <w:fldChar w:fldCharType="begin"/>
          </w:r>
          <w:r w:rsidRPr="00640DDB">
            <w:rPr>
              <w:rFonts w:ascii="Arial" w:hAnsi="Arial" w:cs="Arial"/>
            </w:rPr>
            <w:instrText xml:space="preserve"> TOC \o "1-3" \h \z \u </w:instrText>
          </w:r>
          <w:r w:rsidRPr="00640DDB">
            <w:rPr>
              <w:rFonts w:ascii="Arial" w:hAnsi="Arial" w:cs="Arial"/>
            </w:rPr>
            <w:fldChar w:fldCharType="separate"/>
          </w:r>
          <w:hyperlink w:anchor="_Toc231142256" w:history="1">
            <w:r w:rsidR="00F81F26" w:rsidRPr="008268F7">
              <w:rPr>
                <w:rStyle w:val="Hyperlink"/>
                <w:rFonts w:ascii="Arial" w:hAnsi="Arial" w:cs="Arial"/>
                <w:b/>
                <w:bCs/>
                <w:noProof/>
              </w:rPr>
              <w:t>1.</w:t>
            </w:r>
            <w:r w:rsidR="00F81F26">
              <w:rPr>
                <w:noProof/>
                <w:lang w:val="en-US" w:eastAsia="en-US"/>
              </w:rPr>
              <w:tab/>
            </w:r>
            <w:r w:rsidR="00F81F26" w:rsidRPr="008268F7">
              <w:rPr>
                <w:rStyle w:val="Hyperlink"/>
                <w:rFonts w:ascii="Arial" w:hAnsi="Arial" w:cs="Arial"/>
                <w:b/>
                <w:bCs/>
                <w:noProof/>
              </w:rPr>
              <w:t>Introduction</w:t>
            </w:r>
            <w:r w:rsidR="00F81F26">
              <w:rPr>
                <w:noProof/>
                <w:webHidden/>
              </w:rPr>
              <w:tab/>
            </w:r>
            <w:r w:rsidR="00F81F26">
              <w:rPr>
                <w:noProof/>
                <w:webHidden/>
              </w:rPr>
              <w:fldChar w:fldCharType="begin"/>
            </w:r>
            <w:r w:rsidR="00F81F26">
              <w:rPr>
                <w:noProof/>
                <w:webHidden/>
              </w:rPr>
              <w:instrText xml:space="preserve"> PAGEREF _Toc231142256 \h </w:instrText>
            </w:r>
            <w:r w:rsidR="00F81F26">
              <w:rPr>
                <w:noProof/>
                <w:webHidden/>
              </w:rPr>
            </w:r>
            <w:r w:rsidR="00F81F26">
              <w:rPr>
                <w:noProof/>
                <w:webHidden/>
              </w:rPr>
              <w:fldChar w:fldCharType="separate"/>
            </w:r>
            <w:r w:rsidR="00F81F26">
              <w:rPr>
                <w:noProof/>
                <w:webHidden/>
              </w:rPr>
              <w:t>1</w:t>
            </w:r>
            <w:r w:rsidR="00F81F26">
              <w:rPr>
                <w:noProof/>
                <w:webHidden/>
              </w:rPr>
              <w:fldChar w:fldCharType="end"/>
            </w:r>
          </w:hyperlink>
        </w:p>
        <w:p w14:paraId="27AC25E2" w14:textId="35581FAA" w:rsidR="00F81F26" w:rsidRDefault="00F81F26">
          <w:pPr>
            <w:pStyle w:val="TOC1"/>
            <w:tabs>
              <w:tab w:val="left" w:pos="480"/>
              <w:tab w:val="right" w:leader="dot" w:pos="9350"/>
            </w:tabs>
            <w:rPr>
              <w:noProof/>
              <w:lang w:val="en-US" w:eastAsia="en-US"/>
            </w:rPr>
          </w:pPr>
          <w:hyperlink w:anchor="_Toc231142257" w:history="1">
            <w:r w:rsidRPr="008268F7">
              <w:rPr>
                <w:rStyle w:val="Hyperlink"/>
                <w:rFonts w:ascii="Arial" w:hAnsi="Arial" w:cs="Arial"/>
                <w:b/>
                <w:bCs/>
                <w:noProof/>
              </w:rPr>
              <w:t>2.</w:t>
            </w:r>
            <w:r>
              <w:rPr>
                <w:noProof/>
                <w:lang w:val="en-US" w:eastAsia="en-US"/>
              </w:rPr>
              <w:tab/>
            </w:r>
            <w:r w:rsidRPr="008268F7">
              <w:rPr>
                <w:rStyle w:val="Hyperlink"/>
                <w:rFonts w:ascii="Arial" w:hAnsi="Arial" w:cs="Arial"/>
                <w:b/>
                <w:bCs/>
                <w:noProof/>
              </w:rPr>
              <w:t>Refined static and dynamic modelling</w:t>
            </w:r>
            <w:r>
              <w:rPr>
                <w:noProof/>
                <w:webHidden/>
              </w:rPr>
              <w:tab/>
            </w:r>
            <w:r>
              <w:rPr>
                <w:noProof/>
                <w:webHidden/>
              </w:rPr>
              <w:fldChar w:fldCharType="begin"/>
            </w:r>
            <w:r>
              <w:rPr>
                <w:noProof/>
                <w:webHidden/>
              </w:rPr>
              <w:instrText xml:space="preserve"> PAGEREF _Toc231142257 \h </w:instrText>
            </w:r>
            <w:r>
              <w:rPr>
                <w:noProof/>
                <w:webHidden/>
              </w:rPr>
            </w:r>
            <w:r>
              <w:rPr>
                <w:noProof/>
                <w:webHidden/>
              </w:rPr>
              <w:fldChar w:fldCharType="separate"/>
            </w:r>
            <w:r>
              <w:rPr>
                <w:noProof/>
                <w:webHidden/>
              </w:rPr>
              <w:t>2</w:t>
            </w:r>
            <w:r>
              <w:rPr>
                <w:noProof/>
                <w:webHidden/>
              </w:rPr>
              <w:fldChar w:fldCharType="end"/>
            </w:r>
          </w:hyperlink>
        </w:p>
        <w:p w14:paraId="123609C6" w14:textId="37813F44" w:rsidR="00F81F26" w:rsidRDefault="00F81F26">
          <w:pPr>
            <w:pStyle w:val="TOC2"/>
            <w:tabs>
              <w:tab w:val="right" w:leader="dot" w:pos="9350"/>
            </w:tabs>
            <w:rPr>
              <w:noProof/>
              <w:lang w:val="en-US" w:eastAsia="en-US"/>
            </w:rPr>
          </w:pPr>
          <w:hyperlink w:anchor="_Toc231142258" w:history="1">
            <w:r w:rsidRPr="008268F7">
              <w:rPr>
                <w:rStyle w:val="Hyperlink"/>
                <w:rFonts w:ascii="Arial" w:hAnsi="Arial" w:cs="Arial"/>
                <w:b/>
                <w:bCs/>
                <w:noProof/>
              </w:rPr>
              <w:t>2.1. Refined UML Class Diagram</w:t>
            </w:r>
            <w:r>
              <w:rPr>
                <w:noProof/>
                <w:webHidden/>
              </w:rPr>
              <w:tab/>
            </w:r>
            <w:r>
              <w:rPr>
                <w:noProof/>
                <w:webHidden/>
              </w:rPr>
              <w:fldChar w:fldCharType="begin"/>
            </w:r>
            <w:r>
              <w:rPr>
                <w:noProof/>
                <w:webHidden/>
              </w:rPr>
              <w:instrText xml:space="preserve"> PAGEREF _Toc231142258 \h </w:instrText>
            </w:r>
            <w:r>
              <w:rPr>
                <w:noProof/>
                <w:webHidden/>
              </w:rPr>
            </w:r>
            <w:r>
              <w:rPr>
                <w:noProof/>
                <w:webHidden/>
              </w:rPr>
              <w:fldChar w:fldCharType="separate"/>
            </w:r>
            <w:r>
              <w:rPr>
                <w:noProof/>
                <w:webHidden/>
              </w:rPr>
              <w:t>2</w:t>
            </w:r>
            <w:r>
              <w:rPr>
                <w:noProof/>
                <w:webHidden/>
              </w:rPr>
              <w:fldChar w:fldCharType="end"/>
            </w:r>
          </w:hyperlink>
        </w:p>
        <w:p w14:paraId="3E21AD06" w14:textId="605B4F42" w:rsidR="00F81F26" w:rsidRDefault="00F81F26">
          <w:pPr>
            <w:pStyle w:val="TOC2"/>
            <w:tabs>
              <w:tab w:val="right" w:leader="dot" w:pos="9350"/>
            </w:tabs>
            <w:rPr>
              <w:noProof/>
              <w:lang w:val="en-US" w:eastAsia="en-US"/>
            </w:rPr>
          </w:pPr>
          <w:hyperlink w:anchor="_Toc231142259" w:history="1">
            <w:r w:rsidRPr="008268F7">
              <w:rPr>
                <w:rStyle w:val="Hyperlink"/>
                <w:rFonts w:ascii="Arial" w:hAnsi="Arial" w:cs="Arial"/>
                <w:b/>
                <w:bCs/>
                <w:noProof/>
              </w:rPr>
              <w:t>2.2. Sequence diagram</w:t>
            </w:r>
            <w:r>
              <w:rPr>
                <w:noProof/>
                <w:webHidden/>
              </w:rPr>
              <w:tab/>
            </w:r>
            <w:r>
              <w:rPr>
                <w:noProof/>
                <w:webHidden/>
              </w:rPr>
              <w:fldChar w:fldCharType="begin"/>
            </w:r>
            <w:r>
              <w:rPr>
                <w:noProof/>
                <w:webHidden/>
              </w:rPr>
              <w:instrText xml:space="preserve"> PAGEREF _Toc231142259 \h </w:instrText>
            </w:r>
            <w:r>
              <w:rPr>
                <w:noProof/>
                <w:webHidden/>
              </w:rPr>
            </w:r>
            <w:r>
              <w:rPr>
                <w:noProof/>
                <w:webHidden/>
              </w:rPr>
              <w:fldChar w:fldCharType="separate"/>
            </w:r>
            <w:r>
              <w:rPr>
                <w:noProof/>
                <w:webHidden/>
              </w:rPr>
              <w:t>3</w:t>
            </w:r>
            <w:r>
              <w:rPr>
                <w:noProof/>
                <w:webHidden/>
              </w:rPr>
              <w:fldChar w:fldCharType="end"/>
            </w:r>
          </w:hyperlink>
        </w:p>
        <w:p w14:paraId="2CF78C95" w14:textId="58F8E020" w:rsidR="00F81F26" w:rsidRDefault="00F81F26">
          <w:pPr>
            <w:pStyle w:val="TOC2"/>
            <w:tabs>
              <w:tab w:val="right" w:leader="dot" w:pos="9350"/>
            </w:tabs>
            <w:rPr>
              <w:noProof/>
              <w:lang w:val="en-US" w:eastAsia="en-US"/>
            </w:rPr>
          </w:pPr>
          <w:hyperlink w:anchor="_Toc231142260" w:history="1">
            <w:r w:rsidRPr="008268F7">
              <w:rPr>
                <w:rStyle w:val="Hyperlink"/>
                <w:rFonts w:ascii="Arial" w:hAnsi="Arial" w:cs="Arial"/>
                <w:b/>
                <w:bCs/>
                <w:noProof/>
              </w:rPr>
              <w:t>2.3. Activity diagram</w:t>
            </w:r>
            <w:r>
              <w:rPr>
                <w:noProof/>
                <w:webHidden/>
              </w:rPr>
              <w:tab/>
            </w:r>
            <w:r>
              <w:rPr>
                <w:noProof/>
                <w:webHidden/>
              </w:rPr>
              <w:fldChar w:fldCharType="begin"/>
            </w:r>
            <w:r>
              <w:rPr>
                <w:noProof/>
                <w:webHidden/>
              </w:rPr>
              <w:instrText xml:space="preserve"> PAGEREF _Toc231142260 \h </w:instrText>
            </w:r>
            <w:r>
              <w:rPr>
                <w:noProof/>
                <w:webHidden/>
              </w:rPr>
            </w:r>
            <w:r>
              <w:rPr>
                <w:noProof/>
                <w:webHidden/>
              </w:rPr>
              <w:fldChar w:fldCharType="separate"/>
            </w:r>
            <w:r>
              <w:rPr>
                <w:noProof/>
                <w:webHidden/>
              </w:rPr>
              <w:t>6</w:t>
            </w:r>
            <w:r>
              <w:rPr>
                <w:noProof/>
                <w:webHidden/>
              </w:rPr>
              <w:fldChar w:fldCharType="end"/>
            </w:r>
          </w:hyperlink>
        </w:p>
        <w:p w14:paraId="2FD8FBF5" w14:textId="49266862" w:rsidR="00F81F26" w:rsidRDefault="00F81F26">
          <w:pPr>
            <w:pStyle w:val="TOC1"/>
            <w:tabs>
              <w:tab w:val="left" w:pos="480"/>
              <w:tab w:val="right" w:leader="dot" w:pos="9350"/>
            </w:tabs>
            <w:rPr>
              <w:noProof/>
              <w:lang w:val="en-US" w:eastAsia="en-US"/>
            </w:rPr>
          </w:pPr>
          <w:hyperlink w:anchor="_Toc231142261" w:history="1">
            <w:r w:rsidRPr="008268F7">
              <w:rPr>
                <w:rStyle w:val="Hyperlink"/>
                <w:rFonts w:ascii="Arial" w:hAnsi="Arial" w:cs="Arial"/>
                <w:b/>
                <w:bCs/>
                <w:noProof/>
              </w:rPr>
              <w:t>3.</w:t>
            </w:r>
            <w:r>
              <w:rPr>
                <w:noProof/>
                <w:lang w:val="en-US" w:eastAsia="en-US"/>
              </w:rPr>
              <w:tab/>
            </w:r>
            <w:r w:rsidRPr="008268F7">
              <w:rPr>
                <w:rStyle w:val="Hyperlink"/>
                <w:rFonts w:ascii="Arial" w:hAnsi="Arial" w:cs="Arial"/>
                <w:b/>
                <w:bCs/>
                <w:noProof/>
              </w:rPr>
              <w:t>Design Pattern Application</w:t>
            </w:r>
            <w:r>
              <w:rPr>
                <w:noProof/>
                <w:webHidden/>
              </w:rPr>
              <w:tab/>
            </w:r>
            <w:r>
              <w:rPr>
                <w:noProof/>
                <w:webHidden/>
              </w:rPr>
              <w:fldChar w:fldCharType="begin"/>
            </w:r>
            <w:r>
              <w:rPr>
                <w:noProof/>
                <w:webHidden/>
              </w:rPr>
              <w:instrText xml:space="preserve"> PAGEREF _Toc231142261 \h </w:instrText>
            </w:r>
            <w:r>
              <w:rPr>
                <w:noProof/>
                <w:webHidden/>
              </w:rPr>
            </w:r>
            <w:r>
              <w:rPr>
                <w:noProof/>
                <w:webHidden/>
              </w:rPr>
              <w:fldChar w:fldCharType="separate"/>
            </w:r>
            <w:r>
              <w:rPr>
                <w:noProof/>
                <w:webHidden/>
              </w:rPr>
              <w:t>9</w:t>
            </w:r>
            <w:r>
              <w:rPr>
                <w:noProof/>
                <w:webHidden/>
              </w:rPr>
              <w:fldChar w:fldCharType="end"/>
            </w:r>
          </w:hyperlink>
        </w:p>
        <w:p w14:paraId="3246B8F3" w14:textId="6CF3E741" w:rsidR="00F81F26" w:rsidRDefault="00F81F26">
          <w:pPr>
            <w:pStyle w:val="TOC2"/>
            <w:tabs>
              <w:tab w:val="right" w:leader="dot" w:pos="9350"/>
            </w:tabs>
            <w:rPr>
              <w:noProof/>
              <w:lang w:val="en-US" w:eastAsia="en-US"/>
            </w:rPr>
          </w:pPr>
          <w:hyperlink w:anchor="_Toc231142262" w:history="1">
            <w:r w:rsidRPr="008268F7">
              <w:rPr>
                <w:rStyle w:val="Hyperlink"/>
                <w:rFonts w:ascii="Arial" w:hAnsi="Arial" w:cs="Arial"/>
                <w:b/>
                <w:bCs/>
                <w:noProof/>
              </w:rPr>
              <w:t>3.1. Factory Method pattern</w:t>
            </w:r>
            <w:r>
              <w:rPr>
                <w:noProof/>
                <w:webHidden/>
              </w:rPr>
              <w:tab/>
            </w:r>
            <w:r>
              <w:rPr>
                <w:noProof/>
                <w:webHidden/>
              </w:rPr>
              <w:fldChar w:fldCharType="begin"/>
            </w:r>
            <w:r>
              <w:rPr>
                <w:noProof/>
                <w:webHidden/>
              </w:rPr>
              <w:instrText xml:space="preserve"> PAGEREF _Toc231142262 \h </w:instrText>
            </w:r>
            <w:r>
              <w:rPr>
                <w:noProof/>
                <w:webHidden/>
              </w:rPr>
            </w:r>
            <w:r>
              <w:rPr>
                <w:noProof/>
                <w:webHidden/>
              </w:rPr>
              <w:fldChar w:fldCharType="separate"/>
            </w:r>
            <w:r>
              <w:rPr>
                <w:noProof/>
                <w:webHidden/>
              </w:rPr>
              <w:t>9</w:t>
            </w:r>
            <w:r>
              <w:rPr>
                <w:noProof/>
                <w:webHidden/>
              </w:rPr>
              <w:fldChar w:fldCharType="end"/>
            </w:r>
          </w:hyperlink>
        </w:p>
        <w:p w14:paraId="5E321F09" w14:textId="4654C505" w:rsidR="00F81F26" w:rsidRDefault="00F81F26">
          <w:pPr>
            <w:pStyle w:val="TOC3"/>
            <w:tabs>
              <w:tab w:val="right" w:leader="dot" w:pos="9350"/>
            </w:tabs>
            <w:rPr>
              <w:noProof/>
              <w:lang w:val="en-US" w:eastAsia="en-US"/>
            </w:rPr>
          </w:pPr>
          <w:hyperlink w:anchor="_Toc231142263" w:history="1">
            <w:r w:rsidRPr="008268F7">
              <w:rPr>
                <w:rStyle w:val="Hyperlink"/>
                <w:rFonts w:ascii="Arial" w:hAnsi="Arial" w:cs="Arial"/>
                <w:b/>
                <w:bCs/>
                <w:noProof/>
              </w:rPr>
              <w:t>i. Class diagram showing Factory Method pattern structure</w:t>
            </w:r>
            <w:r>
              <w:rPr>
                <w:noProof/>
                <w:webHidden/>
              </w:rPr>
              <w:tab/>
            </w:r>
            <w:r>
              <w:rPr>
                <w:noProof/>
                <w:webHidden/>
              </w:rPr>
              <w:fldChar w:fldCharType="begin"/>
            </w:r>
            <w:r>
              <w:rPr>
                <w:noProof/>
                <w:webHidden/>
              </w:rPr>
              <w:instrText xml:space="preserve"> PAGEREF _Toc231142263 \h </w:instrText>
            </w:r>
            <w:r>
              <w:rPr>
                <w:noProof/>
                <w:webHidden/>
              </w:rPr>
            </w:r>
            <w:r>
              <w:rPr>
                <w:noProof/>
                <w:webHidden/>
              </w:rPr>
              <w:fldChar w:fldCharType="separate"/>
            </w:r>
            <w:r>
              <w:rPr>
                <w:noProof/>
                <w:webHidden/>
              </w:rPr>
              <w:t>9</w:t>
            </w:r>
            <w:r>
              <w:rPr>
                <w:noProof/>
                <w:webHidden/>
              </w:rPr>
              <w:fldChar w:fldCharType="end"/>
            </w:r>
          </w:hyperlink>
        </w:p>
        <w:p w14:paraId="43DD9787" w14:textId="3E16D1D5" w:rsidR="00F81F26" w:rsidRDefault="00F81F26">
          <w:pPr>
            <w:pStyle w:val="TOC3"/>
            <w:tabs>
              <w:tab w:val="right" w:leader="dot" w:pos="9350"/>
            </w:tabs>
            <w:rPr>
              <w:noProof/>
              <w:lang w:val="en-US" w:eastAsia="en-US"/>
            </w:rPr>
          </w:pPr>
          <w:hyperlink w:anchor="_Toc231142264" w:history="1">
            <w:r w:rsidRPr="008268F7">
              <w:rPr>
                <w:rStyle w:val="Hyperlink"/>
                <w:rFonts w:ascii="Arial" w:hAnsi="Arial" w:cs="Arial"/>
                <w:b/>
                <w:bCs/>
                <w:noProof/>
              </w:rPr>
              <w:t>ii. Corresponding C# implementation</w:t>
            </w:r>
            <w:r>
              <w:rPr>
                <w:noProof/>
                <w:webHidden/>
              </w:rPr>
              <w:tab/>
            </w:r>
            <w:r>
              <w:rPr>
                <w:noProof/>
                <w:webHidden/>
              </w:rPr>
              <w:fldChar w:fldCharType="begin"/>
            </w:r>
            <w:r>
              <w:rPr>
                <w:noProof/>
                <w:webHidden/>
              </w:rPr>
              <w:instrText xml:space="preserve"> PAGEREF _Toc231142264 \h </w:instrText>
            </w:r>
            <w:r>
              <w:rPr>
                <w:noProof/>
                <w:webHidden/>
              </w:rPr>
            </w:r>
            <w:r>
              <w:rPr>
                <w:noProof/>
                <w:webHidden/>
              </w:rPr>
              <w:fldChar w:fldCharType="separate"/>
            </w:r>
            <w:r>
              <w:rPr>
                <w:noProof/>
                <w:webHidden/>
              </w:rPr>
              <w:t>10</w:t>
            </w:r>
            <w:r>
              <w:rPr>
                <w:noProof/>
                <w:webHidden/>
              </w:rPr>
              <w:fldChar w:fldCharType="end"/>
            </w:r>
          </w:hyperlink>
        </w:p>
        <w:p w14:paraId="270AE82B" w14:textId="24B45834" w:rsidR="00F81F26" w:rsidRDefault="00F81F26">
          <w:pPr>
            <w:pStyle w:val="TOC2"/>
            <w:tabs>
              <w:tab w:val="right" w:leader="dot" w:pos="9350"/>
            </w:tabs>
            <w:rPr>
              <w:noProof/>
              <w:lang w:val="en-US" w:eastAsia="en-US"/>
            </w:rPr>
          </w:pPr>
          <w:hyperlink w:anchor="_Toc231142265" w:history="1">
            <w:r w:rsidRPr="008268F7">
              <w:rPr>
                <w:rStyle w:val="Hyperlink"/>
                <w:rFonts w:ascii="Arial" w:hAnsi="Arial" w:cs="Arial"/>
                <w:b/>
                <w:bCs/>
                <w:noProof/>
              </w:rPr>
              <w:t>3.2. Singleton pattern</w:t>
            </w:r>
            <w:r>
              <w:rPr>
                <w:noProof/>
                <w:webHidden/>
              </w:rPr>
              <w:tab/>
            </w:r>
            <w:r>
              <w:rPr>
                <w:noProof/>
                <w:webHidden/>
              </w:rPr>
              <w:fldChar w:fldCharType="begin"/>
            </w:r>
            <w:r>
              <w:rPr>
                <w:noProof/>
                <w:webHidden/>
              </w:rPr>
              <w:instrText xml:space="preserve"> PAGEREF _Toc231142265 \h </w:instrText>
            </w:r>
            <w:r>
              <w:rPr>
                <w:noProof/>
                <w:webHidden/>
              </w:rPr>
            </w:r>
            <w:r>
              <w:rPr>
                <w:noProof/>
                <w:webHidden/>
              </w:rPr>
              <w:fldChar w:fldCharType="separate"/>
            </w:r>
            <w:r>
              <w:rPr>
                <w:noProof/>
                <w:webHidden/>
              </w:rPr>
              <w:t>13</w:t>
            </w:r>
            <w:r>
              <w:rPr>
                <w:noProof/>
                <w:webHidden/>
              </w:rPr>
              <w:fldChar w:fldCharType="end"/>
            </w:r>
          </w:hyperlink>
        </w:p>
        <w:p w14:paraId="68797018" w14:textId="1B41E0C7" w:rsidR="00F81F26" w:rsidRDefault="00F81F26">
          <w:pPr>
            <w:pStyle w:val="TOC3"/>
            <w:tabs>
              <w:tab w:val="right" w:leader="dot" w:pos="9350"/>
            </w:tabs>
            <w:rPr>
              <w:noProof/>
              <w:lang w:val="en-US" w:eastAsia="en-US"/>
            </w:rPr>
          </w:pPr>
          <w:hyperlink w:anchor="_Toc231142266" w:history="1">
            <w:r w:rsidRPr="008268F7">
              <w:rPr>
                <w:rStyle w:val="Hyperlink"/>
                <w:rFonts w:ascii="Arial" w:hAnsi="Arial" w:cs="Arial"/>
                <w:b/>
                <w:bCs/>
                <w:noProof/>
              </w:rPr>
              <w:t>i. Class diagram showing Singleton pattern structure</w:t>
            </w:r>
            <w:r>
              <w:rPr>
                <w:noProof/>
                <w:webHidden/>
              </w:rPr>
              <w:tab/>
            </w:r>
            <w:r>
              <w:rPr>
                <w:noProof/>
                <w:webHidden/>
              </w:rPr>
              <w:fldChar w:fldCharType="begin"/>
            </w:r>
            <w:r>
              <w:rPr>
                <w:noProof/>
                <w:webHidden/>
              </w:rPr>
              <w:instrText xml:space="preserve"> PAGEREF _Toc231142266 \h </w:instrText>
            </w:r>
            <w:r>
              <w:rPr>
                <w:noProof/>
                <w:webHidden/>
              </w:rPr>
            </w:r>
            <w:r>
              <w:rPr>
                <w:noProof/>
                <w:webHidden/>
              </w:rPr>
              <w:fldChar w:fldCharType="separate"/>
            </w:r>
            <w:r>
              <w:rPr>
                <w:noProof/>
                <w:webHidden/>
              </w:rPr>
              <w:t>13</w:t>
            </w:r>
            <w:r>
              <w:rPr>
                <w:noProof/>
                <w:webHidden/>
              </w:rPr>
              <w:fldChar w:fldCharType="end"/>
            </w:r>
          </w:hyperlink>
        </w:p>
        <w:p w14:paraId="15CE2495" w14:textId="770B3357" w:rsidR="00F81F26" w:rsidRDefault="00F81F26">
          <w:pPr>
            <w:pStyle w:val="TOC3"/>
            <w:tabs>
              <w:tab w:val="right" w:leader="dot" w:pos="9350"/>
            </w:tabs>
            <w:rPr>
              <w:noProof/>
              <w:lang w:val="en-US" w:eastAsia="en-US"/>
            </w:rPr>
          </w:pPr>
          <w:hyperlink w:anchor="_Toc231142267" w:history="1">
            <w:r w:rsidRPr="008268F7">
              <w:rPr>
                <w:rStyle w:val="Hyperlink"/>
                <w:rFonts w:ascii="Arial" w:hAnsi="Arial" w:cs="Arial"/>
                <w:b/>
                <w:bCs/>
                <w:noProof/>
              </w:rPr>
              <w:t>ii. Corresponding C# implementation</w:t>
            </w:r>
            <w:r>
              <w:rPr>
                <w:noProof/>
                <w:webHidden/>
              </w:rPr>
              <w:tab/>
            </w:r>
            <w:r>
              <w:rPr>
                <w:noProof/>
                <w:webHidden/>
              </w:rPr>
              <w:fldChar w:fldCharType="begin"/>
            </w:r>
            <w:r>
              <w:rPr>
                <w:noProof/>
                <w:webHidden/>
              </w:rPr>
              <w:instrText xml:space="preserve"> PAGEREF _Toc231142267 \h </w:instrText>
            </w:r>
            <w:r>
              <w:rPr>
                <w:noProof/>
                <w:webHidden/>
              </w:rPr>
            </w:r>
            <w:r>
              <w:rPr>
                <w:noProof/>
                <w:webHidden/>
              </w:rPr>
              <w:fldChar w:fldCharType="separate"/>
            </w:r>
            <w:r>
              <w:rPr>
                <w:noProof/>
                <w:webHidden/>
              </w:rPr>
              <w:t>14</w:t>
            </w:r>
            <w:r>
              <w:rPr>
                <w:noProof/>
                <w:webHidden/>
              </w:rPr>
              <w:fldChar w:fldCharType="end"/>
            </w:r>
          </w:hyperlink>
        </w:p>
        <w:p w14:paraId="205E3622" w14:textId="1AB6C388" w:rsidR="00F81F26" w:rsidRDefault="00F81F26">
          <w:pPr>
            <w:pStyle w:val="TOC2"/>
            <w:tabs>
              <w:tab w:val="right" w:leader="dot" w:pos="9350"/>
            </w:tabs>
            <w:rPr>
              <w:noProof/>
              <w:lang w:val="en-US" w:eastAsia="en-US"/>
            </w:rPr>
          </w:pPr>
          <w:hyperlink w:anchor="_Toc231142268" w:history="1">
            <w:r w:rsidRPr="008268F7">
              <w:rPr>
                <w:rStyle w:val="Hyperlink"/>
                <w:rFonts w:ascii="Arial" w:hAnsi="Arial" w:cs="Arial"/>
                <w:b/>
                <w:bCs/>
                <w:noProof/>
              </w:rPr>
              <w:t>3.3. Adapter pattern</w:t>
            </w:r>
            <w:r>
              <w:rPr>
                <w:noProof/>
                <w:webHidden/>
              </w:rPr>
              <w:tab/>
            </w:r>
            <w:r>
              <w:rPr>
                <w:noProof/>
                <w:webHidden/>
              </w:rPr>
              <w:fldChar w:fldCharType="begin"/>
            </w:r>
            <w:r>
              <w:rPr>
                <w:noProof/>
                <w:webHidden/>
              </w:rPr>
              <w:instrText xml:space="preserve"> PAGEREF _Toc231142268 \h </w:instrText>
            </w:r>
            <w:r>
              <w:rPr>
                <w:noProof/>
                <w:webHidden/>
              </w:rPr>
            </w:r>
            <w:r>
              <w:rPr>
                <w:noProof/>
                <w:webHidden/>
              </w:rPr>
              <w:fldChar w:fldCharType="separate"/>
            </w:r>
            <w:r>
              <w:rPr>
                <w:noProof/>
                <w:webHidden/>
              </w:rPr>
              <w:t>15</w:t>
            </w:r>
            <w:r>
              <w:rPr>
                <w:noProof/>
                <w:webHidden/>
              </w:rPr>
              <w:fldChar w:fldCharType="end"/>
            </w:r>
          </w:hyperlink>
        </w:p>
        <w:p w14:paraId="594F6D33" w14:textId="463910E6" w:rsidR="00F81F26" w:rsidRDefault="00F81F26">
          <w:pPr>
            <w:pStyle w:val="TOC3"/>
            <w:tabs>
              <w:tab w:val="right" w:leader="dot" w:pos="9350"/>
            </w:tabs>
            <w:rPr>
              <w:noProof/>
              <w:lang w:val="en-US" w:eastAsia="en-US"/>
            </w:rPr>
          </w:pPr>
          <w:hyperlink w:anchor="_Toc231142269" w:history="1">
            <w:r w:rsidRPr="008268F7">
              <w:rPr>
                <w:rStyle w:val="Hyperlink"/>
                <w:rFonts w:ascii="Arial" w:hAnsi="Arial" w:cs="Arial"/>
                <w:b/>
                <w:bCs/>
                <w:noProof/>
              </w:rPr>
              <w:t>i. Class diagram showing Adapter pattern structure</w:t>
            </w:r>
            <w:r>
              <w:rPr>
                <w:noProof/>
                <w:webHidden/>
              </w:rPr>
              <w:tab/>
            </w:r>
            <w:r>
              <w:rPr>
                <w:noProof/>
                <w:webHidden/>
              </w:rPr>
              <w:fldChar w:fldCharType="begin"/>
            </w:r>
            <w:r>
              <w:rPr>
                <w:noProof/>
                <w:webHidden/>
              </w:rPr>
              <w:instrText xml:space="preserve"> PAGEREF _Toc231142269 \h </w:instrText>
            </w:r>
            <w:r>
              <w:rPr>
                <w:noProof/>
                <w:webHidden/>
              </w:rPr>
            </w:r>
            <w:r>
              <w:rPr>
                <w:noProof/>
                <w:webHidden/>
              </w:rPr>
              <w:fldChar w:fldCharType="separate"/>
            </w:r>
            <w:r>
              <w:rPr>
                <w:noProof/>
                <w:webHidden/>
              </w:rPr>
              <w:t>15</w:t>
            </w:r>
            <w:r>
              <w:rPr>
                <w:noProof/>
                <w:webHidden/>
              </w:rPr>
              <w:fldChar w:fldCharType="end"/>
            </w:r>
          </w:hyperlink>
        </w:p>
        <w:p w14:paraId="571D15DE" w14:textId="35F2A5BA" w:rsidR="00F81F26" w:rsidRDefault="00F81F26">
          <w:pPr>
            <w:pStyle w:val="TOC3"/>
            <w:tabs>
              <w:tab w:val="right" w:leader="dot" w:pos="9350"/>
            </w:tabs>
            <w:rPr>
              <w:noProof/>
              <w:lang w:val="en-US" w:eastAsia="en-US"/>
            </w:rPr>
          </w:pPr>
          <w:hyperlink w:anchor="_Toc231142270" w:history="1">
            <w:r w:rsidRPr="008268F7">
              <w:rPr>
                <w:rStyle w:val="Hyperlink"/>
                <w:rFonts w:ascii="Arial" w:hAnsi="Arial" w:cs="Arial"/>
                <w:b/>
                <w:bCs/>
                <w:noProof/>
              </w:rPr>
              <w:t>ii. Corresponding C# implementation</w:t>
            </w:r>
            <w:r>
              <w:rPr>
                <w:noProof/>
                <w:webHidden/>
              </w:rPr>
              <w:tab/>
            </w:r>
            <w:r>
              <w:rPr>
                <w:noProof/>
                <w:webHidden/>
              </w:rPr>
              <w:fldChar w:fldCharType="begin"/>
            </w:r>
            <w:r>
              <w:rPr>
                <w:noProof/>
                <w:webHidden/>
              </w:rPr>
              <w:instrText xml:space="preserve"> PAGEREF _Toc231142270 \h </w:instrText>
            </w:r>
            <w:r>
              <w:rPr>
                <w:noProof/>
                <w:webHidden/>
              </w:rPr>
            </w:r>
            <w:r>
              <w:rPr>
                <w:noProof/>
                <w:webHidden/>
              </w:rPr>
              <w:fldChar w:fldCharType="separate"/>
            </w:r>
            <w:r>
              <w:rPr>
                <w:noProof/>
                <w:webHidden/>
              </w:rPr>
              <w:t>17</w:t>
            </w:r>
            <w:r>
              <w:rPr>
                <w:noProof/>
                <w:webHidden/>
              </w:rPr>
              <w:fldChar w:fldCharType="end"/>
            </w:r>
          </w:hyperlink>
        </w:p>
        <w:p w14:paraId="11DCC569" w14:textId="1AC9FCD3" w:rsidR="00F81F26" w:rsidRDefault="00F81F26">
          <w:pPr>
            <w:pStyle w:val="TOC1"/>
            <w:tabs>
              <w:tab w:val="left" w:pos="480"/>
              <w:tab w:val="right" w:leader="dot" w:pos="9350"/>
            </w:tabs>
            <w:rPr>
              <w:noProof/>
              <w:lang w:val="en-US" w:eastAsia="en-US"/>
            </w:rPr>
          </w:pPr>
          <w:hyperlink w:anchor="_Toc231142271" w:history="1">
            <w:r w:rsidRPr="008268F7">
              <w:rPr>
                <w:rStyle w:val="Hyperlink"/>
                <w:rFonts w:ascii="Arial" w:hAnsi="Arial" w:cs="Arial"/>
                <w:b/>
                <w:bCs/>
                <w:noProof/>
              </w:rPr>
              <w:t>4.</w:t>
            </w:r>
            <w:r>
              <w:rPr>
                <w:noProof/>
                <w:lang w:val="en-US" w:eastAsia="en-US"/>
              </w:rPr>
              <w:tab/>
            </w:r>
            <w:r w:rsidRPr="008268F7">
              <w:rPr>
                <w:rStyle w:val="Hyperlink"/>
                <w:rFonts w:ascii="Arial" w:hAnsi="Arial" w:cs="Arial"/>
                <w:b/>
                <w:bCs/>
                <w:noProof/>
              </w:rPr>
              <w:t>Comparative design analysis</w:t>
            </w:r>
            <w:r>
              <w:rPr>
                <w:noProof/>
                <w:webHidden/>
              </w:rPr>
              <w:tab/>
            </w:r>
            <w:r>
              <w:rPr>
                <w:noProof/>
                <w:webHidden/>
              </w:rPr>
              <w:fldChar w:fldCharType="begin"/>
            </w:r>
            <w:r>
              <w:rPr>
                <w:noProof/>
                <w:webHidden/>
              </w:rPr>
              <w:instrText xml:space="preserve"> PAGEREF _Toc231142271 \h </w:instrText>
            </w:r>
            <w:r>
              <w:rPr>
                <w:noProof/>
                <w:webHidden/>
              </w:rPr>
            </w:r>
            <w:r>
              <w:rPr>
                <w:noProof/>
                <w:webHidden/>
              </w:rPr>
              <w:fldChar w:fldCharType="separate"/>
            </w:r>
            <w:r>
              <w:rPr>
                <w:noProof/>
                <w:webHidden/>
              </w:rPr>
              <w:t>21</w:t>
            </w:r>
            <w:r>
              <w:rPr>
                <w:noProof/>
                <w:webHidden/>
              </w:rPr>
              <w:fldChar w:fldCharType="end"/>
            </w:r>
          </w:hyperlink>
        </w:p>
        <w:p w14:paraId="5D8E05DD" w14:textId="3C1C9117" w:rsidR="00F81F26" w:rsidRDefault="00F81F26">
          <w:pPr>
            <w:pStyle w:val="TOC2"/>
            <w:tabs>
              <w:tab w:val="right" w:leader="dot" w:pos="9350"/>
            </w:tabs>
            <w:rPr>
              <w:noProof/>
              <w:lang w:val="en-US" w:eastAsia="en-US"/>
            </w:rPr>
          </w:pPr>
          <w:hyperlink w:anchor="_Toc231142272" w:history="1">
            <w:r w:rsidRPr="008268F7">
              <w:rPr>
                <w:rStyle w:val="Hyperlink"/>
                <w:rFonts w:ascii="Arial" w:hAnsi="Arial" w:cs="Arial"/>
                <w:b/>
                <w:bCs/>
                <w:noProof/>
              </w:rPr>
              <w:t>4.1. Changes in class structure and responsibility allocation</w:t>
            </w:r>
            <w:r>
              <w:rPr>
                <w:noProof/>
                <w:webHidden/>
              </w:rPr>
              <w:tab/>
            </w:r>
            <w:r>
              <w:rPr>
                <w:noProof/>
                <w:webHidden/>
              </w:rPr>
              <w:fldChar w:fldCharType="begin"/>
            </w:r>
            <w:r>
              <w:rPr>
                <w:noProof/>
                <w:webHidden/>
              </w:rPr>
              <w:instrText xml:space="preserve"> PAGEREF _Toc231142272 \h </w:instrText>
            </w:r>
            <w:r>
              <w:rPr>
                <w:noProof/>
                <w:webHidden/>
              </w:rPr>
            </w:r>
            <w:r>
              <w:rPr>
                <w:noProof/>
                <w:webHidden/>
              </w:rPr>
              <w:fldChar w:fldCharType="separate"/>
            </w:r>
            <w:r>
              <w:rPr>
                <w:noProof/>
                <w:webHidden/>
              </w:rPr>
              <w:t>21</w:t>
            </w:r>
            <w:r>
              <w:rPr>
                <w:noProof/>
                <w:webHidden/>
              </w:rPr>
              <w:fldChar w:fldCharType="end"/>
            </w:r>
          </w:hyperlink>
        </w:p>
        <w:p w14:paraId="2C83DC62" w14:textId="5155E0C5" w:rsidR="00F81F26" w:rsidRDefault="00F81F26">
          <w:pPr>
            <w:pStyle w:val="TOC2"/>
            <w:tabs>
              <w:tab w:val="right" w:leader="dot" w:pos="9350"/>
            </w:tabs>
            <w:rPr>
              <w:noProof/>
              <w:lang w:val="en-US" w:eastAsia="en-US"/>
            </w:rPr>
          </w:pPr>
          <w:hyperlink w:anchor="_Toc231142273" w:history="1">
            <w:r w:rsidRPr="008268F7">
              <w:rPr>
                <w:rStyle w:val="Hyperlink"/>
                <w:rFonts w:ascii="Arial" w:hAnsi="Arial" w:cs="Arial"/>
                <w:b/>
                <w:bCs/>
                <w:noProof/>
              </w:rPr>
              <w:t>4.2. Improvements in cohesion and reduction in coupling</w:t>
            </w:r>
            <w:r>
              <w:rPr>
                <w:noProof/>
                <w:webHidden/>
              </w:rPr>
              <w:tab/>
            </w:r>
            <w:r>
              <w:rPr>
                <w:noProof/>
                <w:webHidden/>
              </w:rPr>
              <w:fldChar w:fldCharType="begin"/>
            </w:r>
            <w:r>
              <w:rPr>
                <w:noProof/>
                <w:webHidden/>
              </w:rPr>
              <w:instrText xml:space="preserve"> PAGEREF _Toc231142273 \h </w:instrText>
            </w:r>
            <w:r>
              <w:rPr>
                <w:noProof/>
                <w:webHidden/>
              </w:rPr>
            </w:r>
            <w:r>
              <w:rPr>
                <w:noProof/>
                <w:webHidden/>
              </w:rPr>
              <w:fldChar w:fldCharType="separate"/>
            </w:r>
            <w:r>
              <w:rPr>
                <w:noProof/>
                <w:webHidden/>
              </w:rPr>
              <w:t>21</w:t>
            </w:r>
            <w:r>
              <w:rPr>
                <w:noProof/>
                <w:webHidden/>
              </w:rPr>
              <w:fldChar w:fldCharType="end"/>
            </w:r>
          </w:hyperlink>
        </w:p>
        <w:p w14:paraId="59AA610F" w14:textId="27817DC8" w:rsidR="00F81F26" w:rsidRDefault="00F81F26">
          <w:pPr>
            <w:pStyle w:val="TOC2"/>
            <w:tabs>
              <w:tab w:val="right" w:leader="dot" w:pos="9350"/>
            </w:tabs>
            <w:rPr>
              <w:noProof/>
              <w:lang w:val="en-US" w:eastAsia="en-US"/>
            </w:rPr>
          </w:pPr>
          <w:hyperlink w:anchor="_Toc231142274" w:history="1">
            <w:r w:rsidRPr="008268F7">
              <w:rPr>
                <w:rStyle w:val="Hyperlink"/>
                <w:rFonts w:ascii="Arial" w:hAnsi="Arial" w:cs="Arial"/>
                <w:b/>
                <w:bCs/>
                <w:noProof/>
              </w:rPr>
              <w:t>4.3. Impact on extensibility and maintainability</w:t>
            </w:r>
            <w:r>
              <w:rPr>
                <w:noProof/>
                <w:webHidden/>
              </w:rPr>
              <w:tab/>
            </w:r>
            <w:r>
              <w:rPr>
                <w:noProof/>
                <w:webHidden/>
              </w:rPr>
              <w:fldChar w:fldCharType="begin"/>
            </w:r>
            <w:r>
              <w:rPr>
                <w:noProof/>
                <w:webHidden/>
              </w:rPr>
              <w:instrText xml:space="preserve"> PAGEREF _Toc231142274 \h </w:instrText>
            </w:r>
            <w:r>
              <w:rPr>
                <w:noProof/>
                <w:webHidden/>
              </w:rPr>
            </w:r>
            <w:r>
              <w:rPr>
                <w:noProof/>
                <w:webHidden/>
              </w:rPr>
              <w:fldChar w:fldCharType="separate"/>
            </w:r>
            <w:r>
              <w:rPr>
                <w:noProof/>
                <w:webHidden/>
              </w:rPr>
              <w:t>22</w:t>
            </w:r>
            <w:r>
              <w:rPr>
                <w:noProof/>
                <w:webHidden/>
              </w:rPr>
              <w:fldChar w:fldCharType="end"/>
            </w:r>
          </w:hyperlink>
        </w:p>
        <w:p w14:paraId="785A64E5" w14:textId="32B4EC81" w:rsidR="00F81F26" w:rsidRDefault="00F81F26">
          <w:pPr>
            <w:pStyle w:val="TOC2"/>
            <w:tabs>
              <w:tab w:val="right" w:leader="dot" w:pos="9350"/>
            </w:tabs>
            <w:rPr>
              <w:noProof/>
              <w:lang w:val="en-US" w:eastAsia="en-US"/>
            </w:rPr>
          </w:pPr>
          <w:hyperlink w:anchor="_Toc231142275" w:history="1">
            <w:r w:rsidRPr="008268F7">
              <w:rPr>
                <w:rStyle w:val="Hyperlink"/>
                <w:rFonts w:ascii="Arial" w:hAnsi="Arial" w:cs="Arial"/>
                <w:b/>
                <w:bCs/>
                <w:noProof/>
              </w:rPr>
              <w:t>4.4. Consequences for C# implementation complexity</w:t>
            </w:r>
            <w:r>
              <w:rPr>
                <w:noProof/>
                <w:webHidden/>
              </w:rPr>
              <w:tab/>
            </w:r>
            <w:r>
              <w:rPr>
                <w:noProof/>
                <w:webHidden/>
              </w:rPr>
              <w:fldChar w:fldCharType="begin"/>
            </w:r>
            <w:r>
              <w:rPr>
                <w:noProof/>
                <w:webHidden/>
              </w:rPr>
              <w:instrText xml:space="preserve"> PAGEREF _Toc231142275 \h </w:instrText>
            </w:r>
            <w:r>
              <w:rPr>
                <w:noProof/>
                <w:webHidden/>
              </w:rPr>
            </w:r>
            <w:r>
              <w:rPr>
                <w:noProof/>
                <w:webHidden/>
              </w:rPr>
              <w:fldChar w:fldCharType="separate"/>
            </w:r>
            <w:r>
              <w:rPr>
                <w:noProof/>
                <w:webHidden/>
              </w:rPr>
              <w:t>23</w:t>
            </w:r>
            <w:r>
              <w:rPr>
                <w:noProof/>
                <w:webHidden/>
              </w:rPr>
              <w:fldChar w:fldCharType="end"/>
            </w:r>
          </w:hyperlink>
        </w:p>
        <w:p w14:paraId="3EDDAD56" w14:textId="30DF251E" w:rsidR="00F81F26" w:rsidRDefault="00F81F26">
          <w:pPr>
            <w:pStyle w:val="TOC2"/>
            <w:tabs>
              <w:tab w:val="right" w:leader="dot" w:pos="9350"/>
            </w:tabs>
            <w:rPr>
              <w:noProof/>
              <w:lang w:val="en-US" w:eastAsia="en-US"/>
            </w:rPr>
          </w:pPr>
          <w:hyperlink w:anchor="_Toc231142276" w:history="1">
            <w:r w:rsidRPr="008268F7">
              <w:rPr>
                <w:rStyle w:val="Hyperlink"/>
                <w:rFonts w:ascii="Arial" w:hAnsi="Arial" w:cs="Arial"/>
                <w:b/>
                <w:bCs/>
                <w:noProof/>
              </w:rPr>
              <w:t>4.5. Accommodation of new requirements</w:t>
            </w:r>
            <w:r>
              <w:rPr>
                <w:noProof/>
                <w:webHidden/>
              </w:rPr>
              <w:tab/>
            </w:r>
            <w:r>
              <w:rPr>
                <w:noProof/>
                <w:webHidden/>
              </w:rPr>
              <w:fldChar w:fldCharType="begin"/>
            </w:r>
            <w:r>
              <w:rPr>
                <w:noProof/>
                <w:webHidden/>
              </w:rPr>
              <w:instrText xml:space="preserve"> PAGEREF _Toc231142276 \h </w:instrText>
            </w:r>
            <w:r>
              <w:rPr>
                <w:noProof/>
                <w:webHidden/>
              </w:rPr>
            </w:r>
            <w:r>
              <w:rPr>
                <w:noProof/>
                <w:webHidden/>
              </w:rPr>
              <w:fldChar w:fldCharType="separate"/>
            </w:r>
            <w:r>
              <w:rPr>
                <w:noProof/>
                <w:webHidden/>
              </w:rPr>
              <w:t>24</w:t>
            </w:r>
            <w:r>
              <w:rPr>
                <w:noProof/>
                <w:webHidden/>
              </w:rPr>
              <w:fldChar w:fldCharType="end"/>
            </w:r>
          </w:hyperlink>
        </w:p>
        <w:p w14:paraId="594F97BA" w14:textId="3BDD2B67" w:rsidR="00F81F26" w:rsidRDefault="00F81F26">
          <w:pPr>
            <w:pStyle w:val="TOC1"/>
            <w:tabs>
              <w:tab w:val="left" w:pos="480"/>
              <w:tab w:val="right" w:leader="dot" w:pos="9350"/>
            </w:tabs>
            <w:rPr>
              <w:noProof/>
              <w:lang w:val="en-US" w:eastAsia="en-US"/>
            </w:rPr>
          </w:pPr>
          <w:hyperlink w:anchor="_Toc231142277" w:history="1">
            <w:r w:rsidRPr="008268F7">
              <w:rPr>
                <w:rStyle w:val="Hyperlink"/>
                <w:rFonts w:ascii="Arial" w:hAnsi="Arial" w:cs="Arial"/>
                <w:b/>
                <w:bCs/>
                <w:noProof/>
              </w:rPr>
              <w:t>5.</w:t>
            </w:r>
            <w:r>
              <w:rPr>
                <w:noProof/>
                <w:lang w:val="en-US" w:eastAsia="en-US"/>
              </w:rPr>
              <w:tab/>
            </w:r>
            <w:r w:rsidRPr="008268F7">
              <w:rPr>
                <w:rStyle w:val="Hyperlink"/>
                <w:rFonts w:ascii="Arial" w:hAnsi="Arial" w:cs="Arial"/>
                <w:b/>
                <w:bCs/>
                <w:noProof/>
              </w:rPr>
              <w:t>Critical reflection</w:t>
            </w:r>
            <w:r>
              <w:rPr>
                <w:noProof/>
                <w:webHidden/>
              </w:rPr>
              <w:tab/>
            </w:r>
            <w:r>
              <w:rPr>
                <w:noProof/>
                <w:webHidden/>
              </w:rPr>
              <w:fldChar w:fldCharType="begin"/>
            </w:r>
            <w:r>
              <w:rPr>
                <w:noProof/>
                <w:webHidden/>
              </w:rPr>
              <w:instrText xml:space="preserve"> PAGEREF _Toc231142277 \h </w:instrText>
            </w:r>
            <w:r>
              <w:rPr>
                <w:noProof/>
                <w:webHidden/>
              </w:rPr>
            </w:r>
            <w:r>
              <w:rPr>
                <w:noProof/>
                <w:webHidden/>
              </w:rPr>
              <w:fldChar w:fldCharType="separate"/>
            </w:r>
            <w:r>
              <w:rPr>
                <w:noProof/>
                <w:webHidden/>
              </w:rPr>
              <w:t>26</w:t>
            </w:r>
            <w:r>
              <w:rPr>
                <w:noProof/>
                <w:webHidden/>
              </w:rPr>
              <w:fldChar w:fldCharType="end"/>
            </w:r>
          </w:hyperlink>
        </w:p>
        <w:p w14:paraId="5D7CB274" w14:textId="03EF90CB" w:rsidR="00F81F26" w:rsidRDefault="00F81F26">
          <w:pPr>
            <w:pStyle w:val="TOC2"/>
            <w:tabs>
              <w:tab w:val="right" w:leader="dot" w:pos="9350"/>
            </w:tabs>
            <w:rPr>
              <w:noProof/>
              <w:lang w:val="en-US" w:eastAsia="en-US"/>
            </w:rPr>
          </w:pPr>
          <w:hyperlink w:anchor="_Toc231142278" w:history="1">
            <w:r w:rsidRPr="008268F7">
              <w:rPr>
                <w:rStyle w:val="Hyperlink"/>
                <w:rFonts w:ascii="Arial" w:hAnsi="Arial" w:cs="Arial"/>
                <w:b/>
                <w:bCs/>
                <w:noProof/>
              </w:rPr>
              <w:t>5.1. Design trade-offs introduced by design patterns</w:t>
            </w:r>
            <w:r>
              <w:rPr>
                <w:noProof/>
                <w:webHidden/>
              </w:rPr>
              <w:tab/>
            </w:r>
            <w:r>
              <w:rPr>
                <w:noProof/>
                <w:webHidden/>
              </w:rPr>
              <w:fldChar w:fldCharType="begin"/>
            </w:r>
            <w:r>
              <w:rPr>
                <w:noProof/>
                <w:webHidden/>
              </w:rPr>
              <w:instrText xml:space="preserve"> PAGEREF _Toc231142278 \h </w:instrText>
            </w:r>
            <w:r>
              <w:rPr>
                <w:noProof/>
                <w:webHidden/>
              </w:rPr>
            </w:r>
            <w:r>
              <w:rPr>
                <w:noProof/>
                <w:webHidden/>
              </w:rPr>
              <w:fldChar w:fldCharType="separate"/>
            </w:r>
            <w:r>
              <w:rPr>
                <w:noProof/>
                <w:webHidden/>
              </w:rPr>
              <w:t>26</w:t>
            </w:r>
            <w:r>
              <w:rPr>
                <w:noProof/>
                <w:webHidden/>
              </w:rPr>
              <w:fldChar w:fldCharType="end"/>
            </w:r>
          </w:hyperlink>
        </w:p>
        <w:p w14:paraId="13D6FDF6" w14:textId="441AF6E1" w:rsidR="00F81F26" w:rsidRDefault="00F81F26">
          <w:pPr>
            <w:pStyle w:val="TOC2"/>
            <w:tabs>
              <w:tab w:val="right" w:leader="dot" w:pos="9350"/>
            </w:tabs>
            <w:rPr>
              <w:noProof/>
              <w:lang w:val="en-US" w:eastAsia="en-US"/>
            </w:rPr>
          </w:pPr>
          <w:hyperlink w:anchor="_Toc231142279" w:history="1">
            <w:r w:rsidRPr="008268F7">
              <w:rPr>
                <w:rStyle w:val="Hyperlink"/>
                <w:rFonts w:ascii="Arial" w:hAnsi="Arial" w:cs="Arial"/>
                <w:b/>
                <w:bCs/>
                <w:noProof/>
              </w:rPr>
              <w:t>5.2. Limitations of the final design and implementation</w:t>
            </w:r>
            <w:r>
              <w:rPr>
                <w:noProof/>
                <w:webHidden/>
              </w:rPr>
              <w:tab/>
            </w:r>
            <w:r>
              <w:rPr>
                <w:noProof/>
                <w:webHidden/>
              </w:rPr>
              <w:fldChar w:fldCharType="begin"/>
            </w:r>
            <w:r>
              <w:rPr>
                <w:noProof/>
                <w:webHidden/>
              </w:rPr>
              <w:instrText xml:space="preserve"> PAGEREF _Toc231142279 \h </w:instrText>
            </w:r>
            <w:r>
              <w:rPr>
                <w:noProof/>
                <w:webHidden/>
              </w:rPr>
            </w:r>
            <w:r>
              <w:rPr>
                <w:noProof/>
                <w:webHidden/>
              </w:rPr>
              <w:fldChar w:fldCharType="separate"/>
            </w:r>
            <w:r>
              <w:rPr>
                <w:noProof/>
                <w:webHidden/>
              </w:rPr>
              <w:t>27</w:t>
            </w:r>
            <w:r>
              <w:rPr>
                <w:noProof/>
                <w:webHidden/>
              </w:rPr>
              <w:fldChar w:fldCharType="end"/>
            </w:r>
          </w:hyperlink>
        </w:p>
        <w:p w14:paraId="39D97679" w14:textId="509EC3F4" w:rsidR="00F81F26" w:rsidRDefault="00F81F26">
          <w:pPr>
            <w:pStyle w:val="TOC2"/>
            <w:tabs>
              <w:tab w:val="right" w:leader="dot" w:pos="9350"/>
            </w:tabs>
            <w:rPr>
              <w:noProof/>
              <w:lang w:val="en-US" w:eastAsia="en-US"/>
            </w:rPr>
          </w:pPr>
          <w:hyperlink w:anchor="_Toc231142280" w:history="1">
            <w:r w:rsidRPr="008268F7">
              <w:rPr>
                <w:rStyle w:val="Hyperlink"/>
                <w:rFonts w:ascii="Arial" w:hAnsi="Arial" w:cs="Arial"/>
                <w:b/>
                <w:bCs/>
                <w:noProof/>
              </w:rPr>
              <w:t>5.3. Lessons learned from aligning UML models with C# code</w:t>
            </w:r>
            <w:r>
              <w:rPr>
                <w:noProof/>
                <w:webHidden/>
              </w:rPr>
              <w:tab/>
            </w:r>
            <w:r>
              <w:rPr>
                <w:noProof/>
                <w:webHidden/>
              </w:rPr>
              <w:fldChar w:fldCharType="begin"/>
            </w:r>
            <w:r>
              <w:rPr>
                <w:noProof/>
                <w:webHidden/>
              </w:rPr>
              <w:instrText xml:space="preserve"> PAGEREF _Toc231142280 \h </w:instrText>
            </w:r>
            <w:r>
              <w:rPr>
                <w:noProof/>
                <w:webHidden/>
              </w:rPr>
            </w:r>
            <w:r>
              <w:rPr>
                <w:noProof/>
                <w:webHidden/>
              </w:rPr>
              <w:fldChar w:fldCharType="separate"/>
            </w:r>
            <w:r>
              <w:rPr>
                <w:noProof/>
                <w:webHidden/>
              </w:rPr>
              <w:t>28</w:t>
            </w:r>
            <w:r>
              <w:rPr>
                <w:noProof/>
                <w:webHidden/>
              </w:rPr>
              <w:fldChar w:fldCharType="end"/>
            </w:r>
          </w:hyperlink>
        </w:p>
        <w:p w14:paraId="66A2CAF5" w14:textId="512DA033" w:rsidR="00F81F26" w:rsidRDefault="00F81F26">
          <w:pPr>
            <w:pStyle w:val="TOC1"/>
            <w:tabs>
              <w:tab w:val="left" w:pos="480"/>
              <w:tab w:val="right" w:leader="dot" w:pos="9350"/>
            </w:tabs>
            <w:rPr>
              <w:noProof/>
              <w:lang w:val="en-US" w:eastAsia="en-US"/>
            </w:rPr>
          </w:pPr>
          <w:hyperlink w:anchor="_Toc231142281" w:history="1">
            <w:r w:rsidRPr="008268F7">
              <w:rPr>
                <w:rStyle w:val="Hyperlink"/>
                <w:rFonts w:ascii="Arial" w:hAnsi="Arial" w:cs="Arial"/>
                <w:b/>
                <w:bCs/>
                <w:noProof/>
              </w:rPr>
              <w:t>6.</w:t>
            </w:r>
            <w:r>
              <w:rPr>
                <w:noProof/>
                <w:lang w:val="en-US" w:eastAsia="en-US"/>
              </w:rPr>
              <w:tab/>
            </w:r>
            <w:r w:rsidRPr="008268F7">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_Toc231142281 \h </w:instrText>
            </w:r>
            <w:r>
              <w:rPr>
                <w:noProof/>
                <w:webHidden/>
              </w:rPr>
            </w:r>
            <w:r>
              <w:rPr>
                <w:noProof/>
                <w:webHidden/>
              </w:rPr>
              <w:fldChar w:fldCharType="separate"/>
            </w:r>
            <w:r>
              <w:rPr>
                <w:noProof/>
                <w:webHidden/>
              </w:rPr>
              <w:t>30</w:t>
            </w:r>
            <w:r>
              <w:rPr>
                <w:noProof/>
                <w:webHidden/>
              </w:rPr>
              <w:fldChar w:fldCharType="end"/>
            </w:r>
          </w:hyperlink>
        </w:p>
        <w:p w14:paraId="0729968A" w14:textId="0E511264" w:rsidR="003F0673" w:rsidRPr="00640DDB" w:rsidRDefault="003F0673" w:rsidP="00555F1B">
          <w:pPr>
            <w:jc w:val="both"/>
            <w:rPr>
              <w:rFonts w:ascii="Arial" w:hAnsi="Arial" w:cs="Arial"/>
            </w:rPr>
          </w:pPr>
          <w:r w:rsidRPr="00640DDB">
            <w:rPr>
              <w:rFonts w:ascii="Arial" w:hAnsi="Arial" w:cs="Arial"/>
              <w:b/>
              <w:bCs/>
              <w:noProof/>
            </w:rPr>
            <w:fldChar w:fldCharType="end"/>
          </w:r>
        </w:p>
      </w:sdtContent>
    </w:sdt>
    <w:p w14:paraId="4E80521C" w14:textId="77777777" w:rsidR="006A29BC" w:rsidRPr="00640DDB" w:rsidRDefault="00274CF3" w:rsidP="00555F1B">
      <w:pPr>
        <w:jc w:val="both"/>
        <w:rPr>
          <w:rFonts w:ascii="Arial" w:hAnsi="Arial" w:cs="Arial"/>
        </w:rPr>
        <w:sectPr w:rsidR="006A29BC" w:rsidRPr="00640DDB">
          <w:pgSz w:w="12240" w:h="15840"/>
          <w:pgMar w:top="1440" w:right="1440" w:bottom="1440" w:left="1440" w:header="708" w:footer="708" w:gutter="0"/>
          <w:cols w:space="708"/>
          <w:docGrid w:linePitch="360"/>
        </w:sectPr>
      </w:pPr>
      <w:r w:rsidRPr="00640DDB">
        <w:rPr>
          <w:rFonts w:ascii="Arial" w:hAnsi="Arial" w:cs="Arial"/>
        </w:rPr>
        <w:br w:type="page"/>
      </w:r>
    </w:p>
    <w:p w14:paraId="3C2D9A3C" w14:textId="3215262C" w:rsidR="00F63338" w:rsidRPr="00640DDB" w:rsidRDefault="00F63338" w:rsidP="000A7FF2">
      <w:pPr>
        <w:pStyle w:val="Heading1"/>
        <w:numPr>
          <w:ilvl w:val="0"/>
          <w:numId w:val="3"/>
        </w:numPr>
        <w:spacing w:before="0" w:after="0" w:line="360" w:lineRule="auto"/>
        <w:ind w:left="284"/>
        <w:contextualSpacing/>
        <w:jc w:val="both"/>
        <w:rPr>
          <w:rFonts w:ascii="Arial" w:hAnsi="Arial" w:cs="Arial"/>
          <w:b/>
          <w:bCs/>
          <w:color w:val="EE0000"/>
          <w:sz w:val="32"/>
          <w:szCs w:val="32"/>
        </w:rPr>
      </w:pPr>
      <w:bookmarkStart w:id="1" w:name="_Toc231142256"/>
      <w:r w:rsidRPr="00640DDB">
        <w:rPr>
          <w:rFonts w:ascii="Arial" w:hAnsi="Arial" w:cs="Arial"/>
          <w:b/>
          <w:bCs/>
          <w:color w:val="EE0000"/>
          <w:sz w:val="32"/>
          <w:szCs w:val="32"/>
        </w:rPr>
        <w:lastRenderedPageBreak/>
        <w:t>Introduction</w:t>
      </w:r>
      <w:bookmarkEnd w:id="1"/>
    </w:p>
    <w:p w14:paraId="362DFC40" w14:textId="77777777" w:rsidR="00001080" w:rsidRPr="00640DDB" w:rsidRDefault="00001080" w:rsidP="00001080">
      <w:pPr>
        <w:spacing w:line="360" w:lineRule="auto"/>
        <w:ind w:left="284"/>
        <w:jc w:val="both"/>
        <w:rPr>
          <w:rFonts w:ascii="Arial" w:hAnsi="Arial" w:cs="Arial"/>
        </w:rPr>
      </w:pPr>
      <w:r w:rsidRPr="00640DDB">
        <w:rPr>
          <w:rFonts w:ascii="Arial" w:hAnsi="Arial" w:cs="Arial"/>
        </w:rPr>
        <w:t>This report presents phase 2 of the Course Enrolment System for Auckland University of Technology (AUT), which extends and refines the system developed in phase 1. The project focuses on improving the system design through advanced UML modelling, design pattern application, and object-oriented refinement.</w:t>
      </w:r>
    </w:p>
    <w:p w14:paraId="46A8BE19" w14:textId="6738CB0C" w:rsidR="00001080" w:rsidRPr="00640DDB" w:rsidRDefault="00001080" w:rsidP="00001080">
      <w:pPr>
        <w:spacing w:line="360" w:lineRule="auto"/>
        <w:ind w:left="284"/>
        <w:jc w:val="both"/>
        <w:rPr>
          <w:rFonts w:ascii="Arial" w:hAnsi="Arial" w:cs="Arial"/>
        </w:rPr>
      </w:pPr>
      <w:r w:rsidRPr="00640DDB">
        <w:rPr>
          <w:rFonts w:ascii="Arial" w:hAnsi="Arial" w:cs="Arial"/>
        </w:rPr>
        <w:t>In phase 1, the system was analysed and designed based on the problems identified in AUT’s existing system. Organisational and system analysis were conducted to identify stakeholders, departments, business processes, system scope, boundaries, and assumptions. Requirements engineering techniques such as problem statement analysis, document analysis, workflow observation, and stakeholder interviews were then used to define the functional and non-functional requirements of the system.</w:t>
      </w:r>
    </w:p>
    <w:p w14:paraId="3881CA49" w14:textId="39D1349A" w:rsidR="00001080" w:rsidRPr="00640DDB" w:rsidRDefault="00001080" w:rsidP="00001080">
      <w:pPr>
        <w:spacing w:line="360" w:lineRule="auto"/>
        <w:ind w:left="284"/>
        <w:jc w:val="both"/>
        <w:rPr>
          <w:rFonts w:ascii="Arial" w:hAnsi="Arial" w:cs="Arial"/>
        </w:rPr>
      </w:pPr>
      <w:r w:rsidRPr="00640DDB">
        <w:rPr>
          <w:rFonts w:ascii="Arial" w:hAnsi="Arial" w:cs="Arial"/>
        </w:rPr>
        <w:t>After the requirements analysis, UML requirements modelling was performed using use case diagrams, use case descriptions, and actor–use case relationships to represent system functionality and stakeholder interactions. A class diagram was then developed to model the system structure, including users, enrolment requests, courses, timetables, services, and external system interfaces. The design was also mapped into C# classes to support object-oriented implementation.</w:t>
      </w:r>
    </w:p>
    <w:p w14:paraId="5F54A7A5" w14:textId="77BD8EF7" w:rsidR="00001080" w:rsidRPr="00640DDB" w:rsidRDefault="00001080" w:rsidP="00001080">
      <w:pPr>
        <w:spacing w:line="360" w:lineRule="auto"/>
        <w:ind w:left="284"/>
        <w:jc w:val="both"/>
        <w:rPr>
          <w:rFonts w:ascii="Arial" w:hAnsi="Arial" w:cs="Arial"/>
        </w:rPr>
      </w:pPr>
      <w:r w:rsidRPr="00640DDB">
        <w:rPr>
          <w:rFonts w:ascii="Arial" w:hAnsi="Arial" w:cs="Arial"/>
        </w:rPr>
        <w:t xml:space="preserve">Phase 1 also included a partial C# implementation of core classes such as User, Student, Staff, </w:t>
      </w:r>
      <w:proofErr w:type="spellStart"/>
      <w:r w:rsidRPr="00640DDB">
        <w:rPr>
          <w:rFonts w:ascii="Arial" w:hAnsi="Arial" w:cs="Arial"/>
        </w:rPr>
        <w:t>RegistryStaff</w:t>
      </w:r>
      <w:proofErr w:type="spellEnd"/>
      <w:r w:rsidRPr="00640DDB">
        <w:rPr>
          <w:rFonts w:ascii="Arial" w:hAnsi="Arial" w:cs="Arial"/>
        </w:rPr>
        <w:t xml:space="preserve">, Course, and </w:t>
      </w:r>
      <w:proofErr w:type="spellStart"/>
      <w:r w:rsidRPr="00640DDB">
        <w:rPr>
          <w:rFonts w:ascii="Arial" w:hAnsi="Arial" w:cs="Arial"/>
        </w:rPr>
        <w:t>EnrolmentRequest</w:t>
      </w:r>
      <w:proofErr w:type="spellEnd"/>
      <w:r w:rsidRPr="00640DDB">
        <w:rPr>
          <w:rFonts w:ascii="Arial" w:hAnsi="Arial" w:cs="Arial"/>
        </w:rPr>
        <w:t xml:space="preserve"> to demonstrate enrolment functions including course selection, enrolment submission, approval processing, and enrolment monitoring. Several design weaknesses were also identified, including dependency on external systems, risks of tight coupling, and possible performance issues during peak enrolment periods.</w:t>
      </w:r>
    </w:p>
    <w:p w14:paraId="4506FBDF" w14:textId="44084D2E" w:rsidR="00F63338" w:rsidRPr="00640DDB" w:rsidRDefault="00001080" w:rsidP="008F72BD">
      <w:pPr>
        <w:spacing w:line="360" w:lineRule="auto"/>
        <w:ind w:left="284"/>
        <w:jc w:val="both"/>
        <w:rPr>
          <w:rFonts w:ascii="Arial" w:hAnsi="Arial" w:cs="Arial"/>
        </w:rPr>
      </w:pPr>
      <w:r w:rsidRPr="00640DDB">
        <w:rPr>
          <w:rFonts w:ascii="Arial" w:hAnsi="Arial" w:cs="Arial"/>
        </w:rPr>
        <w:t xml:space="preserve">Building on this foundation, phase 2 focuses on refining the system design to improve abstraction, cohesion, modularity, maintainability, and extensibility using additional UML models and </w:t>
      </w:r>
      <w:proofErr w:type="spellStart"/>
      <w:r w:rsidRPr="00640DDB">
        <w:rPr>
          <w:rFonts w:ascii="Arial" w:hAnsi="Arial" w:cs="Arial"/>
        </w:rPr>
        <w:t>GoF</w:t>
      </w:r>
      <w:proofErr w:type="spellEnd"/>
      <w:r w:rsidRPr="00640DDB">
        <w:rPr>
          <w:rFonts w:ascii="Arial" w:hAnsi="Arial" w:cs="Arial"/>
        </w:rPr>
        <w:t xml:space="preserve"> design patterns. The refined design is then implemented in C#</w:t>
      </w:r>
      <w:r w:rsidR="00383AAB" w:rsidRPr="00640DDB">
        <w:rPr>
          <w:rFonts w:ascii="Arial" w:hAnsi="Arial" w:cs="Arial"/>
        </w:rPr>
        <w:t xml:space="preserve">. </w:t>
      </w:r>
      <w:r w:rsidRPr="00640DDB">
        <w:rPr>
          <w:rFonts w:ascii="Arial" w:hAnsi="Arial" w:cs="Arial"/>
        </w:rPr>
        <w:t>The project also continues to apply version control practices using GitHub throughout the development process</w:t>
      </w:r>
      <w:r w:rsidR="00E73DC8" w:rsidRPr="00640DDB">
        <w:rPr>
          <w:rFonts w:ascii="Arial" w:hAnsi="Arial" w:cs="Arial"/>
        </w:rPr>
        <w:t>. GitHub link:</w:t>
      </w:r>
      <w:r w:rsidR="00D95ED8" w:rsidRPr="00640DDB">
        <w:rPr>
          <w:rFonts w:ascii="Arial" w:hAnsi="Arial" w:cs="Arial"/>
        </w:rPr>
        <w:t xml:space="preserve"> </w:t>
      </w:r>
      <w:hyperlink r:id="rId9" w:history="1">
        <w:r w:rsidR="00D95ED8" w:rsidRPr="00640DDB">
          <w:rPr>
            <w:rStyle w:val="Hyperlink"/>
            <w:rFonts w:ascii="Arial" w:hAnsi="Arial" w:cs="Arial"/>
          </w:rPr>
          <w:t>https://github.com/Thanh526/Thanh-Tran---24247169---Project-Report-and-Presentation</w:t>
        </w:r>
      </w:hyperlink>
      <w:r w:rsidR="00F63338" w:rsidRPr="00640DDB">
        <w:rPr>
          <w:rFonts w:ascii="Arial" w:hAnsi="Arial" w:cs="Arial"/>
        </w:rPr>
        <w:br w:type="page"/>
      </w:r>
    </w:p>
    <w:p w14:paraId="4F7BB428" w14:textId="6C705D33" w:rsidR="00C70F50" w:rsidRPr="00640DDB" w:rsidRDefault="00C70F50" w:rsidP="00C70F50">
      <w:pPr>
        <w:pStyle w:val="Heading1"/>
        <w:numPr>
          <w:ilvl w:val="0"/>
          <w:numId w:val="3"/>
        </w:numPr>
        <w:spacing w:before="0" w:after="0" w:line="360" w:lineRule="auto"/>
        <w:ind w:left="284"/>
        <w:contextualSpacing/>
        <w:jc w:val="both"/>
        <w:rPr>
          <w:rFonts w:ascii="Arial" w:hAnsi="Arial" w:cs="Arial"/>
          <w:b/>
          <w:bCs/>
          <w:color w:val="EE0000"/>
          <w:sz w:val="32"/>
          <w:szCs w:val="32"/>
        </w:rPr>
      </w:pPr>
      <w:bookmarkStart w:id="2" w:name="_Toc231142257"/>
      <w:r w:rsidRPr="00640DDB">
        <w:rPr>
          <w:rFonts w:ascii="Arial" w:hAnsi="Arial" w:cs="Arial"/>
          <w:b/>
          <w:bCs/>
          <w:color w:val="EE0000"/>
          <w:sz w:val="32"/>
          <w:szCs w:val="32"/>
        </w:rPr>
        <w:lastRenderedPageBreak/>
        <w:t>Refined static and dynamic modelling</w:t>
      </w:r>
      <w:bookmarkEnd w:id="2"/>
    </w:p>
    <w:p w14:paraId="1E7CC36B" w14:textId="52A37FFD" w:rsidR="008D67B2" w:rsidRPr="00640DDB" w:rsidRDefault="008D67B2" w:rsidP="008D67B2">
      <w:pPr>
        <w:pStyle w:val="Heading2"/>
        <w:spacing w:before="0" w:line="360" w:lineRule="auto"/>
        <w:ind w:left="284"/>
        <w:jc w:val="both"/>
        <w:rPr>
          <w:rFonts w:ascii="Arial" w:hAnsi="Arial" w:cs="Arial"/>
          <w:b/>
          <w:bCs/>
          <w:color w:val="EE0000"/>
          <w:sz w:val="28"/>
          <w:szCs w:val="28"/>
        </w:rPr>
      </w:pPr>
      <w:bookmarkStart w:id="3" w:name="_Toc227531409"/>
      <w:bookmarkStart w:id="4" w:name="_Toc231142258"/>
      <w:r w:rsidRPr="00640DDB">
        <w:rPr>
          <w:rFonts w:ascii="Arial" w:hAnsi="Arial" w:cs="Arial"/>
          <w:b/>
          <w:bCs/>
          <w:color w:val="EE0000"/>
          <w:sz w:val="28"/>
          <w:szCs w:val="28"/>
        </w:rPr>
        <w:t>2.1. Refined UML Class Diagram</w:t>
      </w:r>
      <w:bookmarkEnd w:id="4"/>
    </w:p>
    <w:p w14:paraId="5DEE969B" w14:textId="421F872E" w:rsidR="008D67B2" w:rsidRPr="00640DDB" w:rsidRDefault="003A0E67" w:rsidP="008D67B2">
      <w:pPr>
        <w:spacing w:line="360" w:lineRule="auto"/>
        <w:ind w:left="567"/>
        <w:jc w:val="both"/>
        <w:rPr>
          <w:rFonts w:ascii="Arial" w:hAnsi="Arial" w:cs="Arial"/>
        </w:rPr>
      </w:pPr>
      <w:r w:rsidRPr="00640DDB">
        <w:rPr>
          <w:rFonts w:ascii="Arial" w:hAnsi="Arial" w:cs="Arial"/>
        </w:rPr>
        <w:t>The class diagram shown below represents the initial Phase 1 design of the Course Enrolment System. Although it provides a reasonable overall structure of the system and identifies key entities, it is partially implementation-driven rather than conceptually clean. In addition, there are issues related to weak encapsulation in some classes, as well as unclear multiplicities and associations between certain domain objects. These limitations reduce the overall clarity, maintainability, and scalability of the design.</w:t>
      </w:r>
    </w:p>
    <w:p w14:paraId="66D600CE" w14:textId="77777777" w:rsidR="008D67B2" w:rsidRPr="00640DDB" w:rsidRDefault="008D67B2" w:rsidP="008D67B2">
      <w:pPr>
        <w:keepNext/>
        <w:spacing w:after="0" w:line="360" w:lineRule="auto"/>
        <w:ind w:left="-1418"/>
        <w:jc w:val="both"/>
        <w:rPr>
          <w:rFonts w:ascii="Arial" w:hAnsi="Arial" w:cs="Arial"/>
        </w:rPr>
      </w:pPr>
      <w:r w:rsidRPr="00640DDB">
        <w:rPr>
          <w:rFonts w:ascii="Arial" w:hAnsi="Arial" w:cs="Arial"/>
          <w:noProof/>
        </w:rPr>
        <w:drawing>
          <wp:inline distT="0" distB="0" distL="0" distR="0" wp14:anchorId="4590FA0C" wp14:editId="1DCF5D48">
            <wp:extent cx="7708900" cy="4026818"/>
            <wp:effectExtent l="19050" t="19050" r="25400" b="12065"/>
            <wp:docPr id="563501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26875" cy="4036208"/>
                    </a:xfrm>
                    <a:prstGeom prst="rect">
                      <a:avLst/>
                    </a:prstGeom>
                    <a:noFill/>
                    <a:ln>
                      <a:solidFill>
                        <a:schemeClr val="bg1">
                          <a:lumMod val="85000"/>
                        </a:schemeClr>
                      </a:solidFill>
                    </a:ln>
                  </pic:spPr>
                </pic:pic>
              </a:graphicData>
            </a:graphic>
          </wp:inline>
        </w:drawing>
      </w:r>
    </w:p>
    <w:p w14:paraId="19567261" w14:textId="09783122" w:rsidR="008D67B2" w:rsidRPr="00640DDB" w:rsidRDefault="008D67B2" w:rsidP="008D67B2">
      <w:pPr>
        <w:pStyle w:val="Caption"/>
        <w:ind w:left="567"/>
        <w:jc w:val="both"/>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Phase 1’s class diagram of Course Enrolment System</w:t>
      </w:r>
    </w:p>
    <w:p w14:paraId="48E749C4" w14:textId="643BA849" w:rsidR="003A0E67" w:rsidRPr="00640DDB" w:rsidRDefault="0002267B" w:rsidP="003A0E67">
      <w:pPr>
        <w:spacing w:line="360" w:lineRule="auto"/>
        <w:ind w:left="567"/>
        <w:jc w:val="both"/>
        <w:rPr>
          <w:rFonts w:ascii="Arial" w:hAnsi="Arial" w:cs="Arial"/>
        </w:rPr>
      </w:pPr>
      <w:r w:rsidRPr="00640DDB">
        <w:rPr>
          <w:rFonts w:ascii="Arial" w:hAnsi="Arial" w:cs="Arial"/>
        </w:rPr>
        <w:t xml:space="preserve">To address these issues, the class diagram has been refined by improving encapsulation and reducing implementation-level detail. Key attributes such as course capacity and identifiers are now private to protect data integrity. Some implementation-specific attributes and operations have been removed or simplified </w:t>
      </w:r>
      <w:r w:rsidRPr="00640DDB">
        <w:rPr>
          <w:rFonts w:ascii="Arial" w:hAnsi="Arial" w:cs="Arial"/>
        </w:rPr>
        <w:lastRenderedPageBreak/>
        <w:t>to maintain a clearer conceptual model. Associations are now expressed using clearer relationship labels such as “has” and “belongs to” to improve readability. Dependency relationships have also been refined by distributing responsibilities across specialised service classes, reducing coupling and improving overall system modularity.</w:t>
      </w:r>
    </w:p>
    <w:p w14:paraId="4E89AB28" w14:textId="6689D406" w:rsidR="003A0E67" w:rsidRPr="00640DDB" w:rsidRDefault="004E3626" w:rsidP="003A0E67">
      <w:pPr>
        <w:keepNext/>
        <w:spacing w:after="0"/>
        <w:ind w:left="-1418"/>
        <w:rPr>
          <w:rFonts w:ascii="Arial" w:hAnsi="Arial" w:cs="Arial"/>
        </w:rPr>
      </w:pPr>
      <w:r w:rsidRPr="00640DDB">
        <w:rPr>
          <w:rFonts w:ascii="Arial" w:hAnsi="Arial" w:cs="Arial"/>
          <w:noProof/>
        </w:rPr>
        <w:drawing>
          <wp:inline distT="0" distB="0" distL="0" distR="0" wp14:anchorId="07C4590C" wp14:editId="296A29DB">
            <wp:extent cx="7702550" cy="4049199"/>
            <wp:effectExtent l="19050" t="19050" r="12700" b="27940"/>
            <wp:docPr id="28070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11193" cy="4053742"/>
                    </a:xfrm>
                    <a:prstGeom prst="rect">
                      <a:avLst/>
                    </a:prstGeom>
                    <a:noFill/>
                    <a:ln>
                      <a:solidFill>
                        <a:schemeClr val="bg1">
                          <a:lumMod val="65000"/>
                        </a:schemeClr>
                      </a:solidFill>
                    </a:ln>
                  </pic:spPr>
                </pic:pic>
              </a:graphicData>
            </a:graphic>
          </wp:inline>
        </w:drawing>
      </w:r>
    </w:p>
    <w:p w14:paraId="1B3E87AA" w14:textId="691FBEB0" w:rsidR="003A0E67" w:rsidRPr="00640DDB" w:rsidRDefault="003A0E67" w:rsidP="003A0E67">
      <w:pPr>
        <w:pStyle w:val="Caption"/>
        <w:ind w:left="567"/>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2</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Refined class diagram of Course Enrolment System</w:t>
      </w:r>
    </w:p>
    <w:p w14:paraId="0498FA41" w14:textId="5F610E97" w:rsidR="003D219A" w:rsidRPr="00640DDB" w:rsidRDefault="003D219A" w:rsidP="003D219A">
      <w:pPr>
        <w:pStyle w:val="Heading2"/>
        <w:spacing w:before="0" w:line="360" w:lineRule="auto"/>
        <w:ind w:left="284"/>
        <w:jc w:val="both"/>
        <w:rPr>
          <w:rFonts w:ascii="Arial" w:hAnsi="Arial" w:cs="Arial"/>
          <w:b/>
          <w:bCs/>
          <w:color w:val="EE0000"/>
          <w:sz w:val="28"/>
          <w:szCs w:val="28"/>
        </w:rPr>
      </w:pPr>
      <w:bookmarkStart w:id="5" w:name="_Toc231142259"/>
      <w:r w:rsidRPr="00640DDB">
        <w:rPr>
          <w:rFonts w:ascii="Arial" w:hAnsi="Arial" w:cs="Arial"/>
          <w:b/>
          <w:bCs/>
          <w:color w:val="EE0000"/>
          <w:sz w:val="28"/>
          <w:szCs w:val="28"/>
        </w:rPr>
        <w:t>2.</w:t>
      </w:r>
      <w:r w:rsidR="008D67B2" w:rsidRPr="00640DDB">
        <w:rPr>
          <w:rFonts w:ascii="Arial" w:hAnsi="Arial" w:cs="Arial"/>
          <w:b/>
          <w:bCs/>
          <w:color w:val="EE0000"/>
          <w:sz w:val="28"/>
          <w:szCs w:val="28"/>
        </w:rPr>
        <w:t>2</w:t>
      </w:r>
      <w:r w:rsidRPr="00640DDB">
        <w:rPr>
          <w:rFonts w:ascii="Arial" w:hAnsi="Arial" w:cs="Arial"/>
          <w:b/>
          <w:bCs/>
          <w:color w:val="EE0000"/>
          <w:sz w:val="28"/>
          <w:szCs w:val="28"/>
        </w:rPr>
        <w:t xml:space="preserve">. </w:t>
      </w:r>
      <w:bookmarkEnd w:id="3"/>
      <w:r w:rsidRPr="00640DDB">
        <w:rPr>
          <w:rFonts w:ascii="Arial" w:hAnsi="Arial" w:cs="Arial"/>
          <w:b/>
          <w:bCs/>
          <w:color w:val="EE0000"/>
          <w:sz w:val="28"/>
          <w:szCs w:val="28"/>
        </w:rPr>
        <w:t xml:space="preserve">Sequence </w:t>
      </w:r>
      <w:r w:rsidR="00BF4B31" w:rsidRPr="00640DDB">
        <w:rPr>
          <w:rFonts w:ascii="Arial" w:hAnsi="Arial" w:cs="Arial"/>
          <w:b/>
          <w:bCs/>
          <w:color w:val="EE0000"/>
          <w:sz w:val="28"/>
          <w:szCs w:val="28"/>
        </w:rPr>
        <w:t>diagram</w:t>
      </w:r>
      <w:bookmarkEnd w:id="5"/>
    </w:p>
    <w:p w14:paraId="79F3D0DA" w14:textId="78C89B9B" w:rsidR="004432BC" w:rsidRPr="00640DDB" w:rsidRDefault="004432BC" w:rsidP="004432BC">
      <w:pPr>
        <w:spacing w:line="360" w:lineRule="auto"/>
        <w:ind w:left="567"/>
        <w:jc w:val="both"/>
        <w:rPr>
          <w:rFonts w:ascii="Arial" w:hAnsi="Arial" w:cs="Arial"/>
        </w:rPr>
      </w:pPr>
      <w:r w:rsidRPr="00640DDB">
        <w:rPr>
          <w:rFonts w:ascii="Arial" w:hAnsi="Arial" w:cs="Arial"/>
        </w:rPr>
        <w:t>To represent the dynamic behaviour of the Course Enrolment System, sequence diagrams were developed. They illustrate how different system components interact to complete key business processes. Sequence diagrams provide a clearer representation of object interactions, message flow, system responsibilities, and communication between internal classes and external systems.</w:t>
      </w:r>
    </w:p>
    <w:p w14:paraId="19A02E83" w14:textId="77777777" w:rsidR="004432BC" w:rsidRPr="00640DDB" w:rsidRDefault="004432BC" w:rsidP="004432BC">
      <w:pPr>
        <w:spacing w:line="360" w:lineRule="auto"/>
        <w:ind w:left="567"/>
        <w:jc w:val="both"/>
        <w:rPr>
          <w:rFonts w:ascii="Arial" w:hAnsi="Arial" w:cs="Arial"/>
        </w:rPr>
      </w:pPr>
      <w:r w:rsidRPr="00640DDB">
        <w:rPr>
          <w:rFonts w:ascii="Arial" w:hAnsi="Arial" w:cs="Arial"/>
        </w:rPr>
        <w:t xml:space="preserve">Three key system scenarios were selected for modelling, including student login, course selection and enrolment submission, and enrolment review and approval by </w:t>
      </w:r>
      <w:r w:rsidRPr="00640DDB">
        <w:rPr>
          <w:rFonts w:ascii="Arial" w:hAnsi="Arial" w:cs="Arial"/>
        </w:rPr>
        <w:lastRenderedPageBreak/>
        <w:t>registry staff. These processes were chosen because they represent the main workflow of the Course Enrolment System and involve interactions between multiple users, system classes, services, and external systems.</w:t>
      </w:r>
    </w:p>
    <w:p w14:paraId="135D9872" w14:textId="77777777" w:rsidR="00280527" w:rsidRPr="00640DDB" w:rsidRDefault="00280527" w:rsidP="004432BC">
      <w:pPr>
        <w:spacing w:line="360" w:lineRule="auto"/>
        <w:ind w:left="567"/>
        <w:jc w:val="both"/>
        <w:rPr>
          <w:rFonts w:ascii="Arial" w:hAnsi="Arial" w:cs="Arial"/>
        </w:rPr>
      </w:pPr>
      <w:r w:rsidRPr="00640DDB">
        <w:rPr>
          <w:rFonts w:ascii="Arial" w:hAnsi="Arial" w:cs="Arial"/>
        </w:rPr>
        <w:t xml:space="preserve">The first sequence diagram represents the student login process. It demonstrates how the student submits a login request through the system interface, which then communicates with the User class to authenticate the provided credentials. A loop structure is used to allow repeated login attempts until valid credentials are entered. Depending on the authentication result, the system records the login activity through </w:t>
      </w:r>
      <w:proofErr w:type="spellStart"/>
      <w:r w:rsidRPr="00640DDB">
        <w:rPr>
          <w:rFonts w:ascii="Arial" w:hAnsi="Arial" w:cs="Arial"/>
        </w:rPr>
        <w:t>AuditService</w:t>
      </w:r>
      <w:proofErr w:type="spellEnd"/>
      <w:r w:rsidRPr="00640DDB">
        <w:rPr>
          <w:rFonts w:ascii="Arial" w:hAnsi="Arial" w:cs="Arial"/>
        </w:rPr>
        <w:t xml:space="preserve"> and either displays the student dashboard for successful login or an error message for invalid credentials. After successful authentication, the student </w:t>
      </w:r>
      <w:proofErr w:type="gramStart"/>
      <w:r w:rsidRPr="00640DDB">
        <w:rPr>
          <w:rFonts w:ascii="Arial" w:hAnsi="Arial" w:cs="Arial"/>
        </w:rPr>
        <w:t>is able to</w:t>
      </w:r>
      <w:proofErr w:type="gramEnd"/>
      <w:r w:rsidRPr="00640DDB">
        <w:rPr>
          <w:rFonts w:ascii="Arial" w:hAnsi="Arial" w:cs="Arial"/>
        </w:rPr>
        <w:t xml:space="preserve"> continue accessing system functions such as searching, viewing, and selecting available courses.</w:t>
      </w:r>
    </w:p>
    <w:p w14:paraId="2D12F1FF" w14:textId="43C3806B" w:rsidR="00280527" w:rsidRPr="00640DDB" w:rsidRDefault="00B816A0" w:rsidP="00871253">
      <w:pPr>
        <w:keepNext/>
        <w:spacing w:after="0" w:line="360" w:lineRule="auto"/>
        <w:ind w:left="567"/>
        <w:jc w:val="both"/>
        <w:rPr>
          <w:rFonts w:ascii="Arial" w:hAnsi="Arial" w:cs="Arial"/>
        </w:rPr>
      </w:pPr>
      <w:r w:rsidRPr="00640DDB">
        <w:rPr>
          <w:rFonts w:ascii="Arial" w:hAnsi="Arial" w:cs="Arial"/>
          <w:noProof/>
        </w:rPr>
        <w:drawing>
          <wp:inline distT="0" distB="0" distL="0" distR="0" wp14:anchorId="46D0216C" wp14:editId="49D55EE8">
            <wp:extent cx="5939155" cy="3005455"/>
            <wp:effectExtent l="19050" t="19050" r="23495" b="23495"/>
            <wp:docPr id="2131821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155" cy="3005455"/>
                    </a:xfrm>
                    <a:prstGeom prst="rect">
                      <a:avLst/>
                    </a:prstGeom>
                    <a:noFill/>
                    <a:ln>
                      <a:solidFill>
                        <a:schemeClr val="bg1">
                          <a:lumMod val="85000"/>
                        </a:schemeClr>
                      </a:solidFill>
                    </a:ln>
                  </pic:spPr>
                </pic:pic>
              </a:graphicData>
            </a:graphic>
          </wp:inline>
        </w:drawing>
      </w:r>
    </w:p>
    <w:p w14:paraId="4ADA9336" w14:textId="4AD347F3" w:rsidR="00280527" w:rsidRPr="00640DDB" w:rsidRDefault="00280527" w:rsidP="00280527">
      <w:pPr>
        <w:pStyle w:val="Caption"/>
        <w:ind w:left="567"/>
        <w:jc w:val="both"/>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3</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Sequence diagram of Student Login Process</w:t>
      </w:r>
    </w:p>
    <w:p w14:paraId="2FB51A6E" w14:textId="77777777" w:rsidR="00871253" w:rsidRPr="00640DDB" w:rsidRDefault="00871253" w:rsidP="00871253">
      <w:pPr>
        <w:keepNext/>
        <w:spacing w:after="0" w:line="360" w:lineRule="auto"/>
        <w:ind w:left="567"/>
        <w:jc w:val="both"/>
        <w:rPr>
          <w:rFonts w:ascii="Arial" w:hAnsi="Arial" w:cs="Arial"/>
        </w:rPr>
      </w:pPr>
      <w:r w:rsidRPr="00640DDB">
        <w:rPr>
          <w:rFonts w:ascii="Arial" w:hAnsi="Arial" w:cs="Arial"/>
        </w:rPr>
        <w:t xml:space="preserve">The second sequence diagram represents the course selection and enrolment submission process. It illustrates how a student searches for available courses, views course details, and selects a course based on availability. The process is modelled as an iterative loop, allowing the student to repeat searching and selection until they decide to submit an enrolment request. When a course is available, an </w:t>
      </w:r>
      <w:proofErr w:type="spellStart"/>
      <w:r w:rsidRPr="00640DDB">
        <w:rPr>
          <w:rFonts w:ascii="Arial" w:hAnsi="Arial" w:cs="Arial"/>
        </w:rPr>
        <w:lastRenderedPageBreak/>
        <w:t>EnrolmentRequest</w:t>
      </w:r>
      <w:proofErr w:type="spellEnd"/>
      <w:r w:rsidRPr="00640DDB">
        <w:rPr>
          <w:rFonts w:ascii="Arial" w:hAnsi="Arial" w:cs="Arial"/>
        </w:rPr>
        <w:t xml:space="preserve"> is created if it does not already exist, and the selected course is added to the request. Finally, the student submits the enrolment, where the request is finalised and processed by the system, and the action is recorded by the </w:t>
      </w:r>
      <w:proofErr w:type="spellStart"/>
      <w:r w:rsidRPr="00640DDB">
        <w:rPr>
          <w:rFonts w:ascii="Arial" w:hAnsi="Arial" w:cs="Arial"/>
        </w:rPr>
        <w:t>AuditService</w:t>
      </w:r>
      <w:proofErr w:type="spellEnd"/>
      <w:r w:rsidRPr="00640DDB">
        <w:rPr>
          <w:rFonts w:ascii="Arial" w:hAnsi="Arial" w:cs="Arial"/>
        </w:rPr>
        <w:t xml:space="preserve"> to ensure traceability and accountability within the system.</w:t>
      </w:r>
    </w:p>
    <w:p w14:paraId="0F72F404" w14:textId="1297E9B8" w:rsidR="00871253" w:rsidRPr="00640DDB" w:rsidRDefault="00CF38B8" w:rsidP="00871253">
      <w:pPr>
        <w:keepNext/>
        <w:spacing w:after="0" w:line="360" w:lineRule="auto"/>
        <w:ind w:left="567"/>
        <w:jc w:val="both"/>
        <w:rPr>
          <w:rFonts w:ascii="Arial" w:hAnsi="Arial" w:cs="Arial"/>
        </w:rPr>
      </w:pPr>
      <w:r w:rsidRPr="00640DDB">
        <w:rPr>
          <w:rFonts w:ascii="Arial" w:hAnsi="Arial" w:cs="Arial"/>
          <w:noProof/>
        </w:rPr>
        <w:drawing>
          <wp:inline distT="0" distB="0" distL="0" distR="0" wp14:anchorId="141633DB" wp14:editId="2A8BA884">
            <wp:extent cx="5796000" cy="5358495"/>
            <wp:effectExtent l="19050" t="19050" r="14605" b="13970"/>
            <wp:docPr id="955875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6000" cy="5358495"/>
                    </a:xfrm>
                    <a:prstGeom prst="rect">
                      <a:avLst/>
                    </a:prstGeom>
                    <a:noFill/>
                    <a:ln>
                      <a:solidFill>
                        <a:schemeClr val="bg1">
                          <a:lumMod val="65000"/>
                        </a:schemeClr>
                      </a:solidFill>
                    </a:ln>
                  </pic:spPr>
                </pic:pic>
              </a:graphicData>
            </a:graphic>
          </wp:inline>
        </w:drawing>
      </w:r>
    </w:p>
    <w:p w14:paraId="3724CE8B" w14:textId="7E46C841" w:rsidR="00871253" w:rsidRPr="00640DDB" w:rsidRDefault="00871253" w:rsidP="00871253">
      <w:pPr>
        <w:pStyle w:val="Caption"/>
        <w:ind w:left="567"/>
        <w:jc w:val="both"/>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4</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Sequence diagram of Course Selection and Enrolment Submission Process</w:t>
      </w:r>
    </w:p>
    <w:p w14:paraId="60350786" w14:textId="5B94C76D" w:rsidR="008A4965" w:rsidRPr="00640DDB" w:rsidRDefault="000A3371" w:rsidP="008A4965">
      <w:pPr>
        <w:keepNext/>
        <w:spacing w:after="0" w:line="360" w:lineRule="auto"/>
        <w:ind w:left="567"/>
        <w:jc w:val="both"/>
        <w:rPr>
          <w:rFonts w:ascii="Arial" w:hAnsi="Arial" w:cs="Arial"/>
        </w:rPr>
      </w:pPr>
      <w:r w:rsidRPr="00640DDB">
        <w:rPr>
          <w:rFonts w:ascii="Arial" w:hAnsi="Arial" w:cs="Arial"/>
        </w:rPr>
        <w:t xml:space="preserve">The third sequence diagram represents the enrolment review and approval process performed by </w:t>
      </w:r>
      <w:proofErr w:type="spellStart"/>
      <w:r w:rsidRPr="00640DDB">
        <w:rPr>
          <w:rFonts w:ascii="Arial" w:hAnsi="Arial" w:cs="Arial"/>
        </w:rPr>
        <w:t>RegistryStaff</w:t>
      </w:r>
      <w:proofErr w:type="spellEnd"/>
      <w:r w:rsidRPr="00640DDB">
        <w:rPr>
          <w:rFonts w:ascii="Arial" w:hAnsi="Arial" w:cs="Arial"/>
        </w:rPr>
        <w:t xml:space="preserve">. It shows how </w:t>
      </w:r>
      <w:proofErr w:type="spellStart"/>
      <w:r w:rsidRPr="00640DDB">
        <w:rPr>
          <w:rFonts w:ascii="Arial" w:hAnsi="Arial" w:cs="Arial"/>
        </w:rPr>
        <w:t>RegistryStaff</w:t>
      </w:r>
      <w:proofErr w:type="spellEnd"/>
      <w:r w:rsidRPr="00640DDB">
        <w:rPr>
          <w:rFonts w:ascii="Arial" w:hAnsi="Arial" w:cs="Arial"/>
        </w:rPr>
        <w:t xml:space="preserve"> reviews an enrolment request through the system UI, where </w:t>
      </w:r>
      <w:proofErr w:type="spellStart"/>
      <w:r w:rsidRPr="00640DDB">
        <w:rPr>
          <w:rFonts w:ascii="Arial" w:hAnsi="Arial" w:cs="Arial"/>
        </w:rPr>
        <w:t>EnrolmentService</w:t>
      </w:r>
      <w:proofErr w:type="spellEnd"/>
      <w:r w:rsidRPr="00640DDB">
        <w:rPr>
          <w:rFonts w:ascii="Arial" w:hAnsi="Arial" w:cs="Arial"/>
        </w:rPr>
        <w:t xml:space="preserve"> retrieves the request details along with the student’s academic record, payment status, and insurance </w:t>
      </w:r>
      <w:r w:rsidRPr="00640DDB">
        <w:rPr>
          <w:rFonts w:ascii="Arial" w:hAnsi="Arial" w:cs="Arial"/>
        </w:rPr>
        <w:lastRenderedPageBreak/>
        <w:t xml:space="preserve">information from external systems such as </w:t>
      </w:r>
      <w:proofErr w:type="spellStart"/>
      <w:r w:rsidRPr="00640DDB">
        <w:rPr>
          <w:rFonts w:ascii="Arial" w:hAnsi="Arial" w:cs="Arial"/>
        </w:rPr>
        <w:t>IStudentInfoSystem</w:t>
      </w:r>
      <w:proofErr w:type="spellEnd"/>
      <w:r w:rsidRPr="00640DDB">
        <w:rPr>
          <w:rFonts w:ascii="Arial" w:hAnsi="Arial" w:cs="Arial"/>
        </w:rPr>
        <w:t xml:space="preserve"> and </w:t>
      </w:r>
      <w:proofErr w:type="spellStart"/>
      <w:r w:rsidRPr="00640DDB">
        <w:rPr>
          <w:rFonts w:ascii="Arial" w:hAnsi="Arial" w:cs="Arial"/>
        </w:rPr>
        <w:t>IFinanceSystem</w:t>
      </w:r>
      <w:proofErr w:type="spellEnd"/>
      <w:r w:rsidRPr="00640DDB">
        <w:rPr>
          <w:rFonts w:ascii="Arial" w:hAnsi="Arial" w:cs="Arial"/>
        </w:rPr>
        <w:t xml:space="preserve">. Based on the displayed information, </w:t>
      </w:r>
      <w:proofErr w:type="spellStart"/>
      <w:r w:rsidRPr="00640DDB">
        <w:rPr>
          <w:rFonts w:ascii="Arial" w:hAnsi="Arial" w:cs="Arial"/>
        </w:rPr>
        <w:t>RegistryStaff</w:t>
      </w:r>
      <w:proofErr w:type="spellEnd"/>
      <w:r w:rsidRPr="00640DDB">
        <w:rPr>
          <w:rFonts w:ascii="Arial" w:hAnsi="Arial" w:cs="Arial"/>
        </w:rPr>
        <w:t xml:space="preserve"> approves or rejects the request. </w:t>
      </w:r>
      <w:proofErr w:type="spellStart"/>
      <w:r w:rsidRPr="00640DDB">
        <w:rPr>
          <w:rFonts w:ascii="Arial" w:hAnsi="Arial" w:cs="Arial"/>
        </w:rPr>
        <w:t>EnrolmentService</w:t>
      </w:r>
      <w:proofErr w:type="spellEnd"/>
      <w:r w:rsidRPr="00640DDB">
        <w:rPr>
          <w:rFonts w:ascii="Arial" w:hAnsi="Arial" w:cs="Arial"/>
        </w:rPr>
        <w:t xml:space="preserve"> then updates the request status accordingly and records the action through </w:t>
      </w:r>
      <w:proofErr w:type="spellStart"/>
      <w:r w:rsidRPr="00640DDB">
        <w:rPr>
          <w:rFonts w:ascii="Arial" w:hAnsi="Arial" w:cs="Arial"/>
        </w:rPr>
        <w:t>AuditService</w:t>
      </w:r>
      <w:proofErr w:type="spellEnd"/>
      <w:r w:rsidRPr="00640DDB">
        <w:rPr>
          <w:rFonts w:ascii="Arial" w:hAnsi="Arial" w:cs="Arial"/>
        </w:rPr>
        <w:t xml:space="preserve"> to ensure traceability and accountability.</w:t>
      </w:r>
      <w:r w:rsidR="009826CD" w:rsidRPr="00640DDB">
        <w:rPr>
          <w:rFonts w:ascii="Arial" w:hAnsi="Arial" w:cs="Arial"/>
          <w:noProof/>
        </w:rPr>
        <w:drawing>
          <wp:inline distT="0" distB="0" distL="0" distR="0" wp14:anchorId="4615F97B" wp14:editId="3F7DEF29">
            <wp:extent cx="6427017" cy="3265084"/>
            <wp:effectExtent l="19050" t="19050" r="12065" b="12065"/>
            <wp:docPr id="33261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2569" cy="3278065"/>
                    </a:xfrm>
                    <a:prstGeom prst="rect">
                      <a:avLst/>
                    </a:prstGeom>
                    <a:noFill/>
                    <a:ln>
                      <a:solidFill>
                        <a:schemeClr val="bg1">
                          <a:lumMod val="65000"/>
                        </a:schemeClr>
                      </a:solidFill>
                    </a:ln>
                  </pic:spPr>
                </pic:pic>
              </a:graphicData>
            </a:graphic>
          </wp:inline>
        </w:drawing>
      </w:r>
    </w:p>
    <w:p w14:paraId="3E32A39B" w14:textId="11203275" w:rsidR="008A4965" w:rsidRPr="00640DDB" w:rsidRDefault="008A4965" w:rsidP="008A4965">
      <w:pPr>
        <w:pStyle w:val="Caption"/>
        <w:ind w:left="567"/>
        <w:jc w:val="both"/>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5</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xml:space="preserve">: </w:t>
      </w:r>
      <w:r w:rsidR="00024DC2" w:rsidRPr="00640DDB">
        <w:rPr>
          <w:rFonts w:ascii="Arial" w:hAnsi="Arial" w:cs="Arial"/>
          <w:b/>
          <w:bCs/>
          <w:i w:val="0"/>
          <w:iCs w:val="0"/>
          <w:color w:val="215E99" w:themeColor="text2" w:themeTint="BF"/>
          <w:sz w:val="24"/>
          <w:szCs w:val="24"/>
        </w:rPr>
        <w:t xml:space="preserve">Sequence </w:t>
      </w:r>
      <w:r w:rsidR="00B028DC" w:rsidRPr="00640DDB">
        <w:rPr>
          <w:rFonts w:ascii="Arial" w:hAnsi="Arial" w:cs="Arial"/>
          <w:b/>
          <w:bCs/>
          <w:i w:val="0"/>
          <w:iCs w:val="0"/>
          <w:color w:val="215E99" w:themeColor="text2" w:themeTint="BF"/>
          <w:sz w:val="24"/>
          <w:szCs w:val="24"/>
        </w:rPr>
        <w:t>d</w:t>
      </w:r>
      <w:r w:rsidR="00024DC2" w:rsidRPr="00640DDB">
        <w:rPr>
          <w:rFonts w:ascii="Arial" w:hAnsi="Arial" w:cs="Arial"/>
          <w:b/>
          <w:bCs/>
          <w:i w:val="0"/>
          <w:iCs w:val="0"/>
          <w:color w:val="215E99" w:themeColor="text2" w:themeTint="BF"/>
          <w:sz w:val="24"/>
          <w:szCs w:val="24"/>
        </w:rPr>
        <w:t>iagram of Enrolment Review and Approval Process</w:t>
      </w:r>
    </w:p>
    <w:p w14:paraId="1CA86FBE" w14:textId="77777777" w:rsidR="00831448" w:rsidRPr="00640DDB" w:rsidRDefault="004432BC" w:rsidP="004432BC">
      <w:pPr>
        <w:spacing w:line="360" w:lineRule="auto"/>
        <w:ind w:left="567"/>
        <w:jc w:val="both"/>
        <w:rPr>
          <w:rFonts w:ascii="Arial" w:hAnsi="Arial" w:cs="Arial"/>
        </w:rPr>
      </w:pPr>
      <w:r w:rsidRPr="00640DDB">
        <w:rPr>
          <w:rFonts w:ascii="Arial" w:hAnsi="Arial" w:cs="Arial"/>
        </w:rPr>
        <w:t>These sequence diagrams provide a clearer understanding of the system workflow by showing message ordering, interaction flow, and responsibilities between classes and external systems. They also improve consistency between the UML models and the C# implementation of the Course Enrolment System.</w:t>
      </w:r>
    </w:p>
    <w:p w14:paraId="04D38BDE" w14:textId="708E2F7A" w:rsidR="00831448" w:rsidRPr="00640DDB" w:rsidRDefault="00831448" w:rsidP="00831448">
      <w:pPr>
        <w:pStyle w:val="Heading2"/>
        <w:spacing w:before="0" w:line="360" w:lineRule="auto"/>
        <w:ind w:left="284"/>
        <w:jc w:val="both"/>
        <w:rPr>
          <w:rFonts w:ascii="Arial" w:hAnsi="Arial" w:cs="Arial"/>
          <w:b/>
          <w:bCs/>
          <w:color w:val="EE0000"/>
          <w:sz w:val="28"/>
          <w:szCs w:val="28"/>
        </w:rPr>
      </w:pPr>
      <w:bookmarkStart w:id="6" w:name="_Toc231142260"/>
      <w:r w:rsidRPr="00640DDB">
        <w:rPr>
          <w:rFonts w:ascii="Arial" w:hAnsi="Arial" w:cs="Arial"/>
          <w:b/>
          <w:bCs/>
          <w:color w:val="EE0000"/>
          <w:sz w:val="28"/>
          <w:szCs w:val="28"/>
        </w:rPr>
        <w:t>2.</w:t>
      </w:r>
      <w:r w:rsidR="009A4D03" w:rsidRPr="00640DDB">
        <w:rPr>
          <w:rFonts w:ascii="Arial" w:hAnsi="Arial" w:cs="Arial"/>
          <w:b/>
          <w:bCs/>
          <w:color w:val="EE0000"/>
          <w:sz w:val="28"/>
          <w:szCs w:val="28"/>
        </w:rPr>
        <w:t>3</w:t>
      </w:r>
      <w:r w:rsidRPr="00640DDB">
        <w:rPr>
          <w:rFonts w:ascii="Arial" w:hAnsi="Arial" w:cs="Arial"/>
          <w:b/>
          <w:bCs/>
          <w:color w:val="EE0000"/>
          <w:sz w:val="28"/>
          <w:szCs w:val="28"/>
        </w:rPr>
        <w:t xml:space="preserve">. Activity </w:t>
      </w:r>
      <w:r w:rsidR="00442E3F" w:rsidRPr="00640DDB">
        <w:rPr>
          <w:rFonts w:ascii="Arial" w:hAnsi="Arial" w:cs="Arial"/>
          <w:b/>
          <w:bCs/>
          <w:color w:val="EE0000"/>
          <w:sz w:val="28"/>
          <w:szCs w:val="28"/>
        </w:rPr>
        <w:t>diagram</w:t>
      </w:r>
      <w:bookmarkEnd w:id="6"/>
    </w:p>
    <w:p w14:paraId="6F8E1AC3" w14:textId="77777777" w:rsidR="009A4D03" w:rsidRPr="00640DDB" w:rsidRDefault="009A4D03" w:rsidP="00E25AAD">
      <w:pPr>
        <w:spacing w:line="360" w:lineRule="auto"/>
        <w:ind w:left="720"/>
        <w:jc w:val="both"/>
        <w:rPr>
          <w:rFonts w:ascii="Arial" w:hAnsi="Arial" w:cs="Arial"/>
        </w:rPr>
      </w:pPr>
      <w:r w:rsidRPr="00640DDB">
        <w:rPr>
          <w:rFonts w:ascii="Arial" w:hAnsi="Arial" w:cs="Arial"/>
        </w:rPr>
        <w:t xml:space="preserve">To further represent the dynamic behaviour of the Course Enrolment System, activity diagrams were developed to model key system workflows. Unlike sequence diagrams, which focus on object interactions, activity diagrams provide a clearer representation of process flow, decision-making, and responsibilities between users, system components, and external services </w:t>
      </w:r>
      <w:proofErr w:type="gramStart"/>
      <w:r w:rsidRPr="00640DDB">
        <w:rPr>
          <w:rFonts w:ascii="Arial" w:hAnsi="Arial" w:cs="Arial"/>
        </w:rPr>
        <w:t>through the use of</w:t>
      </w:r>
      <w:proofErr w:type="gramEnd"/>
      <w:r w:rsidRPr="00640DDB">
        <w:rPr>
          <w:rFonts w:ascii="Arial" w:hAnsi="Arial" w:cs="Arial"/>
        </w:rPr>
        <w:t xml:space="preserve"> </w:t>
      </w:r>
      <w:proofErr w:type="spellStart"/>
      <w:r w:rsidRPr="00640DDB">
        <w:rPr>
          <w:rFonts w:ascii="Arial" w:hAnsi="Arial" w:cs="Arial"/>
        </w:rPr>
        <w:t>swimlanes</w:t>
      </w:r>
      <w:proofErr w:type="spellEnd"/>
      <w:r w:rsidRPr="00640DDB">
        <w:rPr>
          <w:rFonts w:ascii="Arial" w:hAnsi="Arial" w:cs="Arial"/>
        </w:rPr>
        <w:t>.</w:t>
      </w:r>
    </w:p>
    <w:p w14:paraId="3827DDD4" w14:textId="7FCDF445" w:rsidR="00831448" w:rsidRPr="00640DDB" w:rsidRDefault="009A4D03" w:rsidP="00E25AAD">
      <w:pPr>
        <w:spacing w:line="360" w:lineRule="auto"/>
        <w:ind w:left="720"/>
        <w:jc w:val="both"/>
        <w:rPr>
          <w:rFonts w:ascii="Arial" w:hAnsi="Arial" w:cs="Arial"/>
        </w:rPr>
      </w:pPr>
      <w:r w:rsidRPr="00640DDB">
        <w:rPr>
          <w:rFonts w:ascii="Arial" w:hAnsi="Arial" w:cs="Arial"/>
        </w:rPr>
        <w:lastRenderedPageBreak/>
        <w:t xml:space="preserve">The first activity diagram represents the student course enrolment process. It models the workflow from student login, course searching, viewing course details, selecting available courses, and submitting an enrolment request. Decision nodes are used to represent business rules such as login validation, course availability, and whether additional courses are added before submission. </w:t>
      </w:r>
      <w:r w:rsidR="000E76F3" w:rsidRPr="00640DDB">
        <w:rPr>
          <w:rFonts w:ascii="Arial" w:hAnsi="Arial" w:cs="Arial"/>
        </w:rPr>
        <w:t xml:space="preserve">Once the enrolment is submitted, the request status is updated to pending and the activity is recorded through the </w:t>
      </w:r>
      <w:proofErr w:type="spellStart"/>
      <w:r w:rsidR="000E76F3" w:rsidRPr="00640DDB">
        <w:rPr>
          <w:rFonts w:ascii="Arial" w:hAnsi="Arial" w:cs="Arial"/>
        </w:rPr>
        <w:t>AuditService</w:t>
      </w:r>
      <w:proofErr w:type="spellEnd"/>
      <w:r w:rsidR="00831448" w:rsidRPr="00640DDB">
        <w:rPr>
          <w:rFonts w:ascii="Arial" w:hAnsi="Arial" w:cs="Arial"/>
        </w:rPr>
        <w:t>.</w:t>
      </w:r>
    </w:p>
    <w:p w14:paraId="5EC9F399" w14:textId="1F07B3B2" w:rsidR="009A4D03" w:rsidRPr="00640DDB" w:rsidRDefault="00F20FC6" w:rsidP="009A4D03">
      <w:pPr>
        <w:keepNext/>
        <w:spacing w:after="0" w:line="360" w:lineRule="auto"/>
        <w:ind w:left="720"/>
        <w:jc w:val="both"/>
        <w:rPr>
          <w:rFonts w:ascii="Arial" w:hAnsi="Arial" w:cs="Arial"/>
        </w:rPr>
      </w:pPr>
      <w:r w:rsidRPr="00640DDB">
        <w:rPr>
          <w:rFonts w:ascii="Arial" w:hAnsi="Arial" w:cs="Arial"/>
          <w:noProof/>
        </w:rPr>
        <w:drawing>
          <wp:inline distT="0" distB="0" distL="0" distR="0" wp14:anchorId="60049996" wp14:editId="0CBA82AA">
            <wp:extent cx="5886000" cy="4861033"/>
            <wp:effectExtent l="0" t="0" r="635" b="0"/>
            <wp:docPr id="21151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6000" cy="4861033"/>
                    </a:xfrm>
                    <a:prstGeom prst="rect">
                      <a:avLst/>
                    </a:prstGeom>
                    <a:noFill/>
                    <a:ln>
                      <a:noFill/>
                    </a:ln>
                  </pic:spPr>
                </pic:pic>
              </a:graphicData>
            </a:graphic>
          </wp:inline>
        </w:drawing>
      </w:r>
    </w:p>
    <w:p w14:paraId="6C39EA07" w14:textId="16B93523" w:rsidR="009A4D03" w:rsidRPr="00640DDB" w:rsidRDefault="009A4D03" w:rsidP="009A4D03">
      <w:pPr>
        <w:pStyle w:val="Caption"/>
        <w:ind w:left="709"/>
        <w:jc w:val="both"/>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6</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Activity diagram of Student Course Enrolment Process</w:t>
      </w:r>
    </w:p>
    <w:p w14:paraId="61465C69" w14:textId="77777777" w:rsidR="009A4D03" w:rsidRPr="00640DDB" w:rsidRDefault="009A4D03" w:rsidP="009A4D03">
      <w:pPr>
        <w:keepNext/>
        <w:spacing w:after="0" w:line="360" w:lineRule="auto"/>
        <w:ind w:left="720"/>
        <w:jc w:val="both"/>
        <w:rPr>
          <w:rFonts w:ascii="Arial" w:hAnsi="Arial" w:cs="Arial"/>
        </w:rPr>
      </w:pPr>
      <w:r w:rsidRPr="00640DDB">
        <w:rPr>
          <w:rFonts w:ascii="Arial" w:hAnsi="Arial" w:cs="Arial"/>
        </w:rPr>
        <w:t xml:space="preserve">The second activity diagram represents the Registry Staff enrolment review and approval process. It illustrates how </w:t>
      </w:r>
      <w:proofErr w:type="spellStart"/>
      <w:r w:rsidRPr="00640DDB">
        <w:rPr>
          <w:rFonts w:ascii="Arial" w:hAnsi="Arial" w:cs="Arial"/>
        </w:rPr>
        <w:t>RegistryStaff</w:t>
      </w:r>
      <w:proofErr w:type="spellEnd"/>
      <w:r w:rsidRPr="00640DDB">
        <w:rPr>
          <w:rFonts w:ascii="Arial" w:hAnsi="Arial" w:cs="Arial"/>
        </w:rPr>
        <w:t xml:space="preserve"> review enrolment requests and </w:t>
      </w:r>
      <w:proofErr w:type="gramStart"/>
      <w:r w:rsidRPr="00640DDB">
        <w:rPr>
          <w:rFonts w:ascii="Arial" w:hAnsi="Arial" w:cs="Arial"/>
        </w:rPr>
        <w:t>perform</w:t>
      </w:r>
      <w:proofErr w:type="gramEnd"/>
      <w:r w:rsidRPr="00640DDB">
        <w:rPr>
          <w:rFonts w:ascii="Arial" w:hAnsi="Arial" w:cs="Arial"/>
        </w:rPr>
        <w:t xml:space="preserve"> eligibility checks through </w:t>
      </w:r>
      <w:proofErr w:type="spellStart"/>
      <w:r w:rsidRPr="00640DDB">
        <w:rPr>
          <w:rFonts w:ascii="Arial" w:hAnsi="Arial" w:cs="Arial"/>
        </w:rPr>
        <w:t>IStudentInfoSystem</w:t>
      </w:r>
      <w:proofErr w:type="spellEnd"/>
      <w:r w:rsidRPr="00640DDB">
        <w:rPr>
          <w:rFonts w:ascii="Arial" w:hAnsi="Arial" w:cs="Arial"/>
        </w:rPr>
        <w:t xml:space="preserve"> and </w:t>
      </w:r>
      <w:proofErr w:type="spellStart"/>
      <w:r w:rsidRPr="00640DDB">
        <w:rPr>
          <w:rFonts w:ascii="Arial" w:hAnsi="Arial" w:cs="Arial"/>
        </w:rPr>
        <w:t>IFinanceSystem</w:t>
      </w:r>
      <w:proofErr w:type="spellEnd"/>
      <w:r w:rsidRPr="00640DDB">
        <w:rPr>
          <w:rFonts w:ascii="Arial" w:hAnsi="Arial" w:cs="Arial"/>
        </w:rPr>
        <w:t xml:space="preserve">. Decision points are used to verify academic eligibility, payment status, and </w:t>
      </w:r>
      <w:r w:rsidRPr="00640DDB">
        <w:rPr>
          <w:rFonts w:ascii="Arial" w:hAnsi="Arial" w:cs="Arial"/>
        </w:rPr>
        <w:lastRenderedPageBreak/>
        <w:t xml:space="preserve">insurance requirements. Based on the outcome, the enrolment request is either approved or rejected, and the action is recorded through the </w:t>
      </w:r>
      <w:proofErr w:type="spellStart"/>
      <w:r w:rsidRPr="00640DDB">
        <w:rPr>
          <w:rFonts w:ascii="Arial" w:hAnsi="Arial" w:cs="Arial"/>
        </w:rPr>
        <w:t>AuditService</w:t>
      </w:r>
      <w:proofErr w:type="spellEnd"/>
      <w:r w:rsidRPr="00640DDB">
        <w:rPr>
          <w:rFonts w:ascii="Arial" w:hAnsi="Arial" w:cs="Arial"/>
        </w:rPr>
        <w:t>.</w:t>
      </w:r>
    </w:p>
    <w:p w14:paraId="29D1D66E" w14:textId="3D61855F" w:rsidR="009A4D03" w:rsidRPr="00640DDB" w:rsidRDefault="009A4D03" w:rsidP="009A4D03">
      <w:pPr>
        <w:keepNext/>
        <w:spacing w:after="0" w:line="360" w:lineRule="auto"/>
        <w:ind w:left="720"/>
        <w:jc w:val="both"/>
        <w:rPr>
          <w:rFonts w:ascii="Arial" w:hAnsi="Arial" w:cs="Arial"/>
        </w:rPr>
      </w:pPr>
      <w:r w:rsidRPr="00640DDB">
        <w:rPr>
          <w:rFonts w:ascii="Arial" w:hAnsi="Arial" w:cs="Arial"/>
          <w:noProof/>
        </w:rPr>
        <w:drawing>
          <wp:inline distT="0" distB="0" distL="0" distR="0" wp14:anchorId="764EBD3A" wp14:editId="4A95DBFE">
            <wp:extent cx="5939790" cy="5279390"/>
            <wp:effectExtent l="0" t="0" r="3810" b="0"/>
            <wp:docPr id="177175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5279390"/>
                    </a:xfrm>
                    <a:prstGeom prst="rect">
                      <a:avLst/>
                    </a:prstGeom>
                    <a:noFill/>
                    <a:ln>
                      <a:noFill/>
                    </a:ln>
                  </pic:spPr>
                </pic:pic>
              </a:graphicData>
            </a:graphic>
          </wp:inline>
        </w:drawing>
      </w:r>
    </w:p>
    <w:p w14:paraId="11457472" w14:textId="0720CBB1" w:rsidR="009A4D03" w:rsidRPr="00640DDB" w:rsidRDefault="009A4D03" w:rsidP="009A4D03">
      <w:pPr>
        <w:pStyle w:val="Caption"/>
        <w:ind w:left="709"/>
        <w:jc w:val="both"/>
        <w:rPr>
          <w:rFonts w:ascii="Arial" w:hAnsi="Arial" w:cs="Arial"/>
          <w:b/>
          <w:bCs/>
          <w:i w:val="0"/>
          <w:iCs w:val="0"/>
          <w:color w:val="215E99" w:themeColor="text2" w:themeTint="BF"/>
          <w:sz w:val="24"/>
          <w:szCs w:val="24"/>
        </w:rPr>
      </w:pPr>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7</w:t>
      </w:r>
      <w:r w:rsidRPr="00640DDB">
        <w:rPr>
          <w:rFonts w:ascii="Arial" w:hAnsi="Arial" w:cs="Arial"/>
          <w:b/>
          <w:bCs/>
          <w:i w:val="0"/>
          <w:iCs w:val="0"/>
          <w:color w:val="215E99" w:themeColor="text2" w:themeTint="BF"/>
          <w:sz w:val="24"/>
          <w:szCs w:val="24"/>
        </w:rPr>
        <w:fldChar w:fldCharType="end"/>
      </w:r>
      <w:r w:rsidRPr="00640DDB">
        <w:rPr>
          <w:rFonts w:ascii="Arial" w:hAnsi="Arial" w:cs="Arial"/>
          <w:b/>
          <w:bCs/>
          <w:i w:val="0"/>
          <w:iCs w:val="0"/>
          <w:color w:val="215E99" w:themeColor="text2" w:themeTint="BF"/>
          <w:sz w:val="24"/>
          <w:szCs w:val="24"/>
        </w:rPr>
        <w:t>: Activity diagram of Registry Staff Review and Approval Process</w:t>
      </w:r>
    </w:p>
    <w:p w14:paraId="57BB3BFF" w14:textId="2D2E5691" w:rsidR="00C70F50" w:rsidRPr="00640DDB" w:rsidRDefault="00831448" w:rsidP="00E25AAD">
      <w:pPr>
        <w:spacing w:line="360" w:lineRule="auto"/>
        <w:ind w:left="720"/>
        <w:jc w:val="both"/>
        <w:rPr>
          <w:rFonts w:ascii="Arial" w:hAnsi="Arial" w:cs="Arial"/>
        </w:rPr>
      </w:pPr>
      <w:r w:rsidRPr="00640DDB">
        <w:rPr>
          <w:rFonts w:ascii="Arial" w:hAnsi="Arial" w:cs="Arial"/>
        </w:rPr>
        <w:t>Overall, the activity diagrams provide a clearer understanding of the operational workflow of the Course Enrolment System and complement the sequence diagrams by focusing on business process flow and system behaviour from a process perspective.</w:t>
      </w:r>
      <w:r w:rsidR="00C70F50" w:rsidRPr="00640DDB">
        <w:rPr>
          <w:rFonts w:ascii="Arial" w:hAnsi="Arial" w:cs="Arial"/>
        </w:rPr>
        <w:br w:type="page"/>
      </w:r>
    </w:p>
    <w:p w14:paraId="2BDADBAC" w14:textId="1E1DC4F0" w:rsidR="00640DDB" w:rsidRPr="00640DDB" w:rsidRDefault="00C70F50" w:rsidP="007B3F27">
      <w:pPr>
        <w:pStyle w:val="Heading1"/>
        <w:numPr>
          <w:ilvl w:val="0"/>
          <w:numId w:val="3"/>
        </w:numPr>
        <w:spacing w:before="0" w:after="0" w:line="360" w:lineRule="auto"/>
        <w:ind w:left="284"/>
        <w:jc w:val="both"/>
        <w:rPr>
          <w:rFonts w:ascii="Arial" w:hAnsi="Arial" w:cs="Arial"/>
          <w:b/>
          <w:bCs/>
          <w:color w:val="EE0000"/>
          <w:sz w:val="32"/>
          <w:szCs w:val="32"/>
        </w:rPr>
      </w:pPr>
      <w:bookmarkStart w:id="7" w:name="_Toc231142261"/>
      <w:r w:rsidRPr="00640DDB">
        <w:rPr>
          <w:rFonts w:ascii="Arial" w:hAnsi="Arial" w:cs="Arial"/>
          <w:b/>
          <w:bCs/>
          <w:color w:val="EE0000"/>
          <w:sz w:val="32"/>
          <w:szCs w:val="32"/>
        </w:rPr>
        <w:lastRenderedPageBreak/>
        <w:t>Design Pattern Application</w:t>
      </w:r>
      <w:bookmarkEnd w:id="7"/>
    </w:p>
    <w:p w14:paraId="14504153" w14:textId="6DA9D0E5" w:rsidR="00640DDB" w:rsidRPr="00640DDB" w:rsidRDefault="00640DDB" w:rsidP="007B3F27">
      <w:pPr>
        <w:spacing w:line="360" w:lineRule="auto"/>
        <w:ind w:left="284"/>
        <w:jc w:val="both"/>
        <w:rPr>
          <w:rFonts w:ascii="Arial" w:hAnsi="Arial" w:cs="Arial"/>
        </w:rPr>
      </w:pPr>
      <w:r w:rsidRPr="00640DDB">
        <w:rPr>
          <w:rFonts w:ascii="Arial" w:hAnsi="Arial" w:cs="Arial"/>
        </w:rPr>
        <w:t xml:space="preserve">In this system, three </w:t>
      </w:r>
      <w:proofErr w:type="spellStart"/>
      <w:r w:rsidRPr="00640DDB">
        <w:rPr>
          <w:rFonts w:ascii="Arial" w:hAnsi="Arial" w:cs="Arial"/>
        </w:rPr>
        <w:t>GoF</w:t>
      </w:r>
      <w:proofErr w:type="spellEnd"/>
      <w:r w:rsidRPr="00640DDB">
        <w:rPr>
          <w:rFonts w:ascii="Arial" w:hAnsi="Arial" w:cs="Arial"/>
        </w:rPr>
        <w:t xml:space="preserve"> design patterns have been applied to improve modularity, maintainability, and overall system design quality. The selected patterns are Factory Method, Singleton, and Adapter. These patterns are used to address different design concerns such as object creation, global access control, and system integration with external services.</w:t>
      </w:r>
    </w:p>
    <w:p w14:paraId="0F8D0BB7" w14:textId="1720A4F5" w:rsidR="000506A7" w:rsidRPr="00640DDB" w:rsidRDefault="000506A7" w:rsidP="007B3F27">
      <w:pPr>
        <w:pStyle w:val="Heading2"/>
        <w:spacing w:before="0" w:line="360" w:lineRule="auto"/>
        <w:ind w:left="284"/>
        <w:jc w:val="both"/>
        <w:rPr>
          <w:rFonts w:ascii="Arial" w:hAnsi="Arial" w:cs="Arial"/>
          <w:b/>
          <w:bCs/>
          <w:color w:val="EE0000"/>
          <w:sz w:val="28"/>
          <w:szCs w:val="28"/>
        </w:rPr>
      </w:pPr>
      <w:bookmarkStart w:id="8" w:name="_Toc231142262"/>
      <w:r w:rsidRPr="00640DDB">
        <w:rPr>
          <w:rFonts w:ascii="Arial" w:hAnsi="Arial" w:cs="Arial"/>
          <w:b/>
          <w:bCs/>
          <w:color w:val="EE0000"/>
          <w:sz w:val="28"/>
          <w:szCs w:val="28"/>
        </w:rPr>
        <w:t xml:space="preserve">3.1. Factory Method </w:t>
      </w:r>
      <w:r w:rsidR="007600FD">
        <w:rPr>
          <w:rFonts w:ascii="Arial" w:hAnsi="Arial" w:cs="Arial"/>
          <w:b/>
          <w:bCs/>
          <w:color w:val="EE0000"/>
          <w:sz w:val="28"/>
          <w:szCs w:val="28"/>
        </w:rPr>
        <w:t>p</w:t>
      </w:r>
      <w:r w:rsidRPr="00640DDB">
        <w:rPr>
          <w:rFonts w:ascii="Arial" w:hAnsi="Arial" w:cs="Arial"/>
          <w:b/>
          <w:bCs/>
          <w:color w:val="EE0000"/>
          <w:sz w:val="28"/>
          <w:szCs w:val="28"/>
        </w:rPr>
        <w:t>attern</w:t>
      </w:r>
      <w:bookmarkEnd w:id="8"/>
    </w:p>
    <w:p w14:paraId="7164BB04" w14:textId="3DB7D151" w:rsidR="009F4DC4" w:rsidRPr="009F4DC4" w:rsidRDefault="009F4DC4" w:rsidP="009F4DC4">
      <w:pPr>
        <w:spacing w:line="360" w:lineRule="auto"/>
        <w:ind w:left="567"/>
        <w:jc w:val="both"/>
        <w:rPr>
          <w:rFonts w:ascii="Arial" w:hAnsi="Arial" w:cs="Arial"/>
        </w:rPr>
      </w:pPr>
      <w:r w:rsidRPr="009F4DC4">
        <w:rPr>
          <w:rFonts w:ascii="Arial" w:hAnsi="Arial" w:cs="Arial"/>
        </w:rPr>
        <w:t xml:space="preserve">The system requires the creation of different types of users and system actors, such as Student and various Staff types including </w:t>
      </w:r>
      <w:proofErr w:type="spellStart"/>
      <w:r w:rsidRPr="009F4DC4">
        <w:rPr>
          <w:rFonts w:ascii="Arial" w:hAnsi="Arial" w:cs="Arial"/>
        </w:rPr>
        <w:t>RegistryStaff</w:t>
      </w:r>
      <w:proofErr w:type="spellEnd"/>
      <w:r w:rsidRPr="009F4DC4">
        <w:rPr>
          <w:rFonts w:ascii="Arial" w:hAnsi="Arial" w:cs="Arial"/>
        </w:rPr>
        <w:t xml:space="preserve">, </w:t>
      </w:r>
      <w:proofErr w:type="spellStart"/>
      <w:r w:rsidRPr="009F4DC4">
        <w:rPr>
          <w:rFonts w:ascii="Arial" w:hAnsi="Arial" w:cs="Arial"/>
        </w:rPr>
        <w:t>FinanceStaff</w:t>
      </w:r>
      <w:proofErr w:type="spellEnd"/>
      <w:r w:rsidRPr="009F4DC4">
        <w:rPr>
          <w:rFonts w:ascii="Arial" w:hAnsi="Arial" w:cs="Arial"/>
        </w:rPr>
        <w:t xml:space="preserve">, </w:t>
      </w:r>
      <w:proofErr w:type="spellStart"/>
      <w:r w:rsidRPr="009F4DC4">
        <w:rPr>
          <w:rFonts w:ascii="Arial" w:hAnsi="Arial" w:cs="Arial"/>
        </w:rPr>
        <w:t>ITStaff</w:t>
      </w:r>
      <w:proofErr w:type="spellEnd"/>
      <w:r w:rsidRPr="009F4DC4">
        <w:rPr>
          <w:rFonts w:ascii="Arial" w:hAnsi="Arial" w:cs="Arial"/>
        </w:rPr>
        <w:t xml:space="preserve">, and </w:t>
      </w:r>
      <w:proofErr w:type="spellStart"/>
      <w:r w:rsidRPr="009F4DC4">
        <w:rPr>
          <w:rFonts w:ascii="Arial" w:hAnsi="Arial" w:cs="Arial"/>
        </w:rPr>
        <w:t>SystemAdmin</w:t>
      </w:r>
      <w:proofErr w:type="spellEnd"/>
      <w:r w:rsidRPr="009F4DC4">
        <w:rPr>
          <w:rFonts w:ascii="Arial" w:hAnsi="Arial" w:cs="Arial"/>
        </w:rPr>
        <w:t>. Directly instantiating these objects using new would tightly couple the client code to concrete classes and make the system difficult to extend when new user types are introduced.</w:t>
      </w:r>
    </w:p>
    <w:p w14:paraId="6C897533" w14:textId="77777777" w:rsidR="00692F6E" w:rsidRDefault="009F4DC4" w:rsidP="009F4DC4">
      <w:pPr>
        <w:spacing w:line="360" w:lineRule="auto"/>
        <w:ind w:left="567"/>
        <w:jc w:val="both"/>
        <w:rPr>
          <w:rFonts w:ascii="Arial" w:hAnsi="Arial" w:cs="Arial"/>
        </w:rPr>
      </w:pPr>
      <w:r w:rsidRPr="009F4DC4">
        <w:rPr>
          <w:rFonts w:ascii="Arial" w:hAnsi="Arial" w:cs="Arial"/>
        </w:rPr>
        <w:t xml:space="preserve">The Factory Method pattern is applied to address this issue by delegating object creation to a factory class. This ensures that the system remains flexible, and extensible, as new user types can be added without modifying existing client code. </w:t>
      </w:r>
    </w:p>
    <w:p w14:paraId="0FDD37A3" w14:textId="201410FA" w:rsidR="00692F6E" w:rsidRPr="006A4456" w:rsidRDefault="00692F6E" w:rsidP="00692F6E">
      <w:pPr>
        <w:pStyle w:val="Heading3"/>
        <w:ind w:left="567"/>
        <w:jc w:val="both"/>
        <w:rPr>
          <w:rFonts w:ascii="Arial" w:hAnsi="Arial" w:cs="Arial"/>
          <w:b/>
          <w:bCs/>
          <w:color w:val="EE0000"/>
          <w:sz w:val="24"/>
          <w:szCs w:val="24"/>
        </w:rPr>
      </w:pPr>
      <w:bookmarkStart w:id="9" w:name="_Toc227531410"/>
      <w:bookmarkStart w:id="10" w:name="_Toc231142263"/>
      <w:r w:rsidRPr="006A4456">
        <w:rPr>
          <w:rFonts w:ascii="Arial" w:hAnsi="Arial" w:cs="Arial"/>
          <w:b/>
          <w:bCs/>
          <w:color w:val="EE0000"/>
          <w:sz w:val="24"/>
          <w:szCs w:val="24"/>
        </w:rPr>
        <w:t xml:space="preserve">i. </w:t>
      </w:r>
      <w:bookmarkEnd w:id="9"/>
      <w:r>
        <w:rPr>
          <w:rFonts w:ascii="Arial" w:hAnsi="Arial" w:cs="Arial"/>
          <w:b/>
          <w:bCs/>
          <w:color w:val="EE0000"/>
          <w:sz w:val="24"/>
          <w:szCs w:val="24"/>
        </w:rPr>
        <w:t xml:space="preserve">Class diagram </w:t>
      </w:r>
      <w:r w:rsidRPr="00692F6E">
        <w:rPr>
          <w:rFonts w:ascii="Arial" w:hAnsi="Arial" w:cs="Arial"/>
          <w:b/>
          <w:bCs/>
          <w:color w:val="EE0000"/>
          <w:sz w:val="24"/>
          <w:szCs w:val="24"/>
        </w:rPr>
        <w:t xml:space="preserve">showing </w:t>
      </w:r>
      <w:r w:rsidR="008A30DA" w:rsidRPr="008A30DA">
        <w:rPr>
          <w:rFonts w:ascii="Arial" w:hAnsi="Arial" w:cs="Arial"/>
          <w:b/>
          <w:bCs/>
          <w:color w:val="EE0000"/>
          <w:sz w:val="24"/>
          <w:szCs w:val="24"/>
        </w:rPr>
        <w:t xml:space="preserve">Factory Method </w:t>
      </w:r>
      <w:r w:rsidRPr="00692F6E">
        <w:rPr>
          <w:rFonts w:ascii="Arial" w:hAnsi="Arial" w:cs="Arial"/>
          <w:b/>
          <w:bCs/>
          <w:color w:val="EE0000"/>
          <w:sz w:val="24"/>
          <w:szCs w:val="24"/>
        </w:rPr>
        <w:t>pattern structure</w:t>
      </w:r>
      <w:bookmarkEnd w:id="10"/>
    </w:p>
    <w:p w14:paraId="31072241" w14:textId="6167EACF" w:rsidR="000506A7" w:rsidRPr="00640DDB" w:rsidRDefault="009F4DC4" w:rsidP="00692F6E">
      <w:pPr>
        <w:spacing w:line="360" w:lineRule="auto"/>
        <w:ind w:left="851"/>
        <w:jc w:val="both"/>
        <w:rPr>
          <w:rFonts w:ascii="Arial" w:hAnsi="Arial" w:cs="Arial"/>
        </w:rPr>
      </w:pPr>
      <w:r w:rsidRPr="009F4DC4">
        <w:rPr>
          <w:rFonts w:ascii="Arial" w:hAnsi="Arial" w:cs="Arial"/>
        </w:rPr>
        <w:t>The figure below shows the changes in the class diagram after applying the Factory Method pattern.</w:t>
      </w:r>
      <w:r w:rsidR="00692F6E">
        <w:rPr>
          <w:rFonts w:ascii="Arial" w:hAnsi="Arial" w:cs="Arial"/>
        </w:rPr>
        <w:t xml:space="preserve"> </w:t>
      </w:r>
      <w:proofErr w:type="spellStart"/>
      <w:r w:rsidR="00640DDB" w:rsidRPr="00640DDB">
        <w:rPr>
          <w:rFonts w:ascii="Arial" w:hAnsi="Arial" w:cs="Arial"/>
        </w:rPr>
        <w:t>UserCreator</w:t>
      </w:r>
      <w:proofErr w:type="spellEnd"/>
      <w:r w:rsidR="00640DDB" w:rsidRPr="00640DDB">
        <w:rPr>
          <w:rFonts w:ascii="Arial" w:hAnsi="Arial" w:cs="Arial"/>
        </w:rPr>
        <w:t xml:space="preserve"> acts as the creator class dependent on the User product, while concrete creator classes override the factory method to return different types of users. This improves system design quality by reducing tight coupling between client code and concrete classes, promoting adherence to the Open/Closed Principle, and making the system easier to extend and maintain without modifying existing code.</w:t>
      </w:r>
    </w:p>
    <w:p w14:paraId="39B1B57C" w14:textId="695874EC" w:rsidR="00640DDB" w:rsidRPr="00640DDB" w:rsidRDefault="000F7534" w:rsidP="001364B6">
      <w:pPr>
        <w:keepNext/>
        <w:spacing w:after="0" w:line="360" w:lineRule="auto"/>
        <w:ind w:left="851"/>
        <w:jc w:val="both"/>
        <w:rPr>
          <w:rFonts w:ascii="Arial" w:hAnsi="Arial" w:cs="Arial"/>
        </w:rPr>
      </w:pPr>
      <w:r w:rsidRPr="000F7534">
        <w:rPr>
          <w:rFonts w:ascii="Arial" w:hAnsi="Arial" w:cs="Arial"/>
          <w:noProof/>
        </w:rPr>
        <w:lastRenderedPageBreak/>
        <w:drawing>
          <wp:inline distT="0" distB="0" distL="0" distR="0" wp14:anchorId="018A6BFD" wp14:editId="3FAC103D">
            <wp:extent cx="5580000" cy="2562271"/>
            <wp:effectExtent l="19050" t="19050" r="20955" b="9525"/>
            <wp:docPr id="101637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3000" name=""/>
                    <pic:cNvPicPr/>
                  </pic:nvPicPr>
                  <pic:blipFill>
                    <a:blip r:embed="rId17"/>
                    <a:stretch>
                      <a:fillRect/>
                    </a:stretch>
                  </pic:blipFill>
                  <pic:spPr>
                    <a:xfrm>
                      <a:off x="0" y="0"/>
                      <a:ext cx="5580000" cy="2562271"/>
                    </a:xfrm>
                    <a:prstGeom prst="rect">
                      <a:avLst/>
                    </a:prstGeom>
                    <a:ln>
                      <a:solidFill>
                        <a:schemeClr val="bg1">
                          <a:lumMod val="75000"/>
                        </a:schemeClr>
                      </a:solidFill>
                    </a:ln>
                  </pic:spPr>
                </pic:pic>
              </a:graphicData>
            </a:graphic>
          </wp:inline>
        </w:drawing>
      </w:r>
    </w:p>
    <w:p w14:paraId="11CD1AF8" w14:textId="6E21E146" w:rsidR="00174E77" w:rsidRDefault="00640DDB" w:rsidP="001364B6">
      <w:pPr>
        <w:pStyle w:val="Caption"/>
        <w:spacing w:line="360" w:lineRule="auto"/>
        <w:ind w:left="851"/>
        <w:jc w:val="both"/>
        <w:rPr>
          <w:rFonts w:ascii="Arial" w:hAnsi="Arial" w:cs="Arial"/>
          <w:b/>
          <w:bCs/>
          <w:i w:val="0"/>
          <w:iCs w:val="0"/>
          <w:color w:val="215E99" w:themeColor="text2" w:themeTint="BF"/>
          <w:sz w:val="24"/>
          <w:szCs w:val="24"/>
        </w:rPr>
      </w:pPr>
      <w:bookmarkStart w:id="11" w:name="_Ref231136247"/>
      <w:bookmarkStart w:id="12" w:name="_Ref231136262"/>
      <w:r w:rsidRPr="00640DDB">
        <w:rPr>
          <w:rFonts w:ascii="Arial" w:hAnsi="Arial" w:cs="Arial"/>
          <w:b/>
          <w:bCs/>
          <w:i w:val="0"/>
          <w:iCs w:val="0"/>
          <w:color w:val="215E99" w:themeColor="text2" w:themeTint="BF"/>
          <w:sz w:val="24"/>
          <w:szCs w:val="24"/>
        </w:rPr>
        <w:t xml:space="preserve">Figure </w:t>
      </w:r>
      <w:r w:rsidRPr="00640DDB">
        <w:rPr>
          <w:rFonts w:ascii="Arial" w:hAnsi="Arial" w:cs="Arial"/>
          <w:b/>
          <w:bCs/>
          <w:i w:val="0"/>
          <w:iCs w:val="0"/>
          <w:color w:val="215E99" w:themeColor="text2" w:themeTint="BF"/>
          <w:sz w:val="24"/>
          <w:szCs w:val="24"/>
        </w:rPr>
        <w:fldChar w:fldCharType="begin"/>
      </w:r>
      <w:r w:rsidRPr="00640DDB">
        <w:rPr>
          <w:rFonts w:ascii="Arial" w:hAnsi="Arial" w:cs="Arial"/>
          <w:b/>
          <w:bCs/>
          <w:i w:val="0"/>
          <w:iCs w:val="0"/>
          <w:color w:val="215E99" w:themeColor="text2" w:themeTint="BF"/>
          <w:sz w:val="24"/>
          <w:szCs w:val="24"/>
        </w:rPr>
        <w:instrText xml:space="preserve"> SEQ Figure \* ARABIC </w:instrText>
      </w:r>
      <w:r w:rsidRPr="00640DDB">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8</w:t>
      </w:r>
      <w:r w:rsidRPr="00640DDB">
        <w:rPr>
          <w:rFonts w:ascii="Arial" w:hAnsi="Arial" w:cs="Arial"/>
          <w:b/>
          <w:bCs/>
          <w:i w:val="0"/>
          <w:iCs w:val="0"/>
          <w:color w:val="215E99" w:themeColor="text2" w:themeTint="BF"/>
          <w:sz w:val="24"/>
          <w:szCs w:val="24"/>
        </w:rPr>
        <w:fldChar w:fldCharType="end"/>
      </w:r>
      <w:bookmarkEnd w:id="12"/>
      <w:r w:rsidRPr="00640DDB">
        <w:rPr>
          <w:rFonts w:ascii="Arial" w:hAnsi="Arial" w:cs="Arial"/>
          <w:b/>
          <w:bCs/>
          <w:i w:val="0"/>
          <w:iCs w:val="0"/>
          <w:color w:val="215E99" w:themeColor="text2" w:themeTint="BF"/>
          <w:sz w:val="24"/>
          <w:szCs w:val="24"/>
        </w:rPr>
        <w:t>: Updated class diagram after applying the Factory Method pattern (</w:t>
      </w:r>
      <w:r w:rsidR="000F7534" w:rsidRPr="000F7534">
        <w:rPr>
          <w:rFonts w:ascii="Arial" w:hAnsi="Arial" w:cs="Arial"/>
          <w:b/>
          <w:bCs/>
          <w:i w:val="0"/>
          <w:iCs w:val="0"/>
          <w:color w:val="215E99" w:themeColor="text2" w:themeTint="BF"/>
          <w:sz w:val="24"/>
          <w:szCs w:val="24"/>
        </w:rPr>
        <w:t>new components are boxed in red</w:t>
      </w:r>
      <w:r w:rsidRPr="00640DDB">
        <w:rPr>
          <w:rFonts w:ascii="Arial" w:hAnsi="Arial" w:cs="Arial"/>
          <w:b/>
          <w:bCs/>
          <w:i w:val="0"/>
          <w:iCs w:val="0"/>
          <w:color w:val="215E99" w:themeColor="text2" w:themeTint="BF"/>
          <w:sz w:val="24"/>
          <w:szCs w:val="24"/>
        </w:rPr>
        <w:t>)</w:t>
      </w:r>
      <w:bookmarkEnd w:id="11"/>
    </w:p>
    <w:p w14:paraId="717E7BBD" w14:textId="2F5C3124" w:rsidR="001364B6" w:rsidRPr="006A4456" w:rsidRDefault="001364B6" w:rsidP="001364B6">
      <w:pPr>
        <w:pStyle w:val="Heading3"/>
        <w:ind w:left="567"/>
        <w:jc w:val="both"/>
        <w:rPr>
          <w:rFonts w:ascii="Arial" w:hAnsi="Arial" w:cs="Arial"/>
          <w:b/>
          <w:bCs/>
          <w:color w:val="EE0000"/>
          <w:sz w:val="24"/>
          <w:szCs w:val="24"/>
        </w:rPr>
      </w:pPr>
      <w:bookmarkStart w:id="13" w:name="_Toc231142264"/>
      <w:r w:rsidRPr="006A4456">
        <w:rPr>
          <w:rFonts w:ascii="Arial" w:hAnsi="Arial" w:cs="Arial"/>
          <w:b/>
          <w:bCs/>
          <w:color w:val="EE0000"/>
          <w:sz w:val="24"/>
          <w:szCs w:val="24"/>
        </w:rPr>
        <w:t>i</w:t>
      </w:r>
      <w:r>
        <w:rPr>
          <w:rFonts w:ascii="Arial" w:hAnsi="Arial" w:cs="Arial"/>
          <w:b/>
          <w:bCs/>
          <w:color w:val="EE0000"/>
          <w:sz w:val="24"/>
          <w:szCs w:val="24"/>
        </w:rPr>
        <w:t>i</w:t>
      </w:r>
      <w:r w:rsidRPr="006A4456">
        <w:rPr>
          <w:rFonts w:ascii="Arial" w:hAnsi="Arial" w:cs="Arial"/>
          <w:b/>
          <w:bCs/>
          <w:color w:val="EE0000"/>
          <w:sz w:val="24"/>
          <w:szCs w:val="24"/>
        </w:rPr>
        <w:t xml:space="preserve">. </w:t>
      </w:r>
      <w:r w:rsidRPr="001364B6">
        <w:rPr>
          <w:rFonts w:ascii="Arial" w:hAnsi="Arial" w:cs="Arial"/>
          <w:b/>
          <w:bCs/>
          <w:color w:val="EE0000"/>
          <w:sz w:val="24"/>
          <w:szCs w:val="24"/>
        </w:rPr>
        <w:t>Corresponding C# implementation</w:t>
      </w:r>
      <w:bookmarkEnd w:id="13"/>
    </w:p>
    <w:p w14:paraId="1B9C0639" w14:textId="28C605C7" w:rsidR="001364B6" w:rsidRDefault="00590629" w:rsidP="001364B6">
      <w:pPr>
        <w:spacing w:line="360" w:lineRule="auto"/>
        <w:ind w:left="851"/>
        <w:jc w:val="both"/>
        <w:rPr>
          <w:rFonts w:ascii="Arial" w:hAnsi="Arial" w:cs="Arial"/>
        </w:rPr>
      </w:pPr>
      <w:r w:rsidRPr="00590629">
        <w:rPr>
          <w:rFonts w:ascii="Arial" w:hAnsi="Arial" w:cs="Arial"/>
        </w:rPr>
        <w:t>The figures below show the corresponding C# implementation of the Factory Method pattern, demonstrating how object creation is delegated to creator classes rather than being instantiated directly within client code. This implementation focuses on demonstrating</w:t>
      </w:r>
      <w:r>
        <w:rPr>
          <w:rFonts w:ascii="Arial" w:hAnsi="Arial" w:cs="Arial"/>
        </w:rPr>
        <w:t xml:space="preserve"> </w:t>
      </w:r>
      <w:r w:rsidRPr="00590629">
        <w:rPr>
          <w:rFonts w:ascii="Arial" w:hAnsi="Arial" w:cs="Arial"/>
        </w:rPr>
        <w:t>the structure and behaviour of the Factory Method pattern rather than providing full functional system logic</w:t>
      </w:r>
      <w:r w:rsidR="001364B6" w:rsidRPr="009F4DC4">
        <w:rPr>
          <w:rFonts w:ascii="Arial" w:hAnsi="Arial" w:cs="Arial"/>
        </w:rPr>
        <w:t>.</w:t>
      </w:r>
      <w:r w:rsidR="001364B6">
        <w:rPr>
          <w:rFonts w:ascii="Arial" w:hAnsi="Arial" w:cs="Arial"/>
        </w:rPr>
        <w:t xml:space="preserve"> </w:t>
      </w:r>
    </w:p>
    <w:p w14:paraId="177A838F" w14:textId="6A8C6250" w:rsidR="00F87987" w:rsidRPr="0030480B" w:rsidRDefault="00F87987" w:rsidP="00590629">
      <w:pPr>
        <w:pStyle w:val="ListParagraph"/>
        <w:numPr>
          <w:ilvl w:val="0"/>
          <w:numId w:val="42"/>
        </w:numPr>
        <w:spacing w:after="0" w:line="360" w:lineRule="auto"/>
        <w:ind w:left="1276"/>
        <w:jc w:val="both"/>
        <w:rPr>
          <w:rFonts w:ascii="Arial" w:hAnsi="Arial" w:cs="Arial"/>
        </w:rPr>
      </w:pPr>
      <w:r w:rsidRPr="00FB1030">
        <w:rPr>
          <w:rFonts w:ascii="Arial" w:hAnsi="Arial" w:cs="Arial"/>
          <w:b/>
          <w:bCs/>
        </w:rPr>
        <w:t xml:space="preserve">Product (abstract class): </w:t>
      </w:r>
      <w:r w:rsidRPr="0030480B">
        <w:rPr>
          <w:rFonts w:ascii="Arial" w:hAnsi="Arial" w:cs="Arial"/>
        </w:rPr>
        <w:t xml:space="preserve">User acts as the abstract product class that interacts with </w:t>
      </w:r>
      <w:proofErr w:type="spellStart"/>
      <w:r w:rsidRPr="0030480B">
        <w:rPr>
          <w:rFonts w:ascii="Arial" w:hAnsi="Arial" w:cs="Arial"/>
        </w:rPr>
        <w:t>UserCreator</w:t>
      </w:r>
      <w:proofErr w:type="spellEnd"/>
      <w:r w:rsidRPr="0030480B">
        <w:rPr>
          <w:rFonts w:ascii="Arial" w:hAnsi="Arial" w:cs="Arial"/>
        </w:rPr>
        <w:t xml:space="preserve"> (creator class), defining common attributes and operations shared by all user types. Staff serves as an intermediate abstract class that extends User and provides shared staff-related attributes and behaviours for different staff subclasses.</w:t>
      </w:r>
    </w:p>
    <w:p w14:paraId="57C98ED5" w14:textId="5E15E640" w:rsidR="00812A0F" w:rsidRDefault="00FB1030" w:rsidP="00590629">
      <w:pPr>
        <w:keepNext/>
        <w:spacing w:after="0" w:line="360" w:lineRule="auto"/>
        <w:ind w:left="1276"/>
        <w:jc w:val="both"/>
      </w:pPr>
      <w:r w:rsidRPr="00FB1030">
        <w:drawing>
          <wp:inline distT="0" distB="0" distL="0" distR="0" wp14:anchorId="092F1738" wp14:editId="024BF14E">
            <wp:extent cx="4860000" cy="1431000"/>
            <wp:effectExtent l="0" t="0" r="0" b="0"/>
            <wp:docPr id="693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9914" name=""/>
                    <pic:cNvPicPr/>
                  </pic:nvPicPr>
                  <pic:blipFill>
                    <a:blip r:embed="rId18"/>
                    <a:stretch>
                      <a:fillRect/>
                    </a:stretch>
                  </pic:blipFill>
                  <pic:spPr>
                    <a:xfrm>
                      <a:off x="0" y="0"/>
                      <a:ext cx="4860000" cy="1431000"/>
                    </a:xfrm>
                    <a:prstGeom prst="rect">
                      <a:avLst/>
                    </a:prstGeom>
                  </pic:spPr>
                </pic:pic>
              </a:graphicData>
            </a:graphic>
          </wp:inline>
        </w:drawing>
      </w:r>
    </w:p>
    <w:p w14:paraId="2824591B" w14:textId="1A6D48DB" w:rsidR="00812A0F" w:rsidRPr="00590629" w:rsidRDefault="00812A0F" w:rsidP="00FB1030">
      <w:pPr>
        <w:pStyle w:val="Caption"/>
        <w:spacing w:after="0"/>
        <w:ind w:left="1276"/>
        <w:jc w:val="both"/>
        <w:rPr>
          <w:b/>
          <w:bCs/>
          <w:i w:val="0"/>
          <w:iCs w:val="0"/>
          <w:color w:val="215E99" w:themeColor="text2" w:themeTint="BF"/>
          <w:sz w:val="24"/>
          <w:szCs w:val="24"/>
        </w:rPr>
      </w:pPr>
      <w:r w:rsidRPr="00590629">
        <w:rPr>
          <w:b/>
          <w:bCs/>
          <w:i w:val="0"/>
          <w:iCs w:val="0"/>
          <w:color w:val="215E99" w:themeColor="text2" w:themeTint="BF"/>
          <w:sz w:val="24"/>
          <w:szCs w:val="24"/>
        </w:rPr>
        <w:t xml:space="preserve">Figure </w:t>
      </w:r>
      <w:r w:rsidRPr="00590629">
        <w:rPr>
          <w:b/>
          <w:bCs/>
          <w:i w:val="0"/>
          <w:iCs w:val="0"/>
          <w:color w:val="215E99" w:themeColor="text2" w:themeTint="BF"/>
          <w:sz w:val="24"/>
          <w:szCs w:val="24"/>
        </w:rPr>
        <w:fldChar w:fldCharType="begin"/>
      </w:r>
      <w:r w:rsidRPr="00590629">
        <w:rPr>
          <w:b/>
          <w:bCs/>
          <w:i w:val="0"/>
          <w:iCs w:val="0"/>
          <w:color w:val="215E99" w:themeColor="text2" w:themeTint="BF"/>
          <w:sz w:val="24"/>
          <w:szCs w:val="24"/>
        </w:rPr>
        <w:instrText xml:space="preserve"> SEQ Figure \* ARABIC </w:instrText>
      </w:r>
      <w:r w:rsidRPr="00590629">
        <w:rPr>
          <w:b/>
          <w:bCs/>
          <w:i w:val="0"/>
          <w:iCs w:val="0"/>
          <w:color w:val="215E99" w:themeColor="text2" w:themeTint="BF"/>
          <w:sz w:val="24"/>
          <w:szCs w:val="24"/>
        </w:rPr>
        <w:fldChar w:fldCharType="separate"/>
      </w:r>
      <w:r w:rsidR="00E74291">
        <w:rPr>
          <w:b/>
          <w:bCs/>
          <w:i w:val="0"/>
          <w:iCs w:val="0"/>
          <w:noProof/>
          <w:color w:val="215E99" w:themeColor="text2" w:themeTint="BF"/>
          <w:sz w:val="24"/>
          <w:szCs w:val="24"/>
        </w:rPr>
        <w:t>9</w:t>
      </w:r>
      <w:r w:rsidRPr="00590629">
        <w:rPr>
          <w:b/>
          <w:bCs/>
          <w:i w:val="0"/>
          <w:iCs w:val="0"/>
          <w:color w:val="215E99" w:themeColor="text2" w:themeTint="BF"/>
          <w:sz w:val="24"/>
          <w:szCs w:val="24"/>
        </w:rPr>
        <w:fldChar w:fldCharType="end"/>
      </w:r>
      <w:r w:rsidRPr="00590629">
        <w:rPr>
          <w:b/>
          <w:bCs/>
          <w:i w:val="0"/>
          <w:iCs w:val="0"/>
          <w:color w:val="215E99" w:themeColor="text2" w:themeTint="BF"/>
          <w:sz w:val="24"/>
          <w:szCs w:val="24"/>
        </w:rPr>
        <w:t xml:space="preserve">: </w:t>
      </w:r>
      <w:r w:rsidR="0030480B" w:rsidRPr="00590629">
        <w:rPr>
          <w:b/>
          <w:bCs/>
          <w:i w:val="0"/>
          <w:iCs w:val="0"/>
          <w:color w:val="215E99" w:themeColor="text2" w:themeTint="BF"/>
          <w:sz w:val="24"/>
          <w:szCs w:val="24"/>
        </w:rPr>
        <w:t xml:space="preserve">Abstract </w:t>
      </w:r>
      <w:r w:rsidR="0059303D">
        <w:rPr>
          <w:b/>
          <w:bCs/>
          <w:i w:val="0"/>
          <w:iCs w:val="0"/>
          <w:color w:val="215E99" w:themeColor="text2" w:themeTint="BF"/>
          <w:sz w:val="24"/>
          <w:szCs w:val="24"/>
        </w:rPr>
        <w:t>p</w:t>
      </w:r>
      <w:r w:rsidR="0030480B" w:rsidRPr="00590629">
        <w:rPr>
          <w:b/>
          <w:bCs/>
          <w:i w:val="0"/>
          <w:iCs w:val="0"/>
          <w:color w:val="215E99" w:themeColor="text2" w:themeTint="BF"/>
          <w:sz w:val="24"/>
          <w:szCs w:val="24"/>
        </w:rPr>
        <w:t xml:space="preserve">roduct </w:t>
      </w:r>
      <w:r w:rsidR="0059303D">
        <w:rPr>
          <w:b/>
          <w:bCs/>
          <w:i w:val="0"/>
          <w:iCs w:val="0"/>
          <w:color w:val="215E99" w:themeColor="text2" w:themeTint="BF"/>
          <w:sz w:val="24"/>
          <w:szCs w:val="24"/>
        </w:rPr>
        <w:t>h</w:t>
      </w:r>
      <w:r w:rsidR="0030480B" w:rsidRPr="00590629">
        <w:rPr>
          <w:b/>
          <w:bCs/>
          <w:i w:val="0"/>
          <w:iCs w:val="0"/>
          <w:color w:val="215E99" w:themeColor="text2" w:themeTint="BF"/>
          <w:sz w:val="24"/>
          <w:szCs w:val="24"/>
        </w:rPr>
        <w:t xml:space="preserve">ierarchy in the Factory Method </w:t>
      </w:r>
      <w:r w:rsidR="0059303D">
        <w:rPr>
          <w:b/>
          <w:bCs/>
          <w:i w:val="0"/>
          <w:iCs w:val="0"/>
          <w:color w:val="215E99" w:themeColor="text2" w:themeTint="BF"/>
          <w:sz w:val="24"/>
          <w:szCs w:val="24"/>
        </w:rPr>
        <w:t>p</w:t>
      </w:r>
      <w:r w:rsidR="0030480B" w:rsidRPr="00590629">
        <w:rPr>
          <w:b/>
          <w:bCs/>
          <w:i w:val="0"/>
          <w:iCs w:val="0"/>
          <w:color w:val="215E99" w:themeColor="text2" w:themeTint="BF"/>
          <w:sz w:val="24"/>
          <w:szCs w:val="24"/>
        </w:rPr>
        <w:t>attern (User and Staff)</w:t>
      </w:r>
    </w:p>
    <w:p w14:paraId="2B3E826B" w14:textId="395D0C93" w:rsidR="0030480B" w:rsidRPr="0030480B" w:rsidRDefault="0030480B" w:rsidP="00590629">
      <w:pPr>
        <w:pStyle w:val="ListParagraph"/>
        <w:numPr>
          <w:ilvl w:val="0"/>
          <w:numId w:val="42"/>
        </w:numPr>
        <w:spacing w:after="0" w:line="360" w:lineRule="auto"/>
        <w:ind w:left="1276"/>
        <w:jc w:val="both"/>
        <w:rPr>
          <w:rFonts w:ascii="Arial" w:hAnsi="Arial" w:cs="Arial"/>
        </w:rPr>
      </w:pPr>
      <w:r w:rsidRPr="00FB1030">
        <w:rPr>
          <w:rFonts w:ascii="Arial" w:hAnsi="Arial" w:cs="Arial"/>
          <w:b/>
          <w:bCs/>
        </w:rPr>
        <w:lastRenderedPageBreak/>
        <w:t>Concrete products:</w:t>
      </w:r>
      <w:r w:rsidRPr="0030480B">
        <w:rPr>
          <w:rFonts w:ascii="Arial" w:hAnsi="Arial" w:cs="Arial"/>
        </w:rPr>
        <w:t xml:space="preserve"> Student, </w:t>
      </w:r>
      <w:proofErr w:type="spellStart"/>
      <w:r w:rsidRPr="0030480B">
        <w:rPr>
          <w:rFonts w:ascii="Arial" w:hAnsi="Arial" w:cs="Arial"/>
        </w:rPr>
        <w:t>AcademicStaff</w:t>
      </w:r>
      <w:proofErr w:type="spellEnd"/>
      <w:r w:rsidRPr="0030480B">
        <w:rPr>
          <w:rFonts w:ascii="Arial" w:hAnsi="Arial" w:cs="Arial"/>
        </w:rPr>
        <w:t xml:space="preserve">, </w:t>
      </w:r>
      <w:proofErr w:type="spellStart"/>
      <w:r w:rsidRPr="0030480B">
        <w:rPr>
          <w:rFonts w:ascii="Arial" w:hAnsi="Arial" w:cs="Arial"/>
        </w:rPr>
        <w:t>RegistryStaff</w:t>
      </w:r>
      <w:proofErr w:type="spellEnd"/>
      <w:r w:rsidRPr="0030480B">
        <w:rPr>
          <w:rFonts w:ascii="Arial" w:hAnsi="Arial" w:cs="Arial"/>
        </w:rPr>
        <w:t xml:space="preserve">, </w:t>
      </w:r>
      <w:proofErr w:type="spellStart"/>
      <w:r w:rsidRPr="0030480B">
        <w:rPr>
          <w:rFonts w:ascii="Arial" w:hAnsi="Arial" w:cs="Arial"/>
        </w:rPr>
        <w:t>FinanceStaff</w:t>
      </w:r>
      <w:proofErr w:type="spellEnd"/>
      <w:r w:rsidRPr="0030480B">
        <w:rPr>
          <w:rFonts w:ascii="Arial" w:hAnsi="Arial" w:cs="Arial"/>
        </w:rPr>
        <w:t xml:space="preserve">, </w:t>
      </w:r>
      <w:proofErr w:type="spellStart"/>
      <w:r w:rsidRPr="0030480B">
        <w:rPr>
          <w:rFonts w:ascii="Arial" w:hAnsi="Arial" w:cs="Arial"/>
        </w:rPr>
        <w:t>ITStaff</w:t>
      </w:r>
      <w:proofErr w:type="spellEnd"/>
      <w:r w:rsidRPr="0030480B">
        <w:rPr>
          <w:rFonts w:ascii="Arial" w:hAnsi="Arial" w:cs="Arial"/>
        </w:rPr>
        <w:t xml:space="preserve">, and </w:t>
      </w:r>
      <w:proofErr w:type="spellStart"/>
      <w:r w:rsidRPr="0030480B">
        <w:rPr>
          <w:rFonts w:ascii="Arial" w:hAnsi="Arial" w:cs="Arial"/>
        </w:rPr>
        <w:t>SystemAdmin</w:t>
      </w:r>
      <w:proofErr w:type="spellEnd"/>
      <w:r w:rsidRPr="0030480B">
        <w:rPr>
          <w:rFonts w:ascii="Arial" w:hAnsi="Arial" w:cs="Arial"/>
        </w:rPr>
        <w:t xml:space="preserve"> act as concrete product classes. These classes inherit from the abstract product structure and represent the specific user and staff types created through the factory method.</w:t>
      </w:r>
    </w:p>
    <w:p w14:paraId="0DF3915F" w14:textId="18B5BEEB" w:rsidR="00F87987" w:rsidRDefault="0030480B" w:rsidP="00590629">
      <w:pPr>
        <w:pStyle w:val="ListParagraph"/>
        <w:keepNext/>
        <w:spacing w:after="0" w:line="360" w:lineRule="auto"/>
        <w:ind w:left="1276"/>
        <w:jc w:val="both"/>
      </w:pPr>
      <w:r>
        <w:rPr>
          <w:rFonts w:ascii="Arial" w:hAnsi="Arial" w:cs="Arial"/>
          <w:noProof/>
        </w:rPr>
        <w:drawing>
          <wp:inline distT="0" distB="0" distL="0" distR="0" wp14:anchorId="73D3ACA7" wp14:editId="3EF91BB5">
            <wp:extent cx="4129200" cy="6704737"/>
            <wp:effectExtent l="0" t="0" r="5080" b="1270"/>
            <wp:docPr id="1884036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527" b="436"/>
                    <a:stretch>
                      <a:fillRect/>
                    </a:stretch>
                  </pic:blipFill>
                  <pic:spPr bwMode="auto">
                    <a:xfrm>
                      <a:off x="0" y="0"/>
                      <a:ext cx="4129200" cy="6704737"/>
                    </a:xfrm>
                    <a:prstGeom prst="rect">
                      <a:avLst/>
                    </a:prstGeom>
                    <a:noFill/>
                    <a:ln>
                      <a:noFill/>
                    </a:ln>
                    <a:extLst>
                      <a:ext uri="{53640926-AAD7-44D8-BBD7-CCE9431645EC}">
                        <a14:shadowObscured xmlns:a14="http://schemas.microsoft.com/office/drawing/2010/main"/>
                      </a:ext>
                    </a:extLst>
                  </pic:spPr>
                </pic:pic>
              </a:graphicData>
            </a:graphic>
          </wp:inline>
        </w:drawing>
      </w:r>
    </w:p>
    <w:p w14:paraId="6A41BE43" w14:textId="14420571" w:rsidR="00812A0F" w:rsidRPr="00590629" w:rsidRDefault="00F87987" w:rsidP="00590629">
      <w:pPr>
        <w:pStyle w:val="Caption"/>
        <w:ind w:left="1276"/>
        <w:jc w:val="both"/>
        <w:rPr>
          <w:b/>
          <w:bCs/>
          <w:i w:val="0"/>
          <w:iCs w:val="0"/>
          <w:color w:val="215E99" w:themeColor="text2" w:themeTint="BF"/>
          <w:sz w:val="24"/>
          <w:szCs w:val="24"/>
        </w:rPr>
      </w:pPr>
      <w:r w:rsidRPr="00590629">
        <w:rPr>
          <w:b/>
          <w:bCs/>
          <w:i w:val="0"/>
          <w:iCs w:val="0"/>
          <w:color w:val="215E99" w:themeColor="text2" w:themeTint="BF"/>
          <w:sz w:val="24"/>
          <w:szCs w:val="24"/>
        </w:rPr>
        <w:t xml:space="preserve">Figure </w:t>
      </w:r>
      <w:r w:rsidRPr="00590629">
        <w:rPr>
          <w:b/>
          <w:bCs/>
          <w:i w:val="0"/>
          <w:iCs w:val="0"/>
          <w:color w:val="215E99" w:themeColor="text2" w:themeTint="BF"/>
          <w:sz w:val="24"/>
          <w:szCs w:val="24"/>
        </w:rPr>
        <w:fldChar w:fldCharType="begin"/>
      </w:r>
      <w:r w:rsidRPr="00590629">
        <w:rPr>
          <w:b/>
          <w:bCs/>
          <w:i w:val="0"/>
          <w:iCs w:val="0"/>
          <w:color w:val="215E99" w:themeColor="text2" w:themeTint="BF"/>
          <w:sz w:val="24"/>
          <w:szCs w:val="24"/>
        </w:rPr>
        <w:instrText xml:space="preserve"> SEQ Figure \* ARABIC </w:instrText>
      </w:r>
      <w:r w:rsidRPr="00590629">
        <w:rPr>
          <w:b/>
          <w:bCs/>
          <w:i w:val="0"/>
          <w:iCs w:val="0"/>
          <w:color w:val="215E99" w:themeColor="text2" w:themeTint="BF"/>
          <w:sz w:val="24"/>
          <w:szCs w:val="24"/>
        </w:rPr>
        <w:fldChar w:fldCharType="separate"/>
      </w:r>
      <w:r w:rsidR="00E74291">
        <w:rPr>
          <w:b/>
          <w:bCs/>
          <w:i w:val="0"/>
          <w:iCs w:val="0"/>
          <w:noProof/>
          <w:color w:val="215E99" w:themeColor="text2" w:themeTint="BF"/>
          <w:sz w:val="24"/>
          <w:szCs w:val="24"/>
        </w:rPr>
        <w:t>10</w:t>
      </w:r>
      <w:r w:rsidRPr="00590629">
        <w:rPr>
          <w:b/>
          <w:bCs/>
          <w:i w:val="0"/>
          <w:iCs w:val="0"/>
          <w:color w:val="215E99" w:themeColor="text2" w:themeTint="BF"/>
          <w:sz w:val="24"/>
          <w:szCs w:val="24"/>
        </w:rPr>
        <w:fldChar w:fldCharType="end"/>
      </w:r>
      <w:r w:rsidRPr="00590629">
        <w:rPr>
          <w:b/>
          <w:bCs/>
          <w:i w:val="0"/>
          <w:iCs w:val="0"/>
          <w:color w:val="215E99" w:themeColor="text2" w:themeTint="BF"/>
          <w:sz w:val="24"/>
          <w:szCs w:val="24"/>
        </w:rPr>
        <w:t xml:space="preserve">: </w:t>
      </w:r>
      <w:r w:rsidR="0030480B" w:rsidRPr="00590629">
        <w:rPr>
          <w:b/>
          <w:bCs/>
          <w:i w:val="0"/>
          <w:iCs w:val="0"/>
          <w:color w:val="215E99" w:themeColor="text2" w:themeTint="BF"/>
          <w:sz w:val="24"/>
          <w:szCs w:val="24"/>
        </w:rPr>
        <w:t xml:space="preserve">Concrete </w:t>
      </w:r>
      <w:r w:rsidR="0059303D">
        <w:rPr>
          <w:b/>
          <w:bCs/>
          <w:i w:val="0"/>
          <w:iCs w:val="0"/>
          <w:color w:val="215E99" w:themeColor="text2" w:themeTint="BF"/>
          <w:sz w:val="24"/>
          <w:szCs w:val="24"/>
        </w:rPr>
        <w:t>p</w:t>
      </w:r>
      <w:r w:rsidR="0030480B" w:rsidRPr="00590629">
        <w:rPr>
          <w:b/>
          <w:bCs/>
          <w:i w:val="0"/>
          <w:iCs w:val="0"/>
          <w:color w:val="215E99" w:themeColor="text2" w:themeTint="BF"/>
          <w:sz w:val="24"/>
          <w:szCs w:val="24"/>
        </w:rPr>
        <w:t xml:space="preserve">roduct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 xml:space="preserve">lasses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 xml:space="preserve">reated through the Factory Method </w:t>
      </w:r>
      <w:r w:rsidR="0059303D">
        <w:rPr>
          <w:b/>
          <w:bCs/>
          <w:i w:val="0"/>
          <w:iCs w:val="0"/>
          <w:color w:val="215E99" w:themeColor="text2" w:themeTint="BF"/>
          <w:sz w:val="24"/>
          <w:szCs w:val="24"/>
        </w:rPr>
        <w:t>p</w:t>
      </w:r>
      <w:r w:rsidR="0030480B" w:rsidRPr="00590629">
        <w:rPr>
          <w:b/>
          <w:bCs/>
          <w:i w:val="0"/>
          <w:iCs w:val="0"/>
          <w:color w:val="215E99" w:themeColor="text2" w:themeTint="BF"/>
          <w:sz w:val="24"/>
          <w:szCs w:val="24"/>
        </w:rPr>
        <w:t>attern</w:t>
      </w:r>
    </w:p>
    <w:p w14:paraId="01DC6D97" w14:textId="3262BA68" w:rsidR="00F87987" w:rsidRDefault="0030480B" w:rsidP="00F87987">
      <w:pPr>
        <w:pStyle w:val="ListParagraph"/>
        <w:numPr>
          <w:ilvl w:val="0"/>
          <w:numId w:val="42"/>
        </w:numPr>
        <w:spacing w:line="360" w:lineRule="auto"/>
        <w:ind w:left="1276"/>
        <w:jc w:val="both"/>
        <w:rPr>
          <w:rFonts w:ascii="Arial" w:hAnsi="Arial" w:cs="Arial"/>
        </w:rPr>
      </w:pPr>
      <w:r w:rsidRPr="00FB1030">
        <w:rPr>
          <w:rFonts w:ascii="Arial" w:hAnsi="Arial" w:cs="Arial"/>
          <w:b/>
          <w:bCs/>
        </w:rPr>
        <w:lastRenderedPageBreak/>
        <w:t>Creator (abstract class):</w:t>
      </w:r>
      <w:r w:rsidRPr="0030480B">
        <w:rPr>
          <w:rFonts w:ascii="Arial" w:hAnsi="Arial" w:cs="Arial"/>
        </w:rPr>
        <w:t xml:space="preserve"> </w:t>
      </w:r>
      <w:proofErr w:type="spellStart"/>
      <w:r w:rsidRPr="0030480B">
        <w:rPr>
          <w:rFonts w:ascii="Arial" w:hAnsi="Arial" w:cs="Arial"/>
        </w:rPr>
        <w:t>UserCreator</w:t>
      </w:r>
      <w:proofErr w:type="spellEnd"/>
      <w:r w:rsidRPr="0030480B">
        <w:rPr>
          <w:rFonts w:ascii="Arial" w:hAnsi="Arial" w:cs="Arial"/>
        </w:rPr>
        <w:t xml:space="preserve"> acts as the abstract creator class that declares the factory method responsible for creating User objects. It provides a common interface for object creation while allowing subclasses to determine which concrete product to instantiate.</w:t>
      </w:r>
      <w:r w:rsidR="00F87987" w:rsidRPr="00812A0F">
        <w:rPr>
          <w:rFonts w:ascii="Arial" w:hAnsi="Arial" w:cs="Arial"/>
        </w:rPr>
        <w:t xml:space="preserve"> </w:t>
      </w:r>
    </w:p>
    <w:p w14:paraId="45A06017" w14:textId="77777777" w:rsidR="00F87987" w:rsidRDefault="00F87987" w:rsidP="00590629">
      <w:pPr>
        <w:pStyle w:val="ListParagraph"/>
        <w:keepNext/>
        <w:spacing w:after="0" w:line="360" w:lineRule="auto"/>
        <w:ind w:left="1276"/>
        <w:jc w:val="both"/>
      </w:pPr>
      <w:r w:rsidRPr="00F87987">
        <w:rPr>
          <w:rFonts w:ascii="Arial" w:hAnsi="Arial" w:cs="Arial"/>
        </w:rPr>
        <w:drawing>
          <wp:inline distT="0" distB="0" distL="0" distR="0" wp14:anchorId="7827B30B" wp14:editId="55D9FEE8">
            <wp:extent cx="2602523" cy="837521"/>
            <wp:effectExtent l="0" t="0" r="7620" b="1270"/>
            <wp:docPr id="18361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8394" name=""/>
                    <pic:cNvPicPr/>
                  </pic:nvPicPr>
                  <pic:blipFill rotWithShape="1">
                    <a:blip r:embed="rId20"/>
                    <a:srcRect t="3400" b="8210"/>
                    <a:stretch>
                      <a:fillRect/>
                    </a:stretch>
                  </pic:blipFill>
                  <pic:spPr bwMode="auto">
                    <a:xfrm>
                      <a:off x="0" y="0"/>
                      <a:ext cx="2637276" cy="848705"/>
                    </a:xfrm>
                    <a:prstGeom prst="rect">
                      <a:avLst/>
                    </a:prstGeom>
                    <a:ln>
                      <a:noFill/>
                    </a:ln>
                    <a:extLst>
                      <a:ext uri="{53640926-AAD7-44D8-BBD7-CCE9431645EC}">
                        <a14:shadowObscured xmlns:a14="http://schemas.microsoft.com/office/drawing/2010/main"/>
                      </a:ext>
                    </a:extLst>
                  </pic:spPr>
                </pic:pic>
              </a:graphicData>
            </a:graphic>
          </wp:inline>
        </w:drawing>
      </w:r>
    </w:p>
    <w:p w14:paraId="23CE0F6D" w14:textId="3C82BFD1" w:rsidR="00F87987" w:rsidRPr="00590629" w:rsidRDefault="00F87987" w:rsidP="00590629">
      <w:pPr>
        <w:pStyle w:val="Caption"/>
        <w:ind w:left="1276"/>
        <w:jc w:val="both"/>
        <w:rPr>
          <w:rFonts w:ascii="Arial" w:hAnsi="Arial" w:cs="Arial"/>
          <w:b/>
          <w:bCs/>
          <w:i w:val="0"/>
          <w:iCs w:val="0"/>
          <w:color w:val="215E99" w:themeColor="text2" w:themeTint="BF"/>
          <w:sz w:val="24"/>
          <w:szCs w:val="24"/>
        </w:rPr>
      </w:pPr>
      <w:r w:rsidRPr="00590629">
        <w:rPr>
          <w:b/>
          <w:bCs/>
          <w:i w:val="0"/>
          <w:iCs w:val="0"/>
          <w:color w:val="215E99" w:themeColor="text2" w:themeTint="BF"/>
          <w:sz w:val="24"/>
          <w:szCs w:val="24"/>
        </w:rPr>
        <w:t xml:space="preserve">Figure </w:t>
      </w:r>
      <w:r w:rsidRPr="00590629">
        <w:rPr>
          <w:b/>
          <w:bCs/>
          <w:i w:val="0"/>
          <w:iCs w:val="0"/>
          <w:color w:val="215E99" w:themeColor="text2" w:themeTint="BF"/>
          <w:sz w:val="24"/>
          <w:szCs w:val="24"/>
        </w:rPr>
        <w:fldChar w:fldCharType="begin"/>
      </w:r>
      <w:r w:rsidRPr="00590629">
        <w:rPr>
          <w:b/>
          <w:bCs/>
          <w:i w:val="0"/>
          <w:iCs w:val="0"/>
          <w:color w:val="215E99" w:themeColor="text2" w:themeTint="BF"/>
          <w:sz w:val="24"/>
          <w:szCs w:val="24"/>
        </w:rPr>
        <w:instrText xml:space="preserve"> SEQ Figure \* ARABIC </w:instrText>
      </w:r>
      <w:r w:rsidRPr="00590629">
        <w:rPr>
          <w:b/>
          <w:bCs/>
          <w:i w:val="0"/>
          <w:iCs w:val="0"/>
          <w:color w:val="215E99" w:themeColor="text2" w:themeTint="BF"/>
          <w:sz w:val="24"/>
          <w:szCs w:val="24"/>
        </w:rPr>
        <w:fldChar w:fldCharType="separate"/>
      </w:r>
      <w:r w:rsidR="00E74291">
        <w:rPr>
          <w:b/>
          <w:bCs/>
          <w:i w:val="0"/>
          <w:iCs w:val="0"/>
          <w:noProof/>
          <w:color w:val="215E99" w:themeColor="text2" w:themeTint="BF"/>
          <w:sz w:val="24"/>
          <w:szCs w:val="24"/>
        </w:rPr>
        <w:t>11</w:t>
      </w:r>
      <w:r w:rsidRPr="00590629">
        <w:rPr>
          <w:b/>
          <w:bCs/>
          <w:i w:val="0"/>
          <w:iCs w:val="0"/>
          <w:color w:val="215E99" w:themeColor="text2" w:themeTint="BF"/>
          <w:sz w:val="24"/>
          <w:szCs w:val="24"/>
        </w:rPr>
        <w:fldChar w:fldCharType="end"/>
      </w:r>
      <w:r w:rsidRPr="00590629">
        <w:rPr>
          <w:b/>
          <w:bCs/>
          <w:i w:val="0"/>
          <w:iCs w:val="0"/>
          <w:color w:val="215E99" w:themeColor="text2" w:themeTint="BF"/>
          <w:sz w:val="24"/>
          <w:szCs w:val="24"/>
        </w:rPr>
        <w:t xml:space="preserve">: </w:t>
      </w:r>
      <w:r w:rsidR="0030480B" w:rsidRPr="00590629">
        <w:rPr>
          <w:b/>
          <w:bCs/>
          <w:i w:val="0"/>
          <w:iCs w:val="0"/>
          <w:color w:val="215E99" w:themeColor="text2" w:themeTint="BF"/>
          <w:sz w:val="24"/>
          <w:szCs w:val="24"/>
        </w:rPr>
        <w:t xml:space="preserve">Abstract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 xml:space="preserve">reator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lass (</w:t>
      </w:r>
      <w:proofErr w:type="spellStart"/>
      <w:r w:rsidR="0030480B" w:rsidRPr="00590629">
        <w:rPr>
          <w:b/>
          <w:bCs/>
          <w:i w:val="0"/>
          <w:iCs w:val="0"/>
          <w:color w:val="215E99" w:themeColor="text2" w:themeTint="BF"/>
          <w:sz w:val="24"/>
          <w:szCs w:val="24"/>
        </w:rPr>
        <w:t>UserCreator</w:t>
      </w:r>
      <w:proofErr w:type="spellEnd"/>
      <w:r w:rsidR="0030480B" w:rsidRPr="00590629">
        <w:rPr>
          <w:b/>
          <w:bCs/>
          <w:i w:val="0"/>
          <w:iCs w:val="0"/>
          <w:color w:val="215E99" w:themeColor="text2" w:themeTint="BF"/>
          <w:sz w:val="24"/>
          <w:szCs w:val="24"/>
        </w:rPr>
        <w:t xml:space="preserve">) in the Factory Method </w:t>
      </w:r>
      <w:r w:rsidR="0059303D">
        <w:rPr>
          <w:b/>
          <w:bCs/>
          <w:i w:val="0"/>
          <w:iCs w:val="0"/>
          <w:color w:val="215E99" w:themeColor="text2" w:themeTint="BF"/>
          <w:sz w:val="24"/>
          <w:szCs w:val="24"/>
        </w:rPr>
        <w:t>p</w:t>
      </w:r>
      <w:r w:rsidR="0030480B" w:rsidRPr="00590629">
        <w:rPr>
          <w:b/>
          <w:bCs/>
          <w:i w:val="0"/>
          <w:iCs w:val="0"/>
          <w:color w:val="215E99" w:themeColor="text2" w:themeTint="BF"/>
          <w:sz w:val="24"/>
          <w:szCs w:val="24"/>
        </w:rPr>
        <w:t>attern</w:t>
      </w:r>
    </w:p>
    <w:p w14:paraId="4BB07FE2" w14:textId="51F716E2" w:rsidR="00F87987" w:rsidRDefault="0030480B" w:rsidP="00F87987">
      <w:pPr>
        <w:pStyle w:val="ListParagraph"/>
        <w:numPr>
          <w:ilvl w:val="0"/>
          <w:numId w:val="42"/>
        </w:numPr>
        <w:spacing w:line="360" w:lineRule="auto"/>
        <w:ind w:left="1276"/>
        <w:jc w:val="both"/>
        <w:rPr>
          <w:rFonts w:ascii="Arial" w:hAnsi="Arial" w:cs="Arial"/>
        </w:rPr>
      </w:pPr>
      <w:r w:rsidRPr="00FB1030">
        <w:rPr>
          <w:rFonts w:ascii="Arial" w:hAnsi="Arial" w:cs="Arial"/>
          <w:b/>
          <w:bCs/>
        </w:rPr>
        <w:t>Concrete creators:</w:t>
      </w:r>
      <w:r w:rsidRPr="0030480B">
        <w:rPr>
          <w:rFonts w:ascii="Arial" w:hAnsi="Arial" w:cs="Arial"/>
        </w:rPr>
        <w:t xml:space="preserve"> </w:t>
      </w:r>
      <w:proofErr w:type="spellStart"/>
      <w:r w:rsidRPr="0030480B">
        <w:rPr>
          <w:rFonts w:ascii="Arial" w:hAnsi="Arial" w:cs="Arial"/>
        </w:rPr>
        <w:t>StudentCreator</w:t>
      </w:r>
      <w:proofErr w:type="spellEnd"/>
      <w:r w:rsidRPr="0030480B">
        <w:rPr>
          <w:rFonts w:ascii="Arial" w:hAnsi="Arial" w:cs="Arial"/>
        </w:rPr>
        <w:t xml:space="preserve">, </w:t>
      </w:r>
      <w:proofErr w:type="spellStart"/>
      <w:r w:rsidRPr="0030480B">
        <w:rPr>
          <w:rFonts w:ascii="Arial" w:hAnsi="Arial" w:cs="Arial"/>
        </w:rPr>
        <w:t>AcademicStaffCreator</w:t>
      </w:r>
      <w:proofErr w:type="spellEnd"/>
      <w:r w:rsidRPr="0030480B">
        <w:rPr>
          <w:rFonts w:ascii="Arial" w:hAnsi="Arial" w:cs="Arial"/>
        </w:rPr>
        <w:t xml:space="preserve">, </w:t>
      </w:r>
      <w:proofErr w:type="spellStart"/>
      <w:r w:rsidRPr="0030480B">
        <w:rPr>
          <w:rFonts w:ascii="Arial" w:hAnsi="Arial" w:cs="Arial"/>
        </w:rPr>
        <w:t>RegistryStaffCreator</w:t>
      </w:r>
      <w:proofErr w:type="spellEnd"/>
      <w:r w:rsidRPr="0030480B">
        <w:rPr>
          <w:rFonts w:ascii="Arial" w:hAnsi="Arial" w:cs="Arial"/>
        </w:rPr>
        <w:t xml:space="preserve">, </w:t>
      </w:r>
      <w:proofErr w:type="spellStart"/>
      <w:r w:rsidRPr="0030480B">
        <w:rPr>
          <w:rFonts w:ascii="Arial" w:hAnsi="Arial" w:cs="Arial"/>
        </w:rPr>
        <w:t>FinanceStaffCreator</w:t>
      </w:r>
      <w:proofErr w:type="spellEnd"/>
      <w:r w:rsidRPr="0030480B">
        <w:rPr>
          <w:rFonts w:ascii="Arial" w:hAnsi="Arial" w:cs="Arial"/>
        </w:rPr>
        <w:t xml:space="preserve">, </w:t>
      </w:r>
      <w:proofErr w:type="spellStart"/>
      <w:r w:rsidRPr="0030480B">
        <w:rPr>
          <w:rFonts w:ascii="Arial" w:hAnsi="Arial" w:cs="Arial"/>
        </w:rPr>
        <w:t>ITStaffCreator</w:t>
      </w:r>
      <w:proofErr w:type="spellEnd"/>
      <w:r w:rsidRPr="0030480B">
        <w:rPr>
          <w:rFonts w:ascii="Arial" w:hAnsi="Arial" w:cs="Arial"/>
        </w:rPr>
        <w:t xml:space="preserve">, and </w:t>
      </w:r>
      <w:proofErr w:type="spellStart"/>
      <w:r w:rsidRPr="0030480B">
        <w:rPr>
          <w:rFonts w:ascii="Arial" w:hAnsi="Arial" w:cs="Arial"/>
        </w:rPr>
        <w:t>SystemAdminCreator</w:t>
      </w:r>
      <w:proofErr w:type="spellEnd"/>
      <w:r w:rsidRPr="0030480B">
        <w:rPr>
          <w:rFonts w:ascii="Arial" w:hAnsi="Arial" w:cs="Arial"/>
        </w:rPr>
        <w:t xml:space="preserve"> act as concrete creator classes. Each concrete creator overrides the factory method to create and return its corresponding concrete product type, ensuring that object creation is delegated to specialised creator classes rather than being instantiated directly within client code.</w:t>
      </w:r>
      <w:r w:rsidR="00F87987" w:rsidRPr="00812A0F">
        <w:rPr>
          <w:rFonts w:ascii="Arial" w:hAnsi="Arial" w:cs="Arial"/>
        </w:rPr>
        <w:t xml:space="preserve"> </w:t>
      </w:r>
    </w:p>
    <w:p w14:paraId="166AD787" w14:textId="77777777" w:rsidR="00F87987" w:rsidRDefault="00F87987" w:rsidP="00590629">
      <w:pPr>
        <w:pStyle w:val="ListParagraph"/>
        <w:keepNext/>
        <w:spacing w:after="0" w:line="360" w:lineRule="auto"/>
        <w:ind w:left="1276"/>
        <w:jc w:val="both"/>
      </w:pPr>
      <w:r w:rsidRPr="00F87987">
        <w:rPr>
          <w:rFonts w:ascii="Arial" w:hAnsi="Arial" w:cs="Arial"/>
        </w:rPr>
        <w:drawing>
          <wp:inline distT="0" distB="0" distL="0" distR="0" wp14:anchorId="06C31843" wp14:editId="058B4C41">
            <wp:extent cx="3744000" cy="3873297"/>
            <wp:effectExtent l="0" t="0" r="8890" b="0"/>
            <wp:docPr id="6750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45743" name=""/>
                    <pic:cNvPicPr/>
                  </pic:nvPicPr>
                  <pic:blipFill rotWithShape="1">
                    <a:blip r:embed="rId21"/>
                    <a:srcRect t="144" b="444"/>
                    <a:stretch>
                      <a:fillRect/>
                    </a:stretch>
                  </pic:blipFill>
                  <pic:spPr bwMode="auto">
                    <a:xfrm>
                      <a:off x="0" y="0"/>
                      <a:ext cx="3744000" cy="3873297"/>
                    </a:xfrm>
                    <a:prstGeom prst="rect">
                      <a:avLst/>
                    </a:prstGeom>
                    <a:ln>
                      <a:noFill/>
                    </a:ln>
                    <a:extLst>
                      <a:ext uri="{53640926-AAD7-44D8-BBD7-CCE9431645EC}">
                        <a14:shadowObscured xmlns:a14="http://schemas.microsoft.com/office/drawing/2010/main"/>
                      </a:ext>
                    </a:extLst>
                  </pic:spPr>
                </pic:pic>
              </a:graphicData>
            </a:graphic>
          </wp:inline>
        </w:drawing>
      </w:r>
    </w:p>
    <w:p w14:paraId="5627B0A5" w14:textId="633D8A7A" w:rsidR="00F87987" w:rsidRPr="00590629" w:rsidRDefault="00F87987" w:rsidP="00590629">
      <w:pPr>
        <w:pStyle w:val="Caption"/>
        <w:ind w:left="1276"/>
        <w:jc w:val="both"/>
        <w:rPr>
          <w:rFonts w:ascii="Arial" w:hAnsi="Arial" w:cs="Arial"/>
          <w:b/>
          <w:bCs/>
          <w:i w:val="0"/>
          <w:iCs w:val="0"/>
          <w:color w:val="215E99" w:themeColor="text2" w:themeTint="BF"/>
          <w:sz w:val="24"/>
          <w:szCs w:val="24"/>
        </w:rPr>
      </w:pPr>
      <w:r w:rsidRPr="00590629">
        <w:rPr>
          <w:b/>
          <w:bCs/>
          <w:i w:val="0"/>
          <w:iCs w:val="0"/>
          <w:color w:val="215E99" w:themeColor="text2" w:themeTint="BF"/>
          <w:sz w:val="24"/>
          <w:szCs w:val="24"/>
        </w:rPr>
        <w:t xml:space="preserve">Figure </w:t>
      </w:r>
      <w:r w:rsidRPr="00590629">
        <w:rPr>
          <w:b/>
          <w:bCs/>
          <w:i w:val="0"/>
          <w:iCs w:val="0"/>
          <w:color w:val="215E99" w:themeColor="text2" w:themeTint="BF"/>
          <w:sz w:val="24"/>
          <w:szCs w:val="24"/>
        </w:rPr>
        <w:fldChar w:fldCharType="begin"/>
      </w:r>
      <w:r w:rsidRPr="00590629">
        <w:rPr>
          <w:b/>
          <w:bCs/>
          <w:i w:val="0"/>
          <w:iCs w:val="0"/>
          <w:color w:val="215E99" w:themeColor="text2" w:themeTint="BF"/>
          <w:sz w:val="24"/>
          <w:szCs w:val="24"/>
        </w:rPr>
        <w:instrText xml:space="preserve"> SEQ Figure \* ARABIC </w:instrText>
      </w:r>
      <w:r w:rsidRPr="00590629">
        <w:rPr>
          <w:b/>
          <w:bCs/>
          <w:i w:val="0"/>
          <w:iCs w:val="0"/>
          <w:color w:val="215E99" w:themeColor="text2" w:themeTint="BF"/>
          <w:sz w:val="24"/>
          <w:szCs w:val="24"/>
        </w:rPr>
        <w:fldChar w:fldCharType="separate"/>
      </w:r>
      <w:r w:rsidR="00E74291">
        <w:rPr>
          <w:b/>
          <w:bCs/>
          <w:i w:val="0"/>
          <w:iCs w:val="0"/>
          <w:noProof/>
          <w:color w:val="215E99" w:themeColor="text2" w:themeTint="BF"/>
          <w:sz w:val="24"/>
          <w:szCs w:val="24"/>
        </w:rPr>
        <w:t>12</w:t>
      </w:r>
      <w:r w:rsidRPr="00590629">
        <w:rPr>
          <w:b/>
          <w:bCs/>
          <w:i w:val="0"/>
          <w:iCs w:val="0"/>
          <w:color w:val="215E99" w:themeColor="text2" w:themeTint="BF"/>
          <w:sz w:val="24"/>
          <w:szCs w:val="24"/>
        </w:rPr>
        <w:fldChar w:fldCharType="end"/>
      </w:r>
      <w:r w:rsidRPr="00590629">
        <w:rPr>
          <w:b/>
          <w:bCs/>
          <w:i w:val="0"/>
          <w:iCs w:val="0"/>
          <w:color w:val="215E99" w:themeColor="text2" w:themeTint="BF"/>
          <w:sz w:val="24"/>
          <w:szCs w:val="24"/>
        </w:rPr>
        <w:t xml:space="preserve">: </w:t>
      </w:r>
      <w:r w:rsidR="0030480B" w:rsidRPr="00590629">
        <w:rPr>
          <w:b/>
          <w:bCs/>
          <w:i w:val="0"/>
          <w:iCs w:val="0"/>
          <w:color w:val="215E99" w:themeColor="text2" w:themeTint="BF"/>
          <w:sz w:val="24"/>
          <w:szCs w:val="24"/>
        </w:rPr>
        <w:t xml:space="preserve">Concrete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 xml:space="preserve">reator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 xml:space="preserve">lasses for User and Staff </w:t>
      </w:r>
      <w:r w:rsidR="0059303D">
        <w:rPr>
          <w:b/>
          <w:bCs/>
          <w:i w:val="0"/>
          <w:iCs w:val="0"/>
          <w:color w:val="215E99" w:themeColor="text2" w:themeTint="BF"/>
          <w:sz w:val="24"/>
          <w:szCs w:val="24"/>
        </w:rPr>
        <w:t>c</w:t>
      </w:r>
      <w:r w:rsidR="0030480B" w:rsidRPr="00590629">
        <w:rPr>
          <w:b/>
          <w:bCs/>
          <w:i w:val="0"/>
          <w:iCs w:val="0"/>
          <w:color w:val="215E99" w:themeColor="text2" w:themeTint="BF"/>
          <w:sz w:val="24"/>
          <w:szCs w:val="24"/>
        </w:rPr>
        <w:t>reation</w:t>
      </w:r>
    </w:p>
    <w:p w14:paraId="4843AF4A" w14:textId="4D5B5A6C" w:rsidR="00E76A4C" w:rsidRPr="00640DDB" w:rsidRDefault="00E76A4C" w:rsidP="007B3F27">
      <w:pPr>
        <w:pStyle w:val="Heading2"/>
        <w:spacing w:before="0" w:line="360" w:lineRule="auto"/>
        <w:ind w:left="284"/>
        <w:jc w:val="both"/>
        <w:rPr>
          <w:rFonts w:ascii="Arial" w:hAnsi="Arial" w:cs="Arial"/>
          <w:b/>
          <w:bCs/>
          <w:color w:val="EE0000"/>
          <w:sz w:val="28"/>
          <w:szCs w:val="28"/>
        </w:rPr>
      </w:pPr>
      <w:bookmarkStart w:id="14" w:name="_Toc231142265"/>
      <w:r w:rsidRPr="00640DDB">
        <w:rPr>
          <w:rFonts w:ascii="Arial" w:hAnsi="Arial" w:cs="Arial"/>
          <w:b/>
          <w:bCs/>
          <w:color w:val="EE0000"/>
          <w:sz w:val="28"/>
          <w:szCs w:val="28"/>
        </w:rPr>
        <w:lastRenderedPageBreak/>
        <w:t>3.</w:t>
      </w:r>
      <w:r>
        <w:rPr>
          <w:rFonts w:ascii="Arial" w:hAnsi="Arial" w:cs="Arial"/>
          <w:b/>
          <w:bCs/>
          <w:color w:val="EE0000"/>
          <w:sz w:val="28"/>
          <w:szCs w:val="28"/>
        </w:rPr>
        <w:t>2</w:t>
      </w:r>
      <w:r w:rsidRPr="00640DDB">
        <w:rPr>
          <w:rFonts w:ascii="Arial" w:hAnsi="Arial" w:cs="Arial"/>
          <w:b/>
          <w:bCs/>
          <w:color w:val="EE0000"/>
          <w:sz w:val="28"/>
          <w:szCs w:val="28"/>
        </w:rPr>
        <w:t xml:space="preserve">. </w:t>
      </w:r>
      <w:r>
        <w:rPr>
          <w:rFonts w:ascii="Arial" w:hAnsi="Arial" w:cs="Arial"/>
          <w:b/>
          <w:bCs/>
          <w:color w:val="EE0000"/>
          <w:sz w:val="28"/>
          <w:szCs w:val="28"/>
        </w:rPr>
        <w:t>Singleton</w:t>
      </w:r>
      <w:r w:rsidRPr="00640DDB">
        <w:rPr>
          <w:rFonts w:ascii="Arial" w:hAnsi="Arial" w:cs="Arial"/>
          <w:b/>
          <w:bCs/>
          <w:color w:val="EE0000"/>
          <w:sz w:val="28"/>
          <w:szCs w:val="28"/>
        </w:rPr>
        <w:t xml:space="preserve"> </w:t>
      </w:r>
      <w:r w:rsidR="007600FD">
        <w:rPr>
          <w:rFonts w:ascii="Arial" w:hAnsi="Arial" w:cs="Arial"/>
          <w:b/>
          <w:bCs/>
          <w:color w:val="EE0000"/>
          <w:sz w:val="28"/>
          <w:szCs w:val="28"/>
        </w:rPr>
        <w:t>p</w:t>
      </w:r>
      <w:r w:rsidRPr="00640DDB">
        <w:rPr>
          <w:rFonts w:ascii="Arial" w:hAnsi="Arial" w:cs="Arial"/>
          <w:b/>
          <w:bCs/>
          <w:color w:val="EE0000"/>
          <w:sz w:val="28"/>
          <w:szCs w:val="28"/>
        </w:rPr>
        <w:t>attern</w:t>
      </w:r>
      <w:bookmarkEnd w:id="14"/>
    </w:p>
    <w:p w14:paraId="02637C7C" w14:textId="296F56DE" w:rsidR="009F4DC4" w:rsidRPr="009F4DC4" w:rsidRDefault="009F4DC4" w:rsidP="008A30DA">
      <w:pPr>
        <w:spacing w:line="360" w:lineRule="auto"/>
        <w:ind w:left="567"/>
        <w:jc w:val="both"/>
        <w:rPr>
          <w:rFonts w:ascii="Arial" w:hAnsi="Arial" w:cs="Arial"/>
        </w:rPr>
      </w:pPr>
      <w:r w:rsidRPr="009F4DC4">
        <w:rPr>
          <w:rFonts w:ascii="Arial" w:hAnsi="Arial" w:cs="Arial"/>
        </w:rPr>
        <w:t>The system requires a consistent and centralised mechanism for recording all system activities, such as login events, enrolment submissions, approvals, and rejections. Without proper control, multiple instances of the logging service could be created, leading to duplicated logs and inconsistent audit records.</w:t>
      </w:r>
    </w:p>
    <w:p w14:paraId="54B11B40" w14:textId="201DA1C8" w:rsidR="009F4DC4" w:rsidRDefault="009F4DC4" w:rsidP="008A30DA">
      <w:pPr>
        <w:spacing w:line="360" w:lineRule="auto"/>
        <w:ind w:left="567"/>
        <w:jc w:val="both"/>
        <w:rPr>
          <w:rFonts w:ascii="Arial" w:hAnsi="Arial" w:cs="Arial"/>
        </w:rPr>
      </w:pPr>
      <w:r w:rsidRPr="009F4DC4">
        <w:rPr>
          <w:rFonts w:ascii="Arial" w:hAnsi="Arial" w:cs="Arial"/>
        </w:rPr>
        <w:t xml:space="preserve">The Singleton pattern is applied to the </w:t>
      </w:r>
      <w:proofErr w:type="spellStart"/>
      <w:r w:rsidRPr="009F4DC4">
        <w:rPr>
          <w:rFonts w:ascii="Arial" w:hAnsi="Arial" w:cs="Arial"/>
        </w:rPr>
        <w:t>AuditService</w:t>
      </w:r>
      <w:proofErr w:type="spellEnd"/>
      <w:r w:rsidRPr="009F4DC4">
        <w:rPr>
          <w:rFonts w:ascii="Arial" w:hAnsi="Arial" w:cs="Arial"/>
        </w:rPr>
        <w:t xml:space="preserve"> to ensure that only one instance exists throughout the system. This provides a centralised and consistent logging mechanism for all system operations. </w:t>
      </w:r>
    </w:p>
    <w:p w14:paraId="2128FBFF" w14:textId="29CF6E5D" w:rsidR="008A30DA" w:rsidRPr="006A4456" w:rsidRDefault="008A30DA" w:rsidP="008A30DA">
      <w:pPr>
        <w:pStyle w:val="Heading3"/>
        <w:ind w:left="567"/>
        <w:jc w:val="both"/>
        <w:rPr>
          <w:rFonts w:ascii="Arial" w:hAnsi="Arial" w:cs="Arial"/>
          <w:b/>
          <w:bCs/>
          <w:color w:val="EE0000"/>
          <w:sz w:val="24"/>
          <w:szCs w:val="24"/>
        </w:rPr>
      </w:pPr>
      <w:bookmarkStart w:id="15" w:name="_Toc231142266"/>
      <w:r w:rsidRPr="006A4456">
        <w:rPr>
          <w:rFonts w:ascii="Arial" w:hAnsi="Arial" w:cs="Arial"/>
          <w:b/>
          <w:bCs/>
          <w:color w:val="EE0000"/>
          <w:sz w:val="24"/>
          <w:szCs w:val="24"/>
        </w:rPr>
        <w:t xml:space="preserve">i. </w:t>
      </w:r>
      <w:r>
        <w:rPr>
          <w:rFonts w:ascii="Arial" w:hAnsi="Arial" w:cs="Arial"/>
          <w:b/>
          <w:bCs/>
          <w:color w:val="EE0000"/>
          <w:sz w:val="24"/>
          <w:szCs w:val="24"/>
        </w:rPr>
        <w:t xml:space="preserve">Class diagram </w:t>
      </w:r>
      <w:r w:rsidRPr="00692F6E">
        <w:rPr>
          <w:rFonts w:ascii="Arial" w:hAnsi="Arial" w:cs="Arial"/>
          <w:b/>
          <w:bCs/>
          <w:color w:val="EE0000"/>
          <w:sz w:val="24"/>
          <w:szCs w:val="24"/>
        </w:rPr>
        <w:t xml:space="preserve">showing </w:t>
      </w:r>
      <w:r w:rsidRPr="008A30DA">
        <w:rPr>
          <w:rFonts w:ascii="Arial" w:hAnsi="Arial" w:cs="Arial"/>
          <w:b/>
          <w:bCs/>
          <w:color w:val="EE0000"/>
          <w:sz w:val="24"/>
          <w:szCs w:val="24"/>
        </w:rPr>
        <w:t>Singleton pattern</w:t>
      </w:r>
      <w:r w:rsidRPr="008A30DA">
        <w:rPr>
          <w:rFonts w:ascii="Arial" w:hAnsi="Arial" w:cs="Arial"/>
          <w:b/>
          <w:bCs/>
          <w:color w:val="EE0000"/>
          <w:sz w:val="24"/>
          <w:szCs w:val="24"/>
        </w:rPr>
        <w:t xml:space="preserve"> </w:t>
      </w:r>
      <w:r w:rsidRPr="00692F6E">
        <w:rPr>
          <w:rFonts w:ascii="Arial" w:hAnsi="Arial" w:cs="Arial"/>
          <w:b/>
          <w:bCs/>
          <w:color w:val="EE0000"/>
          <w:sz w:val="24"/>
          <w:szCs w:val="24"/>
        </w:rPr>
        <w:t>structure</w:t>
      </w:r>
      <w:bookmarkEnd w:id="15"/>
    </w:p>
    <w:p w14:paraId="75C6DD4D" w14:textId="0CEB16A6" w:rsidR="000074F2" w:rsidRDefault="008A30DA" w:rsidP="009F4DC4">
      <w:pPr>
        <w:spacing w:line="360" w:lineRule="auto"/>
        <w:ind w:left="851"/>
        <w:jc w:val="both"/>
        <w:rPr>
          <w:rFonts w:ascii="Arial" w:hAnsi="Arial" w:cs="Arial"/>
        </w:rPr>
      </w:pPr>
      <w:r w:rsidRPr="009F4DC4">
        <w:rPr>
          <w:rFonts w:ascii="Arial" w:hAnsi="Arial" w:cs="Arial"/>
        </w:rPr>
        <w:t>The figure below shows the implementation of the Singleton pattern in the class diagram.</w:t>
      </w:r>
      <w:r>
        <w:rPr>
          <w:rFonts w:ascii="Arial" w:hAnsi="Arial" w:cs="Arial"/>
        </w:rPr>
        <w:t xml:space="preserve"> </w:t>
      </w:r>
      <w:proofErr w:type="spellStart"/>
      <w:r w:rsidR="000074F2" w:rsidRPr="000074F2">
        <w:rPr>
          <w:rFonts w:ascii="Arial" w:hAnsi="Arial" w:cs="Arial"/>
        </w:rPr>
        <w:t>AuditService</w:t>
      </w:r>
      <w:proofErr w:type="spellEnd"/>
      <w:r w:rsidR="000074F2" w:rsidRPr="000074F2">
        <w:rPr>
          <w:rFonts w:ascii="Arial" w:hAnsi="Arial" w:cs="Arial"/>
        </w:rPr>
        <w:t xml:space="preserve"> is updated with a private constructor to prevent external instantiation and a static _instance field of type Lazy&lt;</w:t>
      </w:r>
      <w:proofErr w:type="spellStart"/>
      <w:r w:rsidR="000074F2" w:rsidRPr="000074F2">
        <w:rPr>
          <w:rFonts w:ascii="Arial" w:hAnsi="Arial" w:cs="Arial"/>
        </w:rPr>
        <w:t>AuditService</w:t>
      </w:r>
      <w:proofErr w:type="spellEnd"/>
      <w:r w:rsidR="000074F2" w:rsidRPr="000074F2">
        <w:rPr>
          <w:rFonts w:ascii="Arial" w:hAnsi="Arial" w:cs="Arial"/>
        </w:rPr>
        <w:t xml:space="preserve">&gt; to support thread-safe, lazy initialization of the single shared instance. A public Instance property provides global access to this instance, and the </w:t>
      </w:r>
      <w:proofErr w:type="spellStart"/>
      <w:r w:rsidR="000074F2" w:rsidRPr="000074F2">
        <w:rPr>
          <w:rFonts w:ascii="Arial" w:hAnsi="Arial" w:cs="Arial"/>
        </w:rPr>
        <w:t>logActivity</w:t>
      </w:r>
      <w:proofErr w:type="spellEnd"/>
      <w:r w:rsidR="000074F2" w:rsidRPr="000074F2">
        <w:rPr>
          <w:rFonts w:ascii="Arial" w:hAnsi="Arial" w:cs="Arial"/>
        </w:rPr>
        <w:t>() method is used to record system actions. This design improves system quality by ensuring consistent audit logging, reducing duplication, and maintaining reliable traceability across all system operations</w:t>
      </w:r>
      <w:r w:rsidR="00E76A4C" w:rsidRPr="00E76A4C">
        <w:rPr>
          <w:rFonts w:ascii="Arial" w:hAnsi="Arial" w:cs="Arial"/>
        </w:rPr>
        <w:t>.</w:t>
      </w:r>
    </w:p>
    <w:p w14:paraId="6054DF0C" w14:textId="53A3A456" w:rsidR="000074F2" w:rsidRDefault="000F7534" w:rsidP="007B3F27">
      <w:pPr>
        <w:keepNext/>
        <w:spacing w:after="0" w:line="360" w:lineRule="auto"/>
        <w:ind w:left="851"/>
        <w:jc w:val="both"/>
      </w:pPr>
      <w:r w:rsidRPr="000F7534">
        <w:rPr>
          <w:noProof/>
        </w:rPr>
        <w:drawing>
          <wp:inline distT="0" distB="0" distL="0" distR="0" wp14:anchorId="47E46756" wp14:editId="3292C9CC">
            <wp:extent cx="3096000" cy="2780449"/>
            <wp:effectExtent l="19050" t="19050" r="9525" b="20320"/>
            <wp:docPr id="87991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11104" name=""/>
                    <pic:cNvPicPr/>
                  </pic:nvPicPr>
                  <pic:blipFill>
                    <a:blip r:embed="rId22"/>
                    <a:stretch>
                      <a:fillRect/>
                    </a:stretch>
                  </pic:blipFill>
                  <pic:spPr>
                    <a:xfrm>
                      <a:off x="0" y="0"/>
                      <a:ext cx="3096000" cy="2780449"/>
                    </a:xfrm>
                    <a:prstGeom prst="rect">
                      <a:avLst/>
                    </a:prstGeom>
                    <a:ln>
                      <a:solidFill>
                        <a:schemeClr val="bg1">
                          <a:lumMod val="75000"/>
                        </a:schemeClr>
                      </a:solidFill>
                    </a:ln>
                  </pic:spPr>
                </pic:pic>
              </a:graphicData>
            </a:graphic>
          </wp:inline>
        </w:drawing>
      </w:r>
    </w:p>
    <w:p w14:paraId="32FDBDE1" w14:textId="46842F26" w:rsidR="000074F2" w:rsidRDefault="000074F2" w:rsidP="007B3F27">
      <w:pPr>
        <w:pStyle w:val="Caption"/>
        <w:spacing w:line="360" w:lineRule="auto"/>
        <w:ind w:left="851"/>
        <w:jc w:val="both"/>
        <w:rPr>
          <w:rFonts w:ascii="Arial" w:hAnsi="Arial" w:cs="Arial"/>
          <w:b/>
          <w:bCs/>
          <w:i w:val="0"/>
          <w:iCs w:val="0"/>
          <w:color w:val="215E99" w:themeColor="text2" w:themeTint="BF"/>
          <w:sz w:val="24"/>
          <w:szCs w:val="24"/>
        </w:rPr>
      </w:pPr>
      <w:bookmarkStart w:id="16" w:name="_Ref231136305"/>
      <w:r w:rsidRPr="000074F2">
        <w:rPr>
          <w:rFonts w:ascii="Arial" w:hAnsi="Arial" w:cs="Arial"/>
          <w:b/>
          <w:bCs/>
          <w:i w:val="0"/>
          <w:iCs w:val="0"/>
          <w:color w:val="215E99" w:themeColor="text2" w:themeTint="BF"/>
          <w:sz w:val="24"/>
          <w:szCs w:val="24"/>
        </w:rPr>
        <w:t xml:space="preserve">Figure </w:t>
      </w:r>
      <w:r w:rsidRPr="000074F2">
        <w:rPr>
          <w:rFonts w:ascii="Arial" w:hAnsi="Arial" w:cs="Arial"/>
          <w:b/>
          <w:bCs/>
          <w:i w:val="0"/>
          <w:iCs w:val="0"/>
          <w:color w:val="215E99" w:themeColor="text2" w:themeTint="BF"/>
          <w:sz w:val="24"/>
          <w:szCs w:val="24"/>
        </w:rPr>
        <w:fldChar w:fldCharType="begin"/>
      </w:r>
      <w:r w:rsidRPr="000074F2">
        <w:rPr>
          <w:rFonts w:ascii="Arial" w:hAnsi="Arial" w:cs="Arial"/>
          <w:b/>
          <w:bCs/>
          <w:i w:val="0"/>
          <w:iCs w:val="0"/>
          <w:color w:val="215E99" w:themeColor="text2" w:themeTint="BF"/>
          <w:sz w:val="24"/>
          <w:szCs w:val="24"/>
        </w:rPr>
        <w:instrText xml:space="preserve"> SEQ Figure \* ARABIC </w:instrText>
      </w:r>
      <w:r w:rsidRPr="000074F2">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13</w:t>
      </w:r>
      <w:r w:rsidRPr="000074F2">
        <w:rPr>
          <w:rFonts w:ascii="Arial" w:hAnsi="Arial" w:cs="Arial"/>
          <w:b/>
          <w:bCs/>
          <w:i w:val="0"/>
          <w:iCs w:val="0"/>
          <w:color w:val="215E99" w:themeColor="text2" w:themeTint="BF"/>
          <w:sz w:val="24"/>
          <w:szCs w:val="24"/>
        </w:rPr>
        <w:fldChar w:fldCharType="end"/>
      </w:r>
      <w:bookmarkEnd w:id="16"/>
      <w:r w:rsidRPr="000074F2">
        <w:rPr>
          <w:rFonts w:ascii="Arial" w:hAnsi="Arial" w:cs="Arial"/>
          <w:b/>
          <w:bCs/>
          <w:i w:val="0"/>
          <w:iCs w:val="0"/>
          <w:color w:val="215E99" w:themeColor="text2" w:themeTint="BF"/>
          <w:sz w:val="24"/>
          <w:szCs w:val="24"/>
        </w:rPr>
        <w:t xml:space="preserve">: Updated class diagram of </w:t>
      </w:r>
      <w:proofErr w:type="spellStart"/>
      <w:r w:rsidRPr="000074F2">
        <w:rPr>
          <w:rFonts w:ascii="Arial" w:hAnsi="Arial" w:cs="Arial"/>
          <w:b/>
          <w:bCs/>
          <w:i w:val="0"/>
          <w:iCs w:val="0"/>
          <w:color w:val="215E99" w:themeColor="text2" w:themeTint="BF"/>
          <w:sz w:val="24"/>
          <w:szCs w:val="24"/>
        </w:rPr>
        <w:t>AuditService</w:t>
      </w:r>
      <w:proofErr w:type="spellEnd"/>
      <w:r w:rsidRPr="000074F2">
        <w:rPr>
          <w:rFonts w:ascii="Arial" w:hAnsi="Arial" w:cs="Arial"/>
          <w:b/>
          <w:bCs/>
          <w:i w:val="0"/>
          <w:iCs w:val="0"/>
          <w:color w:val="215E99" w:themeColor="text2" w:themeTint="BF"/>
          <w:sz w:val="24"/>
          <w:szCs w:val="24"/>
        </w:rPr>
        <w:t xml:space="preserve"> after applying the Singleton pattern</w:t>
      </w:r>
      <w:r w:rsidR="00E544B8">
        <w:rPr>
          <w:rFonts w:ascii="Arial" w:hAnsi="Arial" w:cs="Arial"/>
          <w:b/>
          <w:bCs/>
          <w:i w:val="0"/>
          <w:iCs w:val="0"/>
          <w:color w:val="215E99" w:themeColor="text2" w:themeTint="BF"/>
          <w:sz w:val="24"/>
          <w:szCs w:val="24"/>
        </w:rPr>
        <w:t xml:space="preserve"> </w:t>
      </w:r>
      <w:r w:rsidR="00E544B8" w:rsidRPr="00181843">
        <w:rPr>
          <w:rFonts w:ascii="Arial" w:hAnsi="Arial" w:cs="Arial"/>
          <w:b/>
          <w:bCs/>
          <w:i w:val="0"/>
          <w:iCs w:val="0"/>
          <w:color w:val="215E99" w:themeColor="text2" w:themeTint="BF"/>
          <w:sz w:val="24"/>
          <w:szCs w:val="24"/>
        </w:rPr>
        <w:t xml:space="preserve">(updated </w:t>
      </w:r>
      <w:proofErr w:type="spellStart"/>
      <w:r w:rsidR="00E544B8" w:rsidRPr="000074F2">
        <w:rPr>
          <w:rFonts w:ascii="Arial" w:hAnsi="Arial" w:cs="Arial"/>
          <w:b/>
          <w:bCs/>
          <w:i w:val="0"/>
          <w:iCs w:val="0"/>
          <w:color w:val="215E99" w:themeColor="text2" w:themeTint="BF"/>
          <w:sz w:val="24"/>
          <w:szCs w:val="24"/>
        </w:rPr>
        <w:t>AuditService</w:t>
      </w:r>
      <w:proofErr w:type="spellEnd"/>
      <w:r w:rsidR="00E544B8" w:rsidRPr="000074F2">
        <w:rPr>
          <w:rFonts w:ascii="Arial" w:hAnsi="Arial" w:cs="Arial"/>
          <w:b/>
          <w:bCs/>
          <w:i w:val="0"/>
          <w:iCs w:val="0"/>
          <w:color w:val="215E99" w:themeColor="text2" w:themeTint="BF"/>
          <w:sz w:val="24"/>
          <w:szCs w:val="24"/>
        </w:rPr>
        <w:t xml:space="preserve"> </w:t>
      </w:r>
      <w:r w:rsidR="00E544B8">
        <w:rPr>
          <w:rFonts w:ascii="Arial" w:hAnsi="Arial" w:cs="Arial"/>
          <w:b/>
          <w:bCs/>
          <w:i w:val="0"/>
          <w:iCs w:val="0"/>
          <w:color w:val="215E99" w:themeColor="text2" w:themeTint="BF"/>
          <w:sz w:val="24"/>
          <w:szCs w:val="24"/>
        </w:rPr>
        <w:t>is</w:t>
      </w:r>
      <w:r w:rsidR="00E544B8" w:rsidRPr="00181843">
        <w:rPr>
          <w:rFonts w:ascii="Arial" w:hAnsi="Arial" w:cs="Arial"/>
          <w:b/>
          <w:bCs/>
          <w:i w:val="0"/>
          <w:iCs w:val="0"/>
          <w:color w:val="215E99" w:themeColor="text2" w:themeTint="BF"/>
          <w:sz w:val="24"/>
          <w:szCs w:val="24"/>
        </w:rPr>
        <w:t xml:space="preserve"> </w:t>
      </w:r>
      <w:r w:rsidR="000F7534" w:rsidRPr="000F7534">
        <w:rPr>
          <w:rFonts w:ascii="Arial" w:hAnsi="Arial" w:cs="Arial"/>
          <w:b/>
          <w:bCs/>
          <w:i w:val="0"/>
          <w:iCs w:val="0"/>
          <w:color w:val="215E99" w:themeColor="text2" w:themeTint="BF"/>
          <w:sz w:val="24"/>
          <w:szCs w:val="24"/>
        </w:rPr>
        <w:t>boxed in red</w:t>
      </w:r>
      <w:r w:rsidR="00E544B8" w:rsidRPr="00181843">
        <w:rPr>
          <w:rFonts w:ascii="Arial" w:hAnsi="Arial" w:cs="Arial"/>
          <w:b/>
          <w:bCs/>
          <w:i w:val="0"/>
          <w:iCs w:val="0"/>
          <w:color w:val="215E99" w:themeColor="text2" w:themeTint="BF"/>
          <w:sz w:val="24"/>
          <w:szCs w:val="24"/>
        </w:rPr>
        <w:t>)</w:t>
      </w:r>
    </w:p>
    <w:p w14:paraId="260C5AE6" w14:textId="77777777" w:rsidR="008A30DA" w:rsidRPr="006A4456" w:rsidRDefault="008A30DA" w:rsidP="008A30DA">
      <w:pPr>
        <w:pStyle w:val="Heading3"/>
        <w:ind w:left="567"/>
        <w:jc w:val="both"/>
        <w:rPr>
          <w:rFonts w:ascii="Arial" w:hAnsi="Arial" w:cs="Arial"/>
          <w:b/>
          <w:bCs/>
          <w:color w:val="EE0000"/>
          <w:sz w:val="24"/>
          <w:szCs w:val="24"/>
        </w:rPr>
      </w:pPr>
      <w:bookmarkStart w:id="17" w:name="_Toc231142267"/>
      <w:r w:rsidRPr="006A4456">
        <w:rPr>
          <w:rFonts w:ascii="Arial" w:hAnsi="Arial" w:cs="Arial"/>
          <w:b/>
          <w:bCs/>
          <w:color w:val="EE0000"/>
          <w:sz w:val="24"/>
          <w:szCs w:val="24"/>
        </w:rPr>
        <w:lastRenderedPageBreak/>
        <w:t>i</w:t>
      </w:r>
      <w:r>
        <w:rPr>
          <w:rFonts w:ascii="Arial" w:hAnsi="Arial" w:cs="Arial"/>
          <w:b/>
          <w:bCs/>
          <w:color w:val="EE0000"/>
          <w:sz w:val="24"/>
          <w:szCs w:val="24"/>
        </w:rPr>
        <w:t>i</w:t>
      </w:r>
      <w:r w:rsidRPr="006A4456">
        <w:rPr>
          <w:rFonts w:ascii="Arial" w:hAnsi="Arial" w:cs="Arial"/>
          <w:b/>
          <w:bCs/>
          <w:color w:val="EE0000"/>
          <w:sz w:val="24"/>
          <w:szCs w:val="24"/>
        </w:rPr>
        <w:t xml:space="preserve">. </w:t>
      </w:r>
      <w:r w:rsidRPr="001364B6">
        <w:rPr>
          <w:rFonts w:ascii="Arial" w:hAnsi="Arial" w:cs="Arial"/>
          <w:b/>
          <w:bCs/>
          <w:color w:val="EE0000"/>
          <w:sz w:val="24"/>
          <w:szCs w:val="24"/>
        </w:rPr>
        <w:t>Corresponding C# implementation</w:t>
      </w:r>
      <w:bookmarkEnd w:id="17"/>
    </w:p>
    <w:p w14:paraId="4307ED97" w14:textId="492E7AAB" w:rsidR="008A30DA" w:rsidRDefault="008A30DA" w:rsidP="008A30DA">
      <w:pPr>
        <w:spacing w:line="360" w:lineRule="auto"/>
        <w:ind w:left="851"/>
        <w:jc w:val="both"/>
        <w:rPr>
          <w:rFonts w:ascii="Arial" w:hAnsi="Arial" w:cs="Arial"/>
        </w:rPr>
      </w:pPr>
      <w:r w:rsidRPr="008A30DA">
        <w:rPr>
          <w:rFonts w:ascii="Arial" w:hAnsi="Arial" w:cs="Arial"/>
        </w:rPr>
        <w:t xml:space="preserve">The figures below show the corresponding C# implementation of the Singleton pattern, demonstrating how a single instance of </w:t>
      </w:r>
      <w:proofErr w:type="spellStart"/>
      <w:r w:rsidRPr="008A30DA">
        <w:rPr>
          <w:rFonts w:ascii="Arial" w:hAnsi="Arial" w:cs="Arial"/>
        </w:rPr>
        <w:t>AuditService</w:t>
      </w:r>
      <w:proofErr w:type="spellEnd"/>
      <w:r w:rsidRPr="008A30DA">
        <w:rPr>
          <w:rFonts w:ascii="Arial" w:hAnsi="Arial" w:cs="Arial"/>
        </w:rPr>
        <w:t xml:space="preserve"> is created and globally accessed throughout the system. This implementation focuses on </w:t>
      </w:r>
      <w:r w:rsidR="00422B52" w:rsidRPr="00590629">
        <w:rPr>
          <w:rFonts w:ascii="Arial" w:hAnsi="Arial" w:cs="Arial"/>
        </w:rPr>
        <w:t>demonstrating</w:t>
      </w:r>
      <w:r w:rsidR="00422B52">
        <w:rPr>
          <w:rFonts w:ascii="Arial" w:hAnsi="Arial" w:cs="Arial"/>
        </w:rPr>
        <w:t xml:space="preserve"> </w:t>
      </w:r>
      <w:r w:rsidRPr="008A30DA">
        <w:rPr>
          <w:rFonts w:ascii="Arial" w:hAnsi="Arial" w:cs="Arial"/>
        </w:rPr>
        <w:t>the structure and behaviour of the Singleton pattern rather than providing full logging functionality</w:t>
      </w:r>
      <w:r w:rsidRPr="009F4DC4">
        <w:rPr>
          <w:rFonts w:ascii="Arial" w:hAnsi="Arial" w:cs="Arial"/>
        </w:rPr>
        <w:t>.</w:t>
      </w:r>
      <w:r>
        <w:rPr>
          <w:rFonts w:ascii="Arial" w:hAnsi="Arial" w:cs="Arial"/>
        </w:rPr>
        <w:t xml:space="preserve"> </w:t>
      </w:r>
    </w:p>
    <w:p w14:paraId="04AF8060" w14:textId="0EAEF43C" w:rsidR="00F67195" w:rsidRDefault="00422B52" w:rsidP="00F67195">
      <w:pPr>
        <w:pStyle w:val="ListParagraph"/>
        <w:numPr>
          <w:ilvl w:val="0"/>
          <w:numId w:val="42"/>
        </w:numPr>
        <w:spacing w:after="0" w:line="360" w:lineRule="auto"/>
        <w:jc w:val="both"/>
        <w:rPr>
          <w:rFonts w:ascii="Arial" w:hAnsi="Arial" w:cs="Arial"/>
        </w:rPr>
      </w:pPr>
      <w:r w:rsidRPr="00422B52">
        <w:rPr>
          <w:rFonts w:ascii="Arial" w:hAnsi="Arial" w:cs="Arial"/>
          <w:b/>
          <w:bCs/>
        </w:rPr>
        <w:t>Singleton class:</w:t>
      </w:r>
      <w:r w:rsidRPr="00422B52">
        <w:rPr>
          <w:rFonts w:ascii="Arial" w:hAnsi="Arial" w:cs="Arial"/>
        </w:rPr>
        <w:t xml:space="preserve"> </w:t>
      </w:r>
      <w:proofErr w:type="spellStart"/>
      <w:r w:rsidR="00F67195" w:rsidRPr="00F67195">
        <w:rPr>
          <w:rFonts w:ascii="Arial" w:hAnsi="Arial" w:cs="Arial"/>
        </w:rPr>
        <w:t>AuditService</w:t>
      </w:r>
      <w:proofErr w:type="spellEnd"/>
      <w:r w:rsidR="00F67195" w:rsidRPr="00F67195">
        <w:rPr>
          <w:rFonts w:ascii="Arial" w:hAnsi="Arial" w:cs="Arial"/>
        </w:rPr>
        <w:t xml:space="preserve"> is implemented as a sealed class to ensure that it cannot be inherited, supporting strict control over its instantiation. The class contains a single responsibility of providing audit logging services across the system.</w:t>
      </w:r>
    </w:p>
    <w:p w14:paraId="0258E5AA" w14:textId="77777777" w:rsidR="00545659" w:rsidRDefault="00F67195" w:rsidP="00545659">
      <w:pPr>
        <w:pStyle w:val="ListParagraph"/>
        <w:keepNext/>
        <w:spacing w:after="0" w:line="360" w:lineRule="auto"/>
        <w:ind w:left="1571"/>
        <w:jc w:val="both"/>
      </w:pPr>
      <w:r w:rsidRPr="00F67195">
        <w:rPr>
          <w:rFonts w:ascii="Arial" w:hAnsi="Arial" w:cs="Arial"/>
        </w:rPr>
        <w:drawing>
          <wp:inline distT="0" distB="0" distL="0" distR="0" wp14:anchorId="300755E7" wp14:editId="1A3EB158">
            <wp:extent cx="4032000" cy="589204"/>
            <wp:effectExtent l="0" t="0" r="0" b="1905"/>
            <wp:docPr id="135124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4400" name=""/>
                    <pic:cNvPicPr/>
                  </pic:nvPicPr>
                  <pic:blipFill>
                    <a:blip r:embed="rId23"/>
                    <a:stretch>
                      <a:fillRect/>
                    </a:stretch>
                  </pic:blipFill>
                  <pic:spPr>
                    <a:xfrm>
                      <a:off x="0" y="0"/>
                      <a:ext cx="4032000" cy="589204"/>
                    </a:xfrm>
                    <a:prstGeom prst="rect">
                      <a:avLst/>
                    </a:prstGeom>
                  </pic:spPr>
                </pic:pic>
              </a:graphicData>
            </a:graphic>
          </wp:inline>
        </w:drawing>
      </w:r>
    </w:p>
    <w:p w14:paraId="681F0BD5" w14:textId="55CD6D69" w:rsidR="00F67195" w:rsidRPr="00545659" w:rsidRDefault="00545659" w:rsidP="00545659">
      <w:pPr>
        <w:pStyle w:val="Caption"/>
        <w:ind w:left="1560"/>
        <w:jc w:val="both"/>
        <w:rPr>
          <w:rFonts w:ascii="Arial" w:hAnsi="Arial" w:cs="Arial"/>
          <w:b/>
          <w:bCs/>
          <w:i w:val="0"/>
          <w:iCs w:val="0"/>
          <w:color w:val="215E99" w:themeColor="text2" w:themeTint="BF"/>
          <w:sz w:val="24"/>
          <w:szCs w:val="24"/>
        </w:rPr>
      </w:pPr>
      <w:r w:rsidRPr="00545659">
        <w:rPr>
          <w:rFonts w:ascii="Arial" w:hAnsi="Arial" w:cs="Arial"/>
          <w:b/>
          <w:bCs/>
          <w:i w:val="0"/>
          <w:iCs w:val="0"/>
          <w:color w:val="215E99" w:themeColor="text2" w:themeTint="BF"/>
          <w:sz w:val="24"/>
          <w:szCs w:val="24"/>
        </w:rPr>
        <w:t xml:space="preserve">Figure </w:t>
      </w:r>
      <w:r w:rsidRPr="00545659">
        <w:rPr>
          <w:rFonts w:ascii="Arial" w:hAnsi="Arial" w:cs="Arial"/>
          <w:b/>
          <w:bCs/>
          <w:i w:val="0"/>
          <w:iCs w:val="0"/>
          <w:color w:val="215E99" w:themeColor="text2" w:themeTint="BF"/>
          <w:sz w:val="24"/>
          <w:szCs w:val="24"/>
        </w:rPr>
        <w:fldChar w:fldCharType="begin"/>
      </w:r>
      <w:r w:rsidRPr="00545659">
        <w:rPr>
          <w:rFonts w:ascii="Arial" w:hAnsi="Arial" w:cs="Arial"/>
          <w:b/>
          <w:bCs/>
          <w:i w:val="0"/>
          <w:iCs w:val="0"/>
          <w:color w:val="215E99" w:themeColor="text2" w:themeTint="BF"/>
          <w:sz w:val="24"/>
          <w:szCs w:val="24"/>
        </w:rPr>
        <w:instrText xml:space="preserve"> SEQ Figure \* ARABIC </w:instrText>
      </w:r>
      <w:r w:rsidRPr="00545659">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14</w:t>
      </w:r>
      <w:r w:rsidRPr="00545659">
        <w:rPr>
          <w:rFonts w:ascii="Arial" w:hAnsi="Arial" w:cs="Arial"/>
          <w:b/>
          <w:bCs/>
          <w:i w:val="0"/>
          <w:iCs w:val="0"/>
          <w:color w:val="215E99" w:themeColor="text2" w:themeTint="BF"/>
          <w:sz w:val="24"/>
          <w:szCs w:val="24"/>
        </w:rPr>
        <w:fldChar w:fldCharType="end"/>
      </w:r>
      <w:r w:rsidRPr="00545659">
        <w:rPr>
          <w:rFonts w:ascii="Arial" w:hAnsi="Arial" w:cs="Arial"/>
          <w:b/>
          <w:bCs/>
          <w:i w:val="0"/>
          <w:iCs w:val="0"/>
          <w:color w:val="215E99" w:themeColor="text2" w:themeTint="BF"/>
          <w:sz w:val="24"/>
          <w:szCs w:val="24"/>
        </w:rPr>
        <w:t xml:space="preserve">: </w:t>
      </w:r>
      <w:proofErr w:type="spellStart"/>
      <w:r w:rsidRPr="00545659">
        <w:rPr>
          <w:rFonts w:ascii="Arial" w:hAnsi="Arial" w:cs="Arial"/>
          <w:b/>
          <w:bCs/>
          <w:i w:val="0"/>
          <w:iCs w:val="0"/>
          <w:color w:val="215E99" w:themeColor="text2" w:themeTint="BF"/>
          <w:sz w:val="24"/>
          <w:szCs w:val="24"/>
        </w:rPr>
        <w:t>AuditService</w:t>
      </w:r>
      <w:proofErr w:type="spellEnd"/>
      <w:r w:rsidRPr="00545659">
        <w:rPr>
          <w:rFonts w:ascii="Arial" w:hAnsi="Arial" w:cs="Arial"/>
          <w:b/>
          <w:bCs/>
          <w:i w:val="0"/>
          <w:iCs w:val="0"/>
          <w:color w:val="215E99" w:themeColor="text2" w:themeTint="BF"/>
          <w:sz w:val="24"/>
          <w:szCs w:val="24"/>
        </w:rPr>
        <w:t xml:space="preserve"> </w:t>
      </w:r>
      <w:r>
        <w:rPr>
          <w:rFonts w:ascii="Arial" w:hAnsi="Arial" w:cs="Arial"/>
          <w:b/>
          <w:bCs/>
          <w:i w:val="0"/>
          <w:iCs w:val="0"/>
          <w:color w:val="215E99" w:themeColor="text2" w:themeTint="BF"/>
          <w:sz w:val="24"/>
          <w:szCs w:val="24"/>
        </w:rPr>
        <w:t>c</w:t>
      </w:r>
      <w:r w:rsidRPr="00545659">
        <w:rPr>
          <w:rFonts w:ascii="Arial" w:hAnsi="Arial" w:cs="Arial"/>
          <w:b/>
          <w:bCs/>
          <w:i w:val="0"/>
          <w:iCs w:val="0"/>
          <w:color w:val="215E99" w:themeColor="text2" w:themeTint="BF"/>
          <w:sz w:val="24"/>
          <w:szCs w:val="24"/>
        </w:rPr>
        <w:t xml:space="preserve">lass </w:t>
      </w:r>
      <w:r>
        <w:rPr>
          <w:rFonts w:ascii="Arial" w:hAnsi="Arial" w:cs="Arial"/>
          <w:b/>
          <w:bCs/>
          <w:i w:val="0"/>
          <w:iCs w:val="0"/>
          <w:color w:val="215E99" w:themeColor="text2" w:themeTint="BF"/>
          <w:sz w:val="24"/>
          <w:szCs w:val="24"/>
        </w:rPr>
        <w:t>i</w:t>
      </w:r>
      <w:r w:rsidRPr="00545659">
        <w:rPr>
          <w:rFonts w:ascii="Arial" w:hAnsi="Arial" w:cs="Arial"/>
          <w:b/>
          <w:bCs/>
          <w:i w:val="0"/>
          <w:iCs w:val="0"/>
          <w:color w:val="215E99" w:themeColor="text2" w:themeTint="BF"/>
          <w:sz w:val="24"/>
          <w:szCs w:val="24"/>
        </w:rPr>
        <w:t>mplementing Singleton Pattern</w:t>
      </w:r>
    </w:p>
    <w:p w14:paraId="24FFA00B" w14:textId="3A133A43" w:rsidR="00422B52" w:rsidRDefault="00F67195" w:rsidP="00F67195">
      <w:pPr>
        <w:pStyle w:val="ListParagraph"/>
        <w:numPr>
          <w:ilvl w:val="0"/>
          <w:numId w:val="42"/>
        </w:numPr>
        <w:spacing w:after="0" w:line="360" w:lineRule="auto"/>
        <w:jc w:val="both"/>
        <w:rPr>
          <w:rFonts w:ascii="Arial" w:hAnsi="Arial" w:cs="Arial"/>
        </w:rPr>
      </w:pPr>
      <w:r w:rsidRPr="00F67195">
        <w:rPr>
          <w:rFonts w:ascii="Arial" w:hAnsi="Arial" w:cs="Arial"/>
          <w:b/>
          <w:bCs/>
        </w:rPr>
        <w:t>Private constructor:</w:t>
      </w:r>
      <w:r w:rsidRPr="00F67195">
        <w:rPr>
          <w:rFonts w:ascii="Arial" w:hAnsi="Arial" w:cs="Arial"/>
        </w:rPr>
        <w:t xml:space="preserve"> The constructor of </w:t>
      </w:r>
      <w:proofErr w:type="spellStart"/>
      <w:r w:rsidRPr="00F67195">
        <w:rPr>
          <w:rFonts w:ascii="Arial" w:hAnsi="Arial" w:cs="Arial"/>
        </w:rPr>
        <w:t>AuditService</w:t>
      </w:r>
      <w:proofErr w:type="spellEnd"/>
      <w:r w:rsidRPr="00F67195">
        <w:rPr>
          <w:rFonts w:ascii="Arial" w:hAnsi="Arial" w:cs="Arial"/>
        </w:rPr>
        <w:t xml:space="preserve"> is declared as private to prevent external instantiation using the new keyword. This ensures that object creation is fully controlled within the class itself and enforces the Singleton constraint</w:t>
      </w:r>
      <w:r w:rsidR="00422B52" w:rsidRPr="00422B52">
        <w:rPr>
          <w:rFonts w:ascii="Arial" w:hAnsi="Arial" w:cs="Arial"/>
        </w:rPr>
        <w:t>.</w:t>
      </w:r>
    </w:p>
    <w:p w14:paraId="6B17395E" w14:textId="77777777" w:rsidR="00545659" w:rsidRDefault="00F67195" w:rsidP="00545659">
      <w:pPr>
        <w:pStyle w:val="ListParagraph"/>
        <w:keepNext/>
        <w:spacing w:after="0" w:line="360" w:lineRule="auto"/>
        <w:ind w:left="1571"/>
        <w:jc w:val="both"/>
      </w:pPr>
      <w:r w:rsidRPr="00F67195">
        <w:rPr>
          <w:rFonts w:ascii="Arial" w:hAnsi="Arial" w:cs="Arial"/>
        </w:rPr>
        <w:drawing>
          <wp:inline distT="0" distB="0" distL="0" distR="0" wp14:anchorId="46455808" wp14:editId="3357A603">
            <wp:extent cx="4248000" cy="776578"/>
            <wp:effectExtent l="0" t="0" r="635" b="5080"/>
            <wp:docPr id="146539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3650" name=""/>
                    <pic:cNvPicPr/>
                  </pic:nvPicPr>
                  <pic:blipFill>
                    <a:blip r:embed="rId24"/>
                    <a:stretch>
                      <a:fillRect/>
                    </a:stretch>
                  </pic:blipFill>
                  <pic:spPr>
                    <a:xfrm>
                      <a:off x="0" y="0"/>
                      <a:ext cx="4248000" cy="776578"/>
                    </a:xfrm>
                    <a:prstGeom prst="rect">
                      <a:avLst/>
                    </a:prstGeom>
                  </pic:spPr>
                </pic:pic>
              </a:graphicData>
            </a:graphic>
          </wp:inline>
        </w:drawing>
      </w:r>
    </w:p>
    <w:p w14:paraId="344EBD02" w14:textId="7A2FC5C8" w:rsidR="00F67195" w:rsidRPr="00545659" w:rsidRDefault="00545659" w:rsidP="00545659">
      <w:pPr>
        <w:pStyle w:val="Caption"/>
        <w:ind w:left="1560"/>
        <w:jc w:val="both"/>
        <w:rPr>
          <w:rFonts w:ascii="Arial" w:hAnsi="Arial" w:cs="Arial"/>
          <w:b/>
          <w:bCs/>
          <w:i w:val="0"/>
          <w:iCs w:val="0"/>
          <w:color w:val="215E99" w:themeColor="text2" w:themeTint="BF"/>
          <w:sz w:val="24"/>
          <w:szCs w:val="24"/>
        </w:rPr>
      </w:pPr>
      <w:r w:rsidRPr="00545659">
        <w:rPr>
          <w:rFonts w:ascii="Arial" w:hAnsi="Arial" w:cs="Arial"/>
          <w:b/>
          <w:bCs/>
          <w:i w:val="0"/>
          <w:iCs w:val="0"/>
          <w:color w:val="215E99" w:themeColor="text2" w:themeTint="BF"/>
          <w:sz w:val="24"/>
          <w:szCs w:val="24"/>
        </w:rPr>
        <w:t xml:space="preserve">Figure </w:t>
      </w:r>
      <w:r w:rsidRPr="00545659">
        <w:rPr>
          <w:rFonts w:ascii="Arial" w:hAnsi="Arial" w:cs="Arial"/>
          <w:b/>
          <w:bCs/>
          <w:i w:val="0"/>
          <w:iCs w:val="0"/>
          <w:color w:val="215E99" w:themeColor="text2" w:themeTint="BF"/>
          <w:sz w:val="24"/>
          <w:szCs w:val="24"/>
        </w:rPr>
        <w:fldChar w:fldCharType="begin"/>
      </w:r>
      <w:r w:rsidRPr="00545659">
        <w:rPr>
          <w:rFonts w:ascii="Arial" w:hAnsi="Arial" w:cs="Arial"/>
          <w:b/>
          <w:bCs/>
          <w:i w:val="0"/>
          <w:iCs w:val="0"/>
          <w:color w:val="215E99" w:themeColor="text2" w:themeTint="BF"/>
          <w:sz w:val="24"/>
          <w:szCs w:val="24"/>
        </w:rPr>
        <w:instrText xml:space="preserve"> SEQ Figure \* ARABIC </w:instrText>
      </w:r>
      <w:r w:rsidRPr="00545659">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15</w:t>
      </w:r>
      <w:r w:rsidRPr="00545659">
        <w:rPr>
          <w:rFonts w:ascii="Arial" w:hAnsi="Arial" w:cs="Arial"/>
          <w:b/>
          <w:bCs/>
          <w:i w:val="0"/>
          <w:iCs w:val="0"/>
          <w:color w:val="215E99" w:themeColor="text2" w:themeTint="BF"/>
          <w:sz w:val="24"/>
          <w:szCs w:val="24"/>
        </w:rPr>
        <w:fldChar w:fldCharType="end"/>
      </w:r>
      <w:r w:rsidRPr="00545659">
        <w:rPr>
          <w:rFonts w:ascii="Arial" w:hAnsi="Arial" w:cs="Arial"/>
          <w:b/>
          <w:bCs/>
          <w:i w:val="0"/>
          <w:iCs w:val="0"/>
          <w:color w:val="215E99" w:themeColor="text2" w:themeTint="BF"/>
          <w:sz w:val="24"/>
          <w:szCs w:val="24"/>
        </w:rPr>
        <w:t xml:space="preserve">: Private </w:t>
      </w:r>
      <w:r>
        <w:rPr>
          <w:rFonts w:ascii="Arial" w:hAnsi="Arial" w:cs="Arial"/>
          <w:b/>
          <w:bCs/>
          <w:i w:val="0"/>
          <w:iCs w:val="0"/>
          <w:color w:val="215E99" w:themeColor="text2" w:themeTint="BF"/>
          <w:sz w:val="24"/>
          <w:szCs w:val="24"/>
        </w:rPr>
        <w:t>c</w:t>
      </w:r>
      <w:r w:rsidRPr="00545659">
        <w:rPr>
          <w:rFonts w:ascii="Arial" w:hAnsi="Arial" w:cs="Arial"/>
          <w:b/>
          <w:bCs/>
          <w:i w:val="0"/>
          <w:iCs w:val="0"/>
          <w:color w:val="215E99" w:themeColor="text2" w:themeTint="BF"/>
          <w:sz w:val="24"/>
          <w:szCs w:val="24"/>
        </w:rPr>
        <w:t xml:space="preserve">onstructor </w:t>
      </w:r>
      <w:r>
        <w:rPr>
          <w:rFonts w:ascii="Arial" w:hAnsi="Arial" w:cs="Arial"/>
          <w:b/>
          <w:bCs/>
          <w:i w:val="0"/>
          <w:iCs w:val="0"/>
          <w:color w:val="215E99" w:themeColor="text2" w:themeTint="BF"/>
          <w:sz w:val="24"/>
          <w:szCs w:val="24"/>
        </w:rPr>
        <w:t>i</w:t>
      </w:r>
      <w:r w:rsidRPr="00545659">
        <w:rPr>
          <w:rFonts w:ascii="Arial" w:hAnsi="Arial" w:cs="Arial"/>
          <w:b/>
          <w:bCs/>
          <w:i w:val="0"/>
          <w:iCs w:val="0"/>
          <w:color w:val="215E99" w:themeColor="text2" w:themeTint="BF"/>
          <w:sz w:val="24"/>
          <w:szCs w:val="24"/>
        </w:rPr>
        <w:t>mplementation in Singleton Pattern</w:t>
      </w:r>
    </w:p>
    <w:p w14:paraId="7DAB7C77" w14:textId="3C69B28B" w:rsidR="00422B52" w:rsidRDefault="004F5060" w:rsidP="00422B52">
      <w:pPr>
        <w:pStyle w:val="ListParagraph"/>
        <w:numPr>
          <w:ilvl w:val="0"/>
          <w:numId w:val="42"/>
        </w:numPr>
        <w:spacing w:after="0" w:line="360" w:lineRule="auto"/>
        <w:jc w:val="both"/>
        <w:rPr>
          <w:rFonts w:ascii="Arial" w:hAnsi="Arial" w:cs="Arial"/>
        </w:rPr>
      </w:pPr>
      <w:r w:rsidRPr="004F5060">
        <w:rPr>
          <w:rFonts w:ascii="Arial" w:hAnsi="Arial" w:cs="Arial"/>
          <w:b/>
          <w:bCs/>
        </w:rPr>
        <w:t xml:space="preserve">Static </w:t>
      </w:r>
      <w:r>
        <w:rPr>
          <w:rFonts w:ascii="Arial" w:hAnsi="Arial" w:cs="Arial"/>
          <w:b/>
          <w:bCs/>
        </w:rPr>
        <w:t>m</w:t>
      </w:r>
      <w:r w:rsidRPr="004F5060">
        <w:rPr>
          <w:rFonts w:ascii="Arial" w:hAnsi="Arial" w:cs="Arial"/>
          <w:b/>
          <w:bCs/>
        </w:rPr>
        <w:t>ember</w:t>
      </w:r>
      <w:r w:rsidR="00422B52" w:rsidRPr="00422B52">
        <w:rPr>
          <w:rFonts w:ascii="Arial" w:hAnsi="Arial" w:cs="Arial"/>
          <w:b/>
          <w:bCs/>
        </w:rPr>
        <w:t xml:space="preserve">: </w:t>
      </w:r>
      <w:r w:rsidR="00422B52" w:rsidRPr="00422B52">
        <w:rPr>
          <w:rFonts w:ascii="Arial" w:hAnsi="Arial" w:cs="Arial"/>
        </w:rPr>
        <w:t xml:space="preserve">The single instance of </w:t>
      </w:r>
      <w:proofErr w:type="spellStart"/>
      <w:r w:rsidR="00422B52" w:rsidRPr="00422B52">
        <w:rPr>
          <w:rFonts w:ascii="Arial" w:hAnsi="Arial" w:cs="Arial"/>
        </w:rPr>
        <w:t>AuditService</w:t>
      </w:r>
      <w:proofErr w:type="spellEnd"/>
      <w:r w:rsidR="00422B52" w:rsidRPr="00422B52">
        <w:rPr>
          <w:rFonts w:ascii="Arial" w:hAnsi="Arial" w:cs="Arial"/>
        </w:rPr>
        <w:t xml:space="preserve"> is managed using Lazy&lt;</w:t>
      </w:r>
      <w:proofErr w:type="spellStart"/>
      <w:r w:rsidR="00422B52" w:rsidRPr="00422B52">
        <w:rPr>
          <w:rFonts w:ascii="Arial" w:hAnsi="Arial" w:cs="Arial"/>
        </w:rPr>
        <w:t>AuditService</w:t>
      </w:r>
      <w:proofErr w:type="spellEnd"/>
      <w:r w:rsidR="00422B52" w:rsidRPr="00422B52">
        <w:rPr>
          <w:rFonts w:ascii="Arial" w:hAnsi="Arial" w:cs="Arial"/>
        </w:rPr>
        <w:t>&gt;, which ensures thread-safe, lazy instantiation. This guarantees that the instance is only created when it is first accessed, improving performance and ensuring a single shared instance across the system.</w:t>
      </w:r>
    </w:p>
    <w:p w14:paraId="7F3482C9" w14:textId="77777777" w:rsidR="00545659" w:rsidRDefault="00F67195" w:rsidP="00545659">
      <w:pPr>
        <w:pStyle w:val="ListParagraph"/>
        <w:keepNext/>
        <w:spacing w:after="0" w:line="360" w:lineRule="auto"/>
        <w:ind w:left="1571"/>
        <w:jc w:val="both"/>
      </w:pPr>
      <w:r w:rsidRPr="00F67195">
        <w:rPr>
          <w:rFonts w:ascii="Arial" w:hAnsi="Arial" w:cs="Arial"/>
        </w:rPr>
        <w:drawing>
          <wp:inline distT="0" distB="0" distL="0" distR="0" wp14:anchorId="5C9B9CB7" wp14:editId="2D6EBA55">
            <wp:extent cx="5004000" cy="480000"/>
            <wp:effectExtent l="0" t="0" r="0" b="0"/>
            <wp:docPr id="64036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66600" name=""/>
                    <pic:cNvPicPr/>
                  </pic:nvPicPr>
                  <pic:blipFill>
                    <a:blip r:embed="rId25"/>
                    <a:stretch>
                      <a:fillRect/>
                    </a:stretch>
                  </pic:blipFill>
                  <pic:spPr>
                    <a:xfrm>
                      <a:off x="0" y="0"/>
                      <a:ext cx="5004000" cy="480000"/>
                    </a:xfrm>
                    <a:prstGeom prst="rect">
                      <a:avLst/>
                    </a:prstGeom>
                  </pic:spPr>
                </pic:pic>
              </a:graphicData>
            </a:graphic>
          </wp:inline>
        </w:drawing>
      </w:r>
    </w:p>
    <w:p w14:paraId="178E520F" w14:textId="581BF5FA" w:rsidR="00F67195" w:rsidRPr="00545659" w:rsidRDefault="00545659" w:rsidP="00545659">
      <w:pPr>
        <w:pStyle w:val="Caption"/>
        <w:ind w:left="1560"/>
        <w:jc w:val="both"/>
        <w:rPr>
          <w:rFonts w:ascii="Arial" w:hAnsi="Arial" w:cs="Arial"/>
          <w:b/>
          <w:bCs/>
          <w:i w:val="0"/>
          <w:iCs w:val="0"/>
          <w:color w:val="215E99" w:themeColor="text2" w:themeTint="BF"/>
          <w:sz w:val="24"/>
          <w:szCs w:val="24"/>
        </w:rPr>
      </w:pPr>
      <w:r w:rsidRPr="00545659">
        <w:rPr>
          <w:rFonts w:ascii="Arial" w:hAnsi="Arial" w:cs="Arial"/>
          <w:b/>
          <w:bCs/>
          <w:i w:val="0"/>
          <w:iCs w:val="0"/>
          <w:color w:val="215E99" w:themeColor="text2" w:themeTint="BF"/>
          <w:sz w:val="24"/>
          <w:szCs w:val="24"/>
        </w:rPr>
        <w:t xml:space="preserve">Figure </w:t>
      </w:r>
      <w:r w:rsidRPr="00545659">
        <w:rPr>
          <w:rFonts w:ascii="Arial" w:hAnsi="Arial" w:cs="Arial"/>
          <w:b/>
          <w:bCs/>
          <w:i w:val="0"/>
          <w:iCs w:val="0"/>
          <w:color w:val="215E99" w:themeColor="text2" w:themeTint="BF"/>
          <w:sz w:val="24"/>
          <w:szCs w:val="24"/>
        </w:rPr>
        <w:fldChar w:fldCharType="begin"/>
      </w:r>
      <w:r w:rsidRPr="00545659">
        <w:rPr>
          <w:rFonts w:ascii="Arial" w:hAnsi="Arial" w:cs="Arial"/>
          <w:b/>
          <w:bCs/>
          <w:i w:val="0"/>
          <w:iCs w:val="0"/>
          <w:color w:val="215E99" w:themeColor="text2" w:themeTint="BF"/>
          <w:sz w:val="24"/>
          <w:szCs w:val="24"/>
        </w:rPr>
        <w:instrText xml:space="preserve"> SEQ Figure \* ARABIC </w:instrText>
      </w:r>
      <w:r w:rsidRPr="00545659">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16</w:t>
      </w:r>
      <w:r w:rsidRPr="00545659">
        <w:rPr>
          <w:rFonts w:ascii="Arial" w:hAnsi="Arial" w:cs="Arial"/>
          <w:b/>
          <w:bCs/>
          <w:i w:val="0"/>
          <w:iCs w:val="0"/>
          <w:color w:val="215E99" w:themeColor="text2" w:themeTint="BF"/>
          <w:sz w:val="24"/>
          <w:szCs w:val="24"/>
        </w:rPr>
        <w:fldChar w:fldCharType="end"/>
      </w:r>
      <w:r w:rsidRPr="00545659">
        <w:rPr>
          <w:rFonts w:ascii="Arial" w:hAnsi="Arial" w:cs="Arial"/>
          <w:b/>
          <w:bCs/>
          <w:i w:val="0"/>
          <w:iCs w:val="0"/>
          <w:color w:val="215E99" w:themeColor="text2" w:themeTint="BF"/>
          <w:sz w:val="24"/>
          <w:szCs w:val="24"/>
        </w:rPr>
        <w:t xml:space="preserve">: Lazy </w:t>
      </w:r>
      <w:r>
        <w:rPr>
          <w:rFonts w:ascii="Arial" w:hAnsi="Arial" w:cs="Arial"/>
          <w:b/>
          <w:bCs/>
          <w:i w:val="0"/>
          <w:iCs w:val="0"/>
          <w:color w:val="215E99" w:themeColor="text2" w:themeTint="BF"/>
          <w:sz w:val="24"/>
          <w:szCs w:val="24"/>
        </w:rPr>
        <w:t>i</w:t>
      </w:r>
      <w:r w:rsidRPr="00545659">
        <w:rPr>
          <w:rFonts w:ascii="Arial" w:hAnsi="Arial" w:cs="Arial"/>
          <w:b/>
          <w:bCs/>
          <w:i w:val="0"/>
          <w:iCs w:val="0"/>
          <w:color w:val="215E99" w:themeColor="text2" w:themeTint="BF"/>
          <w:sz w:val="24"/>
          <w:szCs w:val="24"/>
        </w:rPr>
        <w:t>nitialization of Singleton Instance (Lazy&lt;</w:t>
      </w:r>
      <w:proofErr w:type="spellStart"/>
      <w:r w:rsidRPr="00545659">
        <w:rPr>
          <w:rFonts w:ascii="Arial" w:hAnsi="Arial" w:cs="Arial"/>
          <w:b/>
          <w:bCs/>
          <w:i w:val="0"/>
          <w:iCs w:val="0"/>
          <w:color w:val="215E99" w:themeColor="text2" w:themeTint="BF"/>
          <w:sz w:val="24"/>
          <w:szCs w:val="24"/>
        </w:rPr>
        <w:t>AuditService</w:t>
      </w:r>
      <w:proofErr w:type="spellEnd"/>
      <w:r w:rsidRPr="00545659">
        <w:rPr>
          <w:rFonts w:ascii="Arial" w:hAnsi="Arial" w:cs="Arial"/>
          <w:b/>
          <w:bCs/>
          <w:i w:val="0"/>
          <w:iCs w:val="0"/>
          <w:color w:val="215E99" w:themeColor="text2" w:themeTint="BF"/>
          <w:sz w:val="24"/>
          <w:szCs w:val="24"/>
        </w:rPr>
        <w:t>&gt;)</w:t>
      </w:r>
    </w:p>
    <w:p w14:paraId="36D2E375" w14:textId="4DADE7A3" w:rsidR="00422B52" w:rsidRDefault="004F5060" w:rsidP="00422B52">
      <w:pPr>
        <w:pStyle w:val="ListParagraph"/>
        <w:numPr>
          <w:ilvl w:val="0"/>
          <w:numId w:val="42"/>
        </w:numPr>
        <w:spacing w:after="0" w:line="360" w:lineRule="auto"/>
        <w:jc w:val="both"/>
        <w:rPr>
          <w:rFonts w:ascii="Arial" w:hAnsi="Arial" w:cs="Arial"/>
        </w:rPr>
      </w:pPr>
      <w:r w:rsidRPr="004F5060">
        <w:rPr>
          <w:rFonts w:ascii="Arial" w:hAnsi="Arial" w:cs="Arial"/>
          <w:b/>
          <w:bCs/>
        </w:rPr>
        <w:lastRenderedPageBreak/>
        <w:t xml:space="preserve">Static </w:t>
      </w:r>
      <w:r>
        <w:rPr>
          <w:rFonts w:ascii="Arial" w:hAnsi="Arial" w:cs="Arial"/>
          <w:b/>
          <w:bCs/>
        </w:rPr>
        <w:t>f</w:t>
      </w:r>
      <w:r w:rsidRPr="004F5060">
        <w:rPr>
          <w:rFonts w:ascii="Arial" w:hAnsi="Arial" w:cs="Arial"/>
          <w:b/>
          <w:bCs/>
        </w:rPr>
        <w:t xml:space="preserve">actory </w:t>
      </w:r>
      <w:r>
        <w:rPr>
          <w:rFonts w:ascii="Arial" w:hAnsi="Arial" w:cs="Arial"/>
          <w:b/>
          <w:bCs/>
        </w:rPr>
        <w:t>m</w:t>
      </w:r>
      <w:r w:rsidRPr="004F5060">
        <w:rPr>
          <w:rFonts w:ascii="Arial" w:hAnsi="Arial" w:cs="Arial"/>
          <w:b/>
          <w:bCs/>
        </w:rPr>
        <w:t>ethod</w:t>
      </w:r>
      <w:r w:rsidR="00422B52" w:rsidRPr="00422B52">
        <w:rPr>
          <w:rFonts w:ascii="Arial" w:hAnsi="Arial" w:cs="Arial"/>
          <w:b/>
          <w:bCs/>
        </w:rPr>
        <w:t>:</w:t>
      </w:r>
      <w:r w:rsidR="00422B52" w:rsidRPr="00422B52">
        <w:rPr>
          <w:rFonts w:ascii="Arial" w:hAnsi="Arial" w:cs="Arial"/>
        </w:rPr>
        <w:t xml:space="preserve"> A public static property Instance provides controlled global access to the single </w:t>
      </w:r>
      <w:proofErr w:type="spellStart"/>
      <w:r w:rsidR="00422B52" w:rsidRPr="00422B52">
        <w:rPr>
          <w:rFonts w:ascii="Arial" w:hAnsi="Arial" w:cs="Arial"/>
        </w:rPr>
        <w:t>AuditService</w:t>
      </w:r>
      <w:proofErr w:type="spellEnd"/>
      <w:r w:rsidR="00422B52" w:rsidRPr="00422B52">
        <w:rPr>
          <w:rFonts w:ascii="Arial" w:hAnsi="Arial" w:cs="Arial"/>
        </w:rPr>
        <w:t xml:space="preserve"> instance, allowing all system components to access the same logging service consistently.</w:t>
      </w:r>
    </w:p>
    <w:p w14:paraId="12F47705" w14:textId="77777777" w:rsidR="00545659" w:rsidRDefault="00F67195" w:rsidP="00545659">
      <w:pPr>
        <w:pStyle w:val="ListParagraph"/>
        <w:keepNext/>
        <w:spacing w:after="0" w:line="360" w:lineRule="auto"/>
        <w:ind w:left="1571"/>
        <w:jc w:val="both"/>
      </w:pPr>
      <w:r w:rsidRPr="00F67195">
        <w:rPr>
          <w:rFonts w:ascii="Arial" w:hAnsi="Arial" w:cs="Arial"/>
        </w:rPr>
        <w:drawing>
          <wp:inline distT="0" distB="0" distL="0" distR="0" wp14:anchorId="6BD5AA57" wp14:editId="65A4CE17">
            <wp:extent cx="5254105" cy="818985"/>
            <wp:effectExtent l="0" t="0" r="3810" b="635"/>
            <wp:docPr id="3716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335" name=""/>
                    <pic:cNvPicPr/>
                  </pic:nvPicPr>
                  <pic:blipFill>
                    <a:blip r:embed="rId26"/>
                    <a:stretch>
                      <a:fillRect/>
                    </a:stretch>
                  </pic:blipFill>
                  <pic:spPr>
                    <a:xfrm>
                      <a:off x="0" y="0"/>
                      <a:ext cx="5287452" cy="824183"/>
                    </a:xfrm>
                    <a:prstGeom prst="rect">
                      <a:avLst/>
                    </a:prstGeom>
                  </pic:spPr>
                </pic:pic>
              </a:graphicData>
            </a:graphic>
          </wp:inline>
        </w:drawing>
      </w:r>
    </w:p>
    <w:p w14:paraId="664B39CE" w14:textId="735B6CE9" w:rsidR="00F67195" w:rsidRPr="00545659" w:rsidRDefault="00545659" w:rsidP="00545659">
      <w:pPr>
        <w:pStyle w:val="Caption"/>
        <w:ind w:left="1560"/>
        <w:jc w:val="both"/>
        <w:rPr>
          <w:rFonts w:ascii="Arial" w:hAnsi="Arial" w:cs="Arial"/>
          <w:b/>
          <w:bCs/>
          <w:i w:val="0"/>
          <w:iCs w:val="0"/>
          <w:color w:val="215E99" w:themeColor="text2" w:themeTint="BF"/>
          <w:sz w:val="24"/>
          <w:szCs w:val="24"/>
        </w:rPr>
      </w:pPr>
      <w:r w:rsidRPr="00545659">
        <w:rPr>
          <w:rFonts w:ascii="Arial" w:hAnsi="Arial" w:cs="Arial"/>
          <w:b/>
          <w:bCs/>
          <w:i w:val="0"/>
          <w:iCs w:val="0"/>
          <w:color w:val="215E99" w:themeColor="text2" w:themeTint="BF"/>
          <w:sz w:val="24"/>
          <w:szCs w:val="24"/>
        </w:rPr>
        <w:t xml:space="preserve">Figure </w:t>
      </w:r>
      <w:r w:rsidRPr="00545659">
        <w:rPr>
          <w:rFonts w:ascii="Arial" w:hAnsi="Arial" w:cs="Arial"/>
          <w:b/>
          <w:bCs/>
          <w:i w:val="0"/>
          <w:iCs w:val="0"/>
          <w:color w:val="215E99" w:themeColor="text2" w:themeTint="BF"/>
          <w:sz w:val="24"/>
          <w:szCs w:val="24"/>
        </w:rPr>
        <w:fldChar w:fldCharType="begin"/>
      </w:r>
      <w:r w:rsidRPr="00545659">
        <w:rPr>
          <w:rFonts w:ascii="Arial" w:hAnsi="Arial" w:cs="Arial"/>
          <w:b/>
          <w:bCs/>
          <w:i w:val="0"/>
          <w:iCs w:val="0"/>
          <w:color w:val="215E99" w:themeColor="text2" w:themeTint="BF"/>
          <w:sz w:val="24"/>
          <w:szCs w:val="24"/>
        </w:rPr>
        <w:instrText xml:space="preserve"> SEQ Figure \* ARABIC </w:instrText>
      </w:r>
      <w:r w:rsidRPr="00545659">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17</w:t>
      </w:r>
      <w:r w:rsidRPr="00545659">
        <w:rPr>
          <w:rFonts w:ascii="Arial" w:hAnsi="Arial" w:cs="Arial"/>
          <w:b/>
          <w:bCs/>
          <w:i w:val="0"/>
          <w:iCs w:val="0"/>
          <w:color w:val="215E99" w:themeColor="text2" w:themeTint="BF"/>
          <w:sz w:val="24"/>
          <w:szCs w:val="24"/>
        </w:rPr>
        <w:fldChar w:fldCharType="end"/>
      </w:r>
      <w:r w:rsidRPr="00545659">
        <w:rPr>
          <w:rFonts w:ascii="Arial" w:hAnsi="Arial" w:cs="Arial"/>
          <w:b/>
          <w:bCs/>
          <w:i w:val="0"/>
          <w:iCs w:val="0"/>
          <w:color w:val="215E99" w:themeColor="text2" w:themeTint="BF"/>
          <w:sz w:val="24"/>
          <w:szCs w:val="24"/>
        </w:rPr>
        <w:t xml:space="preserve">: Global </w:t>
      </w:r>
      <w:r>
        <w:rPr>
          <w:rFonts w:ascii="Arial" w:hAnsi="Arial" w:cs="Arial"/>
          <w:b/>
          <w:bCs/>
          <w:i w:val="0"/>
          <w:iCs w:val="0"/>
          <w:color w:val="215E99" w:themeColor="text2" w:themeTint="BF"/>
          <w:sz w:val="24"/>
          <w:szCs w:val="24"/>
        </w:rPr>
        <w:t>a</w:t>
      </w:r>
      <w:r w:rsidRPr="00545659">
        <w:rPr>
          <w:rFonts w:ascii="Arial" w:hAnsi="Arial" w:cs="Arial"/>
          <w:b/>
          <w:bCs/>
          <w:i w:val="0"/>
          <w:iCs w:val="0"/>
          <w:color w:val="215E99" w:themeColor="text2" w:themeTint="BF"/>
          <w:sz w:val="24"/>
          <w:szCs w:val="24"/>
        </w:rPr>
        <w:t xml:space="preserve">ccess </w:t>
      </w:r>
      <w:r>
        <w:rPr>
          <w:rFonts w:ascii="Arial" w:hAnsi="Arial" w:cs="Arial"/>
          <w:b/>
          <w:bCs/>
          <w:i w:val="0"/>
          <w:iCs w:val="0"/>
          <w:color w:val="215E99" w:themeColor="text2" w:themeTint="BF"/>
          <w:sz w:val="24"/>
          <w:szCs w:val="24"/>
        </w:rPr>
        <w:t>p</w:t>
      </w:r>
      <w:r w:rsidRPr="00545659">
        <w:rPr>
          <w:rFonts w:ascii="Arial" w:hAnsi="Arial" w:cs="Arial"/>
          <w:b/>
          <w:bCs/>
          <w:i w:val="0"/>
          <w:iCs w:val="0"/>
          <w:color w:val="215E99" w:themeColor="text2" w:themeTint="BF"/>
          <w:sz w:val="24"/>
          <w:szCs w:val="24"/>
        </w:rPr>
        <w:t>oint (</w:t>
      </w:r>
      <w:r>
        <w:rPr>
          <w:rFonts w:ascii="Arial" w:hAnsi="Arial" w:cs="Arial"/>
          <w:b/>
          <w:bCs/>
          <w:i w:val="0"/>
          <w:iCs w:val="0"/>
          <w:color w:val="215E99" w:themeColor="text2" w:themeTint="BF"/>
          <w:sz w:val="24"/>
          <w:szCs w:val="24"/>
        </w:rPr>
        <w:t>i</w:t>
      </w:r>
      <w:r w:rsidRPr="00545659">
        <w:rPr>
          <w:rFonts w:ascii="Arial" w:hAnsi="Arial" w:cs="Arial"/>
          <w:b/>
          <w:bCs/>
          <w:i w:val="0"/>
          <w:iCs w:val="0"/>
          <w:color w:val="215E99" w:themeColor="text2" w:themeTint="BF"/>
          <w:sz w:val="24"/>
          <w:szCs w:val="24"/>
        </w:rPr>
        <w:t xml:space="preserve">nstance </w:t>
      </w:r>
      <w:r>
        <w:rPr>
          <w:rFonts w:ascii="Arial" w:hAnsi="Arial" w:cs="Arial"/>
          <w:b/>
          <w:bCs/>
          <w:i w:val="0"/>
          <w:iCs w:val="0"/>
          <w:color w:val="215E99" w:themeColor="text2" w:themeTint="BF"/>
          <w:sz w:val="24"/>
          <w:szCs w:val="24"/>
        </w:rPr>
        <w:t>p</w:t>
      </w:r>
      <w:r w:rsidRPr="00545659">
        <w:rPr>
          <w:rFonts w:ascii="Arial" w:hAnsi="Arial" w:cs="Arial"/>
          <w:b/>
          <w:bCs/>
          <w:i w:val="0"/>
          <w:iCs w:val="0"/>
          <w:color w:val="215E99" w:themeColor="text2" w:themeTint="BF"/>
          <w:sz w:val="24"/>
          <w:szCs w:val="24"/>
        </w:rPr>
        <w:t xml:space="preserve">roperty) of </w:t>
      </w:r>
      <w:proofErr w:type="spellStart"/>
      <w:r w:rsidRPr="00545659">
        <w:rPr>
          <w:rFonts w:ascii="Arial" w:hAnsi="Arial" w:cs="Arial"/>
          <w:b/>
          <w:bCs/>
          <w:i w:val="0"/>
          <w:iCs w:val="0"/>
          <w:color w:val="215E99" w:themeColor="text2" w:themeTint="BF"/>
          <w:sz w:val="24"/>
          <w:szCs w:val="24"/>
        </w:rPr>
        <w:t>AuditService</w:t>
      </w:r>
      <w:proofErr w:type="spellEnd"/>
    </w:p>
    <w:p w14:paraId="22329100" w14:textId="420D0322" w:rsidR="008A30DA" w:rsidRDefault="00422B52" w:rsidP="00422B52">
      <w:pPr>
        <w:pStyle w:val="ListParagraph"/>
        <w:numPr>
          <w:ilvl w:val="0"/>
          <w:numId w:val="42"/>
        </w:numPr>
        <w:spacing w:after="0" w:line="360" w:lineRule="auto"/>
        <w:jc w:val="both"/>
        <w:rPr>
          <w:rFonts w:ascii="Arial" w:hAnsi="Arial" w:cs="Arial"/>
        </w:rPr>
      </w:pPr>
      <w:r w:rsidRPr="00422B52">
        <w:rPr>
          <w:rFonts w:ascii="Arial" w:hAnsi="Arial" w:cs="Arial"/>
          <w:b/>
          <w:bCs/>
        </w:rPr>
        <w:t>Operation:</w:t>
      </w:r>
      <w:r w:rsidRPr="00422B52">
        <w:rPr>
          <w:rFonts w:ascii="Arial" w:hAnsi="Arial" w:cs="Arial"/>
        </w:rPr>
        <w:t xml:space="preserve"> The </w:t>
      </w:r>
      <w:proofErr w:type="spellStart"/>
      <w:r w:rsidRPr="00422B52">
        <w:rPr>
          <w:rFonts w:ascii="Arial" w:hAnsi="Arial" w:cs="Arial"/>
        </w:rPr>
        <w:t>LogActivity</w:t>
      </w:r>
      <w:proofErr w:type="spellEnd"/>
      <w:r w:rsidRPr="00422B52">
        <w:rPr>
          <w:rFonts w:ascii="Arial" w:hAnsi="Arial" w:cs="Arial"/>
        </w:rPr>
        <w:t xml:space="preserve">() method represents the core operation of the </w:t>
      </w:r>
      <w:proofErr w:type="spellStart"/>
      <w:r w:rsidRPr="00422B52">
        <w:rPr>
          <w:rFonts w:ascii="Arial" w:hAnsi="Arial" w:cs="Arial"/>
        </w:rPr>
        <w:t>AuditService</w:t>
      </w:r>
      <w:proofErr w:type="spellEnd"/>
      <w:r w:rsidRPr="00422B52">
        <w:rPr>
          <w:rFonts w:ascii="Arial" w:hAnsi="Arial" w:cs="Arial"/>
        </w:rPr>
        <w:t>, which is responsible for recording system events such as login actions, enrolment activities, and system changes</w:t>
      </w:r>
      <w:r w:rsidR="008A30DA" w:rsidRPr="00422B52">
        <w:rPr>
          <w:rFonts w:ascii="Arial" w:hAnsi="Arial" w:cs="Arial"/>
        </w:rPr>
        <w:t>.</w:t>
      </w:r>
    </w:p>
    <w:p w14:paraId="3BC9CE06" w14:textId="77777777" w:rsidR="00545659" w:rsidRDefault="00F67195" w:rsidP="00545659">
      <w:pPr>
        <w:pStyle w:val="ListParagraph"/>
        <w:keepNext/>
        <w:spacing w:after="0" w:line="360" w:lineRule="auto"/>
        <w:ind w:left="1571"/>
        <w:jc w:val="both"/>
      </w:pPr>
      <w:r w:rsidRPr="00F67195">
        <w:rPr>
          <w:rFonts w:ascii="Arial" w:hAnsi="Arial" w:cs="Arial"/>
        </w:rPr>
        <w:drawing>
          <wp:inline distT="0" distB="0" distL="0" distR="0" wp14:anchorId="3F44CFF9" wp14:editId="2D995B2F">
            <wp:extent cx="3888188" cy="534459"/>
            <wp:effectExtent l="0" t="0" r="0" b="0"/>
            <wp:docPr id="169551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18085" name=""/>
                    <pic:cNvPicPr/>
                  </pic:nvPicPr>
                  <pic:blipFill>
                    <a:blip r:embed="rId27"/>
                    <a:stretch>
                      <a:fillRect/>
                    </a:stretch>
                  </pic:blipFill>
                  <pic:spPr>
                    <a:xfrm>
                      <a:off x="0" y="0"/>
                      <a:ext cx="3934130" cy="540774"/>
                    </a:xfrm>
                    <a:prstGeom prst="rect">
                      <a:avLst/>
                    </a:prstGeom>
                  </pic:spPr>
                </pic:pic>
              </a:graphicData>
            </a:graphic>
          </wp:inline>
        </w:drawing>
      </w:r>
    </w:p>
    <w:p w14:paraId="76F0FF96" w14:textId="17A321FB" w:rsidR="00F67195" w:rsidRPr="00545659" w:rsidRDefault="00545659" w:rsidP="00545659">
      <w:pPr>
        <w:pStyle w:val="Caption"/>
        <w:ind w:left="1560"/>
        <w:jc w:val="both"/>
        <w:rPr>
          <w:rFonts w:ascii="Arial" w:hAnsi="Arial" w:cs="Arial"/>
          <w:b/>
          <w:bCs/>
          <w:i w:val="0"/>
          <w:iCs w:val="0"/>
          <w:color w:val="215E99" w:themeColor="text2" w:themeTint="BF"/>
          <w:sz w:val="24"/>
          <w:szCs w:val="24"/>
        </w:rPr>
      </w:pPr>
      <w:r w:rsidRPr="00545659">
        <w:rPr>
          <w:rFonts w:ascii="Arial" w:hAnsi="Arial" w:cs="Arial"/>
          <w:b/>
          <w:bCs/>
          <w:i w:val="0"/>
          <w:iCs w:val="0"/>
          <w:color w:val="215E99" w:themeColor="text2" w:themeTint="BF"/>
          <w:sz w:val="24"/>
          <w:szCs w:val="24"/>
        </w:rPr>
        <w:t xml:space="preserve">Figure </w:t>
      </w:r>
      <w:r w:rsidRPr="00545659">
        <w:rPr>
          <w:rFonts w:ascii="Arial" w:hAnsi="Arial" w:cs="Arial"/>
          <w:b/>
          <w:bCs/>
          <w:i w:val="0"/>
          <w:iCs w:val="0"/>
          <w:color w:val="215E99" w:themeColor="text2" w:themeTint="BF"/>
          <w:sz w:val="24"/>
          <w:szCs w:val="24"/>
        </w:rPr>
        <w:fldChar w:fldCharType="begin"/>
      </w:r>
      <w:r w:rsidRPr="00545659">
        <w:rPr>
          <w:rFonts w:ascii="Arial" w:hAnsi="Arial" w:cs="Arial"/>
          <w:b/>
          <w:bCs/>
          <w:i w:val="0"/>
          <w:iCs w:val="0"/>
          <w:color w:val="215E99" w:themeColor="text2" w:themeTint="BF"/>
          <w:sz w:val="24"/>
          <w:szCs w:val="24"/>
        </w:rPr>
        <w:instrText xml:space="preserve"> SEQ Figure \* ARABIC </w:instrText>
      </w:r>
      <w:r w:rsidRPr="00545659">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18</w:t>
      </w:r>
      <w:r w:rsidRPr="00545659">
        <w:rPr>
          <w:rFonts w:ascii="Arial" w:hAnsi="Arial" w:cs="Arial"/>
          <w:b/>
          <w:bCs/>
          <w:i w:val="0"/>
          <w:iCs w:val="0"/>
          <w:color w:val="215E99" w:themeColor="text2" w:themeTint="BF"/>
          <w:sz w:val="24"/>
          <w:szCs w:val="24"/>
        </w:rPr>
        <w:fldChar w:fldCharType="end"/>
      </w:r>
      <w:r w:rsidRPr="00545659">
        <w:rPr>
          <w:rFonts w:ascii="Arial" w:hAnsi="Arial" w:cs="Arial"/>
          <w:b/>
          <w:bCs/>
          <w:i w:val="0"/>
          <w:iCs w:val="0"/>
          <w:color w:val="215E99" w:themeColor="text2" w:themeTint="BF"/>
          <w:sz w:val="24"/>
          <w:szCs w:val="24"/>
        </w:rPr>
        <w:t xml:space="preserve">: Core operation of </w:t>
      </w:r>
      <w:proofErr w:type="spellStart"/>
      <w:r w:rsidRPr="00545659">
        <w:rPr>
          <w:rFonts w:ascii="Arial" w:hAnsi="Arial" w:cs="Arial"/>
          <w:b/>
          <w:bCs/>
          <w:i w:val="0"/>
          <w:iCs w:val="0"/>
          <w:color w:val="215E99" w:themeColor="text2" w:themeTint="BF"/>
          <w:sz w:val="24"/>
          <w:szCs w:val="24"/>
        </w:rPr>
        <w:t>AuditService</w:t>
      </w:r>
      <w:proofErr w:type="spellEnd"/>
    </w:p>
    <w:p w14:paraId="6388743A" w14:textId="54375394" w:rsidR="007600FD" w:rsidRPr="00640DDB" w:rsidRDefault="007600FD" w:rsidP="007B3F27">
      <w:pPr>
        <w:pStyle w:val="Heading2"/>
        <w:spacing w:before="0" w:line="360" w:lineRule="auto"/>
        <w:ind w:left="284"/>
        <w:jc w:val="both"/>
        <w:rPr>
          <w:rFonts w:ascii="Arial" w:hAnsi="Arial" w:cs="Arial"/>
          <w:b/>
          <w:bCs/>
          <w:color w:val="EE0000"/>
          <w:sz w:val="28"/>
          <w:szCs w:val="28"/>
        </w:rPr>
      </w:pPr>
      <w:bookmarkStart w:id="18" w:name="_Toc231142268"/>
      <w:r w:rsidRPr="00640DDB">
        <w:rPr>
          <w:rFonts w:ascii="Arial" w:hAnsi="Arial" w:cs="Arial"/>
          <w:b/>
          <w:bCs/>
          <w:color w:val="EE0000"/>
          <w:sz w:val="28"/>
          <w:szCs w:val="28"/>
        </w:rPr>
        <w:t>3.</w:t>
      </w:r>
      <w:r>
        <w:rPr>
          <w:rFonts w:ascii="Arial" w:hAnsi="Arial" w:cs="Arial"/>
          <w:b/>
          <w:bCs/>
          <w:color w:val="EE0000"/>
          <w:sz w:val="28"/>
          <w:szCs w:val="28"/>
        </w:rPr>
        <w:t>3</w:t>
      </w:r>
      <w:r w:rsidRPr="00640DDB">
        <w:rPr>
          <w:rFonts w:ascii="Arial" w:hAnsi="Arial" w:cs="Arial"/>
          <w:b/>
          <w:bCs/>
          <w:color w:val="EE0000"/>
          <w:sz w:val="28"/>
          <w:szCs w:val="28"/>
        </w:rPr>
        <w:t xml:space="preserve">. </w:t>
      </w:r>
      <w:r w:rsidRPr="007600FD">
        <w:rPr>
          <w:rFonts w:ascii="Arial" w:hAnsi="Arial" w:cs="Arial"/>
          <w:b/>
          <w:bCs/>
          <w:color w:val="EE0000"/>
          <w:sz w:val="28"/>
          <w:szCs w:val="28"/>
        </w:rPr>
        <w:t>Adapter</w:t>
      </w:r>
      <w:r>
        <w:rPr>
          <w:rFonts w:ascii="Arial" w:hAnsi="Arial" w:cs="Arial"/>
          <w:b/>
          <w:bCs/>
          <w:color w:val="EE0000"/>
          <w:sz w:val="28"/>
          <w:szCs w:val="28"/>
        </w:rPr>
        <w:t xml:space="preserve"> p</w:t>
      </w:r>
      <w:r w:rsidRPr="00640DDB">
        <w:rPr>
          <w:rFonts w:ascii="Arial" w:hAnsi="Arial" w:cs="Arial"/>
          <w:b/>
          <w:bCs/>
          <w:color w:val="EE0000"/>
          <w:sz w:val="28"/>
          <w:szCs w:val="28"/>
        </w:rPr>
        <w:t>attern</w:t>
      </w:r>
      <w:bookmarkEnd w:id="18"/>
    </w:p>
    <w:p w14:paraId="7A8062FE" w14:textId="77777777" w:rsidR="001203E9" w:rsidRPr="001203E9" w:rsidRDefault="001203E9" w:rsidP="00307C7B">
      <w:pPr>
        <w:spacing w:line="360" w:lineRule="auto"/>
        <w:ind w:left="567"/>
        <w:jc w:val="both"/>
        <w:rPr>
          <w:rFonts w:ascii="Arial" w:hAnsi="Arial" w:cs="Arial"/>
        </w:rPr>
      </w:pPr>
      <w:r w:rsidRPr="001203E9">
        <w:rPr>
          <w:rFonts w:ascii="Arial" w:hAnsi="Arial" w:cs="Arial"/>
        </w:rPr>
        <w:t>The Course Enrolment System interacts with multiple external legacy systems, including course, student, finance, and HR systems. However, these external systems are not compatible with the internal system.</w:t>
      </w:r>
    </w:p>
    <w:p w14:paraId="23A91344" w14:textId="77777777" w:rsidR="00307C7B" w:rsidRDefault="001203E9" w:rsidP="00307C7B">
      <w:pPr>
        <w:spacing w:line="360" w:lineRule="auto"/>
        <w:ind w:left="567"/>
        <w:jc w:val="both"/>
        <w:rPr>
          <w:rFonts w:ascii="Arial" w:hAnsi="Arial" w:cs="Arial"/>
        </w:rPr>
      </w:pPr>
      <w:r w:rsidRPr="001203E9">
        <w:rPr>
          <w:rFonts w:ascii="Arial" w:hAnsi="Arial" w:cs="Arial"/>
        </w:rPr>
        <w:t xml:space="preserve">The Adapter pattern is applied to resolve this incompatibility by allowing different interfaces to work together through conversion into a target interface expected by the system. This ensures that external systems can be reused without modifying their original implementations. </w:t>
      </w:r>
    </w:p>
    <w:p w14:paraId="2854E3FB" w14:textId="24018688" w:rsidR="00307C7B" w:rsidRPr="006A4456" w:rsidRDefault="00307C7B" w:rsidP="00307C7B">
      <w:pPr>
        <w:pStyle w:val="Heading3"/>
        <w:ind w:left="567"/>
        <w:jc w:val="both"/>
        <w:rPr>
          <w:rFonts w:ascii="Arial" w:hAnsi="Arial" w:cs="Arial"/>
          <w:b/>
          <w:bCs/>
          <w:color w:val="EE0000"/>
          <w:sz w:val="24"/>
          <w:szCs w:val="24"/>
        </w:rPr>
      </w:pPr>
      <w:bookmarkStart w:id="19" w:name="_Toc231142269"/>
      <w:r w:rsidRPr="006A4456">
        <w:rPr>
          <w:rFonts w:ascii="Arial" w:hAnsi="Arial" w:cs="Arial"/>
          <w:b/>
          <w:bCs/>
          <w:color w:val="EE0000"/>
          <w:sz w:val="24"/>
          <w:szCs w:val="24"/>
        </w:rPr>
        <w:t xml:space="preserve">i. </w:t>
      </w:r>
      <w:r>
        <w:rPr>
          <w:rFonts w:ascii="Arial" w:hAnsi="Arial" w:cs="Arial"/>
          <w:b/>
          <w:bCs/>
          <w:color w:val="EE0000"/>
          <w:sz w:val="24"/>
          <w:szCs w:val="24"/>
        </w:rPr>
        <w:t xml:space="preserve">Class diagram </w:t>
      </w:r>
      <w:r w:rsidRPr="00692F6E">
        <w:rPr>
          <w:rFonts w:ascii="Arial" w:hAnsi="Arial" w:cs="Arial"/>
          <w:b/>
          <w:bCs/>
          <w:color w:val="EE0000"/>
          <w:sz w:val="24"/>
          <w:szCs w:val="24"/>
        </w:rPr>
        <w:t xml:space="preserve">showing </w:t>
      </w:r>
      <w:r>
        <w:rPr>
          <w:rFonts w:ascii="Arial" w:hAnsi="Arial" w:cs="Arial"/>
          <w:b/>
          <w:bCs/>
          <w:color w:val="EE0000"/>
          <w:sz w:val="24"/>
          <w:szCs w:val="24"/>
        </w:rPr>
        <w:t>Adapter</w:t>
      </w:r>
      <w:r w:rsidRPr="008A30DA">
        <w:rPr>
          <w:rFonts w:ascii="Arial" w:hAnsi="Arial" w:cs="Arial"/>
          <w:b/>
          <w:bCs/>
          <w:color w:val="EE0000"/>
          <w:sz w:val="24"/>
          <w:szCs w:val="24"/>
        </w:rPr>
        <w:t xml:space="preserve"> pattern </w:t>
      </w:r>
      <w:r w:rsidRPr="00692F6E">
        <w:rPr>
          <w:rFonts w:ascii="Arial" w:hAnsi="Arial" w:cs="Arial"/>
          <w:b/>
          <w:bCs/>
          <w:color w:val="EE0000"/>
          <w:sz w:val="24"/>
          <w:szCs w:val="24"/>
        </w:rPr>
        <w:t>structure</w:t>
      </w:r>
      <w:bookmarkEnd w:id="19"/>
    </w:p>
    <w:p w14:paraId="6ADA0FAD" w14:textId="5BBAEA93" w:rsidR="001203E9" w:rsidRDefault="001203E9" w:rsidP="001203E9">
      <w:pPr>
        <w:spacing w:line="360" w:lineRule="auto"/>
        <w:ind w:left="851"/>
        <w:jc w:val="both"/>
        <w:rPr>
          <w:rFonts w:ascii="Arial" w:hAnsi="Arial" w:cs="Arial"/>
        </w:rPr>
      </w:pPr>
      <w:r w:rsidRPr="001203E9">
        <w:rPr>
          <w:rFonts w:ascii="Arial" w:hAnsi="Arial" w:cs="Arial"/>
        </w:rPr>
        <w:t>The figure below shows the changes in the class diagram after applying the Adapter pattern</w:t>
      </w:r>
      <w:r w:rsidR="007600FD" w:rsidRPr="007600FD">
        <w:rPr>
          <w:rFonts w:ascii="Arial" w:hAnsi="Arial" w:cs="Arial"/>
        </w:rPr>
        <w:t xml:space="preserve">. Multiple adapter classes are introduced, such as </w:t>
      </w:r>
      <w:proofErr w:type="spellStart"/>
      <w:r w:rsidR="007600FD" w:rsidRPr="007600FD">
        <w:rPr>
          <w:rFonts w:ascii="Arial" w:hAnsi="Arial" w:cs="Arial"/>
        </w:rPr>
        <w:t>CourseInfoAdapter</w:t>
      </w:r>
      <w:proofErr w:type="spellEnd"/>
      <w:r w:rsidR="007600FD" w:rsidRPr="007600FD">
        <w:rPr>
          <w:rFonts w:ascii="Arial" w:hAnsi="Arial" w:cs="Arial"/>
        </w:rPr>
        <w:t xml:space="preserve">, </w:t>
      </w:r>
      <w:proofErr w:type="spellStart"/>
      <w:r w:rsidR="007600FD" w:rsidRPr="007600FD">
        <w:rPr>
          <w:rFonts w:ascii="Arial" w:hAnsi="Arial" w:cs="Arial"/>
        </w:rPr>
        <w:t>StudentInfoAdapter</w:t>
      </w:r>
      <w:proofErr w:type="spellEnd"/>
      <w:r w:rsidR="007600FD" w:rsidRPr="007600FD">
        <w:rPr>
          <w:rFonts w:ascii="Arial" w:hAnsi="Arial" w:cs="Arial"/>
        </w:rPr>
        <w:t xml:space="preserve">, </w:t>
      </w:r>
      <w:proofErr w:type="spellStart"/>
      <w:r w:rsidR="007600FD" w:rsidRPr="007600FD">
        <w:rPr>
          <w:rFonts w:ascii="Arial" w:hAnsi="Arial" w:cs="Arial"/>
        </w:rPr>
        <w:t>FinanceAdapter</w:t>
      </w:r>
      <w:proofErr w:type="spellEnd"/>
      <w:r w:rsidR="007600FD" w:rsidRPr="007600FD">
        <w:rPr>
          <w:rFonts w:ascii="Arial" w:hAnsi="Arial" w:cs="Arial"/>
        </w:rPr>
        <w:t xml:space="preserve">, and </w:t>
      </w:r>
      <w:proofErr w:type="spellStart"/>
      <w:r w:rsidR="007600FD" w:rsidRPr="007600FD">
        <w:rPr>
          <w:rFonts w:ascii="Arial" w:hAnsi="Arial" w:cs="Arial"/>
        </w:rPr>
        <w:t>HRAdapter</w:t>
      </w:r>
      <w:proofErr w:type="spellEnd"/>
      <w:r w:rsidR="007600FD" w:rsidRPr="007600FD">
        <w:rPr>
          <w:rFonts w:ascii="Arial" w:hAnsi="Arial" w:cs="Arial"/>
        </w:rPr>
        <w:t>, each implementing their corresponding target interfaces (</w:t>
      </w:r>
      <w:proofErr w:type="spellStart"/>
      <w:r w:rsidR="007600FD" w:rsidRPr="007600FD">
        <w:rPr>
          <w:rFonts w:ascii="Arial" w:hAnsi="Arial" w:cs="Arial"/>
        </w:rPr>
        <w:t>ICourseInfoSystem</w:t>
      </w:r>
      <w:proofErr w:type="spellEnd"/>
      <w:r w:rsidR="007600FD" w:rsidRPr="007600FD">
        <w:rPr>
          <w:rFonts w:ascii="Arial" w:hAnsi="Arial" w:cs="Arial"/>
        </w:rPr>
        <w:t xml:space="preserve">, </w:t>
      </w:r>
      <w:proofErr w:type="spellStart"/>
      <w:r w:rsidR="007600FD" w:rsidRPr="007600FD">
        <w:rPr>
          <w:rFonts w:ascii="Arial" w:hAnsi="Arial" w:cs="Arial"/>
        </w:rPr>
        <w:t>IStudentInfoSystem</w:t>
      </w:r>
      <w:proofErr w:type="spellEnd"/>
      <w:r w:rsidR="007600FD" w:rsidRPr="007600FD">
        <w:rPr>
          <w:rFonts w:ascii="Arial" w:hAnsi="Arial" w:cs="Arial"/>
        </w:rPr>
        <w:t xml:space="preserve">, </w:t>
      </w:r>
      <w:proofErr w:type="spellStart"/>
      <w:r w:rsidR="007600FD" w:rsidRPr="007600FD">
        <w:rPr>
          <w:rFonts w:ascii="Arial" w:hAnsi="Arial" w:cs="Arial"/>
        </w:rPr>
        <w:t>IFinanceSystem</w:t>
      </w:r>
      <w:proofErr w:type="spellEnd"/>
      <w:r w:rsidR="007600FD" w:rsidRPr="007600FD">
        <w:rPr>
          <w:rFonts w:ascii="Arial" w:hAnsi="Arial" w:cs="Arial"/>
        </w:rPr>
        <w:t xml:space="preserve">, and </w:t>
      </w:r>
      <w:proofErr w:type="spellStart"/>
      <w:r w:rsidR="007600FD" w:rsidRPr="007600FD">
        <w:rPr>
          <w:rFonts w:ascii="Arial" w:hAnsi="Arial" w:cs="Arial"/>
        </w:rPr>
        <w:t>IHRSystem</w:t>
      </w:r>
      <w:proofErr w:type="spellEnd"/>
      <w:r w:rsidR="007600FD" w:rsidRPr="007600FD">
        <w:rPr>
          <w:rFonts w:ascii="Arial" w:hAnsi="Arial" w:cs="Arial"/>
        </w:rPr>
        <w:t xml:space="preserve">). These adapters internally delegate requests to their respective legacy systems. This improves system design quality by reducing coupling between the enrolment system and </w:t>
      </w:r>
      <w:r w:rsidR="007600FD" w:rsidRPr="007600FD">
        <w:rPr>
          <w:rFonts w:ascii="Arial" w:hAnsi="Arial" w:cs="Arial"/>
        </w:rPr>
        <w:lastRenderedPageBreak/>
        <w:t>external systems, increasing flexibility, and enabling seamless integration with legacy components while maintaining a clean separation of concerns.</w:t>
      </w:r>
    </w:p>
    <w:p w14:paraId="69DA6DD3" w14:textId="4A9841A1" w:rsidR="007600FD" w:rsidRPr="001203E9" w:rsidRDefault="001203E9" w:rsidP="001203E9">
      <w:pPr>
        <w:spacing w:line="360" w:lineRule="auto"/>
        <w:ind w:left="851"/>
        <w:jc w:val="both"/>
        <w:rPr>
          <w:rFonts w:ascii="Arial" w:hAnsi="Arial" w:cs="Arial"/>
          <w:lang w:val="en-US"/>
        </w:rPr>
      </w:pPr>
      <w:r w:rsidRPr="001203E9">
        <w:rPr>
          <w:rFonts w:ascii="Arial" w:hAnsi="Arial" w:cs="Arial"/>
          <w:lang w:val="en-US"/>
        </w:rPr>
        <w:t xml:space="preserve">After applying the Adapter pattern, </w:t>
      </w:r>
      <w:proofErr w:type="spellStart"/>
      <w:r w:rsidRPr="001203E9">
        <w:rPr>
          <w:rFonts w:ascii="Arial" w:hAnsi="Arial" w:cs="Arial"/>
          <w:lang w:val="en-US"/>
        </w:rPr>
        <w:t>AcademicStaff</w:t>
      </w:r>
      <w:proofErr w:type="spellEnd"/>
      <w:r w:rsidRPr="001203E9">
        <w:rPr>
          <w:rFonts w:ascii="Arial" w:hAnsi="Arial" w:cs="Arial"/>
          <w:lang w:val="en-US"/>
        </w:rPr>
        <w:t xml:space="preserve"> and </w:t>
      </w:r>
      <w:proofErr w:type="spellStart"/>
      <w:r w:rsidRPr="001203E9">
        <w:rPr>
          <w:rFonts w:ascii="Arial" w:hAnsi="Arial" w:cs="Arial"/>
          <w:lang w:val="en-US"/>
        </w:rPr>
        <w:t>FinanceStaff</w:t>
      </w:r>
      <w:proofErr w:type="spellEnd"/>
      <w:r w:rsidRPr="001203E9">
        <w:rPr>
          <w:rFonts w:ascii="Arial" w:hAnsi="Arial" w:cs="Arial"/>
          <w:lang w:val="en-US"/>
        </w:rPr>
        <w:t xml:space="preserve"> are shown with dependencies towards </w:t>
      </w:r>
      <w:proofErr w:type="spellStart"/>
      <w:r w:rsidRPr="001203E9">
        <w:rPr>
          <w:rFonts w:ascii="Arial" w:hAnsi="Arial" w:cs="Arial"/>
          <w:lang w:val="en-US"/>
        </w:rPr>
        <w:t>LegacyCourseSystem</w:t>
      </w:r>
      <w:proofErr w:type="spellEnd"/>
      <w:r w:rsidRPr="001203E9">
        <w:rPr>
          <w:rFonts w:ascii="Arial" w:hAnsi="Arial" w:cs="Arial"/>
          <w:lang w:val="en-US"/>
        </w:rPr>
        <w:t xml:space="preserve"> and </w:t>
      </w:r>
      <w:proofErr w:type="spellStart"/>
      <w:r w:rsidRPr="001203E9">
        <w:rPr>
          <w:rFonts w:ascii="Arial" w:hAnsi="Arial" w:cs="Arial"/>
          <w:lang w:val="en-US"/>
        </w:rPr>
        <w:t>LegacyFinanceSystem</w:t>
      </w:r>
      <w:proofErr w:type="spellEnd"/>
      <w:r w:rsidRPr="001203E9">
        <w:rPr>
          <w:rFonts w:ascii="Arial" w:hAnsi="Arial" w:cs="Arial"/>
          <w:lang w:val="en-US"/>
        </w:rPr>
        <w:t xml:space="preserve"> to represent the external systems involved in course management and financial processing. These dependencies illustrate the integration points where external services are required within the system. They are used to provide context of external system involvement rather than representing direct interaction within the Adapter-based design, where communication is instead encapsulated through adapter classes and interfaces.</w:t>
      </w:r>
    </w:p>
    <w:p w14:paraId="3EBB80C4" w14:textId="264B794A" w:rsidR="00181843" w:rsidRDefault="004C60DA" w:rsidP="007B3F27">
      <w:pPr>
        <w:keepNext/>
        <w:spacing w:after="0" w:line="360" w:lineRule="auto"/>
        <w:ind w:left="851"/>
        <w:jc w:val="both"/>
      </w:pPr>
      <w:r w:rsidRPr="004C60DA">
        <w:drawing>
          <wp:inline distT="0" distB="0" distL="0" distR="0" wp14:anchorId="3878D8D6" wp14:editId="4C9965DC">
            <wp:extent cx="6257487" cy="3924300"/>
            <wp:effectExtent l="19050" t="19050" r="10160" b="19050"/>
            <wp:docPr id="57074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43833" name=""/>
                    <pic:cNvPicPr/>
                  </pic:nvPicPr>
                  <pic:blipFill>
                    <a:blip r:embed="rId28"/>
                    <a:stretch>
                      <a:fillRect/>
                    </a:stretch>
                  </pic:blipFill>
                  <pic:spPr>
                    <a:xfrm>
                      <a:off x="0" y="0"/>
                      <a:ext cx="6263131" cy="3927840"/>
                    </a:xfrm>
                    <a:prstGeom prst="rect">
                      <a:avLst/>
                    </a:prstGeom>
                    <a:ln>
                      <a:solidFill>
                        <a:schemeClr val="bg1">
                          <a:lumMod val="75000"/>
                        </a:schemeClr>
                      </a:solidFill>
                    </a:ln>
                  </pic:spPr>
                </pic:pic>
              </a:graphicData>
            </a:graphic>
          </wp:inline>
        </w:drawing>
      </w:r>
    </w:p>
    <w:p w14:paraId="04DFD25B" w14:textId="295A2FA5" w:rsidR="007600FD" w:rsidRPr="00181843" w:rsidRDefault="00181843" w:rsidP="007B3F27">
      <w:pPr>
        <w:pStyle w:val="Caption"/>
        <w:spacing w:line="360" w:lineRule="auto"/>
        <w:ind w:left="851"/>
        <w:jc w:val="both"/>
        <w:rPr>
          <w:rFonts w:ascii="Arial" w:hAnsi="Arial" w:cs="Arial"/>
          <w:b/>
          <w:bCs/>
          <w:i w:val="0"/>
          <w:iCs w:val="0"/>
          <w:color w:val="215E99" w:themeColor="text2" w:themeTint="BF"/>
          <w:sz w:val="24"/>
          <w:szCs w:val="24"/>
        </w:rPr>
      </w:pPr>
      <w:bookmarkStart w:id="20" w:name="_Ref231136314"/>
      <w:r w:rsidRPr="00181843">
        <w:rPr>
          <w:rFonts w:ascii="Arial" w:hAnsi="Arial" w:cs="Arial"/>
          <w:b/>
          <w:bCs/>
          <w:i w:val="0"/>
          <w:iCs w:val="0"/>
          <w:color w:val="215E99" w:themeColor="text2" w:themeTint="BF"/>
          <w:sz w:val="24"/>
          <w:szCs w:val="24"/>
        </w:rPr>
        <w:t xml:space="preserve">Figure </w:t>
      </w:r>
      <w:r w:rsidRPr="00181843">
        <w:rPr>
          <w:rFonts w:ascii="Arial" w:hAnsi="Arial" w:cs="Arial"/>
          <w:b/>
          <w:bCs/>
          <w:i w:val="0"/>
          <w:iCs w:val="0"/>
          <w:color w:val="215E99" w:themeColor="text2" w:themeTint="BF"/>
          <w:sz w:val="24"/>
          <w:szCs w:val="24"/>
        </w:rPr>
        <w:fldChar w:fldCharType="begin"/>
      </w:r>
      <w:r w:rsidRPr="00181843">
        <w:rPr>
          <w:rFonts w:ascii="Arial" w:hAnsi="Arial" w:cs="Arial"/>
          <w:b/>
          <w:bCs/>
          <w:i w:val="0"/>
          <w:iCs w:val="0"/>
          <w:color w:val="215E99" w:themeColor="text2" w:themeTint="BF"/>
          <w:sz w:val="24"/>
          <w:szCs w:val="24"/>
        </w:rPr>
        <w:instrText xml:space="preserve"> SEQ Figure \* ARABIC </w:instrText>
      </w:r>
      <w:r w:rsidRPr="00181843">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19</w:t>
      </w:r>
      <w:r w:rsidRPr="00181843">
        <w:rPr>
          <w:rFonts w:ascii="Arial" w:hAnsi="Arial" w:cs="Arial"/>
          <w:b/>
          <w:bCs/>
          <w:i w:val="0"/>
          <w:iCs w:val="0"/>
          <w:color w:val="215E99" w:themeColor="text2" w:themeTint="BF"/>
          <w:sz w:val="24"/>
          <w:szCs w:val="24"/>
        </w:rPr>
        <w:fldChar w:fldCharType="end"/>
      </w:r>
      <w:bookmarkEnd w:id="20"/>
      <w:r w:rsidRPr="00181843">
        <w:rPr>
          <w:rFonts w:ascii="Arial" w:hAnsi="Arial" w:cs="Arial"/>
          <w:b/>
          <w:bCs/>
          <w:i w:val="0"/>
          <w:iCs w:val="0"/>
          <w:color w:val="215E99" w:themeColor="text2" w:themeTint="BF"/>
          <w:sz w:val="24"/>
          <w:szCs w:val="24"/>
        </w:rPr>
        <w:t xml:space="preserve">: Updated class diagram after applying the Adapter pattern (updated components are </w:t>
      </w:r>
      <w:r w:rsidR="000F7534" w:rsidRPr="000F7534">
        <w:rPr>
          <w:rFonts w:ascii="Arial" w:hAnsi="Arial" w:cs="Arial"/>
          <w:b/>
          <w:bCs/>
          <w:i w:val="0"/>
          <w:iCs w:val="0"/>
          <w:color w:val="215E99" w:themeColor="text2" w:themeTint="BF"/>
          <w:sz w:val="24"/>
          <w:szCs w:val="24"/>
        </w:rPr>
        <w:t>boxed in red</w:t>
      </w:r>
      <w:r w:rsidRPr="00181843">
        <w:rPr>
          <w:rFonts w:ascii="Arial" w:hAnsi="Arial" w:cs="Arial"/>
          <w:b/>
          <w:bCs/>
          <w:i w:val="0"/>
          <w:iCs w:val="0"/>
          <w:color w:val="215E99" w:themeColor="text2" w:themeTint="BF"/>
          <w:sz w:val="24"/>
          <w:szCs w:val="24"/>
        </w:rPr>
        <w:t>)</w:t>
      </w:r>
    </w:p>
    <w:p w14:paraId="4A742D06" w14:textId="77777777" w:rsidR="00307C7B" w:rsidRPr="006A4456" w:rsidRDefault="00307C7B" w:rsidP="00307C7B">
      <w:pPr>
        <w:pStyle w:val="Heading3"/>
        <w:ind w:left="567"/>
        <w:jc w:val="both"/>
        <w:rPr>
          <w:rFonts w:ascii="Arial" w:hAnsi="Arial" w:cs="Arial"/>
          <w:b/>
          <w:bCs/>
          <w:color w:val="EE0000"/>
          <w:sz w:val="24"/>
          <w:szCs w:val="24"/>
        </w:rPr>
      </w:pPr>
      <w:bookmarkStart w:id="21" w:name="_Toc231142270"/>
      <w:r w:rsidRPr="006A4456">
        <w:rPr>
          <w:rFonts w:ascii="Arial" w:hAnsi="Arial" w:cs="Arial"/>
          <w:b/>
          <w:bCs/>
          <w:color w:val="EE0000"/>
          <w:sz w:val="24"/>
          <w:szCs w:val="24"/>
        </w:rPr>
        <w:lastRenderedPageBreak/>
        <w:t>i</w:t>
      </w:r>
      <w:r>
        <w:rPr>
          <w:rFonts w:ascii="Arial" w:hAnsi="Arial" w:cs="Arial"/>
          <w:b/>
          <w:bCs/>
          <w:color w:val="EE0000"/>
          <w:sz w:val="24"/>
          <w:szCs w:val="24"/>
        </w:rPr>
        <w:t>i</w:t>
      </w:r>
      <w:r w:rsidRPr="006A4456">
        <w:rPr>
          <w:rFonts w:ascii="Arial" w:hAnsi="Arial" w:cs="Arial"/>
          <w:b/>
          <w:bCs/>
          <w:color w:val="EE0000"/>
          <w:sz w:val="24"/>
          <w:szCs w:val="24"/>
        </w:rPr>
        <w:t xml:space="preserve">. </w:t>
      </w:r>
      <w:r w:rsidRPr="001364B6">
        <w:rPr>
          <w:rFonts w:ascii="Arial" w:hAnsi="Arial" w:cs="Arial"/>
          <w:b/>
          <w:bCs/>
          <w:color w:val="EE0000"/>
          <w:sz w:val="24"/>
          <w:szCs w:val="24"/>
        </w:rPr>
        <w:t>Corresponding C# implementation</w:t>
      </w:r>
      <w:bookmarkEnd w:id="21"/>
    </w:p>
    <w:p w14:paraId="65F02109" w14:textId="05E8A996" w:rsidR="00307C7B" w:rsidRDefault="004F5060" w:rsidP="00307C7B">
      <w:pPr>
        <w:spacing w:line="360" w:lineRule="auto"/>
        <w:ind w:left="851"/>
        <w:jc w:val="both"/>
        <w:rPr>
          <w:rFonts w:ascii="Arial" w:hAnsi="Arial" w:cs="Arial"/>
        </w:rPr>
      </w:pPr>
      <w:r w:rsidRPr="004F5060">
        <w:rPr>
          <w:rFonts w:ascii="Arial" w:hAnsi="Arial" w:cs="Arial"/>
        </w:rPr>
        <w:t>The figures below show the corresponding C# implementation of the Adapter pattern, demonstrating how legacy systems are integrated into the Course Enrolment System through adapter classes. This implementation focuses on illustrating how incompatible interfaces are converted into a unified interface expected by the system, rather than providing full system functionality</w:t>
      </w:r>
      <w:r w:rsidR="00307C7B" w:rsidRPr="009F4DC4">
        <w:rPr>
          <w:rFonts w:ascii="Arial" w:hAnsi="Arial" w:cs="Arial"/>
        </w:rPr>
        <w:t>.</w:t>
      </w:r>
      <w:r w:rsidR="00307C7B">
        <w:rPr>
          <w:rFonts w:ascii="Arial" w:hAnsi="Arial" w:cs="Arial"/>
        </w:rPr>
        <w:t xml:space="preserve"> </w:t>
      </w:r>
    </w:p>
    <w:p w14:paraId="3E516705" w14:textId="70028109" w:rsidR="004F5060" w:rsidRPr="004F5060" w:rsidRDefault="004F5060" w:rsidP="004F5060">
      <w:pPr>
        <w:pStyle w:val="ListParagraph"/>
        <w:numPr>
          <w:ilvl w:val="0"/>
          <w:numId w:val="42"/>
        </w:numPr>
        <w:spacing w:after="0" w:line="360" w:lineRule="auto"/>
        <w:jc w:val="both"/>
        <w:rPr>
          <w:rFonts w:ascii="Arial" w:hAnsi="Arial" w:cs="Arial"/>
        </w:rPr>
      </w:pPr>
      <w:r w:rsidRPr="004F5060">
        <w:rPr>
          <w:rFonts w:ascii="Arial" w:hAnsi="Arial" w:cs="Arial"/>
          <w:b/>
          <w:bCs/>
        </w:rPr>
        <w:t>Target interfaces:</w:t>
      </w:r>
      <w:r w:rsidRPr="004F5060">
        <w:rPr>
          <w:rFonts w:ascii="Arial" w:hAnsi="Arial" w:cs="Arial"/>
        </w:rPr>
        <w:t xml:space="preserve"> The system defines a set of target interfaces, including </w:t>
      </w:r>
      <w:proofErr w:type="spellStart"/>
      <w:r w:rsidRPr="004F5060">
        <w:rPr>
          <w:rFonts w:ascii="Arial" w:hAnsi="Arial" w:cs="Arial"/>
        </w:rPr>
        <w:t>ICourseInfoSystem</w:t>
      </w:r>
      <w:proofErr w:type="spellEnd"/>
      <w:r w:rsidRPr="004F5060">
        <w:rPr>
          <w:rFonts w:ascii="Arial" w:hAnsi="Arial" w:cs="Arial"/>
        </w:rPr>
        <w:t xml:space="preserve">, </w:t>
      </w:r>
      <w:proofErr w:type="spellStart"/>
      <w:r w:rsidRPr="004F5060">
        <w:rPr>
          <w:rFonts w:ascii="Arial" w:hAnsi="Arial" w:cs="Arial"/>
        </w:rPr>
        <w:t>IStudentInfoSystem</w:t>
      </w:r>
      <w:proofErr w:type="spellEnd"/>
      <w:r w:rsidRPr="004F5060">
        <w:rPr>
          <w:rFonts w:ascii="Arial" w:hAnsi="Arial" w:cs="Arial"/>
        </w:rPr>
        <w:t xml:space="preserve">, </w:t>
      </w:r>
      <w:proofErr w:type="spellStart"/>
      <w:r w:rsidRPr="004F5060">
        <w:rPr>
          <w:rFonts w:ascii="Arial" w:hAnsi="Arial" w:cs="Arial"/>
        </w:rPr>
        <w:t>IFinanceSystem</w:t>
      </w:r>
      <w:proofErr w:type="spellEnd"/>
      <w:r w:rsidRPr="004F5060">
        <w:rPr>
          <w:rFonts w:ascii="Arial" w:hAnsi="Arial" w:cs="Arial"/>
        </w:rPr>
        <w:t xml:space="preserve">, and </w:t>
      </w:r>
      <w:proofErr w:type="spellStart"/>
      <w:r w:rsidRPr="004F5060">
        <w:rPr>
          <w:rFonts w:ascii="Arial" w:hAnsi="Arial" w:cs="Arial"/>
        </w:rPr>
        <w:t>IHRSystem</w:t>
      </w:r>
      <w:proofErr w:type="spellEnd"/>
      <w:r w:rsidRPr="004F5060">
        <w:rPr>
          <w:rFonts w:ascii="Arial" w:hAnsi="Arial" w:cs="Arial"/>
        </w:rPr>
        <w:t>. These interfaces represent the expected operations used by the Course Enrolment System, ensuring a consistent contract for interacting with external services.</w:t>
      </w:r>
    </w:p>
    <w:p w14:paraId="69ABA22C" w14:textId="77777777" w:rsidR="004F5060" w:rsidRDefault="004F5060" w:rsidP="004F5060">
      <w:pPr>
        <w:pStyle w:val="ListParagraph"/>
        <w:keepNext/>
        <w:spacing w:after="0" w:line="360" w:lineRule="auto"/>
        <w:ind w:left="1571"/>
        <w:jc w:val="both"/>
      </w:pPr>
      <w:r w:rsidRPr="004F5060">
        <w:rPr>
          <w:rFonts w:ascii="Arial" w:hAnsi="Arial" w:cs="Arial"/>
        </w:rPr>
        <w:drawing>
          <wp:inline distT="0" distB="0" distL="0" distR="0" wp14:anchorId="71296D33" wp14:editId="088AD067">
            <wp:extent cx="4126727" cy="3349577"/>
            <wp:effectExtent l="0" t="0" r="7620" b="3810"/>
            <wp:docPr id="4914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7118" name=""/>
                    <pic:cNvPicPr/>
                  </pic:nvPicPr>
                  <pic:blipFill>
                    <a:blip r:embed="rId29"/>
                    <a:stretch>
                      <a:fillRect/>
                    </a:stretch>
                  </pic:blipFill>
                  <pic:spPr>
                    <a:xfrm>
                      <a:off x="0" y="0"/>
                      <a:ext cx="4137196" cy="3358074"/>
                    </a:xfrm>
                    <a:prstGeom prst="rect">
                      <a:avLst/>
                    </a:prstGeom>
                  </pic:spPr>
                </pic:pic>
              </a:graphicData>
            </a:graphic>
          </wp:inline>
        </w:drawing>
      </w:r>
    </w:p>
    <w:p w14:paraId="53EA088D" w14:textId="69AF00EA" w:rsidR="004F5060" w:rsidRPr="00E74291" w:rsidRDefault="004F5060" w:rsidP="00E74291">
      <w:pPr>
        <w:pStyle w:val="Caption"/>
        <w:ind w:left="1560"/>
        <w:jc w:val="both"/>
        <w:rPr>
          <w:rFonts w:ascii="Arial" w:hAnsi="Arial" w:cs="Arial"/>
          <w:b/>
          <w:bCs/>
          <w:i w:val="0"/>
          <w:iCs w:val="0"/>
          <w:color w:val="215E99" w:themeColor="text2" w:themeTint="BF"/>
          <w:sz w:val="24"/>
          <w:szCs w:val="24"/>
        </w:rPr>
      </w:pPr>
      <w:r w:rsidRPr="00E74291">
        <w:rPr>
          <w:rFonts w:ascii="Arial" w:hAnsi="Arial" w:cs="Arial"/>
          <w:b/>
          <w:bCs/>
          <w:i w:val="0"/>
          <w:iCs w:val="0"/>
          <w:color w:val="215E99" w:themeColor="text2" w:themeTint="BF"/>
          <w:sz w:val="24"/>
          <w:szCs w:val="24"/>
        </w:rPr>
        <w:t xml:space="preserve">Figure </w:t>
      </w:r>
      <w:r w:rsidRPr="00E74291">
        <w:rPr>
          <w:rFonts w:ascii="Arial" w:hAnsi="Arial" w:cs="Arial"/>
          <w:b/>
          <w:bCs/>
          <w:i w:val="0"/>
          <w:iCs w:val="0"/>
          <w:color w:val="215E99" w:themeColor="text2" w:themeTint="BF"/>
          <w:sz w:val="24"/>
          <w:szCs w:val="24"/>
        </w:rPr>
        <w:fldChar w:fldCharType="begin"/>
      </w:r>
      <w:r w:rsidRPr="00E74291">
        <w:rPr>
          <w:rFonts w:ascii="Arial" w:hAnsi="Arial" w:cs="Arial"/>
          <w:b/>
          <w:bCs/>
          <w:i w:val="0"/>
          <w:iCs w:val="0"/>
          <w:color w:val="215E99" w:themeColor="text2" w:themeTint="BF"/>
          <w:sz w:val="24"/>
          <w:szCs w:val="24"/>
        </w:rPr>
        <w:instrText xml:space="preserve"> SEQ Figure \* ARABIC </w:instrText>
      </w:r>
      <w:r w:rsidRPr="00E74291">
        <w:rPr>
          <w:rFonts w:ascii="Arial" w:hAnsi="Arial" w:cs="Arial"/>
          <w:b/>
          <w:bCs/>
          <w:i w:val="0"/>
          <w:iCs w:val="0"/>
          <w:color w:val="215E99" w:themeColor="text2" w:themeTint="BF"/>
          <w:sz w:val="24"/>
          <w:szCs w:val="24"/>
        </w:rPr>
        <w:fldChar w:fldCharType="separate"/>
      </w:r>
      <w:r w:rsidR="00E74291" w:rsidRPr="00E74291">
        <w:rPr>
          <w:rFonts w:ascii="Arial" w:hAnsi="Arial" w:cs="Arial"/>
          <w:b/>
          <w:bCs/>
          <w:i w:val="0"/>
          <w:iCs w:val="0"/>
          <w:noProof/>
          <w:color w:val="215E99" w:themeColor="text2" w:themeTint="BF"/>
          <w:sz w:val="24"/>
          <w:szCs w:val="24"/>
        </w:rPr>
        <w:t>20</w:t>
      </w:r>
      <w:r w:rsidRPr="00E74291">
        <w:rPr>
          <w:rFonts w:ascii="Arial" w:hAnsi="Arial" w:cs="Arial"/>
          <w:b/>
          <w:bCs/>
          <w:i w:val="0"/>
          <w:iCs w:val="0"/>
          <w:color w:val="215E99" w:themeColor="text2" w:themeTint="BF"/>
          <w:sz w:val="24"/>
          <w:szCs w:val="24"/>
        </w:rPr>
        <w:fldChar w:fldCharType="end"/>
      </w:r>
      <w:r w:rsidRPr="00E74291">
        <w:rPr>
          <w:rFonts w:ascii="Arial" w:hAnsi="Arial" w:cs="Arial"/>
          <w:b/>
          <w:bCs/>
          <w:i w:val="0"/>
          <w:iCs w:val="0"/>
          <w:color w:val="215E99" w:themeColor="text2" w:themeTint="BF"/>
          <w:sz w:val="24"/>
          <w:szCs w:val="24"/>
        </w:rPr>
        <w:t xml:space="preserve">: Target </w:t>
      </w:r>
      <w:r w:rsidR="00E74291">
        <w:rPr>
          <w:rFonts w:ascii="Arial" w:hAnsi="Arial" w:cs="Arial"/>
          <w:b/>
          <w:bCs/>
          <w:i w:val="0"/>
          <w:iCs w:val="0"/>
          <w:color w:val="215E99" w:themeColor="text2" w:themeTint="BF"/>
          <w:sz w:val="24"/>
          <w:szCs w:val="24"/>
        </w:rPr>
        <w:t>i</w:t>
      </w:r>
      <w:r w:rsidRPr="00E74291">
        <w:rPr>
          <w:rFonts w:ascii="Arial" w:hAnsi="Arial" w:cs="Arial"/>
          <w:b/>
          <w:bCs/>
          <w:i w:val="0"/>
          <w:iCs w:val="0"/>
          <w:color w:val="215E99" w:themeColor="text2" w:themeTint="BF"/>
          <w:sz w:val="24"/>
          <w:szCs w:val="24"/>
        </w:rPr>
        <w:t xml:space="preserve">nterfaces for Adapter </w:t>
      </w:r>
      <w:r w:rsidR="00E74291">
        <w:rPr>
          <w:rFonts w:ascii="Arial" w:hAnsi="Arial" w:cs="Arial"/>
          <w:b/>
          <w:bCs/>
          <w:i w:val="0"/>
          <w:iCs w:val="0"/>
          <w:color w:val="215E99" w:themeColor="text2" w:themeTint="BF"/>
          <w:sz w:val="24"/>
          <w:szCs w:val="24"/>
        </w:rPr>
        <w:t>p</w:t>
      </w:r>
      <w:r w:rsidRPr="00E74291">
        <w:rPr>
          <w:rFonts w:ascii="Arial" w:hAnsi="Arial" w:cs="Arial"/>
          <w:b/>
          <w:bCs/>
          <w:i w:val="0"/>
          <w:iCs w:val="0"/>
          <w:color w:val="215E99" w:themeColor="text2" w:themeTint="BF"/>
          <w:sz w:val="24"/>
          <w:szCs w:val="24"/>
        </w:rPr>
        <w:t>attern</w:t>
      </w:r>
    </w:p>
    <w:p w14:paraId="2F5ADD6D" w14:textId="3B5F3768" w:rsidR="004F5060" w:rsidRPr="004F5060" w:rsidRDefault="004F5060" w:rsidP="004F5060">
      <w:pPr>
        <w:pStyle w:val="ListParagraph"/>
        <w:numPr>
          <w:ilvl w:val="0"/>
          <w:numId w:val="42"/>
        </w:numPr>
        <w:spacing w:after="0" w:line="360" w:lineRule="auto"/>
        <w:jc w:val="both"/>
        <w:rPr>
          <w:rFonts w:ascii="Arial" w:hAnsi="Arial" w:cs="Arial"/>
        </w:rPr>
      </w:pPr>
      <w:r w:rsidRPr="004F5060">
        <w:rPr>
          <w:rFonts w:ascii="Arial" w:hAnsi="Arial" w:cs="Arial"/>
          <w:b/>
          <w:bCs/>
        </w:rPr>
        <w:t>Legacy systems (</w:t>
      </w:r>
      <w:proofErr w:type="spellStart"/>
      <w:r w:rsidRPr="004F5060">
        <w:rPr>
          <w:rFonts w:ascii="Arial" w:hAnsi="Arial" w:cs="Arial"/>
          <w:b/>
          <w:bCs/>
        </w:rPr>
        <w:t>Adaptees</w:t>
      </w:r>
      <w:proofErr w:type="spellEnd"/>
      <w:r w:rsidRPr="004F5060">
        <w:rPr>
          <w:rFonts w:ascii="Arial" w:hAnsi="Arial" w:cs="Arial"/>
          <w:b/>
          <w:bCs/>
        </w:rPr>
        <w:t>):</w:t>
      </w:r>
      <w:r w:rsidRPr="004F5060">
        <w:rPr>
          <w:rFonts w:ascii="Arial" w:hAnsi="Arial" w:cs="Arial"/>
        </w:rPr>
        <w:t xml:space="preserve"> The legacy systems, such as </w:t>
      </w:r>
      <w:proofErr w:type="spellStart"/>
      <w:r w:rsidRPr="004F5060">
        <w:rPr>
          <w:rFonts w:ascii="Arial" w:hAnsi="Arial" w:cs="Arial"/>
        </w:rPr>
        <w:t>LegacyCourseSystem</w:t>
      </w:r>
      <w:proofErr w:type="spellEnd"/>
      <w:r w:rsidRPr="004F5060">
        <w:rPr>
          <w:rFonts w:ascii="Arial" w:hAnsi="Arial" w:cs="Arial"/>
        </w:rPr>
        <w:t xml:space="preserve">, </w:t>
      </w:r>
      <w:proofErr w:type="spellStart"/>
      <w:r w:rsidRPr="004F5060">
        <w:rPr>
          <w:rFonts w:ascii="Arial" w:hAnsi="Arial" w:cs="Arial"/>
        </w:rPr>
        <w:t>LegacyStudentSystem</w:t>
      </w:r>
      <w:proofErr w:type="spellEnd"/>
      <w:r w:rsidRPr="004F5060">
        <w:rPr>
          <w:rFonts w:ascii="Arial" w:hAnsi="Arial" w:cs="Arial"/>
        </w:rPr>
        <w:t xml:space="preserve">, </w:t>
      </w:r>
      <w:proofErr w:type="spellStart"/>
      <w:r w:rsidRPr="004F5060">
        <w:rPr>
          <w:rFonts w:ascii="Arial" w:hAnsi="Arial" w:cs="Arial"/>
        </w:rPr>
        <w:t>LegacyFinanceSystem</w:t>
      </w:r>
      <w:proofErr w:type="spellEnd"/>
      <w:r w:rsidRPr="004F5060">
        <w:rPr>
          <w:rFonts w:ascii="Arial" w:hAnsi="Arial" w:cs="Arial"/>
        </w:rPr>
        <w:t xml:space="preserve">, and </w:t>
      </w:r>
      <w:proofErr w:type="spellStart"/>
      <w:r w:rsidRPr="004F5060">
        <w:rPr>
          <w:rFonts w:ascii="Arial" w:hAnsi="Arial" w:cs="Arial"/>
        </w:rPr>
        <w:t>LegacyHRSystem</w:t>
      </w:r>
      <w:proofErr w:type="spellEnd"/>
      <w:r w:rsidRPr="004F5060">
        <w:rPr>
          <w:rFonts w:ascii="Arial" w:hAnsi="Arial" w:cs="Arial"/>
        </w:rPr>
        <w:t>, represent existing external subsystems with incompatible interfaces. These systems cannot be modified and therefore require adaptation to be used within the current system.</w:t>
      </w:r>
    </w:p>
    <w:p w14:paraId="67271E12" w14:textId="77777777" w:rsidR="004F5060" w:rsidRDefault="004F5060" w:rsidP="004F5060">
      <w:pPr>
        <w:pStyle w:val="ListParagraph"/>
        <w:keepNext/>
        <w:spacing w:after="0" w:line="360" w:lineRule="auto"/>
        <w:ind w:left="1571"/>
        <w:jc w:val="both"/>
      </w:pPr>
      <w:r w:rsidRPr="004F5060">
        <w:rPr>
          <w:rFonts w:ascii="Arial" w:hAnsi="Arial" w:cs="Arial"/>
        </w:rPr>
        <w:lastRenderedPageBreak/>
        <w:drawing>
          <wp:inline distT="0" distB="0" distL="0" distR="0" wp14:anchorId="6D2E96FC" wp14:editId="5A09561C">
            <wp:extent cx="5780598" cy="3541585"/>
            <wp:effectExtent l="0" t="0" r="0" b="1905"/>
            <wp:docPr id="73932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23807" name=""/>
                    <pic:cNvPicPr/>
                  </pic:nvPicPr>
                  <pic:blipFill rotWithShape="1">
                    <a:blip r:embed="rId30"/>
                    <a:srcRect r="7927"/>
                    <a:stretch>
                      <a:fillRect/>
                    </a:stretch>
                  </pic:blipFill>
                  <pic:spPr bwMode="auto">
                    <a:xfrm>
                      <a:off x="0" y="0"/>
                      <a:ext cx="5799804" cy="3553352"/>
                    </a:xfrm>
                    <a:prstGeom prst="rect">
                      <a:avLst/>
                    </a:prstGeom>
                    <a:ln>
                      <a:noFill/>
                    </a:ln>
                    <a:extLst>
                      <a:ext uri="{53640926-AAD7-44D8-BBD7-CCE9431645EC}">
                        <a14:shadowObscured xmlns:a14="http://schemas.microsoft.com/office/drawing/2010/main"/>
                      </a:ext>
                    </a:extLst>
                  </pic:spPr>
                </pic:pic>
              </a:graphicData>
            </a:graphic>
          </wp:inline>
        </w:drawing>
      </w:r>
    </w:p>
    <w:p w14:paraId="4BED730B" w14:textId="3F817BA6" w:rsidR="004F5060" w:rsidRPr="00E74291" w:rsidRDefault="004F5060" w:rsidP="00E74291">
      <w:pPr>
        <w:pStyle w:val="Caption"/>
        <w:ind w:left="1560"/>
        <w:jc w:val="both"/>
        <w:rPr>
          <w:rFonts w:ascii="Arial" w:hAnsi="Arial" w:cs="Arial"/>
          <w:b/>
          <w:bCs/>
          <w:i w:val="0"/>
          <w:iCs w:val="0"/>
          <w:color w:val="215E99" w:themeColor="text2" w:themeTint="BF"/>
          <w:sz w:val="24"/>
          <w:szCs w:val="24"/>
        </w:rPr>
      </w:pPr>
      <w:r w:rsidRPr="00E74291">
        <w:rPr>
          <w:rFonts w:ascii="Arial" w:hAnsi="Arial" w:cs="Arial"/>
          <w:b/>
          <w:bCs/>
          <w:i w:val="0"/>
          <w:iCs w:val="0"/>
          <w:color w:val="215E99" w:themeColor="text2" w:themeTint="BF"/>
          <w:sz w:val="24"/>
          <w:szCs w:val="24"/>
        </w:rPr>
        <w:t xml:space="preserve">Figure </w:t>
      </w:r>
      <w:r w:rsidRPr="00E74291">
        <w:rPr>
          <w:rFonts w:ascii="Arial" w:hAnsi="Arial" w:cs="Arial"/>
          <w:b/>
          <w:bCs/>
          <w:i w:val="0"/>
          <w:iCs w:val="0"/>
          <w:color w:val="215E99" w:themeColor="text2" w:themeTint="BF"/>
          <w:sz w:val="24"/>
          <w:szCs w:val="24"/>
        </w:rPr>
        <w:fldChar w:fldCharType="begin"/>
      </w:r>
      <w:r w:rsidRPr="00E74291">
        <w:rPr>
          <w:rFonts w:ascii="Arial" w:hAnsi="Arial" w:cs="Arial"/>
          <w:b/>
          <w:bCs/>
          <w:i w:val="0"/>
          <w:iCs w:val="0"/>
          <w:color w:val="215E99" w:themeColor="text2" w:themeTint="BF"/>
          <w:sz w:val="24"/>
          <w:szCs w:val="24"/>
        </w:rPr>
        <w:instrText xml:space="preserve"> SEQ Figure \* ARABIC </w:instrText>
      </w:r>
      <w:r w:rsidRPr="00E74291">
        <w:rPr>
          <w:rFonts w:ascii="Arial" w:hAnsi="Arial" w:cs="Arial"/>
          <w:b/>
          <w:bCs/>
          <w:i w:val="0"/>
          <w:iCs w:val="0"/>
          <w:color w:val="215E99" w:themeColor="text2" w:themeTint="BF"/>
          <w:sz w:val="24"/>
          <w:szCs w:val="24"/>
        </w:rPr>
        <w:fldChar w:fldCharType="separate"/>
      </w:r>
      <w:r w:rsidR="00E74291" w:rsidRPr="00E74291">
        <w:rPr>
          <w:rFonts w:ascii="Arial" w:hAnsi="Arial" w:cs="Arial"/>
          <w:b/>
          <w:bCs/>
          <w:i w:val="0"/>
          <w:iCs w:val="0"/>
          <w:noProof/>
          <w:color w:val="215E99" w:themeColor="text2" w:themeTint="BF"/>
          <w:sz w:val="24"/>
          <w:szCs w:val="24"/>
        </w:rPr>
        <w:t>21</w:t>
      </w:r>
      <w:r w:rsidRPr="00E74291">
        <w:rPr>
          <w:rFonts w:ascii="Arial" w:hAnsi="Arial" w:cs="Arial"/>
          <w:b/>
          <w:bCs/>
          <w:i w:val="0"/>
          <w:iCs w:val="0"/>
          <w:color w:val="215E99" w:themeColor="text2" w:themeTint="BF"/>
          <w:sz w:val="24"/>
          <w:szCs w:val="24"/>
        </w:rPr>
        <w:fldChar w:fldCharType="end"/>
      </w:r>
      <w:r w:rsidRPr="00E74291">
        <w:rPr>
          <w:rFonts w:ascii="Arial" w:hAnsi="Arial" w:cs="Arial"/>
          <w:b/>
          <w:bCs/>
          <w:i w:val="0"/>
          <w:iCs w:val="0"/>
          <w:color w:val="215E99" w:themeColor="text2" w:themeTint="BF"/>
          <w:sz w:val="24"/>
          <w:szCs w:val="24"/>
        </w:rPr>
        <w:t xml:space="preserve">: Legacy </w:t>
      </w:r>
      <w:r w:rsidR="00E74291">
        <w:rPr>
          <w:rFonts w:ascii="Arial" w:hAnsi="Arial" w:cs="Arial"/>
          <w:b/>
          <w:bCs/>
          <w:i w:val="0"/>
          <w:iCs w:val="0"/>
          <w:color w:val="215E99" w:themeColor="text2" w:themeTint="BF"/>
          <w:sz w:val="24"/>
          <w:szCs w:val="24"/>
        </w:rPr>
        <w:t>e</w:t>
      </w:r>
      <w:r w:rsidRPr="00E74291">
        <w:rPr>
          <w:rFonts w:ascii="Arial" w:hAnsi="Arial" w:cs="Arial"/>
          <w:b/>
          <w:bCs/>
          <w:i w:val="0"/>
          <w:iCs w:val="0"/>
          <w:color w:val="215E99" w:themeColor="text2" w:themeTint="BF"/>
          <w:sz w:val="24"/>
          <w:szCs w:val="24"/>
        </w:rPr>
        <w:t xml:space="preserve">xternal </w:t>
      </w:r>
      <w:r w:rsidR="00E74291">
        <w:rPr>
          <w:rFonts w:ascii="Arial" w:hAnsi="Arial" w:cs="Arial"/>
          <w:b/>
          <w:bCs/>
          <w:i w:val="0"/>
          <w:iCs w:val="0"/>
          <w:color w:val="215E99" w:themeColor="text2" w:themeTint="BF"/>
          <w:sz w:val="24"/>
          <w:szCs w:val="24"/>
        </w:rPr>
        <w:t>s</w:t>
      </w:r>
      <w:r w:rsidRPr="00E74291">
        <w:rPr>
          <w:rFonts w:ascii="Arial" w:hAnsi="Arial" w:cs="Arial"/>
          <w:b/>
          <w:bCs/>
          <w:i w:val="0"/>
          <w:iCs w:val="0"/>
          <w:color w:val="215E99" w:themeColor="text2" w:themeTint="BF"/>
          <w:sz w:val="24"/>
          <w:szCs w:val="24"/>
        </w:rPr>
        <w:t>ystems (</w:t>
      </w:r>
      <w:proofErr w:type="spellStart"/>
      <w:r w:rsidR="00E74291">
        <w:rPr>
          <w:rFonts w:ascii="Arial" w:hAnsi="Arial" w:cs="Arial"/>
          <w:b/>
          <w:bCs/>
          <w:i w:val="0"/>
          <w:iCs w:val="0"/>
          <w:color w:val="215E99" w:themeColor="text2" w:themeTint="BF"/>
          <w:sz w:val="24"/>
          <w:szCs w:val="24"/>
        </w:rPr>
        <w:t>a</w:t>
      </w:r>
      <w:r w:rsidRPr="00E74291">
        <w:rPr>
          <w:rFonts w:ascii="Arial" w:hAnsi="Arial" w:cs="Arial"/>
          <w:b/>
          <w:bCs/>
          <w:i w:val="0"/>
          <w:iCs w:val="0"/>
          <w:color w:val="215E99" w:themeColor="text2" w:themeTint="BF"/>
          <w:sz w:val="24"/>
          <w:szCs w:val="24"/>
        </w:rPr>
        <w:t>daptees</w:t>
      </w:r>
      <w:proofErr w:type="spellEnd"/>
      <w:r w:rsidRPr="00E74291">
        <w:rPr>
          <w:rFonts w:ascii="Arial" w:hAnsi="Arial" w:cs="Arial"/>
          <w:b/>
          <w:bCs/>
          <w:i w:val="0"/>
          <w:iCs w:val="0"/>
          <w:color w:val="215E99" w:themeColor="text2" w:themeTint="BF"/>
          <w:sz w:val="24"/>
          <w:szCs w:val="24"/>
        </w:rPr>
        <w:t xml:space="preserve">) </w:t>
      </w:r>
      <w:r w:rsidRPr="00E74291">
        <w:rPr>
          <w:rFonts w:ascii="Arial" w:hAnsi="Arial" w:cs="Arial"/>
          <w:b/>
          <w:bCs/>
          <w:i w:val="0"/>
          <w:iCs w:val="0"/>
          <w:color w:val="215E99" w:themeColor="text2" w:themeTint="BF"/>
          <w:sz w:val="24"/>
          <w:szCs w:val="24"/>
        </w:rPr>
        <w:t xml:space="preserve">for Adapter </w:t>
      </w:r>
      <w:r w:rsidR="00E74291">
        <w:rPr>
          <w:rFonts w:ascii="Arial" w:hAnsi="Arial" w:cs="Arial"/>
          <w:b/>
          <w:bCs/>
          <w:i w:val="0"/>
          <w:iCs w:val="0"/>
          <w:color w:val="215E99" w:themeColor="text2" w:themeTint="BF"/>
          <w:sz w:val="24"/>
          <w:szCs w:val="24"/>
        </w:rPr>
        <w:t>p</w:t>
      </w:r>
      <w:r w:rsidRPr="00E74291">
        <w:rPr>
          <w:rFonts w:ascii="Arial" w:hAnsi="Arial" w:cs="Arial"/>
          <w:b/>
          <w:bCs/>
          <w:i w:val="0"/>
          <w:iCs w:val="0"/>
          <w:color w:val="215E99" w:themeColor="text2" w:themeTint="BF"/>
          <w:sz w:val="24"/>
          <w:szCs w:val="24"/>
        </w:rPr>
        <w:t>attern</w:t>
      </w:r>
    </w:p>
    <w:p w14:paraId="5E227065" w14:textId="36343FF7" w:rsidR="00E74291" w:rsidRPr="00E74291" w:rsidRDefault="004F5060" w:rsidP="00E74291">
      <w:pPr>
        <w:pStyle w:val="ListParagraph"/>
        <w:numPr>
          <w:ilvl w:val="0"/>
          <w:numId w:val="42"/>
        </w:numPr>
        <w:spacing w:after="0" w:line="360" w:lineRule="auto"/>
        <w:jc w:val="both"/>
        <w:rPr>
          <w:rFonts w:ascii="Arial" w:hAnsi="Arial" w:cs="Arial"/>
        </w:rPr>
      </w:pPr>
      <w:r w:rsidRPr="00E74291">
        <w:rPr>
          <w:rFonts w:ascii="Arial" w:hAnsi="Arial" w:cs="Arial"/>
          <w:b/>
          <w:bCs/>
        </w:rPr>
        <w:t>Adapter classes:</w:t>
      </w:r>
      <w:r w:rsidRPr="00E74291">
        <w:rPr>
          <w:rFonts w:ascii="Arial" w:hAnsi="Arial" w:cs="Arial"/>
        </w:rPr>
        <w:t xml:space="preserve"> </w:t>
      </w:r>
      <w:r w:rsidR="00575C05" w:rsidRPr="00575C05">
        <w:rPr>
          <w:rFonts w:ascii="Arial" w:hAnsi="Arial" w:cs="Arial"/>
        </w:rPr>
        <w:t xml:space="preserve">Adapter classes such as </w:t>
      </w:r>
      <w:proofErr w:type="spellStart"/>
      <w:r w:rsidR="00575C05" w:rsidRPr="00575C05">
        <w:rPr>
          <w:rFonts w:ascii="Arial" w:hAnsi="Arial" w:cs="Arial"/>
        </w:rPr>
        <w:t>CourseInfoAdapter</w:t>
      </w:r>
      <w:proofErr w:type="spellEnd"/>
      <w:r w:rsidR="00575C05" w:rsidRPr="00575C05">
        <w:rPr>
          <w:rFonts w:ascii="Arial" w:hAnsi="Arial" w:cs="Arial"/>
        </w:rPr>
        <w:t xml:space="preserve">, </w:t>
      </w:r>
      <w:proofErr w:type="spellStart"/>
      <w:r w:rsidR="00575C05" w:rsidRPr="00575C05">
        <w:rPr>
          <w:rFonts w:ascii="Arial" w:hAnsi="Arial" w:cs="Arial"/>
        </w:rPr>
        <w:t>StudentInfoAdapter</w:t>
      </w:r>
      <w:proofErr w:type="spellEnd"/>
      <w:r w:rsidR="00575C05" w:rsidRPr="00575C05">
        <w:rPr>
          <w:rFonts w:ascii="Arial" w:hAnsi="Arial" w:cs="Arial"/>
        </w:rPr>
        <w:t xml:space="preserve">, </w:t>
      </w:r>
      <w:proofErr w:type="spellStart"/>
      <w:r w:rsidR="00575C05" w:rsidRPr="00575C05">
        <w:rPr>
          <w:rFonts w:ascii="Arial" w:hAnsi="Arial" w:cs="Arial"/>
        </w:rPr>
        <w:t>FinanceSystemAdapter</w:t>
      </w:r>
      <w:proofErr w:type="spellEnd"/>
      <w:r w:rsidR="00575C05" w:rsidRPr="00575C05">
        <w:rPr>
          <w:rFonts w:ascii="Arial" w:hAnsi="Arial" w:cs="Arial"/>
        </w:rPr>
        <w:t xml:space="preserve">, and </w:t>
      </w:r>
      <w:proofErr w:type="spellStart"/>
      <w:r w:rsidR="00575C05" w:rsidRPr="00575C05">
        <w:rPr>
          <w:rFonts w:ascii="Arial" w:hAnsi="Arial" w:cs="Arial"/>
        </w:rPr>
        <w:t>HRSystemAdapter</w:t>
      </w:r>
      <w:proofErr w:type="spellEnd"/>
      <w:r w:rsidR="00575C05" w:rsidRPr="00575C05">
        <w:rPr>
          <w:rFonts w:ascii="Arial" w:hAnsi="Arial" w:cs="Arial"/>
        </w:rPr>
        <w:t xml:space="preserve"> implement the corresponding target interfaces while internally delegating requests to legacy systems. They act as a bridge between the Course Enrolment System and external subsystems by translating requests into compatible formats and performing necessary data transformation where required. By maintaining references to their respective legacy systems and forwarding requests through the target interfaces, the adapters ensure that the core system interacts only with abstractions, while the complexity of legacy implementations is fully encapsulated.</w:t>
      </w:r>
    </w:p>
    <w:p w14:paraId="646DAA12" w14:textId="77777777" w:rsidR="00E74291" w:rsidRPr="004F5060" w:rsidRDefault="00E74291" w:rsidP="00E74291">
      <w:pPr>
        <w:pStyle w:val="ListParagraph"/>
        <w:spacing w:after="0" w:line="360" w:lineRule="auto"/>
        <w:ind w:left="1571"/>
        <w:jc w:val="both"/>
        <w:rPr>
          <w:rFonts w:ascii="Arial" w:hAnsi="Arial" w:cs="Arial"/>
        </w:rPr>
      </w:pPr>
    </w:p>
    <w:p w14:paraId="511CA345" w14:textId="0A41DB46" w:rsidR="00E74291" w:rsidRDefault="003170C1" w:rsidP="00E74291">
      <w:pPr>
        <w:pStyle w:val="ListParagraph"/>
        <w:keepNext/>
        <w:spacing w:after="0" w:line="360" w:lineRule="auto"/>
        <w:ind w:left="1571"/>
        <w:jc w:val="both"/>
      </w:pPr>
      <w:r>
        <w:rPr>
          <w:rFonts w:ascii="Arial" w:hAnsi="Arial" w:cs="Arial"/>
          <w:noProof/>
        </w:rPr>
        <w:lastRenderedPageBreak/>
        <w:drawing>
          <wp:inline distT="0" distB="0" distL="0" distR="0" wp14:anchorId="03BB1171" wp14:editId="2CDF439C">
            <wp:extent cx="6009206" cy="6178163"/>
            <wp:effectExtent l="0" t="0" r="0" b="0"/>
            <wp:docPr id="954469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2659" cy="6181713"/>
                    </a:xfrm>
                    <a:prstGeom prst="rect">
                      <a:avLst/>
                    </a:prstGeom>
                    <a:noFill/>
                    <a:ln>
                      <a:noFill/>
                    </a:ln>
                  </pic:spPr>
                </pic:pic>
              </a:graphicData>
            </a:graphic>
          </wp:inline>
        </w:drawing>
      </w:r>
    </w:p>
    <w:p w14:paraId="5C16C14D" w14:textId="0B76A6A0" w:rsidR="004F5060" w:rsidRPr="00575C05" w:rsidRDefault="00E74291" w:rsidP="00575C05">
      <w:pPr>
        <w:pStyle w:val="Caption"/>
        <w:ind w:left="1560"/>
        <w:jc w:val="both"/>
        <w:rPr>
          <w:rFonts w:ascii="Arial" w:hAnsi="Arial" w:cs="Arial"/>
          <w:b/>
          <w:bCs/>
          <w:i w:val="0"/>
          <w:iCs w:val="0"/>
          <w:color w:val="215E99" w:themeColor="text2" w:themeTint="BF"/>
          <w:sz w:val="24"/>
          <w:szCs w:val="24"/>
        </w:rPr>
      </w:pPr>
      <w:r w:rsidRPr="00E74291">
        <w:rPr>
          <w:rFonts w:ascii="Arial" w:hAnsi="Arial" w:cs="Arial"/>
          <w:b/>
          <w:bCs/>
          <w:i w:val="0"/>
          <w:iCs w:val="0"/>
          <w:color w:val="215E99" w:themeColor="text2" w:themeTint="BF"/>
          <w:sz w:val="24"/>
          <w:szCs w:val="24"/>
        </w:rPr>
        <w:t xml:space="preserve">Figure </w:t>
      </w:r>
      <w:r w:rsidRPr="00E74291">
        <w:rPr>
          <w:rFonts w:ascii="Arial" w:hAnsi="Arial" w:cs="Arial"/>
          <w:b/>
          <w:bCs/>
          <w:i w:val="0"/>
          <w:iCs w:val="0"/>
          <w:color w:val="215E99" w:themeColor="text2" w:themeTint="BF"/>
          <w:sz w:val="24"/>
          <w:szCs w:val="24"/>
        </w:rPr>
        <w:fldChar w:fldCharType="begin"/>
      </w:r>
      <w:r w:rsidRPr="00E74291">
        <w:rPr>
          <w:rFonts w:ascii="Arial" w:hAnsi="Arial" w:cs="Arial"/>
          <w:b/>
          <w:bCs/>
          <w:i w:val="0"/>
          <w:iCs w:val="0"/>
          <w:color w:val="215E99" w:themeColor="text2" w:themeTint="BF"/>
          <w:sz w:val="24"/>
          <w:szCs w:val="24"/>
        </w:rPr>
        <w:instrText xml:space="preserve"> SEQ Figure \* ARABIC </w:instrText>
      </w:r>
      <w:r w:rsidRPr="00E74291">
        <w:rPr>
          <w:rFonts w:ascii="Arial" w:hAnsi="Arial" w:cs="Arial"/>
          <w:b/>
          <w:bCs/>
          <w:i w:val="0"/>
          <w:iCs w:val="0"/>
          <w:color w:val="215E99" w:themeColor="text2" w:themeTint="BF"/>
          <w:sz w:val="24"/>
          <w:szCs w:val="24"/>
        </w:rPr>
        <w:fldChar w:fldCharType="separate"/>
      </w:r>
      <w:r w:rsidRPr="00E74291">
        <w:rPr>
          <w:rFonts w:ascii="Arial" w:hAnsi="Arial" w:cs="Arial"/>
          <w:b/>
          <w:bCs/>
          <w:i w:val="0"/>
          <w:iCs w:val="0"/>
          <w:noProof/>
          <w:color w:val="215E99" w:themeColor="text2" w:themeTint="BF"/>
          <w:sz w:val="24"/>
          <w:szCs w:val="24"/>
        </w:rPr>
        <w:t>22</w:t>
      </w:r>
      <w:r w:rsidRPr="00E74291">
        <w:rPr>
          <w:rFonts w:ascii="Arial" w:hAnsi="Arial" w:cs="Arial"/>
          <w:b/>
          <w:bCs/>
          <w:i w:val="0"/>
          <w:iCs w:val="0"/>
          <w:color w:val="215E99" w:themeColor="text2" w:themeTint="BF"/>
          <w:sz w:val="24"/>
          <w:szCs w:val="24"/>
        </w:rPr>
        <w:fldChar w:fldCharType="end"/>
      </w:r>
      <w:r w:rsidRPr="00E74291">
        <w:rPr>
          <w:rFonts w:ascii="Arial" w:hAnsi="Arial" w:cs="Arial"/>
          <w:b/>
          <w:bCs/>
          <w:i w:val="0"/>
          <w:iCs w:val="0"/>
          <w:color w:val="215E99" w:themeColor="text2" w:themeTint="BF"/>
          <w:sz w:val="24"/>
          <w:szCs w:val="24"/>
        </w:rPr>
        <w:t xml:space="preserve">: Adapter classes implementing target interfaces in </w:t>
      </w:r>
      <w:r w:rsidRPr="00E74291">
        <w:rPr>
          <w:rFonts w:ascii="Arial" w:hAnsi="Arial" w:cs="Arial"/>
          <w:b/>
          <w:bCs/>
          <w:i w:val="0"/>
          <w:iCs w:val="0"/>
          <w:color w:val="215E99" w:themeColor="text2" w:themeTint="BF"/>
          <w:sz w:val="24"/>
          <w:szCs w:val="24"/>
        </w:rPr>
        <w:t xml:space="preserve">Adapter </w:t>
      </w:r>
      <w:r>
        <w:rPr>
          <w:rFonts w:ascii="Arial" w:hAnsi="Arial" w:cs="Arial"/>
          <w:b/>
          <w:bCs/>
          <w:i w:val="0"/>
          <w:iCs w:val="0"/>
          <w:color w:val="215E99" w:themeColor="text2" w:themeTint="BF"/>
          <w:sz w:val="24"/>
          <w:szCs w:val="24"/>
        </w:rPr>
        <w:t>p</w:t>
      </w:r>
      <w:r w:rsidRPr="00E74291">
        <w:rPr>
          <w:rFonts w:ascii="Arial" w:hAnsi="Arial" w:cs="Arial"/>
          <w:b/>
          <w:bCs/>
          <w:i w:val="0"/>
          <w:iCs w:val="0"/>
          <w:color w:val="215E99" w:themeColor="text2" w:themeTint="BF"/>
          <w:sz w:val="24"/>
          <w:szCs w:val="24"/>
        </w:rPr>
        <w:t>attern</w:t>
      </w:r>
    </w:p>
    <w:p w14:paraId="1034CCF3" w14:textId="16507939" w:rsidR="00700BE4" w:rsidRDefault="00700BE4" w:rsidP="007B3F27">
      <w:pPr>
        <w:spacing w:line="360" w:lineRule="auto"/>
        <w:ind w:left="284"/>
        <w:jc w:val="both"/>
        <w:rPr>
          <w:rFonts w:ascii="Arial" w:hAnsi="Arial" w:cs="Arial"/>
        </w:rPr>
      </w:pPr>
      <w:r w:rsidRPr="00700BE4">
        <w:rPr>
          <w:rFonts w:ascii="Arial" w:hAnsi="Arial" w:cs="Arial"/>
        </w:rPr>
        <w:t>These</w:t>
      </w:r>
      <w:r w:rsidR="003170C1">
        <w:rPr>
          <w:rFonts w:ascii="Arial" w:hAnsi="Arial" w:cs="Arial"/>
        </w:rPr>
        <w:t xml:space="preserve"> three</w:t>
      </w:r>
      <w:r w:rsidRPr="00700BE4">
        <w:rPr>
          <w:rFonts w:ascii="Arial" w:hAnsi="Arial" w:cs="Arial"/>
        </w:rPr>
        <w:t xml:space="preserve"> patterns address key architectural concerns in the system, including object creation, controlled access to shared services, and integration with external legacy systems. The Factory Method pattern improves flexibility and extensibility in user and staff creation. The Singleton pattern ensures a single, consistent instance of the </w:t>
      </w:r>
      <w:proofErr w:type="spellStart"/>
      <w:r w:rsidRPr="00700BE4">
        <w:rPr>
          <w:rFonts w:ascii="Arial" w:hAnsi="Arial" w:cs="Arial"/>
        </w:rPr>
        <w:t>AuditService</w:t>
      </w:r>
      <w:proofErr w:type="spellEnd"/>
      <w:r w:rsidRPr="00700BE4">
        <w:rPr>
          <w:rFonts w:ascii="Arial" w:hAnsi="Arial" w:cs="Arial"/>
        </w:rPr>
        <w:t xml:space="preserve"> for system-wide logging. The Adapter pattern enables seamless </w:t>
      </w:r>
      <w:r w:rsidRPr="00700BE4">
        <w:rPr>
          <w:rFonts w:ascii="Arial" w:hAnsi="Arial" w:cs="Arial"/>
        </w:rPr>
        <w:lastRenderedPageBreak/>
        <w:t>communication with multiple external systems without modifying their original implementations.</w:t>
      </w:r>
    </w:p>
    <w:p w14:paraId="6F7C648B" w14:textId="77777777" w:rsidR="00E544B8" w:rsidRDefault="00700BE4" w:rsidP="007B3F27">
      <w:pPr>
        <w:spacing w:after="0" w:line="360" w:lineRule="auto"/>
        <w:ind w:left="284"/>
        <w:jc w:val="both"/>
        <w:rPr>
          <w:rFonts w:ascii="Arial" w:hAnsi="Arial" w:cs="Arial"/>
        </w:rPr>
      </w:pPr>
      <w:r w:rsidRPr="00700BE4">
        <w:rPr>
          <w:rFonts w:ascii="Arial" w:hAnsi="Arial" w:cs="Arial"/>
        </w:rPr>
        <w:t>Together, these patterns improve the system architecture by reducing coupling, increasing modularity, and enhancing separation of concerns. This results in a more maintainable, scalable, and robust system that follows key object-oriented design principles.</w:t>
      </w:r>
    </w:p>
    <w:p w14:paraId="180F37A2" w14:textId="229D99DD" w:rsidR="00E544B8" w:rsidRDefault="004C60DA" w:rsidP="007B3F27">
      <w:pPr>
        <w:keepNext/>
        <w:spacing w:after="0" w:line="360" w:lineRule="auto"/>
        <w:ind w:left="-1418"/>
        <w:jc w:val="both"/>
      </w:pPr>
      <w:r>
        <w:rPr>
          <w:rFonts w:ascii="Arial" w:hAnsi="Arial" w:cs="Arial"/>
          <w:noProof/>
        </w:rPr>
        <w:drawing>
          <wp:inline distT="0" distB="0" distL="0" distR="0" wp14:anchorId="22D199CD" wp14:editId="11A95DA9">
            <wp:extent cx="7696200" cy="4653899"/>
            <wp:effectExtent l="19050" t="19050" r="19050" b="13970"/>
            <wp:docPr id="668158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710364" cy="4662464"/>
                    </a:xfrm>
                    <a:prstGeom prst="rect">
                      <a:avLst/>
                    </a:prstGeom>
                    <a:noFill/>
                    <a:ln>
                      <a:solidFill>
                        <a:schemeClr val="bg1">
                          <a:lumMod val="75000"/>
                        </a:schemeClr>
                      </a:solidFill>
                    </a:ln>
                  </pic:spPr>
                </pic:pic>
              </a:graphicData>
            </a:graphic>
          </wp:inline>
        </w:drawing>
      </w:r>
    </w:p>
    <w:p w14:paraId="408A5D12" w14:textId="55EE521B" w:rsidR="00C70F50" w:rsidRPr="00640DDB" w:rsidRDefault="00E544B8" w:rsidP="007B3F27">
      <w:pPr>
        <w:pStyle w:val="Caption"/>
        <w:spacing w:line="360" w:lineRule="auto"/>
        <w:ind w:left="284"/>
        <w:jc w:val="both"/>
        <w:rPr>
          <w:rFonts w:ascii="Arial" w:eastAsiaTheme="majorEastAsia" w:hAnsi="Arial" w:cs="Arial"/>
          <w:color w:val="0F4761" w:themeColor="accent1" w:themeShade="BF"/>
          <w:sz w:val="40"/>
          <w:szCs w:val="40"/>
        </w:rPr>
      </w:pPr>
      <w:bookmarkStart w:id="22" w:name="_Ref231136892"/>
      <w:r w:rsidRPr="00E544B8">
        <w:rPr>
          <w:rFonts w:ascii="Arial" w:hAnsi="Arial" w:cs="Arial"/>
          <w:b/>
          <w:bCs/>
          <w:i w:val="0"/>
          <w:iCs w:val="0"/>
          <w:color w:val="215E99" w:themeColor="text2" w:themeTint="BF"/>
          <w:sz w:val="24"/>
          <w:szCs w:val="24"/>
        </w:rPr>
        <w:t xml:space="preserve">Figure </w:t>
      </w:r>
      <w:r w:rsidRPr="00E544B8">
        <w:rPr>
          <w:rFonts w:ascii="Arial" w:hAnsi="Arial" w:cs="Arial"/>
          <w:b/>
          <w:bCs/>
          <w:i w:val="0"/>
          <w:iCs w:val="0"/>
          <w:color w:val="215E99" w:themeColor="text2" w:themeTint="BF"/>
          <w:sz w:val="24"/>
          <w:szCs w:val="24"/>
        </w:rPr>
        <w:fldChar w:fldCharType="begin"/>
      </w:r>
      <w:r w:rsidRPr="00E544B8">
        <w:rPr>
          <w:rFonts w:ascii="Arial" w:hAnsi="Arial" w:cs="Arial"/>
          <w:b/>
          <w:bCs/>
          <w:i w:val="0"/>
          <w:iCs w:val="0"/>
          <w:color w:val="215E99" w:themeColor="text2" w:themeTint="BF"/>
          <w:sz w:val="24"/>
          <w:szCs w:val="24"/>
        </w:rPr>
        <w:instrText xml:space="preserve"> SEQ Figure \* ARABIC </w:instrText>
      </w:r>
      <w:r w:rsidRPr="00E544B8">
        <w:rPr>
          <w:rFonts w:ascii="Arial" w:hAnsi="Arial" w:cs="Arial"/>
          <w:b/>
          <w:bCs/>
          <w:i w:val="0"/>
          <w:iCs w:val="0"/>
          <w:color w:val="215E99" w:themeColor="text2" w:themeTint="BF"/>
          <w:sz w:val="24"/>
          <w:szCs w:val="24"/>
        </w:rPr>
        <w:fldChar w:fldCharType="separate"/>
      </w:r>
      <w:r w:rsidR="00E74291">
        <w:rPr>
          <w:rFonts w:ascii="Arial" w:hAnsi="Arial" w:cs="Arial"/>
          <w:b/>
          <w:bCs/>
          <w:i w:val="0"/>
          <w:iCs w:val="0"/>
          <w:noProof/>
          <w:color w:val="215E99" w:themeColor="text2" w:themeTint="BF"/>
          <w:sz w:val="24"/>
          <w:szCs w:val="24"/>
        </w:rPr>
        <w:t>23</w:t>
      </w:r>
      <w:r w:rsidRPr="00E544B8">
        <w:rPr>
          <w:rFonts w:ascii="Arial" w:hAnsi="Arial" w:cs="Arial"/>
          <w:b/>
          <w:bCs/>
          <w:i w:val="0"/>
          <w:iCs w:val="0"/>
          <w:color w:val="215E99" w:themeColor="text2" w:themeTint="BF"/>
          <w:sz w:val="24"/>
          <w:szCs w:val="24"/>
        </w:rPr>
        <w:fldChar w:fldCharType="end"/>
      </w:r>
      <w:bookmarkEnd w:id="22"/>
      <w:r w:rsidRPr="00E544B8">
        <w:rPr>
          <w:rFonts w:ascii="Arial" w:hAnsi="Arial" w:cs="Arial"/>
          <w:b/>
          <w:bCs/>
          <w:i w:val="0"/>
          <w:iCs w:val="0"/>
          <w:color w:val="215E99" w:themeColor="text2" w:themeTint="BF"/>
          <w:sz w:val="24"/>
          <w:szCs w:val="24"/>
        </w:rPr>
        <w:t xml:space="preserve">: Complete </w:t>
      </w:r>
      <w:r w:rsidR="00C02814">
        <w:rPr>
          <w:rFonts w:ascii="Arial" w:hAnsi="Arial" w:cs="Arial"/>
          <w:b/>
          <w:bCs/>
          <w:i w:val="0"/>
          <w:iCs w:val="0"/>
          <w:color w:val="215E99" w:themeColor="text2" w:themeTint="BF"/>
          <w:sz w:val="24"/>
          <w:szCs w:val="24"/>
        </w:rPr>
        <w:t>c</w:t>
      </w:r>
      <w:r w:rsidRPr="00E544B8">
        <w:rPr>
          <w:rFonts w:ascii="Arial" w:hAnsi="Arial" w:cs="Arial"/>
          <w:b/>
          <w:bCs/>
          <w:i w:val="0"/>
          <w:iCs w:val="0"/>
          <w:color w:val="215E99" w:themeColor="text2" w:themeTint="BF"/>
          <w:sz w:val="24"/>
          <w:szCs w:val="24"/>
        </w:rPr>
        <w:t xml:space="preserve">ourse </w:t>
      </w:r>
      <w:r w:rsidR="00C02814">
        <w:rPr>
          <w:rFonts w:ascii="Arial" w:hAnsi="Arial" w:cs="Arial"/>
          <w:b/>
          <w:bCs/>
          <w:i w:val="0"/>
          <w:iCs w:val="0"/>
          <w:color w:val="215E99" w:themeColor="text2" w:themeTint="BF"/>
          <w:sz w:val="24"/>
          <w:szCs w:val="24"/>
        </w:rPr>
        <w:t>e</w:t>
      </w:r>
      <w:r w:rsidRPr="00E544B8">
        <w:rPr>
          <w:rFonts w:ascii="Arial" w:hAnsi="Arial" w:cs="Arial"/>
          <w:b/>
          <w:bCs/>
          <w:i w:val="0"/>
          <w:iCs w:val="0"/>
          <w:color w:val="215E99" w:themeColor="text2" w:themeTint="BF"/>
          <w:sz w:val="24"/>
          <w:szCs w:val="24"/>
        </w:rPr>
        <w:t xml:space="preserve">nrolment </w:t>
      </w:r>
      <w:r w:rsidR="00C02814">
        <w:rPr>
          <w:rFonts w:ascii="Arial" w:hAnsi="Arial" w:cs="Arial"/>
          <w:b/>
          <w:bCs/>
          <w:i w:val="0"/>
          <w:iCs w:val="0"/>
          <w:color w:val="215E99" w:themeColor="text2" w:themeTint="BF"/>
          <w:sz w:val="24"/>
          <w:szCs w:val="24"/>
        </w:rPr>
        <w:t>c</w:t>
      </w:r>
      <w:r w:rsidRPr="00E544B8">
        <w:rPr>
          <w:rFonts w:ascii="Arial" w:hAnsi="Arial" w:cs="Arial"/>
          <w:b/>
          <w:bCs/>
          <w:i w:val="0"/>
          <w:iCs w:val="0"/>
          <w:color w:val="215E99" w:themeColor="text2" w:themeTint="BF"/>
          <w:sz w:val="24"/>
          <w:szCs w:val="24"/>
        </w:rPr>
        <w:t xml:space="preserve">lass </w:t>
      </w:r>
      <w:r w:rsidR="00C02814">
        <w:rPr>
          <w:rFonts w:ascii="Arial" w:hAnsi="Arial" w:cs="Arial"/>
          <w:b/>
          <w:bCs/>
          <w:i w:val="0"/>
          <w:iCs w:val="0"/>
          <w:color w:val="215E99" w:themeColor="text2" w:themeTint="BF"/>
          <w:sz w:val="24"/>
          <w:szCs w:val="24"/>
        </w:rPr>
        <w:t>d</w:t>
      </w:r>
      <w:r w:rsidRPr="00E544B8">
        <w:rPr>
          <w:rFonts w:ascii="Arial" w:hAnsi="Arial" w:cs="Arial"/>
          <w:b/>
          <w:bCs/>
          <w:i w:val="0"/>
          <w:iCs w:val="0"/>
          <w:color w:val="215E99" w:themeColor="text2" w:themeTint="BF"/>
          <w:sz w:val="24"/>
          <w:szCs w:val="24"/>
        </w:rPr>
        <w:t xml:space="preserve">iagram after applying </w:t>
      </w:r>
      <w:proofErr w:type="spellStart"/>
      <w:r w:rsidRPr="00E544B8">
        <w:rPr>
          <w:rFonts w:ascii="Arial" w:hAnsi="Arial" w:cs="Arial"/>
          <w:b/>
          <w:bCs/>
          <w:i w:val="0"/>
          <w:iCs w:val="0"/>
          <w:color w:val="215E99" w:themeColor="text2" w:themeTint="BF"/>
          <w:sz w:val="24"/>
          <w:szCs w:val="24"/>
        </w:rPr>
        <w:t>GoF</w:t>
      </w:r>
      <w:proofErr w:type="spellEnd"/>
      <w:r w:rsidRPr="00E544B8">
        <w:rPr>
          <w:rFonts w:ascii="Arial" w:hAnsi="Arial" w:cs="Arial"/>
          <w:b/>
          <w:bCs/>
          <w:i w:val="0"/>
          <w:iCs w:val="0"/>
          <w:color w:val="215E99" w:themeColor="text2" w:themeTint="BF"/>
          <w:sz w:val="24"/>
          <w:szCs w:val="24"/>
        </w:rPr>
        <w:t xml:space="preserve"> </w:t>
      </w:r>
      <w:r w:rsidR="00C02814">
        <w:rPr>
          <w:rFonts w:ascii="Arial" w:hAnsi="Arial" w:cs="Arial"/>
          <w:b/>
          <w:bCs/>
          <w:i w:val="0"/>
          <w:iCs w:val="0"/>
          <w:color w:val="215E99" w:themeColor="text2" w:themeTint="BF"/>
          <w:sz w:val="24"/>
          <w:szCs w:val="24"/>
        </w:rPr>
        <w:t>d</w:t>
      </w:r>
      <w:r w:rsidRPr="00E544B8">
        <w:rPr>
          <w:rFonts w:ascii="Arial" w:hAnsi="Arial" w:cs="Arial"/>
          <w:b/>
          <w:bCs/>
          <w:i w:val="0"/>
          <w:iCs w:val="0"/>
          <w:color w:val="215E99" w:themeColor="text2" w:themeTint="BF"/>
          <w:sz w:val="24"/>
          <w:szCs w:val="24"/>
        </w:rPr>
        <w:t xml:space="preserve">esign </w:t>
      </w:r>
      <w:r w:rsidR="00C02814">
        <w:rPr>
          <w:rFonts w:ascii="Arial" w:hAnsi="Arial" w:cs="Arial"/>
          <w:b/>
          <w:bCs/>
          <w:i w:val="0"/>
          <w:iCs w:val="0"/>
          <w:color w:val="215E99" w:themeColor="text2" w:themeTint="BF"/>
          <w:sz w:val="24"/>
          <w:szCs w:val="24"/>
        </w:rPr>
        <w:t>p</w:t>
      </w:r>
      <w:r w:rsidRPr="00E544B8">
        <w:rPr>
          <w:rFonts w:ascii="Arial" w:hAnsi="Arial" w:cs="Arial"/>
          <w:b/>
          <w:bCs/>
          <w:i w:val="0"/>
          <w:iCs w:val="0"/>
          <w:color w:val="215E99" w:themeColor="text2" w:themeTint="BF"/>
          <w:sz w:val="24"/>
          <w:szCs w:val="24"/>
        </w:rPr>
        <w:t>atterns</w:t>
      </w:r>
      <w:r w:rsidR="00C70F50" w:rsidRPr="00640DDB">
        <w:rPr>
          <w:rFonts w:ascii="Arial" w:hAnsi="Arial" w:cs="Arial"/>
        </w:rPr>
        <w:br w:type="page"/>
      </w:r>
    </w:p>
    <w:p w14:paraId="17214067" w14:textId="34E0BBDF" w:rsidR="00C70F50" w:rsidRPr="00640DDB" w:rsidRDefault="00C70F50" w:rsidP="007B3F27">
      <w:pPr>
        <w:pStyle w:val="Heading1"/>
        <w:numPr>
          <w:ilvl w:val="0"/>
          <w:numId w:val="3"/>
        </w:numPr>
        <w:spacing w:before="0" w:after="0" w:line="360" w:lineRule="auto"/>
        <w:ind w:left="284"/>
        <w:jc w:val="both"/>
        <w:rPr>
          <w:rFonts w:ascii="Arial" w:hAnsi="Arial" w:cs="Arial"/>
          <w:b/>
          <w:bCs/>
          <w:color w:val="EE0000"/>
          <w:sz w:val="32"/>
          <w:szCs w:val="32"/>
        </w:rPr>
      </w:pPr>
      <w:bookmarkStart w:id="23" w:name="_Toc231142271"/>
      <w:r w:rsidRPr="00640DDB">
        <w:rPr>
          <w:rFonts w:ascii="Arial" w:hAnsi="Arial" w:cs="Arial"/>
          <w:b/>
          <w:bCs/>
          <w:color w:val="EE0000"/>
          <w:sz w:val="32"/>
          <w:szCs w:val="32"/>
        </w:rPr>
        <w:lastRenderedPageBreak/>
        <w:t xml:space="preserve">Comparative </w:t>
      </w:r>
      <w:r w:rsidR="007B3F27">
        <w:rPr>
          <w:rFonts w:ascii="Arial" w:hAnsi="Arial" w:cs="Arial"/>
          <w:b/>
          <w:bCs/>
          <w:color w:val="EE0000"/>
          <w:sz w:val="32"/>
          <w:szCs w:val="32"/>
        </w:rPr>
        <w:t>d</w:t>
      </w:r>
      <w:r w:rsidRPr="00640DDB">
        <w:rPr>
          <w:rFonts w:ascii="Arial" w:hAnsi="Arial" w:cs="Arial"/>
          <w:b/>
          <w:bCs/>
          <w:color w:val="EE0000"/>
          <w:sz w:val="32"/>
          <w:szCs w:val="32"/>
        </w:rPr>
        <w:t xml:space="preserve">esign </w:t>
      </w:r>
      <w:r w:rsidR="007B3F27">
        <w:rPr>
          <w:rFonts w:ascii="Arial" w:hAnsi="Arial" w:cs="Arial"/>
          <w:b/>
          <w:bCs/>
          <w:color w:val="EE0000"/>
          <w:sz w:val="32"/>
          <w:szCs w:val="32"/>
        </w:rPr>
        <w:t>a</w:t>
      </w:r>
      <w:r w:rsidRPr="00640DDB">
        <w:rPr>
          <w:rFonts w:ascii="Arial" w:hAnsi="Arial" w:cs="Arial"/>
          <w:b/>
          <w:bCs/>
          <w:color w:val="EE0000"/>
          <w:sz w:val="32"/>
          <w:szCs w:val="32"/>
        </w:rPr>
        <w:t>nalysis</w:t>
      </w:r>
      <w:bookmarkEnd w:id="23"/>
    </w:p>
    <w:p w14:paraId="7BBB07CA" w14:textId="09084C93" w:rsidR="00C02814" w:rsidRPr="00640DDB" w:rsidRDefault="00C02814" w:rsidP="00C02814">
      <w:pPr>
        <w:pStyle w:val="Heading2"/>
        <w:spacing w:before="0" w:line="360" w:lineRule="auto"/>
        <w:ind w:left="284"/>
        <w:jc w:val="both"/>
        <w:rPr>
          <w:rFonts w:ascii="Arial" w:hAnsi="Arial" w:cs="Arial"/>
          <w:b/>
          <w:bCs/>
          <w:color w:val="EE0000"/>
          <w:sz w:val="28"/>
          <w:szCs w:val="28"/>
        </w:rPr>
      </w:pPr>
      <w:bookmarkStart w:id="24" w:name="_Toc231142272"/>
      <w:r>
        <w:rPr>
          <w:rFonts w:ascii="Arial" w:hAnsi="Arial" w:cs="Arial"/>
          <w:b/>
          <w:bCs/>
          <w:color w:val="EE0000"/>
          <w:sz w:val="28"/>
          <w:szCs w:val="28"/>
        </w:rPr>
        <w:t>4</w:t>
      </w:r>
      <w:r w:rsidRPr="00640DDB">
        <w:rPr>
          <w:rFonts w:ascii="Arial" w:hAnsi="Arial" w:cs="Arial"/>
          <w:b/>
          <w:bCs/>
          <w:color w:val="EE0000"/>
          <w:sz w:val="28"/>
          <w:szCs w:val="28"/>
        </w:rPr>
        <w:t>.</w:t>
      </w:r>
      <w:r>
        <w:rPr>
          <w:rFonts w:ascii="Arial" w:hAnsi="Arial" w:cs="Arial"/>
          <w:b/>
          <w:bCs/>
          <w:color w:val="EE0000"/>
          <w:sz w:val="28"/>
          <w:szCs w:val="28"/>
        </w:rPr>
        <w:t>1</w:t>
      </w:r>
      <w:r w:rsidRPr="00640DDB">
        <w:rPr>
          <w:rFonts w:ascii="Arial" w:hAnsi="Arial" w:cs="Arial"/>
          <w:b/>
          <w:bCs/>
          <w:color w:val="EE0000"/>
          <w:sz w:val="28"/>
          <w:szCs w:val="28"/>
        </w:rPr>
        <w:t xml:space="preserve">. </w:t>
      </w:r>
      <w:r w:rsidRPr="00C02814">
        <w:rPr>
          <w:rFonts w:ascii="Arial" w:hAnsi="Arial" w:cs="Arial"/>
          <w:b/>
          <w:bCs/>
          <w:color w:val="EE0000"/>
          <w:sz w:val="28"/>
          <w:szCs w:val="28"/>
        </w:rPr>
        <w:t xml:space="preserve">Changes in </w:t>
      </w:r>
      <w:r>
        <w:rPr>
          <w:rFonts w:ascii="Arial" w:hAnsi="Arial" w:cs="Arial"/>
          <w:b/>
          <w:bCs/>
          <w:color w:val="EE0000"/>
          <w:sz w:val="28"/>
          <w:szCs w:val="28"/>
        </w:rPr>
        <w:t>c</w:t>
      </w:r>
      <w:r w:rsidRPr="00C02814">
        <w:rPr>
          <w:rFonts w:ascii="Arial" w:hAnsi="Arial" w:cs="Arial"/>
          <w:b/>
          <w:bCs/>
          <w:color w:val="EE0000"/>
          <w:sz w:val="28"/>
          <w:szCs w:val="28"/>
        </w:rPr>
        <w:t xml:space="preserve">lass </w:t>
      </w:r>
      <w:r>
        <w:rPr>
          <w:rFonts w:ascii="Arial" w:hAnsi="Arial" w:cs="Arial"/>
          <w:b/>
          <w:bCs/>
          <w:color w:val="EE0000"/>
          <w:sz w:val="28"/>
          <w:szCs w:val="28"/>
        </w:rPr>
        <w:t>s</w:t>
      </w:r>
      <w:r w:rsidRPr="00C02814">
        <w:rPr>
          <w:rFonts w:ascii="Arial" w:hAnsi="Arial" w:cs="Arial"/>
          <w:b/>
          <w:bCs/>
          <w:color w:val="EE0000"/>
          <w:sz w:val="28"/>
          <w:szCs w:val="28"/>
        </w:rPr>
        <w:t xml:space="preserve">tructure and </w:t>
      </w:r>
      <w:r>
        <w:rPr>
          <w:rFonts w:ascii="Arial" w:hAnsi="Arial" w:cs="Arial"/>
          <w:b/>
          <w:bCs/>
          <w:color w:val="EE0000"/>
          <w:sz w:val="28"/>
          <w:szCs w:val="28"/>
        </w:rPr>
        <w:t>r</w:t>
      </w:r>
      <w:r w:rsidRPr="00C02814">
        <w:rPr>
          <w:rFonts w:ascii="Arial" w:hAnsi="Arial" w:cs="Arial"/>
          <w:b/>
          <w:bCs/>
          <w:color w:val="EE0000"/>
          <w:sz w:val="28"/>
          <w:szCs w:val="28"/>
        </w:rPr>
        <w:t xml:space="preserve">esponsibility </w:t>
      </w:r>
      <w:r>
        <w:rPr>
          <w:rFonts w:ascii="Arial" w:hAnsi="Arial" w:cs="Arial"/>
          <w:b/>
          <w:bCs/>
          <w:color w:val="EE0000"/>
          <w:sz w:val="28"/>
          <w:szCs w:val="28"/>
        </w:rPr>
        <w:t>a</w:t>
      </w:r>
      <w:r w:rsidRPr="00C02814">
        <w:rPr>
          <w:rFonts w:ascii="Arial" w:hAnsi="Arial" w:cs="Arial"/>
          <w:b/>
          <w:bCs/>
          <w:color w:val="EE0000"/>
          <w:sz w:val="28"/>
          <w:szCs w:val="28"/>
        </w:rPr>
        <w:t>llocation</w:t>
      </w:r>
      <w:bookmarkEnd w:id="24"/>
    </w:p>
    <w:p w14:paraId="48536C35" w14:textId="77777777" w:rsidR="00C02814" w:rsidRPr="00C02814" w:rsidRDefault="00C02814" w:rsidP="00C02814">
      <w:pPr>
        <w:spacing w:line="360" w:lineRule="auto"/>
        <w:ind w:left="567"/>
        <w:jc w:val="both"/>
        <w:rPr>
          <w:rFonts w:ascii="Arial" w:hAnsi="Arial" w:cs="Arial"/>
        </w:rPr>
      </w:pPr>
      <w:r w:rsidRPr="00C02814">
        <w:rPr>
          <w:rFonts w:ascii="Arial" w:hAnsi="Arial" w:cs="Arial"/>
        </w:rPr>
        <w:t xml:space="preserve">In the original design, user creation, system logging, and external system communication were tightly coupled within concrete classes. For example, objects such as Student, </w:t>
      </w:r>
      <w:proofErr w:type="spellStart"/>
      <w:r w:rsidRPr="00C02814">
        <w:rPr>
          <w:rFonts w:ascii="Arial" w:hAnsi="Arial" w:cs="Arial"/>
        </w:rPr>
        <w:t>AcademicStaff</w:t>
      </w:r>
      <w:proofErr w:type="spellEnd"/>
      <w:r w:rsidRPr="00C02814">
        <w:rPr>
          <w:rFonts w:ascii="Arial" w:hAnsi="Arial" w:cs="Arial"/>
        </w:rPr>
        <w:t xml:space="preserve">, and </w:t>
      </w:r>
      <w:proofErr w:type="spellStart"/>
      <w:r w:rsidRPr="00C02814">
        <w:rPr>
          <w:rFonts w:ascii="Arial" w:hAnsi="Arial" w:cs="Arial"/>
        </w:rPr>
        <w:t>FinanceStaff</w:t>
      </w:r>
      <w:proofErr w:type="spellEnd"/>
      <w:r w:rsidRPr="00C02814">
        <w:rPr>
          <w:rFonts w:ascii="Arial" w:hAnsi="Arial" w:cs="Arial"/>
        </w:rPr>
        <w:t xml:space="preserve"> were instantiated directly using the new keyword, resulting in duplicated creation logic across the system.</w:t>
      </w:r>
    </w:p>
    <w:p w14:paraId="7E93F783" w14:textId="06F22FCE" w:rsidR="00C02814" w:rsidRPr="00C02814" w:rsidRDefault="00C02814" w:rsidP="00C02814">
      <w:pPr>
        <w:spacing w:line="360" w:lineRule="auto"/>
        <w:ind w:left="567"/>
        <w:jc w:val="both"/>
        <w:rPr>
          <w:rFonts w:ascii="Arial" w:hAnsi="Arial" w:cs="Arial"/>
        </w:rPr>
      </w:pPr>
      <w:r w:rsidRPr="00C02814">
        <w:rPr>
          <w:rFonts w:ascii="Arial" w:hAnsi="Arial" w:cs="Arial"/>
        </w:rPr>
        <w:t xml:space="preserve">After applying the Factory Method pattern, object creation responsibility was moved to </w:t>
      </w:r>
      <w:proofErr w:type="spellStart"/>
      <w:r w:rsidRPr="00C02814">
        <w:rPr>
          <w:rFonts w:ascii="Arial" w:hAnsi="Arial" w:cs="Arial"/>
        </w:rPr>
        <w:t>UserCreator</w:t>
      </w:r>
      <w:proofErr w:type="spellEnd"/>
      <w:r w:rsidRPr="00C02814">
        <w:rPr>
          <w:rFonts w:ascii="Arial" w:hAnsi="Arial" w:cs="Arial"/>
        </w:rPr>
        <w:t xml:space="preserve"> and its concrete creator classes such as </w:t>
      </w:r>
      <w:proofErr w:type="spellStart"/>
      <w:r w:rsidRPr="00C02814">
        <w:rPr>
          <w:rFonts w:ascii="Arial" w:hAnsi="Arial" w:cs="Arial"/>
        </w:rPr>
        <w:t>StudentCreator</w:t>
      </w:r>
      <w:proofErr w:type="spellEnd"/>
      <w:r w:rsidRPr="00C02814">
        <w:rPr>
          <w:rFonts w:ascii="Arial" w:hAnsi="Arial" w:cs="Arial"/>
        </w:rPr>
        <w:t xml:space="preserve"> and </w:t>
      </w:r>
      <w:proofErr w:type="spellStart"/>
      <w:r w:rsidRPr="00C02814">
        <w:rPr>
          <w:rFonts w:ascii="Arial" w:hAnsi="Arial" w:cs="Arial"/>
        </w:rPr>
        <w:t>AcademicStaffCreator</w:t>
      </w:r>
      <w:proofErr w:type="spellEnd"/>
      <w:r w:rsidRPr="00C02814">
        <w:rPr>
          <w:rFonts w:ascii="Arial" w:hAnsi="Arial" w:cs="Arial"/>
        </w:rPr>
        <w:t>. This centralises creation logic and removes direct dependencies on concrete classes (</w:t>
      </w:r>
      <w:r w:rsidR="00EB4693">
        <w:rPr>
          <w:rFonts w:ascii="Arial" w:hAnsi="Arial" w:cs="Arial"/>
        </w:rPr>
        <w:t xml:space="preserve">see </w:t>
      </w:r>
      <w:r w:rsidR="00A42867" w:rsidRPr="00A42867">
        <w:rPr>
          <w:rFonts w:ascii="Arial" w:hAnsi="Arial" w:cs="Arial"/>
          <w:b/>
          <w:bCs/>
          <w:color w:val="215E99" w:themeColor="text2" w:themeTint="BF"/>
        </w:rPr>
        <w:fldChar w:fldCharType="begin"/>
      </w:r>
      <w:r w:rsidR="00A42867" w:rsidRPr="00A42867">
        <w:rPr>
          <w:rFonts w:ascii="Arial" w:hAnsi="Arial" w:cs="Arial"/>
          <w:b/>
          <w:bCs/>
          <w:color w:val="215E99" w:themeColor="text2" w:themeTint="BF"/>
        </w:rPr>
        <w:instrText xml:space="preserve"> REF _Ref231136262 \h </w:instrText>
      </w:r>
      <w:r w:rsidR="00A42867" w:rsidRPr="00A42867">
        <w:rPr>
          <w:rFonts w:ascii="Arial" w:hAnsi="Arial" w:cs="Arial"/>
          <w:b/>
          <w:bCs/>
          <w:color w:val="215E99" w:themeColor="text2" w:themeTint="BF"/>
        </w:rPr>
      </w:r>
      <w:r w:rsidR="00A42867" w:rsidRPr="00A42867">
        <w:rPr>
          <w:rFonts w:ascii="Arial" w:hAnsi="Arial" w:cs="Arial"/>
          <w:b/>
          <w:bCs/>
          <w:color w:val="215E99" w:themeColor="text2" w:themeTint="BF"/>
        </w:rPr>
        <w:instrText xml:space="preserve"> \* MERGEFORMAT </w:instrText>
      </w:r>
      <w:r w:rsidR="00A42867" w:rsidRPr="00A42867">
        <w:rPr>
          <w:rFonts w:ascii="Arial" w:hAnsi="Arial" w:cs="Arial"/>
          <w:b/>
          <w:bCs/>
          <w:color w:val="215E99" w:themeColor="text2" w:themeTint="BF"/>
        </w:rPr>
        <w:fldChar w:fldCharType="separate"/>
      </w:r>
      <w:r w:rsidR="00A42867" w:rsidRPr="00A42867">
        <w:rPr>
          <w:rFonts w:ascii="Arial" w:hAnsi="Arial" w:cs="Arial"/>
          <w:b/>
          <w:bCs/>
          <w:color w:val="215E99" w:themeColor="text2" w:themeTint="BF"/>
        </w:rPr>
        <w:t>Fi</w:t>
      </w:r>
      <w:r w:rsidR="00A42867" w:rsidRPr="00A42867">
        <w:rPr>
          <w:rFonts w:ascii="Arial" w:hAnsi="Arial" w:cs="Arial"/>
          <w:b/>
          <w:bCs/>
          <w:color w:val="215E99" w:themeColor="text2" w:themeTint="BF"/>
        </w:rPr>
        <w:t>g</w:t>
      </w:r>
      <w:r w:rsidR="00A42867" w:rsidRPr="00A42867">
        <w:rPr>
          <w:rFonts w:ascii="Arial" w:hAnsi="Arial" w:cs="Arial"/>
          <w:b/>
          <w:bCs/>
          <w:color w:val="215E99" w:themeColor="text2" w:themeTint="BF"/>
        </w:rPr>
        <w:t xml:space="preserve">ure </w:t>
      </w:r>
      <w:r w:rsidR="00A42867" w:rsidRPr="00A42867">
        <w:rPr>
          <w:rFonts w:ascii="Arial" w:hAnsi="Arial" w:cs="Arial"/>
          <w:b/>
          <w:bCs/>
          <w:noProof/>
          <w:color w:val="215E99" w:themeColor="text2" w:themeTint="BF"/>
        </w:rPr>
        <w:t>8</w:t>
      </w:r>
      <w:r w:rsidR="00A42867" w:rsidRPr="00A42867">
        <w:rPr>
          <w:rFonts w:ascii="Arial" w:hAnsi="Arial" w:cs="Arial"/>
          <w:b/>
          <w:bCs/>
          <w:color w:val="215E99" w:themeColor="text2" w:themeTint="BF"/>
        </w:rPr>
        <w:fldChar w:fldCharType="end"/>
      </w:r>
      <w:r w:rsidRPr="00C02814">
        <w:rPr>
          <w:rFonts w:ascii="Arial" w:hAnsi="Arial" w:cs="Arial"/>
        </w:rPr>
        <w:t>).</w:t>
      </w:r>
    </w:p>
    <w:p w14:paraId="37737DE9" w14:textId="480D6563" w:rsidR="00C02814" w:rsidRPr="00C02814" w:rsidRDefault="00C02814" w:rsidP="00C02814">
      <w:pPr>
        <w:spacing w:line="360" w:lineRule="auto"/>
        <w:ind w:left="567"/>
        <w:jc w:val="both"/>
        <w:rPr>
          <w:rFonts w:ascii="Arial" w:hAnsi="Arial" w:cs="Arial"/>
        </w:rPr>
      </w:pPr>
      <w:r w:rsidRPr="00C02814">
        <w:rPr>
          <w:rFonts w:ascii="Arial" w:hAnsi="Arial" w:cs="Arial"/>
        </w:rPr>
        <w:t xml:space="preserve">Similarly, the Singleton pattern refactored </w:t>
      </w:r>
      <w:proofErr w:type="spellStart"/>
      <w:r w:rsidRPr="00C02814">
        <w:rPr>
          <w:rFonts w:ascii="Arial" w:hAnsi="Arial" w:cs="Arial"/>
        </w:rPr>
        <w:t>AuditService</w:t>
      </w:r>
      <w:proofErr w:type="spellEnd"/>
      <w:r w:rsidRPr="00C02814">
        <w:rPr>
          <w:rFonts w:ascii="Arial" w:hAnsi="Arial" w:cs="Arial"/>
        </w:rPr>
        <w:t xml:space="preserve"> so that system-wide logging responsibility is managed by a single controlled instance, rather than multiple uncontrolled service instances (</w:t>
      </w:r>
      <w:r w:rsidR="00EB4693">
        <w:rPr>
          <w:rFonts w:ascii="Arial" w:hAnsi="Arial" w:cs="Arial"/>
        </w:rPr>
        <w:t xml:space="preserve">see </w:t>
      </w:r>
      <w:r w:rsidR="00A42867" w:rsidRPr="00A42867">
        <w:rPr>
          <w:rFonts w:ascii="Arial" w:hAnsi="Arial" w:cs="Arial"/>
        </w:rPr>
        <w:fldChar w:fldCharType="begin"/>
      </w:r>
      <w:r w:rsidR="00A42867" w:rsidRPr="00A42867">
        <w:rPr>
          <w:rFonts w:ascii="Arial" w:hAnsi="Arial" w:cs="Arial"/>
        </w:rPr>
        <w:instrText xml:space="preserve"> REF _Ref231136305 \h </w:instrText>
      </w:r>
      <w:r w:rsidR="00A42867" w:rsidRPr="00A42867">
        <w:rPr>
          <w:rFonts w:ascii="Arial" w:hAnsi="Arial" w:cs="Arial"/>
        </w:rPr>
      </w:r>
      <w:r w:rsidR="00A42867" w:rsidRPr="00A42867">
        <w:rPr>
          <w:rFonts w:ascii="Arial" w:hAnsi="Arial" w:cs="Arial"/>
        </w:rPr>
        <w:instrText xml:space="preserve"> \* MERGEFORMAT </w:instrText>
      </w:r>
      <w:r w:rsidR="00A42867" w:rsidRPr="00A42867">
        <w:rPr>
          <w:rFonts w:ascii="Arial" w:hAnsi="Arial" w:cs="Arial"/>
        </w:rPr>
        <w:fldChar w:fldCharType="separate"/>
      </w:r>
      <w:r w:rsidR="00A42867" w:rsidRPr="00A42867">
        <w:rPr>
          <w:rFonts w:ascii="Arial" w:hAnsi="Arial" w:cs="Arial"/>
          <w:b/>
          <w:bCs/>
          <w:color w:val="215E99" w:themeColor="text2" w:themeTint="BF"/>
        </w:rPr>
        <w:t xml:space="preserve">Figure </w:t>
      </w:r>
      <w:r w:rsidR="00A42867" w:rsidRPr="00A42867">
        <w:rPr>
          <w:rFonts w:ascii="Arial" w:hAnsi="Arial" w:cs="Arial"/>
          <w:b/>
          <w:bCs/>
          <w:noProof/>
          <w:color w:val="215E99" w:themeColor="text2" w:themeTint="BF"/>
        </w:rPr>
        <w:t>13</w:t>
      </w:r>
      <w:r w:rsidR="00A42867" w:rsidRPr="00A42867">
        <w:rPr>
          <w:rFonts w:ascii="Arial" w:hAnsi="Arial" w:cs="Arial"/>
        </w:rPr>
        <w:fldChar w:fldCharType="end"/>
      </w:r>
      <w:r w:rsidRPr="00A42867">
        <w:rPr>
          <w:rFonts w:ascii="Arial" w:hAnsi="Arial" w:cs="Arial"/>
        </w:rPr>
        <w:t>)</w:t>
      </w:r>
      <w:r w:rsidRPr="00C02814">
        <w:rPr>
          <w:rFonts w:ascii="Arial" w:hAnsi="Arial" w:cs="Arial"/>
        </w:rPr>
        <w:t>.</w:t>
      </w:r>
    </w:p>
    <w:p w14:paraId="0C7EE8F0" w14:textId="44F76A18" w:rsidR="00C02814" w:rsidRDefault="00C02814" w:rsidP="00C02814">
      <w:pPr>
        <w:spacing w:line="360" w:lineRule="auto"/>
        <w:ind w:left="567"/>
        <w:jc w:val="both"/>
        <w:rPr>
          <w:rFonts w:ascii="Arial" w:hAnsi="Arial" w:cs="Arial"/>
        </w:rPr>
      </w:pPr>
      <w:r w:rsidRPr="00C02814">
        <w:rPr>
          <w:rFonts w:ascii="Arial" w:hAnsi="Arial" w:cs="Arial"/>
        </w:rPr>
        <w:t xml:space="preserve">The Adapter pattern introduced additional structural layers between the system and external services. Instead of direct interaction with legacy systems, responsibilities are now handled by adapter classes such as </w:t>
      </w:r>
      <w:proofErr w:type="spellStart"/>
      <w:r w:rsidRPr="00C02814">
        <w:rPr>
          <w:rFonts w:ascii="Arial" w:hAnsi="Arial" w:cs="Arial"/>
        </w:rPr>
        <w:t>CourseInfoAdapter</w:t>
      </w:r>
      <w:proofErr w:type="spellEnd"/>
      <w:r w:rsidRPr="00C02814">
        <w:rPr>
          <w:rFonts w:ascii="Arial" w:hAnsi="Arial" w:cs="Arial"/>
        </w:rPr>
        <w:t xml:space="preserve"> and </w:t>
      </w:r>
      <w:proofErr w:type="spellStart"/>
      <w:r w:rsidRPr="00C02814">
        <w:rPr>
          <w:rFonts w:ascii="Arial" w:hAnsi="Arial" w:cs="Arial"/>
        </w:rPr>
        <w:t>FinanceSystemAdapter</w:t>
      </w:r>
      <w:proofErr w:type="spellEnd"/>
      <w:r w:rsidRPr="00C02814">
        <w:rPr>
          <w:rFonts w:ascii="Arial" w:hAnsi="Arial" w:cs="Arial"/>
        </w:rPr>
        <w:t xml:space="preserve"> (</w:t>
      </w:r>
      <w:r w:rsidR="00EB4693">
        <w:rPr>
          <w:rFonts w:ascii="Arial" w:hAnsi="Arial" w:cs="Arial"/>
        </w:rPr>
        <w:t xml:space="preserve">see </w:t>
      </w:r>
      <w:r w:rsidR="00A42867">
        <w:rPr>
          <w:rFonts w:ascii="Arial" w:hAnsi="Arial" w:cs="Arial"/>
        </w:rPr>
        <w:fldChar w:fldCharType="begin"/>
      </w:r>
      <w:r w:rsidR="00A42867">
        <w:rPr>
          <w:rFonts w:ascii="Arial" w:hAnsi="Arial" w:cs="Arial"/>
        </w:rPr>
        <w:instrText xml:space="preserve"> REF _Ref231136314 \h </w:instrText>
      </w:r>
      <w:r w:rsidR="00A42867">
        <w:rPr>
          <w:rFonts w:ascii="Arial" w:hAnsi="Arial" w:cs="Arial"/>
        </w:rPr>
      </w:r>
      <w:r w:rsidR="00A42867">
        <w:rPr>
          <w:rFonts w:ascii="Arial" w:hAnsi="Arial" w:cs="Arial"/>
        </w:rPr>
        <w:instrText xml:space="preserve"> \* MERGEFORMAT </w:instrText>
      </w:r>
      <w:r w:rsidR="00A42867">
        <w:rPr>
          <w:rFonts w:ascii="Arial" w:hAnsi="Arial" w:cs="Arial"/>
        </w:rPr>
        <w:fldChar w:fldCharType="separate"/>
      </w:r>
      <w:r w:rsidR="00A42867" w:rsidRPr="00181843">
        <w:rPr>
          <w:rFonts w:ascii="Arial" w:hAnsi="Arial" w:cs="Arial"/>
          <w:b/>
          <w:bCs/>
          <w:color w:val="215E99" w:themeColor="text2" w:themeTint="BF"/>
        </w:rPr>
        <w:t>F</w:t>
      </w:r>
      <w:r w:rsidR="00A42867" w:rsidRPr="00A42867">
        <w:rPr>
          <w:rFonts w:ascii="Arial" w:hAnsi="Arial" w:cs="Arial"/>
          <w:b/>
          <w:bCs/>
          <w:color w:val="215E99" w:themeColor="text2" w:themeTint="BF"/>
        </w:rPr>
        <w:t xml:space="preserve">igure </w:t>
      </w:r>
      <w:r w:rsidR="00A42867" w:rsidRPr="00A42867">
        <w:rPr>
          <w:rFonts w:ascii="Arial" w:hAnsi="Arial" w:cs="Arial"/>
          <w:b/>
          <w:bCs/>
          <w:noProof/>
          <w:color w:val="215E99" w:themeColor="text2" w:themeTint="BF"/>
        </w:rPr>
        <w:t>19</w:t>
      </w:r>
      <w:r w:rsidR="00A42867">
        <w:rPr>
          <w:rFonts w:ascii="Arial" w:hAnsi="Arial" w:cs="Arial"/>
        </w:rPr>
        <w:fldChar w:fldCharType="end"/>
      </w:r>
      <w:r w:rsidRPr="00C02814">
        <w:rPr>
          <w:rFonts w:ascii="Arial" w:hAnsi="Arial" w:cs="Arial"/>
        </w:rPr>
        <w:t>).</w:t>
      </w:r>
    </w:p>
    <w:p w14:paraId="539EE1E5" w14:textId="66EA3C86" w:rsidR="00C02814" w:rsidRPr="00640DDB" w:rsidRDefault="00C02814" w:rsidP="00C02814">
      <w:pPr>
        <w:pStyle w:val="Heading2"/>
        <w:spacing w:before="0" w:line="360" w:lineRule="auto"/>
        <w:ind w:left="284"/>
        <w:jc w:val="both"/>
        <w:rPr>
          <w:rFonts w:ascii="Arial" w:hAnsi="Arial" w:cs="Arial"/>
          <w:b/>
          <w:bCs/>
          <w:color w:val="EE0000"/>
          <w:sz w:val="28"/>
          <w:szCs w:val="28"/>
        </w:rPr>
      </w:pPr>
      <w:bookmarkStart w:id="25" w:name="_Toc231142273"/>
      <w:r>
        <w:rPr>
          <w:rFonts w:ascii="Arial" w:hAnsi="Arial" w:cs="Arial"/>
          <w:b/>
          <w:bCs/>
          <w:color w:val="EE0000"/>
          <w:sz w:val="28"/>
          <w:szCs w:val="28"/>
        </w:rPr>
        <w:t>4</w:t>
      </w:r>
      <w:r w:rsidRPr="00640DDB">
        <w:rPr>
          <w:rFonts w:ascii="Arial" w:hAnsi="Arial" w:cs="Arial"/>
          <w:b/>
          <w:bCs/>
          <w:color w:val="EE0000"/>
          <w:sz w:val="28"/>
          <w:szCs w:val="28"/>
        </w:rPr>
        <w:t>.</w:t>
      </w:r>
      <w:r>
        <w:rPr>
          <w:rFonts w:ascii="Arial" w:hAnsi="Arial" w:cs="Arial"/>
          <w:b/>
          <w:bCs/>
          <w:color w:val="EE0000"/>
          <w:sz w:val="28"/>
          <w:szCs w:val="28"/>
        </w:rPr>
        <w:t>2</w:t>
      </w:r>
      <w:r w:rsidRPr="00640DDB">
        <w:rPr>
          <w:rFonts w:ascii="Arial" w:hAnsi="Arial" w:cs="Arial"/>
          <w:b/>
          <w:bCs/>
          <w:color w:val="EE0000"/>
          <w:sz w:val="28"/>
          <w:szCs w:val="28"/>
        </w:rPr>
        <w:t xml:space="preserve">. </w:t>
      </w:r>
      <w:r w:rsidRPr="00C02814">
        <w:rPr>
          <w:rFonts w:ascii="Arial" w:hAnsi="Arial" w:cs="Arial"/>
          <w:b/>
          <w:bCs/>
          <w:color w:val="EE0000"/>
          <w:sz w:val="28"/>
          <w:szCs w:val="28"/>
        </w:rPr>
        <w:t xml:space="preserve">Improvements in </w:t>
      </w:r>
      <w:r>
        <w:rPr>
          <w:rFonts w:ascii="Arial" w:hAnsi="Arial" w:cs="Arial"/>
          <w:b/>
          <w:bCs/>
          <w:color w:val="EE0000"/>
          <w:sz w:val="28"/>
          <w:szCs w:val="28"/>
        </w:rPr>
        <w:t>c</w:t>
      </w:r>
      <w:r w:rsidRPr="00C02814">
        <w:rPr>
          <w:rFonts w:ascii="Arial" w:hAnsi="Arial" w:cs="Arial"/>
          <w:b/>
          <w:bCs/>
          <w:color w:val="EE0000"/>
          <w:sz w:val="28"/>
          <w:szCs w:val="28"/>
        </w:rPr>
        <w:t xml:space="preserve">ohesion and </w:t>
      </w:r>
      <w:r>
        <w:rPr>
          <w:rFonts w:ascii="Arial" w:hAnsi="Arial" w:cs="Arial"/>
          <w:b/>
          <w:bCs/>
          <w:color w:val="EE0000"/>
          <w:sz w:val="28"/>
          <w:szCs w:val="28"/>
        </w:rPr>
        <w:t>r</w:t>
      </w:r>
      <w:r w:rsidRPr="00C02814">
        <w:rPr>
          <w:rFonts w:ascii="Arial" w:hAnsi="Arial" w:cs="Arial"/>
          <w:b/>
          <w:bCs/>
          <w:color w:val="EE0000"/>
          <w:sz w:val="28"/>
          <w:szCs w:val="28"/>
        </w:rPr>
        <w:t xml:space="preserve">eduction in </w:t>
      </w:r>
      <w:r>
        <w:rPr>
          <w:rFonts w:ascii="Arial" w:hAnsi="Arial" w:cs="Arial"/>
          <w:b/>
          <w:bCs/>
          <w:color w:val="EE0000"/>
          <w:sz w:val="28"/>
          <w:szCs w:val="28"/>
        </w:rPr>
        <w:t>c</w:t>
      </w:r>
      <w:r w:rsidRPr="00C02814">
        <w:rPr>
          <w:rFonts w:ascii="Arial" w:hAnsi="Arial" w:cs="Arial"/>
          <w:b/>
          <w:bCs/>
          <w:color w:val="EE0000"/>
          <w:sz w:val="28"/>
          <w:szCs w:val="28"/>
        </w:rPr>
        <w:t>oupling</w:t>
      </w:r>
      <w:bookmarkEnd w:id="25"/>
    </w:p>
    <w:p w14:paraId="0DEEDD50" w14:textId="584AB6F3" w:rsidR="00CE5752" w:rsidRPr="00CE5752" w:rsidRDefault="00CE5752" w:rsidP="00CE5752">
      <w:pPr>
        <w:spacing w:line="360" w:lineRule="auto"/>
        <w:ind w:left="567"/>
        <w:jc w:val="both"/>
        <w:rPr>
          <w:rFonts w:ascii="Arial" w:hAnsi="Arial" w:cs="Arial"/>
        </w:rPr>
      </w:pPr>
      <w:r w:rsidRPr="00CE5752">
        <w:rPr>
          <w:rFonts w:ascii="Arial" w:hAnsi="Arial" w:cs="Arial"/>
        </w:rPr>
        <w:t>The original system exhibited high coupling due to direct instantiation and direct dependency on external systems. This made changes difficult because modifications in one class would impact multiple areas of the system.</w:t>
      </w:r>
    </w:p>
    <w:p w14:paraId="28B77835" w14:textId="4BB4205F" w:rsidR="00C02814" w:rsidRPr="00C02814" w:rsidRDefault="00CE5752" w:rsidP="00CE5752">
      <w:pPr>
        <w:spacing w:line="360" w:lineRule="auto"/>
        <w:ind w:left="567"/>
        <w:jc w:val="both"/>
        <w:rPr>
          <w:rFonts w:ascii="Arial" w:hAnsi="Arial" w:cs="Arial"/>
        </w:rPr>
      </w:pPr>
      <w:r w:rsidRPr="00CE5752">
        <w:rPr>
          <w:rFonts w:ascii="Arial" w:hAnsi="Arial" w:cs="Arial"/>
        </w:rPr>
        <w:t>After applying design patterns, both cohesion and coupling have improved across the system</w:t>
      </w:r>
      <w:r w:rsidR="00C02814" w:rsidRPr="00C02814">
        <w:rPr>
          <w:rFonts w:ascii="Arial" w:hAnsi="Arial" w:cs="Arial"/>
        </w:rPr>
        <w:t>:</w:t>
      </w:r>
    </w:p>
    <w:p w14:paraId="12777AAB" w14:textId="033ED88B" w:rsidR="00CE5752" w:rsidRPr="00C02814" w:rsidRDefault="00CE5752" w:rsidP="00C02814">
      <w:pPr>
        <w:pStyle w:val="ListParagraph"/>
        <w:numPr>
          <w:ilvl w:val="0"/>
          <w:numId w:val="42"/>
        </w:numPr>
        <w:spacing w:line="360" w:lineRule="auto"/>
        <w:ind w:left="1134"/>
        <w:jc w:val="both"/>
        <w:rPr>
          <w:rFonts w:ascii="Arial" w:hAnsi="Arial" w:cs="Arial"/>
        </w:rPr>
      </w:pPr>
      <w:r w:rsidRPr="00CE5752">
        <w:rPr>
          <w:rFonts w:ascii="Arial" w:hAnsi="Arial" w:cs="Arial"/>
        </w:rPr>
        <w:t xml:space="preserve">The Factory Method pattern increases cohesion within the user creation module by centralising object creation logic inside </w:t>
      </w:r>
      <w:proofErr w:type="spellStart"/>
      <w:r w:rsidRPr="00CE5752">
        <w:rPr>
          <w:rFonts w:ascii="Arial" w:hAnsi="Arial" w:cs="Arial"/>
        </w:rPr>
        <w:t>UserCreator</w:t>
      </w:r>
      <w:proofErr w:type="spellEnd"/>
      <w:r w:rsidRPr="00CE5752">
        <w:rPr>
          <w:rFonts w:ascii="Arial" w:hAnsi="Arial" w:cs="Arial"/>
        </w:rPr>
        <w:t xml:space="preserve"> and its concrete creator classes, while decoupling client code from concrete user implementations.</w:t>
      </w:r>
    </w:p>
    <w:p w14:paraId="4C798E1E" w14:textId="3743DE4F" w:rsidR="00C02814" w:rsidRPr="00C02814" w:rsidRDefault="00CE5752" w:rsidP="00C02814">
      <w:pPr>
        <w:pStyle w:val="ListParagraph"/>
        <w:numPr>
          <w:ilvl w:val="0"/>
          <w:numId w:val="42"/>
        </w:numPr>
        <w:spacing w:line="360" w:lineRule="auto"/>
        <w:ind w:left="1134"/>
        <w:jc w:val="both"/>
        <w:rPr>
          <w:rFonts w:ascii="Arial" w:hAnsi="Arial" w:cs="Arial"/>
        </w:rPr>
      </w:pPr>
      <w:r w:rsidRPr="00CE5752">
        <w:rPr>
          <w:rFonts w:ascii="Arial" w:hAnsi="Arial" w:cs="Arial"/>
        </w:rPr>
        <w:lastRenderedPageBreak/>
        <w:t xml:space="preserve">The Singleton pattern improves cohesion within the logging subsystem by ensuring that all audit-related responsibilities are handled by a single controlled instance of </w:t>
      </w:r>
      <w:proofErr w:type="spellStart"/>
      <w:r w:rsidRPr="00CE5752">
        <w:rPr>
          <w:rFonts w:ascii="Arial" w:hAnsi="Arial" w:cs="Arial"/>
        </w:rPr>
        <w:t>AuditService</w:t>
      </w:r>
      <w:proofErr w:type="spellEnd"/>
      <w:r w:rsidRPr="00CE5752">
        <w:rPr>
          <w:rFonts w:ascii="Arial" w:hAnsi="Arial" w:cs="Arial"/>
        </w:rPr>
        <w:t>, preventing scattered and duplicated logging logic across the system. However, although it provides controlled global access to a shared instance, it introduces tight coupling at the architectural level due to hidden global dependencies. Classes that rely on the Singleton instance become implicitly dependent on its concrete implementation, which can make the system harder to test, extend, and refactor</w:t>
      </w:r>
      <w:r w:rsidR="00C02814" w:rsidRPr="00C02814">
        <w:rPr>
          <w:rFonts w:ascii="Arial" w:hAnsi="Arial" w:cs="Arial"/>
        </w:rPr>
        <w:t>.</w:t>
      </w:r>
    </w:p>
    <w:p w14:paraId="6E4DDFC0" w14:textId="5B01C82F" w:rsidR="00C02814" w:rsidRPr="00C02814" w:rsidRDefault="00406C93" w:rsidP="00C02814">
      <w:pPr>
        <w:pStyle w:val="ListParagraph"/>
        <w:numPr>
          <w:ilvl w:val="0"/>
          <w:numId w:val="42"/>
        </w:numPr>
        <w:spacing w:line="360" w:lineRule="auto"/>
        <w:ind w:left="1134"/>
        <w:jc w:val="both"/>
        <w:rPr>
          <w:rFonts w:ascii="Arial" w:hAnsi="Arial" w:cs="Arial"/>
        </w:rPr>
      </w:pPr>
      <w:r w:rsidRPr="00406C93">
        <w:rPr>
          <w:rFonts w:ascii="Arial" w:hAnsi="Arial" w:cs="Arial"/>
        </w:rPr>
        <w:t xml:space="preserve">The Adapter pattern decouples the system from legacy systems by introducing adapter classes that connect existing target interfaces, such as </w:t>
      </w:r>
      <w:proofErr w:type="spellStart"/>
      <w:r w:rsidRPr="00406C93">
        <w:rPr>
          <w:rFonts w:ascii="Arial" w:hAnsi="Arial" w:cs="Arial"/>
        </w:rPr>
        <w:t>ICourseInfoSystem</w:t>
      </w:r>
      <w:proofErr w:type="spellEnd"/>
      <w:r w:rsidRPr="00406C93">
        <w:rPr>
          <w:rFonts w:ascii="Arial" w:hAnsi="Arial" w:cs="Arial"/>
        </w:rPr>
        <w:t xml:space="preserve"> and </w:t>
      </w:r>
      <w:proofErr w:type="spellStart"/>
      <w:r w:rsidRPr="00406C93">
        <w:rPr>
          <w:rFonts w:ascii="Arial" w:hAnsi="Arial" w:cs="Arial"/>
        </w:rPr>
        <w:t>IFinanceSystem</w:t>
      </w:r>
      <w:proofErr w:type="spellEnd"/>
      <w:r w:rsidRPr="00406C93">
        <w:rPr>
          <w:rFonts w:ascii="Arial" w:hAnsi="Arial" w:cs="Arial"/>
        </w:rPr>
        <w:t>, with incompatible legacy subsystems. Although these interfaces already existed in the initial design, they were not previously linked to external systems. The Adapter pattern bridges this gap by enabling communication between the system and legacy implementations without modifying existing interfaces or legacy code</w:t>
      </w:r>
      <w:r w:rsidR="00C02814" w:rsidRPr="00C02814">
        <w:rPr>
          <w:rFonts w:ascii="Arial" w:hAnsi="Arial" w:cs="Arial"/>
        </w:rPr>
        <w:t>.</w:t>
      </w:r>
    </w:p>
    <w:p w14:paraId="51C4062B" w14:textId="2DDF912F" w:rsidR="00C02814" w:rsidRDefault="00C02814" w:rsidP="00C02814">
      <w:pPr>
        <w:spacing w:line="360" w:lineRule="auto"/>
        <w:ind w:left="567"/>
        <w:jc w:val="both"/>
        <w:rPr>
          <w:rFonts w:ascii="Arial" w:hAnsi="Arial" w:cs="Arial"/>
        </w:rPr>
      </w:pPr>
      <w:r w:rsidRPr="00C02814">
        <w:rPr>
          <w:rFonts w:ascii="Arial" w:hAnsi="Arial" w:cs="Arial"/>
        </w:rPr>
        <w:t>As shown in</w:t>
      </w:r>
      <w:r w:rsidR="007806D3">
        <w:rPr>
          <w:rFonts w:ascii="Arial" w:hAnsi="Arial" w:cs="Arial"/>
        </w:rPr>
        <w:t xml:space="preserve"> </w:t>
      </w:r>
      <w:r w:rsidR="007806D3">
        <w:rPr>
          <w:rFonts w:ascii="Arial" w:hAnsi="Arial" w:cs="Arial"/>
        </w:rPr>
        <w:fldChar w:fldCharType="begin"/>
      </w:r>
      <w:r w:rsidR="007806D3">
        <w:rPr>
          <w:rFonts w:ascii="Arial" w:hAnsi="Arial" w:cs="Arial"/>
        </w:rPr>
        <w:instrText xml:space="preserve"> REF _Ref231136892 \h </w:instrText>
      </w:r>
      <w:r w:rsidR="007806D3">
        <w:rPr>
          <w:rFonts w:ascii="Arial" w:hAnsi="Arial" w:cs="Arial"/>
        </w:rPr>
      </w:r>
      <w:r w:rsidR="007806D3">
        <w:rPr>
          <w:rFonts w:ascii="Arial" w:hAnsi="Arial" w:cs="Arial"/>
        </w:rPr>
        <w:instrText xml:space="preserve"> \* MERGEFORMAT </w:instrText>
      </w:r>
      <w:r w:rsidR="007806D3">
        <w:rPr>
          <w:rFonts w:ascii="Arial" w:hAnsi="Arial" w:cs="Arial"/>
        </w:rPr>
        <w:fldChar w:fldCharType="separate"/>
      </w:r>
      <w:r w:rsidR="007806D3" w:rsidRPr="00E544B8">
        <w:rPr>
          <w:rFonts w:ascii="Arial" w:hAnsi="Arial" w:cs="Arial"/>
          <w:b/>
          <w:bCs/>
          <w:color w:val="215E99" w:themeColor="text2" w:themeTint="BF"/>
        </w:rPr>
        <w:t>Figur</w:t>
      </w:r>
      <w:r w:rsidR="007806D3" w:rsidRPr="007806D3">
        <w:rPr>
          <w:rFonts w:ascii="Arial" w:hAnsi="Arial" w:cs="Arial"/>
          <w:b/>
          <w:bCs/>
          <w:color w:val="215E99" w:themeColor="text2" w:themeTint="BF"/>
        </w:rPr>
        <w:t xml:space="preserve">e </w:t>
      </w:r>
      <w:r w:rsidR="007806D3" w:rsidRPr="007806D3">
        <w:rPr>
          <w:rFonts w:ascii="Arial" w:hAnsi="Arial" w:cs="Arial"/>
          <w:b/>
          <w:bCs/>
          <w:noProof/>
          <w:color w:val="215E99" w:themeColor="text2" w:themeTint="BF"/>
        </w:rPr>
        <w:t>23</w:t>
      </w:r>
      <w:r w:rsidR="007806D3">
        <w:rPr>
          <w:rFonts w:ascii="Arial" w:hAnsi="Arial" w:cs="Arial"/>
        </w:rPr>
        <w:fldChar w:fldCharType="end"/>
      </w:r>
      <w:r w:rsidR="00413588" w:rsidRPr="00413588">
        <w:rPr>
          <w:rFonts w:ascii="Arial" w:hAnsi="Arial" w:cs="Arial"/>
        </w:rPr>
        <w:t>, the system demonstrates improved modularity and reduced coupling through the combined application of Factory Method, Singleton, and Adapter patterns, where responsibilities are separated across object creation, global service control, and external system integration layers.</w:t>
      </w:r>
    </w:p>
    <w:p w14:paraId="265080F7" w14:textId="424F0E4B" w:rsidR="00CE5752" w:rsidRPr="00C02814" w:rsidRDefault="00CE5752" w:rsidP="00C02814">
      <w:pPr>
        <w:spacing w:line="360" w:lineRule="auto"/>
        <w:ind w:left="567"/>
        <w:jc w:val="both"/>
        <w:rPr>
          <w:rFonts w:ascii="Arial" w:hAnsi="Arial" w:cs="Arial"/>
        </w:rPr>
      </w:pPr>
      <w:r w:rsidRPr="00CE5752">
        <w:rPr>
          <w:rFonts w:ascii="Arial" w:hAnsi="Arial" w:cs="Arial"/>
        </w:rPr>
        <w:t xml:space="preserve">Overall, both cohesion and coupling have improved across the system, but certain design patterns introduce trade-offs. </w:t>
      </w:r>
      <w:proofErr w:type="gramStart"/>
      <w:r w:rsidRPr="00CE5752">
        <w:rPr>
          <w:rFonts w:ascii="Arial" w:hAnsi="Arial" w:cs="Arial"/>
        </w:rPr>
        <w:t>In particular, while</w:t>
      </w:r>
      <w:proofErr w:type="gramEnd"/>
      <w:r w:rsidRPr="00CE5752">
        <w:rPr>
          <w:rFonts w:ascii="Arial" w:hAnsi="Arial" w:cs="Arial"/>
        </w:rPr>
        <w:t xml:space="preserve"> the Singleton pattern improves cohesion within the logging subsystem, it also introduces tight coupling at the architectural level due to hidden global dependencies.</w:t>
      </w:r>
    </w:p>
    <w:p w14:paraId="76CA5BF3" w14:textId="2201B2E4" w:rsidR="00C02814" w:rsidRPr="00640DDB" w:rsidRDefault="00C02814" w:rsidP="00C02814">
      <w:pPr>
        <w:pStyle w:val="Heading2"/>
        <w:spacing w:before="0" w:line="360" w:lineRule="auto"/>
        <w:ind w:left="284"/>
        <w:jc w:val="both"/>
        <w:rPr>
          <w:rFonts w:ascii="Arial" w:hAnsi="Arial" w:cs="Arial"/>
          <w:b/>
          <w:bCs/>
          <w:color w:val="EE0000"/>
          <w:sz w:val="28"/>
          <w:szCs w:val="28"/>
        </w:rPr>
      </w:pPr>
      <w:bookmarkStart w:id="26" w:name="_Toc231142274"/>
      <w:r>
        <w:rPr>
          <w:rFonts w:ascii="Arial" w:hAnsi="Arial" w:cs="Arial"/>
          <w:b/>
          <w:bCs/>
          <w:color w:val="EE0000"/>
          <w:sz w:val="28"/>
          <w:szCs w:val="28"/>
        </w:rPr>
        <w:t>4</w:t>
      </w:r>
      <w:r w:rsidRPr="00640DDB">
        <w:rPr>
          <w:rFonts w:ascii="Arial" w:hAnsi="Arial" w:cs="Arial"/>
          <w:b/>
          <w:bCs/>
          <w:color w:val="EE0000"/>
          <w:sz w:val="28"/>
          <w:szCs w:val="28"/>
        </w:rPr>
        <w:t>.</w:t>
      </w:r>
      <w:r>
        <w:rPr>
          <w:rFonts w:ascii="Arial" w:hAnsi="Arial" w:cs="Arial"/>
          <w:b/>
          <w:bCs/>
          <w:color w:val="EE0000"/>
          <w:sz w:val="28"/>
          <w:szCs w:val="28"/>
        </w:rPr>
        <w:t>3</w:t>
      </w:r>
      <w:r w:rsidRPr="00640DDB">
        <w:rPr>
          <w:rFonts w:ascii="Arial" w:hAnsi="Arial" w:cs="Arial"/>
          <w:b/>
          <w:bCs/>
          <w:color w:val="EE0000"/>
          <w:sz w:val="28"/>
          <w:szCs w:val="28"/>
        </w:rPr>
        <w:t xml:space="preserve">. </w:t>
      </w:r>
      <w:r w:rsidRPr="00C02814">
        <w:rPr>
          <w:rFonts w:ascii="Arial" w:hAnsi="Arial" w:cs="Arial"/>
          <w:b/>
          <w:bCs/>
          <w:color w:val="EE0000"/>
          <w:sz w:val="28"/>
          <w:szCs w:val="28"/>
        </w:rPr>
        <w:t xml:space="preserve">Impact on </w:t>
      </w:r>
      <w:r w:rsidR="00C3434C">
        <w:rPr>
          <w:rFonts w:ascii="Arial" w:hAnsi="Arial" w:cs="Arial"/>
          <w:b/>
          <w:bCs/>
          <w:color w:val="EE0000"/>
          <w:sz w:val="28"/>
          <w:szCs w:val="28"/>
        </w:rPr>
        <w:t>e</w:t>
      </w:r>
      <w:r w:rsidRPr="00C02814">
        <w:rPr>
          <w:rFonts w:ascii="Arial" w:hAnsi="Arial" w:cs="Arial"/>
          <w:b/>
          <w:bCs/>
          <w:color w:val="EE0000"/>
          <w:sz w:val="28"/>
          <w:szCs w:val="28"/>
        </w:rPr>
        <w:t xml:space="preserve">xtensibility and </w:t>
      </w:r>
      <w:r w:rsidR="00C3434C">
        <w:rPr>
          <w:rFonts w:ascii="Arial" w:hAnsi="Arial" w:cs="Arial"/>
          <w:b/>
          <w:bCs/>
          <w:color w:val="EE0000"/>
          <w:sz w:val="28"/>
          <w:szCs w:val="28"/>
        </w:rPr>
        <w:t>m</w:t>
      </w:r>
      <w:r w:rsidRPr="00C02814">
        <w:rPr>
          <w:rFonts w:ascii="Arial" w:hAnsi="Arial" w:cs="Arial"/>
          <w:b/>
          <w:bCs/>
          <w:color w:val="EE0000"/>
          <w:sz w:val="28"/>
          <w:szCs w:val="28"/>
        </w:rPr>
        <w:t>aintainability</w:t>
      </w:r>
      <w:bookmarkEnd w:id="26"/>
    </w:p>
    <w:p w14:paraId="1D744780" w14:textId="5A6AEA08" w:rsidR="00C02814" w:rsidRPr="00C02814" w:rsidRDefault="00C02814" w:rsidP="00C02814">
      <w:pPr>
        <w:spacing w:line="360" w:lineRule="auto"/>
        <w:ind w:left="567"/>
        <w:jc w:val="both"/>
        <w:rPr>
          <w:rFonts w:ascii="Arial" w:hAnsi="Arial" w:cs="Arial"/>
        </w:rPr>
      </w:pPr>
      <w:r w:rsidRPr="00C02814">
        <w:rPr>
          <w:rFonts w:ascii="Arial" w:hAnsi="Arial" w:cs="Arial"/>
        </w:rPr>
        <w:t xml:space="preserve">The refactored design significantly improves extensibility. In the original system, adding a new user type required modifying multiple classes where object creation </w:t>
      </w:r>
      <w:r w:rsidR="00413588" w:rsidRPr="00413588">
        <w:rPr>
          <w:rFonts w:ascii="Arial" w:hAnsi="Arial" w:cs="Arial"/>
        </w:rPr>
        <w:t>logic was tightly coupled to concrete implementations</w:t>
      </w:r>
      <w:r w:rsidRPr="00C02814">
        <w:rPr>
          <w:rFonts w:ascii="Arial" w:hAnsi="Arial" w:cs="Arial"/>
        </w:rPr>
        <w:t>.</w:t>
      </w:r>
    </w:p>
    <w:p w14:paraId="26A3D94D" w14:textId="77777777" w:rsidR="00C02814" w:rsidRPr="00C02814" w:rsidRDefault="00C02814" w:rsidP="00C02814">
      <w:pPr>
        <w:spacing w:line="360" w:lineRule="auto"/>
        <w:ind w:left="567"/>
        <w:jc w:val="both"/>
        <w:rPr>
          <w:rFonts w:ascii="Arial" w:hAnsi="Arial" w:cs="Arial"/>
        </w:rPr>
      </w:pPr>
      <w:r w:rsidRPr="00C02814">
        <w:rPr>
          <w:rFonts w:ascii="Arial" w:hAnsi="Arial" w:cs="Arial"/>
        </w:rPr>
        <w:lastRenderedPageBreak/>
        <w:t>With the Factory Method pattern, new user types can be introduced by simply adding a new concrete creator without modifying existing code, aligning with the Open/Closed Principle.</w:t>
      </w:r>
    </w:p>
    <w:p w14:paraId="41759035" w14:textId="2A7BE7D9" w:rsidR="00C02814" w:rsidRPr="00C02814" w:rsidRDefault="00C02814" w:rsidP="00C02814">
      <w:pPr>
        <w:spacing w:line="360" w:lineRule="auto"/>
        <w:ind w:left="567"/>
        <w:jc w:val="both"/>
        <w:rPr>
          <w:rFonts w:ascii="Arial" w:hAnsi="Arial" w:cs="Arial"/>
        </w:rPr>
      </w:pPr>
      <w:r w:rsidRPr="00C02814">
        <w:rPr>
          <w:rFonts w:ascii="Arial" w:hAnsi="Arial" w:cs="Arial"/>
        </w:rPr>
        <w:t>Similarly, the Adapter pattern allows new external systems to be integrated by creating new adapter classes without changing existing system logic</w:t>
      </w:r>
      <w:r w:rsidR="00413588" w:rsidRPr="00413588">
        <w:t xml:space="preserve"> </w:t>
      </w:r>
      <w:r w:rsidR="00413588" w:rsidRPr="00413588">
        <w:rPr>
          <w:rFonts w:ascii="Arial" w:hAnsi="Arial" w:cs="Arial"/>
        </w:rPr>
        <w:t>, ensuring compatibility with legacy subsystems.</w:t>
      </w:r>
    </w:p>
    <w:p w14:paraId="283BBAF2" w14:textId="77777777" w:rsidR="00C02814" w:rsidRPr="00C02814" w:rsidRDefault="00C02814" w:rsidP="00C02814">
      <w:pPr>
        <w:spacing w:line="360" w:lineRule="auto"/>
        <w:ind w:left="567"/>
        <w:jc w:val="both"/>
        <w:rPr>
          <w:rFonts w:ascii="Arial" w:hAnsi="Arial" w:cs="Arial"/>
        </w:rPr>
      </w:pPr>
      <w:r w:rsidRPr="00C02814">
        <w:rPr>
          <w:rFonts w:ascii="Arial" w:hAnsi="Arial" w:cs="Arial"/>
        </w:rPr>
        <w:t>Maintainability is also improved because:</w:t>
      </w:r>
    </w:p>
    <w:p w14:paraId="375EC0A3" w14:textId="77777777" w:rsidR="00C02814" w:rsidRPr="00C02814" w:rsidRDefault="00C02814" w:rsidP="00C02814">
      <w:pPr>
        <w:pStyle w:val="ListParagraph"/>
        <w:numPr>
          <w:ilvl w:val="0"/>
          <w:numId w:val="43"/>
        </w:numPr>
        <w:spacing w:line="360" w:lineRule="auto"/>
        <w:ind w:left="1134"/>
        <w:jc w:val="both"/>
        <w:rPr>
          <w:rFonts w:ascii="Arial" w:hAnsi="Arial" w:cs="Arial"/>
        </w:rPr>
      </w:pPr>
      <w:r w:rsidRPr="00C02814">
        <w:rPr>
          <w:rFonts w:ascii="Arial" w:hAnsi="Arial" w:cs="Arial"/>
        </w:rPr>
        <w:t>System responsibilities are clearly separated</w:t>
      </w:r>
    </w:p>
    <w:p w14:paraId="4910FCDD" w14:textId="77777777" w:rsidR="00C02814" w:rsidRPr="00C02814" w:rsidRDefault="00C02814" w:rsidP="00C02814">
      <w:pPr>
        <w:pStyle w:val="ListParagraph"/>
        <w:numPr>
          <w:ilvl w:val="0"/>
          <w:numId w:val="43"/>
        </w:numPr>
        <w:spacing w:line="360" w:lineRule="auto"/>
        <w:ind w:left="1134"/>
        <w:jc w:val="both"/>
        <w:rPr>
          <w:rFonts w:ascii="Arial" w:hAnsi="Arial" w:cs="Arial"/>
        </w:rPr>
      </w:pPr>
      <w:r w:rsidRPr="00C02814">
        <w:rPr>
          <w:rFonts w:ascii="Arial" w:hAnsi="Arial" w:cs="Arial"/>
        </w:rPr>
        <w:t>Changes are localised to specific pattern components</w:t>
      </w:r>
    </w:p>
    <w:p w14:paraId="4C367189" w14:textId="7B6F28CA" w:rsidR="00C02814" w:rsidRPr="00C02814" w:rsidRDefault="00C02814" w:rsidP="00C02814">
      <w:pPr>
        <w:pStyle w:val="ListParagraph"/>
        <w:numPr>
          <w:ilvl w:val="0"/>
          <w:numId w:val="43"/>
        </w:numPr>
        <w:spacing w:line="360" w:lineRule="auto"/>
        <w:ind w:left="1134"/>
        <w:jc w:val="both"/>
        <w:rPr>
          <w:rFonts w:ascii="Arial" w:hAnsi="Arial" w:cs="Arial"/>
        </w:rPr>
      </w:pPr>
      <w:r w:rsidRPr="00C02814">
        <w:rPr>
          <w:rFonts w:ascii="Arial" w:hAnsi="Arial" w:cs="Arial"/>
        </w:rPr>
        <w:t>Dependencies are controlled through abstractions</w:t>
      </w:r>
      <w:r w:rsidR="00413588" w:rsidRPr="00413588">
        <w:t xml:space="preserve"> </w:t>
      </w:r>
      <w:r w:rsidR="00413588" w:rsidRPr="00413588">
        <w:rPr>
          <w:rFonts w:ascii="Arial" w:hAnsi="Arial" w:cs="Arial"/>
        </w:rPr>
        <w:t>layers, reducing system-wide impact of changes</w:t>
      </w:r>
    </w:p>
    <w:p w14:paraId="0CB0121A" w14:textId="7D8169EF" w:rsidR="00C02814" w:rsidRPr="00640DDB" w:rsidRDefault="00C02814" w:rsidP="00C02814">
      <w:pPr>
        <w:pStyle w:val="Heading2"/>
        <w:spacing w:before="0" w:line="360" w:lineRule="auto"/>
        <w:ind w:left="284"/>
        <w:jc w:val="both"/>
        <w:rPr>
          <w:rFonts w:ascii="Arial" w:hAnsi="Arial" w:cs="Arial"/>
          <w:b/>
          <w:bCs/>
          <w:color w:val="EE0000"/>
          <w:sz w:val="28"/>
          <w:szCs w:val="28"/>
        </w:rPr>
      </w:pPr>
      <w:bookmarkStart w:id="27" w:name="_Toc231142275"/>
      <w:r>
        <w:rPr>
          <w:rFonts w:ascii="Arial" w:hAnsi="Arial" w:cs="Arial"/>
          <w:b/>
          <w:bCs/>
          <w:color w:val="EE0000"/>
          <w:sz w:val="28"/>
          <w:szCs w:val="28"/>
        </w:rPr>
        <w:t>4</w:t>
      </w:r>
      <w:r w:rsidRPr="00640DDB">
        <w:rPr>
          <w:rFonts w:ascii="Arial" w:hAnsi="Arial" w:cs="Arial"/>
          <w:b/>
          <w:bCs/>
          <w:color w:val="EE0000"/>
          <w:sz w:val="28"/>
          <w:szCs w:val="28"/>
        </w:rPr>
        <w:t>.</w:t>
      </w:r>
      <w:r>
        <w:rPr>
          <w:rFonts w:ascii="Arial" w:hAnsi="Arial" w:cs="Arial"/>
          <w:b/>
          <w:bCs/>
          <w:color w:val="EE0000"/>
          <w:sz w:val="28"/>
          <w:szCs w:val="28"/>
        </w:rPr>
        <w:t>4</w:t>
      </w:r>
      <w:r w:rsidRPr="00640DDB">
        <w:rPr>
          <w:rFonts w:ascii="Arial" w:hAnsi="Arial" w:cs="Arial"/>
          <w:b/>
          <w:bCs/>
          <w:color w:val="EE0000"/>
          <w:sz w:val="28"/>
          <w:szCs w:val="28"/>
        </w:rPr>
        <w:t xml:space="preserve">. </w:t>
      </w:r>
      <w:r w:rsidRPr="00C02814">
        <w:rPr>
          <w:rFonts w:ascii="Arial" w:hAnsi="Arial" w:cs="Arial"/>
          <w:b/>
          <w:bCs/>
          <w:color w:val="EE0000"/>
          <w:sz w:val="28"/>
          <w:szCs w:val="28"/>
        </w:rPr>
        <w:t xml:space="preserve">Consequences for C# </w:t>
      </w:r>
      <w:r w:rsidR="00C3434C">
        <w:rPr>
          <w:rFonts w:ascii="Arial" w:hAnsi="Arial" w:cs="Arial"/>
          <w:b/>
          <w:bCs/>
          <w:color w:val="EE0000"/>
          <w:sz w:val="28"/>
          <w:szCs w:val="28"/>
        </w:rPr>
        <w:t>i</w:t>
      </w:r>
      <w:r w:rsidRPr="00C02814">
        <w:rPr>
          <w:rFonts w:ascii="Arial" w:hAnsi="Arial" w:cs="Arial"/>
          <w:b/>
          <w:bCs/>
          <w:color w:val="EE0000"/>
          <w:sz w:val="28"/>
          <w:szCs w:val="28"/>
        </w:rPr>
        <w:t xml:space="preserve">mplementation </w:t>
      </w:r>
      <w:r w:rsidR="00C3434C">
        <w:rPr>
          <w:rFonts w:ascii="Arial" w:hAnsi="Arial" w:cs="Arial"/>
          <w:b/>
          <w:bCs/>
          <w:color w:val="EE0000"/>
          <w:sz w:val="28"/>
          <w:szCs w:val="28"/>
        </w:rPr>
        <w:t>c</w:t>
      </w:r>
      <w:r w:rsidRPr="00C02814">
        <w:rPr>
          <w:rFonts w:ascii="Arial" w:hAnsi="Arial" w:cs="Arial"/>
          <w:b/>
          <w:bCs/>
          <w:color w:val="EE0000"/>
          <w:sz w:val="28"/>
          <w:szCs w:val="28"/>
        </w:rPr>
        <w:t>omplexity</w:t>
      </w:r>
      <w:bookmarkEnd w:id="27"/>
    </w:p>
    <w:p w14:paraId="7D7B3ED1" w14:textId="47E6BFC2" w:rsidR="00F6731C" w:rsidRPr="00F6731C" w:rsidRDefault="00C02814" w:rsidP="00F6731C">
      <w:pPr>
        <w:spacing w:line="360" w:lineRule="auto"/>
        <w:ind w:left="567"/>
        <w:jc w:val="both"/>
        <w:rPr>
          <w:rFonts w:ascii="Arial" w:hAnsi="Arial" w:cs="Arial"/>
        </w:rPr>
      </w:pPr>
      <w:r w:rsidRPr="00C02814">
        <w:rPr>
          <w:rFonts w:ascii="Arial" w:hAnsi="Arial" w:cs="Arial"/>
        </w:rPr>
        <w:t xml:space="preserve">The </w:t>
      </w:r>
      <w:r w:rsidR="00F6731C" w:rsidRPr="00F6731C">
        <w:rPr>
          <w:rFonts w:ascii="Arial" w:hAnsi="Arial" w:cs="Arial"/>
        </w:rPr>
        <w:t>original implementation was simpler but less scalable, as it relied on direct object creation and direct dependencies on external systems. While this reduced initial coding complexity, it increased maintenance difficulty as the system evolved.</w:t>
      </w:r>
    </w:p>
    <w:p w14:paraId="54FDA36C" w14:textId="77777777" w:rsidR="00F6731C" w:rsidRPr="00F6731C" w:rsidRDefault="00F6731C" w:rsidP="00F6731C">
      <w:pPr>
        <w:spacing w:line="360" w:lineRule="auto"/>
        <w:ind w:left="567"/>
        <w:jc w:val="both"/>
        <w:rPr>
          <w:rFonts w:ascii="Arial" w:hAnsi="Arial" w:cs="Arial"/>
        </w:rPr>
      </w:pPr>
      <w:r w:rsidRPr="00F6731C">
        <w:rPr>
          <w:rFonts w:ascii="Arial" w:hAnsi="Arial" w:cs="Arial"/>
        </w:rPr>
        <w:t>After applying design patterns, the C# implementation became more structured but also slightly more complex due to the introduction of additional abstraction layers, including:</w:t>
      </w:r>
    </w:p>
    <w:p w14:paraId="5D4B6C20" w14:textId="03A45B6D" w:rsidR="00F6731C" w:rsidRPr="00F6731C" w:rsidRDefault="00F6731C" w:rsidP="00F6731C">
      <w:pPr>
        <w:pStyle w:val="ListParagraph"/>
        <w:numPr>
          <w:ilvl w:val="0"/>
          <w:numId w:val="47"/>
        </w:numPr>
        <w:spacing w:line="360" w:lineRule="auto"/>
        <w:ind w:left="1134"/>
        <w:jc w:val="both"/>
        <w:rPr>
          <w:rFonts w:ascii="Arial" w:hAnsi="Arial" w:cs="Arial"/>
        </w:rPr>
      </w:pPr>
      <w:r w:rsidRPr="00F6731C">
        <w:rPr>
          <w:rFonts w:ascii="Arial" w:hAnsi="Arial" w:cs="Arial"/>
        </w:rPr>
        <w:t>Factory Method pattern: abstract creator classes (</w:t>
      </w:r>
      <w:proofErr w:type="spellStart"/>
      <w:r w:rsidRPr="00F6731C">
        <w:rPr>
          <w:rFonts w:ascii="Arial" w:hAnsi="Arial" w:cs="Arial"/>
        </w:rPr>
        <w:t>UserCreator</w:t>
      </w:r>
      <w:proofErr w:type="spellEnd"/>
      <w:r w:rsidRPr="00F6731C">
        <w:rPr>
          <w:rFonts w:ascii="Arial" w:hAnsi="Arial" w:cs="Arial"/>
        </w:rPr>
        <w:t>) and multiple concrete creator classes for different user types.</w:t>
      </w:r>
    </w:p>
    <w:p w14:paraId="1391918B" w14:textId="5ED2C40D" w:rsidR="00F6731C" w:rsidRPr="00F6731C" w:rsidRDefault="00F6731C" w:rsidP="00F6731C">
      <w:pPr>
        <w:pStyle w:val="ListParagraph"/>
        <w:numPr>
          <w:ilvl w:val="0"/>
          <w:numId w:val="47"/>
        </w:numPr>
        <w:spacing w:line="360" w:lineRule="auto"/>
        <w:ind w:left="1134"/>
        <w:jc w:val="both"/>
        <w:rPr>
          <w:rFonts w:ascii="Arial" w:hAnsi="Arial" w:cs="Arial"/>
        </w:rPr>
      </w:pPr>
      <w:r w:rsidRPr="00F6731C">
        <w:rPr>
          <w:rFonts w:ascii="Arial" w:hAnsi="Arial" w:cs="Arial"/>
        </w:rPr>
        <w:t>Adapter pattern: dedicated adapter classes for each external legacy system, enabling communication through defined interfaces rather than direct system access.</w:t>
      </w:r>
    </w:p>
    <w:p w14:paraId="733B17B7" w14:textId="6FA37BD2" w:rsidR="00F6731C" w:rsidRPr="00F6731C" w:rsidRDefault="00F6731C" w:rsidP="00F6731C">
      <w:pPr>
        <w:pStyle w:val="ListParagraph"/>
        <w:numPr>
          <w:ilvl w:val="0"/>
          <w:numId w:val="47"/>
        </w:numPr>
        <w:spacing w:line="360" w:lineRule="auto"/>
        <w:ind w:left="1134"/>
        <w:jc w:val="both"/>
        <w:rPr>
          <w:rFonts w:ascii="Arial" w:hAnsi="Arial" w:cs="Arial"/>
        </w:rPr>
      </w:pPr>
      <w:r w:rsidRPr="00F6731C">
        <w:rPr>
          <w:rFonts w:ascii="Arial" w:hAnsi="Arial" w:cs="Arial"/>
        </w:rPr>
        <w:t xml:space="preserve">Singleton pattern: controlled instance management using Lazy&lt;T&gt; to ensure thread-safe lazy initialization of </w:t>
      </w:r>
      <w:proofErr w:type="spellStart"/>
      <w:r w:rsidRPr="00F6731C">
        <w:rPr>
          <w:rFonts w:ascii="Arial" w:hAnsi="Arial" w:cs="Arial"/>
        </w:rPr>
        <w:t>AuditService</w:t>
      </w:r>
      <w:proofErr w:type="spellEnd"/>
      <w:r w:rsidRPr="00F6731C">
        <w:rPr>
          <w:rFonts w:ascii="Arial" w:hAnsi="Arial" w:cs="Arial"/>
        </w:rPr>
        <w:t>.</w:t>
      </w:r>
    </w:p>
    <w:p w14:paraId="3D09B840" w14:textId="77777777" w:rsidR="00F6731C" w:rsidRPr="00F6731C" w:rsidRDefault="00F6731C" w:rsidP="00F6731C">
      <w:pPr>
        <w:spacing w:line="360" w:lineRule="auto"/>
        <w:ind w:left="567"/>
        <w:jc w:val="both"/>
        <w:rPr>
          <w:rFonts w:ascii="Arial" w:hAnsi="Arial" w:cs="Arial"/>
        </w:rPr>
      </w:pPr>
    </w:p>
    <w:p w14:paraId="44BD4608" w14:textId="72B6585C" w:rsidR="00C02814" w:rsidRPr="00C02814" w:rsidRDefault="00F6731C" w:rsidP="00F6731C">
      <w:pPr>
        <w:spacing w:line="360" w:lineRule="auto"/>
        <w:ind w:left="567"/>
        <w:jc w:val="both"/>
        <w:rPr>
          <w:rFonts w:ascii="Arial" w:hAnsi="Arial" w:cs="Arial"/>
        </w:rPr>
      </w:pPr>
      <w:r w:rsidRPr="00F6731C">
        <w:rPr>
          <w:rFonts w:ascii="Arial" w:hAnsi="Arial" w:cs="Arial"/>
        </w:rPr>
        <w:lastRenderedPageBreak/>
        <w:t>Although these changes increase initial implementation complexity, they improve long-term maintainability, readability, scalability, and flexibility. This is reflected in the C# codebase, where object creation is delegated to creator classes rather than direct instantiation using new, and communication with external systems is managed through adapter classes and interfaces instead of direct dependencies.</w:t>
      </w:r>
    </w:p>
    <w:p w14:paraId="3D231C42" w14:textId="7DCA7EEE" w:rsidR="00C02814" w:rsidRPr="00640DDB" w:rsidRDefault="00C02814" w:rsidP="00C02814">
      <w:pPr>
        <w:pStyle w:val="Heading2"/>
        <w:spacing w:before="0" w:line="360" w:lineRule="auto"/>
        <w:ind w:left="284"/>
        <w:jc w:val="both"/>
        <w:rPr>
          <w:rFonts w:ascii="Arial" w:hAnsi="Arial" w:cs="Arial"/>
          <w:b/>
          <w:bCs/>
          <w:color w:val="EE0000"/>
          <w:sz w:val="28"/>
          <w:szCs w:val="28"/>
        </w:rPr>
      </w:pPr>
      <w:bookmarkStart w:id="28" w:name="_Toc231142276"/>
      <w:r>
        <w:rPr>
          <w:rFonts w:ascii="Arial" w:hAnsi="Arial" w:cs="Arial"/>
          <w:b/>
          <w:bCs/>
          <w:color w:val="EE0000"/>
          <w:sz w:val="28"/>
          <w:szCs w:val="28"/>
        </w:rPr>
        <w:t>4</w:t>
      </w:r>
      <w:r w:rsidRPr="00640DDB">
        <w:rPr>
          <w:rFonts w:ascii="Arial" w:hAnsi="Arial" w:cs="Arial"/>
          <w:b/>
          <w:bCs/>
          <w:color w:val="EE0000"/>
          <w:sz w:val="28"/>
          <w:szCs w:val="28"/>
        </w:rPr>
        <w:t>.</w:t>
      </w:r>
      <w:r>
        <w:rPr>
          <w:rFonts w:ascii="Arial" w:hAnsi="Arial" w:cs="Arial"/>
          <w:b/>
          <w:bCs/>
          <w:color w:val="EE0000"/>
          <w:sz w:val="28"/>
          <w:szCs w:val="28"/>
        </w:rPr>
        <w:t>5</w:t>
      </w:r>
      <w:r w:rsidRPr="00640DDB">
        <w:rPr>
          <w:rFonts w:ascii="Arial" w:hAnsi="Arial" w:cs="Arial"/>
          <w:b/>
          <w:bCs/>
          <w:color w:val="EE0000"/>
          <w:sz w:val="28"/>
          <w:szCs w:val="28"/>
        </w:rPr>
        <w:t xml:space="preserve">. </w:t>
      </w:r>
      <w:r w:rsidRPr="00C02814">
        <w:rPr>
          <w:rFonts w:ascii="Arial" w:hAnsi="Arial" w:cs="Arial"/>
          <w:b/>
          <w:bCs/>
          <w:color w:val="EE0000"/>
          <w:sz w:val="28"/>
          <w:szCs w:val="28"/>
        </w:rPr>
        <w:t xml:space="preserve">Accommodation of </w:t>
      </w:r>
      <w:r w:rsidR="00C3434C">
        <w:rPr>
          <w:rFonts w:ascii="Arial" w:hAnsi="Arial" w:cs="Arial"/>
          <w:b/>
          <w:bCs/>
          <w:color w:val="EE0000"/>
          <w:sz w:val="28"/>
          <w:szCs w:val="28"/>
        </w:rPr>
        <w:t>n</w:t>
      </w:r>
      <w:r w:rsidRPr="00C02814">
        <w:rPr>
          <w:rFonts w:ascii="Arial" w:hAnsi="Arial" w:cs="Arial"/>
          <w:b/>
          <w:bCs/>
          <w:color w:val="EE0000"/>
          <w:sz w:val="28"/>
          <w:szCs w:val="28"/>
        </w:rPr>
        <w:t xml:space="preserve">ew </w:t>
      </w:r>
      <w:r w:rsidR="00C3434C">
        <w:rPr>
          <w:rFonts w:ascii="Arial" w:hAnsi="Arial" w:cs="Arial"/>
          <w:b/>
          <w:bCs/>
          <w:color w:val="EE0000"/>
          <w:sz w:val="28"/>
          <w:szCs w:val="28"/>
        </w:rPr>
        <w:t>r</w:t>
      </w:r>
      <w:r w:rsidRPr="00C02814">
        <w:rPr>
          <w:rFonts w:ascii="Arial" w:hAnsi="Arial" w:cs="Arial"/>
          <w:b/>
          <w:bCs/>
          <w:color w:val="EE0000"/>
          <w:sz w:val="28"/>
          <w:szCs w:val="28"/>
        </w:rPr>
        <w:t>equirements</w:t>
      </w:r>
      <w:bookmarkEnd w:id="28"/>
    </w:p>
    <w:p w14:paraId="1D8D729C" w14:textId="6F2029A4" w:rsidR="00C02814" w:rsidRPr="00C02814" w:rsidRDefault="00322674" w:rsidP="00C02814">
      <w:pPr>
        <w:spacing w:line="360" w:lineRule="auto"/>
        <w:ind w:left="567"/>
        <w:jc w:val="both"/>
        <w:rPr>
          <w:rFonts w:ascii="Arial" w:hAnsi="Arial" w:cs="Arial"/>
        </w:rPr>
      </w:pPr>
      <w:r w:rsidRPr="00322674">
        <w:rPr>
          <w:rFonts w:ascii="Arial" w:hAnsi="Arial" w:cs="Arial"/>
        </w:rPr>
        <w:t>The redesigned system supports new requirements more effectively due to its modular and extensible structure</w:t>
      </w:r>
      <w:r w:rsidR="00C02814" w:rsidRPr="00C02814">
        <w:rPr>
          <w:rFonts w:ascii="Arial" w:hAnsi="Arial" w:cs="Arial"/>
        </w:rPr>
        <w:t>:</w:t>
      </w:r>
    </w:p>
    <w:p w14:paraId="43B01085" w14:textId="10628F49" w:rsidR="00322674" w:rsidRPr="00322674" w:rsidRDefault="00322674" w:rsidP="00322674">
      <w:pPr>
        <w:pStyle w:val="ListParagraph"/>
        <w:numPr>
          <w:ilvl w:val="0"/>
          <w:numId w:val="45"/>
        </w:numPr>
        <w:spacing w:line="360" w:lineRule="auto"/>
        <w:ind w:left="1134"/>
        <w:jc w:val="both"/>
        <w:rPr>
          <w:rFonts w:ascii="Arial" w:hAnsi="Arial" w:cs="Arial"/>
        </w:rPr>
      </w:pPr>
      <w:r w:rsidRPr="00322674">
        <w:rPr>
          <w:rFonts w:ascii="Arial" w:hAnsi="Arial" w:cs="Arial"/>
        </w:rPr>
        <w:t xml:space="preserve">New user types (e.g., </w:t>
      </w:r>
      <w:r>
        <w:rPr>
          <w:rFonts w:ascii="Arial" w:hAnsi="Arial" w:cs="Arial"/>
        </w:rPr>
        <w:t>new</w:t>
      </w:r>
      <w:r w:rsidRPr="00322674">
        <w:rPr>
          <w:rFonts w:ascii="Arial" w:hAnsi="Arial" w:cs="Arial"/>
        </w:rPr>
        <w:t xml:space="preserve"> staff roles) can be added by introducing a new concrete creator class without modifying existing object creation logic.</w:t>
      </w:r>
    </w:p>
    <w:p w14:paraId="63C3B332" w14:textId="7E1CC514" w:rsidR="00322674" w:rsidRPr="00322674" w:rsidRDefault="00322674" w:rsidP="00322674">
      <w:pPr>
        <w:pStyle w:val="ListParagraph"/>
        <w:numPr>
          <w:ilvl w:val="0"/>
          <w:numId w:val="45"/>
        </w:numPr>
        <w:spacing w:line="360" w:lineRule="auto"/>
        <w:ind w:left="1134"/>
        <w:jc w:val="both"/>
        <w:rPr>
          <w:rFonts w:ascii="Arial" w:hAnsi="Arial" w:cs="Arial"/>
        </w:rPr>
      </w:pPr>
      <w:r w:rsidRPr="00322674">
        <w:rPr>
          <w:rFonts w:ascii="Arial" w:hAnsi="Arial" w:cs="Arial"/>
        </w:rPr>
        <w:t>New external systems can be integrated by implementing a new adapter class that conforms to an existing target interface, reducing the impact on the core system.</w:t>
      </w:r>
    </w:p>
    <w:p w14:paraId="3A496258" w14:textId="3E5E67DA" w:rsidR="00C02814" w:rsidRPr="00322674" w:rsidRDefault="00322674" w:rsidP="00322674">
      <w:pPr>
        <w:pStyle w:val="ListParagraph"/>
        <w:numPr>
          <w:ilvl w:val="0"/>
          <w:numId w:val="45"/>
        </w:numPr>
        <w:spacing w:line="360" w:lineRule="auto"/>
        <w:ind w:left="1134"/>
        <w:jc w:val="both"/>
        <w:rPr>
          <w:rFonts w:ascii="Arial" w:hAnsi="Arial" w:cs="Arial"/>
        </w:rPr>
      </w:pPr>
      <w:r w:rsidRPr="00322674">
        <w:rPr>
          <w:rFonts w:ascii="Arial" w:hAnsi="Arial" w:cs="Arial"/>
        </w:rPr>
        <w:t xml:space="preserve">New logging requirements can be </w:t>
      </w:r>
      <w:r>
        <w:rPr>
          <w:rFonts w:ascii="Arial" w:hAnsi="Arial" w:cs="Arial"/>
        </w:rPr>
        <w:t>added</w:t>
      </w:r>
      <w:r w:rsidRPr="00322674">
        <w:rPr>
          <w:rFonts w:ascii="Arial" w:hAnsi="Arial" w:cs="Arial"/>
        </w:rPr>
        <w:t xml:space="preserve"> within </w:t>
      </w:r>
      <w:proofErr w:type="spellStart"/>
      <w:r w:rsidRPr="00322674">
        <w:rPr>
          <w:rFonts w:ascii="Arial" w:hAnsi="Arial" w:cs="Arial"/>
        </w:rPr>
        <w:t>AuditService</w:t>
      </w:r>
      <w:proofErr w:type="spellEnd"/>
      <w:r w:rsidRPr="00322674">
        <w:rPr>
          <w:rFonts w:ascii="Arial" w:hAnsi="Arial" w:cs="Arial"/>
        </w:rPr>
        <w:t xml:space="preserve"> without changing system-wide access patterns due to the Singleton-controlled access point</w:t>
      </w:r>
    </w:p>
    <w:p w14:paraId="5F8BE25E" w14:textId="77777777" w:rsidR="00C02814" w:rsidRPr="00C02814" w:rsidRDefault="00C02814" w:rsidP="00C02814">
      <w:pPr>
        <w:spacing w:line="360" w:lineRule="auto"/>
        <w:ind w:left="567"/>
        <w:jc w:val="both"/>
        <w:rPr>
          <w:rFonts w:ascii="Arial" w:hAnsi="Arial" w:cs="Arial"/>
        </w:rPr>
      </w:pPr>
      <w:r w:rsidRPr="00C02814">
        <w:rPr>
          <w:rFonts w:ascii="Arial" w:hAnsi="Arial" w:cs="Arial"/>
        </w:rPr>
        <w:t xml:space="preserve">For example, adding a new </w:t>
      </w:r>
      <w:proofErr w:type="spellStart"/>
      <w:r w:rsidRPr="00C02814">
        <w:rPr>
          <w:rFonts w:ascii="Arial" w:hAnsi="Arial" w:cs="Arial"/>
        </w:rPr>
        <w:t>LibraryStaff</w:t>
      </w:r>
      <w:proofErr w:type="spellEnd"/>
      <w:r w:rsidRPr="00C02814">
        <w:rPr>
          <w:rFonts w:ascii="Arial" w:hAnsi="Arial" w:cs="Arial"/>
        </w:rPr>
        <w:t xml:space="preserve"> user only requires:</w:t>
      </w:r>
    </w:p>
    <w:p w14:paraId="60A78C97" w14:textId="4682543D" w:rsidR="00C02814" w:rsidRPr="00C02814" w:rsidRDefault="00C02814" w:rsidP="00C02814">
      <w:pPr>
        <w:pStyle w:val="ListParagraph"/>
        <w:numPr>
          <w:ilvl w:val="0"/>
          <w:numId w:val="46"/>
        </w:numPr>
        <w:spacing w:line="360" w:lineRule="auto"/>
        <w:ind w:left="1134"/>
        <w:jc w:val="both"/>
        <w:rPr>
          <w:rFonts w:ascii="Arial" w:hAnsi="Arial" w:cs="Arial"/>
        </w:rPr>
      </w:pPr>
      <w:r w:rsidRPr="00C02814">
        <w:rPr>
          <w:rFonts w:ascii="Arial" w:hAnsi="Arial" w:cs="Arial"/>
        </w:rPr>
        <w:t xml:space="preserve">Creating </w:t>
      </w:r>
      <w:r w:rsidR="00322674">
        <w:rPr>
          <w:rFonts w:ascii="Arial" w:hAnsi="Arial" w:cs="Arial"/>
        </w:rPr>
        <w:t xml:space="preserve">a </w:t>
      </w:r>
      <w:proofErr w:type="spellStart"/>
      <w:r w:rsidRPr="00C02814">
        <w:rPr>
          <w:rFonts w:ascii="Arial" w:hAnsi="Arial" w:cs="Arial"/>
        </w:rPr>
        <w:t>LibraryStaff</w:t>
      </w:r>
      <w:proofErr w:type="spellEnd"/>
      <w:r w:rsidRPr="00C02814">
        <w:rPr>
          <w:rFonts w:ascii="Arial" w:hAnsi="Arial" w:cs="Arial"/>
        </w:rPr>
        <w:t xml:space="preserve"> class</w:t>
      </w:r>
    </w:p>
    <w:p w14:paraId="16C97591" w14:textId="4CE19453" w:rsidR="00C02814" w:rsidRPr="00C02814" w:rsidRDefault="00C02814" w:rsidP="00C02814">
      <w:pPr>
        <w:pStyle w:val="ListParagraph"/>
        <w:numPr>
          <w:ilvl w:val="0"/>
          <w:numId w:val="46"/>
        </w:numPr>
        <w:spacing w:line="360" w:lineRule="auto"/>
        <w:ind w:left="1134"/>
        <w:jc w:val="both"/>
        <w:rPr>
          <w:rFonts w:ascii="Arial" w:hAnsi="Arial" w:cs="Arial"/>
        </w:rPr>
      </w:pPr>
      <w:r w:rsidRPr="00C02814">
        <w:rPr>
          <w:rFonts w:ascii="Arial" w:hAnsi="Arial" w:cs="Arial"/>
        </w:rPr>
        <w:t>Creating</w:t>
      </w:r>
      <w:r w:rsidR="00322674">
        <w:rPr>
          <w:rFonts w:ascii="Arial" w:hAnsi="Arial" w:cs="Arial"/>
        </w:rPr>
        <w:t xml:space="preserve"> a</w:t>
      </w:r>
      <w:r w:rsidRPr="00C02814">
        <w:rPr>
          <w:rFonts w:ascii="Arial" w:hAnsi="Arial" w:cs="Arial"/>
        </w:rPr>
        <w:t xml:space="preserve"> </w:t>
      </w:r>
      <w:proofErr w:type="spellStart"/>
      <w:r w:rsidRPr="00C02814">
        <w:rPr>
          <w:rFonts w:ascii="Arial" w:hAnsi="Arial" w:cs="Arial"/>
        </w:rPr>
        <w:t>LibraryStaffCreator</w:t>
      </w:r>
      <w:proofErr w:type="spellEnd"/>
      <w:r w:rsidR="00322674">
        <w:rPr>
          <w:rFonts w:ascii="Arial" w:hAnsi="Arial" w:cs="Arial"/>
        </w:rPr>
        <w:t xml:space="preserve"> class</w:t>
      </w:r>
    </w:p>
    <w:p w14:paraId="010B7397" w14:textId="4FD60B5E" w:rsidR="00C02814" w:rsidRPr="00C02814" w:rsidRDefault="00C02814" w:rsidP="00C02814">
      <w:pPr>
        <w:pStyle w:val="ListParagraph"/>
        <w:numPr>
          <w:ilvl w:val="0"/>
          <w:numId w:val="46"/>
        </w:numPr>
        <w:spacing w:line="360" w:lineRule="auto"/>
        <w:ind w:left="1134"/>
        <w:jc w:val="both"/>
        <w:rPr>
          <w:rFonts w:ascii="Arial" w:hAnsi="Arial" w:cs="Arial"/>
        </w:rPr>
      </w:pPr>
      <w:r w:rsidRPr="00C02814">
        <w:rPr>
          <w:rFonts w:ascii="Arial" w:hAnsi="Arial" w:cs="Arial"/>
        </w:rPr>
        <w:t xml:space="preserve">No modification </w:t>
      </w:r>
      <w:r w:rsidR="00322674">
        <w:rPr>
          <w:rFonts w:ascii="Arial" w:hAnsi="Arial" w:cs="Arial"/>
        </w:rPr>
        <w:t>to</w:t>
      </w:r>
      <w:r w:rsidRPr="00C02814">
        <w:rPr>
          <w:rFonts w:ascii="Arial" w:hAnsi="Arial" w:cs="Arial"/>
        </w:rPr>
        <w:t xml:space="preserve"> existing factory logic or client code.</w:t>
      </w:r>
    </w:p>
    <w:p w14:paraId="60CAED3D" w14:textId="254723D3" w:rsidR="00322674" w:rsidRDefault="00322674" w:rsidP="00322674">
      <w:pPr>
        <w:spacing w:line="360" w:lineRule="auto"/>
        <w:ind w:left="567"/>
        <w:jc w:val="both"/>
        <w:rPr>
          <w:rFonts w:ascii="Arial" w:hAnsi="Arial" w:cs="Arial"/>
        </w:rPr>
      </w:pPr>
      <w:r w:rsidRPr="00322674">
        <w:rPr>
          <w:rFonts w:ascii="Arial" w:hAnsi="Arial" w:cs="Arial"/>
        </w:rPr>
        <w:t>Similarly, if a new external subsystem such as a library management system needs to be integrated, a new adapter class can be introduced without affecting existing enrolment system functionality. This demonstrates how the applied design patterns improve the system’s ability to accommodate future requirements with minimal impact on existing components.</w:t>
      </w:r>
    </w:p>
    <w:p w14:paraId="7D0E547C" w14:textId="77777777" w:rsidR="002F552B" w:rsidRDefault="002F552B" w:rsidP="007B3F27">
      <w:pPr>
        <w:spacing w:line="360" w:lineRule="auto"/>
        <w:rPr>
          <w:rFonts w:ascii="Arial" w:hAnsi="Arial" w:cs="Arial"/>
        </w:rPr>
      </w:pPr>
      <w:r w:rsidRPr="002F552B">
        <w:rPr>
          <w:rFonts w:ascii="Arial" w:hAnsi="Arial" w:cs="Arial"/>
        </w:rPr>
        <w:t xml:space="preserve">Overall, the application of design patterns has significantly improved the system design compared to the original implementation. Changes to class structure and responsibility allocation have resulted in clearer separation of concerns, with object creation, logging, and external system integration delegated to specialised components. The introduction </w:t>
      </w:r>
      <w:r w:rsidRPr="002F552B">
        <w:rPr>
          <w:rFonts w:ascii="Arial" w:hAnsi="Arial" w:cs="Arial"/>
        </w:rPr>
        <w:lastRenderedPageBreak/>
        <w:t xml:space="preserve">of Factory Method, Singleton, and Adapter patterns has improved cohesion and reduced coupling while increasing extensibility and maintainability through modular and reusable design. </w:t>
      </w:r>
    </w:p>
    <w:p w14:paraId="7207C877" w14:textId="3031AEDE" w:rsidR="007B3F27" w:rsidRDefault="002F552B" w:rsidP="007B3F27">
      <w:pPr>
        <w:spacing w:line="360" w:lineRule="auto"/>
        <w:rPr>
          <w:rFonts w:ascii="Arial" w:hAnsi="Arial" w:cs="Arial"/>
        </w:rPr>
      </w:pPr>
      <w:r w:rsidRPr="002F552B">
        <w:rPr>
          <w:rFonts w:ascii="Arial" w:hAnsi="Arial" w:cs="Arial"/>
        </w:rPr>
        <w:t>Although the C# implementation became more complex due to additional abstraction layers such as creator classes, adapters, and controlled instance management, this trade-off improves long-term scalability and system quality. Furthermore, the redesigned architecture accommodates new requirements more easily, allowing new user types, external systems, and system functionalities to be introduced with minimal impact on existing code.</w:t>
      </w:r>
      <w:r w:rsidR="007B3F27">
        <w:rPr>
          <w:rFonts w:ascii="Arial" w:hAnsi="Arial" w:cs="Arial"/>
        </w:rPr>
        <w:br w:type="page"/>
      </w:r>
    </w:p>
    <w:p w14:paraId="2FA26FCC" w14:textId="07FF032F" w:rsidR="007B3F27" w:rsidRPr="00640DDB" w:rsidRDefault="007B3F27" w:rsidP="007B3F27">
      <w:pPr>
        <w:pStyle w:val="Heading1"/>
        <w:numPr>
          <w:ilvl w:val="0"/>
          <w:numId w:val="3"/>
        </w:numPr>
        <w:spacing w:before="0" w:after="0" w:line="360" w:lineRule="auto"/>
        <w:ind w:left="284"/>
        <w:jc w:val="both"/>
        <w:rPr>
          <w:rFonts w:ascii="Arial" w:hAnsi="Arial" w:cs="Arial"/>
          <w:b/>
          <w:bCs/>
          <w:color w:val="EE0000"/>
          <w:sz w:val="32"/>
          <w:szCs w:val="32"/>
        </w:rPr>
      </w:pPr>
      <w:bookmarkStart w:id="29" w:name="_Toc231142277"/>
      <w:r w:rsidRPr="007B3F27">
        <w:rPr>
          <w:rFonts w:ascii="Arial" w:hAnsi="Arial" w:cs="Arial"/>
          <w:b/>
          <w:bCs/>
          <w:color w:val="EE0000"/>
          <w:sz w:val="32"/>
          <w:szCs w:val="32"/>
        </w:rPr>
        <w:lastRenderedPageBreak/>
        <w:t xml:space="preserve">Critical </w:t>
      </w:r>
      <w:r>
        <w:rPr>
          <w:rFonts w:ascii="Arial" w:hAnsi="Arial" w:cs="Arial"/>
          <w:b/>
          <w:bCs/>
          <w:color w:val="EE0000"/>
          <w:sz w:val="32"/>
          <w:szCs w:val="32"/>
        </w:rPr>
        <w:t>r</w:t>
      </w:r>
      <w:r w:rsidRPr="007B3F27">
        <w:rPr>
          <w:rFonts w:ascii="Arial" w:hAnsi="Arial" w:cs="Arial"/>
          <w:b/>
          <w:bCs/>
          <w:color w:val="EE0000"/>
          <w:sz w:val="32"/>
          <w:szCs w:val="32"/>
        </w:rPr>
        <w:t>eflection</w:t>
      </w:r>
      <w:bookmarkEnd w:id="29"/>
    </w:p>
    <w:p w14:paraId="1D89DC85" w14:textId="4E52800F" w:rsidR="00C3434C" w:rsidRPr="00640DDB" w:rsidRDefault="00C3434C" w:rsidP="00C3434C">
      <w:pPr>
        <w:pStyle w:val="Heading2"/>
        <w:spacing w:before="0" w:line="360" w:lineRule="auto"/>
        <w:ind w:left="284"/>
        <w:jc w:val="both"/>
        <w:rPr>
          <w:rFonts w:ascii="Arial" w:hAnsi="Arial" w:cs="Arial"/>
          <w:b/>
          <w:bCs/>
          <w:color w:val="EE0000"/>
          <w:sz w:val="28"/>
          <w:szCs w:val="28"/>
        </w:rPr>
      </w:pPr>
      <w:bookmarkStart w:id="30" w:name="_Toc231142278"/>
      <w:r>
        <w:rPr>
          <w:rFonts w:ascii="Arial" w:hAnsi="Arial" w:cs="Arial"/>
          <w:b/>
          <w:bCs/>
          <w:color w:val="EE0000"/>
          <w:sz w:val="28"/>
          <w:szCs w:val="28"/>
        </w:rPr>
        <w:t>5</w:t>
      </w:r>
      <w:r w:rsidRPr="00640DDB">
        <w:rPr>
          <w:rFonts w:ascii="Arial" w:hAnsi="Arial" w:cs="Arial"/>
          <w:b/>
          <w:bCs/>
          <w:color w:val="EE0000"/>
          <w:sz w:val="28"/>
          <w:szCs w:val="28"/>
        </w:rPr>
        <w:t>.</w:t>
      </w:r>
      <w:r>
        <w:rPr>
          <w:rFonts w:ascii="Arial" w:hAnsi="Arial" w:cs="Arial"/>
          <w:b/>
          <w:bCs/>
          <w:color w:val="EE0000"/>
          <w:sz w:val="28"/>
          <w:szCs w:val="28"/>
        </w:rPr>
        <w:t>1</w:t>
      </w:r>
      <w:r w:rsidRPr="00640DDB">
        <w:rPr>
          <w:rFonts w:ascii="Arial" w:hAnsi="Arial" w:cs="Arial"/>
          <w:b/>
          <w:bCs/>
          <w:color w:val="EE0000"/>
          <w:sz w:val="28"/>
          <w:szCs w:val="28"/>
        </w:rPr>
        <w:t xml:space="preserve">. </w:t>
      </w:r>
      <w:r w:rsidRPr="00C3434C">
        <w:rPr>
          <w:rFonts w:ascii="Arial" w:hAnsi="Arial" w:cs="Arial"/>
          <w:b/>
          <w:bCs/>
          <w:color w:val="EE0000"/>
          <w:sz w:val="28"/>
          <w:szCs w:val="28"/>
        </w:rPr>
        <w:t>Design trade-offs introduced by design patterns</w:t>
      </w:r>
      <w:bookmarkEnd w:id="30"/>
    </w:p>
    <w:p w14:paraId="6CBFD7CB" w14:textId="77777777" w:rsidR="00C3434C" w:rsidRPr="00C3434C" w:rsidRDefault="00C3434C" w:rsidP="00C3434C">
      <w:pPr>
        <w:spacing w:line="360" w:lineRule="auto"/>
        <w:ind w:left="567"/>
        <w:jc w:val="both"/>
        <w:rPr>
          <w:rFonts w:ascii="Arial" w:hAnsi="Arial" w:cs="Arial"/>
        </w:rPr>
      </w:pPr>
      <w:r w:rsidRPr="00C3434C">
        <w:rPr>
          <w:rFonts w:ascii="Arial" w:hAnsi="Arial" w:cs="Arial"/>
        </w:rPr>
        <w:t>Although the application of Factory Method, Singleton, and Adapter patterns improved system quality, several design trade-offs were introduced.</w:t>
      </w:r>
    </w:p>
    <w:p w14:paraId="0330D4FC" w14:textId="383542F0" w:rsidR="00C3434C" w:rsidRPr="00C3434C" w:rsidRDefault="00C3434C" w:rsidP="00C3434C">
      <w:pPr>
        <w:spacing w:line="360" w:lineRule="auto"/>
        <w:ind w:left="567"/>
        <w:jc w:val="both"/>
        <w:rPr>
          <w:rFonts w:ascii="Arial" w:hAnsi="Arial" w:cs="Arial"/>
        </w:rPr>
      </w:pPr>
      <w:r w:rsidRPr="00C3434C">
        <w:rPr>
          <w:rFonts w:ascii="Arial" w:hAnsi="Arial" w:cs="Arial"/>
        </w:rPr>
        <w:t>The Factory Method pattern improved extensibility and reduced direct dependency on concrete classe</w:t>
      </w:r>
      <w:r>
        <w:rPr>
          <w:rFonts w:ascii="Arial" w:hAnsi="Arial" w:cs="Arial"/>
        </w:rPr>
        <w:t>s, but</w:t>
      </w:r>
      <w:r w:rsidRPr="00C3434C">
        <w:rPr>
          <w:rFonts w:ascii="Arial" w:hAnsi="Arial" w:cs="Arial"/>
        </w:rPr>
        <w:t xml:space="preserve"> it increased implementation complexity due to the introduction of multiple creator classes. For example, creating different user types now requires additional creator classes such as </w:t>
      </w:r>
      <w:proofErr w:type="spellStart"/>
      <w:r w:rsidRPr="00C3434C">
        <w:rPr>
          <w:rFonts w:ascii="Arial" w:hAnsi="Arial" w:cs="Arial"/>
        </w:rPr>
        <w:t>StudentCreator</w:t>
      </w:r>
      <w:proofErr w:type="spellEnd"/>
      <w:r w:rsidRPr="00C3434C">
        <w:rPr>
          <w:rFonts w:ascii="Arial" w:hAnsi="Arial" w:cs="Arial"/>
        </w:rPr>
        <w:t xml:space="preserve">, </w:t>
      </w:r>
      <w:proofErr w:type="spellStart"/>
      <w:r w:rsidRPr="00C3434C">
        <w:rPr>
          <w:rFonts w:ascii="Arial" w:hAnsi="Arial" w:cs="Arial"/>
        </w:rPr>
        <w:t>AcademicStaffCreator</w:t>
      </w:r>
      <w:proofErr w:type="spellEnd"/>
      <w:r w:rsidRPr="00C3434C">
        <w:rPr>
          <w:rFonts w:ascii="Arial" w:hAnsi="Arial" w:cs="Arial"/>
        </w:rPr>
        <w:t xml:space="preserve">, and </w:t>
      </w:r>
      <w:proofErr w:type="spellStart"/>
      <w:r w:rsidRPr="00C3434C">
        <w:rPr>
          <w:rFonts w:ascii="Arial" w:hAnsi="Arial" w:cs="Arial"/>
        </w:rPr>
        <w:t>FinanceStaffCreator</w:t>
      </w:r>
      <w:proofErr w:type="spellEnd"/>
      <w:r w:rsidRPr="00C3434C">
        <w:rPr>
          <w:rFonts w:ascii="Arial" w:hAnsi="Arial" w:cs="Arial"/>
        </w:rPr>
        <w:t>, which increases the number of classes within the system.</w:t>
      </w:r>
    </w:p>
    <w:p w14:paraId="036777E1" w14:textId="46D6FA90" w:rsidR="00C3434C" w:rsidRPr="00C3434C" w:rsidRDefault="00C3434C" w:rsidP="00C3434C">
      <w:pPr>
        <w:spacing w:line="360" w:lineRule="auto"/>
        <w:ind w:left="567"/>
        <w:jc w:val="both"/>
        <w:rPr>
          <w:rFonts w:ascii="Arial" w:hAnsi="Arial" w:cs="Arial"/>
        </w:rPr>
      </w:pPr>
      <w:r w:rsidRPr="00C3434C">
        <w:rPr>
          <w:rFonts w:ascii="Arial" w:hAnsi="Arial" w:cs="Arial"/>
        </w:rPr>
        <w:t xml:space="preserve">Similarly, the Singleton pattern improved consistency by ensuring that only one instance of </w:t>
      </w:r>
      <w:proofErr w:type="spellStart"/>
      <w:r w:rsidRPr="00C3434C">
        <w:rPr>
          <w:rFonts w:ascii="Arial" w:hAnsi="Arial" w:cs="Arial"/>
        </w:rPr>
        <w:t>AuditService</w:t>
      </w:r>
      <w:proofErr w:type="spellEnd"/>
      <w:r w:rsidRPr="00C3434C">
        <w:rPr>
          <w:rFonts w:ascii="Arial" w:hAnsi="Arial" w:cs="Arial"/>
        </w:rPr>
        <w:t xml:space="preserve"> exists across the system, supporting centralised logging and controlled access. However, this pattern introduces tight coupling at the architectural level due to hidden global dependencies. Classes relying on </w:t>
      </w:r>
      <w:proofErr w:type="spellStart"/>
      <w:r w:rsidRPr="00C3434C">
        <w:rPr>
          <w:rFonts w:ascii="Arial" w:hAnsi="Arial" w:cs="Arial"/>
        </w:rPr>
        <w:t>AuditService.Instance</w:t>
      </w:r>
      <w:proofErr w:type="spellEnd"/>
      <w:r w:rsidRPr="00C3434C">
        <w:rPr>
          <w:rFonts w:ascii="Arial" w:hAnsi="Arial" w:cs="Arial"/>
        </w:rPr>
        <w:t xml:space="preserve"> become dependent on a specific implementation, making testing, extension, and future replacement more difficult.</w:t>
      </w:r>
    </w:p>
    <w:p w14:paraId="37D44A2C" w14:textId="77777777" w:rsidR="00C3434C" w:rsidRPr="00C3434C" w:rsidRDefault="00C3434C" w:rsidP="00C3434C">
      <w:pPr>
        <w:spacing w:line="360" w:lineRule="auto"/>
        <w:ind w:left="567"/>
        <w:jc w:val="both"/>
        <w:rPr>
          <w:rFonts w:ascii="Arial" w:hAnsi="Arial" w:cs="Arial"/>
        </w:rPr>
      </w:pPr>
      <w:r w:rsidRPr="00C3434C">
        <w:rPr>
          <w:rFonts w:ascii="Arial" w:hAnsi="Arial" w:cs="Arial"/>
        </w:rPr>
        <w:t>The Adapter pattern improved compatibility with external legacy systems without modifying their implementations. However, the introduction of adapter classes increased structural complexity because each external subsystem requires a dedicated adapter and interface mapping. This may result in additional maintenance effort when external systems evolve.</w:t>
      </w:r>
    </w:p>
    <w:p w14:paraId="4CDD906A" w14:textId="77B04903" w:rsidR="00C3434C" w:rsidRPr="00C02814" w:rsidRDefault="00C3434C" w:rsidP="00C3434C">
      <w:pPr>
        <w:spacing w:line="360" w:lineRule="auto"/>
        <w:ind w:left="567"/>
        <w:jc w:val="both"/>
        <w:rPr>
          <w:rFonts w:ascii="Arial" w:hAnsi="Arial" w:cs="Arial"/>
        </w:rPr>
      </w:pPr>
      <w:r w:rsidRPr="00C3434C">
        <w:rPr>
          <w:rFonts w:ascii="Arial" w:hAnsi="Arial" w:cs="Arial"/>
        </w:rPr>
        <w:t>Overall, while these design patterns improved flexibility, modularity, and maintainability, they also introduced additional abstraction layers and implementation complexity, requiring careful balance between design quality and system simplicity.</w:t>
      </w:r>
    </w:p>
    <w:p w14:paraId="766D77D1" w14:textId="00C0725F" w:rsidR="00C3434C" w:rsidRPr="00640DDB" w:rsidRDefault="00C3434C" w:rsidP="00C3434C">
      <w:pPr>
        <w:pStyle w:val="Heading2"/>
        <w:spacing w:before="0" w:line="360" w:lineRule="auto"/>
        <w:ind w:left="284"/>
        <w:jc w:val="both"/>
        <w:rPr>
          <w:rFonts w:ascii="Arial" w:hAnsi="Arial" w:cs="Arial"/>
          <w:b/>
          <w:bCs/>
          <w:color w:val="EE0000"/>
          <w:sz w:val="28"/>
          <w:szCs w:val="28"/>
        </w:rPr>
      </w:pPr>
      <w:bookmarkStart w:id="31" w:name="_Toc231142279"/>
      <w:r>
        <w:rPr>
          <w:rFonts w:ascii="Arial" w:hAnsi="Arial" w:cs="Arial"/>
          <w:b/>
          <w:bCs/>
          <w:color w:val="EE0000"/>
          <w:sz w:val="28"/>
          <w:szCs w:val="28"/>
        </w:rPr>
        <w:lastRenderedPageBreak/>
        <w:t>5</w:t>
      </w:r>
      <w:r w:rsidRPr="00640DDB">
        <w:rPr>
          <w:rFonts w:ascii="Arial" w:hAnsi="Arial" w:cs="Arial"/>
          <w:b/>
          <w:bCs/>
          <w:color w:val="EE0000"/>
          <w:sz w:val="28"/>
          <w:szCs w:val="28"/>
        </w:rPr>
        <w:t>.</w:t>
      </w:r>
      <w:r>
        <w:rPr>
          <w:rFonts w:ascii="Arial" w:hAnsi="Arial" w:cs="Arial"/>
          <w:b/>
          <w:bCs/>
          <w:color w:val="EE0000"/>
          <w:sz w:val="28"/>
          <w:szCs w:val="28"/>
        </w:rPr>
        <w:t>2</w:t>
      </w:r>
      <w:r w:rsidRPr="00640DDB">
        <w:rPr>
          <w:rFonts w:ascii="Arial" w:hAnsi="Arial" w:cs="Arial"/>
          <w:b/>
          <w:bCs/>
          <w:color w:val="EE0000"/>
          <w:sz w:val="28"/>
          <w:szCs w:val="28"/>
        </w:rPr>
        <w:t xml:space="preserve">. </w:t>
      </w:r>
      <w:r w:rsidRPr="00C3434C">
        <w:rPr>
          <w:rFonts w:ascii="Arial" w:hAnsi="Arial" w:cs="Arial"/>
          <w:b/>
          <w:bCs/>
          <w:color w:val="EE0000"/>
          <w:sz w:val="28"/>
          <w:szCs w:val="28"/>
        </w:rPr>
        <w:t>Limitations of the final design and implementation</w:t>
      </w:r>
      <w:bookmarkEnd w:id="31"/>
    </w:p>
    <w:p w14:paraId="53959FDA" w14:textId="77777777" w:rsidR="00AF409A" w:rsidRPr="00AF409A" w:rsidRDefault="00AF409A" w:rsidP="00AF409A">
      <w:pPr>
        <w:spacing w:line="360" w:lineRule="auto"/>
        <w:ind w:left="567"/>
        <w:jc w:val="both"/>
        <w:rPr>
          <w:rFonts w:ascii="Arial" w:hAnsi="Arial" w:cs="Arial"/>
        </w:rPr>
      </w:pPr>
      <w:r w:rsidRPr="00AF409A">
        <w:rPr>
          <w:rFonts w:ascii="Arial" w:hAnsi="Arial" w:cs="Arial"/>
        </w:rPr>
        <w:t>Although the final Course Enrolment System design improves modularity, maintainability, and extensibility through the application of design patterns, several limitations remain.</w:t>
      </w:r>
    </w:p>
    <w:p w14:paraId="74746FF7" w14:textId="77777777" w:rsidR="00AF409A" w:rsidRPr="00AF409A" w:rsidRDefault="00AF409A" w:rsidP="00AF409A">
      <w:pPr>
        <w:spacing w:line="360" w:lineRule="auto"/>
        <w:ind w:left="567"/>
        <w:jc w:val="both"/>
        <w:rPr>
          <w:rFonts w:ascii="Arial" w:hAnsi="Arial" w:cs="Arial"/>
        </w:rPr>
      </w:pPr>
      <w:r w:rsidRPr="00AF409A">
        <w:rPr>
          <w:rFonts w:ascii="Arial" w:hAnsi="Arial" w:cs="Arial"/>
        </w:rPr>
        <w:t xml:space="preserve">First, the system continues to depend heavily on external legacy systems for core functions such as course management, finance, student information, and HR processes. While the Adapter pattern improves compatibility, failures, interface changes, or unavailability of external systems may still affect system functionality. For example, </w:t>
      </w:r>
      <w:proofErr w:type="spellStart"/>
      <w:r w:rsidRPr="00AF409A">
        <w:rPr>
          <w:rFonts w:ascii="Arial" w:hAnsi="Arial" w:cs="Arial"/>
        </w:rPr>
        <w:t>AcademicStaff</w:t>
      </w:r>
      <w:proofErr w:type="spellEnd"/>
      <w:r w:rsidRPr="00AF409A">
        <w:rPr>
          <w:rFonts w:ascii="Arial" w:hAnsi="Arial" w:cs="Arial"/>
        </w:rPr>
        <w:t xml:space="preserve"> and </w:t>
      </w:r>
      <w:proofErr w:type="spellStart"/>
      <w:r w:rsidRPr="00AF409A">
        <w:rPr>
          <w:rFonts w:ascii="Arial" w:hAnsi="Arial" w:cs="Arial"/>
        </w:rPr>
        <w:t>FinanceStaff</w:t>
      </w:r>
      <w:proofErr w:type="spellEnd"/>
      <w:r w:rsidRPr="00AF409A">
        <w:rPr>
          <w:rFonts w:ascii="Arial" w:hAnsi="Arial" w:cs="Arial"/>
        </w:rPr>
        <w:t xml:space="preserve"> rely on external systems to manage courses and handle payment-related exceptions, limiting the system’s direct control over these processes.</w:t>
      </w:r>
    </w:p>
    <w:p w14:paraId="1C65E071" w14:textId="77777777" w:rsidR="00AF409A" w:rsidRPr="00AF409A" w:rsidRDefault="00AF409A" w:rsidP="00AF409A">
      <w:pPr>
        <w:spacing w:line="360" w:lineRule="auto"/>
        <w:ind w:left="567"/>
        <w:jc w:val="both"/>
        <w:rPr>
          <w:rFonts w:ascii="Arial" w:hAnsi="Arial" w:cs="Arial"/>
        </w:rPr>
      </w:pPr>
      <w:r w:rsidRPr="00AF409A">
        <w:rPr>
          <w:rFonts w:ascii="Arial" w:hAnsi="Arial" w:cs="Arial"/>
        </w:rPr>
        <w:t>Second, the use of Factory Method and Adapter patterns increases the number of classes and abstraction layers within the system. Although this improves separation of concerns and extensibility, it also makes the codebase more complex to understand and maintain, particularly when tracing interactions between creators, adapters, interfaces, and concrete implementations.</w:t>
      </w:r>
    </w:p>
    <w:p w14:paraId="004D4430" w14:textId="77777777" w:rsidR="00AF409A" w:rsidRPr="00AF409A" w:rsidRDefault="00AF409A" w:rsidP="00AF409A">
      <w:pPr>
        <w:spacing w:line="360" w:lineRule="auto"/>
        <w:ind w:left="567"/>
        <w:jc w:val="both"/>
        <w:rPr>
          <w:rFonts w:ascii="Arial" w:hAnsi="Arial" w:cs="Arial"/>
        </w:rPr>
      </w:pPr>
      <w:r w:rsidRPr="00AF409A">
        <w:rPr>
          <w:rFonts w:ascii="Arial" w:hAnsi="Arial" w:cs="Arial"/>
        </w:rPr>
        <w:t xml:space="preserve">Additionally, the Singleton implementation of </w:t>
      </w:r>
      <w:proofErr w:type="spellStart"/>
      <w:r w:rsidRPr="00AF409A">
        <w:rPr>
          <w:rFonts w:ascii="Arial" w:hAnsi="Arial" w:cs="Arial"/>
        </w:rPr>
        <w:t>AuditService</w:t>
      </w:r>
      <w:proofErr w:type="spellEnd"/>
      <w:r w:rsidRPr="00AF409A">
        <w:rPr>
          <w:rFonts w:ascii="Arial" w:hAnsi="Arial" w:cs="Arial"/>
        </w:rPr>
        <w:t xml:space="preserve"> ensures consistent logging across the system; however, it introduces architectural dependency on a single shared instance. Future requirements involving multiple logging services, distributed systems, or different logging configurations may require further refactoring.</w:t>
      </w:r>
    </w:p>
    <w:p w14:paraId="30DB5DD2" w14:textId="6B3A60A9" w:rsidR="00AF409A" w:rsidRPr="00AF409A" w:rsidRDefault="00AF409A" w:rsidP="00AF409A">
      <w:pPr>
        <w:spacing w:line="360" w:lineRule="auto"/>
        <w:ind w:left="567"/>
        <w:jc w:val="both"/>
        <w:rPr>
          <w:rFonts w:ascii="Arial" w:hAnsi="Arial" w:cs="Arial"/>
        </w:rPr>
      </w:pPr>
      <w:r w:rsidRPr="00AF409A">
        <w:rPr>
          <w:rFonts w:ascii="Arial" w:hAnsi="Arial" w:cs="Arial"/>
        </w:rPr>
        <w:t>Performance risks may also occur during peak enrolment periods, as the system requires multiple validation processes and interactions with external systems. Despite improved modularity, repeated service calls and dependency on external subsystems may affect response time and overall user experience if optimisation strategies are not implemented.</w:t>
      </w:r>
    </w:p>
    <w:p w14:paraId="640BBE8F" w14:textId="41DD8B6B" w:rsidR="00C3434C" w:rsidRPr="00C02814" w:rsidRDefault="00AF409A" w:rsidP="00AF409A">
      <w:pPr>
        <w:spacing w:line="360" w:lineRule="auto"/>
        <w:ind w:left="567"/>
        <w:jc w:val="both"/>
        <w:rPr>
          <w:rFonts w:ascii="Arial" w:hAnsi="Arial" w:cs="Arial"/>
        </w:rPr>
      </w:pPr>
      <w:r w:rsidRPr="00AF409A">
        <w:rPr>
          <w:rFonts w:ascii="Arial" w:hAnsi="Arial" w:cs="Arial"/>
        </w:rPr>
        <w:t xml:space="preserve">Finally, as the system expands to support more user roles, business rules, and external services, maintaining consistency between UML models and </w:t>
      </w:r>
      <w:r w:rsidRPr="00AF409A">
        <w:rPr>
          <w:rFonts w:ascii="Arial" w:hAnsi="Arial" w:cs="Arial"/>
        </w:rPr>
        <w:lastRenderedPageBreak/>
        <w:t>implementation may become increasingly challenging, requiring careful design governance to prevent architectural complexity from increasing over time</w:t>
      </w:r>
      <w:r w:rsidR="00C3434C" w:rsidRPr="00C3434C">
        <w:rPr>
          <w:rFonts w:ascii="Arial" w:hAnsi="Arial" w:cs="Arial"/>
        </w:rPr>
        <w:t>.</w:t>
      </w:r>
    </w:p>
    <w:p w14:paraId="5EF18D12" w14:textId="64C33F04" w:rsidR="00C3434C" w:rsidRPr="00640DDB" w:rsidRDefault="00C3434C" w:rsidP="00C3434C">
      <w:pPr>
        <w:pStyle w:val="Heading2"/>
        <w:spacing w:before="0" w:line="360" w:lineRule="auto"/>
        <w:ind w:left="284"/>
        <w:jc w:val="both"/>
        <w:rPr>
          <w:rFonts w:ascii="Arial" w:hAnsi="Arial" w:cs="Arial"/>
          <w:b/>
          <w:bCs/>
          <w:color w:val="EE0000"/>
          <w:sz w:val="28"/>
          <w:szCs w:val="28"/>
        </w:rPr>
      </w:pPr>
      <w:bookmarkStart w:id="32" w:name="_Toc231142280"/>
      <w:r>
        <w:rPr>
          <w:rFonts w:ascii="Arial" w:hAnsi="Arial" w:cs="Arial"/>
          <w:b/>
          <w:bCs/>
          <w:color w:val="EE0000"/>
          <w:sz w:val="28"/>
          <w:szCs w:val="28"/>
        </w:rPr>
        <w:t>5</w:t>
      </w:r>
      <w:r w:rsidRPr="00640DDB">
        <w:rPr>
          <w:rFonts w:ascii="Arial" w:hAnsi="Arial" w:cs="Arial"/>
          <w:b/>
          <w:bCs/>
          <w:color w:val="EE0000"/>
          <w:sz w:val="28"/>
          <w:szCs w:val="28"/>
        </w:rPr>
        <w:t>.</w:t>
      </w:r>
      <w:r>
        <w:rPr>
          <w:rFonts w:ascii="Arial" w:hAnsi="Arial" w:cs="Arial"/>
          <w:b/>
          <w:bCs/>
          <w:color w:val="EE0000"/>
          <w:sz w:val="28"/>
          <w:szCs w:val="28"/>
        </w:rPr>
        <w:t>3</w:t>
      </w:r>
      <w:r w:rsidRPr="00640DDB">
        <w:rPr>
          <w:rFonts w:ascii="Arial" w:hAnsi="Arial" w:cs="Arial"/>
          <w:b/>
          <w:bCs/>
          <w:color w:val="EE0000"/>
          <w:sz w:val="28"/>
          <w:szCs w:val="28"/>
        </w:rPr>
        <w:t xml:space="preserve">. </w:t>
      </w:r>
      <w:r w:rsidRPr="00C3434C">
        <w:rPr>
          <w:rFonts w:ascii="Arial" w:hAnsi="Arial" w:cs="Arial"/>
          <w:b/>
          <w:bCs/>
          <w:color w:val="EE0000"/>
          <w:sz w:val="28"/>
          <w:szCs w:val="28"/>
        </w:rPr>
        <w:t>Lessons learned from aligning UML models with C# code</w:t>
      </w:r>
      <w:bookmarkEnd w:id="32"/>
    </w:p>
    <w:p w14:paraId="608FB69E" w14:textId="0DA091D9" w:rsidR="006D2884" w:rsidRPr="006D2884" w:rsidRDefault="006D2884" w:rsidP="006D2884">
      <w:pPr>
        <w:spacing w:line="360" w:lineRule="auto"/>
        <w:ind w:left="567"/>
        <w:jc w:val="both"/>
        <w:rPr>
          <w:rFonts w:ascii="Arial" w:hAnsi="Arial" w:cs="Arial"/>
        </w:rPr>
      </w:pPr>
      <w:r w:rsidRPr="006D2884">
        <w:rPr>
          <w:rFonts w:ascii="Arial" w:hAnsi="Arial" w:cs="Arial"/>
        </w:rPr>
        <w:t xml:space="preserve">A key lesson learned from this project was that UML class diagrams provide a high-level structural view of the </w:t>
      </w:r>
      <w:proofErr w:type="gramStart"/>
      <w:r w:rsidRPr="006D2884">
        <w:rPr>
          <w:rFonts w:ascii="Arial" w:hAnsi="Arial" w:cs="Arial"/>
        </w:rPr>
        <w:t>system</w:t>
      </w:r>
      <w:r>
        <w:rPr>
          <w:rFonts w:ascii="Arial" w:hAnsi="Arial" w:cs="Arial"/>
        </w:rPr>
        <w:t>,</w:t>
      </w:r>
      <w:r w:rsidRPr="006D2884">
        <w:rPr>
          <w:rFonts w:ascii="Arial" w:hAnsi="Arial" w:cs="Arial"/>
        </w:rPr>
        <w:t xml:space="preserve"> but</w:t>
      </w:r>
      <w:proofErr w:type="gramEnd"/>
      <w:r w:rsidRPr="006D2884">
        <w:rPr>
          <w:rFonts w:ascii="Arial" w:hAnsi="Arial" w:cs="Arial"/>
        </w:rPr>
        <w:t xml:space="preserve"> translating them into C# implementation requires careful interpretation of real object-oriented behaviour, dependencies, and language-specific constraints.</w:t>
      </w:r>
    </w:p>
    <w:p w14:paraId="1AEEA06D" w14:textId="77777777" w:rsidR="006D2884" w:rsidRPr="006D2884" w:rsidRDefault="006D2884" w:rsidP="006D2884">
      <w:pPr>
        <w:spacing w:line="360" w:lineRule="auto"/>
        <w:ind w:left="567"/>
        <w:jc w:val="both"/>
        <w:rPr>
          <w:rFonts w:ascii="Arial" w:hAnsi="Arial" w:cs="Arial"/>
        </w:rPr>
      </w:pPr>
      <w:r w:rsidRPr="006D2884">
        <w:rPr>
          <w:rFonts w:ascii="Arial" w:hAnsi="Arial" w:cs="Arial"/>
        </w:rPr>
        <w:t>During development, mapping the overall system design into C# highlighted the importance of correctly defining class responsibilities and relationships. While the UML model clearly represented entities such as User, Staff, Student, and various staff roles, implementing these in C# required careful decisions regarding inheritance structure, access modifiers, and data encapsulation to ensure that the hierarchy remained consistent and practical in code.</w:t>
      </w:r>
    </w:p>
    <w:p w14:paraId="75E92A03" w14:textId="77777777" w:rsidR="006D2884" w:rsidRPr="006D2884" w:rsidRDefault="006D2884" w:rsidP="006D2884">
      <w:pPr>
        <w:spacing w:line="360" w:lineRule="auto"/>
        <w:ind w:left="567"/>
        <w:jc w:val="both"/>
        <w:rPr>
          <w:rFonts w:ascii="Arial" w:hAnsi="Arial" w:cs="Arial"/>
        </w:rPr>
      </w:pPr>
      <w:r w:rsidRPr="006D2884">
        <w:rPr>
          <w:rFonts w:ascii="Arial" w:hAnsi="Arial" w:cs="Arial"/>
        </w:rPr>
        <w:t>In addition, it was found that UML diagrams do not always include all attributes, operations, or internal structures required for a fully working system. As a result, additional attributes and supporting elements had to be introduced in the C# implementation to ensure correct system behaviour and functional completeness.</w:t>
      </w:r>
    </w:p>
    <w:p w14:paraId="788059B0" w14:textId="77777777" w:rsidR="006D2884" w:rsidRPr="006D2884" w:rsidRDefault="006D2884" w:rsidP="006D2884">
      <w:pPr>
        <w:spacing w:line="360" w:lineRule="auto"/>
        <w:ind w:left="567"/>
        <w:jc w:val="both"/>
        <w:rPr>
          <w:rFonts w:ascii="Arial" w:hAnsi="Arial" w:cs="Arial"/>
        </w:rPr>
      </w:pPr>
      <w:r w:rsidRPr="006D2884">
        <w:rPr>
          <w:rFonts w:ascii="Arial" w:hAnsi="Arial" w:cs="Arial"/>
        </w:rPr>
        <w:t>Another important learning point was that relationships shown in UML diagrams do not always translate directly into implementation details. Associations between system components needed to be refined when implementing real interactions such as method calls, collections, and dependency flows. This was particularly evident when structuring interactions between service classes, user roles, and external system integrations.</w:t>
      </w:r>
    </w:p>
    <w:p w14:paraId="6EFDA913" w14:textId="77777777" w:rsidR="006D2884" w:rsidRPr="006D2884" w:rsidRDefault="006D2884" w:rsidP="006D2884">
      <w:pPr>
        <w:spacing w:line="360" w:lineRule="auto"/>
        <w:ind w:left="567"/>
        <w:jc w:val="both"/>
        <w:rPr>
          <w:rFonts w:ascii="Arial" w:hAnsi="Arial" w:cs="Arial"/>
        </w:rPr>
      </w:pPr>
    </w:p>
    <w:p w14:paraId="144C2CB9" w14:textId="77777777" w:rsidR="006D2884" w:rsidRPr="006D2884" w:rsidRDefault="006D2884" w:rsidP="006D2884">
      <w:pPr>
        <w:spacing w:line="360" w:lineRule="auto"/>
        <w:ind w:left="567"/>
        <w:jc w:val="both"/>
        <w:rPr>
          <w:rFonts w:ascii="Arial" w:hAnsi="Arial" w:cs="Arial"/>
        </w:rPr>
      </w:pPr>
      <w:r w:rsidRPr="006D2884">
        <w:rPr>
          <w:rFonts w:ascii="Arial" w:hAnsi="Arial" w:cs="Arial"/>
        </w:rPr>
        <w:t xml:space="preserve">The implementation of design patterns also reinforced the gap between conceptual modelling and real code structure. Although UML diagrams represent patterns such as Factory Method, Singleton, and Adapter in a simplified form, their implementation </w:t>
      </w:r>
      <w:r w:rsidRPr="006D2884">
        <w:rPr>
          <w:rFonts w:ascii="Arial" w:hAnsi="Arial" w:cs="Arial"/>
        </w:rPr>
        <w:lastRenderedPageBreak/>
        <w:t>in C# required additional considerations such as constructor control, interface enforcement, and dependency management to ensure correct behaviour.</w:t>
      </w:r>
    </w:p>
    <w:p w14:paraId="73BDDD5A" w14:textId="318E44FA" w:rsidR="00C3434C" w:rsidRPr="00C3434C" w:rsidRDefault="006D2884" w:rsidP="006D2884">
      <w:pPr>
        <w:spacing w:line="360" w:lineRule="auto"/>
        <w:ind w:left="567"/>
        <w:jc w:val="both"/>
        <w:rPr>
          <w:rFonts w:ascii="Arial" w:hAnsi="Arial" w:cs="Arial"/>
        </w:rPr>
      </w:pPr>
      <w:r w:rsidRPr="006D2884">
        <w:rPr>
          <w:rFonts w:ascii="Arial" w:hAnsi="Arial" w:cs="Arial"/>
        </w:rPr>
        <w:t>Overall, aligning UML models with C# implementation improved understanding of how system design evolves into working software. It demonstrated that UML serves as a guiding blueprint rather than a fixed specification, and that successful implementation requires continuous refinement to ensure consistency between design intent and actual system behaviour.</w:t>
      </w:r>
    </w:p>
    <w:p w14:paraId="71B0601E" w14:textId="47B301CF" w:rsidR="00C70F50" w:rsidRPr="00640DDB" w:rsidRDefault="00C70F50" w:rsidP="007B3F27">
      <w:pPr>
        <w:spacing w:line="360" w:lineRule="auto"/>
        <w:ind w:left="284"/>
        <w:jc w:val="both"/>
        <w:rPr>
          <w:rFonts w:ascii="Arial" w:eastAsiaTheme="majorEastAsia" w:hAnsi="Arial" w:cs="Arial"/>
          <w:color w:val="0F4761" w:themeColor="accent1" w:themeShade="BF"/>
          <w:sz w:val="40"/>
          <w:szCs w:val="40"/>
        </w:rPr>
      </w:pPr>
      <w:r w:rsidRPr="00640DDB">
        <w:rPr>
          <w:rFonts w:ascii="Arial" w:hAnsi="Arial" w:cs="Arial"/>
        </w:rPr>
        <w:br w:type="page"/>
      </w:r>
    </w:p>
    <w:p w14:paraId="577853AE" w14:textId="043A8D3C" w:rsidR="00274CF3" w:rsidRPr="00640DDB" w:rsidRDefault="00274CF3" w:rsidP="007B3F27">
      <w:pPr>
        <w:pStyle w:val="Heading1"/>
        <w:numPr>
          <w:ilvl w:val="0"/>
          <w:numId w:val="3"/>
        </w:numPr>
        <w:spacing w:before="0" w:after="0" w:line="360" w:lineRule="auto"/>
        <w:ind w:left="284"/>
        <w:jc w:val="both"/>
        <w:rPr>
          <w:rFonts w:ascii="Arial" w:hAnsi="Arial" w:cs="Arial"/>
          <w:b/>
          <w:bCs/>
          <w:color w:val="EE0000"/>
          <w:sz w:val="32"/>
          <w:szCs w:val="32"/>
        </w:rPr>
      </w:pPr>
      <w:bookmarkStart w:id="33" w:name="_Toc231142281"/>
      <w:r w:rsidRPr="00640DDB">
        <w:rPr>
          <w:rFonts w:ascii="Arial" w:hAnsi="Arial" w:cs="Arial"/>
          <w:b/>
          <w:bCs/>
          <w:color w:val="EE0000"/>
          <w:sz w:val="32"/>
          <w:szCs w:val="32"/>
        </w:rPr>
        <w:lastRenderedPageBreak/>
        <w:t>Conclusion</w:t>
      </w:r>
      <w:bookmarkEnd w:id="33"/>
    </w:p>
    <w:p w14:paraId="358A8A94" w14:textId="77777777" w:rsidR="00F44DD2" w:rsidRPr="00F44DD2" w:rsidRDefault="00F44DD2" w:rsidP="00F44DD2">
      <w:pPr>
        <w:spacing w:line="360" w:lineRule="auto"/>
        <w:ind w:left="284"/>
        <w:jc w:val="both"/>
        <w:rPr>
          <w:rFonts w:ascii="Arial" w:hAnsi="Arial" w:cs="Arial"/>
        </w:rPr>
      </w:pPr>
      <w:r w:rsidRPr="00F44DD2">
        <w:rPr>
          <w:rFonts w:ascii="Arial" w:hAnsi="Arial" w:cs="Arial"/>
        </w:rPr>
        <w:t xml:space="preserve">This report presented the analysis, design, and refinement of the Course Enrolment System for AUT, progressing from Phase 1 requirements modelling to a more structured and maintainable Phase 2 design. The system was improved through refined UML modelling and the application of key </w:t>
      </w:r>
      <w:proofErr w:type="spellStart"/>
      <w:r w:rsidRPr="00F44DD2">
        <w:rPr>
          <w:rFonts w:ascii="Arial" w:hAnsi="Arial" w:cs="Arial"/>
        </w:rPr>
        <w:t>GoF</w:t>
      </w:r>
      <w:proofErr w:type="spellEnd"/>
      <w:r w:rsidRPr="00F44DD2">
        <w:rPr>
          <w:rFonts w:ascii="Arial" w:hAnsi="Arial" w:cs="Arial"/>
        </w:rPr>
        <w:t xml:space="preserve"> design patterns, including Factory Method, Singleton, and Adapter, to address issues related to coupling, extensibility, and integration with external systems.</w:t>
      </w:r>
    </w:p>
    <w:p w14:paraId="6FA746F7" w14:textId="77777777" w:rsidR="00F44DD2" w:rsidRPr="00F44DD2" w:rsidRDefault="00F44DD2" w:rsidP="00F44DD2">
      <w:pPr>
        <w:spacing w:line="360" w:lineRule="auto"/>
        <w:ind w:left="284"/>
        <w:jc w:val="both"/>
        <w:rPr>
          <w:rFonts w:ascii="Arial" w:hAnsi="Arial" w:cs="Arial"/>
        </w:rPr>
      </w:pPr>
      <w:r w:rsidRPr="00F44DD2">
        <w:rPr>
          <w:rFonts w:ascii="Arial" w:hAnsi="Arial" w:cs="Arial"/>
        </w:rPr>
        <w:t>The application of these design patterns significantly improved the overall software architecture by separating responsibilities across object creation, global service management, and external system integration. As a result, the system achieved higher cohesion, reduced coupling, and improved maintainability and extensibility. Although these improvements introduced additional abstraction layers and increased implementation complexity, they contributed to a more scalable and robust design.</w:t>
      </w:r>
    </w:p>
    <w:p w14:paraId="1B1AC377" w14:textId="5CAA7E75" w:rsidR="00274CF3" w:rsidRPr="00640DDB" w:rsidRDefault="00F44DD2" w:rsidP="00F44DD2">
      <w:pPr>
        <w:spacing w:line="360" w:lineRule="auto"/>
        <w:ind w:left="284"/>
        <w:jc w:val="both"/>
        <w:rPr>
          <w:rFonts w:ascii="Arial" w:hAnsi="Arial" w:cs="Arial"/>
        </w:rPr>
      </w:pPr>
      <w:r w:rsidRPr="00F44DD2">
        <w:rPr>
          <w:rFonts w:ascii="Arial" w:hAnsi="Arial" w:cs="Arial"/>
        </w:rPr>
        <w:t>Overall, the final system demonstrates a clear progression from a tightly coupled Phase 1 design to a more modular and flexible architecture in Phase 2. The project also highlights the importance of aligning UML models with real implementation in C#, reinforcing that effective system design requires continuous refinement between conceptual modelling and practical software development</w:t>
      </w:r>
      <w:r w:rsidR="007B3F27" w:rsidRPr="007B3F27">
        <w:rPr>
          <w:rFonts w:ascii="Arial" w:hAnsi="Arial" w:cs="Arial"/>
        </w:rPr>
        <w:t>.</w:t>
      </w:r>
    </w:p>
    <w:p w14:paraId="3FC3D968" w14:textId="0172346B" w:rsidR="00274CF3" w:rsidRPr="00640DDB" w:rsidRDefault="00274CF3" w:rsidP="007B3F27">
      <w:pPr>
        <w:spacing w:line="360" w:lineRule="auto"/>
        <w:jc w:val="both"/>
        <w:rPr>
          <w:rFonts w:ascii="Arial" w:hAnsi="Arial" w:cs="Arial"/>
        </w:rPr>
      </w:pPr>
    </w:p>
    <w:sectPr w:rsidR="00274CF3" w:rsidRPr="00640DDB" w:rsidSect="00E06D6D">
      <w:footerReference w:type="default" r:id="rId33"/>
      <w:type w:val="continuous"/>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9FD9" w14:textId="77777777" w:rsidR="00FF3E72" w:rsidRDefault="00FF3E72" w:rsidP="006A29BC">
      <w:pPr>
        <w:spacing w:after="0" w:line="240" w:lineRule="auto"/>
      </w:pPr>
      <w:r>
        <w:separator/>
      </w:r>
    </w:p>
  </w:endnote>
  <w:endnote w:type="continuationSeparator" w:id="0">
    <w:p w14:paraId="624F4C90" w14:textId="77777777" w:rsidR="00FF3E72" w:rsidRDefault="00FF3E72" w:rsidP="006A2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380231"/>
      <w:docPartObj>
        <w:docPartGallery w:val="Page Numbers (Bottom of Page)"/>
        <w:docPartUnique/>
      </w:docPartObj>
    </w:sdtPr>
    <w:sdtContent>
      <w:sdt>
        <w:sdtPr>
          <w:id w:val="825562156"/>
          <w:docPartObj>
            <w:docPartGallery w:val="Page Numbers (Top of Page)"/>
            <w:docPartUnique/>
          </w:docPartObj>
        </w:sdtPr>
        <w:sdtContent>
          <w:p w14:paraId="0D90AB26" w14:textId="625A18C8" w:rsidR="00E06D6D" w:rsidRDefault="00E06D6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57462B">
              <w:rPr>
                <w:b/>
                <w:bCs/>
              </w:rPr>
              <w:t>30</w:t>
            </w:r>
          </w:p>
        </w:sdtContent>
      </w:sdt>
    </w:sdtContent>
  </w:sdt>
  <w:p w14:paraId="02027B85" w14:textId="77777777" w:rsidR="00E06D6D" w:rsidRDefault="00E06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94E8" w14:textId="77777777" w:rsidR="00FF3E72" w:rsidRDefault="00FF3E72" w:rsidP="006A29BC">
      <w:pPr>
        <w:spacing w:after="0" w:line="240" w:lineRule="auto"/>
      </w:pPr>
      <w:r>
        <w:separator/>
      </w:r>
    </w:p>
  </w:footnote>
  <w:footnote w:type="continuationSeparator" w:id="0">
    <w:p w14:paraId="75C225AE" w14:textId="77777777" w:rsidR="00FF3E72" w:rsidRDefault="00FF3E72" w:rsidP="006A2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7AC"/>
    <w:multiLevelType w:val="hybridMultilevel"/>
    <w:tmpl w:val="A27A89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CC2CD4"/>
    <w:multiLevelType w:val="hybridMultilevel"/>
    <w:tmpl w:val="19B21B0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441430"/>
    <w:multiLevelType w:val="hybridMultilevel"/>
    <w:tmpl w:val="43E06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B7377"/>
    <w:multiLevelType w:val="hybridMultilevel"/>
    <w:tmpl w:val="F68ABFD6"/>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3F86936"/>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F912C8"/>
    <w:multiLevelType w:val="hybridMultilevel"/>
    <w:tmpl w:val="8C8203A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0B0D1D50"/>
    <w:multiLevelType w:val="hybridMultilevel"/>
    <w:tmpl w:val="751C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C10E5"/>
    <w:multiLevelType w:val="hybridMultilevel"/>
    <w:tmpl w:val="A3AA192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0F671F6D"/>
    <w:multiLevelType w:val="hybridMultilevel"/>
    <w:tmpl w:val="B60461C0"/>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10820249"/>
    <w:multiLevelType w:val="hybridMultilevel"/>
    <w:tmpl w:val="9B42D1B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6100EAE"/>
    <w:multiLevelType w:val="hybridMultilevel"/>
    <w:tmpl w:val="DAF2384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64D2DFE"/>
    <w:multiLevelType w:val="hybridMultilevel"/>
    <w:tmpl w:val="6A1409E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8D019B6"/>
    <w:multiLevelType w:val="hybridMultilevel"/>
    <w:tmpl w:val="2446EDE2"/>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1A8B6F57"/>
    <w:multiLevelType w:val="hybridMultilevel"/>
    <w:tmpl w:val="5C604B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D2F497A"/>
    <w:multiLevelType w:val="hybridMultilevel"/>
    <w:tmpl w:val="A7F4E44E"/>
    <w:lvl w:ilvl="0" w:tplc="35D44EA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8A1330"/>
    <w:multiLevelType w:val="hybridMultilevel"/>
    <w:tmpl w:val="0972A49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AA12E42"/>
    <w:multiLevelType w:val="hybridMultilevel"/>
    <w:tmpl w:val="B88417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AE42AD4"/>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C15A1A"/>
    <w:multiLevelType w:val="hybridMultilevel"/>
    <w:tmpl w:val="310C06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25559B"/>
    <w:multiLevelType w:val="hybridMultilevel"/>
    <w:tmpl w:val="BDCA7D84"/>
    <w:lvl w:ilvl="0" w:tplc="04090003">
      <w:start w:val="1"/>
      <w:numFmt w:val="bullet"/>
      <w:lvlText w:val="o"/>
      <w:lvlJc w:val="left"/>
      <w:pPr>
        <w:ind w:left="1287" w:hanging="360"/>
      </w:pPr>
      <w:rPr>
        <w:rFonts w:ascii="Courier New" w:hAnsi="Courier New" w:cs="Courier New"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C4C687A"/>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3C708C"/>
    <w:multiLevelType w:val="hybridMultilevel"/>
    <w:tmpl w:val="C5DC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05C91"/>
    <w:multiLevelType w:val="hybridMultilevel"/>
    <w:tmpl w:val="C73841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43143D4"/>
    <w:multiLevelType w:val="hybridMultilevel"/>
    <w:tmpl w:val="BC7C5D7E"/>
    <w:lvl w:ilvl="0" w:tplc="04090001">
      <w:start w:val="1"/>
      <w:numFmt w:val="bullet"/>
      <w:lvlText w:val=""/>
      <w:lvlJc w:val="left"/>
      <w:pPr>
        <w:ind w:left="2280" w:hanging="360"/>
      </w:pPr>
      <w:rPr>
        <w:rFonts w:ascii="Symbol" w:hAnsi="Symbol" w:hint="default"/>
      </w:rPr>
    </w:lvl>
    <w:lvl w:ilvl="1" w:tplc="04090003">
      <w:start w:val="1"/>
      <w:numFmt w:val="bullet"/>
      <w:lvlText w:val="o"/>
      <w:lvlJc w:val="left"/>
      <w:pPr>
        <w:ind w:left="3000" w:hanging="360"/>
      </w:pPr>
      <w:rPr>
        <w:rFonts w:ascii="Courier New" w:hAnsi="Courier New" w:cs="Courier New" w:hint="default"/>
      </w:rPr>
    </w:lvl>
    <w:lvl w:ilvl="2" w:tplc="04090005">
      <w:start w:val="1"/>
      <w:numFmt w:val="bullet"/>
      <w:lvlText w:val=""/>
      <w:lvlJc w:val="left"/>
      <w:pPr>
        <w:ind w:left="3720" w:hanging="360"/>
      </w:pPr>
      <w:rPr>
        <w:rFonts w:ascii="Wingdings" w:hAnsi="Wingdings" w:hint="default"/>
      </w:rPr>
    </w:lvl>
    <w:lvl w:ilvl="3" w:tplc="04090001">
      <w:start w:val="1"/>
      <w:numFmt w:val="bullet"/>
      <w:lvlText w:val=""/>
      <w:lvlJc w:val="left"/>
      <w:pPr>
        <w:ind w:left="4440" w:hanging="360"/>
      </w:pPr>
      <w:rPr>
        <w:rFonts w:ascii="Symbol" w:hAnsi="Symbol" w:hint="default"/>
      </w:rPr>
    </w:lvl>
    <w:lvl w:ilvl="4" w:tplc="04090003">
      <w:start w:val="1"/>
      <w:numFmt w:val="bullet"/>
      <w:lvlText w:val="o"/>
      <w:lvlJc w:val="left"/>
      <w:pPr>
        <w:ind w:left="5160" w:hanging="360"/>
      </w:pPr>
      <w:rPr>
        <w:rFonts w:ascii="Courier New" w:hAnsi="Courier New" w:cs="Courier New" w:hint="default"/>
      </w:rPr>
    </w:lvl>
    <w:lvl w:ilvl="5" w:tplc="04090005">
      <w:start w:val="1"/>
      <w:numFmt w:val="bullet"/>
      <w:lvlText w:val=""/>
      <w:lvlJc w:val="left"/>
      <w:pPr>
        <w:ind w:left="5880" w:hanging="360"/>
      </w:pPr>
      <w:rPr>
        <w:rFonts w:ascii="Wingdings" w:hAnsi="Wingdings" w:hint="default"/>
      </w:rPr>
    </w:lvl>
    <w:lvl w:ilvl="6" w:tplc="04090001">
      <w:start w:val="1"/>
      <w:numFmt w:val="bullet"/>
      <w:lvlText w:val=""/>
      <w:lvlJc w:val="left"/>
      <w:pPr>
        <w:ind w:left="6600" w:hanging="360"/>
      </w:pPr>
      <w:rPr>
        <w:rFonts w:ascii="Symbol" w:hAnsi="Symbol" w:hint="default"/>
      </w:rPr>
    </w:lvl>
    <w:lvl w:ilvl="7" w:tplc="04090003">
      <w:start w:val="1"/>
      <w:numFmt w:val="bullet"/>
      <w:lvlText w:val="o"/>
      <w:lvlJc w:val="left"/>
      <w:pPr>
        <w:ind w:left="7320" w:hanging="360"/>
      </w:pPr>
      <w:rPr>
        <w:rFonts w:ascii="Courier New" w:hAnsi="Courier New" w:cs="Courier New" w:hint="default"/>
      </w:rPr>
    </w:lvl>
    <w:lvl w:ilvl="8" w:tplc="04090005">
      <w:start w:val="1"/>
      <w:numFmt w:val="bullet"/>
      <w:lvlText w:val=""/>
      <w:lvlJc w:val="left"/>
      <w:pPr>
        <w:ind w:left="8040" w:hanging="360"/>
      </w:pPr>
      <w:rPr>
        <w:rFonts w:ascii="Wingdings" w:hAnsi="Wingdings" w:hint="default"/>
      </w:rPr>
    </w:lvl>
  </w:abstractNum>
  <w:abstractNum w:abstractNumId="24" w15:restartNumberingAfterBreak="0">
    <w:nsid w:val="46E171CB"/>
    <w:multiLevelType w:val="hybridMultilevel"/>
    <w:tmpl w:val="6E505BDA"/>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25" w15:restartNumberingAfterBreak="0">
    <w:nsid w:val="4D7971E3"/>
    <w:multiLevelType w:val="hybridMultilevel"/>
    <w:tmpl w:val="35F0ADA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4E9208C8"/>
    <w:multiLevelType w:val="hybridMultilevel"/>
    <w:tmpl w:val="054A6BD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50B90995"/>
    <w:multiLevelType w:val="hybridMultilevel"/>
    <w:tmpl w:val="F4EC91BE"/>
    <w:lvl w:ilvl="0" w:tplc="FEAA8E56">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14234E"/>
    <w:multiLevelType w:val="hybridMultilevel"/>
    <w:tmpl w:val="1B9CA66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515E5162"/>
    <w:multiLevelType w:val="hybridMultilevel"/>
    <w:tmpl w:val="B216AA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33430E6"/>
    <w:multiLevelType w:val="hybridMultilevel"/>
    <w:tmpl w:val="05DE65C6"/>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1" w15:restartNumberingAfterBreak="0">
    <w:nsid w:val="557E14CA"/>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5BD7A99"/>
    <w:multiLevelType w:val="hybridMultilevel"/>
    <w:tmpl w:val="259C26B4"/>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5729116B"/>
    <w:multiLevelType w:val="hybridMultilevel"/>
    <w:tmpl w:val="BB74E9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7D13C0F"/>
    <w:multiLevelType w:val="hybridMultilevel"/>
    <w:tmpl w:val="7110FD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84223CC"/>
    <w:multiLevelType w:val="hybridMultilevel"/>
    <w:tmpl w:val="15AE2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3C6B9D"/>
    <w:multiLevelType w:val="hybridMultilevel"/>
    <w:tmpl w:val="8A963DA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5C770FB3"/>
    <w:multiLevelType w:val="hybridMultilevel"/>
    <w:tmpl w:val="E9B2138A"/>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5C9E6CF1"/>
    <w:multiLevelType w:val="hybridMultilevel"/>
    <w:tmpl w:val="5EE269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9" w15:restartNumberingAfterBreak="0">
    <w:nsid w:val="670F6E37"/>
    <w:multiLevelType w:val="hybridMultilevel"/>
    <w:tmpl w:val="15DA95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C2F091E"/>
    <w:multiLevelType w:val="hybridMultilevel"/>
    <w:tmpl w:val="0E44B9C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D384099"/>
    <w:multiLevelType w:val="hybridMultilevel"/>
    <w:tmpl w:val="C5A6E9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E7A0604"/>
    <w:multiLevelType w:val="hybridMultilevel"/>
    <w:tmpl w:val="03EA74E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724A50F5"/>
    <w:multiLevelType w:val="hybridMultilevel"/>
    <w:tmpl w:val="30FCC0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C2F5FFD"/>
    <w:multiLevelType w:val="hybridMultilevel"/>
    <w:tmpl w:val="7C0C3FE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5" w15:restartNumberingAfterBreak="0">
    <w:nsid w:val="7D4B6A95"/>
    <w:multiLevelType w:val="hybridMultilevel"/>
    <w:tmpl w:val="36E0857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7E4C051D"/>
    <w:multiLevelType w:val="hybridMultilevel"/>
    <w:tmpl w:val="CC2671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45522712">
    <w:abstractNumId w:val="27"/>
  </w:num>
  <w:num w:numId="2" w16cid:durableId="1914701475">
    <w:abstractNumId w:val="6"/>
  </w:num>
  <w:num w:numId="3" w16cid:durableId="1264529151">
    <w:abstractNumId w:val="18"/>
  </w:num>
  <w:num w:numId="4" w16cid:durableId="1411461418">
    <w:abstractNumId w:val="26"/>
  </w:num>
  <w:num w:numId="5" w16cid:durableId="185103095">
    <w:abstractNumId w:val="23"/>
  </w:num>
  <w:num w:numId="6" w16cid:durableId="1852379492">
    <w:abstractNumId w:val="35"/>
  </w:num>
  <w:num w:numId="7" w16cid:durableId="1846623942">
    <w:abstractNumId w:val="0"/>
  </w:num>
  <w:num w:numId="8" w16cid:durableId="385762116">
    <w:abstractNumId w:val="33"/>
  </w:num>
  <w:num w:numId="9" w16cid:durableId="1558129866">
    <w:abstractNumId w:val="44"/>
  </w:num>
  <w:num w:numId="10" w16cid:durableId="1390153760">
    <w:abstractNumId w:val="36"/>
  </w:num>
  <w:num w:numId="11" w16cid:durableId="94328686">
    <w:abstractNumId w:val="29"/>
  </w:num>
  <w:num w:numId="12" w16cid:durableId="1291398037">
    <w:abstractNumId w:val="15"/>
  </w:num>
  <w:num w:numId="13" w16cid:durableId="1274365881">
    <w:abstractNumId w:val="19"/>
  </w:num>
  <w:num w:numId="14" w16cid:durableId="569733674">
    <w:abstractNumId w:val="30"/>
  </w:num>
  <w:num w:numId="15" w16cid:durableId="1075132196">
    <w:abstractNumId w:val="7"/>
  </w:num>
  <w:num w:numId="16" w16cid:durableId="1985357084">
    <w:abstractNumId w:val="40"/>
  </w:num>
  <w:num w:numId="17" w16cid:durableId="1594624175">
    <w:abstractNumId w:val="32"/>
  </w:num>
  <w:num w:numId="18" w16cid:durableId="342826157">
    <w:abstractNumId w:val="24"/>
  </w:num>
  <w:num w:numId="19" w16cid:durableId="1603105666">
    <w:abstractNumId w:val="3"/>
  </w:num>
  <w:num w:numId="20" w16cid:durableId="376051927">
    <w:abstractNumId w:val="13"/>
  </w:num>
  <w:num w:numId="21" w16cid:durableId="1478108798">
    <w:abstractNumId w:val="42"/>
  </w:num>
  <w:num w:numId="22" w16cid:durableId="117795495">
    <w:abstractNumId w:val="37"/>
  </w:num>
  <w:num w:numId="23" w16cid:durableId="467473909">
    <w:abstractNumId w:val="1"/>
  </w:num>
  <w:num w:numId="24" w16cid:durableId="1424260290">
    <w:abstractNumId w:val="2"/>
  </w:num>
  <w:num w:numId="25" w16cid:durableId="364913567">
    <w:abstractNumId w:val="14"/>
  </w:num>
  <w:num w:numId="26" w16cid:durableId="792864256">
    <w:abstractNumId w:val="31"/>
  </w:num>
  <w:num w:numId="27" w16cid:durableId="315453600">
    <w:abstractNumId w:val="4"/>
  </w:num>
  <w:num w:numId="28" w16cid:durableId="1704206103">
    <w:abstractNumId w:val="20"/>
  </w:num>
  <w:num w:numId="29" w16cid:durableId="1336029196">
    <w:abstractNumId w:val="17"/>
  </w:num>
  <w:num w:numId="30" w16cid:durableId="699665305">
    <w:abstractNumId w:val="10"/>
  </w:num>
  <w:num w:numId="31" w16cid:durableId="1923367385">
    <w:abstractNumId w:val="43"/>
  </w:num>
  <w:num w:numId="32" w16cid:durableId="1400787281">
    <w:abstractNumId w:val="28"/>
  </w:num>
  <w:num w:numId="33" w16cid:durableId="768962521">
    <w:abstractNumId w:val="11"/>
  </w:num>
  <w:num w:numId="34" w16cid:durableId="1878621888">
    <w:abstractNumId w:val="38"/>
  </w:num>
  <w:num w:numId="35" w16cid:durableId="128480913">
    <w:abstractNumId w:val="45"/>
  </w:num>
  <w:num w:numId="36" w16cid:durableId="868950601">
    <w:abstractNumId w:val="8"/>
  </w:num>
  <w:num w:numId="37" w16cid:durableId="1871141270">
    <w:abstractNumId w:val="12"/>
  </w:num>
  <w:num w:numId="38" w16cid:durableId="1417171632">
    <w:abstractNumId w:val="5"/>
  </w:num>
  <w:num w:numId="39" w16cid:durableId="34359229">
    <w:abstractNumId w:val="39"/>
  </w:num>
  <w:num w:numId="40" w16cid:durableId="895969627">
    <w:abstractNumId w:val="9"/>
  </w:num>
  <w:num w:numId="41" w16cid:durableId="729694223">
    <w:abstractNumId w:val="21"/>
  </w:num>
  <w:num w:numId="42" w16cid:durableId="1074862419">
    <w:abstractNumId w:val="25"/>
  </w:num>
  <w:num w:numId="43" w16cid:durableId="1504660769">
    <w:abstractNumId w:val="16"/>
  </w:num>
  <w:num w:numId="44" w16cid:durableId="1355351424">
    <w:abstractNumId w:val="22"/>
  </w:num>
  <w:num w:numId="45" w16cid:durableId="67777084">
    <w:abstractNumId w:val="41"/>
  </w:num>
  <w:num w:numId="46" w16cid:durableId="1690523385">
    <w:abstractNumId w:val="34"/>
  </w:num>
  <w:num w:numId="47" w16cid:durableId="143740701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2F"/>
    <w:rsid w:val="00001080"/>
    <w:rsid w:val="00001421"/>
    <w:rsid w:val="00006855"/>
    <w:rsid w:val="000074F2"/>
    <w:rsid w:val="0001655B"/>
    <w:rsid w:val="00016646"/>
    <w:rsid w:val="0002267B"/>
    <w:rsid w:val="00023444"/>
    <w:rsid w:val="00024DC2"/>
    <w:rsid w:val="00031204"/>
    <w:rsid w:val="0003592F"/>
    <w:rsid w:val="0003772D"/>
    <w:rsid w:val="000417C6"/>
    <w:rsid w:val="000506A7"/>
    <w:rsid w:val="00050935"/>
    <w:rsid w:val="00050BAF"/>
    <w:rsid w:val="000547CC"/>
    <w:rsid w:val="00073A7A"/>
    <w:rsid w:val="00090FF6"/>
    <w:rsid w:val="000A3371"/>
    <w:rsid w:val="000A7FF2"/>
    <w:rsid w:val="000B0148"/>
    <w:rsid w:val="000B6F8A"/>
    <w:rsid w:val="000E2D11"/>
    <w:rsid w:val="000E4E26"/>
    <w:rsid w:val="000E633B"/>
    <w:rsid w:val="000E76F3"/>
    <w:rsid w:val="000E77BB"/>
    <w:rsid w:val="000F7534"/>
    <w:rsid w:val="0010647C"/>
    <w:rsid w:val="00111A42"/>
    <w:rsid w:val="00116851"/>
    <w:rsid w:val="001174FE"/>
    <w:rsid w:val="001203E9"/>
    <w:rsid w:val="00134250"/>
    <w:rsid w:val="00135142"/>
    <w:rsid w:val="0013533A"/>
    <w:rsid w:val="001364B6"/>
    <w:rsid w:val="00142F5F"/>
    <w:rsid w:val="00146E48"/>
    <w:rsid w:val="00146EB2"/>
    <w:rsid w:val="00152DF1"/>
    <w:rsid w:val="001660BD"/>
    <w:rsid w:val="00173B8C"/>
    <w:rsid w:val="00174E77"/>
    <w:rsid w:val="00181843"/>
    <w:rsid w:val="00187A3B"/>
    <w:rsid w:val="00187DBE"/>
    <w:rsid w:val="00187FD1"/>
    <w:rsid w:val="001A3140"/>
    <w:rsid w:val="001B4BA4"/>
    <w:rsid w:val="001B7B5B"/>
    <w:rsid w:val="001C5F4B"/>
    <w:rsid w:val="001D3074"/>
    <w:rsid w:val="001F09FB"/>
    <w:rsid w:val="001F27A8"/>
    <w:rsid w:val="001F6D7A"/>
    <w:rsid w:val="00204904"/>
    <w:rsid w:val="002176DE"/>
    <w:rsid w:val="00226E29"/>
    <w:rsid w:val="00243026"/>
    <w:rsid w:val="0025629A"/>
    <w:rsid w:val="0026452D"/>
    <w:rsid w:val="00266445"/>
    <w:rsid w:val="002722BC"/>
    <w:rsid w:val="00273F41"/>
    <w:rsid w:val="00274CF3"/>
    <w:rsid w:val="00275CB2"/>
    <w:rsid w:val="00280527"/>
    <w:rsid w:val="002814CE"/>
    <w:rsid w:val="0028228E"/>
    <w:rsid w:val="00284FC8"/>
    <w:rsid w:val="002874FE"/>
    <w:rsid w:val="00290AB1"/>
    <w:rsid w:val="00297384"/>
    <w:rsid w:val="002A40F6"/>
    <w:rsid w:val="002A7128"/>
    <w:rsid w:val="002B0469"/>
    <w:rsid w:val="002B3008"/>
    <w:rsid w:val="002B3898"/>
    <w:rsid w:val="002B5643"/>
    <w:rsid w:val="002C22F0"/>
    <w:rsid w:val="002C47E3"/>
    <w:rsid w:val="002D1CA9"/>
    <w:rsid w:val="002D2D30"/>
    <w:rsid w:val="002D4E0B"/>
    <w:rsid w:val="002D6136"/>
    <w:rsid w:val="002E185B"/>
    <w:rsid w:val="002E1F0B"/>
    <w:rsid w:val="002E7361"/>
    <w:rsid w:val="002F277A"/>
    <w:rsid w:val="002F287C"/>
    <w:rsid w:val="002F552B"/>
    <w:rsid w:val="0030202C"/>
    <w:rsid w:val="0030480B"/>
    <w:rsid w:val="00307C7B"/>
    <w:rsid w:val="00311869"/>
    <w:rsid w:val="003134A4"/>
    <w:rsid w:val="003170C1"/>
    <w:rsid w:val="00322674"/>
    <w:rsid w:val="003240C2"/>
    <w:rsid w:val="00332011"/>
    <w:rsid w:val="0034285C"/>
    <w:rsid w:val="00343A98"/>
    <w:rsid w:val="00354927"/>
    <w:rsid w:val="00363BA8"/>
    <w:rsid w:val="00365B16"/>
    <w:rsid w:val="003701E6"/>
    <w:rsid w:val="00372DD2"/>
    <w:rsid w:val="00383AAB"/>
    <w:rsid w:val="003874F1"/>
    <w:rsid w:val="00392993"/>
    <w:rsid w:val="003A0E67"/>
    <w:rsid w:val="003A2A33"/>
    <w:rsid w:val="003A374F"/>
    <w:rsid w:val="003A670E"/>
    <w:rsid w:val="003B117D"/>
    <w:rsid w:val="003B3EAE"/>
    <w:rsid w:val="003C31BA"/>
    <w:rsid w:val="003C6BE5"/>
    <w:rsid w:val="003C7B27"/>
    <w:rsid w:val="003D0E18"/>
    <w:rsid w:val="003D219A"/>
    <w:rsid w:val="003D6752"/>
    <w:rsid w:val="003E3178"/>
    <w:rsid w:val="003E40B2"/>
    <w:rsid w:val="003E4253"/>
    <w:rsid w:val="003F0673"/>
    <w:rsid w:val="003F3FD9"/>
    <w:rsid w:val="004034A1"/>
    <w:rsid w:val="00403D5B"/>
    <w:rsid w:val="00406C93"/>
    <w:rsid w:val="00413588"/>
    <w:rsid w:val="00413E8E"/>
    <w:rsid w:val="00422B52"/>
    <w:rsid w:val="0042348E"/>
    <w:rsid w:val="00435986"/>
    <w:rsid w:val="004416A2"/>
    <w:rsid w:val="00442E3F"/>
    <w:rsid w:val="00442F76"/>
    <w:rsid w:val="004432BC"/>
    <w:rsid w:val="0045132F"/>
    <w:rsid w:val="004613AE"/>
    <w:rsid w:val="00473CC4"/>
    <w:rsid w:val="00477050"/>
    <w:rsid w:val="00480B0E"/>
    <w:rsid w:val="00480EF2"/>
    <w:rsid w:val="00482F82"/>
    <w:rsid w:val="0049070A"/>
    <w:rsid w:val="004973BC"/>
    <w:rsid w:val="004A613A"/>
    <w:rsid w:val="004B7FDD"/>
    <w:rsid w:val="004C60DA"/>
    <w:rsid w:val="004D11BB"/>
    <w:rsid w:val="004E0E2A"/>
    <w:rsid w:val="004E3290"/>
    <w:rsid w:val="004E3626"/>
    <w:rsid w:val="004F31A2"/>
    <w:rsid w:val="004F3D03"/>
    <w:rsid w:val="004F5060"/>
    <w:rsid w:val="00500561"/>
    <w:rsid w:val="00515C58"/>
    <w:rsid w:val="0052128B"/>
    <w:rsid w:val="005214BB"/>
    <w:rsid w:val="0052252B"/>
    <w:rsid w:val="00531963"/>
    <w:rsid w:val="00545659"/>
    <w:rsid w:val="00555F1B"/>
    <w:rsid w:val="00562DF2"/>
    <w:rsid w:val="0056496F"/>
    <w:rsid w:val="00564AAA"/>
    <w:rsid w:val="00566A52"/>
    <w:rsid w:val="0057462B"/>
    <w:rsid w:val="00575C05"/>
    <w:rsid w:val="005822CB"/>
    <w:rsid w:val="005837CC"/>
    <w:rsid w:val="00590629"/>
    <w:rsid w:val="0059303D"/>
    <w:rsid w:val="005943F4"/>
    <w:rsid w:val="00596152"/>
    <w:rsid w:val="005A25E3"/>
    <w:rsid w:val="005C0DB9"/>
    <w:rsid w:val="005D2F0F"/>
    <w:rsid w:val="005F5BA7"/>
    <w:rsid w:val="005F64F7"/>
    <w:rsid w:val="006006B1"/>
    <w:rsid w:val="006068C7"/>
    <w:rsid w:val="00611A19"/>
    <w:rsid w:val="006214DB"/>
    <w:rsid w:val="00626639"/>
    <w:rsid w:val="00633268"/>
    <w:rsid w:val="006402BD"/>
    <w:rsid w:val="00640DDB"/>
    <w:rsid w:val="00640DDC"/>
    <w:rsid w:val="00654649"/>
    <w:rsid w:val="00656D10"/>
    <w:rsid w:val="00660C4D"/>
    <w:rsid w:val="00660EA2"/>
    <w:rsid w:val="00662488"/>
    <w:rsid w:val="00662693"/>
    <w:rsid w:val="00662D49"/>
    <w:rsid w:val="00673166"/>
    <w:rsid w:val="00673DE8"/>
    <w:rsid w:val="00692F6E"/>
    <w:rsid w:val="006971DC"/>
    <w:rsid w:val="006A29BC"/>
    <w:rsid w:val="006A4456"/>
    <w:rsid w:val="006A63A7"/>
    <w:rsid w:val="006C68BF"/>
    <w:rsid w:val="006D2884"/>
    <w:rsid w:val="006D5547"/>
    <w:rsid w:val="006E546D"/>
    <w:rsid w:val="00700BE4"/>
    <w:rsid w:val="0070148D"/>
    <w:rsid w:val="0070240A"/>
    <w:rsid w:val="00710BC5"/>
    <w:rsid w:val="00715791"/>
    <w:rsid w:val="00726E1E"/>
    <w:rsid w:val="00734DB7"/>
    <w:rsid w:val="007440FB"/>
    <w:rsid w:val="00746E18"/>
    <w:rsid w:val="00751D30"/>
    <w:rsid w:val="0075246E"/>
    <w:rsid w:val="007600FD"/>
    <w:rsid w:val="00766FB5"/>
    <w:rsid w:val="0077674E"/>
    <w:rsid w:val="007806D3"/>
    <w:rsid w:val="00783A6E"/>
    <w:rsid w:val="007B3F27"/>
    <w:rsid w:val="007D21F4"/>
    <w:rsid w:val="007D79C6"/>
    <w:rsid w:val="007E3198"/>
    <w:rsid w:val="007F46BC"/>
    <w:rsid w:val="008011F5"/>
    <w:rsid w:val="00801FBB"/>
    <w:rsid w:val="00803F9A"/>
    <w:rsid w:val="00812A0F"/>
    <w:rsid w:val="00817638"/>
    <w:rsid w:val="00825A0F"/>
    <w:rsid w:val="00831448"/>
    <w:rsid w:val="00832BC4"/>
    <w:rsid w:val="00836B00"/>
    <w:rsid w:val="00862E93"/>
    <w:rsid w:val="008636DF"/>
    <w:rsid w:val="00863C2D"/>
    <w:rsid w:val="00871253"/>
    <w:rsid w:val="00886A74"/>
    <w:rsid w:val="00886E6B"/>
    <w:rsid w:val="008921CE"/>
    <w:rsid w:val="008A130F"/>
    <w:rsid w:val="008A168C"/>
    <w:rsid w:val="008A30B5"/>
    <w:rsid w:val="008A30DA"/>
    <w:rsid w:val="008A4747"/>
    <w:rsid w:val="008A4965"/>
    <w:rsid w:val="008A4B27"/>
    <w:rsid w:val="008A6FA4"/>
    <w:rsid w:val="008B05AE"/>
    <w:rsid w:val="008B4804"/>
    <w:rsid w:val="008B6A22"/>
    <w:rsid w:val="008C4CE2"/>
    <w:rsid w:val="008D67B2"/>
    <w:rsid w:val="008F72BD"/>
    <w:rsid w:val="0091224C"/>
    <w:rsid w:val="009128F9"/>
    <w:rsid w:val="00914B6B"/>
    <w:rsid w:val="009241AA"/>
    <w:rsid w:val="00924E08"/>
    <w:rsid w:val="00936550"/>
    <w:rsid w:val="00937FFB"/>
    <w:rsid w:val="00953409"/>
    <w:rsid w:val="00956EB4"/>
    <w:rsid w:val="00975883"/>
    <w:rsid w:val="0098154E"/>
    <w:rsid w:val="009819E2"/>
    <w:rsid w:val="009826CD"/>
    <w:rsid w:val="009840F8"/>
    <w:rsid w:val="009852B1"/>
    <w:rsid w:val="00986804"/>
    <w:rsid w:val="00994BA6"/>
    <w:rsid w:val="009A4D03"/>
    <w:rsid w:val="009A52F1"/>
    <w:rsid w:val="009B351D"/>
    <w:rsid w:val="009C27CB"/>
    <w:rsid w:val="009D14A0"/>
    <w:rsid w:val="009E201E"/>
    <w:rsid w:val="009F4DC4"/>
    <w:rsid w:val="00A037C8"/>
    <w:rsid w:val="00A07683"/>
    <w:rsid w:val="00A07E92"/>
    <w:rsid w:val="00A12368"/>
    <w:rsid w:val="00A14650"/>
    <w:rsid w:val="00A17695"/>
    <w:rsid w:val="00A2056C"/>
    <w:rsid w:val="00A3153A"/>
    <w:rsid w:val="00A31876"/>
    <w:rsid w:val="00A41971"/>
    <w:rsid w:val="00A42867"/>
    <w:rsid w:val="00A51BF5"/>
    <w:rsid w:val="00A55366"/>
    <w:rsid w:val="00A62E45"/>
    <w:rsid w:val="00A723A1"/>
    <w:rsid w:val="00A7265F"/>
    <w:rsid w:val="00A73A85"/>
    <w:rsid w:val="00A76B57"/>
    <w:rsid w:val="00A777E0"/>
    <w:rsid w:val="00A82604"/>
    <w:rsid w:val="00A82986"/>
    <w:rsid w:val="00A8381F"/>
    <w:rsid w:val="00A92478"/>
    <w:rsid w:val="00A9389E"/>
    <w:rsid w:val="00AA77DB"/>
    <w:rsid w:val="00AC3049"/>
    <w:rsid w:val="00AC439E"/>
    <w:rsid w:val="00AE1FCB"/>
    <w:rsid w:val="00AF208D"/>
    <w:rsid w:val="00AF22FC"/>
    <w:rsid w:val="00AF409A"/>
    <w:rsid w:val="00AF4593"/>
    <w:rsid w:val="00AF510A"/>
    <w:rsid w:val="00B02827"/>
    <w:rsid w:val="00B028DC"/>
    <w:rsid w:val="00B06DCD"/>
    <w:rsid w:val="00B13DE9"/>
    <w:rsid w:val="00B2219B"/>
    <w:rsid w:val="00B26E72"/>
    <w:rsid w:val="00B27781"/>
    <w:rsid w:val="00B35C9E"/>
    <w:rsid w:val="00B54298"/>
    <w:rsid w:val="00B55B56"/>
    <w:rsid w:val="00B60593"/>
    <w:rsid w:val="00B61AF7"/>
    <w:rsid w:val="00B623B0"/>
    <w:rsid w:val="00B67B82"/>
    <w:rsid w:val="00B75CD5"/>
    <w:rsid w:val="00B76FD7"/>
    <w:rsid w:val="00B816A0"/>
    <w:rsid w:val="00B817DD"/>
    <w:rsid w:val="00BA341A"/>
    <w:rsid w:val="00BA7F09"/>
    <w:rsid w:val="00BB1446"/>
    <w:rsid w:val="00BC0663"/>
    <w:rsid w:val="00BD1ED2"/>
    <w:rsid w:val="00BE42E5"/>
    <w:rsid w:val="00BF0918"/>
    <w:rsid w:val="00BF4B31"/>
    <w:rsid w:val="00C000E1"/>
    <w:rsid w:val="00C02814"/>
    <w:rsid w:val="00C04882"/>
    <w:rsid w:val="00C07B1A"/>
    <w:rsid w:val="00C125E6"/>
    <w:rsid w:val="00C126A8"/>
    <w:rsid w:val="00C153BF"/>
    <w:rsid w:val="00C21BEA"/>
    <w:rsid w:val="00C21C24"/>
    <w:rsid w:val="00C2236E"/>
    <w:rsid w:val="00C2322B"/>
    <w:rsid w:val="00C2700E"/>
    <w:rsid w:val="00C310CB"/>
    <w:rsid w:val="00C3434C"/>
    <w:rsid w:val="00C434C7"/>
    <w:rsid w:val="00C438DB"/>
    <w:rsid w:val="00C46E1B"/>
    <w:rsid w:val="00C50BC4"/>
    <w:rsid w:val="00C57078"/>
    <w:rsid w:val="00C57ACC"/>
    <w:rsid w:val="00C604E0"/>
    <w:rsid w:val="00C6433B"/>
    <w:rsid w:val="00C65E65"/>
    <w:rsid w:val="00C70F50"/>
    <w:rsid w:val="00C8059C"/>
    <w:rsid w:val="00C84531"/>
    <w:rsid w:val="00C85FFC"/>
    <w:rsid w:val="00CA3EE2"/>
    <w:rsid w:val="00CA495B"/>
    <w:rsid w:val="00CA5880"/>
    <w:rsid w:val="00CC3E75"/>
    <w:rsid w:val="00CD10DB"/>
    <w:rsid w:val="00CD65EC"/>
    <w:rsid w:val="00CE093D"/>
    <w:rsid w:val="00CE2799"/>
    <w:rsid w:val="00CE5752"/>
    <w:rsid w:val="00CF27EB"/>
    <w:rsid w:val="00CF38B8"/>
    <w:rsid w:val="00CF654E"/>
    <w:rsid w:val="00D03C05"/>
    <w:rsid w:val="00D06CD2"/>
    <w:rsid w:val="00D107C8"/>
    <w:rsid w:val="00D266C7"/>
    <w:rsid w:val="00D3753C"/>
    <w:rsid w:val="00D56B2E"/>
    <w:rsid w:val="00D60589"/>
    <w:rsid w:val="00D67D9E"/>
    <w:rsid w:val="00D755DF"/>
    <w:rsid w:val="00D86F69"/>
    <w:rsid w:val="00D9012F"/>
    <w:rsid w:val="00D92087"/>
    <w:rsid w:val="00D9337E"/>
    <w:rsid w:val="00D942F5"/>
    <w:rsid w:val="00D95ED8"/>
    <w:rsid w:val="00D9742D"/>
    <w:rsid w:val="00D97DC5"/>
    <w:rsid w:val="00DA1F7D"/>
    <w:rsid w:val="00DA5EC0"/>
    <w:rsid w:val="00DA7EA3"/>
    <w:rsid w:val="00DB051E"/>
    <w:rsid w:val="00DB4474"/>
    <w:rsid w:val="00DC1938"/>
    <w:rsid w:val="00DD7684"/>
    <w:rsid w:val="00DE23D2"/>
    <w:rsid w:val="00E0470A"/>
    <w:rsid w:val="00E05F8E"/>
    <w:rsid w:val="00E06D6D"/>
    <w:rsid w:val="00E24C2C"/>
    <w:rsid w:val="00E25AAD"/>
    <w:rsid w:val="00E26CA1"/>
    <w:rsid w:val="00E3033B"/>
    <w:rsid w:val="00E375ED"/>
    <w:rsid w:val="00E41B87"/>
    <w:rsid w:val="00E46284"/>
    <w:rsid w:val="00E47EF8"/>
    <w:rsid w:val="00E544B8"/>
    <w:rsid w:val="00E671C1"/>
    <w:rsid w:val="00E6739D"/>
    <w:rsid w:val="00E67C1A"/>
    <w:rsid w:val="00E7378D"/>
    <w:rsid w:val="00E73DC8"/>
    <w:rsid w:val="00E74291"/>
    <w:rsid w:val="00E7598F"/>
    <w:rsid w:val="00E76A4C"/>
    <w:rsid w:val="00E77336"/>
    <w:rsid w:val="00E80EA7"/>
    <w:rsid w:val="00EA089E"/>
    <w:rsid w:val="00EB4693"/>
    <w:rsid w:val="00EB56E8"/>
    <w:rsid w:val="00EC25D5"/>
    <w:rsid w:val="00EC4DB2"/>
    <w:rsid w:val="00ED38B9"/>
    <w:rsid w:val="00ED7164"/>
    <w:rsid w:val="00EE0135"/>
    <w:rsid w:val="00EE2A9C"/>
    <w:rsid w:val="00EE4C7F"/>
    <w:rsid w:val="00EE5B66"/>
    <w:rsid w:val="00EF66B5"/>
    <w:rsid w:val="00EF7D87"/>
    <w:rsid w:val="00F03E62"/>
    <w:rsid w:val="00F13D86"/>
    <w:rsid w:val="00F20FC6"/>
    <w:rsid w:val="00F2314C"/>
    <w:rsid w:val="00F27AD2"/>
    <w:rsid w:val="00F41128"/>
    <w:rsid w:val="00F44DD2"/>
    <w:rsid w:val="00F46400"/>
    <w:rsid w:val="00F46E2A"/>
    <w:rsid w:val="00F54F9E"/>
    <w:rsid w:val="00F55417"/>
    <w:rsid w:val="00F5659D"/>
    <w:rsid w:val="00F57DF5"/>
    <w:rsid w:val="00F63338"/>
    <w:rsid w:val="00F67195"/>
    <w:rsid w:val="00F6731C"/>
    <w:rsid w:val="00F765F4"/>
    <w:rsid w:val="00F76808"/>
    <w:rsid w:val="00F80DA5"/>
    <w:rsid w:val="00F81F26"/>
    <w:rsid w:val="00F849BE"/>
    <w:rsid w:val="00F87987"/>
    <w:rsid w:val="00F91375"/>
    <w:rsid w:val="00F97739"/>
    <w:rsid w:val="00FA2BED"/>
    <w:rsid w:val="00FB1030"/>
    <w:rsid w:val="00FC363C"/>
    <w:rsid w:val="00FF1213"/>
    <w:rsid w:val="00FF3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72AC"/>
  <w15:chartTrackingRefBased/>
  <w15:docId w15:val="{52E0F61D-C28F-4D26-AE04-21349CF7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32F"/>
    <w:rPr>
      <w:rFonts w:eastAsiaTheme="minorEastAsia"/>
      <w:lang w:val="en-NZ" w:eastAsia="zh-CN"/>
    </w:rPr>
  </w:style>
  <w:style w:type="paragraph" w:styleId="Heading1">
    <w:name w:val="heading 1"/>
    <w:basedOn w:val="Normal"/>
    <w:next w:val="Normal"/>
    <w:link w:val="Heading1Char"/>
    <w:uiPriority w:val="9"/>
    <w:qFormat/>
    <w:rsid w:val="0045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32F"/>
    <w:rPr>
      <w:rFonts w:eastAsiaTheme="majorEastAsia" w:cstheme="majorBidi"/>
      <w:color w:val="272727" w:themeColor="text1" w:themeTint="D8"/>
    </w:rPr>
  </w:style>
  <w:style w:type="paragraph" w:styleId="Title">
    <w:name w:val="Title"/>
    <w:basedOn w:val="Normal"/>
    <w:next w:val="Normal"/>
    <w:link w:val="TitleChar"/>
    <w:uiPriority w:val="10"/>
    <w:qFormat/>
    <w:rsid w:val="0045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32F"/>
    <w:pPr>
      <w:spacing w:before="160"/>
      <w:jc w:val="center"/>
    </w:pPr>
    <w:rPr>
      <w:i/>
      <w:iCs/>
      <w:color w:val="404040" w:themeColor="text1" w:themeTint="BF"/>
    </w:rPr>
  </w:style>
  <w:style w:type="character" w:customStyle="1" w:styleId="QuoteChar">
    <w:name w:val="Quote Char"/>
    <w:basedOn w:val="DefaultParagraphFont"/>
    <w:link w:val="Quote"/>
    <w:uiPriority w:val="29"/>
    <w:rsid w:val="0045132F"/>
    <w:rPr>
      <w:i/>
      <w:iCs/>
      <w:color w:val="404040" w:themeColor="text1" w:themeTint="BF"/>
    </w:rPr>
  </w:style>
  <w:style w:type="paragraph" w:styleId="ListParagraph">
    <w:name w:val="List Paragraph"/>
    <w:basedOn w:val="Normal"/>
    <w:uiPriority w:val="34"/>
    <w:qFormat/>
    <w:rsid w:val="0045132F"/>
    <w:pPr>
      <w:ind w:left="720"/>
      <w:contextualSpacing/>
    </w:pPr>
  </w:style>
  <w:style w:type="character" w:styleId="IntenseEmphasis">
    <w:name w:val="Intense Emphasis"/>
    <w:basedOn w:val="DefaultParagraphFont"/>
    <w:uiPriority w:val="21"/>
    <w:qFormat/>
    <w:rsid w:val="0045132F"/>
    <w:rPr>
      <w:i/>
      <w:iCs/>
      <w:color w:val="0F4761" w:themeColor="accent1" w:themeShade="BF"/>
    </w:rPr>
  </w:style>
  <w:style w:type="paragraph" w:styleId="IntenseQuote">
    <w:name w:val="Intense Quote"/>
    <w:basedOn w:val="Normal"/>
    <w:next w:val="Normal"/>
    <w:link w:val="IntenseQuoteChar"/>
    <w:uiPriority w:val="30"/>
    <w:qFormat/>
    <w:rsid w:val="0045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32F"/>
    <w:rPr>
      <w:i/>
      <w:iCs/>
      <w:color w:val="0F4761" w:themeColor="accent1" w:themeShade="BF"/>
    </w:rPr>
  </w:style>
  <w:style w:type="character" w:styleId="IntenseReference">
    <w:name w:val="Intense Reference"/>
    <w:basedOn w:val="DefaultParagraphFont"/>
    <w:uiPriority w:val="32"/>
    <w:qFormat/>
    <w:rsid w:val="0045132F"/>
    <w:rPr>
      <w:b/>
      <w:bCs/>
      <w:smallCaps/>
      <w:color w:val="0F4761" w:themeColor="accent1" w:themeShade="BF"/>
      <w:spacing w:val="5"/>
    </w:rPr>
  </w:style>
  <w:style w:type="table" w:styleId="TableGrid">
    <w:name w:val="Table Grid"/>
    <w:basedOn w:val="TableNormal"/>
    <w:uiPriority w:val="39"/>
    <w:rsid w:val="00AC3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74CF3"/>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274CF3"/>
    <w:pPr>
      <w:spacing w:after="100"/>
    </w:pPr>
  </w:style>
  <w:style w:type="paragraph" w:styleId="TOC2">
    <w:name w:val="toc 2"/>
    <w:basedOn w:val="Normal"/>
    <w:next w:val="Normal"/>
    <w:autoRedefine/>
    <w:uiPriority w:val="39"/>
    <w:unhideWhenUsed/>
    <w:rsid w:val="00274CF3"/>
    <w:pPr>
      <w:spacing w:after="100"/>
      <w:ind w:left="240"/>
    </w:pPr>
  </w:style>
  <w:style w:type="character" w:styleId="Hyperlink">
    <w:name w:val="Hyperlink"/>
    <w:basedOn w:val="DefaultParagraphFont"/>
    <w:uiPriority w:val="99"/>
    <w:unhideWhenUsed/>
    <w:rsid w:val="00274CF3"/>
    <w:rPr>
      <w:color w:val="467886" w:themeColor="hyperlink"/>
      <w:u w:val="single"/>
    </w:rPr>
  </w:style>
  <w:style w:type="paragraph" w:styleId="TOC3">
    <w:name w:val="toc 3"/>
    <w:basedOn w:val="Normal"/>
    <w:next w:val="Normal"/>
    <w:autoRedefine/>
    <w:uiPriority w:val="39"/>
    <w:unhideWhenUsed/>
    <w:rsid w:val="00C2236E"/>
    <w:pPr>
      <w:spacing w:after="100"/>
      <w:ind w:left="480"/>
    </w:pPr>
  </w:style>
  <w:style w:type="paragraph" w:styleId="Header">
    <w:name w:val="header"/>
    <w:basedOn w:val="Normal"/>
    <w:link w:val="HeaderChar"/>
    <w:uiPriority w:val="99"/>
    <w:unhideWhenUsed/>
    <w:rsid w:val="006A29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9BC"/>
    <w:rPr>
      <w:rFonts w:eastAsiaTheme="minorEastAsia"/>
      <w:lang w:val="en-NZ" w:eastAsia="zh-CN"/>
    </w:rPr>
  </w:style>
  <w:style w:type="paragraph" w:styleId="Footer">
    <w:name w:val="footer"/>
    <w:basedOn w:val="Normal"/>
    <w:link w:val="FooterChar"/>
    <w:uiPriority w:val="99"/>
    <w:unhideWhenUsed/>
    <w:rsid w:val="006A2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9BC"/>
    <w:rPr>
      <w:rFonts w:eastAsiaTheme="minorEastAsia"/>
      <w:lang w:val="en-NZ" w:eastAsia="zh-CN"/>
    </w:rPr>
  </w:style>
  <w:style w:type="character" w:styleId="UnresolvedMention">
    <w:name w:val="Unresolved Mention"/>
    <w:basedOn w:val="DefaultParagraphFont"/>
    <w:uiPriority w:val="99"/>
    <w:semiHidden/>
    <w:unhideWhenUsed/>
    <w:rsid w:val="00D9337E"/>
    <w:rPr>
      <w:color w:val="605E5C"/>
      <w:shd w:val="clear" w:color="auto" w:fill="E1DFDD"/>
    </w:rPr>
  </w:style>
  <w:style w:type="character" w:styleId="FollowedHyperlink">
    <w:name w:val="FollowedHyperlink"/>
    <w:basedOn w:val="DefaultParagraphFont"/>
    <w:uiPriority w:val="99"/>
    <w:semiHidden/>
    <w:unhideWhenUsed/>
    <w:rsid w:val="004E3290"/>
    <w:rPr>
      <w:color w:val="96607D" w:themeColor="followedHyperlink"/>
      <w:u w:val="single"/>
    </w:rPr>
  </w:style>
  <w:style w:type="paragraph" w:styleId="Caption">
    <w:name w:val="caption"/>
    <w:basedOn w:val="Normal"/>
    <w:next w:val="Normal"/>
    <w:uiPriority w:val="35"/>
    <w:unhideWhenUsed/>
    <w:qFormat/>
    <w:rsid w:val="008A130F"/>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EE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rsid w:val="00EE4C7F"/>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1203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Thanh526/Thanh-Tran---24247169---Project-Report-and-Presentation"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9E9EE-01C5-450B-8A1F-209CDEC2E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9501</TotalTime>
  <Pages>32</Pages>
  <Words>5842</Words>
  <Characters>33306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Tran</dc:creator>
  <cp:keywords/>
  <dc:description/>
  <cp:lastModifiedBy>Thanh Tran</cp:lastModifiedBy>
  <cp:revision>289</cp:revision>
  <dcterms:created xsi:type="dcterms:W3CDTF">2026-03-15T10:34:00Z</dcterms:created>
  <dcterms:modified xsi:type="dcterms:W3CDTF">2026-05-31T05:50:00Z</dcterms:modified>
</cp:coreProperties>
</file>