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3D219A" w:rsidRDefault="0045132F" w:rsidP="00555F1B">
      <w:pPr>
        <w:jc w:val="both"/>
        <w:rPr>
          <w:rFonts w:ascii="Arial" w:hAnsi="Arial" w:cs="Arial"/>
          <w:b/>
          <w:bCs/>
          <w:sz w:val="44"/>
          <w:szCs w:val="44"/>
        </w:rPr>
      </w:pPr>
      <w:r w:rsidRPr="003D219A">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D219A">
        <w:rPr>
          <w:rFonts w:ascii="Arial" w:hAnsi="Arial" w:cs="Arial"/>
          <w:noProof/>
        </w:rPr>
        <w:t xml:space="preserve">  </w:t>
      </w:r>
      <w:bookmarkStart w:id="0" w:name="_Hlk194156327"/>
      <w:bookmarkEnd w:id="0"/>
      <w:r w:rsidRPr="003D219A">
        <w:rPr>
          <w:rFonts w:ascii="Arial" w:hAnsi="Arial" w:cs="Arial"/>
        </w:rPr>
        <w:tab/>
        <w:t xml:space="preserve">      </w:t>
      </w:r>
      <w:r w:rsidRPr="003D219A">
        <w:rPr>
          <w:rFonts w:ascii="Arial" w:hAnsi="Arial" w:cs="Arial"/>
          <w:b/>
          <w:bCs/>
          <w:sz w:val="48"/>
          <w:szCs w:val="48"/>
        </w:rPr>
        <w:t>Auckland University of Technology</w:t>
      </w:r>
    </w:p>
    <w:p w14:paraId="226DACAF" w14:textId="77777777" w:rsidR="0045132F" w:rsidRPr="003D219A" w:rsidRDefault="0045132F" w:rsidP="00555F1B">
      <w:pPr>
        <w:jc w:val="both"/>
        <w:rPr>
          <w:rFonts w:ascii="Arial" w:hAnsi="Arial" w:cs="Arial"/>
          <w:b/>
          <w:bCs/>
          <w:sz w:val="44"/>
          <w:szCs w:val="44"/>
        </w:rPr>
      </w:pPr>
    </w:p>
    <w:p w14:paraId="648669B9" w14:textId="77777777" w:rsidR="0045132F" w:rsidRPr="003D219A" w:rsidRDefault="0045132F" w:rsidP="00555F1B">
      <w:pPr>
        <w:jc w:val="both"/>
        <w:rPr>
          <w:rFonts w:ascii="Arial" w:hAnsi="Arial" w:cs="Arial"/>
          <w:b/>
          <w:bCs/>
          <w:sz w:val="44"/>
          <w:szCs w:val="44"/>
        </w:rPr>
      </w:pPr>
    </w:p>
    <w:p w14:paraId="01185A1A" w14:textId="77777777" w:rsidR="0045132F" w:rsidRPr="003D219A" w:rsidRDefault="0045132F" w:rsidP="00555F1B">
      <w:pPr>
        <w:jc w:val="both"/>
        <w:rPr>
          <w:rFonts w:ascii="Arial" w:hAnsi="Arial" w:cs="Arial"/>
          <w:b/>
          <w:bCs/>
          <w:sz w:val="44"/>
          <w:szCs w:val="44"/>
        </w:rPr>
      </w:pPr>
    </w:p>
    <w:p w14:paraId="4B20A1E8" w14:textId="58584D67" w:rsidR="00EA089E" w:rsidRPr="003D219A" w:rsidRDefault="00EA089E" w:rsidP="00DC1938">
      <w:pPr>
        <w:jc w:val="center"/>
        <w:rPr>
          <w:rFonts w:ascii="Arial" w:hAnsi="Arial" w:cs="Arial"/>
          <w:b/>
          <w:bCs/>
          <w:sz w:val="44"/>
          <w:szCs w:val="44"/>
        </w:rPr>
      </w:pPr>
      <w:r w:rsidRPr="003D219A">
        <w:rPr>
          <w:rFonts w:ascii="Arial" w:hAnsi="Arial" w:cs="Arial"/>
          <w:b/>
          <w:bCs/>
          <w:sz w:val="44"/>
          <w:szCs w:val="44"/>
        </w:rPr>
        <w:t>ENSE706 - Data Process and</w:t>
      </w:r>
    </w:p>
    <w:p w14:paraId="245DB4E2" w14:textId="6DB16FF3" w:rsidR="00EA089E" w:rsidRPr="003D219A" w:rsidRDefault="00EA089E" w:rsidP="00DC1938">
      <w:pPr>
        <w:jc w:val="center"/>
        <w:rPr>
          <w:rFonts w:ascii="Arial" w:hAnsi="Arial" w:cs="Arial"/>
          <w:b/>
          <w:bCs/>
          <w:sz w:val="44"/>
          <w:szCs w:val="44"/>
        </w:rPr>
      </w:pPr>
      <w:r w:rsidRPr="003D219A">
        <w:rPr>
          <w:rFonts w:ascii="Arial" w:hAnsi="Arial" w:cs="Arial"/>
          <w:b/>
          <w:bCs/>
          <w:sz w:val="44"/>
          <w:szCs w:val="44"/>
        </w:rPr>
        <w:t>Software Modelling</w:t>
      </w:r>
    </w:p>
    <w:p w14:paraId="3EFCC98E" w14:textId="77777777" w:rsidR="00EA089E" w:rsidRPr="003D219A" w:rsidRDefault="00EA089E" w:rsidP="00DC1938">
      <w:pPr>
        <w:jc w:val="center"/>
        <w:rPr>
          <w:rFonts w:ascii="Arial" w:hAnsi="Arial" w:cs="Arial"/>
          <w:b/>
          <w:bCs/>
          <w:sz w:val="44"/>
          <w:szCs w:val="44"/>
        </w:rPr>
      </w:pPr>
    </w:p>
    <w:p w14:paraId="625F27B3" w14:textId="4B062970" w:rsidR="0045132F" w:rsidRPr="003D219A" w:rsidRDefault="00EA089E" w:rsidP="00DC1938">
      <w:pPr>
        <w:jc w:val="center"/>
        <w:rPr>
          <w:rFonts w:ascii="Arial" w:hAnsi="Arial" w:cs="Arial"/>
          <w:b/>
          <w:bCs/>
          <w:sz w:val="44"/>
          <w:szCs w:val="44"/>
        </w:rPr>
      </w:pPr>
      <w:r w:rsidRPr="003D219A">
        <w:rPr>
          <w:rFonts w:ascii="Arial" w:hAnsi="Arial" w:cs="Arial"/>
          <w:b/>
          <w:bCs/>
          <w:sz w:val="44"/>
          <w:szCs w:val="44"/>
        </w:rPr>
        <w:t xml:space="preserve">Project </w:t>
      </w:r>
      <w:r w:rsidR="000A7FF2" w:rsidRPr="003D219A">
        <w:rPr>
          <w:rFonts w:ascii="Arial" w:hAnsi="Arial" w:cs="Arial"/>
          <w:b/>
          <w:bCs/>
          <w:sz w:val="44"/>
          <w:szCs w:val="44"/>
        </w:rPr>
        <w:t>Final </w:t>
      </w:r>
      <w:r w:rsidRPr="003D219A">
        <w:rPr>
          <w:rFonts w:ascii="Arial" w:hAnsi="Arial" w:cs="Arial"/>
          <w:b/>
          <w:bCs/>
          <w:sz w:val="44"/>
          <w:szCs w:val="44"/>
        </w:rPr>
        <w:t>Report</w:t>
      </w:r>
    </w:p>
    <w:p w14:paraId="04367F3C" w14:textId="77777777" w:rsidR="00EA089E" w:rsidRPr="003D219A" w:rsidRDefault="00EA089E" w:rsidP="00DC1938">
      <w:pPr>
        <w:jc w:val="center"/>
        <w:rPr>
          <w:rFonts w:ascii="Arial" w:hAnsi="Arial" w:cs="Arial"/>
          <w:b/>
          <w:bCs/>
          <w:sz w:val="44"/>
          <w:szCs w:val="44"/>
        </w:rPr>
      </w:pPr>
    </w:p>
    <w:p w14:paraId="7782D817" w14:textId="77777777" w:rsidR="0045132F" w:rsidRPr="003D219A" w:rsidRDefault="0045132F" w:rsidP="00DC1938">
      <w:pPr>
        <w:jc w:val="center"/>
        <w:rPr>
          <w:rFonts w:ascii="Arial" w:hAnsi="Arial" w:cs="Arial"/>
          <w:b/>
          <w:bCs/>
          <w:sz w:val="44"/>
          <w:szCs w:val="44"/>
        </w:rPr>
      </w:pPr>
    </w:p>
    <w:p w14:paraId="71A8D0EE" w14:textId="77777777" w:rsidR="0045132F" w:rsidRPr="003D219A" w:rsidRDefault="0045132F" w:rsidP="00DC1938">
      <w:pPr>
        <w:jc w:val="center"/>
        <w:rPr>
          <w:rFonts w:ascii="Arial" w:hAnsi="Arial" w:cs="Arial"/>
          <w:b/>
          <w:bCs/>
          <w:sz w:val="44"/>
          <w:szCs w:val="44"/>
        </w:rPr>
      </w:pPr>
      <w:r w:rsidRPr="003D219A">
        <w:rPr>
          <w:rFonts w:ascii="Arial" w:hAnsi="Arial" w:cs="Arial"/>
          <w:b/>
          <w:bCs/>
          <w:sz w:val="44"/>
          <w:szCs w:val="44"/>
        </w:rPr>
        <w:t>Thanh Tran</w:t>
      </w:r>
    </w:p>
    <w:p w14:paraId="74642DEC" w14:textId="77777777" w:rsidR="0045132F" w:rsidRPr="003D219A" w:rsidRDefault="0045132F" w:rsidP="00DC1938">
      <w:pPr>
        <w:jc w:val="center"/>
        <w:rPr>
          <w:rFonts w:ascii="Arial" w:hAnsi="Arial" w:cs="Arial"/>
          <w:b/>
          <w:bCs/>
          <w:sz w:val="44"/>
          <w:szCs w:val="44"/>
        </w:rPr>
      </w:pPr>
      <w:r w:rsidRPr="003D219A">
        <w:rPr>
          <w:rFonts w:ascii="Arial" w:hAnsi="Arial" w:cs="Arial"/>
          <w:b/>
          <w:bCs/>
          <w:sz w:val="44"/>
          <w:szCs w:val="44"/>
        </w:rPr>
        <w:t>24247169</w:t>
      </w:r>
    </w:p>
    <w:p w14:paraId="4242B37D" w14:textId="77777777" w:rsidR="0045132F" w:rsidRPr="003D219A" w:rsidRDefault="0045132F" w:rsidP="00DC1938">
      <w:pPr>
        <w:jc w:val="center"/>
        <w:rPr>
          <w:rFonts w:ascii="Arial" w:hAnsi="Arial" w:cs="Arial"/>
          <w:b/>
          <w:bCs/>
          <w:sz w:val="44"/>
          <w:szCs w:val="44"/>
        </w:rPr>
      </w:pPr>
    </w:p>
    <w:p w14:paraId="13ECACE3" w14:textId="77777777" w:rsidR="0045132F" w:rsidRPr="003D219A" w:rsidRDefault="0045132F" w:rsidP="00DC1938">
      <w:pPr>
        <w:jc w:val="center"/>
        <w:rPr>
          <w:rFonts w:ascii="Arial" w:hAnsi="Arial" w:cs="Arial"/>
          <w:b/>
          <w:bCs/>
          <w:sz w:val="44"/>
          <w:szCs w:val="44"/>
        </w:rPr>
      </w:pPr>
    </w:p>
    <w:p w14:paraId="79B13835" w14:textId="5627392E" w:rsidR="0045132F" w:rsidRPr="003D219A" w:rsidRDefault="000A7FF2" w:rsidP="00DC1938">
      <w:pPr>
        <w:jc w:val="center"/>
        <w:rPr>
          <w:rFonts w:ascii="Arial" w:hAnsi="Arial" w:cs="Arial"/>
          <w:b/>
          <w:bCs/>
          <w:sz w:val="44"/>
          <w:szCs w:val="44"/>
        </w:rPr>
      </w:pPr>
      <w:r w:rsidRPr="003D219A">
        <w:rPr>
          <w:rFonts w:ascii="Arial" w:hAnsi="Arial" w:cs="Arial"/>
          <w:b/>
          <w:bCs/>
          <w:sz w:val="44"/>
          <w:szCs w:val="44"/>
        </w:rPr>
        <w:t>7</w:t>
      </w:r>
      <w:r w:rsidR="0045132F" w:rsidRPr="003D219A">
        <w:rPr>
          <w:rFonts w:ascii="Arial" w:hAnsi="Arial" w:cs="Arial"/>
          <w:b/>
          <w:bCs/>
          <w:sz w:val="44"/>
          <w:szCs w:val="44"/>
        </w:rPr>
        <w:t>/</w:t>
      </w:r>
      <w:r w:rsidRPr="003D219A">
        <w:rPr>
          <w:rFonts w:ascii="Arial" w:hAnsi="Arial" w:cs="Arial"/>
          <w:b/>
          <w:bCs/>
          <w:sz w:val="44"/>
          <w:szCs w:val="44"/>
        </w:rPr>
        <w:t>5</w:t>
      </w:r>
      <w:r w:rsidR="0045132F" w:rsidRPr="003D219A">
        <w:rPr>
          <w:rFonts w:ascii="Arial" w:hAnsi="Arial" w:cs="Arial"/>
          <w:b/>
          <w:bCs/>
          <w:sz w:val="44"/>
          <w:szCs w:val="44"/>
        </w:rPr>
        <w:t>/2026</w:t>
      </w:r>
    </w:p>
    <w:p w14:paraId="1E060E3A" w14:textId="77777777" w:rsidR="00274CF3" w:rsidRPr="003D219A" w:rsidRDefault="0045132F" w:rsidP="00DC1938">
      <w:pPr>
        <w:jc w:val="center"/>
        <w:rPr>
          <w:rFonts w:ascii="Arial" w:eastAsiaTheme="majorEastAsia" w:hAnsi="Arial" w:cs="Arial"/>
          <w:color w:val="0F4761" w:themeColor="accent1" w:themeShade="BF"/>
          <w:sz w:val="40"/>
          <w:szCs w:val="40"/>
        </w:rPr>
      </w:pPr>
      <w:r w:rsidRPr="003D219A">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3D219A" w:rsidRDefault="003F0673" w:rsidP="00555F1B">
          <w:pPr>
            <w:pStyle w:val="TOCHeading"/>
            <w:jc w:val="both"/>
            <w:rPr>
              <w:rFonts w:ascii="Arial" w:hAnsi="Arial" w:cs="Arial"/>
              <w:b/>
              <w:bCs/>
              <w:color w:val="EE0000"/>
              <w:lang w:val="en-NZ"/>
            </w:rPr>
          </w:pPr>
          <w:r w:rsidRPr="003D219A">
            <w:rPr>
              <w:rFonts w:ascii="Arial" w:hAnsi="Arial" w:cs="Arial"/>
              <w:b/>
              <w:bCs/>
              <w:color w:val="EE0000"/>
              <w:lang w:val="en-NZ"/>
            </w:rPr>
            <w:t>Table of Contents</w:t>
          </w:r>
        </w:p>
        <w:p w14:paraId="060CBBEE" w14:textId="297377FD" w:rsidR="00C434C7" w:rsidRPr="003D219A" w:rsidRDefault="003F0673">
          <w:pPr>
            <w:pStyle w:val="TOC1"/>
            <w:tabs>
              <w:tab w:val="left" w:pos="480"/>
              <w:tab w:val="right" w:leader="dot" w:pos="9350"/>
            </w:tabs>
            <w:rPr>
              <w:noProof/>
              <w:lang w:eastAsia="en-NZ"/>
            </w:rPr>
          </w:pPr>
          <w:r w:rsidRPr="003D219A">
            <w:rPr>
              <w:rFonts w:ascii="Arial" w:hAnsi="Arial" w:cs="Arial"/>
            </w:rPr>
            <w:fldChar w:fldCharType="begin"/>
          </w:r>
          <w:r w:rsidRPr="003D219A">
            <w:rPr>
              <w:rFonts w:ascii="Arial" w:hAnsi="Arial" w:cs="Arial"/>
            </w:rPr>
            <w:instrText xml:space="preserve"> TOC \o "1-3" \h \z \u </w:instrText>
          </w:r>
          <w:r w:rsidRPr="003D219A">
            <w:rPr>
              <w:rFonts w:ascii="Arial" w:hAnsi="Arial" w:cs="Arial"/>
            </w:rPr>
            <w:fldChar w:fldCharType="separate"/>
          </w:r>
          <w:hyperlink w:anchor="_Toc229061201" w:history="1">
            <w:r w:rsidR="00C434C7" w:rsidRPr="003D219A">
              <w:rPr>
                <w:rStyle w:val="Hyperlink"/>
                <w:rFonts w:ascii="Arial" w:hAnsi="Arial" w:cs="Arial"/>
                <w:b/>
                <w:bCs/>
                <w:noProof/>
              </w:rPr>
              <w:t>1.</w:t>
            </w:r>
            <w:r w:rsidR="00C434C7" w:rsidRPr="003D219A">
              <w:rPr>
                <w:noProof/>
                <w:lang w:eastAsia="en-NZ"/>
              </w:rPr>
              <w:tab/>
            </w:r>
            <w:r w:rsidR="00C434C7" w:rsidRPr="003D219A">
              <w:rPr>
                <w:rStyle w:val="Hyperlink"/>
                <w:rFonts w:ascii="Arial" w:hAnsi="Arial" w:cs="Arial"/>
                <w:b/>
                <w:bCs/>
                <w:noProof/>
              </w:rPr>
              <w:t>Introduction</w:t>
            </w:r>
            <w:r w:rsidR="00C434C7" w:rsidRPr="003D219A">
              <w:rPr>
                <w:noProof/>
                <w:webHidden/>
              </w:rPr>
              <w:tab/>
            </w:r>
            <w:r w:rsidR="00C434C7" w:rsidRPr="003D219A">
              <w:rPr>
                <w:noProof/>
                <w:webHidden/>
              </w:rPr>
              <w:fldChar w:fldCharType="begin"/>
            </w:r>
            <w:r w:rsidR="00C434C7" w:rsidRPr="003D219A">
              <w:rPr>
                <w:noProof/>
                <w:webHidden/>
              </w:rPr>
              <w:instrText xml:space="preserve"> PAGEREF _Toc229061201 \h </w:instrText>
            </w:r>
            <w:r w:rsidR="00C434C7" w:rsidRPr="003D219A">
              <w:rPr>
                <w:noProof/>
                <w:webHidden/>
              </w:rPr>
            </w:r>
            <w:r w:rsidR="00C434C7" w:rsidRPr="003D219A">
              <w:rPr>
                <w:noProof/>
                <w:webHidden/>
              </w:rPr>
              <w:fldChar w:fldCharType="separate"/>
            </w:r>
            <w:r w:rsidR="00C434C7" w:rsidRPr="003D219A">
              <w:rPr>
                <w:noProof/>
                <w:webHidden/>
              </w:rPr>
              <w:t>1</w:t>
            </w:r>
            <w:r w:rsidR="00C434C7" w:rsidRPr="003D219A">
              <w:rPr>
                <w:noProof/>
                <w:webHidden/>
              </w:rPr>
              <w:fldChar w:fldCharType="end"/>
            </w:r>
          </w:hyperlink>
        </w:p>
        <w:p w14:paraId="31925F12" w14:textId="2341B37C" w:rsidR="00C434C7" w:rsidRPr="003D219A" w:rsidRDefault="00C434C7">
          <w:pPr>
            <w:pStyle w:val="TOC1"/>
            <w:tabs>
              <w:tab w:val="left" w:pos="480"/>
              <w:tab w:val="right" w:leader="dot" w:pos="9350"/>
            </w:tabs>
            <w:rPr>
              <w:noProof/>
              <w:lang w:eastAsia="en-NZ"/>
            </w:rPr>
          </w:pPr>
          <w:hyperlink w:anchor="_Toc229061202" w:history="1">
            <w:r w:rsidRPr="003D219A">
              <w:rPr>
                <w:rStyle w:val="Hyperlink"/>
                <w:rFonts w:ascii="Arial" w:hAnsi="Arial" w:cs="Arial"/>
                <w:b/>
                <w:bCs/>
                <w:noProof/>
              </w:rPr>
              <w:t>2.</w:t>
            </w:r>
            <w:r w:rsidRPr="003D219A">
              <w:rPr>
                <w:noProof/>
                <w:lang w:eastAsia="en-NZ"/>
              </w:rPr>
              <w:tab/>
            </w:r>
            <w:r w:rsidRPr="003D219A">
              <w:rPr>
                <w:rStyle w:val="Hyperlink"/>
                <w:rFonts w:ascii="Arial" w:hAnsi="Arial" w:cs="Arial"/>
                <w:b/>
                <w:bCs/>
                <w:noProof/>
              </w:rPr>
              <w:t>Refined static and dynamic modelling</w:t>
            </w:r>
            <w:r w:rsidRPr="003D219A">
              <w:rPr>
                <w:noProof/>
                <w:webHidden/>
              </w:rPr>
              <w:tab/>
            </w:r>
            <w:r w:rsidRPr="003D219A">
              <w:rPr>
                <w:noProof/>
                <w:webHidden/>
              </w:rPr>
              <w:fldChar w:fldCharType="begin"/>
            </w:r>
            <w:r w:rsidRPr="003D219A">
              <w:rPr>
                <w:noProof/>
                <w:webHidden/>
              </w:rPr>
              <w:instrText xml:space="preserve"> PAGEREF _Toc229061202 \h </w:instrText>
            </w:r>
            <w:r w:rsidRPr="003D219A">
              <w:rPr>
                <w:noProof/>
                <w:webHidden/>
              </w:rPr>
            </w:r>
            <w:r w:rsidRPr="003D219A">
              <w:rPr>
                <w:noProof/>
                <w:webHidden/>
              </w:rPr>
              <w:fldChar w:fldCharType="separate"/>
            </w:r>
            <w:r w:rsidRPr="003D219A">
              <w:rPr>
                <w:noProof/>
                <w:webHidden/>
              </w:rPr>
              <w:t>2</w:t>
            </w:r>
            <w:r w:rsidRPr="003D219A">
              <w:rPr>
                <w:noProof/>
                <w:webHidden/>
              </w:rPr>
              <w:fldChar w:fldCharType="end"/>
            </w:r>
          </w:hyperlink>
        </w:p>
        <w:p w14:paraId="57560590" w14:textId="596B9F6B" w:rsidR="00C434C7" w:rsidRPr="003D219A" w:rsidRDefault="00C434C7">
          <w:pPr>
            <w:pStyle w:val="TOC1"/>
            <w:tabs>
              <w:tab w:val="left" w:pos="480"/>
              <w:tab w:val="right" w:leader="dot" w:pos="9350"/>
            </w:tabs>
            <w:rPr>
              <w:noProof/>
              <w:lang w:eastAsia="en-NZ"/>
            </w:rPr>
          </w:pPr>
          <w:hyperlink w:anchor="_Toc229061203" w:history="1">
            <w:r w:rsidRPr="003D219A">
              <w:rPr>
                <w:rStyle w:val="Hyperlink"/>
                <w:rFonts w:ascii="Arial" w:hAnsi="Arial" w:cs="Arial"/>
                <w:b/>
                <w:bCs/>
                <w:noProof/>
              </w:rPr>
              <w:t>3.</w:t>
            </w:r>
            <w:r w:rsidRPr="003D219A">
              <w:rPr>
                <w:noProof/>
                <w:lang w:eastAsia="en-NZ"/>
              </w:rPr>
              <w:tab/>
            </w:r>
            <w:r w:rsidRPr="003D219A">
              <w:rPr>
                <w:rStyle w:val="Hyperlink"/>
                <w:rFonts w:ascii="Arial" w:hAnsi="Arial" w:cs="Arial"/>
                <w:b/>
                <w:bCs/>
                <w:noProof/>
              </w:rPr>
              <w:t>Design Pattern Application</w:t>
            </w:r>
            <w:r w:rsidRPr="003D219A">
              <w:rPr>
                <w:noProof/>
                <w:webHidden/>
              </w:rPr>
              <w:tab/>
            </w:r>
            <w:r w:rsidRPr="003D219A">
              <w:rPr>
                <w:noProof/>
                <w:webHidden/>
              </w:rPr>
              <w:fldChar w:fldCharType="begin"/>
            </w:r>
            <w:r w:rsidRPr="003D219A">
              <w:rPr>
                <w:noProof/>
                <w:webHidden/>
              </w:rPr>
              <w:instrText xml:space="preserve"> PAGEREF _Toc229061203 \h </w:instrText>
            </w:r>
            <w:r w:rsidRPr="003D219A">
              <w:rPr>
                <w:noProof/>
                <w:webHidden/>
              </w:rPr>
            </w:r>
            <w:r w:rsidRPr="003D219A">
              <w:rPr>
                <w:noProof/>
                <w:webHidden/>
              </w:rPr>
              <w:fldChar w:fldCharType="separate"/>
            </w:r>
            <w:r w:rsidRPr="003D219A">
              <w:rPr>
                <w:noProof/>
                <w:webHidden/>
              </w:rPr>
              <w:t>3</w:t>
            </w:r>
            <w:r w:rsidRPr="003D219A">
              <w:rPr>
                <w:noProof/>
                <w:webHidden/>
              </w:rPr>
              <w:fldChar w:fldCharType="end"/>
            </w:r>
          </w:hyperlink>
        </w:p>
        <w:p w14:paraId="1A203EDB" w14:textId="6F71A75D" w:rsidR="00C434C7" w:rsidRPr="003D219A" w:rsidRDefault="00C434C7">
          <w:pPr>
            <w:pStyle w:val="TOC1"/>
            <w:tabs>
              <w:tab w:val="left" w:pos="480"/>
              <w:tab w:val="right" w:leader="dot" w:pos="9350"/>
            </w:tabs>
            <w:rPr>
              <w:noProof/>
              <w:lang w:eastAsia="en-NZ"/>
            </w:rPr>
          </w:pPr>
          <w:hyperlink w:anchor="_Toc229061204" w:history="1">
            <w:r w:rsidRPr="003D219A">
              <w:rPr>
                <w:rStyle w:val="Hyperlink"/>
                <w:rFonts w:ascii="Arial" w:hAnsi="Arial" w:cs="Arial"/>
                <w:b/>
                <w:bCs/>
                <w:noProof/>
              </w:rPr>
              <w:t>4.</w:t>
            </w:r>
            <w:r w:rsidRPr="003D219A">
              <w:rPr>
                <w:noProof/>
                <w:lang w:eastAsia="en-NZ"/>
              </w:rPr>
              <w:tab/>
            </w:r>
            <w:r w:rsidRPr="003D219A">
              <w:rPr>
                <w:rStyle w:val="Hyperlink"/>
                <w:rFonts w:ascii="Arial" w:hAnsi="Arial" w:cs="Arial"/>
                <w:b/>
                <w:bCs/>
                <w:noProof/>
              </w:rPr>
              <w:t>Comparative Design Analysis</w:t>
            </w:r>
            <w:r w:rsidRPr="003D219A">
              <w:rPr>
                <w:noProof/>
                <w:webHidden/>
              </w:rPr>
              <w:tab/>
            </w:r>
            <w:r w:rsidRPr="003D219A">
              <w:rPr>
                <w:noProof/>
                <w:webHidden/>
              </w:rPr>
              <w:fldChar w:fldCharType="begin"/>
            </w:r>
            <w:r w:rsidRPr="003D219A">
              <w:rPr>
                <w:noProof/>
                <w:webHidden/>
              </w:rPr>
              <w:instrText xml:space="preserve"> PAGEREF _Toc229061204 \h </w:instrText>
            </w:r>
            <w:r w:rsidRPr="003D219A">
              <w:rPr>
                <w:noProof/>
                <w:webHidden/>
              </w:rPr>
            </w:r>
            <w:r w:rsidRPr="003D219A">
              <w:rPr>
                <w:noProof/>
                <w:webHidden/>
              </w:rPr>
              <w:fldChar w:fldCharType="separate"/>
            </w:r>
            <w:r w:rsidRPr="003D219A">
              <w:rPr>
                <w:noProof/>
                <w:webHidden/>
              </w:rPr>
              <w:t>4</w:t>
            </w:r>
            <w:r w:rsidRPr="003D219A">
              <w:rPr>
                <w:noProof/>
                <w:webHidden/>
              </w:rPr>
              <w:fldChar w:fldCharType="end"/>
            </w:r>
          </w:hyperlink>
        </w:p>
        <w:p w14:paraId="62180D5B" w14:textId="623CCC3E" w:rsidR="00C434C7" w:rsidRPr="003D219A" w:rsidRDefault="00C434C7">
          <w:pPr>
            <w:pStyle w:val="TOC1"/>
            <w:tabs>
              <w:tab w:val="left" w:pos="480"/>
              <w:tab w:val="right" w:leader="dot" w:pos="9350"/>
            </w:tabs>
            <w:rPr>
              <w:noProof/>
              <w:lang w:eastAsia="en-NZ"/>
            </w:rPr>
          </w:pPr>
          <w:hyperlink w:anchor="_Toc229061205" w:history="1">
            <w:r w:rsidRPr="003D219A">
              <w:rPr>
                <w:rStyle w:val="Hyperlink"/>
                <w:rFonts w:ascii="Arial" w:hAnsi="Arial" w:cs="Arial"/>
                <w:b/>
                <w:bCs/>
                <w:noProof/>
              </w:rPr>
              <w:t>5.</w:t>
            </w:r>
            <w:r w:rsidRPr="003D219A">
              <w:rPr>
                <w:noProof/>
                <w:lang w:eastAsia="en-NZ"/>
              </w:rPr>
              <w:tab/>
            </w:r>
            <w:r w:rsidRPr="003D219A">
              <w:rPr>
                <w:rStyle w:val="Hyperlink"/>
                <w:rFonts w:ascii="Arial" w:hAnsi="Arial" w:cs="Arial"/>
                <w:b/>
                <w:bCs/>
                <w:noProof/>
              </w:rPr>
              <w:t>Conclusion</w:t>
            </w:r>
            <w:r w:rsidRPr="003D219A">
              <w:rPr>
                <w:noProof/>
                <w:webHidden/>
              </w:rPr>
              <w:tab/>
            </w:r>
            <w:r w:rsidRPr="003D219A">
              <w:rPr>
                <w:noProof/>
                <w:webHidden/>
              </w:rPr>
              <w:fldChar w:fldCharType="begin"/>
            </w:r>
            <w:r w:rsidRPr="003D219A">
              <w:rPr>
                <w:noProof/>
                <w:webHidden/>
              </w:rPr>
              <w:instrText xml:space="preserve"> PAGEREF _Toc229061205 \h </w:instrText>
            </w:r>
            <w:r w:rsidRPr="003D219A">
              <w:rPr>
                <w:noProof/>
                <w:webHidden/>
              </w:rPr>
            </w:r>
            <w:r w:rsidRPr="003D219A">
              <w:rPr>
                <w:noProof/>
                <w:webHidden/>
              </w:rPr>
              <w:fldChar w:fldCharType="separate"/>
            </w:r>
            <w:r w:rsidRPr="003D219A">
              <w:rPr>
                <w:noProof/>
                <w:webHidden/>
              </w:rPr>
              <w:t>5</w:t>
            </w:r>
            <w:r w:rsidRPr="003D219A">
              <w:rPr>
                <w:noProof/>
                <w:webHidden/>
              </w:rPr>
              <w:fldChar w:fldCharType="end"/>
            </w:r>
          </w:hyperlink>
        </w:p>
        <w:p w14:paraId="4FC545EE" w14:textId="5A504135" w:rsidR="00C434C7" w:rsidRPr="003D219A" w:rsidRDefault="00C434C7">
          <w:pPr>
            <w:pStyle w:val="TOC1"/>
            <w:tabs>
              <w:tab w:val="right" w:leader="dot" w:pos="9350"/>
            </w:tabs>
            <w:rPr>
              <w:noProof/>
              <w:lang w:eastAsia="en-NZ"/>
            </w:rPr>
          </w:pPr>
          <w:hyperlink w:anchor="_Toc229061206" w:history="1">
            <w:r w:rsidRPr="003D219A">
              <w:rPr>
                <w:rStyle w:val="Hyperlink"/>
                <w:rFonts w:ascii="Arial" w:hAnsi="Arial" w:cs="Arial"/>
                <w:b/>
                <w:bCs/>
                <w:noProof/>
              </w:rPr>
              <w:t>References</w:t>
            </w:r>
            <w:r w:rsidRPr="003D219A">
              <w:rPr>
                <w:noProof/>
                <w:webHidden/>
              </w:rPr>
              <w:tab/>
            </w:r>
            <w:r w:rsidRPr="003D219A">
              <w:rPr>
                <w:noProof/>
                <w:webHidden/>
              </w:rPr>
              <w:fldChar w:fldCharType="begin"/>
            </w:r>
            <w:r w:rsidRPr="003D219A">
              <w:rPr>
                <w:noProof/>
                <w:webHidden/>
              </w:rPr>
              <w:instrText xml:space="preserve"> PAGEREF _Toc229061206 \h </w:instrText>
            </w:r>
            <w:r w:rsidRPr="003D219A">
              <w:rPr>
                <w:noProof/>
                <w:webHidden/>
              </w:rPr>
            </w:r>
            <w:r w:rsidRPr="003D219A">
              <w:rPr>
                <w:noProof/>
                <w:webHidden/>
              </w:rPr>
              <w:fldChar w:fldCharType="separate"/>
            </w:r>
            <w:r w:rsidRPr="003D219A">
              <w:rPr>
                <w:noProof/>
                <w:webHidden/>
              </w:rPr>
              <w:t>6</w:t>
            </w:r>
            <w:r w:rsidRPr="003D219A">
              <w:rPr>
                <w:noProof/>
                <w:webHidden/>
              </w:rPr>
              <w:fldChar w:fldCharType="end"/>
            </w:r>
          </w:hyperlink>
        </w:p>
        <w:p w14:paraId="0729968A" w14:textId="5E18AE8D" w:rsidR="003F0673" w:rsidRPr="003D219A" w:rsidRDefault="003F0673" w:rsidP="00555F1B">
          <w:pPr>
            <w:jc w:val="both"/>
            <w:rPr>
              <w:rFonts w:ascii="Arial" w:hAnsi="Arial" w:cs="Arial"/>
            </w:rPr>
          </w:pPr>
          <w:r w:rsidRPr="003D219A">
            <w:rPr>
              <w:rFonts w:ascii="Arial" w:hAnsi="Arial" w:cs="Arial"/>
              <w:b/>
              <w:bCs/>
              <w:noProof/>
            </w:rPr>
            <w:fldChar w:fldCharType="end"/>
          </w:r>
        </w:p>
      </w:sdtContent>
    </w:sdt>
    <w:p w14:paraId="4E80521C" w14:textId="77777777" w:rsidR="006A29BC" w:rsidRPr="003D219A" w:rsidRDefault="00274CF3" w:rsidP="00555F1B">
      <w:pPr>
        <w:jc w:val="both"/>
        <w:rPr>
          <w:rFonts w:ascii="Arial" w:hAnsi="Arial" w:cs="Arial"/>
        </w:rPr>
        <w:sectPr w:rsidR="006A29BC" w:rsidRPr="003D219A">
          <w:pgSz w:w="12240" w:h="15840"/>
          <w:pgMar w:top="1440" w:right="1440" w:bottom="1440" w:left="1440" w:header="708" w:footer="708" w:gutter="0"/>
          <w:cols w:space="708"/>
          <w:docGrid w:linePitch="360"/>
        </w:sectPr>
      </w:pPr>
      <w:r w:rsidRPr="003D219A">
        <w:rPr>
          <w:rFonts w:ascii="Arial" w:hAnsi="Arial" w:cs="Arial"/>
        </w:rPr>
        <w:br w:type="page"/>
      </w:r>
    </w:p>
    <w:p w14:paraId="3C2D9A3C" w14:textId="3215262C" w:rsidR="00F63338" w:rsidRPr="003D219A" w:rsidRDefault="00F63338" w:rsidP="000A7FF2">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1" w:name="_Toc229061201"/>
      <w:r w:rsidRPr="003D219A">
        <w:rPr>
          <w:rFonts w:ascii="Arial" w:hAnsi="Arial" w:cs="Arial"/>
          <w:b/>
          <w:bCs/>
          <w:color w:val="EE0000"/>
          <w:sz w:val="32"/>
          <w:szCs w:val="32"/>
        </w:rPr>
        <w:lastRenderedPageBreak/>
        <w:t>Introduction</w:t>
      </w:r>
      <w:bookmarkEnd w:id="1"/>
    </w:p>
    <w:p w14:paraId="362DFC40" w14:textId="77777777" w:rsidR="00001080" w:rsidRPr="003D219A" w:rsidRDefault="00001080" w:rsidP="00001080">
      <w:pPr>
        <w:spacing w:line="360" w:lineRule="auto"/>
        <w:ind w:left="284"/>
        <w:jc w:val="both"/>
        <w:rPr>
          <w:rFonts w:ascii="Arial" w:hAnsi="Arial" w:cs="Arial"/>
        </w:rPr>
      </w:pPr>
      <w:r w:rsidRPr="003D219A">
        <w:rPr>
          <w:rFonts w:ascii="Arial" w:hAnsi="Arial" w:cs="Arial"/>
        </w:rPr>
        <w:t>This report presents phase 2 of the Course Enrolment System for Auckland University of Technology (AUT), which extends and refines the system developed in phase 1. The project focuses on improving the system design through advanced UML modelling, design pattern application, and object-oriented refinement.</w:t>
      </w:r>
    </w:p>
    <w:p w14:paraId="46A8BE19" w14:textId="6738CB0C" w:rsidR="00001080" w:rsidRPr="003D219A" w:rsidRDefault="00001080" w:rsidP="00001080">
      <w:pPr>
        <w:spacing w:line="360" w:lineRule="auto"/>
        <w:ind w:left="284"/>
        <w:jc w:val="both"/>
        <w:rPr>
          <w:rFonts w:ascii="Arial" w:hAnsi="Arial" w:cs="Arial"/>
        </w:rPr>
      </w:pPr>
      <w:r w:rsidRPr="003D219A">
        <w:rPr>
          <w:rFonts w:ascii="Arial" w:hAnsi="Arial" w:cs="Arial"/>
        </w:rPr>
        <w:t>In phase 1, the system was analysed and designed based on the problems identified in AUT’s existing system. Organisational and system analysis were conducted to identify stakeholders, departments, business processes, system scope, boundaries, and assumptions. Requirements engineering techniques such as problem statement analysis, document analysis, workflow observation, and stakeholder interviews were then used to define the functional and non-functional requirements of the system.</w:t>
      </w:r>
    </w:p>
    <w:p w14:paraId="3881CA49" w14:textId="39D1349A" w:rsidR="00001080" w:rsidRPr="003D219A" w:rsidRDefault="00001080" w:rsidP="00001080">
      <w:pPr>
        <w:spacing w:line="360" w:lineRule="auto"/>
        <w:ind w:left="284"/>
        <w:jc w:val="both"/>
        <w:rPr>
          <w:rFonts w:ascii="Arial" w:hAnsi="Arial" w:cs="Arial"/>
        </w:rPr>
      </w:pPr>
      <w:r w:rsidRPr="003D219A">
        <w:rPr>
          <w:rFonts w:ascii="Arial" w:hAnsi="Arial" w:cs="Arial"/>
        </w:rPr>
        <w:t>After the requirements analysis, UML requirements modelling was performed using use case diagrams, use case descriptions, and actor–use case relationships to represent system functionality and stakeholder interactions. A class diagram was then developed to model the system structure, including users, enrolment requests, courses, timetables, services, and external system interfaces. The design was also mapped into C# classes to support object-oriented implementation.</w:t>
      </w:r>
    </w:p>
    <w:p w14:paraId="5F54A7A5" w14:textId="77BD8EF7" w:rsidR="00001080" w:rsidRPr="003D219A" w:rsidRDefault="00001080" w:rsidP="00001080">
      <w:pPr>
        <w:spacing w:line="360" w:lineRule="auto"/>
        <w:ind w:left="284"/>
        <w:jc w:val="both"/>
        <w:rPr>
          <w:rFonts w:ascii="Arial" w:hAnsi="Arial" w:cs="Arial"/>
        </w:rPr>
      </w:pPr>
      <w:r w:rsidRPr="003D219A">
        <w:rPr>
          <w:rFonts w:ascii="Arial" w:hAnsi="Arial" w:cs="Arial"/>
        </w:rPr>
        <w:t xml:space="preserve">Phase 1 also included a partial C# implementation of core classes such as User, Student, Staff, </w:t>
      </w:r>
      <w:proofErr w:type="spellStart"/>
      <w:r w:rsidRPr="003D219A">
        <w:rPr>
          <w:rFonts w:ascii="Arial" w:hAnsi="Arial" w:cs="Arial"/>
        </w:rPr>
        <w:t>RegistryStaff</w:t>
      </w:r>
      <w:proofErr w:type="spellEnd"/>
      <w:r w:rsidRPr="003D219A">
        <w:rPr>
          <w:rFonts w:ascii="Arial" w:hAnsi="Arial" w:cs="Arial"/>
        </w:rPr>
        <w:t xml:space="preserve">, Course, and </w:t>
      </w:r>
      <w:proofErr w:type="spellStart"/>
      <w:r w:rsidRPr="003D219A">
        <w:rPr>
          <w:rFonts w:ascii="Arial" w:hAnsi="Arial" w:cs="Arial"/>
        </w:rPr>
        <w:t>EnrolmentRequest</w:t>
      </w:r>
      <w:proofErr w:type="spellEnd"/>
      <w:r w:rsidRPr="003D219A">
        <w:rPr>
          <w:rFonts w:ascii="Arial" w:hAnsi="Arial" w:cs="Arial"/>
        </w:rPr>
        <w:t xml:space="preserve"> to demonstrate enrolment functions including course selection, enrolment submission, approval processing, and enrolment monitoring. Several design weaknesses were also identified, including dependency on external systems, risks of tight coupling, and possible performance issues during peak enrolment periods.</w:t>
      </w:r>
    </w:p>
    <w:p w14:paraId="4506FBDF" w14:textId="44084D2E" w:rsidR="00F63338" w:rsidRPr="003D219A" w:rsidRDefault="00001080" w:rsidP="008F72BD">
      <w:pPr>
        <w:spacing w:line="360" w:lineRule="auto"/>
        <w:ind w:left="284"/>
        <w:jc w:val="both"/>
        <w:rPr>
          <w:rFonts w:ascii="Arial" w:hAnsi="Arial" w:cs="Arial"/>
        </w:rPr>
      </w:pPr>
      <w:r w:rsidRPr="003D219A">
        <w:rPr>
          <w:rFonts w:ascii="Arial" w:hAnsi="Arial" w:cs="Arial"/>
        </w:rPr>
        <w:t xml:space="preserve">Building on this foundation, phase 2 focuses on refining the system design to improve abstraction, cohesion, modularity, maintainability, and extensibility using additional UML models and </w:t>
      </w:r>
      <w:proofErr w:type="spellStart"/>
      <w:r w:rsidRPr="003D219A">
        <w:rPr>
          <w:rFonts w:ascii="Arial" w:hAnsi="Arial" w:cs="Arial"/>
        </w:rPr>
        <w:t>GoF</w:t>
      </w:r>
      <w:proofErr w:type="spellEnd"/>
      <w:r w:rsidRPr="003D219A">
        <w:rPr>
          <w:rFonts w:ascii="Arial" w:hAnsi="Arial" w:cs="Arial"/>
        </w:rPr>
        <w:t xml:space="preserve"> design patterns. The refined design is then implemented in C#</w:t>
      </w:r>
      <w:r w:rsidR="00383AAB" w:rsidRPr="003D219A">
        <w:rPr>
          <w:rFonts w:ascii="Arial" w:hAnsi="Arial" w:cs="Arial"/>
        </w:rPr>
        <w:t xml:space="preserve">. </w:t>
      </w:r>
      <w:r w:rsidRPr="003D219A">
        <w:rPr>
          <w:rFonts w:ascii="Arial" w:hAnsi="Arial" w:cs="Arial"/>
        </w:rPr>
        <w:t>The project also continues to apply version control practices using GitHub throughout the development process</w:t>
      </w:r>
      <w:r w:rsidR="00E73DC8" w:rsidRPr="003D219A">
        <w:rPr>
          <w:rFonts w:ascii="Arial" w:hAnsi="Arial" w:cs="Arial"/>
        </w:rPr>
        <w:t>. GitHub link:</w:t>
      </w:r>
      <w:r w:rsidR="00D95ED8" w:rsidRPr="003D219A">
        <w:rPr>
          <w:rFonts w:ascii="Arial" w:hAnsi="Arial" w:cs="Arial"/>
        </w:rPr>
        <w:t xml:space="preserve"> </w:t>
      </w:r>
      <w:hyperlink r:id="rId9" w:history="1">
        <w:r w:rsidR="00D95ED8" w:rsidRPr="003D219A">
          <w:rPr>
            <w:rStyle w:val="Hyperlink"/>
            <w:rFonts w:ascii="Arial" w:hAnsi="Arial" w:cs="Arial"/>
          </w:rPr>
          <w:t>https://github.com/Thanh526/Thanh-Tran---24247169---Project-Report-and-Presentation</w:t>
        </w:r>
      </w:hyperlink>
      <w:r w:rsidR="00F63338" w:rsidRPr="003D219A">
        <w:rPr>
          <w:rFonts w:ascii="Arial" w:hAnsi="Arial" w:cs="Arial"/>
        </w:rPr>
        <w:br w:type="page"/>
      </w:r>
    </w:p>
    <w:p w14:paraId="4F7BB428" w14:textId="6C705D33"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2" w:name="_Toc229061202"/>
      <w:r w:rsidRPr="003D219A">
        <w:rPr>
          <w:rFonts w:ascii="Arial" w:hAnsi="Arial" w:cs="Arial"/>
          <w:b/>
          <w:bCs/>
          <w:color w:val="EE0000"/>
          <w:sz w:val="32"/>
          <w:szCs w:val="32"/>
        </w:rPr>
        <w:lastRenderedPageBreak/>
        <w:t>Refined static and dynamic modelling</w:t>
      </w:r>
      <w:bookmarkEnd w:id="2"/>
    </w:p>
    <w:p w14:paraId="0498FA41" w14:textId="6F8FB1A7" w:rsidR="003D219A" w:rsidRPr="003D219A" w:rsidRDefault="003D219A" w:rsidP="003D219A">
      <w:pPr>
        <w:pStyle w:val="Heading2"/>
        <w:spacing w:before="0" w:line="360" w:lineRule="auto"/>
        <w:ind w:left="284"/>
        <w:jc w:val="both"/>
        <w:rPr>
          <w:rFonts w:ascii="Arial" w:hAnsi="Arial" w:cs="Arial"/>
          <w:b/>
          <w:bCs/>
          <w:color w:val="EE0000"/>
          <w:sz w:val="28"/>
          <w:szCs w:val="28"/>
        </w:rPr>
      </w:pPr>
      <w:bookmarkStart w:id="3" w:name="_Toc227531409"/>
      <w:r w:rsidRPr="003D219A">
        <w:rPr>
          <w:rFonts w:ascii="Arial" w:hAnsi="Arial" w:cs="Arial"/>
          <w:b/>
          <w:bCs/>
          <w:color w:val="EE0000"/>
          <w:sz w:val="28"/>
          <w:szCs w:val="28"/>
        </w:rPr>
        <w:t>2</w:t>
      </w:r>
      <w:r w:rsidRPr="003D219A">
        <w:rPr>
          <w:rFonts w:ascii="Arial" w:hAnsi="Arial" w:cs="Arial"/>
          <w:b/>
          <w:bCs/>
          <w:color w:val="EE0000"/>
          <w:sz w:val="28"/>
          <w:szCs w:val="28"/>
        </w:rPr>
        <w:t xml:space="preserve">.1. </w:t>
      </w:r>
      <w:bookmarkEnd w:id="3"/>
      <w:r w:rsidRPr="003D219A">
        <w:rPr>
          <w:rFonts w:ascii="Arial" w:hAnsi="Arial" w:cs="Arial"/>
          <w:b/>
          <w:bCs/>
          <w:color w:val="EE0000"/>
          <w:sz w:val="28"/>
          <w:szCs w:val="28"/>
        </w:rPr>
        <w:t xml:space="preserve">Sequence </w:t>
      </w:r>
      <w:proofErr w:type="spellStart"/>
      <w:r w:rsidRPr="003D219A">
        <w:rPr>
          <w:rFonts w:ascii="Arial" w:hAnsi="Arial" w:cs="Arial"/>
          <w:b/>
          <w:bCs/>
          <w:color w:val="EE0000"/>
          <w:sz w:val="28"/>
          <w:szCs w:val="28"/>
        </w:rPr>
        <w:t>digram</w:t>
      </w:r>
      <w:proofErr w:type="spellEnd"/>
    </w:p>
    <w:p w14:paraId="79F3D0DA" w14:textId="78C89B9B" w:rsidR="004432BC" w:rsidRPr="004432BC" w:rsidRDefault="004432BC" w:rsidP="004432BC">
      <w:pPr>
        <w:spacing w:line="360" w:lineRule="auto"/>
        <w:ind w:left="567"/>
        <w:jc w:val="both"/>
        <w:rPr>
          <w:rFonts w:ascii="Arial" w:hAnsi="Arial" w:cs="Arial"/>
        </w:rPr>
      </w:pPr>
      <w:r w:rsidRPr="004432BC">
        <w:rPr>
          <w:rFonts w:ascii="Arial" w:hAnsi="Arial" w:cs="Arial"/>
        </w:rPr>
        <w:t>To represent the dynamic behaviour of the Course Enrolment System, sequence diagrams were developed. They illustrate how different system components interact to complete key business processes. Sequence diagrams provide a clearer representation of object interactions, message flow, system responsibilities, and communication between internal classes and external systems.</w:t>
      </w:r>
    </w:p>
    <w:p w14:paraId="19A02E83" w14:textId="77777777" w:rsidR="004432BC" w:rsidRPr="004432BC" w:rsidRDefault="004432BC" w:rsidP="004432BC">
      <w:pPr>
        <w:spacing w:line="360" w:lineRule="auto"/>
        <w:ind w:left="567"/>
        <w:jc w:val="both"/>
        <w:rPr>
          <w:rFonts w:ascii="Arial" w:hAnsi="Arial" w:cs="Arial"/>
        </w:rPr>
      </w:pPr>
      <w:r w:rsidRPr="004432BC">
        <w:rPr>
          <w:rFonts w:ascii="Arial" w:hAnsi="Arial" w:cs="Arial"/>
        </w:rPr>
        <w:t>Three key system scenarios were selected for modelling, including student login, course selection and enrolment submission, and enrolment review and approval by registry staff. These processes were chosen because they represent the main workflow of the Course Enrolment System and involve interactions between multiple users, system classes, services, and external systems.</w:t>
      </w:r>
    </w:p>
    <w:p w14:paraId="69949DD7" w14:textId="77777777" w:rsidR="004432BC" w:rsidRDefault="004432BC" w:rsidP="004432BC">
      <w:pPr>
        <w:spacing w:line="360" w:lineRule="auto"/>
        <w:ind w:left="567"/>
        <w:jc w:val="both"/>
        <w:rPr>
          <w:rFonts w:ascii="Arial" w:hAnsi="Arial" w:cs="Arial"/>
        </w:rPr>
      </w:pPr>
      <w:r w:rsidRPr="004432BC">
        <w:rPr>
          <w:rFonts w:ascii="Arial" w:hAnsi="Arial" w:cs="Arial"/>
        </w:rPr>
        <w:t xml:space="preserve">The first sequence diagram represents the student login process. It demonstrates how the student interacts with the User class to perform login authentication, where credential verification is completed internally before activity logging is recorded by </w:t>
      </w:r>
      <w:proofErr w:type="spellStart"/>
      <w:r w:rsidRPr="004432BC">
        <w:rPr>
          <w:rFonts w:ascii="Arial" w:hAnsi="Arial" w:cs="Arial"/>
        </w:rPr>
        <w:t>AuditService</w:t>
      </w:r>
      <w:proofErr w:type="spellEnd"/>
      <w:r w:rsidRPr="004432BC">
        <w:rPr>
          <w:rFonts w:ascii="Arial" w:hAnsi="Arial" w:cs="Arial"/>
        </w:rPr>
        <w:t>. After a successful login, the student can search, view, and select available courses.</w:t>
      </w:r>
    </w:p>
    <w:p w14:paraId="4BD2D938" w14:textId="743883EE" w:rsidR="004432BC" w:rsidRPr="004432BC" w:rsidRDefault="004432BC" w:rsidP="004432BC">
      <w:pPr>
        <w:spacing w:line="360" w:lineRule="auto"/>
        <w:ind w:left="567"/>
        <w:jc w:val="both"/>
        <w:rPr>
          <w:rFonts w:ascii="Arial" w:hAnsi="Arial" w:cs="Arial"/>
        </w:rPr>
      </w:pPr>
      <w:r w:rsidRPr="004432BC">
        <w:rPr>
          <w:rFonts w:ascii="Arial" w:hAnsi="Arial" w:cs="Arial"/>
        </w:rPr>
        <w:t>The second sequence diagram represents the course selection and enrolment submission process. It demonstrates how a student searches and views available courses before selecting a course based on availability. Once the student has selected the required courses</w:t>
      </w:r>
      <w:r>
        <w:rPr>
          <w:rFonts w:ascii="Arial" w:hAnsi="Arial" w:cs="Arial"/>
        </w:rPr>
        <w:t xml:space="preserve"> and submitted request</w:t>
      </w:r>
      <w:r w:rsidRPr="004432BC">
        <w:rPr>
          <w:rFonts w:ascii="Arial" w:hAnsi="Arial" w:cs="Arial"/>
        </w:rPr>
        <w:t xml:space="preserve">, an </w:t>
      </w:r>
      <w:proofErr w:type="spellStart"/>
      <w:r w:rsidRPr="004432BC">
        <w:rPr>
          <w:rFonts w:ascii="Arial" w:hAnsi="Arial" w:cs="Arial"/>
        </w:rPr>
        <w:t>EnrolmentRequest</w:t>
      </w:r>
      <w:proofErr w:type="spellEnd"/>
      <w:r w:rsidRPr="004432BC">
        <w:rPr>
          <w:rFonts w:ascii="Arial" w:hAnsi="Arial" w:cs="Arial"/>
        </w:rPr>
        <w:t xml:space="preserve"> is created and submitted to the system. The enrolment request status is updated, and the activity is recorded by </w:t>
      </w:r>
      <w:proofErr w:type="spellStart"/>
      <w:r w:rsidRPr="004432BC">
        <w:rPr>
          <w:rFonts w:ascii="Arial" w:hAnsi="Arial" w:cs="Arial"/>
        </w:rPr>
        <w:t>AuditService</w:t>
      </w:r>
      <w:proofErr w:type="spellEnd"/>
      <w:r w:rsidRPr="004432BC">
        <w:rPr>
          <w:rFonts w:ascii="Arial" w:hAnsi="Arial" w:cs="Arial"/>
        </w:rPr>
        <w:t xml:space="preserve"> to support system tracking and accountability.</w:t>
      </w:r>
    </w:p>
    <w:p w14:paraId="3430B332" w14:textId="572DA165" w:rsidR="004432BC" w:rsidRPr="004432BC" w:rsidRDefault="004432BC" w:rsidP="004432BC">
      <w:pPr>
        <w:spacing w:line="360" w:lineRule="auto"/>
        <w:ind w:left="567"/>
        <w:jc w:val="both"/>
        <w:rPr>
          <w:rFonts w:ascii="Arial" w:hAnsi="Arial" w:cs="Arial"/>
        </w:rPr>
      </w:pPr>
      <w:r w:rsidRPr="004432BC">
        <w:rPr>
          <w:rFonts w:ascii="Arial" w:hAnsi="Arial" w:cs="Arial"/>
        </w:rPr>
        <w:t xml:space="preserve">The third sequence diagram represents the enrolment review and approval process performed by registry staff. It illustrates how </w:t>
      </w:r>
      <w:proofErr w:type="spellStart"/>
      <w:r w:rsidRPr="004432BC">
        <w:rPr>
          <w:rFonts w:ascii="Arial" w:hAnsi="Arial" w:cs="Arial"/>
        </w:rPr>
        <w:t>RegistryStaff</w:t>
      </w:r>
      <w:proofErr w:type="spellEnd"/>
      <w:r w:rsidRPr="004432BC">
        <w:rPr>
          <w:rFonts w:ascii="Arial" w:hAnsi="Arial" w:cs="Arial"/>
        </w:rPr>
        <w:t xml:space="preserve"> interacts with </w:t>
      </w:r>
      <w:proofErr w:type="spellStart"/>
      <w:r w:rsidRPr="004432BC">
        <w:rPr>
          <w:rFonts w:ascii="Arial" w:hAnsi="Arial" w:cs="Arial"/>
        </w:rPr>
        <w:t>IStudentInfoSystem</w:t>
      </w:r>
      <w:proofErr w:type="spellEnd"/>
      <w:r w:rsidRPr="004432BC">
        <w:rPr>
          <w:rFonts w:ascii="Arial" w:hAnsi="Arial" w:cs="Arial"/>
        </w:rPr>
        <w:t xml:space="preserve"> and </w:t>
      </w:r>
      <w:proofErr w:type="spellStart"/>
      <w:r w:rsidRPr="004432BC">
        <w:rPr>
          <w:rFonts w:ascii="Arial" w:hAnsi="Arial" w:cs="Arial"/>
        </w:rPr>
        <w:t>IFinanceSystem</w:t>
      </w:r>
      <w:proofErr w:type="spellEnd"/>
      <w:r w:rsidRPr="004432BC">
        <w:rPr>
          <w:rFonts w:ascii="Arial" w:hAnsi="Arial" w:cs="Arial"/>
        </w:rPr>
        <w:t xml:space="preserve"> to verify academic eligibility, payment status, and insurance requirements before making an approval decision. Based on </w:t>
      </w:r>
      <w:r w:rsidRPr="004432BC">
        <w:rPr>
          <w:rFonts w:ascii="Arial" w:hAnsi="Arial" w:cs="Arial"/>
        </w:rPr>
        <w:lastRenderedPageBreak/>
        <w:t xml:space="preserve">the verification result, the enrolment request can either be approved or rejected, and the decision is recorded through </w:t>
      </w:r>
      <w:proofErr w:type="spellStart"/>
      <w:r w:rsidRPr="004432BC">
        <w:rPr>
          <w:rFonts w:ascii="Arial" w:hAnsi="Arial" w:cs="Arial"/>
        </w:rPr>
        <w:t>AuditService</w:t>
      </w:r>
      <w:proofErr w:type="spellEnd"/>
      <w:r w:rsidRPr="004432BC">
        <w:rPr>
          <w:rFonts w:ascii="Arial" w:hAnsi="Arial" w:cs="Arial"/>
        </w:rPr>
        <w:t>.</w:t>
      </w:r>
    </w:p>
    <w:p w14:paraId="57BB3BFF" w14:textId="4B5741EE" w:rsidR="00C70F50" w:rsidRPr="003D219A" w:rsidRDefault="004432BC" w:rsidP="004432BC">
      <w:pPr>
        <w:spacing w:line="360" w:lineRule="auto"/>
        <w:ind w:left="567"/>
        <w:jc w:val="both"/>
        <w:rPr>
          <w:rFonts w:ascii="Arial" w:hAnsi="Arial" w:cs="Arial"/>
        </w:rPr>
      </w:pPr>
      <w:r w:rsidRPr="004432BC">
        <w:rPr>
          <w:rFonts w:ascii="Arial" w:hAnsi="Arial" w:cs="Arial"/>
        </w:rPr>
        <w:t>These sequence diagrams provide a clearer understanding of the system workflow by showing message ordering, interaction flow, and responsibilities between classes and external systems. They also improve consistency between the UML models and the C# implementation of the Course Enrolment System.</w:t>
      </w:r>
      <w:r w:rsidR="00C70F50" w:rsidRPr="003D219A">
        <w:rPr>
          <w:rFonts w:ascii="Arial" w:hAnsi="Arial" w:cs="Arial"/>
        </w:rPr>
        <w:br w:type="page"/>
      </w:r>
    </w:p>
    <w:p w14:paraId="363F96D6" w14:textId="2ED1BD05"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4" w:name="_Toc229061203"/>
      <w:r w:rsidRPr="003D219A">
        <w:rPr>
          <w:rFonts w:ascii="Arial" w:hAnsi="Arial" w:cs="Arial"/>
          <w:b/>
          <w:bCs/>
          <w:color w:val="EE0000"/>
          <w:sz w:val="32"/>
          <w:szCs w:val="32"/>
        </w:rPr>
        <w:lastRenderedPageBreak/>
        <w:t>Design Pattern Application</w:t>
      </w:r>
      <w:bookmarkEnd w:id="4"/>
    </w:p>
    <w:p w14:paraId="408A5D12" w14:textId="77777777" w:rsidR="00C70F50" w:rsidRPr="003D219A"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3D219A">
        <w:rPr>
          <w:rFonts w:ascii="Arial" w:hAnsi="Arial" w:cs="Arial"/>
        </w:rPr>
        <w:t>.</w:t>
      </w:r>
      <w:r w:rsidRPr="003D219A">
        <w:rPr>
          <w:rFonts w:ascii="Arial" w:hAnsi="Arial" w:cs="Arial"/>
        </w:rPr>
        <w:br w:type="page"/>
      </w:r>
    </w:p>
    <w:p w14:paraId="17214067" w14:textId="3328F4BC"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5" w:name="_Toc229061204"/>
      <w:r w:rsidRPr="003D219A">
        <w:rPr>
          <w:rFonts w:ascii="Arial" w:hAnsi="Arial" w:cs="Arial"/>
          <w:b/>
          <w:bCs/>
          <w:color w:val="EE0000"/>
          <w:sz w:val="32"/>
          <w:szCs w:val="32"/>
        </w:rPr>
        <w:lastRenderedPageBreak/>
        <w:t>Comparative Design Analysis</w:t>
      </w:r>
      <w:bookmarkEnd w:id="5"/>
    </w:p>
    <w:p w14:paraId="71B0601E" w14:textId="77777777" w:rsidR="00C70F50" w:rsidRPr="003D219A"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3D219A">
        <w:rPr>
          <w:rFonts w:ascii="Arial" w:hAnsi="Arial" w:cs="Arial"/>
        </w:rPr>
        <w:t>.</w:t>
      </w:r>
      <w:r w:rsidRPr="003D219A">
        <w:rPr>
          <w:rFonts w:ascii="Arial" w:hAnsi="Arial" w:cs="Arial"/>
        </w:rPr>
        <w:br w:type="page"/>
      </w:r>
    </w:p>
    <w:p w14:paraId="577853AE" w14:textId="043A8D3C" w:rsidR="00274CF3" w:rsidRPr="003D219A"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6" w:name="_Toc229061205"/>
      <w:r w:rsidRPr="003D219A">
        <w:rPr>
          <w:rFonts w:ascii="Arial" w:hAnsi="Arial" w:cs="Arial"/>
          <w:b/>
          <w:bCs/>
          <w:color w:val="EE0000"/>
          <w:sz w:val="32"/>
          <w:szCs w:val="32"/>
        </w:rPr>
        <w:lastRenderedPageBreak/>
        <w:t>Conclusion</w:t>
      </w:r>
      <w:bookmarkEnd w:id="6"/>
    </w:p>
    <w:p w14:paraId="3E2F1F71" w14:textId="3D18469C" w:rsidR="00274CF3" w:rsidRPr="003D219A" w:rsidRDefault="0075246E" w:rsidP="00555F1B">
      <w:pPr>
        <w:spacing w:line="360" w:lineRule="auto"/>
        <w:ind w:left="284"/>
        <w:jc w:val="both"/>
        <w:rPr>
          <w:rFonts w:ascii="Arial" w:hAnsi="Arial" w:cs="Arial"/>
        </w:rPr>
      </w:pPr>
      <w:r w:rsidRPr="003D219A">
        <w:rPr>
          <w:rFonts w:ascii="Arial" w:hAnsi="Arial" w:cs="Arial"/>
        </w:rPr>
        <w:t>.</w:t>
      </w:r>
    </w:p>
    <w:p w14:paraId="30D5F4BD" w14:textId="77777777" w:rsidR="00274CF3" w:rsidRPr="003D219A" w:rsidRDefault="00274CF3" w:rsidP="00555F1B">
      <w:pPr>
        <w:spacing w:line="360" w:lineRule="auto"/>
        <w:ind w:left="284"/>
        <w:jc w:val="both"/>
        <w:rPr>
          <w:rFonts w:ascii="Arial" w:hAnsi="Arial" w:cs="Arial"/>
        </w:rPr>
      </w:pPr>
    </w:p>
    <w:p w14:paraId="1B1AC377" w14:textId="77777777" w:rsidR="00274CF3" w:rsidRPr="003D219A" w:rsidRDefault="00274CF3" w:rsidP="00555F1B">
      <w:pPr>
        <w:spacing w:line="360" w:lineRule="auto"/>
        <w:ind w:left="284"/>
        <w:jc w:val="both"/>
        <w:rPr>
          <w:rFonts w:ascii="Arial" w:hAnsi="Arial" w:cs="Arial"/>
        </w:rPr>
      </w:pPr>
    </w:p>
    <w:p w14:paraId="3FC3D968" w14:textId="5C13D349" w:rsidR="00274CF3" w:rsidRPr="003D219A" w:rsidRDefault="00274CF3" w:rsidP="00555F1B">
      <w:pPr>
        <w:jc w:val="both"/>
        <w:rPr>
          <w:rFonts w:ascii="Arial" w:hAnsi="Arial" w:cs="Arial"/>
        </w:rPr>
      </w:pPr>
      <w:r w:rsidRPr="003D219A">
        <w:rPr>
          <w:rFonts w:ascii="Arial" w:hAnsi="Arial" w:cs="Arial"/>
        </w:rPr>
        <w:br w:type="page"/>
      </w:r>
    </w:p>
    <w:p w14:paraId="5934A403" w14:textId="50B104E2" w:rsidR="00274CF3" w:rsidRPr="003D219A" w:rsidRDefault="00274CF3" w:rsidP="00555F1B">
      <w:pPr>
        <w:pStyle w:val="Heading1"/>
        <w:spacing w:before="0" w:after="0" w:line="360" w:lineRule="auto"/>
        <w:jc w:val="both"/>
        <w:rPr>
          <w:rFonts w:ascii="Arial" w:hAnsi="Arial" w:cs="Arial"/>
          <w:b/>
          <w:bCs/>
          <w:color w:val="EE0000"/>
          <w:sz w:val="32"/>
          <w:szCs w:val="32"/>
        </w:rPr>
      </w:pPr>
      <w:bookmarkStart w:id="7" w:name="_Toc229061206"/>
      <w:r w:rsidRPr="003D219A">
        <w:rPr>
          <w:rFonts w:ascii="Arial" w:hAnsi="Arial" w:cs="Arial"/>
          <w:b/>
          <w:bCs/>
          <w:color w:val="EE0000"/>
          <w:sz w:val="32"/>
          <w:szCs w:val="32"/>
        </w:rPr>
        <w:lastRenderedPageBreak/>
        <w:t>References</w:t>
      </w:r>
      <w:bookmarkEnd w:id="7"/>
    </w:p>
    <w:p w14:paraId="2BD29AD7" w14:textId="50E64D32" w:rsidR="00274CF3" w:rsidRPr="003D219A" w:rsidRDefault="009128F9" w:rsidP="000A7FF2">
      <w:pPr>
        <w:spacing w:line="360" w:lineRule="auto"/>
        <w:ind w:left="567" w:hanging="567"/>
        <w:rPr>
          <w:rFonts w:ascii="Arial" w:hAnsi="Arial" w:cs="Arial"/>
        </w:rPr>
      </w:pPr>
      <w:r w:rsidRPr="003D219A">
        <w:rPr>
          <w:rFonts w:ascii="Arial" w:hAnsi="Arial" w:cs="Arial"/>
        </w:rPr>
        <w:t xml:space="preserve"> </w:t>
      </w:r>
    </w:p>
    <w:p w14:paraId="498B00A6" w14:textId="77777777" w:rsidR="00274CF3" w:rsidRPr="003D219A" w:rsidRDefault="00274CF3" w:rsidP="00555F1B">
      <w:pPr>
        <w:spacing w:line="360" w:lineRule="auto"/>
        <w:ind w:left="284"/>
        <w:jc w:val="both"/>
        <w:rPr>
          <w:rFonts w:ascii="Arial" w:hAnsi="Arial" w:cs="Arial"/>
        </w:rPr>
      </w:pPr>
    </w:p>
    <w:p w14:paraId="7F9D8643" w14:textId="77777777" w:rsidR="00274CF3" w:rsidRPr="003D219A" w:rsidRDefault="00274CF3" w:rsidP="00555F1B">
      <w:pPr>
        <w:spacing w:line="360" w:lineRule="auto"/>
        <w:ind w:left="284"/>
        <w:jc w:val="both"/>
        <w:rPr>
          <w:rFonts w:ascii="Arial" w:hAnsi="Arial" w:cs="Arial"/>
        </w:rPr>
      </w:pPr>
    </w:p>
    <w:sectPr w:rsidR="00274CF3" w:rsidRPr="003D219A" w:rsidSect="00E06D6D">
      <w:footerReference w:type="default" r:id="rId10"/>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09E86" w14:textId="77777777" w:rsidR="003F3FD9" w:rsidRDefault="003F3FD9" w:rsidP="006A29BC">
      <w:pPr>
        <w:spacing w:after="0" w:line="240" w:lineRule="auto"/>
      </w:pPr>
      <w:r>
        <w:separator/>
      </w:r>
    </w:p>
  </w:endnote>
  <w:endnote w:type="continuationSeparator" w:id="0">
    <w:p w14:paraId="40B442F4" w14:textId="77777777" w:rsidR="003F3FD9" w:rsidRDefault="003F3FD9"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7CA7E" w14:textId="77777777" w:rsidR="003F3FD9" w:rsidRDefault="003F3FD9" w:rsidP="006A29BC">
      <w:pPr>
        <w:spacing w:after="0" w:line="240" w:lineRule="auto"/>
      </w:pPr>
      <w:r>
        <w:separator/>
      </w:r>
    </w:p>
  </w:footnote>
  <w:footnote w:type="continuationSeparator" w:id="0">
    <w:p w14:paraId="0E6871BF" w14:textId="77777777" w:rsidR="003F3FD9" w:rsidRDefault="003F3FD9"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080"/>
    <w:rsid w:val="00001421"/>
    <w:rsid w:val="00006855"/>
    <w:rsid w:val="0001655B"/>
    <w:rsid w:val="00016646"/>
    <w:rsid w:val="00023444"/>
    <w:rsid w:val="00031204"/>
    <w:rsid w:val="0003592F"/>
    <w:rsid w:val="0003772D"/>
    <w:rsid w:val="000417C6"/>
    <w:rsid w:val="00050935"/>
    <w:rsid w:val="00050BAF"/>
    <w:rsid w:val="000547CC"/>
    <w:rsid w:val="00090FF6"/>
    <w:rsid w:val="000A7FF2"/>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660BD"/>
    <w:rsid w:val="00173B8C"/>
    <w:rsid w:val="00187A3B"/>
    <w:rsid w:val="00187DBE"/>
    <w:rsid w:val="00187FD1"/>
    <w:rsid w:val="001A3140"/>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14CE"/>
    <w:rsid w:val="0028228E"/>
    <w:rsid w:val="00284FC8"/>
    <w:rsid w:val="002874FE"/>
    <w:rsid w:val="00290AB1"/>
    <w:rsid w:val="00297384"/>
    <w:rsid w:val="002A40F6"/>
    <w:rsid w:val="002A7128"/>
    <w:rsid w:val="002B0469"/>
    <w:rsid w:val="002B3008"/>
    <w:rsid w:val="002B3898"/>
    <w:rsid w:val="002B5643"/>
    <w:rsid w:val="002C22F0"/>
    <w:rsid w:val="002C47E3"/>
    <w:rsid w:val="002D1CA9"/>
    <w:rsid w:val="002D2D30"/>
    <w:rsid w:val="002D4E0B"/>
    <w:rsid w:val="002D6136"/>
    <w:rsid w:val="002E185B"/>
    <w:rsid w:val="002E1F0B"/>
    <w:rsid w:val="002E7361"/>
    <w:rsid w:val="002F277A"/>
    <w:rsid w:val="0030202C"/>
    <w:rsid w:val="003134A4"/>
    <w:rsid w:val="0034285C"/>
    <w:rsid w:val="00354927"/>
    <w:rsid w:val="00363BA8"/>
    <w:rsid w:val="00365B16"/>
    <w:rsid w:val="003701E6"/>
    <w:rsid w:val="00372DD2"/>
    <w:rsid w:val="00383AAB"/>
    <w:rsid w:val="003874F1"/>
    <w:rsid w:val="00392993"/>
    <w:rsid w:val="003A2A33"/>
    <w:rsid w:val="003A374F"/>
    <w:rsid w:val="003A670E"/>
    <w:rsid w:val="003B117D"/>
    <w:rsid w:val="003B3EAE"/>
    <w:rsid w:val="003C31BA"/>
    <w:rsid w:val="003C6BE5"/>
    <w:rsid w:val="003C7B27"/>
    <w:rsid w:val="003D0E18"/>
    <w:rsid w:val="003D219A"/>
    <w:rsid w:val="003D6752"/>
    <w:rsid w:val="003E3178"/>
    <w:rsid w:val="003E40B2"/>
    <w:rsid w:val="003E4253"/>
    <w:rsid w:val="003F0673"/>
    <w:rsid w:val="003F3FD9"/>
    <w:rsid w:val="004034A1"/>
    <w:rsid w:val="00403D5B"/>
    <w:rsid w:val="0042348E"/>
    <w:rsid w:val="00435986"/>
    <w:rsid w:val="004416A2"/>
    <w:rsid w:val="00442F76"/>
    <w:rsid w:val="004432BC"/>
    <w:rsid w:val="0045132F"/>
    <w:rsid w:val="004613AE"/>
    <w:rsid w:val="00473CC4"/>
    <w:rsid w:val="00477050"/>
    <w:rsid w:val="00480B0E"/>
    <w:rsid w:val="00482F82"/>
    <w:rsid w:val="0049070A"/>
    <w:rsid w:val="004973BC"/>
    <w:rsid w:val="004A613A"/>
    <w:rsid w:val="004D11BB"/>
    <w:rsid w:val="004E0E2A"/>
    <w:rsid w:val="004E3290"/>
    <w:rsid w:val="004F31A2"/>
    <w:rsid w:val="004F3D03"/>
    <w:rsid w:val="00500561"/>
    <w:rsid w:val="00515C58"/>
    <w:rsid w:val="0052128B"/>
    <w:rsid w:val="005214BB"/>
    <w:rsid w:val="0052252B"/>
    <w:rsid w:val="00531963"/>
    <w:rsid w:val="00555F1B"/>
    <w:rsid w:val="0056496F"/>
    <w:rsid w:val="00564AAA"/>
    <w:rsid w:val="00566A52"/>
    <w:rsid w:val="005943F4"/>
    <w:rsid w:val="00596152"/>
    <w:rsid w:val="005A25E3"/>
    <w:rsid w:val="005C0DB9"/>
    <w:rsid w:val="005D2F0F"/>
    <w:rsid w:val="005F5BA7"/>
    <w:rsid w:val="005F64F7"/>
    <w:rsid w:val="006068C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5246E"/>
    <w:rsid w:val="00766FB5"/>
    <w:rsid w:val="0077674E"/>
    <w:rsid w:val="00783A6E"/>
    <w:rsid w:val="007D21F4"/>
    <w:rsid w:val="007D79C6"/>
    <w:rsid w:val="007E3198"/>
    <w:rsid w:val="007F46BC"/>
    <w:rsid w:val="008011F5"/>
    <w:rsid w:val="00801FBB"/>
    <w:rsid w:val="00803F9A"/>
    <w:rsid w:val="00817638"/>
    <w:rsid w:val="00825A0F"/>
    <w:rsid w:val="00832BC4"/>
    <w:rsid w:val="00836B00"/>
    <w:rsid w:val="00862E93"/>
    <w:rsid w:val="008636DF"/>
    <w:rsid w:val="00863C2D"/>
    <w:rsid w:val="00886A74"/>
    <w:rsid w:val="00886E6B"/>
    <w:rsid w:val="008921CE"/>
    <w:rsid w:val="008A130F"/>
    <w:rsid w:val="008A168C"/>
    <w:rsid w:val="008A30B5"/>
    <w:rsid w:val="008A4747"/>
    <w:rsid w:val="008A4B27"/>
    <w:rsid w:val="008A6FA4"/>
    <w:rsid w:val="008B05AE"/>
    <w:rsid w:val="008B4804"/>
    <w:rsid w:val="008B6A22"/>
    <w:rsid w:val="008C4CE2"/>
    <w:rsid w:val="008F72BD"/>
    <w:rsid w:val="0091224C"/>
    <w:rsid w:val="009128F9"/>
    <w:rsid w:val="00914B6B"/>
    <w:rsid w:val="00924E08"/>
    <w:rsid w:val="00936550"/>
    <w:rsid w:val="00937FFB"/>
    <w:rsid w:val="00953409"/>
    <w:rsid w:val="00956EB4"/>
    <w:rsid w:val="00975883"/>
    <w:rsid w:val="0098154E"/>
    <w:rsid w:val="009819E2"/>
    <w:rsid w:val="009840F8"/>
    <w:rsid w:val="009852B1"/>
    <w:rsid w:val="00986804"/>
    <w:rsid w:val="00994BA6"/>
    <w:rsid w:val="009A52F1"/>
    <w:rsid w:val="009B351D"/>
    <w:rsid w:val="009C27CB"/>
    <w:rsid w:val="009D14A0"/>
    <w:rsid w:val="009E201E"/>
    <w:rsid w:val="00A037C8"/>
    <w:rsid w:val="00A07683"/>
    <w:rsid w:val="00A07E92"/>
    <w:rsid w:val="00A12368"/>
    <w:rsid w:val="00A14650"/>
    <w:rsid w:val="00A17695"/>
    <w:rsid w:val="00A2056C"/>
    <w:rsid w:val="00A3153A"/>
    <w:rsid w:val="00A41971"/>
    <w:rsid w:val="00A51BF5"/>
    <w:rsid w:val="00A55366"/>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1AF7"/>
    <w:rsid w:val="00B623B0"/>
    <w:rsid w:val="00B67B82"/>
    <w:rsid w:val="00B75CD5"/>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4C7"/>
    <w:rsid w:val="00C438DB"/>
    <w:rsid w:val="00C46E1B"/>
    <w:rsid w:val="00C50BC4"/>
    <w:rsid w:val="00C57078"/>
    <w:rsid w:val="00C57ACC"/>
    <w:rsid w:val="00C604E0"/>
    <w:rsid w:val="00C6433B"/>
    <w:rsid w:val="00C65E65"/>
    <w:rsid w:val="00C70F50"/>
    <w:rsid w:val="00C8059C"/>
    <w:rsid w:val="00C84531"/>
    <w:rsid w:val="00C85FFC"/>
    <w:rsid w:val="00CA3EE2"/>
    <w:rsid w:val="00CA495B"/>
    <w:rsid w:val="00CA5880"/>
    <w:rsid w:val="00CC3E75"/>
    <w:rsid w:val="00CD10DB"/>
    <w:rsid w:val="00CE093D"/>
    <w:rsid w:val="00CE2799"/>
    <w:rsid w:val="00CF27EB"/>
    <w:rsid w:val="00CF654E"/>
    <w:rsid w:val="00D03C05"/>
    <w:rsid w:val="00D06CD2"/>
    <w:rsid w:val="00D107C8"/>
    <w:rsid w:val="00D266C7"/>
    <w:rsid w:val="00D3753C"/>
    <w:rsid w:val="00D60589"/>
    <w:rsid w:val="00D67D9E"/>
    <w:rsid w:val="00D755DF"/>
    <w:rsid w:val="00D86F69"/>
    <w:rsid w:val="00D9012F"/>
    <w:rsid w:val="00D92087"/>
    <w:rsid w:val="00D9337E"/>
    <w:rsid w:val="00D942F5"/>
    <w:rsid w:val="00D95ED8"/>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6CA1"/>
    <w:rsid w:val="00E3033B"/>
    <w:rsid w:val="00E41B87"/>
    <w:rsid w:val="00E46284"/>
    <w:rsid w:val="00E47EF8"/>
    <w:rsid w:val="00E671C1"/>
    <w:rsid w:val="00E67C1A"/>
    <w:rsid w:val="00E7378D"/>
    <w:rsid w:val="00E73DC8"/>
    <w:rsid w:val="00E7598F"/>
    <w:rsid w:val="00E77336"/>
    <w:rsid w:val="00E80EA7"/>
    <w:rsid w:val="00EA089E"/>
    <w:rsid w:val="00EB56E8"/>
    <w:rsid w:val="00EC25D5"/>
    <w:rsid w:val="00EC4DB2"/>
    <w:rsid w:val="00ED38B9"/>
    <w:rsid w:val="00ED7164"/>
    <w:rsid w:val="00EE2A9C"/>
    <w:rsid w:val="00EE4C7F"/>
    <w:rsid w:val="00EE5B66"/>
    <w:rsid w:val="00EF66B5"/>
    <w:rsid w:val="00EF7D87"/>
    <w:rsid w:val="00F03E62"/>
    <w:rsid w:val="00F13D8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hanh526/Thanh-Tran---24247169---Project-Report-and-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7784</TotalTime>
  <Pages>9</Pages>
  <Words>819</Words>
  <Characters>4671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231</cp:revision>
  <dcterms:created xsi:type="dcterms:W3CDTF">2026-03-15T10:34:00Z</dcterms:created>
  <dcterms:modified xsi:type="dcterms:W3CDTF">2026-05-17T11:46:00Z</dcterms:modified>
</cp:coreProperties>
</file>