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E09" w:rsidRPr="00970E09" w:rsidRDefault="00025B1D" w:rsidP="00D1318C">
      <w:pPr>
        <w:spacing w:before="0" w:after="0" w:line="240" w:lineRule="auto"/>
        <w:jc w:val="center"/>
        <w:rPr>
          <w:rFonts w:eastAsia="Times New Roman"/>
          <w:b/>
          <w:bCs/>
          <w:color w:val="000000"/>
          <w:sz w:val="32"/>
          <w:szCs w:val="32"/>
        </w:rPr>
      </w:pPr>
      <w:r>
        <w:rPr>
          <w:rFonts w:eastAsia="Times New Roman"/>
          <w:b/>
          <w:bCs/>
          <w:color w:val="000000"/>
          <w:sz w:val="32"/>
          <w:szCs w:val="32"/>
        </w:rPr>
        <w:t>DANH MỤC ĐƠN VỊ TÀI SẢN BÁN TRỰC TIẾP</w:t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$!data.tenLoaiVthh.toUpperCase()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«$!data.tenLoaiVthh.toUpperCase()»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BD55E0">
        <w:rPr>
          <w:rFonts w:eastAsia="Times New Roman"/>
          <w:b/>
          <w:bCs/>
          <w:color w:val="000000"/>
          <w:sz w:val="32"/>
          <w:szCs w:val="32"/>
        </w:rPr>
        <w:t xml:space="preserve"> DTQG NĂM 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begin"/>
      </w:r>
      <w:r w:rsidR="00BD55E0">
        <w:rPr>
          <w:rFonts w:eastAsia="Times New Roman"/>
          <w:b/>
          <w:bCs/>
          <w:color w:val="000000"/>
          <w:sz w:val="32"/>
          <w:szCs w:val="32"/>
        </w:rPr>
        <w:instrText xml:space="preserve"> MERGEFIELD  $!data.namKh  \* MERGEFORMAT </w:instrTex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separate"/>
      </w:r>
      <w:r w:rsidR="00BD55E0">
        <w:rPr>
          <w:rFonts w:eastAsia="Times New Roman"/>
          <w:b/>
          <w:bCs/>
          <w:noProof/>
          <w:color w:val="000000"/>
          <w:sz w:val="32"/>
          <w:szCs w:val="32"/>
        </w:rPr>
        <w:t>«$!data.namKh»</w:t>
      </w:r>
      <w:r w:rsidR="00BD55E0">
        <w:rPr>
          <w:rFonts w:eastAsia="Times New Roman"/>
          <w:b/>
          <w:bCs/>
          <w:color w:val="000000"/>
          <w:sz w:val="32"/>
          <w:szCs w:val="32"/>
        </w:rPr>
        <w:fldChar w:fldCharType="end"/>
      </w:r>
      <w:r w:rsidR="002260D0" w:rsidRPr="00667A2A">
        <w:rPr>
          <w:rFonts w:eastAsia="Times New Roman"/>
          <w:b/>
          <w:bCs/>
          <w:color w:val="000000"/>
          <w:sz w:val="32"/>
          <w:szCs w:val="32"/>
        </w:rPr>
        <w:t xml:space="preserve"> TẠI </w:t>
      </w:r>
      <w:r w:rsidR="00D65536">
        <w:rPr>
          <w:rFonts w:eastAsia="Times New Roman"/>
          <w:b/>
          <w:bCs/>
          <w:color w:val="000000"/>
          <w:sz w:val="32"/>
          <w:szCs w:val="32"/>
        </w:rPr>
        <w:t>CÁC CỤC DTNN KHU VỰC</w:t>
      </w:r>
    </w:p>
    <w:p w:rsidR="00667A2A" w:rsidRPr="0082307C" w:rsidRDefault="00667A2A" w:rsidP="00667A2A">
      <w:pPr>
        <w:spacing w:before="0" w:after="0" w:line="240" w:lineRule="auto"/>
        <w:jc w:val="center"/>
        <w:rPr>
          <w:rFonts w:eastAsia="Times New Roman"/>
          <w:b/>
          <w:bCs/>
          <w:color w:val="FFFFFF" w:themeColor="background1"/>
          <w:sz w:val="28"/>
          <w:szCs w:val="28"/>
        </w:rPr>
      </w:pP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</w:tblPr>
      <w:tblGrid>
        <w:gridCol w:w="785"/>
        <w:gridCol w:w="2178"/>
        <w:gridCol w:w="2699"/>
        <w:gridCol w:w="1531"/>
        <w:gridCol w:w="1352"/>
        <w:gridCol w:w="1981"/>
        <w:gridCol w:w="2424"/>
      </w:tblGrid>
      <w:tr w:rsidR="007374C8" w:rsidRPr="00970E09" w:rsidTr="007374C8">
        <w:trPr>
          <w:trHeight w:val="728"/>
        </w:trPr>
        <w:tc>
          <w:tcPr>
            <w:tcW w:w="303" w:type="pct"/>
            <w:vMerge w:val="restar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STT</w:t>
            </w:r>
          </w:p>
        </w:tc>
        <w:tc>
          <w:tcPr>
            <w:tcW w:w="84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Cục DTNN KV</w:t>
            </w:r>
          </w:p>
        </w:tc>
        <w:tc>
          <w:tcPr>
            <w:tcW w:w="1042" w:type="pct"/>
            <w:vMerge w:val="restart"/>
            <w:vAlign w:val="center"/>
            <w:hideMark/>
          </w:tcPr>
          <w:p w:rsidR="00D65536" w:rsidRPr="00970E09" w:rsidRDefault="00D65536" w:rsidP="000C3623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Địa điểm </w:t>
            </w:r>
            <w:r w:rsidR="000C362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xuất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kho</w:t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(Tên chi cục DTNN)</w:t>
            </w:r>
          </w:p>
        </w:tc>
        <w:tc>
          <w:tcPr>
            <w:tcW w:w="591" w:type="pct"/>
            <w:vMerge w:val="restar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vị tài sản</w:t>
            </w:r>
          </w:p>
        </w:tc>
        <w:tc>
          <w:tcPr>
            <w:tcW w:w="522" w:type="pct"/>
            <w:vMerge w:val="restart"/>
            <w:vAlign w:val="center"/>
          </w:tcPr>
          <w:p w:rsidR="00D65536" w:rsidRPr="00970E09" w:rsidRDefault="004737B3" w:rsidP="002A7EEE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Số lượng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br/>
              <w:t>(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2A7EEE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2A7EEE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  <w:tc>
          <w:tcPr>
            <w:tcW w:w="1701" w:type="pct"/>
            <w:gridSpan w:val="2"/>
            <w:vAlign w:val="center"/>
            <w:hideMark/>
          </w:tcPr>
          <w:p w:rsidR="00D65536" w:rsidRPr="00970E09" w:rsidRDefault="00D65536" w:rsidP="00BA6A53">
            <w:pPr>
              <w:spacing w:before="0" w:after="0" w:line="276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Đơn giá 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được duyệt (không gồm 5% VAT) </w:t>
            </w:r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(đồng/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$!data.donViTinh  \* MERGEFORMAT </w:instrTex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BA6A53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«$!data.donViTinh»</w:t>
            </w:r>
            <w:r w:rsidR="00BA6A5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bookmarkStart w:id="0" w:name="_GoBack"/>
            <w:bookmarkEnd w:id="0"/>
            <w:r w:rsidRPr="00C056F3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7374C8" w:rsidRPr="00970E09" w:rsidTr="007374C8">
        <w:trPr>
          <w:trHeight w:val="620"/>
        </w:trPr>
        <w:tc>
          <w:tcPr>
            <w:tcW w:w="303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Merge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Merge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Đơn giá</w:t>
            </w:r>
          </w:p>
        </w:tc>
        <w:tc>
          <w:tcPr>
            <w:tcW w:w="936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Thành tiền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(đ)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  <w:hideMark/>
          </w:tcPr>
          <w:p w:rsidR="00D65536" w:rsidRPr="00D65536" w:rsidRDefault="003E74A9" w:rsidP="00796BE2">
            <w:pPr>
              <w:spacing w:after="60" w:line="240" w:lineRule="auto"/>
              <w:jc w:val="center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$foreach.count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«$foreach.count»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841" w:type="pct"/>
            <w:vAlign w:val="center"/>
          </w:tcPr>
          <w:p w:rsidR="00D65536" w:rsidRPr="00D65536" w:rsidRDefault="001743B8" w:rsidP="001743B8">
            <w:pPr>
              <w:spacing w:after="60" w:line="240" w:lineRule="auto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"@before-row#foreach($d in $!data.children)"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«@before-row#foreach($d in $!dasta.childre»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$!d.tenDvi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«$!d.tenDvi»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1042" w:type="pct"/>
            <w:vAlign w:val="center"/>
            <w:hideMark/>
          </w:tcPr>
          <w:p w:rsidR="00D65536" w:rsidRPr="00970E09" w:rsidRDefault="00D65536" w:rsidP="00796BE2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765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D65536" w:rsidP="00796BE2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1743B8" w:rsidP="00D924B3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"@before-row#foreach($d1 in $!d.children)"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«@before-row#foreach($d1 in $!d.children)»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$!d1.tenDvi  \* MERGEFORMAT </w:instrTex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D924B3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«$!d1.tenDvi»</w:t>
            </w:r>
            <w:r w:rsidR="00D924B3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D924B3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#if($!d1.soLuongChiCuc)$numberTool.format('#,##0',$!d1.soLuongChiCuc,$locale)#end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«#if($!d1.soLuongChiCuc)$numberTool.forma»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936" w:type="pct"/>
            <w:vAlign w:val="center"/>
          </w:tcPr>
          <w:p w:rsidR="00D65536" w:rsidRPr="00970E09" w:rsidRDefault="007653E6" w:rsidP="003438DF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#if($!d1.thanhTien)$numberTool.format('#,##0',$!d1.thanhTien,$locale)#end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«#if($!d1.thanhTien)$numberTool.format('#»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503"/>
        </w:trPr>
        <w:tc>
          <w:tcPr>
            <w:tcW w:w="303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84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</w:p>
        </w:tc>
        <w:tc>
          <w:tcPr>
            <w:tcW w:w="591" w:type="pct"/>
            <w:vAlign w:val="center"/>
          </w:tcPr>
          <w:p w:rsidR="00D65536" w:rsidRPr="009B0054" w:rsidRDefault="001743B8" w:rsidP="001743B8">
            <w:pPr>
              <w:spacing w:after="0" w:line="276" w:lineRule="auto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"@before-row#foreach($d2 in $!d1.children)"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«@before-row#foreach($d2 in $!d1.children»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$!d2.maDviTsan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«$!d2.maDviTsan»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</w:t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lastRenderedPageBreak/>
              <w:t>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@after-row#end  \* MERGEFORMAT </w:instrTex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 w:rsidR="00764EAC"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«@after-row#end»</w:t>
            </w:r>
            <w:r w:rsidR="00764EAC"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522" w:type="pct"/>
            <w:vAlign w:val="center"/>
          </w:tcPr>
          <w:p w:rsidR="00D65536" w:rsidRPr="00FE543C" w:rsidRDefault="0046345A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#if($!d2.soLuongDeXuat)$numberTool.format('#,##0',$!d2.soLuongDeXuat,$locale)#end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«#if($!d2.soLuongDeXuat)$numberTool.forma»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vAlign w:val="center"/>
          </w:tcPr>
          <w:p w:rsidR="00D65536" w:rsidRPr="00FE543C" w:rsidRDefault="00E4417D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#if($!d2.donGiaDuocDuyet)$numberTool.format('#,##0',$!d2.donGiaDuocDuyet,$locale)#end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«#if($!d2.donGiaDuocDuyet)$numberTool.for»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936" w:type="pct"/>
            <w:vAlign w:val="center"/>
          </w:tcPr>
          <w:p w:rsidR="00D65536" w:rsidRPr="006C2B37" w:rsidRDefault="00395583" w:rsidP="00D65536">
            <w:pPr>
              <w:spacing w:after="60" w:line="240" w:lineRule="auto"/>
              <w:jc w:val="right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instrText xml:space="preserve"> MERGEFIELD  #if($!d2.thanhTienDuocDuyet)$numberTool.format('#,##0',$!d2.thanhTienDuocDuyet,$locale)#end  \* MERGEFORMAT </w:instrTex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Cs/>
                <w:noProof/>
                <w:color w:val="000000"/>
                <w:sz w:val="28"/>
                <w:szCs w:val="28"/>
              </w:rPr>
              <w:t>«#if($!d2.thanhTienDuocDuyet)$numberTool.»</w:t>
            </w:r>
            <w:r>
              <w:rPr>
                <w:rFonts w:eastAsia="Times New Roman"/>
                <w:bCs/>
                <w:color w:val="000000"/>
                <w:sz w:val="28"/>
                <w:szCs w:val="28"/>
              </w:rPr>
              <w:fldChar w:fldCharType="end"/>
            </w:r>
            <w:r w:rsidR="00D65536" w:rsidRPr="00000C6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7374C8" w:rsidRPr="00970E09" w:rsidTr="007374C8">
        <w:trPr>
          <w:trHeight w:val="315"/>
        </w:trPr>
        <w:tc>
          <w:tcPr>
            <w:tcW w:w="303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lastRenderedPageBreak/>
              <w:t> </w:t>
            </w:r>
          </w:p>
        </w:tc>
        <w:tc>
          <w:tcPr>
            <w:tcW w:w="841" w:type="pct"/>
            <w:vAlign w:val="center"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1042" w:type="pct"/>
            <w:noWrap/>
            <w:vAlign w:val="center"/>
            <w:hideMark/>
          </w:tcPr>
          <w:p w:rsidR="00D65536" w:rsidRPr="00EC4AC4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EC4AC4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> TỔNG</w:t>
            </w:r>
          </w:p>
        </w:tc>
        <w:tc>
          <w:tcPr>
            <w:tcW w:w="591" w:type="pct"/>
            <w:vAlign w:val="center"/>
          </w:tcPr>
          <w:p w:rsidR="00D65536" w:rsidRPr="00970E09" w:rsidRDefault="00D65536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522" w:type="pct"/>
            <w:vAlign w:val="center"/>
          </w:tcPr>
          <w:p w:rsidR="00D65536" w:rsidRPr="00970E09" w:rsidRDefault="003438DF" w:rsidP="00D65536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#if($!data.tongSoLuongCuc)$numberTool.format('#,##0',$!data.tongSoLuongCuc,$locale)#end  \* MERGEFORMAT </w:instrTex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«#if($!data.tongSoLuongCuc)$numberTool.fo»</w:t>
            </w:r>
            <w:r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</w:p>
        </w:tc>
        <w:tc>
          <w:tcPr>
            <w:tcW w:w="765" w:type="pct"/>
            <w:noWrap/>
            <w:vAlign w:val="center"/>
            <w:hideMark/>
          </w:tcPr>
          <w:p w:rsidR="00D65536" w:rsidRPr="00970E09" w:rsidRDefault="00D65536" w:rsidP="00D65536">
            <w:pPr>
              <w:spacing w:after="60" w:line="240" w:lineRule="auto"/>
              <w:jc w:val="center"/>
              <w:rPr>
                <w:rFonts w:eastAsia="Times New Roman"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> </w:t>
            </w:r>
          </w:p>
        </w:tc>
        <w:tc>
          <w:tcPr>
            <w:tcW w:w="936" w:type="pct"/>
            <w:noWrap/>
            <w:vAlign w:val="center"/>
            <w:hideMark/>
          </w:tcPr>
          <w:p w:rsidR="00D65536" w:rsidRPr="00970E09" w:rsidRDefault="00D65536" w:rsidP="003438DF">
            <w:pPr>
              <w:spacing w:after="60" w:line="240" w:lineRule="auto"/>
              <w:jc w:val="right"/>
              <w:rPr>
                <w:rFonts w:eastAsia="Times New Roman"/>
                <w:b/>
                <w:bCs/>
                <w:color w:val="000000"/>
                <w:sz w:val="28"/>
                <w:szCs w:val="28"/>
              </w:rPr>
            </w:pPr>
            <w:r w:rsidRPr="00970E09">
              <w:rPr>
                <w:rFonts w:eastAsia="Times New Roman"/>
                <w:bCs/>
                <w:color w:val="000000"/>
                <w:sz w:val="28"/>
                <w:szCs w:val="28"/>
              </w:rPr>
              <w:t xml:space="preserve"> 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begin"/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instrText xml:space="preserve"> MERGEFIELD  #if($!data.tongTienCuc)$numberTool.format('#,##0',$!data.tongTienCuc,$locale)#end  \* MERGEFORMAT </w:instrTex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separate"/>
            </w:r>
            <w:r w:rsidR="003438DF">
              <w:rPr>
                <w:rFonts w:eastAsia="Times New Roman"/>
                <w:b/>
                <w:bCs/>
                <w:noProof/>
                <w:color w:val="000000"/>
                <w:sz w:val="28"/>
                <w:szCs w:val="28"/>
              </w:rPr>
              <w:t>«#if($!data.tongTienCuc)$numberTool.forma»</w:t>
            </w:r>
            <w:r w:rsidR="003438DF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fldChar w:fldCharType="end"/>
            </w:r>
            <w:r w:rsidRPr="00970E09">
              <w:rPr>
                <w:rFonts w:eastAsia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</w:tbl>
    <w:p w:rsidR="00430806" w:rsidRDefault="00430806"/>
    <w:sectPr w:rsidR="00430806" w:rsidSect="0098536C">
      <w:pgSz w:w="15840" w:h="12240" w:orient="landscape"/>
      <w:pgMar w:top="144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DA3" w:rsidRDefault="00B87DA3">
      <w:r>
        <w:separator/>
      </w:r>
    </w:p>
  </w:endnote>
  <w:endnote w:type="continuationSeparator" w:id="0">
    <w:p w:rsidR="00B87DA3" w:rsidRDefault="00B87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DA3" w:rsidRDefault="00B87DA3">
      <w:r>
        <w:separator/>
      </w:r>
    </w:p>
  </w:footnote>
  <w:footnote w:type="continuationSeparator" w:id="0">
    <w:p w:rsidR="00B87DA3" w:rsidRDefault="00B87D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36EF6"/>
    <w:multiLevelType w:val="multilevel"/>
    <w:tmpl w:val="26249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A4E622E"/>
    <w:multiLevelType w:val="hybridMultilevel"/>
    <w:tmpl w:val="D8B658F2"/>
    <w:lvl w:ilvl="0" w:tplc="955680AC">
      <w:start w:val="1"/>
      <w:numFmt w:val="bullet"/>
      <w:pStyle w:val="Inden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1" w:tplc="8BAA91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116F688">
      <w:start w:val="3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eastAsia="Times New Roman" w:hAnsi="Times New Roman" w:cs="Times New Roman" w:hint="default"/>
      </w:rPr>
    </w:lvl>
    <w:lvl w:ilvl="3" w:tplc="B54A5B7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C6ED15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A0E89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B306BE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6F8457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ADF891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183891"/>
    <w:multiLevelType w:val="hybridMultilevel"/>
    <w:tmpl w:val="1A78AE8E"/>
    <w:lvl w:ilvl="0" w:tplc="2AFEA0E8">
      <w:start w:val="1"/>
      <w:numFmt w:val="decimal"/>
      <w:pStyle w:val="IndentNumb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676463A"/>
    <w:multiLevelType w:val="multilevel"/>
    <w:tmpl w:val="74FECB2A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1584" w:hanging="1584"/>
      </w:pPr>
      <w:rPr>
        <w:rFonts w:hint="default"/>
        <w:color w:val="auto"/>
      </w:rPr>
    </w:lvl>
    <w:lvl w:ilvl="3">
      <w:start w:val="1"/>
      <w:numFmt w:val="decimal"/>
      <w:pStyle w:val="Heading4"/>
      <w:suff w:val="space"/>
      <w:lvlText w:val="%1.%2.%3.%4."/>
      <w:lvlJc w:val="left"/>
      <w:pPr>
        <w:ind w:left="2376" w:hanging="2376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08"/>
        </w:tabs>
        <w:ind w:left="2808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032"/>
        </w:tabs>
        <w:ind w:left="40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824"/>
        </w:tabs>
        <w:ind w:left="482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16"/>
        </w:tabs>
        <w:ind w:left="5616" w:hanging="2160"/>
      </w:pPr>
      <w:rPr>
        <w:rFonts w:hint="default"/>
      </w:rPr>
    </w:lvl>
  </w:abstractNum>
  <w:abstractNum w:abstractNumId="4" w15:restartNumberingAfterBreak="0">
    <w:nsid w:val="7D656F5B"/>
    <w:multiLevelType w:val="hybridMultilevel"/>
    <w:tmpl w:val="7C2C0EDC"/>
    <w:lvl w:ilvl="0" w:tplc="3F3C6910">
      <w:start w:val="1"/>
      <w:numFmt w:val="upperRoman"/>
      <w:lvlText w:val="%1.1.3.2."/>
      <w:lvlJc w:val="left"/>
      <w:pPr>
        <w:ind w:left="720" w:hanging="360"/>
      </w:pPr>
      <w:rPr>
        <w:rFonts w:hint="default"/>
        <w:position w:val="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1"/>
  </w:num>
  <w:num w:numId="8">
    <w:abstractNumId w:val="2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1"/>
  </w:num>
  <w:num w:numId="20">
    <w:abstractNumId w:val="1"/>
  </w:num>
  <w:num w:numId="21">
    <w:abstractNumId w:val="2"/>
  </w:num>
  <w:num w:numId="22">
    <w:abstractNumId w:val="1"/>
  </w:num>
  <w:num w:numId="23">
    <w:abstractNumId w:val="1"/>
  </w:num>
  <w:num w:numId="24">
    <w:abstractNumId w:val="3"/>
  </w:num>
  <w:num w:numId="25">
    <w:abstractNumId w:val="4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4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 w:numId="35">
    <w:abstractNumId w:val="3"/>
  </w:num>
  <w:num w:numId="36">
    <w:abstractNumId w:val="3"/>
  </w:num>
  <w:num w:numId="37">
    <w:abstractNumId w:val="3"/>
  </w:num>
  <w:num w:numId="38">
    <w:abstractNumId w:val="0"/>
  </w:num>
  <w:num w:numId="39">
    <w:abstractNumId w:val="3"/>
  </w:num>
  <w:num w:numId="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A2A"/>
    <w:rsid w:val="00025B1D"/>
    <w:rsid w:val="00031E24"/>
    <w:rsid w:val="00041E4C"/>
    <w:rsid w:val="00066C4D"/>
    <w:rsid w:val="000C3623"/>
    <w:rsid w:val="000C3812"/>
    <w:rsid w:val="000C4677"/>
    <w:rsid w:val="0010696B"/>
    <w:rsid w:val="00111AD0"/>
    <w:rsid w:val="001213D5"/>
    <w:rsid w:val="001437B2"/>
    <w:rsid w:val="001743B8"/>
    <w:rsid w:val="00180C4A"/>
    <w:rsid w:val="00184D19"/>
    <w:rsid w:val="001D5EA3"/>
    <w:rsid w:val="001E1DCD"/>
    <w:rsid w:val="002260D0"/>
    <w:rsid w:val="00235C11"/>
    <w:rsid w:val="00253397"/>
    <w:rsid w:val="002A7EEE"/>
    <w:rsid w:val="002F1F89"/>
    <w:rsid w:val="003438DF"/>
    <w:rsid w:val="00395583"/>
    <w:rsid w:val="003E3BAC"/>
    <w:rsid w:val="003E74A9"/>
    <w:rsid w:val="004108A4"/>
    <w:rsid w:val="00430806"/>
    <w:rsid w:val="00432EE8"/>
    <w:rsid w:val="0044308A"/>
    <w:rsid w:val="0046345A"/>
    <w:rsid w:val="004737B3"/>
    <w:rsid w:val="004C6D81"/>
    <w:rsid w:val="00524D5F"/>
    <w:rsid w:val="00583108"/>
    <w:rsid w:val="005A6454"/>
    <w:rsid w:val="005E08EF"/>
    <w:rsid w:val="005F77B5"/>
    <w:rsid w:val="00606781"/>
    <w:rsid w:val="00653E04"/>
    <w:rsid w:val="00654754"/>
    <w:rsid w:val="00655DDF"/>
    <w:rsid w:val="00667A2A"/>
    <w:rsid w:val="006851AE"/>
    <w:rsid w:val="006A0DAA"/>
    <w:rsid w:val="006A2B3C"/>
    <w:rsid w:val="006C2B37"/>
    <w:rsid w:val="006C49A0"/>
    <w:rsid w:val="00702A8D"/>
    <w:rsid w:val="007374C8"/>
    <w:rsid w:val="00746289"/>
    <w:rsid w:val="00751D34"/>
    <w:rsid w:val="00764EAC"/>
    <w:rsid w:val="007653E6"/>
    <w:rsid w:val="00772199"/>
    <w:rsid w:val="00777069"/>
    <w:rsid w:val="00796BE2"/>
    <w:rsid w:val="007B148B"/>
    <w:rsid w:val="007E242B"/>
    <w:rsid w:val="00802350"/>
    <w:rsid w:val="00810949"/>
    <w:rsid w:val="0082019D"/>
    <w:rsid w:val="0082307C"/>
    <w:rsid w:val="0084520E"/>
    <w:rsid w:val="00860D7F"/>
    <w:rsid w:val="008675B6"/>
    <w:rsid w:val="00896408"/>
    <w:rsid w:val="008E41A3"/>
    <w:rsid w:val="009614E5"/>
    <w:rsid w:val="00970E09"/>
    <w:rsid w:val="00983775"/>
    <w:rsid w:val="0098536C"/>
    <w:rsid w:val="00A066E3"/>
    <w:rsid w:val="00A73A1C"/>
    <w:rsid w:val="00AA2681"/>
    <w:rsid w:val="00AD6002"/>
    <w:rsid w:val="00B23E79"/>
    <w:rsid w:val="00B535E8"/>
    <w:rsid w:val="00B626AD"/>
    <w:rsid w:val="00B87DA3"/>
    <w:rsid w:val="00BA6A53"/>
    <w:rsid w:val="00BD55E0"/>
    <w:rsid w:val="00C60B08"/>
    <w:rsid w:val="00C9380B"/>
    <w:rsid w:val="00CE1390"/>
    <w:rsid w:val="00CF635C"/>
    <w:rsid w:val="00D04F1B"/>
    <w:rsid w:val="00D1318C"/>
    <w:rsid w:val="00D15CD2"/>
    <w:rsid w:val="00D25848"/>
    <w:rsid w:val="00D30A03"/>
    <w:rsid w:val="00D60E0C"/>
    <w:rsid w:val="00D65536"/>
    <w:rsid w:val="00D82E4A"/>
    <w:rsid w:val="00D924B3"/>
    <w:rsid w:val="00DA09F7"/>
    <w:rsid w:val="00DA63A8"/>
    <w:rsid w:val="00DE6FDC"/>
    <w:rsid w:val="00DF012E"/>
    <w:rsid w:val="00DF7DCE"/>
    <w:rsid w:val="00E4417D"/>
    <w:rsid w:val="00E75042"/>
    <w:rsid w:val="00EC4AC4"/>
    <w:rsid w:val="00F27A37"/>
    <w:rsid w:val="00F74E15"/>
    <w:rsid w:val="00F91387"/>
    <w:rsid w:val="00FB4399"/>
    <w:rsid w:val="00FD497F"/>
    <w:rsid w:val="00FD5DDA"/>
    <w:rsid w:val="00FE543C"/>
    <w:rsid w:val="00FF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FC373"/>
  <w15:chartTrackingRefBased/>
  <w15:docId w15:val="{7A79E5F5-6C17-4CA4-AD2F-A78BB95B3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vi-VN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677"/>
    <w:pPr>
      <w:spacing w:before="60" w:after="180" w:line="360" w:lineRule="auto"/>
      <w:jc w:val="both"/>
    </w:pPr>
    <w:rPr>
      <w:sz w:val="24"/>
      <w:szCs w:val="24"/>
      <w:lang w:val="en-US"/>
    </w:rPr>
  </w:style>
  <w:style w:type="paragraph" w:styleId="Heading1">
    <w:name w:val="heading 1"/>
    <w:aliases w:val="HD1,H1,Heading 1(Report Only),Chapter,Heading 1(Report Only)1,Chapter1,Kop 1-cust,Main heading,Heading 10,Head 1,Section Heading,Headline1,Headline11,Headline12,Headline13,Section Heading (1.0,2.0...),don't use,l1,I1,l1+toc 1,no pg,1st lev,h1"/>
    <w:basedOn w:val="Normal"/>
    <w:next w:val="Normal"/>
    <w:link w:val="Heading1Char"/>
    <w:autoRedefine/>
    <w:qFormat/>
    <w:rsid w:val="0084520E"/>
    <w:pPr>
      <w:keepNext/>
      <w:numPr>
        <w:numId w:val="40"/>
      </w:numPr>
      <w:spacing w:before="240"/>
      <w:outlineLvl w:val="0"/>
    </w:pPr>
    <w:rPr>
      <w:rFonts w:cs="Arial"/>
      <w:b/>
      <w:bCs/>
      <w:color w:val="007635"/>
      <w:kern w:val="32"/>
      <w:sz w:val="28"/>
      <w:szCs w:val="32"/>
      <w:lang w:val="vi-VN"/>
    </w:rPr>
  </w:style>
  <w:style w:type="paragraph" w:styleId="Heading2">
    <w:name w:val="heading 2"/>
    <w:aliases w:val="l2,H2,h21,Chapter Number/Appendix Letter,chn,h2,Level 2 Topic Heading,l2 Char,H2 Char,h21 Char Char,Heading 2 Char1,Heading 2 Char Char,l2 Char Char,H2 Char Char,h2 Char Char,l2 Char1,H2 Char1,h21 Char1,h2 Char1,h21 Char,h2 Char"/>
    <w:basedOn w:val="Normal"/>
    <w:next w:val="Normal"/>
    <w:link w:val="Heading2Char"/>
    <w:autoRedefine/>
    <w:qFormat/>
    <w:rsid w:val="0084520E"/>
    <w:pPr>
      <w:keepNext/>
      <w:numPr>
        <w:ilvl w:val="1"/>
        <w:numId w:val="37"/>
      </w:numPr>
      <w:spacing w:before="120" w:after="120"/>
      <w:ind w:left="0" w:firstLine="0"/>
      <w:outlineLvl w:val="1"/>
    </w:pPr>
    <w:rPr>
      <w:rFonts w:cs="Arial"/>
      <w:b/>
      <w:bCs/>
      <w:iCs/>
      <w:color w:val="C75F09"/>
      <w:sz w:val="28"/>
      <w:szCs w:val="28"/>
      <w:lang w:val="vi-VN"/>
    </w:rPr>
  </w:style>
  <w:style w:type="paragraph" w:styleId="Heading3">
    <w:name w:val="heading 3"/>
    <w:basedOn w:val="Normal"/>
    <w:next w:val="Normal"/>
    <w:link w:val="Heading3Char"/>
    <w:autoRedefine/>
    <w:qFormat/>
    <w:rsid w:val="0084520E"/>
    <w:pPr>
      <w:keepNext/>
      <w:numPr>
        <w:ilvl w:val="2"/>
        <w:numId w:val="40"/>
      </w:numPr>
      <w:spacing w:before="240"/>
      <w:outlineLvl w:val="2"/>
    </w:pPr>
    <w:rPr>
      <w:rFonts w:cs="Arial"/>
      <w:b/>
      <w:bCs/>
      <w:color w:val="000000" w:themeColor="text1"/>
      <w:sz w:val="26"/>
      <w:szCs w:val="26"/>
      <w:lang w:val="vi-VN"/>
    </w:rPr>
  </w:style>
  <w:style w:type="paragraph" w:styleId="Heading4">
    <w:name w:val="heading 4"/>
    <w:aliases w:val="h4,h41,h4 Char,h41 Char Char Char Char,Heading4,Heading41,Heading42,Heading411,Heading43,Heading412,Heading No. L4,4,H4-Heading 4,l4,heading4,44,Heading44,Heading413,Heading421,Heading4111,Heading431,Heading4121,Heading No. L41"/>
    <w:basedOn w:val="Normal"/>
    <w:next w:val="Normal"/>
    <w:link w:val="Heading4Char"/>
    <w:qFormat/>
    <w:rsid w:val="0084520E"/>
    <w:pPr>
      <w:keepNext/>
      <w:numPr>
        <w:ilvl w:val="3"/>
        <w:numId w:val="40"/>
      </w:numPr>
      <w:spacing w:before="240" w:after="120"/>
      <w:outlineLvl w:val="3"/>
    </w:pPr>
    <w:rPr>
      <w:b/>
      <w:bCs/>
      <w:i/>
      <w:sz w:val="26"/>
      <w:szCs w:val="28"/>
      <w:lang w:val="vi-VN"/>
    </w:rPr>
  </w:style>
  <w:style w:type="paragraph" w:styleId="Heading5">
    <w:name w:val="heading 5"/>
    <w:basedOn w:val="Normal"/>
    <w:next w:val="Normal"/>
    <w:link w:val="Heading5Char"/>
    <w:autoRedefine/>
    <w:qFormat/>
    <w:rsid w:val="000C4677"/>
    <w:pPr>
      <w:keepNext/>
      <w:numPr>
        <w:ilvl w:val="4"/>
        <w:numId w:val="38"/>
      </w:numPr>
      <w:tabs>
        <w:tab w:val="num" w:pos="990"/>
      </w:tabs>
      <w:spacing w:before="120" w:after="120"/>
      <w:outlineLvl w:val="4"/>
    </w:pPr>
    <w:rPr>
      <w:bCs/>
      <w:iCs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tle1">
    <w:name w:val="Title1"/>
    <w:rsid w:val="00F91387"/>
    <w:pPr>
      <w:spacing w:before="120" w:after="240"/>
      <w:jc w:val="center"/>
    </w:pPr>
    <w:rPr>
      <w:rFonts w:ascii="Arial" w:hAnsi="Arial"/>
      <w:b/>
      <w:sz w:val="32"/>
      <w:lang w:val="en-US"/>
    </w:rPr>
  </w:style>
  <w:style w:type="paragraph" w:customStyle="1" w:styleId="Indent">
    <w:name w:val="Indent"/>
    <w:basedOn w:val="Normal"/>
    <w:autoRedefine/>
    <w:rsid w:val="005F77B5"/>
    <w:pPr>
      <w:numPr>
        <w:numId w:val="23"/>
      </w:numPr>
      <w:spacing w:before="120" w:after="120"/>
    </w:pPr>
    <w:rPr>
      <w:bCs/>
      <w:color w:val="000000"/>
      <w:szCs w:val="20"/>
      <w:lang w:val="fr-FR"/>
    </w:rPr>
  </w:style>
  <w:style w:type="paragraph" w:customStyle="1" w:styleId="table">
    <w:name w:val="table"/>
    <w:basedOn w:val="Normal"/>
    <w:rsid w:val="00F91387"/>
    <w:pPr>
      <w:spacing w:after="60" w:line="240" w:lineRule="atLeast"/>
    </w:pPr>
  </w:style>
  <w:style w:type="paragraph" w:customStyle="1" w:styleId="IndentNumber">
    <w:name w:val="IndentNumber"/>
    <w:basedOn w:val="Normal"/>
    <w:autoRedefine/>
    <w:rsid w:val="00606781"/>
    <w:pPr>
      <w:numPr>
        <w:numId w:val="21"/>
      </w:numPr>
      <w:spacing w:before="120" w:after="120"/>
    </w:pPr>
  </w:style>
  <w:style w:type="paragraph" w:styleId="Header">
    <w:name w:val="header"/>
    <w:basedOn w:val="Normal"/>
    <w:rsid w:val="00F9138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F9138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91387"/>
  </w:style>
  <w:style w:type="paragraph" w:styleId="TOC1">
    <w:name w:val="toc 1"/>
    <w:basedOn w:val="Normal"/>
    <w:next w:val="Normal"/>
    <w:autoRedefine/>
    <w:semiHidden/>
    <w:rsid w:val="00F27A37"/>
    <w:rPr>
      <w:b/>
    </w:rPr>
  </w:style>
  <w:style w:type="paragraph" w:styleId="TOC2">
    <w:name w:val="toc 2"/>
    <w:basedOn w:val="Normal"/>
    <w:next w:val="Normal"/>
    <w:autoRedefine/>
    <w:semiHidden/>
    <w:rsid w:val="00F27A37"/>
    <w:pPr>
      <w:ind w:left="280"/>
    </w:pPr>
    <w:rPr>
      <w:b/>
      <w:i/>
    </w:rPr>
  </w:style>
  <w:style w:type="paragraph" w:customStyle="1" w:styleId="StyleCaptionPictureArial10ptCenteredBefore6ptLine">
    <w:name w:val="Style CaptionPicture + Arial 10 pt Centered Before:  6 pt Line..."/>
    <w:basedOn w:val="Caption"/>
    <w:autoRedefine/>
    <w:rsid w:val="00041E4C"/>
    <w:pPr>
      <w:keepNext/>
      <w:spacing w:before="120" w:after="120"/>
      <w:ind w:left="851"/>
      <w:jc w:val="center"/>
    </w:pPr>
    <w:rPr>
      <w:snapToGrid w:val="0"/>
    </w:rPr>
  </w:style>
  <w:style w:type="paragraph" w:styleId="Caption">
    <w:name w:val="caption"/>
    <w:basedOn w:val="Normal"/>
    <w:next w:val="Normal"/>
    <w:qFormat/>
    <w:rsid w:val="00041E4C"/>
    <w:rPr>
      <w:b/>
      <w:bCs/>
      <w:szCs w:val="20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0C4677"/>
    <w:pPr>
      <w:pBdr>
        <w:bottom w:val="single" w:sz="8" w:space="4" w:color="4F81BD" w:themeColor="accent1"/>
      </w:pBdr>
      <w:spacing w:before="0" w:after="300" w:line="276" w:lineRule="auto"/>
      <w:contextualSpacing/>
      <w:jc w:val="center"/>
    </w:pPr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  <w:lang w:val="vi-VN"/>
    </w:rPr>
  </w:style>
  <w:style w:type="character" w:customStyle="1" w:styleId="TitleChar">
    <w:name w:val="Title Char"/>
    <w:basedOn w:val="DefaultParagraphFont"/>
    <w:link w:val="Title"/>
    <w:uiPriority w:val="10"/>
    <w:rsid w:val="000C4677"/>
    <w:rPr>
      <w:rFonts w:eastAsiaTheme="majorEastAsia" w:cstheme="majorBidi"/>
      <w:b/>
      <w:color w:val="17365D" w:themeColor="text2" w:themeShade="BF"/>
      <w:spacing w:val="5"/>
      <w:kern w:val="28"/>
      <w:sz w:val="40"/>
      <w:szCs w:val="40"/>
    </w:rPr>
  </w:style>
  <w:style w:type="character" w:customStyle="1" w:styleId="Heading4Char">
    <w:name w:val="Heading 4 Char"/>
    <w:aliases w:val="h4 Char1,h41 Char,h4 Char Char,h41 Char Char Char Char Char,Heading4 Char,Heading41 Char,Heading42 Char,Heading411 Char,Heading43 Char,Heading412 Char,Heading No. L4 Char,4 Char,H4-Heading 4 Char,l4 Char,heading4 Char,44 Char"/>
    <w:basedOn w:val="DefaultParagraphFont"/>
    <w:link w:val="Heading4"/>
    <w:rsid w:val="000C4677"/>
    <w:rPr>
      <w:b/>
      <w:bCs/>
      <w:i/>
      <w:sz w:val="26"/>
      <w:szCs w:val="28"/>
    </w:rPr>
  </w:style>
  <w:style w:type="character" w:customStyle="1" w:styleId="Heading2Char">
    <w:name w:val="Heading 2 Char"/>
    <w:aliases w:val="l2 Char2,H2 Char2,h21 Char2,Chapter Number/Appendix Letter Char,chn Char,h2 Char2,Level 2 Topic Heading Char,l2 Char Char1,H2 Char Char1,h21 Char Char Char,Heading 2 Char1 Char,Heading 2 Char Char Char,l2 Char Char Char,H2 Char Char Char"/>
    <w:basedOn w:val="DefaultParagraphFont"/>
    <w:link w:val="Heading2"/>
    <w:rsid w:val="0084520E"/>
    <w:rPr>
      <w:rFonts w:cs="Arial"/>
      <w:b/>
      <w:bCs/>
      <w:iCs/>
      <w:color w:val="C75F09"/>
      <w:sz w:val="28"/>
      <w:szCs w:val="28"/>
    </w:rPr>
  </w:style>
  <w:style w:type="character" w:customStyle="1" w:styleId="Heading1Char">
    <w:name w:val="Heading 1 Char"/>
    <w:aliases w:val="HD1 Char,H1 Char,Heading 1(Report Only) Char,Chapter Char,Heading 1(Report Only)1 Char,Chapter1 Char,Kop 1-cust Char,Main heading Char,Heading 10 Char,Head 1 Char,Section Heading Char,Headline1 Char,Headline11 Char,Headline12 Char,l1 Char"/>
    <w:basedOn w:val="DefaultParagraphFont"/>
    <w:link w:val="Heading1"/>
    <w:rsid w:val="000C4677"/>
    <w:rPr>
      <w:rFonts w:cs="Arial"/>
      <w:b/>
      <w:bCs/>
      <w:color w:val="007635"/>
      <w:kern w:val="32"/>
      <w:sz w:val="28"/>
      <w:szCs w:val="32"/>
    </w:rPr>
  </w:style>
  <w:style w:type="character" w:customStyle="1" w:styleId="Heading5Char">
    <w:name w:val="Heading 5 Char"/>
    <w:basedOn w:val="DefaultParagraphFont"/>
    <w:link w:val="Heading5"/>
    <w:rsid w:val="000C4677"/>
    <w:rPr>
      <w:bCs/>
      <w:iCs/>
      <w:sz w:val="24"/>
      <w:szCs w:val="26"/>
    </w:rPr>
  </w:style>
  <w:style w:type="character" w:customStyle="1" w:styleId="Heading3Char">
    <w:name w:val="Heading 3 Char"/>
    <w:basedOn w:val="DefaultParagraphFont"/>
    <w:link w:val="Heading3"/>
    <w:rsid w:val="0084520E"/>
    <w:rPr>
      <w:rFonts w:cs="Arial"/>
      <w:b/>
      <w:bCs/>
      <w:color w:val="000000" w:themeColor="text1"/>
      <w:sz w:val="26"/>
      <w:szCs w:val="26"/>
    </w:rPr>
  </w:style>
  <w:style w:type="table" w:styleId="TableGrid">
    <w:name w:val="Table Grid"/>
    <w:basedOn w:val="TableNormal"/>
    <w:rsid w:val="00667A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7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Thi Thuy Giang</dc:creator>
  <cp:keywords/>
  <dc:description/>
  <cp:lastModifiedBy>TTKD6</cp:lastModifiedBy>
  <cp:revision>218</cp:revision>
  <dcterms:created xsi:type="dcterms:W3CDTF">2023-07-31T10:19:00Z</dcterms:created>
  <dcterms:modified xsi:type="dcterms:W3CDTF">2023-12-26T09:00:00Z</dcterms:modified>
</cp:coreProperties>
</file>