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96" w:type="dxa"/>
        <w:tblInd w:w="-612" w:type="dxa"/>
        <w:tblLook w:val="0000" w:firstRow="0" w:lastRow="0" w:firstColumn="0" w:lastColumn="0" w:noHBand="0" w:noVBand="0"/>
      </w:tblPr>
      <w:tblGrid>
        <w:gridCol w:w="4161"/>
        <w:gridCol w:w="6135"/>
      </w:tblGrid>
      <w:tr w:rsidR="00124C5E" w:rsidRPr="009305BB" w:rsidTr="006F701B">
        <w:tc>
          <w:tcPr>
            <w:tcW w:w="3870" w:type="dxa"/>
          </w:tcPr>
          <w:p w:rsidR="00124C5E" w:rsidRPr="009305BB" w:rsidRDefault="00124C5E" w:rsidP="000A726F">
            <w:pPr>
              <w:jc w:val="both"/>
              <w:rPr>
                <w:b/>
                <w:color w:val="000000"/>
                <w:lang w:val="nl-NL"/>
              </w:rPr>
            </w:pPr>
            <w:r w:rsidRPr="009305BB">
              <w:rPr>
                <w:b/>
                <w:color w:val="000000"/>
                <w:lang w:val="nl-NL"/>
              </w:rPr>
              <w:t>ĐƠN VỊ:</w:t>
            </w:r>
            <w:r w:rsidR="00A36049" w:rsidRPr="009305BB">
              <w:rPr>
                <w:b/>
                <w:color w:val="000000"/>
                <w:lang w:val="nl-NL"/>
              </w:rPr>
              <w:t xml:space="preserve"> </w:t>
            </w:r>
            <w:r w:rsidR="005B458D">
              <w:rPr>
                <w:b/>
                <w:color w:val="000000"/>
                <w:lang w:val="nl-NL"/>
              </w:rPr>
              <w:fldChar w:fldCharType="begin"/>
            </w:r>
            <w:r w:rsidR="005B458D">
              <w:rPr>
                <w:b/>
                <w:color w:val="000000"/>
                <w:lang w:val="nl-NL"/>
              </w:rPr>
              <w:instrText xml:space="preserve"> MERGEFIELD $!data.tenDvi \* MERGEFORMAT </w:instrText>
            </w:r>
            <w:r w:rsidR="005B458D">
              <w:rPr>
                <w:b/>
                <w:color w:val="000000"/>
                <w:lang w:val="nl-NL"/>
              </w:rPr>
              <w:fldChar w:fldCharType="separate"/>
            </w:r>
            <w:r w:rsidR="005B458D">
              <w:rPr>
                <w:b/>
                <w:noProof/>
                <w:color w:val="000000"/>
                <w:lang w:val="nl-NL"/>
              </w:rPr>
              <w:t>«$!data.tenDvi»</w:t>
            </w:r>
            <w:r w:rsidR="005B458D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06" w:type="dxa"/>
          </w:tcPr>
          <w:p w:rsidR="00124C5E" w:rsidRPr="009305BB" w:rsidRDefault="00124C5E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9305BB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9305BB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9305BB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9305BB">
              <w:rPr>
                <w:color w:val="000000"/>
                <w:sz w:val="28"/>
                <w:szCs w:val="28"/>
                <w:lang w:val="nl-NL"/>
              </w:rPr>
              <w:t xml:space="preserve"> C77-HD</w:t>
            </w:r>
          </w:p>
        </w:tc>
      </w:tr>
      <w:tr w:rsidR="00124C5E" w:rsidRPr="009305BB" w:rsidTr="006F701B">
        <w:tc>
          <w:tcPr>
            <w:tcW w:w="3870" w:type="dxa"/>
          </w:tcPr>
          <w:p w:rsidR="00124C5E" w:rsidRPr="009305BB" w:rsidRDefault="00124C5E" w:rsidP="000A726F">
            <w:pPr>
              <w:rPr>
                <w:i/>
                <w:iCs/>
                <w:color w:val="000000"/>
                <w:lang w:val="nl-NL"/>
              </w:rPr>
            </w:pPr>
            <w:proofErr w:type="spellStart"/>
            <w:r w:rsidRPr="009305BB">
              <w:rPr>
                <w:color w:val="000000"/>
              </w:rPr>
              <w:t>Mã</w:t>
            </w:r>
            <w:proofErr w:type="spellEnd"/>
            <w:r w:rsidRPr="009305BB">
              <w:rPr>
                <w:color w:val="000000"/>
              </w:rPr>
              <w:t xml:space="preserve"> QHNS:</w:t>
            </w:r>
            <w:r w:rsidR="000A726F" w:rsidRPr="009305BB">
              <w:rPr>
                <w:color w:val="000000"/>
              </w:rPr>
              <w:t xml:space="preserve"> </w:t>
            </w:r>
            <w:r w:rsidR="005B458D">
              <w:rPr>
                <w:color w:val="000000"/>
              </w:rPr>
              <w:fldChar w:fldCharType="begin"/>
            </w:r>
            <w:r w:rsidR="005B458D">
              <w:rPr>
                <w:color w:val="000000"/>
              </w:rPr>
              <w:instrText xml:space="preserve"> MERGEFIELD $!data.maQhns \* MERGEFORMAT </w:instrText>
            </w:r>
            <w:r w:rsidR="005B458D">
              <w:rPr>
                <w:color w:val="000000"/>
              </w:rPr>
              <w:fldChar w:fldCharType="separate"/>
            </w:r>
            <w:r w:rsidR="005B458D">
              <w:rPr>
                <w:noProof/>
                <w:color w:val="000000"/>
              </w:rPr>
              <w:t>«$!data.maQhns»</w:t>
            </w:r>
            <w:r w:rsidR="005B458D">
              <w:rPr>
                <w:color w:val="000000"/>
              </w:rPr>
              <w:fldChar w:fldCharType="end"/>
            </w:r>
          </w:p>
        </w:tc>
        <w:tc>
          <w:tcPr>
            <w:tcW w:w="5706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 xml:space="preserve">(Ban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hành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kèm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theo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Thông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tư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số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108/201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124C5E" w:rsidRPr="009305BB" w:rsidTr="006F701B">
        <w:tc>
          <w:tcPr>
            <w:tcW w:w="3870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</w:p>
        </w:tc>
        <w:tc>
          <w:tcPr>
            <w:tcW w:w="5706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proofErr w:type="spellStart"/>
            <w:proofErr w:type="gramStart"/>
            <w:r w:rsidRPr="009305BB">
              <w:rPr>
                <w:i/>
                <w:iCs/>
                <w:color w:val="000000"/>
                <w:lang w:val="nl-NL"/>
              </w:rPr>
              <w:t>ngày</w:t>
            </w:r>
            <w:proofErr w:type="spellEnd"/>
            <w:proofErr w:type="gramEnd"/>
            <w:r w:rsidRPr="009305BB">
              <w:rPr>
                <w:i/>
                <w:iCs/>
                <w:color w:val="000000"/>
                <w:lang w:val="nl-NL"/>
              </w:rPr>
              <w:t xml:space="preserve"> 15/11/201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của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Bộ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Tài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chính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>)</w:t>
            </w:r>
          </w:p>
        </w:tc>
      </w:tr>
    </w:tbl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color w:val="000000"/>
          <w:lang w:val="nl-NL"/>
        </w:rPr>
      </w:pPr>
    </w:p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124C5E" w:rsidRPr="000E399E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0E399E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0E399E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0E399E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0E399E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0E399E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0E399E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0E399E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0E399E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0E399E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124C5E" w:rsidRPr="00AD5869" w:rsidRDefault="00124C5E" w:rsidP="00124C5E">
      <w:pPr>
        <w:rPr>
          <w:b/>
          <w:bCs/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12065</wp:posOffset>
                </wp:positionV>
                <wp:extent cx="2026920" cy="0"/>
                <wp:effectExtent l="5715" t="9525" r="571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8ED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95pt" to="313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4S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"/>
            </w:pict>
          </mc:Fallback>
        </mc:AlternateContent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>PHIẾU KIỂM TRA CHẤT LƯỢNG</w:t>
      </w:r>
      <w:r w:rsidR="00E61FBC" w:rsidRPr="00AD72A5">
        <w:rPr>
          <w:b/>
          <w:color w:val="000000"/>
          <w:sz w:val="32"/>
          <w:szCs w:val="32"/>
          <w:lang w:val="nl-NL"/>
        </w:rPr>
        <w:t xml:space="preserve"> </w:t>
      </w:r>
      <w:r w:rsidR="005B458D">
        <w:rPr>
          <w:b/>
          <w:color w:val="000000"/>
          <w:sz w:val="32"/>
          <w:szCs w:val="32"/>
          <w:lang w:val="nl-NL"/>
        </w:rPr>
        <w:fldChar w:fldCharType="begin"/>
      </w:r>
      <w:r w:rsidR="005B458D">
        <w:rPr>
          <w:b/>
          <w:color w:val="000000"/>
          <w:sz w:val="32"/>
          <w:szCs w:val="32"/>
          <w:lang w:val="nl-NL"/>
        </w:rPr>
        <w:instrText xml:space="preserve"> MERGEFIELD $!data.loaiHangHoa \* MERGEFORMAT </w:instrText>
      </w:r>
      <w:r w:rsidR="005B458D">
        <w:rPr>
          <w:b/>
          <w:color w:val="000000"/>
          <w:sz w:val="32"/>
          <w:szCs w:val="32"/>
          <w:lang w:val="nl-NL"/>
        </w:rPr>
        <w:fldChar w:fldCharType="separate"/>
      </w:r>
      <w:r w:rsidR="005B458D">
        <w:rPr>
          <w:b/>
          <w:noProof/>
          <w:color w:val="000000"/>
          <w:sz w:val="32"/>
          <w:szCs w:val="32"/>
          <w:lang w:val="nl-NL"/>
        </w:rPr>
        <w:t>«$!data.loaiHangHoa»</w:t>
      </w:r>
      <w:r w:rsidR="005B458D">
        <w:rPr>
          <w:b/>
          <w:color w:val="000000"/>
          <w:sz w:val="32"/>
          <w:szCs w:val="32"/>
          <w:lang w:val="nl-NL"/>
        </w:rPr>
        <w:fldChar w:fldCharType="end"/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>HÀNG DỰ TRỮ QUỐC GIA NHẬP KHO</w:t>
      </w:r>
    </w:p>
    <w:p w:rsidR="00124C5E" w:rsidRPr="00AD72A5" w:rsidRDefault="00124C5E" w:rsidP="00124C5E">
      <w:pPr>
        <w:jc w:val="right"/>
        <w:rPr>
          <w:color w:val="000000"/>
          <w:lang w:val="nl-NL"/>
        </w:rPr>
      </w:pP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proofErr w:type="spellStart"/>
      <w:r w:rsidRPr="00AD72A5">
        <w:rPr>
          <w:color w:val="000000"/>
          <w:lang w:val="nl-NL"/>
        </w:rPr>
        <w:t>Số</w:t>
      </w:r>
      <w:proofErr w:type="spellEnd"/>
      <w:r w:rsidR="005B458D">
        <w:rPr>
          <w:color w:val="000000"/>
          <w:lang w:val="nl-NL"/>
        </w:rPr>
        <w:t xml:space="preserve">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$!data.soPhieu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«$!data.soPhieu»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124C5E" w:rsidP="00124C5E">
      <w:pPr>
        <w:rPr>
          <w:color w:val="000000"/>
          <w:lang w:val="nl-NL"/>
        </w:rPr>
      </w:pPr>
    </w:p>
    <w:p w:rsidR="00A021AA" w:rsidRPr="00AD72A5" w:rsidRDefault="00283CA5" w:rsidP="00283CA5">
      <w:pPr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124C5E" w:rsidRPr="00AD72A5">
        <w:rPr>
          <w:color w:val="000000"/>
          <w:lang w:val="nl-NL"/>
        </w:rPr>
        <w:t>Người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giao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hàng</w:t>
      </w:r>
      <w:proofErr w:type="spellEnd"/>
      <w:r w:rsidR="00124C5E" w:rsidRPr="00AD72A5">
        <w:rPr>
          <w:color w:val="000000"/>
          <w:lang w:val="nl-NL"/>
        </w:rPr>
        <w:t>:</w:t>
      </w:r>
      <w:r w:rsidR="000A726F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$!data.nguoiGiaoHang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«$!data.nguoiGiaoHang»</w:t>
      </w:r>
      <w:r w:rsidR="005B458D">
        <w:rPr>
          <w:color w:val="000000"/>
          <w:lang w:val="nl-NL"/>
        </w:rPr>
        <w:fldChar w:fldCharType="end"/>
      </w:r>
      <w:r w:rsidRPr="00AD72A5">
        <w:rPr>
          <w:color w:val="000000"/>
          <w:lang w:val="nl-NL"/>
        </w:rPr>
        <w:tab/>
      </w:r>
      <w:proofErr w:type="spellStart"/>
      <w:r w:rsidR="00A021AA" w:rsidRPr="00AD72A5">
        <w:rPr>
          <w:color w:val="000000"/>
          <w:lang w:val="nl-NL"/>
        </w:rPr>
        <w:t>Đơn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vị</w:t>
      </w:r>
      <w:proofErr w:type="spellEnd"/>
      <w:r w:rsidR="00A021AA" w:rsidRPr="00AD72A5">
        <w:rPr>
          <w:color w:val="000000"/>
          <w:lang w:val="nl-NL"/>
        </w:rPr>
        <w:t>/</w:t>
      </w:r>
      <w:proofErr w:type="spellStart"/>
      <w:r w:rsidR="00A021AA" w:rsidRPr="00AD72A5">
        <w:rPr>
          <w:color w:val="000000"/>
          <w:lang w:val="nl-NL"/>
        </w:rPr>
        <w:t>Công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ty</w:t>
      </w:r>
      <w:proofErr w:type="spellEnd"/>
      <w:r w:rsidR="00A021AA" w:rsidRPr="00AD72A5">
        <w:rPr>
          <w:color w:val="000000"/>
          <w:lang w:val="nl-NL"/>
        </w:rPr>
        <w:t xml:space="preserve">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$!data.tenDvi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«$!data.tenDvi»</w:t>
      </w:r>
      <w:r w:rsidR="005B458D">
        <w:rPr>
          <w:color w:val="000000"/>
          <w:lang w:val="nl-NL"/>
        </w:rPr>
        <w:fldChar w:fldCharType="end"/>
      </w:r>
      <w:r w:rsidR="00A021AA" w:rsidRPr="00AD72A5">
        <w:rPr>
          <w:color w:val="000000"/>
          <w:lang w:val="nl-NL"/>
        </w:rPr>
        <w:t>/</w:t>
      </w:r>
      <w:proofErr w:type="spellStart"/>
      <w:r w:rsidR="00A021AA" w:rsidRPr="00AD72A5">
        <w:rPr>
          <w:color w:val="000000"/>
          <w:lang w:val="nl-NL"/>
        </w:rPr>
        <w:t>Công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ty</w:t>
      </w:r>
      <w:proofErr w:type="spellEnd"/>
      <w:r w:rsidR="00A021AA" w:rsidRPr="00AD72A5">
        <w:rPr>
          <w:color w:val="000000"/>
          <w:lang w:val="nl-NL"/>
        </w:rPr>
        <w:t xml:space="preserve"> (</w:t>
      </w:r>
      <w:proofErr w:type="spellStart"/>
      <w:r w:rsidR="00A021AA" w:rsidRPr="00AD72A5">
        <w:rPr>
          <w:color w:val="000000"/>
          <w:lang w:val="nl-NL"/>
        </w:rPr>
        <w:t>của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người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giao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hàng</w:t>
      </w:r>
      <w:proofErr w:type="spellEnd"/>
      <w:r w:rsidR="00A021AA" w:rsidRPr="00AD72A5">
        <w:rPr>
          <w:color w:val="000000"/>
          <w:lang w:val="nl-NL"/>
        </w:rPr>
        <w:t>)</w:t>
      </w:r>
    </w:p>
    <w:p w:rsidR="00124C5E" w:rsidRPr="00AD72A5" w:rsidRDefault="00124C5E" w:rsidP="00124C5E">
      <w:pPr>
        <w:spacing w:before="40"/>
        <w:jc w:val="both"/>
        <w:rPr>
          <w:color w:val="000000"/>
          <w:lang w:val="vi-VN"/>
        </w:rPr>
      </w:pPr>
      <w:proofErr w:type="spellStart"/>
      <w:r w:rsidRPr="00AD72A5">
        <w:rPr>
          <w:color w:val="000000"/>
          <w:lang w:val="nl-NL"/>
        </w:rPr>
        <w:t>Địa</w:t>
      </w:r>
      <w:proofErr w:type="spellEnd"/>
      <w:r w:rsidRPr="00AD72A5">
        <w:rPr>
          <w:color w:val="000000"/>
          <w:lang w:val="vi-VN"/>
        </w:rPr>
        <w:t xml:space="preserve"> </w:t>
      </w:r>
      <w:proofErr w:type="spellStart"/>
      <w:r w:rsidRPr="00AD72A5">
        <w:rPr>
          <w:color w:val="000000"/>
          <w:lang w:val="nl-NL"/>
        </w:rPr>
        <w:t>chỉ</w:t>
      </w:r>
      <w:proofErr w:type="spellEnd"/>
      <w:r w:rsidRPr="00AD72A5">
        <w:rPr>
          <w:color w:val="000000"/>
          <w:lang w:val="nl-NL"/>
        </w:rPr>
        <w:t>: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$!data.diaChiDonViGiaoHang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</w:t>
      </w:r>
      <w:proofErr w:type="spellStart"/>
      <w:r w:rsidR="005B458D">
        <w:rPr>
          <w:noProof/>
          <w:color w:val="000000"/>
          <w:lang w:val="nl-NL"/>
        </w:rPr>
        <w:t>data.diaChiDonViGiaoHang</w:t>
      </w:r>
      <w:proofErr w:type="spellEnd"/>
      <w:r w:rsidR="005B458D">
        <w:rPr>
          <w:noProof/>
          <w:color w:val="000000"/>
          <w:lang w:val="nl-NL"/>
        </w:rPr>
        <w:t>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 xml:space="preserve">Theo </w:t>
      </w:r>
      <w:proofErr w:type="spellStart"/>
      <w:r w:rsidR="00124C5E" w:rsidRPr="00AD72A5">
        <w:rPr>
          <w:color w:val="000000"/>
          <w:lang w:val="nl-NL"/>
        </w:rPr>
        <w:t>Hợp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đồng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số</w:t>
      </w:r>
      <w:proofErr w:type="spellEnd"/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$!data.theoHopDongSo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«$!data.theoHopDongSo»</w:t>
      </w:r>
      <w:r w:rsidR="005B458D">
        <w:rPr>
          <w:color w:val="000000"/>
          <w:lang w:val="nl-NL"/>
        </w:rPr>
        <w:fldChar w:fldCharType="end"/>
      </w:r>
      <w:r w:rsidR="00124C5E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$!data.ngayKyHopDong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«$!data.ngayKyHopDong»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124C5E" w:rsidRPr="00AD72A5">
        <w:rPr>
          <w:color w:val="000000"/>
          <w:lang w:val="nl-NL"/>
        </w:rPr>
        <w:t>Loại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hàng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nhập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kho</w:t>
      </w:r>
      <w:proofErr w:type="spellEnd"/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$!data.chungLoaiHangHoa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«$!data.chungLoaiHangHoa»</w:t>
      </w:r>
      <w:r w:rsidR="005B458D">
        <w:rPr>
          <w:color w:val="000000"/>
          <w:lang w:val="nl-NL"/>
        </w:rPr>
        <w:fldChar w:fldCharType="end"/>
      </w:r>
    </w:p>
    <w:p w:rsidR="0032172D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32172D" w:rsidRPr="00AD72A5">
        <w:rPr>
          <w:color w:val="000000"/>
          <w:lang w:val="nl-NL"/>
        </w:rPr>
        <w:t>Chứng</w:t>
      </w:r>
      <w:proofErr w:type="spellEnd"/>
      <w:r w:rsidR="0032172D" w:rsidRPr="00AD72A5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thư</w:t>
      </w:r>
      <w:proofErr w:type="spellEnd"/>
      <w:r w:rsidR="0032172D" w:rsidRPr="00AD72A5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giám</w:t>
      </w:r>
      <w:proofErr w:type="spellEnd"/>
      <w:r w:rsidR="0032172D" w:rsidRPr="00AD72A5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định</w:t>
      </w:r>
      <w:proofErr w:type="spellEnd"/>
      <w:r w:rsidR="0032172D" w:rsidRPr="00AD72A5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số</w:t>
      </w:r>
      <w:proofErr w:type="spellEnd"/>
      <w:r w:rsidR="005B458D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$!data.soChungThuGiamDinh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«$!data.soChungThuGiamDinh»</w:t>
      </w:r>
      <w:r w:rsidR="005B458D">
        <w:rPr>
          <w:color w:val="000000"/>
          <w:lang w:val="nl-NL"/>
        </w:rPr>
        <w:fldChar w:fldCharType="end"/>
      </w:r>
      <w:r w:rsidR="005B458D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Ngày</w:t>
      </w:r>
      <w:proofErr w:type="spellEnd"/>
      <w:r w:rsidR="0032172D" w:rsidRPr="00AD72A5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giám</w:t>
      </w:r>
      <w:proofErr w:type="spellEnd"/>
      <w:r w:rsidR="005B458D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$!data.ngayGiamDinh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«$!data.ngayGiamDinh»</w:t>
      </w:r>
      <w:r w:rsidR="005B458D">
        <w:rPr>
          <w:color w:val="000000"/>
          <w:lang w:val="nl-NL"/>
        </w:rPr>
        <w:fldChar w:fldCharType="end"/>
      </w:r>
      <w:r w:rsidR="0032172D" w:rsidRPr="00AD72A5">
        <w:rPr>
          <w:color w:val="000000"/>
          <w:lang w:val="nl-NL"/>
        </w:rPr>
        <w:t xml:space="preserve"> </w:t>
      </w:r>
      <w:proofErr w:type="spellStart"/>
      <w:r w:rsidR="005A4F77" w:rsidRPr="00AD72A5">
        <w:rPr>
          <w:color w:val="000000"/>
          <w:lang w:val="nl-NL"/>
        </w:rPr>
        <w:t>của</w:t>
      </w:r>
      <w:proofErr w:type="spellEnd"/>
      <w:r w:rsidR="005A4F77" w:rsidRPr="00AD72A5">
        <w:rPr>
          <w:color w:val="000000"/>
          <w:lang w:val="nl-NL"/>
        </w:rPr>
        <w:t xml:space="preserve"> </w:t>
      </w:r>
      <w:proofErr w:type="spellStart"/>
      <w:r w:rsidR="005A4F77" w:rsidRPr="00AD72A5">
        <w:rPr>
          <w:color w:val="000000"/>
          <w:lang w:val="nl-NL"/>
        </w:rPr>
        <w:t>tổ</w:t>
      </w:r>
      <w:proofErr w:type="spellEnd"/>
      <w:r w:rsidR="005A4F77" w:rsidRPr="00AD72A5">
        <w:rPr>
          <w:color w:val="000000"/>
          <w:lang w:val="nl-NL"/>
        </w:rPr>
        <w:t xml:space="preserve"> </w:t>
      </w:r>
      <w:proofErr w:type="spellStart"/>
      <w:r w:rsidR="005A4F77" w:rsidRPr="00AD72A5">
        <w:rPr>
          <w:color w:val="000000"/>
          <w:lang w:val="nl-NL"/>
        </w:rPr>
        <w:t>chức</w:t>
      </w:r>
      <w:proofErr w:type="spellEnd"/>
      <w:r w:rsidR="005A4F77" w:rsidRPr="00AD72A5">
        <w:rPr>
          <w:color w:val="000000"/>
          <w:lang w:val="nl-NL"/>
        </w:rPr>
        <w:t xml:space="preserve"> </w:t>
      </w:r>
      <w:proofErr w:type="spellStart"/>
      <w:r w:rsidR="005A4F77" w:rsidRPr="00AD72A5">
        <w:rPr>
          <w:color w:val="000000"/>
          <w:lang w:val="nl-NL"/>
        </w:rPr>
        <w:t>giám</w:t>
      </w:r>
      <w:proofErr w:type="spellEnd"/>
      <w:r w:rsidR="005A4F77" w:rsidRPr="00AD72A5">
        <w:rPr>
          <w:color w:val="000000"/>
          <w:lang w:val="nl-NL"/>
        </w:rPr>
        <w:t xml:space="preserve"> </w:t>
      </w:r>
      <w:proofErr w:type="spellStart"/>
      <w:r w:rsidR="005A4F77" w:rsidRPr="00AD72A5">
        <w:rPr>
          <w:color w:val="000000"/>
          <w:lang w:val="nl-NL"/>
        </w:rPr>
        <w:t>định</w:t>
      </w:r>
      <w:proofErr w:type="spellEnd"/>
      <w:r w:rsidR="005A4F7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$!data.toChucGiamDinh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«$!data.toChucGiamDinh»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124C5E" w:rsidRPr="00AD72A5">
        <w:rPr>
          <w:color w:val="000000"/>
          <w:lang w:val="nl-NL"/>
        </w:rPr>
        <w:t>Khối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lượng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hàng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dự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trữ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quốc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gia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kiểm</w:t>
      </w:r>
      <w:proofErr w:type="spellEnd"/>
      <w:r w:rsidR="00124C5E" w:rsidRPr="00AD72A5">
        <w:rPr>
          <w:color w:val="000000"/>
          <w:lang w:val="nl-NL"/>
        </w:rPr>
        <w:t xml:space="preserve"> tra </w:t>
      </w:r>
      <w:proofErr w:type="spellStart"/>
      <w:r w:rsidR="00124C5E" w:rsidRPr="00AD72A5">
        <w:rPr>
          <w:color w:val="000000"/>
          <w:lang w:val="nl-NL"/>
        </w:rPr>
        <w:t>theo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chứng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từ</w:t>
      </w:r>
      <w:proofErr w:type="spellEnd"/>
      <w:r w:rsidR="007A2D27" w:rsidRPr="00AD72A5">
        <w:rPr>
          <w:color w:val="000000"/>
          <w:lang w:val="nl-NL"/>
        </w:rPr>
        <w:t>:</w:t>
      </w:r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+ </w:t>
      </w:r>
      <w:proofErr w:type="spellStart"/>
      <w:r w:rsidRPr="00AD72A5">
        <w:rPr>
          <w:color w:val="000000"/>
          <w:lang w:val="nl-NL"/>
        </w:rPr>
        <w:t>Khối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lượng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hàng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khách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hàng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khai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báo</w:t>
      </w:r>
      <w:proofErr w:type="spellEnd"/>
      <w:r w:rsidRPr="00AD72A5">
        <w:rPr>
          <w:color w:val="000000"/>
          <w:lang w:val="nl-NL"/>
        </w:rPr>
        <w:t xml:space="preserve">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$!data.slNhapTheoKb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</w:t>
      </w:r>
      <w:proofErr w:type="spellStart"/>
      <w:r w:rsidR="005B458D">
        <w:rPr>
          <w:noProof/>
          <w:color w:val="000000"/>
          <w:lang w:val="nl-NL"/>
        </w:rPr>
        <w:t>data.slNhapTheoKb»</w:t>
      </w:r>
      <w:r w:rsidR="005B458D">
        <w:rPr>
          <w:color w:val="000000"/>
          <w:lang w:val="nl-NL"/>
        </w:rPr>
        <w:fldChar w:fldCharType="end"/>
      </w:r>
      <w:r w:rsidR="006B79A9" w:rsidRPr="00AD72A5">
        <w:rPr>
          <w:color w:val="000000"/>
          <w:lang w:val="nl-NL"/>
        </w:rPr>
        <w:t>kg</w:t>
      </w:r>
      <w:proofErr w:type="spellEnd"/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+ </w:t>
      </w:r>
      <w:proofErr w:type="spellStart"/>
      <w:r w:rsidRPr="00AD72A5">
        <w:rPr>
          <w:color w:val="000000"/>
          <w:lang w:val="nl-NL"/>
        </w:rPr>
        <w:t>Khối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lượng</w:t>
      </w:r>
      <w:proofErr w:type="spellEnd"/>
      <w:r w:rsidR="00283CA5" w:rsidRPr="00AD72A5">
        <w:rPr>
          <w:color w:val="000000"/>
          <w:lang w:val="nl-NL"/>
        </w:rPr>
        <w:t xml:space="preserve"> </w:t>
      </w:r>
      <w:proofErr w:type="spellStart"/>
      <w:r w:rsidR="00283CA5" w:rsidRPr="00AD72A5">
        <w:rPr>
          <w:color w:val="000000"/>
          <w:lang w:val="nl-NL"/>
        </w:rPr>
        <w:t>hàng</w:t>
      </w:r>
      <w:proofErr w:type="spellEnd"/>
      <w:r w:rsidR="00283CA5" w:rsidRPr="00AD72A5">
        <w:rPr>
          <w:color w:val="000000"/>
          <w:lang w:val="nl-NL"/>
        </w:rPr>
        <w:t xml:space="preserve"> </w:t>
      </w:r>
      <w:proofErr w:type="spellStart"/>
      <w:r w:rsidR="00283CA5" w:rsidRPr="00AD72A5">
        <w:rPr>
          <w:color w:val="000000"/>
          <w:lang w:val="nl-NL"/>
        </w:rPr>
        <w:t>thực</w:t>
      </w:r>
      <w:proofErr w:type="spellEnd"/>
      <w:r w:rsidR="00283CA5" w:rsidRPr="00AD72A5">
        <w:rPr>
          <w:color w:val="000000"/>
          <w:lang w:val="nl-NL"/>
        </w:rPr>
        <w:t xml:space="preserve"> </w:t>
      </w:r>
      <w:proofErr w:type="spellStart"/>
      <w:r w:rsidR="00283CA5" w:rsidRPr="00AD72A5">
        <w:rPr>
          <w:color w:val="000000"/>
          <w:lang w:val="nl-NL"/>
        </w:rPr>
        <w:t>tế</w:t>
      </w:r>
      <w:proofErr w:type="spellEnd"/>
      <w:r w:rsidR="00283CA5" w:rsidRPr="00AD72A5">
        <w:rPr>
          <w:color w:val="000000"/>
          <w:lang w:val="nl-NL"/>
        </w:rPr>
        <w:t xml:space="preserve"> </w:t>
      </w:r>
      <w:proofErr w:type="spellStart"/>
      <w:r w:rsidR="00283CA5" w:rsidRPr="00AD72A5">
        <w:rPr>
          <w:color w:val="000000"/>
          <w:lang w:val="nl-NL"/>
        </w:rPr>
        <w:t>kiểm</w:t>
      </w:r>
      <w:proofErr w:type="spellEnd"/>
      <w:r w:rsidR="00283CA5" w:rsidRPr="00AD72A5">
        <w:rPr>
          <w:color w:val="000000"/>
          <w:lang w:val="nl-NL"/>
        </w:rPr>
        <w:t xml:space="preserve"> tra: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$!data.slNhapTheoKt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</w:t>
      </w:r>
      <w:proofErr w:type="spellStart"/>
      <w:r w:rsidR="005B458D">
        <w:rPr>
          <w:noProof/>
          <w:color w:val="000000"/>
          <w:lang w:val="nl-NL"/>
        </w:rPr>
        <w:t>data.slNhapTheoKt»</w:t>
      </w:r>
      <w:r w:rsidR="005B458D">
        <w:rPr>
          <w:color w:val="000000"/>
          <w:lang w:val="nl-NL"/>
        </w:rPr>
        <w:fldChar w:fldCharType="end"/>
      </w:r>
      <w:r w:rsidR="005E2E4D" w:rsidRPr="00AD72A5">
        <w:rPr>
          <w:color w:val="000000"/>
          <w:lang w:val="nl-NL"/>
        </w:rPr>
        <w:t>kg</w:t>
      </w:r>
      <w:proofErr w:type="spellEnd"/>
    </w:p>
    <w:p w:rsidR="00FE3EE9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FE3EE9" w:rsidRPr="00AD72A5">
        <w:rPr>
          <w:color w:val="000000"/>
          <w:lang w:val="nl-NL"/>
        </w:rPr>
        <w:t>Ngày</w:t>
      </w:r>
      <w:proofErr w:type="spellEnd"/>
      <w:r w:rsidR="00FE3EE9" w:rsidRPr="00AD72A5">
        <w:rPr>
          <w:color w:val="000000"/>
          <w:lang w:val="nl-NL"/>
        </w:rPr>
        <w:t xml:space="preserve"> </w:t>
      </w:r>
      <w:proofErr w:type="spellStart"/>
      <w:r w:rsidR="00FE3EE9" w:rsidRPr="00AD72A5">
        <w:rPr>
          <w:color w:val="000000"/>
          <w:lang w:val="nl-NL"/>
        </w:rPr>
        <w:t>kiểm</w:t>
      </w:r>
      <w:proofErr w:type="spellEnd"/>
      <w:r w:rsidR="00FE3EE9" w:rsidRPr="00AD72A5">
        <w:rPr>
          <w:color w:val="000000"/>
          <w:lang w:val="nl-NL"/>
        </w:rPr>
        <w:t xml:space="preserve"> tra: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$!data.ngayLapPhieu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«$!data.ngayLapPhieu»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FE3EE9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124C5E" w:rsidRPr="00AD72A5">
        <w:rPr>
          <w:color w:val="000000"/>
          <w:lang w:val="nl-NL"/>
        </w:rPr>
        <w:t>Địa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điểm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bảo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quản</w:t>
      </w:r>
      <w:proofErr w:type="spellEnd"/>
      <w:r w:rsidR="00124C5E" w:rsidRPr="00AD72A5">
        <w:rPr>
          <w:color w:val="000000"/>
          <w:lang w:val="nl-NL"/>
        </w:rPr>
        <w:t xml:space="preserve">: </w:t>
      </w:r>
      <w:proofErr w:type="spellStart"/>
      <w:r w:rsidR="00124C5E" w:rsidRPr="00AD72A5">
        <w:rPr>
          <w:color w:val="000000"/>
          <w:lang w:val="nl-NL"/>
        </w:rPr>
        <w:t>tên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ngăn</w:t>
      </w:r>
      <w:proofErr w:type="spellEnd"/>
      <w:r w:rsidR="00124C5E" w:rsidRPr="00AD72A5">
        <w:rPr>
          <w:color w:val="000000"/>
          <w:lang w:val="nl-NL"/>
        </w:rPr>
        <w:t>/</w:t>
      </w:r>
      <w:proofErr w:type="spellStart"/>
      <w:r w:rsidR="00124C5E" w:rsidRPr="00AD72A5">
        <w:rPr>
          <w:color w:val="000000"/>
          <w:lang w:val="nl-NL"/>
        </w:rPr>
        <w:t>lô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kho</w:t>
      </w:r>
      <w:proofErr w:type="spellEnd"/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$!data.tenNganKho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«$!data.tenNganKho»</w:t>
      </w:r>
      <w:r w:rsidR="005B458D">
        <w:rPr>
          <w:color w:val="000000"/>
          <w:lang w:val="nl-NL"/>
        </w:rPr>
        <w:fldChar w:fldCharType="end"/>
      </w:r>
      <w:r w:rsidR="00FE3EE9" w:rsidRPr="00AD72A5">
        <w:rPr>
          <w:color w:val="000000"/>
          <w:lang w:val="nl-NL"/>
        </w:rPr>
        <w:t>/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$!data.tenLoKho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</w:t>
      </w:r>
      <w:proofErr w:type="spellStart"/>
      <w:r w:rsidR="005B458D">
        <w:rPr>
          <w:noProof/>
          <w:color w:val="000000"/>
          <w:lang w:val="nl-NL"/>
        </w:rPr>
        <w:t>data.tenLoKho</w:t>
      </w:r>
      <w:proofErr w:type="spellEnd"/>
      <w:r w:rsidR="005B458D">
        <w:rPr>
          <w:noProof/>
          <w:color w:val="000000"/>
          <w:lang w:val="nl-NL"/>
        </w:rPr>
        <w:t>»</w:t>
      </w:r>
      <w:r w:rsidR="005B458D">
        <w:rPr>
          <w:color w:val="000000"/>
          <w:lang w:val="nl-NL"/>
        </w:rPr>
        <w:fldChar w:fldCharType="end"/>
      </w:r>
      <w:r w:rsidR="007A2D27" w:rsidRPr="00AD72A5">
        <w:rPr>
          <w:color w:val="000000"/>
          <w:lang w:val="nl-NL"/>
        </w:rPr>
        <w:t>;</w:t>
      </w:r>
      <w:r w:rsidR="00124C5E" w:rsidRPr="00AD72A5">
        <w:rPr>
          <w:color w:val="000000"/>
          <w:lang w:val="nl-NL"/>
        </w:rPr>
        <w:t xml:space="preserve"> </w:t>
      </w:r>
      <w:proofErr w:type="spellStart"/>
      <w:r w:rsidR="007A2D27" w:rsidRPr="00AD72A5">
        <w:rPr>
          <w:color w:val="000000"/>
          <w:lang w:val="nl-NL"/>
        </w:rPr>
        <w:t>Điểm</w:t>
      </w:r>
      <w:proofErr w:type="spellEnd"/>
      <w:r w:rsidR="007A2D27" w:rsidRPr="00AD72A5">
        <w:rPr>
          <w:color w:val="000000"/>
          <w:lang w:val="nl-NL"/>
        </w:rPr>
        <w:t xml:space="preserve"> </w:t>
      </w:r>
      <w:proofErr w:type="spellStart"/>
      <w:r w:rsidR="007A2D27" w:rsidRPr="00AD72A5">
        <w:rPr>
          <w:color w:val="000000"/>
          <w:lang w:val="nl-NL"/>
        </w:rPr>
        <w:t>kho</w:t>
      </w:r>
      <w:proofErr w:type="spellEnd"/>
      <w:r w:rsidR="00124C5E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$!data.tenDiemKho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«$!data.tenDiemKho»</w:t>
      </w:r>
      <w:r w:rsidR="005B458D">
        <w:rPr>
          <w:color w:val="000000"/>
          <w:lang w:val="nl-NL"/>
        </w:rPr>
        <w:fldChar w:fldCharType="end"/>
      </w:r>
      <w:r w:rsidR="007A2D27" w:rsidRPr="00AD72A5">
        <w:rPr>
          <w:color w:val="000000"/>
          <w:lang w:val="nl-NL"/>
        </w:rPr>
        <w:t xml:space="preserve"> Chi </w:t>
      </w:r>
      <w:proofErr w:type="spellStart"/>
      <w:r w:rsidR="007A2D27" w:rsidRPr="00AD72A5">
        <w:rPr>
          <w:color w:val="000000"/>
          <w:lang w:val="nl-NL"/>
        </w:rPr>
        <w:t>cục</w:t>
      </w:r>
      <w:proofErr w:type="spellEnd"/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$!data.tenDvi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«$!data.tenDvi»</w:t>
      </w:r>
      <w:r w:rsidR="005B458D">
        <w:rPr>
          <w:color w:val="000000"/>
          <w:lang w:val="nl-NL"/>
        </w:rPr>
        <w:fldChar w:fldCharType="end"/>
      </w:r>
    </w:p>
    <w:p w:rsidR="00283CA5" w:rsidRPr="00AD72A5" w:rsidRDefault="00283CA5" w:rsidP="00FE3EE9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Pr="00AD72A5">
        <w:rPr>
          <w:color w:val="000000"/>
          <w:lang w:val="nl-NL"/>
        </w:rPr>
        <w:t>Biển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số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xe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của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phương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tiện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vận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tải</w:t>
      </w:r>
      <w:proofErr w:type="spellEnd"/>
      <w:r w:rsidRPr="00AD72A5">
        <w:rPr>
          <w:color w:val="000000"/>
          <w:lang w:val="nl-NL"/>
        </w:rPr>
        <w:t xml:space="preserve">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$!data.bienSoXe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«$!data.bienSoXe»</w:t>
      </w:r>
      <w:r w:rsidR="005B458D">
        <w:rPr>
          <w:color w:val="000000"/>
          <w:lang w:val="nl-NL"/>
        </w:rPr>
        <w:fldChar w:fldCharType="end"/>
      </w:r>
    </w:p>
    <w:p w:rsidR="00AB2F8D" w:rsidRDefault="00283CA5" w:rsidP="00340392">
      <w:pPr>
        <w:spacing w:before="240" w:after="240"/>
        <w:rPr>
          <w:color w:val="000000"/>
          <w:lang w:val="nl-NL"/>
        </w:rPr>
      </w:pPr>
      <w:r w:rsidRPr="000B3521">
        <w:rPr>
          <w:b/>
          <w:color w:val="000000"/>
          <w:lang w:val="nl-NL"/>
        </w:rPr>
        <w:t xml:space="preserve">1. </w:t>
      </w:r>
      <w:proofErr w:type="spellStart"/>
      <w:r w:rsidRPr="000B3521">
        <w:rPr>
          <w:b/>
          <w:color w:val="000000"/>
          <w:lang w:val="nl-NL"/>
        </w:rPr>
        <w:t>Kết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quả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đánh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giá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cảm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quan</w:t>
      </w:r>
      <w:proofErr w:type="spellEnd"/>
      <w:r w:rsidRPr="000B3521">
        <w:rPr>
          <w:b/>
          <w:color w:val="000000"/>
          <w:lang w:val="nl-NL"/>
        </w:rPr>
        <w:t>:</w:t>
      </w:r>
      <w:r w:rsidR="000B3521" w:rsidRPr="000B3521">
        <w:rPr>
          <w:b/>
          <w:i/>
          <w:color w:val="000000"/>
          <w:lang w:val="nl-NL"/>
        </w:rPr>
        <w:t xml:space="preserve"> </w:t>
      </w:r>
      <w:r w:rsidR="000B3521" w:rsidRPr="00AB2F8D">
        <w:rPr>
          <w:i/>
          <w:color w:val="000000"/>
          <w:lang w:val="nl-NL"/>
        </w:rPr>
        <w:t>(</w:t>
      </w:r>
      <w:proofErr w:type="spellStart"/>
      <w:r w:rsidR="000B3521" w:rsidRPr="00AB2F8D">
        <w:rPr>
          <w:i/>
          <w:color w:val="000000"/>
          <w:lang w:val="nl-NL"/>
        </w:rPr>
        <w:t>Về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màu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sắc</w:t>
      </w:r>
      <w:proofErr w:type="spellEnd"/>
      <w:r w:rsidR="000B3521" w:rsidRPr="00AB2F8D">
        <w:rPr>
          <w:i/>
          <w:color w:val="000000"/>
          <w:lang w:val="nl-NL"/>
        </w:rPr>
        <w:t xml:space="preserve">, </w:t>
      </w:r>
      <w:proofErr w:type="spellStart"/>
      <w:r w:rsidR="000B3521" w:rsidRPr="00AB2F8D">
        <w:rPr>
          <w:i/>
          <w:color w:val="000000"/>
          <w:lang w:val="nl-NL"/>
        </w:rPr>
        <w:t>mùi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vị</w:t>
      </w:r>
      <w:proofErr w:type="spellEnd"/>
      <w:r w:rsidR="000B3521" w:rsidRPr="00AB2F8D">
        <w:rPr>
          <w:i/>
          <w:color w:val="000000"/>
          <w:lang w:val="nl-NL"/>
        </w:rPr>
        <w:t xml:space="preserve">, </w:t>
      </w:r>
      <w:proofErr w:type="spellStart"/>
      <w:r w:rsidR="000B3521" w:rsidRPr="00AB2F8D">
        <w:rPr>
          <w:i/>
          <w:color w:val="000000"/>
          <w:lang w:val="nl-NL"/>
        </w:rPr>
        <w:t>tạp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chất</w:t>
      </w:r>
      <w:proofErr w:type="spellEnd"/>
      <w:r w:rsidR="000B3521" w:rsidRPr="00AB2F8D">
        <w:rPr>
          <w:i/>
          <w:color w:val="000000"/>
          <w:lang w:val="nl-NL"/>
        </w:rPr>
        <w:t xml:space="preserve">, </w:t>
      </w:r>
      <w:proofErr w:type="spellStart"/>
      <w:r w:rsidR="000B3521" w:rsidRPr="00AB2F8D">
        <w:rPr>
          <w:i/>
          <w:color w:val="000000"/>
          <w:lang w:val="nl-NL"/>
        </w:rPr>
        <w:t>đánh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bóng</w:t>
      </w:r>
      <w:proofErr w:type="spellEnd"/>
      <w:r w:rsidR="000B3521" w:rsidRPr="00AB2F8D">
        <w:rPr>
          <w:i/>
          <w:color w:val="000000"/>
          <w:lang w:val="nl-NL"/>
        </w:rPr>
        <w:t xml:space="preserve">, </w:t>
      </w:r>
      <w:proofErr w:type="spellStart"/>
      <w:r w:rsidR="000B3521" w:rsidRPr="00AB2F8D">
        <w:rPr>
          <w:i/>
          <w:color w:val="000000"/>
          <w:lang w:val="nl-NL"/>
        </w:rPr>
        <w:t>sinh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vật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hại</w:t>
      </w:r>
      <w:proofErr w:type="spellEnd"/>
      <w:r w:rsidR="000B3521" w:rsidRPr="00AB2F8D">
        <w:rPr>
          <w:i/>
          <w:color w:val="000000"/>
          <w:lang w:val="nl-NL"/>
        </w:rPr>
        <w:t>)</w:t>
      </w:r>
    </w:p>
    <w:p w:rsidR="00283CA5" w:rsidRDefault="005B458D" w:rsidP="00340392">
      <w:pPr>
        <w:spacing w:before="240" w:after="240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$!data.danhGiaCamQuan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«$!data.danhGiaCamQuan»</w:t>
      </w:r>
      <w:r>
        <w:rPr>
          <w:color w:val="000000"/>
          <w:lang w:val="nl-NL"/>
        </w:rPr>
        <w:fldChar w:fldCharType="end"/>
      </w:r>
      <w:r w:rsidR="00AB2F8D">
        <w:rPr>
          <w:color w:val="000000"/>
          <w:lang w:val="nl-NL"/>
        </w:rPr>
        <w:t>:</w:t>
      </w:r>
      <w:r w:rsidR="00AB2F8D" w:rsidRPr="00AB2F8D">
        <w:rPr>
          <w:i/>
          <w:color w:val="000000"/>
          <w:lang w:val="nl-NL"/>
        </w:rPr>
        <w:t xml:space="preserve"> (</w:t>
      </w:r>
      <w:proofErr w:type="spellStart"/>
      <w:r w:rsidR="00AB2F8D" w:rsidRPr="00AB2F8D">
        <w:rPr>
          <w:i/>
          <w:color w:val="000000"/>
          <w:lang w:val="nl-NL"/>
        </w:rPr>
        <w:t>Về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màu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sắc</w:t>
      </w:r>
      <w:proofErr w:type="spellEnd"/>
      <w:r w:rsidR="00AB2F8D" w:rsidRPr="00AB2F8D">
        <w:rPr>
          <w:i/>
          <w:color w:val="000000"/>
          <w:lang w:val="nl-NL"/>
        </w:rPr>
        <w:t xml:space="preserve">, </w:t>
      </w:r>
      <w:proofErr w:type="spellStart"/>
      <w:r w:rsidR="00AB2F8D" w:rsidRPr="00AB2F8D">
        <w:rPr>
          <w:i/>
          <w:color w:val="000000"/>
          <w:lang w:val="nl-NL"/>
        </w:rPr>
        <w:t>mùi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vị</w:t>
      </w:r>
      <w:proofErr w:type="spellEnd"/>
      <w:r w:rsidR="00AB2F8D" w:rsidRPr="00AB2F8D">
        <w:rPr>
          <w:i/>
          <w:color w:val="000000"/>
          <w:lang w:val="nl-NL"/>
        </w:rPr>
        <w:t xml:space="preserve">, </w:t>
      </w:r>
      <w:proofErr w:type="spellStart"/>
      <w:r w:rsidR="00AB2F8D" w:rsidRPr="00AB2F8D">
        <w:rPr>
          <w:i/>
          <w:color w:val="000000"/>
          <w:lang w:val="nl-NL"/>
        </w:rPr>
        <w:t>tạp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chất</w:t>
      </w:r>
      <w:proofErr w:type="spellEnd"/>
      <w:r w:rsidR="00AB2F8D" w:rsidRPr="00AB2F8D">
        <w:rPr>
          <w:i/>
          <w:color w:val="000000"/>
          <w:lang w:val="nl-NL"/>
        </w:rPr>
        <w:t xml:space="preserve">, </w:t>
      </w:r>
      <w:proofErr w:type="spellStart"/>
      <w:r w:rsidR="00AB2F8D" w:rsidRPr="00AB2F8D">
        <w:rPr>
          <w:i/>
          <w:color w:val="000000"/>
          <w:lang w:val="nl-NL"/>
        </w:rPr>
        <w:t>đánh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bóng</w:t>
      </w:r>
      <w:proofErr w:type="spellEnd"/>
      <w:r w:rsidR="00AB2F8D" w:rsidRPr="00AB2F8D">
        <w:rPr>
          <w:i/>
          <w:color w:val="000000"/>
          <w:lang w:val="nl-NL"/>
        </w:rPr>
        <w:t xml:space="preserve">, </w:t>
      </w:r>
      <w:proofErr w:type="spellStart"/>
      <w:r w:rsidR="00AB2F8D" w:rsidRPr="00AB2F8D">
        <w:rPr>
          <w:i/>
          <w:color w:val="000000"/>
          <w:lang w:val="nl-NL"/>
        </w:rPr>
        <w:t>sinh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vật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hại</w:t>
      </w:r>
      <w:proofErr w:type="spellEnd"/>
      <w:r w:rsidR="00AB2F8D" w:rsidRPr="00AB2F8D">
        <w:rPr>
          <w:i/>
          <w:color w:val="000000"/>
          <w:lang w:val="nl-NL"/>
        </w:rPr>
        <w:t>)</w:t>
      </w:r>
    </w:p>
    <w:p w:rsidR="00AB2F8D" w:rsidRPr="002E351C" w:rsidRDefault="00283CA5" w:rsidP="002E351C">
      <w:pPr>
        <w:spacing w:after="240"/>
        <w:rPr>
          <w:b/>
          <w:color w:val="000000"/>
          <w:lang w:val="nl-NL"/>
        </w:rPr>
      </w:pPr>
      <w:r w:rsidRPr="000B3521">
        <w:rPr>
          <w:b/>
          <w:color w:val="000000"/>
          <w:lang w:val="nl-NL"/>
        </w:rPr>
        <w:t xml:space="preserve">2. </w:t>
      </w:r>
      <w:proofErr w:type="spellStart"/>
      <w:r w:rsidRPr="000B3521">
        <w:rPr>
          <w:b/>
          <w:color w:val="000000"/>
          <w:lang w:val="nl-NL"/>
        </w:rPr>
        <w:t>Kết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quả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phân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tích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chỉ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tiêu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chất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lượng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759"/>
        <w:gridCol w:w="1516"/>
        <w:gridCol w:w="1628"/>
        <w:gridCol w:w="1915"/>
        <w:gridCol w:w="1553"/>
      </w:tblGrid>
      <w:tr w:rsidR="00AB2F8D" w:rsidTr="00C5411B">
        <w:tc>
          <w:tcPr>
            <w:tcW w:w="715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507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Chỉ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tiêu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</w:p>
        </w:tc>
        <w:tc>
          <w:tcPr>
            <w:tcW w:w="161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Chỉ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số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theo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QCVN 14: 2020/BTC</w:t>
            </w:r>
          </w:p>
        </w:tc>
        <w:tc>
          <w:tcPr>
            <w:tcW w:w="161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Kết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quả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phân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tích</w:t>
            </w:r>
            <w:proofErr w:type="spellEnd"/>
          </w:p>
        </w:tc>
        <w:tc>
          <w:tcPr>
            <w:tcW w:w="161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Phương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pháp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kiểm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tra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</w:p>
        </w:tc>
        <w:tc>
          <w:tcPr>
            <w:tcW w:w="161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Đánh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giá</w:t>
            </w:r>
            <w:proofErr w:type="spellEnd"/>
          </w:p>
        </w:tc>
      </w:tr>
      <w:tr w:rsidR="00AB2F8D" w:rsidTr="00C5411B">
        <w:tc>
          <w:tcPr>
            <w:tcW w:w="715" w:type="dxa"/>
            <w:vAlign w:val="center"/>
          </w:tcPr>
          <w:p w:rsidR="00AB2F8D" w:rsidRPr="00766377" w:rsidRDefault="00766377" w:rsidP="00766377">
            <w:pPr>
              <w:ind w:left="3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lastRenderedPageBreak/>
              <w:fldChar w:fldCharType="begin"/>
            </w:r>
            <w:r>
              <w:rPr>
                <w:color w:val="000000"/>
                <w:lang w:val="nl-NL"/>
              </w:rPr>
              <w:instrText xml:space="preserve"> MERGEFIELD $!d.stt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«$!d.stt»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507" w:type="dxa"/>
            <w:vAlign w:val="center"/>
          </w:tcPr>
          <w:p w:rsidR="00AB2F8D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@before-row#foreach($d in $data.dcnbPhieuKtChatLuongDtl)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$!d.chiTieuCl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«$!d.chiTieuCl»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$!d.chiSoCl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«$!d.chiSoCl»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$!d.ketQuaPt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«$!d.ketQuaPt»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$!d.phuongPhap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$!d.danhGia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  <w:tr w:rsidR="00AB2F8D" w:rsidTr="00C5411B">
        <w:tc>
          <w:tcPr>
            <w:tcW w:w="715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  <w:tc>
          <w:tcPr>
            <w:tcW w:w="2507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</w:tr>
    </w:tbl>
    <w:p w:rsidR="00124C5E" w:rsidRPr="00836E97" w:rsidRDefault="00C5411B" w:rsidP="00AB2F8D">
      <w:pPr>
        <w:rPr>
          <w:i/>
          <w:lang w:val="nl-NL"/>
        </w:rPr>
      </w:pPr>
      <w:proofErr w:type="spellStart"/>
      <w:r w:rsidRPr="00836E97">
        <w:rPr>
          <w:i/>
          <w:lang w:val="nl-NL"/>
        </w:rPr>
        <w:t>Ghi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chú</w:t>
      </w:r>
      <w:proofErr w:type="spellEnd"/>
      <w:r w:rsidRPr="00836E97">
        <w:rPr>
          <w:i/>
          <w:lang w:val="nl-NL"/>
        </w:rPr>
        <w:t xml:space="preserve">: </w:t>
      </w:r>
      <w:proofErr w:type="spellStart"/>
      <w:r w:rsidRPr="00836E97">
        <w:rPr>
          <w:i/>
          <w:lang w:val="nl-NL"/>
        </w:rPr>
        <w:t>Cột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Kết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quả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phân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tích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đối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với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chỉ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tiêu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an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toàn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thực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phẩm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ghi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đạt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hoặc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không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đạt</w:t>
      </w:r>
      <w:proofErr w:type="spellEnd"/>
    </w:p>
    <w:p w:rsidR="00124C5E" w:rsidRPr="00836E97" w:rsidRDefault="00C5411B" w:rsidP="00E225BD">
      <w:pPr>
        <w:spacing w:before="240"/>
        <w:jc w:val="both"/>
        <w:rPr>
          <w:color w:val="000000"/>
          <w:lang w:val="nl-NL"/>
        </w:rPr>
      </w:pPr>
      <w:proofErr w:type="spellStart"/>
      <w:r w:rsidRPr="00836E97">
        <w:rPr>
          <w:b/>
          <w:color w:val="000000"/>
          <w:lang w:val="nl-NL"/>
        </w:rPr>
        <w:t>K</w:t>
      </w:r>
      <w:r w:rsidR="00124C5E" w:rsidRPr="00836E97">
        <w:rPr>
          <w:b/>
          <w:color w:val="000000"/>
          <w:lang w:val="nl-NL"/>
        </w:rPr>
        <w:t>ết</w:t>
      </w:r>
      <w:proofErr w:type="spellEnd"/>
      <w:r w:rsidR="00124C5E" w:rsidRPr="00836E97">
        <w:rPr>
          <w:b/>
          <w:color w:val="000000"/>
          <w:lang w:val="nl-NL"/>
        </w:rPr>
        <w:t xml:space="preserve"> </w:t>
      </w:r>
      <w:proofErr w:type="spellStart"/>
      <w:r w:rsidR="00124C5E" w:rsidRPr="00836E97">
        <w:rPr>
          <w:b/>
          <w:color w:val="000000"/>
          <w:lang w:val="nl-NL"/>
        </w:rPr>
        <w:t>luận</w:t>
      </w:r>
      <w:proofErr w:type="spellEnd"/>
      <w:r w:rsidR="00124C5E" w:rsidRPr="00836E97">
        <w:rPr>
          <w:b/>
          <w:color w:val="000000"/>
          <w:lang w:val="nl-NL"/>
        </w:rPr>
        <w:t>:</w:t>
      </w:r>
      <w:r w:rsidR="00124C5E" w:rsidRPr="00836E97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$!data.nhanXetKetLuan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«$!data.nhanXetKetLuan»</w:t>
      </w:r>
      <w:r w:rsidR="005B458D">
        <w:rPr>
          <w:color w:val="000000"/>
          <w:lang w:val="nl-NL"/>
        </w:rPr>
        <w:fldChar w:fldCharType="end"/>
      </w:r>
    </w:p>
    <w:p w:rsidR="00124C5E" w:rsidRPr="00836E97" w:rsidRDefault="00124C5E" w:rsidP="00E225BD">
      <w:pPr>
        <w:spacing w:before="240"/>
        <w:jc w:val="both"/>
        <w:rPr>
          <w:color w:val="000000"/>
          <w:lang w:val="nl-NL"/>
        </w:rPr>
      </w:pPr>
      <w:proofErr w:type="spellStart"/>
      <w:r w:rsidRPr="00836E97">
        <w:rPr>
          <w:color w:val="000000"/>
          <w:lang w:val="nl-NL"/>
        </w:rPr>
        <w:t>Phiếu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kiểm</w:t>
      </w:r>
      <w:proofErr w:type="spellEnd"/>
      <w:r w:rsidRPr="00836E97">
        <w:rPr>
          <w:color w:val="000000"/>
          <w:lang w:val="nl-NL"/>
        </w:rPr>
        <w:t xml:space="preserve"> tra </w:t>
      </w:r>
      <w:proofErr w:type="spellStart"/>
      <w:r w:rsidRPr="00836E97">
        <w:rPr>
          <w:color w:val="000000"/>
          <w:lang w:val="nl-NL"/>
        </w:rPr>
        <w:t>được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lập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thành</w:t>
      </w:r>
      <w:proofErr w:type="spellEnd"/>
      <w:r w:rsidRPr="00836E97">
        <w:rPr>
          <w:color w:val="000000"/>
          <w:lang w:val="nl-NL"/>
        </w:rPr>
        <w:t xml:space="preserve"> 03 </w:t>
      </w:r>
      <w:proofErr w:type="spellStart"/>
      <w:r w:rsidRPr="00836E97">
        <w:rPr>
          <w:color w:val="000000"/>
          <w:lang w:val="nl-NL"/>
        </w:rPr>
        <w:t>bản</w:t>
      </w:r>
      <w:proofErr w:type="spellEnd"/>
      <w:r w:rsidRPr="00836E97">
        <w:rPr>
          <w:color w:val="000000"/>
          <w:lang w:val="nl-NL"/>
        </w:rPr>
        <w:t xml:space="preserve">, có </w:t>
      </w:r>
      <w:proofErr w:type="spellStart"/>
      <w:r w:rsidRPr="00836E97">
        <w:rPr>
          <w:color w:val="000000"/>
          <w:lang w:val="nl-NL"/>
        </w:rPr>
        <w:t>giá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trị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pháp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lý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như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nhau</w:t>
      </w:r>
      <w:proofErr w:type="spellEnd"/>
      <w:r w:rsidRPr="00836E97">
        <w:rPr>
          <w:color w:val="000000"/>
          <w:lang w:val="nl-NL"/>
        </w:rPr>
        <w:t>: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 xml:space="preserve">- 01 </w:t>
      </w:r>
      <w:proofErr w:type="spellStart"/>
      <w:r w:rsidRPr="00836E97">
        <w:rPr>
          <w:color w:val="000000"/>
          <w:lang w:val="nl-NL"/>
        </w:rPr>
        <w:t>bản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bộ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phận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kỹ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thuật</w:t>
      </w:r>
      <w:proofErr w:type="spellEnd"/>
      <w:r w:rsidRPr="00836E97">
        <w:rPr>
          <w:color w:val="000000"/>
          <w:lang w:val="nl-NL"/>
        </w:rPr>
        <w:t xml:space="preserve">; 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 xml:space="preserve">- 01 </w:t>
      </w:r>
      <w:proofErr w:type="spellStart"/>
      <w:r w:rsidRPr="00836E97">
        <w:rPr>
          <w:color w:val="000000"/>
          <w:lang w:val="nl-NL"/>
        </w:rPr>
        <w:t>bản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kế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toán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đơn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vị</w:t>
      </w:r>
      <w:proofErr w:type="spellEnd"/>
      <w:r w:rsidRPr="00836E97">
        <w:rPr>
          <w:color w:val="000000"/>
          <w:lang w:val="nl-NL"/>
        </w:rPr>
        <w:t>;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 xml:space="preserve">- 01 </w:t>
      </w:r>
      <w:proofErr w:type="spellStart"/>
      <w:r w:rsidRPr="00836E97">
        <w:rPr>
          <w:color w:val="000000"/>
          <w:lang w:val="nl-NL"/>
        </w:rPr>
        <w:t>bản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gửi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người</w:t>
      </w:r>
      <w:proofErr w:type="spellEnd"/>
      <w:r w:rsidRPr="00836E97">
        <w:rPr>
          <w:color w:val="000000"/>
          <w:lang w:val="nl-NL"/>
        </w:rPr>
        <w:t xml:space="preserve"> bán </w:t>
      </w:r>
      <w:proofErr w:type="spellStart"/>
      <w:r w:rsidRPr="00836E97">
        <w:rPr>
          <w:color w:val="000000"/>
          <w:lang w:val="nl-NL"/>
        </w:rPr>
        <w:t>hàng</w:t>
      </w:r>
      <w:proofErr w:type="spellEnd"/>
      <w:r w:rsidRPr="00836E97">
        <w:rPr>
          <w:color w:val="000000"/>
          <w:lang w:val="nl-NL"/>
        </w:rPr>
        <w:t>.</w:t>
      </w:r>
    </w:p>
    <w:p w:rsidR="005C5510" w:rsidRPr="00836E97" w:rsidRDefault="005C5510" w:rsidP="00124C5E">
      <w:pPr>
        <w:spacing w:before="40"/>
        <w:rPr>
          <w:color w:val="000000"/>
          <w:lang w:val="nl-NL"/>
        </w:rPr>
      </w:pPr>
    </w:p>
    <w:p w:rsidR="005C5510" w:rsidRPr="00836E97" w:rsidRDefault="005C5510" w:rsidP="005C5510">
      <w:pPr>
        <w:spacing w:before="40"/>
        <w:jc w:val="right"/>
        <w:rPr>
          <w:color w:val="000000"/>
          <w:lang w:val="nl-NL"/>
        </w:rPr>
      </w:pPr>
      <w:proofErr w:type="spellStart"/>
      <w:r w:rsidRPr="00836E97">
        <w:rPr>
          <w:i/>
          <w:color w:val="000000"/>
          <w:lang w:val="nl-NL"/>
        </w:rPr>
        <w:t>Ngày</w:t>
      </w:r>
      <w:proofErr w:type="spellEnd"/>
      <w:r w:rsidRPr="00836E97">
        <w:rPr>
          <w:i/>
          <w:color w:val="000000"/>
          <w:lang w:val="nl-NL"/>
        </w:rPr>
        <w:t xml:space="preserve"> </w:t>
      </w:r>
      <w:r w:rsidR="005B458D">
        <w:rPr>
          <w:i/>
          <w:color w:val="000000"/>
          <w:lang w:val="nl-NL"/>
        </w:rPr>
        <w:fldChar w:fldCharType="begin"/>
      </w:r>
      <w:r w:rsidR="005B458D">
        <w:rPr>
          <w:i/>
          <w:color w:val="000000"/>
          <w:lang w:val="nl-NL"/>
        </w:rPr>
        <w:instrText xml:space="preserve"> MERGEFIELD $!data.ngayNhap \* MERGEFORMAT </w:instrText>
      </w:r>
      <w:r w:rsidR="005B458D">
        <w:rPr>
          <w:i/>
          <w:color w:val="000000"/>
          <w:lang w:val="nl-NL"/>
        </w:rPr>
        <w:fldChar w:fldCharType="separate"/>
      </w:r>
      <w:r w:rsidR="005B458D">
        <w:rPr>
          <w:i/>
          <w:noProof/>
          <w:color w:val="000000"/>
          <w:lang w:val="nl-NL"/>
        </w:rPr>
        <w:t>«$!data.ngayNhap»</w:t>
      </w:r>
      <w:r w:rsidR="005B458D">
        <w:rPr>
          <w:i/>
          <w:color w:val="000000"/>
          <w:lang w:val="nl-NL"/>
        </w:rPr>
        <w:fldChar w:fldCharType="end"/>
      </w:r>
      <w:r w:rsidRPr="00836E97">
        <w:rPr>
          <w:i/>
          <w:color w:val="000000"/>
          <w:lang w:val="nl-NL"/>
        </w:rPr>
        <w:t xml:space="preserve"> </w:t>
      </w:r>
      <w:proofErr w:type="spellStart"/>
      <w:r w:rsidRPr="00836E97">
        <w:rPr>
          <w:i/>
          <w:color w:val="000000"/>
          <w:lang w:val="nl-NL"/>
        </w:rPr>
        <w:t>tháng</w:t>
      </w:r>
      <w:proofErr w:type="spellEnd"/>
      <w:r w:rsidRPr="00836E97">
        <w:rPr>
          <w:i/>
          <w:color w:val="000000"/>
          <w:lang w:val="nl-NL"/>
        </w:rPr>
        <w:t xml:space="preserve"> </w:t>
      </w:r>
      <w:r w:rsidR="005B458D">
        <w:rPr>
          <w:i/>
          <w:color w:val="000000"/>
          <w:lang w:val="nl-NL"/>
        </w:rPr>
        <w:fldChar w:fldCharType="begin"/>
      </w:r>
      <w:r w:rsidR="005B458D">
        <w:rPr>
          <w:i/>
          <w:color w:val="000000"/>
          <w:lang w:val="nl-NL"/>
        </w:rPr>
        <w:instrText xml:space="preserve"> MERGEFIELD $!data.thangNhap \* MERGEFORMAT </w:instrText>
      </w:r>
      <w:r w:rsidR="005B458D">
        <w:rPr>
          <w:i/>
          <w:color w:val="000000"/>
          <w:lang w:val="nl-NL"/>
        </w:rPr>
        <w:fldChar w:fldCharType="separate"/>
      </w:r>
      <w:r w:rsidR="005B458D">
        <w:rPr>
          <w:i/>
          <w:noProof/>
          <w:color w:val="000000"/>
          <w:lang w:val="nl-NL"/>
        </w:rPr>
        <w:t>«$!data.thangNhap»</w:t>
      </w:r>
      <w:r w:rsidR="005B458D">
        <w:rPr>
          <w:i/>
          <w:color w:val="000000"/>
          <w:lang w:val="nl-NL"/>
        </w:rPr>
        <w:fldChar w:fldCharType="end"/>
      </w:r>
      <w:r w:rsidRPr="00836E97">
        <w:rPr>
          <w:i/>
          <w:color w:val="000000"/>
          <w:lang w:val="nl-NL"/>
        </w:rPr>
        <w:t xml:space="preserve"> </w:t>
      </w:r>
      <w:proofErr w:type="spellStart"/>
      <w:r w:rsidRPr="00836E97">
        <w:rPr>
          <w:i/>
          <w:color w:val="000000"/>
          <w:lang w:val="nl-NL"/>
        </w:rPr>
        <w:t>năm</w:t>
      </w:r>
      <w:proofErr w:type="spellEnd"/>
      <w:r w:rsidRPr="00836E97">
        <w:rPr>
          <w:i/>
          <w:color w:val="000000"/>
          <w:lang w:val="nl-NL"/>
        </w:rPr>
        <w:t xml:space="preserve"> </w:t>
      </w:r>
      <w:r w:rsidR="005B458D">
        <w:rPr>
          <w:i/>
          <w:color w:val="000000"/>
          <w:lang w:val="nl-NL"/>
        </w:rPr>
        <w:fldChar w:fldCharType="begin"/>
      </w:r>
      <w:r w:rsidR="005B458D">
        <w:rPr>
          <w:i/>
          <w:color w:val="000000"/>
          <w:lang w:val="nl-NL"/>
        </w:rPr>
        <w:instrText xml:space="preserve"> MERGEFIELD $!data.namNhap \* MERGEFORMAT </w:instrText>
      </w:r>
      <w:r w:rsidR="005B458D">
        <w:rPr>
          <w:i/>
          <w:color w:val="000000"/>
          <w:lang w:val="nl-NL"/>
        </w:rPr>
        <w:fldChar w:fldCharType="separate"/>
      </w:r>
      <w:r w:rsidR="005B458D">
        <w:rPr>
          <w:i/>
          <w:noProof/>
          <w:color w:val="000000"/>
          <w:lang w:val="nl-NL"/>
        </w:rPr>
        <w:t>«$!data.namNhap»</w:t>
      </w:r>
      <w:r w:rsidR="005B458D">
        <w:rPr>
          <w:i/>
          <w:color w:val="000000"/>
          <w:lang w:val="nl-NL"/>
        </w:rPr>
        <w:fldChar w:fldCharType="end"/>
      </w:r>
    </w:p>
    <w:p w:rsidR="00124C5E" w:rsidRPr="00836E97" w:rsidRDefault="00124C5E" w:rsidP="00124C5E">
      <w:pPr>
        <w:rPr>
          <w:color w:val="000000"/>
          <w:lang w:val="nl-NL"/>
        </w:rPr>
      </w:pPr>
    </w:p>
    <w:tbl>
      <w:tblPr>
        <w:tblW w:w="10260" w:type="dxa"/>
        <w:tblInd w:w="-360" w:type="dxa"/>
        <w:tblLook w:val="01E0" w:firstRow="1" w:lastRow="1" w:firstColumn="1" w:lastColumn="1" w:noHBand="0" w:noVBand="0"/>
      </w:tblPr>
      <w:tblGrid>
        <w:gridCol w:w="3055"/>
        <w:gridCol w:w="2681"/>
        <w:gridCol w:w="2714"/>
        <w:gridCol w:w="3740"/>
      </w:tblGrid>
      <w:tr w:rsidR="00124C5E" w:rsidRPr="00836E97" w:rsidTr="009366F8">
        <w:tc>
          <w:tcPr>
            <w:tcW w:w="297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 xml:space="preserve">NGƯỜI </w:t>
            </w:r>
            <w:r w:rsidR="00C5411B" w:rsidRPr="00836E97">
              <w:rPr>
                <w:b/>
                <w:color w:val="000000"/>
                <w:lang w:val="nl-NL"/>
              </w:rPr>
              <w:t>GIAO</w:t>
            </w:r>
            <w:r w:rsidRPr="00836E97">
              <w:rPr>
                <w:b/>
                <w:color w:val="000000"/>
                <w:lang w:val="nl-NL"/>
              </w:rPr>
              <w:t xml:space="preserve"> HÀNG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Ký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ghi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rõ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họ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tên</w:t>
            </w:r>
            <w:proofErr w:type="spellEnd"/>
            <w:r w:rsidRPr="00836E97">
              <w:rPr>
                <w:i/>
                <w:color w:val="000000"/>
                <w:lang w:val="nl-NL"/>
              </w:rPr>
              <w:t>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5B458D" w:rsidP="006F701B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$!data.nguoiGiaoHang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«$!data.nguoiGiaoHang»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61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KTV BẢO QUẢN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Ký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ghi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rõ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họ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tên</w:t>
            </w:r>
            <w:proofErr w:type="spellEnd"/>
            <w:r w:rsidRPr="00836E97">
              <w:rPr>
                <w:i/>
                <w:color w:val="000000"/>
                <w:lang w:val="nl-NL"/>
              </w:rPr>
              <w:t>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5B458D" w:rsidP="006F701B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KHO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Ký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ghi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rõ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họ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tên</w:t>
            </w:r>
            <w:proofErr w:type="spellEnd"/>
            <w:r w:rsidRPr="00836E97">
              <w:rPr>
                <w:i/>
                <w:color w:val="000000"/>
                <w:lang w:val="nl-NL"/>
              </w:rPr>
              <w:t>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C5411B" w:rsidRPr="00836E97" w:rsidRDefault="005B458D" w:rsidP="005B458D">
            <w:pPr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$!data.tenThuKho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«$!data.tenThuKho»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TRƯỞNG ĐƠN VỊ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Ký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ghi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rõ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họ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tên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836E97">
              <w:rPr>
                <w:rFonts w:hint="eastAsia"/>
                <w:i/>
                <w:color w:val="000000"/>
                <w:lang w:val="nl-NL"/>
              </w:rPr>
              <w:t>đ</w:t>
            </w:r>
            <w:r w:rsidRPr="00836E97">
              <w:rPr>
                <w:i/>
                <w:color w:val="000000"/>
                <w:lang w:val="nl-NL"/>
              </w:rPr>
              <w:t>óng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dấu</w:t>
            </w:r>
            <w:proofErr w:type="spellEnd"/>
            <w:r w:rsidRPr="00836E97">
              <w:rPr>
                <w:i/>
                <w:color w:val="000000"/>
                <w:lang w:val="nl-NL"/>
              </w:rPr>
              <w:t>)</w:t>
            </w: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C5411B" w:rsidRPr="00836E97" w:rsidRDefault="005B458D" w:rsidP="005B458D">
            <w:pPr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$!data.tenLanhDaoChiCuc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«$!data.tenLanhDaoChiCuc»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</w:tr>
    </w:tbl>
    <w:p w:rsidR="00B23E79" w:rsidRDefault="00B23E79"/>
    <w:sectPr w:rsidR="00B23E79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26E3" w:rsidRDefault="00B826E3">
      <w:r>
        <w:separator/>
      </w:r>
    </w:p>
  </w:endnote>
  <w:endnote w:type="continuationSeparator" w:id="0">
    <w:p w:rsidR="00B826E3" w:rsidRDefault="00B8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26E3" w:rsidRDefault="00B826E3">
      <w:r>
        <w:separator/>
      </w:r>
    </w:p>
  </w:footnote>
  <w:footnote w:type="continuationSeparator" w:id="0">
    <w:p w:rsidR="00B826E3" w:rsidRDefault="00B8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74459E7"/>
    <w:multiLevelType w:val="hybridMultilevel"/>
    <w:tmpl w:val="9B42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378279">
    <w:abstractNumId w:val="0"/>
  </w:num>
  <w:num w:numId="2" w16cid:durableId="2098362632">
    <w:abstractNumId w:val="1"/>
  </w:num>
  <w:num w:numId="3" w16cid:durableId="950628546">
    <w:abstractNumId w:val="3"/>
  </w:num>
  <w:num w:numId="4" w16cid:durableId="1461340526">
    <w:abstractNumId w:val="3"/>
  </w:num>
  <w:num w:numId="5" w16cid:durableId="1947611887">
    <w:abstractNumId w:val="3"/>
  </w:num>
  <w:num w:numId="6" w16cid:durableId="657348562">
    <w:abstractNumId w:val="3"/>
  </w:num>
  <w:num w:numId="7" w16cid:durableId="737940606">
    <w:abstractNumId w:val="0"/>
  </w:num>
  <w:num w:numId="8" w16cid:durableId="260841455">
    <w:abstractNumId w:val="1"/>
  </w:num>
  <w:num w:numId="9" w16cid:durableId="167445981">
    <w:abstractNumId w:val="3"/>
  </w:num>
  <w:num w:numId="10" w16cid:durableId="1267468962">
    <w:abstractNumId w:val="3"/>
  </w:num>
  <w:num w:numId="11" w16cid:durableId="1434324570">
    <w:abstractNumId w:val="3"/>
  </w:num>
  <w:num w:numId="12" w16cid:durableId="1030882340">
    <w:abstractNumId w:val="3"/>
  </w:num>
  <w:num w:numId="13" w16cid:durableId="509760902">
    <w:abstractNumId w:val="3"/>
  </w:num>
  <w:num w:numId="14" w16cid:durableId="2044282343">
    <w:abstractNumId w:val="3"/>
  </w:num>
  <w:num w:numId="15" w16cid:durableId="102774482">
    <w:abstractNumId w:val="3"/>
  </w:num>
  <w:num w:numId="16" w16cid:durableId="669135134">
    <w:abstractNumId w:val="3"/>
  </w:num>
  <w:num w:numId="17" w16cid:durableId="1933660792">
    <w:abstractNumId w:val="3"/>
  </w:num>
  <w:num w:numId="18" w16cid:durableId="1040518767">
    <w:abstractNumId w:val="3"/>
  </w:num>
  <w:num w:numId="19" w16cid:durableId="306711728">
    <w:abstractNumId w:val="0"/>
  </w:num>
  <w:num w:numId="20" w16cid:durableId="371273724">
    <w:abstractNumId w:val="0"/>
  </w:num>
  <w:num w:numId="21" w16cid:durableId="1717850906">
    <w:abstractNumId w:val="1"/>
  </w:num>
  <w:num w:numId="22" w16cid:durableId="618757695">
    <w:abstractNumId w:val="0"/>
  </w:num>
  <w:num w:numId="23" w16cid:durableId="2024479671">
    <w:abstractNumId w:val="0"/>
  </w:num>
  <w:num w:numId="24" w16cid:durableId="1557357460">
    <w:abstractNumId w:val="3"/>
  </w:num>
  <w:num w:numId="25" w16cid:durableId="1027609372">
    <w:abstractNumId w:val="5"/>
  </w:num>
  <w:num w:numId="26" w16cid:durableId="1672445468">
    <w:abstractNumId w:val="3"/>
  </w:num>
  <w:num w:numId="27" w16cid:durableId="9794314">
    <w:abstractNumId w:val="3"/>
  </w:num>
  <w:num w:numId="28" w16cid:durableId="1878812692">
    <w:abstractNumId w:val="3"/>
  </w:num>
  <w:num w:numId="29" w16cid:durableId="2026129925">
    <w:abstractNumId w:val="3"/>
  </w:num>
  <w:num w:numId="30" w16cid:durableId="1193805680">
    <w:abstractNumId w:val="5"/>
  </w:num>
  <w:num w:numId="31" w16cid:durableId="118380737">
    <w:abstractNumId w:val="3"/>
  </w:num>
  <w:num w:numId="32" w16cid:durableId="498040663">
    <w:abstractNumId w:val="3"/>
  </w:num>
  <w:num w:numId="33" w16cid:durableId="268239498">
    <w:abstractNumId w:val="3"/>
  </w:num>
  <w:num w:numId="34" w16cid:durableId="1279676856">
    <w:abstractNumId w:val="3"/>
  </w:num>
  <w:num w:numId="35" w16cid:durableId="456946163">
    <w:abstractNumId w:val="3"/>
  </w:num>
  <w:num w:numId="36" w16cid:durableId="1407193756">
    <w:abstractNumId w:val="3"/>
  </w:num>
  <w:num w:numId="37" w16cid:durableId="334919657">
    <w:abstractNumId w:val="3"/>
  </w:num>
  <w:num w:numId="38" w16cid:durableId="1156411321">
    <w:abstractNumId w:val="2"/>
  </w:num>
  <w:num w:numId="39" w16cid:durableId="2070491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06E79"/>
    <w:rsid w:val="00031E24"/>
    <w:rsid w:val="00041E4C"/>
    <w:rsid w:val="00043DB6"/>
    <w:rsid w:val="000A726F"/>
    <w:rsid w:val="000B3521"/>
    <w:rsid w:val="000C3812"/>
    <w:rsid w:val="000C4677"/>
    <w:rsid w:val="0010696B"/>
    <w:rsid w:val="00124C5E"/>
    <w:rsid w:val="00167F82"/>
    <w:rsid w:val="00184D19"/>
    <w:rsid w:val="00283CA5"/>
    <w:rsid w:val="002E351C"/>
    <w:rsid w:val="0032172D"/>
    <w:rsid w:val="00340392"/>
    <w:rsid w:val="0034584E"/>
    <w:rsid w:val="003820C9"/>
    <w:rsid w:val="003D0008"/>
    <w:rsid w:val="004617C3"/>
    <w:rsid w:val="00541DF5"/>
    <w:rsid w:val="00561014"/>
    <w:rsid w:val="00583108"/>
    <w:rsid w:val="005A4F77"/>
    <w:rsid w:val="005A6454"/>
    <w:rsid w:val="005B2D8B"/>
    <w:rsid w:val="005B458D"/>
    <w:rsid w:val="005C5510"/>
    <w:rsid w:val="005E08EF"/>
    <w:rsid w:val="005E2E4D"/>
    <w:rsid w:val="005F77B5"/>
    <w:rsid w:val="00606781"/>
    <w:rsid w:val="00637EB1"/>
    <w:rsid w:val="00653E04"/>
    <w:rsid w:val="006A0DAA"/>
    <w:rsid w:val="006A2B3C"/>
    <w:rsid w:val="006B79A9"/>
    <w:rsid w:val="00705874"/>
    <w:rsid w:val="00766377"/>
    <w:rsid w:val="00772199"/>
    <w:rsid w:val="00777069"/>
    <w:rsid w:val="007A2D27"/>
    <w:rsid w:val="007A2FA5"/>
    <w:rsid w:val="007B148B"/>
    <w:rsid w:val="00810949"/>
    <w:rsid w:val="0082019D"/>
    <w:rsid w:val="00836E97"/>
    <w:rsid w:val="008675B6"/>
    <w:rsid w:val="008C2905"/>
    <w:rsid w:val="00903FC9"/>
    <w:rsid w:val="009305BB"/>
    <w:rsid w:val="009366F8"/>
    <w:rsid w:val="00954D52"/>
    <w:rsid w:val="009614E5"/>
    <w:rsid w:val="00967FA5"/>
    <w:rsid w:val="00A021AA"/>
    <w:rsid w:val="00A066E3"/>
    <w:rsid w:val="00A36049"/>
    <w:rsid w:val="00A73A1C"/>
    <w:rsid w:val="00AA2681"/>
    <w:rsid w:val="00AB2F8D"/>
    <w:rsid w:val="00AD125E"/>
    <w:rsid w:val="00AD6002"/>
    <w:rsid w:val="00AD72A5"/>
    <w:rsid w:val="00B23E79"/>
    <w:rsid w:val="00B535E8"/>
    <w:rsid w:val="00B826E3"/>
    <w:rsid w:val="00C2257F"/>
    <w:rsid w:val="00C5411B"/>
    <w:rsid w:val="00C60B08"/>
    <w:rsid w:val="00CE1390"/>
    <w:rsid w:val="00D15CD2"/>
    <w:rsid w:val="00D25848"/>
    <w:rsid w:val="00D605F2"/>
    <w:rsid w:val="00D82E4A"/>
    <w:rsid w:val="00DE6FDC"/>
    <w:rsid w:val="00DF7DCE"/>
    <w:rsid w:val="00E225BD"/>
    <w:rsid w:val="00E40EDA"/>
    <w:rsid w:val="00E61FBC"/>
    <w:rsid w:val="00F27A37"/>
    <w:rsid w:val="00F529C5"/>
    <w:rsid w:val="00F91387"/>
    <w:rsid w:val="00FE0C92"/>
    <w:rsid w:val="00FE3EE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3ED110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CA5"/>
    <w:pPr>
      <w:ind w:left="720"/>
      <w:contextualSpacing/>
    </w:pPr>
  </w:style>
  <w:style w:type="table" w:styleId="TableGrid">
    <w:name w:val="Table Grid"/>
    <w:basedOn w:val="TableNormal"/>
    <w:rsid w:val="00AB2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38</cp:revision>
  <dcterms:created xsi:type="dcterms:W3CDTF">2023-08-24T07:59:00Z</dcterms:created>
  <dcterms:modified xsi:type="dcterms:W3CDTF">2023-09-12T08:28:00Z</dcterms:modified>
</cp:coreProperties>
</file>