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0286" w:rsidRDefault="00290286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290286" w:rsidRDefault="006612D9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290286" w:rsidRDefault="006612D9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Độc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lập</w:t>
      </w:r>
      <w:proofErr w:type="spellEnd"/>
      <w:r>
        <w:rPr>
          <w:b/>
          <w:color w:val="000000"/>
        </w:rPr>
        <w:t xml:space="preserve"> -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do - </w:t>
      </w:r>
      <w:proofErr w:type="spellStart"/>
      <w:r>
        <w:rPr>
          <w:b/>
          <w:color w:val="000000"/>
        </w:rPr>
        <w:t>Hạnh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phúc</w:t>
      </w:r>
      <w:proofErr w:type="spellEnd"/>
    </w:p>
    <w:p w14:paraId="00000004" w14:textId="77777777" w:rsidR="00290286" w:rsidRDefault="006612D9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1D1EFE81" w:rsidR="00290286" w:rsidRDefault="006612D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BIÊN BẢN LẤY MẪU HÀNG </w:t>
      </w:r>
      <w:r w:rsidR="00FD11B1">
        <w:rPr>
          <w:b/>
          <w:sz w:val="32"/>
          <w:szCs w:val="32"/>
        </w:rPr>
        <w:fldChar w:fldCharType="begin"/>
      </w:r>
      <w:r w:rsidR="00FD11B1">
        <w:rPr>
          <w:b/>
          <w:sz w:val="32"/>
          <w:szCs w:val="32"/>
        </w:rPr>
        <w:instrText xml:space="preserve"> MERGEFIELD  $!data.tenCloaiVthh.toUpperCase()  \* MERGEFORMAT </w:instrText>
      </w:r>
      <w:r w:rsidR="00FD11B1">
        <w:rPr>
          <w:b/>
          <w:sz w:val="32"/>
          <w:szCs w:val="32"/>
        </w:rPr>
        <w:fldChar w:fldCharType="separate"/>
      </w:r>
      <w:r w:rsidR="00FD11B1">
        <w:rPr>
          <w:b/>
          <w:noProof/>
          <w:sz w:val="32"/>
          <w:szCs w:val="32"/>
        </w:rPr>
        <w:t>«$!data.tenCloaiVthh.toUpperCase()»</w:t>
      </w:r>
      <w:r w:rsidR="00FD11B1">
        <w:rPr>
          <w:b/>
          <w:sz w:val="32"/>
          <w:szCs w:val="32"/>
        </w:rPr>
        <w:fldChar w:fldCharType="end"/>
      </w:r>
      <w:bookmarkStart w:id="0" w:name="_GoBack"/>
      <w:bookmarkEnd w:id="0"/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2D4582FB" w:rsidR="00290286" w:rsidRPr="006612D9" w:rsidRDefault="006612D9" w:rsidP="006612D9">
      <w:pPr>
        <w:jc w:val="center"/>
        <w:rPr>
          <w:rFonts w:asciiTheme="majorHAnsi" w:hAnsiTheme="majorHAnsi" w:cstheme="majorHAnsi"/>
          <w:color w:val="000000"/>
          <w:lang w:val="nl-NL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>
        <w:rPr>
          <w:rFonts w:asciiTheme="majorHAnsi" w:hAnsiTheme="majorHAnsi" w:cstheme="majorHAnsi"/>
          <w:color w:val="000000"/>
        </w:rPr>
        <w:fldChar w:fldCharType="begin"/>
      </w:r>
      <w:r>
        <w:rPr>
          <w:rFonts w:asciiTheme="majorHAnsi" w:hAnsiTheme="majorHAnsi" w:cstheme="majorHAnsi"/>
          <w:color w:val="000000"/>
        </w:rPr>
        <w:instrText xml:space="preserve"> MERGEFIELD  $!data.soBienBan  \* MERGEFORMAT </w:instrText>
      </w:r>
      <w:r>
        <w:rPr>
          <w:rFonts w:asciiTheme="majorHAnsi" w:hAnsiTheme="majorHAnsi" w:cstheme="majorHAnsi"/>
          <w:color w:val="000000"/>
        </w:rPr>
        <w:fldChar w:fldCharType="separate"/>
      </w:r>
      <w:r>
        <w:rPr>
          <w:rFonts w:asciiTheme="majorHAnsi" w:hAnsiTheme="majorHAnsi" w:cstheme="majorHAnsi"/>
          <w:noProof/>
          <w:color w:val="000000"/>
        </w:rPr>
        <w:t>«$!data.soBienBan»</w:t>
      </w:r>
      <w:r>
        <w:rPr>
          <w:rFonts w:asciiTheme="majorHAnsi" w:hAnsiTheme="majorHAnsi" w:cstheme="majorHAnsi"/>
          <w:color w:val="000000"/>
        </w:rPr>
        <w:fldChar w:fldCharType="end"/>
      </w:r>
      <w:r>
        <w:br/>
      </w:r>
    </w:p>
    <w:p w14:paraId="00000007" w14:textId="77777777" w:rsidR="00290286" w:rsidRDefault="006612D9">
      <w:pPr>
        <w:spacing w:line="276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́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]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[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]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[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hàng</w:t>
      </w:r>
      <w:proofErr w:type="spellEnd"/>
      <w:r>
        <w:t>]</w:t>
      </w:r>
    </w:p>
    <w:p w14:paraId="00000008" w14:textId="351169FD" w:rsidR="00290286" w:rsidRDefault="006612D9">
      <w:pPr>
        <w:spacing w:before="40" w:after="120" w:line="320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sdt>
        <w:sdtPr>
          <w:tag w:val="goog_rdk_0"/>
          <w:id w:val="1472167983"/>
        </w:sdtPr>
        <w:sdtEndPr/>
        <w:sdtContent>
          <w:commentRangeStart w:id="1"/>
        </w:sdtContent>
      </w:sdt>
      <w:r>
        <w:t>[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] </w:t>
      </w:r>
      <w:commentRangeEnd w:id="1"/>
      <w:r>
        <w:commentReference w:id="1"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fldSimple w:instr=" MERGEFIELD  $!data.tenCloaiVthh  \* MERGEFORMAT ">
        <w:r w:rsidR="009337BC" w:rsidRPr="006D7C33">
          <w:rPr>
            <w:noProof/>
          </w:rPr>
          <w:t>«$!data.tenCloaiVthh»</w:t>
        </w:r>
      </w:fldSimple>
      <w:r>
        <w:t>.</w:t>
      </w:r>
    </w:p>
    <w:p w14:paraId="00000009" w14:textId="77777777" w:rsidR="00290286" w:rsidRDefault="00290286">
      <w:pPr>
        <w:spacing w:before="40" w:after="120" w:line="320" w:lineRule="auto"/>
        <w:ind w:firstLine="720"/>
        <w:jc w:val="both"/>
      </w:pPr>
    </w:p>
    <w:p w14:paraId="0000000A" w14:textId="69CEF266" w:rsidR="00290286" w:rsidRDefault="006612D9">
      <w:pPr>
        <w:spacing w:line="276" w:lineRule="auto"/>
        <w:ind w:firstLine="720"/>
        <w:jc w:val="both"/>
      </w:pPr>
      <w:proofErr w:type="spellStart"/>
      <w:r>
        <w:t>Hôm</w:t>
      </w:r>
      <w:proofErr w:type="spellEnd"/>
      <w:r>
        <w:t xml:space="preserve"> nay, </w:t>
      </w:r>
      <w:proofErr w:type="spellStart"/>
      <w:r>
        <w:t>ngày</w:t>
      </w:r>
      <w:proofErr w:type="spellEnd"/>
      <w:r>
        <w:t xml:space="preserve"> </w:t>
      </w:r>
      <w:r w:rsidR="00EC4B93">
        <w:rPr>
          <w:lang w:val="vi-VN"/>
        </w:rPr>
        <w:fldChar w:fldCharType="begin"/>
      </w:r>
      <w:r w:rsidR="00EC4B93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EC4B93">
        <w:rPr>
          <w:lang w:val="vi-VN"/>
        </w:rPr>
        <w:fldChar w:fldCharType="separate"/>
      </w:r>
      <w:r w:rsidR="00EC4B93">
        <w:rPr>
          <w:noProof/>
          <w:lang w:val="vi-VN"/>
        </w:rPr>
        <w:t>«#if($data.ngayLayMau)$dateTool.format('d»</w:t>
      </w:r>
      <w:r w:rsidR="00EC4B93">
        <w:rPr>
          <w:lang w:val="vi-VN"/>
        </w:rPr>
        <w:fldChar w:fldCharType="end"/>
      </w:r>
      <w:r>
        <w:t xml:space="preserve">, </w:t>
      </w:r>
      <w:proofErr w:type="spellStart"/>
      <w:r>
        <w:t>tại</w:t>
      </w:r>
      <w:proofErr w:type="spellEnd"/>
      <w:r>
        <w:t xml:space="preserve"> </w:t>
      </w:r>
      <w:fldSimple w:instr=" MERGEFIELD  $!data.tenDvi  \* MERGEFORMAT ">
        <w:r w:rsidR="009B6BB7">
          <w:rPr>
            <w:noProof/>
          </w:rPr>
          <w:t>«$!data.tenDvi»</w:t>
        </w:r>
      </w:fldSimple>
      <w:r>
        <w:t xml:space="preserve">,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gồm</w:t>
      </w:r>
      <w:proofErr w:type="spellEnd"/>
      <w:r>
        <w:t>:</w:t>
      </w:r>
    </w:p>
    <w:p w14:paraId="0000000B" w14:textId="77777777" w:rsidR="00290286" w:rsidRDefault="006612D9">
      <w:pPr>
        <w:spacing w:before="40" w:after="120"/>
        <w:jc w:val="both"/>
        <w:rPr>
          <w:b/>
        </w:rPr>
      </w:pPr>
      <w:r>
        <w:rPr>
          <w:b/>
        </w:rPr>
        <w:t xml:space="preserve">I. </w:t>
      </w:r>
      <w:proofErr w:type="spellStart"/>
      <w:r>
        <w:rPr>
          <w:b/>
        </w:rPr>
        <w:t>Thành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290286" w14:paraId="3D97C5B4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290286" w:rsidRDefault="00661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290286" w:rsidRDefault="006612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14:paraId="0000000E" w14:textId="77777777" w:rsidR="00290286" w:rsidRDefault="006612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290286" w14:paraId="02885EEA" w14:textId="77777777">
        <w:tc>
          <w:tcPr>
            <w:tcW w:w="714" w:type="dxa"/>
            <w:vAlign w:val="center"/>
          </w:tcPr>
          <w:p w14:paraId="0000000F" w14:textId="3022DE38" w:rsidR="00290286" w:rsidRDefault="00290286" w:rsidP="009B6BB7">
            <w:pPr>
              <w:pStyle w:val="ListParagraph"/>
              <w:numPr>
                <w:ilvl w:val="0"/>
                <w:numId w:val="7"/>
              </w:numPr>
              <w:ind w:left="360"/>
              <w:jc w:val="center"/>
            </w:pPr>
          </w:p>
        </w:tc>
        <w:tc>
          <w:tcPr>
            <w:tcW w:w="5406" w:type="dxa"/>
            <w:vAlign w:val="center"/>
          </w:tcPr>
          <w:p w14:paraId="61D08211" w14:textId="370CC444" w:rsidR="009B6BB7" w:rsidRPr="00A07B3F" w:rsidRDefault="003C5A17" w:rsidP="009B6BB7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$data.bbLayMauDtl)"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$data.bbLayMau»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14:paraId="171AA6FC" w14:textId="77777777" w:rsidR="009B6BB7" w:rsidRPr="00A07B3F" w:rsidRDefault="009B6BB7" w:rsidP="009B6BB7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00000010" w14:textId="7484DF18" w:rsidR="00290286" w:rsidRDefault="009B6BB7" w:rsidP="009B6BB7">
            <w:pPr>
              <w:rPr>
                <w:rFonts w:ascii="Times New Roman" w:hAnsi="Times New Roman" w:cs="Times New Roman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7571A3F0" w14:textId="77777777" w:rsidR="009B6BB7" w:rsidRPr="00A07B3F" w:rsidRDefault="009B6BB7" w:rsidP="009B6BB7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00000011" w14:textId="77777777" w:rsidR="00290286" w:rsidRDefault="00290286">
            <w:pPr>
              <w:rPr>
                <w:rFonts w:ascii="Times New Roman" w:hAnsi="Times New Roman" w:cs="Times New Roman"/>
              </w:rPr>
            </w:pPr>
          </w:p>
        </w:tc>
      </w:tr>
    </w:tbl>
    <w:p w14:paraId="00000012" w14:textId="48AC58B3" w:rsidR="00290286" w:rsidRDefault="006612D9">
      <w:pPr>
        <w:spacing w:before="40" w:after="120"/>
        <w:ind w:firstLine="720"/>
        <w:jc w:val="both"/>
      </w:pPr>
      <w:proofErr w:type="spellStart"/>
      <w:r>
        <w:t>Cùng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chỉ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fldSimple w:instr=" MERGEFIELD  $!data.tenCloaiVthh  \* MERGEFORMAT ">
        <w:r w:rsidR="009B6BB7" w:rsidRPr="006D7C33">
          <w:rPr>
            <w:noProof/>
          </w:rPr>
          <w:t>«$!data.tenCloaiVthh»</w:t>
        </w:r>
      </w:fldSimple>
      <w:r>
        <w:t xml:space="preserve"> </w:t>
      </w:r>
      <w:proofErr w:type="spellStart"/>
      <w:r>
        <w:t>tại</w:t>
      </w:r>
      <w:proofErr w:type="spellEnd"/>
      <w:r>
        <w:t xml:space="preserve"> </w:t>
      </w:r>
      <w:fldSimple w:instr=" MERGEFIELD  $!data.tenDvi  \* MERGEFORMAT ">
        <w:r w:rsidR="009B6BB7" w:rsidRPr="006D7C33">
          <w:rPr>
            <w:noProof/>
          </w:rPr>
          <w:t>«$!data.tenDvi»</w:t>
        </w:r>
      </w:fldSimple>
      <w:r>
        <w:t xml:space="preserve"> </w:t>
      </w:r>
      <w:proofErr w:type="spellStart"/>
      <w:r>
        <w:t>thuộc</w:t>
      </w:r>
      <w:proofErr w:type="spellEnd"/>
      <w:r>
        <w:t xml:space="preserve"> </w:t>
      </w:r>
      <w:r w:rsidR="00FD11B1">
        <w:fldChar w:fldCharType="begin"/>
      </w:r>
      <w:r w:rsidR="00FD11B1">
        <w:instrText xml:space="preserve"> MERGEFIELD  $!data.tenDviCha  \* MERGEFORMAT </w:instrText>
      </w:r>
      <w:r w:rsidR="00FD11B1">
        <w:fldChar w:fldCharType="separate"/>
      </w:r>
      <w:r w:rsidR="00D253E6">
        <w:rPr>
          <w:noProof/>
        </w:rPr>
        <w:t>«$!data.tenDviCha»</w:t>
      </w:r>
      <w:r w:rsidR="00FD11B1">
        <w:rPr>
          <w:noProof/>
        </w:rPr>
        <w:fldChar w:fldCharType="end"/>
      </w:r>
      <w:r>
        <w:t xml:space="preserve">,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000013" w14:textId="77777777" w:rsidR="00290286" w:rsidRDefault="006612D9">
      <w:pPr>
        <w:spacing w:before="40" w:after="120"/>
        <w:jc w:val="both"/>
        <w:rPr>
          <w:b/>
        </w:rPr>
      </w:pPr>
      <w:r>
        <w:rPr>
          <w:b/>
        </w:rPr>
        <w:t xml:space="preserve">II. 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p w14:paraId="5268D804" w14:textId="77777777" w:rsidR="009B6BB7" w:rsidRPr="009B6BB7" w:rsidRDefault="006612D9" w:rsidP="009F7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proofErr w:type="spellStart"/>
      <w:r w:rsidRPr="009B6BB7">
        <w:rPr>
          <w:color w:val="000000"/>
        </w:rPr>
        <w:t>Sô</w:t>
      </w:r>
      <w:proofErr w:type="spellEnd"/>
      <w:r w:rsidRPr="009B6BB7">
        <w:rPr>
          <w:color w:val="000000"/>
        </w:rPr>
        <w:t xml:space="preserve">́ </w:t>
      </w:r>
      <w:proofErr w:type="spellStart"/>
      <w:r w:rsidRPr="009B6BB7">
        <w:rPr>
          <w:color w:val="000000"/>
        </w:rPr>
        <w:t>lượng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mẫu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hàng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kiểm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tra</w:t>
      </w:r>
      <w:proofErr w:type="spellEnd"/>
      <w:r w:rsidRPr="009B6BB7">
        <w:rPr>
          <w:color w:val="000000"/>
        </w:rPr>
        <w:t xml:space="preserve">: </w:t>
      </w:r>
      <w:fldSimple w:instr=" MERGEFIELD  $!data.soLuongMau  \* MERGEFORMAT ">
        <w:r w:rsidR="009B6BB7" w:rsidRPr="002B464B">
          <w:rPr>
            <w:noProof/>
          </w:rPr>
          <w:t>«$!data.soLuongMau»</w:t>
        </w:r>
      </w:fldSimple>
      <w:r w:rsidR="009B6BB7" w:rsidRPr="002B464B">
        <w:t xml:space="preserve"> </w:t>
      </w:r>
      <w:fldSimple w:instr=" MERGEFIELD  $!data.doViTinh  \* MERGEFORMAT ">
        <w:r w:rsidR="009B6BB7" w:rsidRPr="002B464B">
          <w:rPr>
            <w:noProof/>
          </w:rPr>
          <w:t>«$!data.doViTinh»</w:t>
        </w:r>
      </w:fldSimple>
    </w:p>
    <w:p w14:paraId="00000015" w14:textId="095664E2" w:rsidR="00290286" w:rsidRPr="009B6BB7" w:rsidRDefault="006612D9" w:rsidP="009F7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proofErr w:type="spellStart"/>
      <w:r w:rsidRPr="009B6BB7">
        <w:rPr>
          <w:color w:val="000000"/>
        </w:rPr>
        <w:t>Thực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hiện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lấy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mẫu</w:t>
      </w:r>
      <w:proofErr w:type="spellEnd"/>
      <w:r w:rsidRPr="009B6BB7">
        <w:rPr>
          <w:color w:val="000000"/>
        </w:rPr>
        <w:t>:</w:t>
      </w:r>
    </w:p>
    <w:p w14:paraId="00000016" w14:textId="48F84DE2" w:rsidR="00290286" w:rsidRDefault="0066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pháp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lấy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 xml:space="preserve">: </w:t>
      </w:r>
      <w:fldSimple w:instr=" MERGEFIELD  $!data.ppLayMau  \* MERGEFORMAT ">
        <w:r w:rsidR="009B6BB7" w:rsidRPr="002B464B">
          <w:rPr>
            <w:noProof/>
          </w:rPr>
          <w:t>«$!data.ppLayMau»</w:t>
        </w:r>
      </w:fldSimple>
    </w:p>
    <w:p w14:paraId="00000017" w14:textId="77777777" w:rsidR="00290286" w:rsidRDefault="00661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Các</w:t>
      </w:r>
      <w:proofErr w:type="spellEnd"/>
      <w:r>
        <w:rPr>
          <w:color w:val="000000"/>
        </w:rPr>
        <w:t xml:space="preserve"> chỉ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chất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cần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kiểm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</w:p>
    <w:p w14:paraId="556CF034" w14:textId="2CA11DB7" w:rsidR="009B6BB7" w:rsidRPr="009B6BB7" w:rsidRDefault="00FD11B1" w:rsidP="009B6BB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color w:val="000000"/>
        </w:rPr>
      </w:pPr>
      <w:r>
        <w:fldChar w:fldCharType="begin"/>
      </w:r>
      <w:r>
        <w:instrText xml:space="preserve"> MERGEFIELD  $!data.chiTieuKiemTra  \* MERGEFORMAT </w:instrText>
      </w:r>
      <w:r>
        <w:fldChar w:fldCharType="separate"/>
      </w:r>
      <w:r w:rsidR="006612D9">
        <w:rPr>
          <w:noProof/>
        </w:rPr>
        <w:t>«$!data.chiTieuKiemTra»</w:t>
      </w:r>
      <w:r>
        <w:rPr>
          <w:noProof/>
        </w:rPr>
        <w:fldChar w:fldCharType="end"/>
      </w:r>
    </w:p>
    <w:p w14:paraId="00000019" w14:textId="5C1CBC34" w:rsidR="00290286" w:rsidRDefault="00661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Niêm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</w:p>
    <w:p w14:paraId="0000001A" w14:textId="019A30C9" w:rsidR="00290286" w:rsidRDefault="006612D9">
      <w:pPr>
        <w:spacing w:before="40" w:after="120"/>
        <w:ind w:left="360" w:firstLine="360"/>
        <w:jc w:val="both"/>
      </w:pPr>
      <w:proofErr w:type="spellStart"/>
      <w:r>
        <w:t>Mẫu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dán</w:t>
      </w:r>
      <w:proofErr w:type="spellEnd"/>
      <w:r>
        <w:t xml:space="preserve"> </w:t>
      </w:r>
      <w:proofErr w:type="spellStart"/>
      <w:r>
        <w:t>kín</w:t>
      </w:r>
      <w:proofErr w:type="spellEnd"/>
      <w:r>
        <w:t xml:space="preserve">,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đóng</w:t>
      </w:r>
      <w:proofErr w:type="spellEnd"/>
      <w:r>
        <w:t xml:space="preserve"> </w:t>
      </w:r>
      <w:proofErr w:type="spellStart"/>
      <w:r>
        <w:t>dấu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fldSimple w:instr=" MERGEFIELD  $!data.tenDvi  \* MERGEFORMAT ">
        <w:r w:rsidR="009B6BB7" w:rsidRPr="002B464B">
          <w:rPr>
            <w:noProof/>
          </w:rPr>
          <w:t>«$!data.tenDvi»</w:t>
        </w:r>
      </w:fldSimple>
      <w:r>
        <w:t xml:space="preserve">, có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.</w:t>
      </w:r>
    </w:p>
    <w:p w14:paraId="0000001B" w14:textId="77777777" w:rsidR="00290286" w:rsidRDefault="006612D9">
      <w:pPr>
        <w:spacing w:before="120" w:after="120" w:line="340" w:lineRule="auto"/>
        <w:ind w:firstLine="567"/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</w:t>
      </w:r>
      <w:proofErr w:type="spellStart"/>
      <w:r>
        <w:t>bản</w:t>
      </w:r>
      <w:proofErr w:type="spellEnd"/>
      <w:r>
        <w:t>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290286" w14:paraId="44ADE64A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1D68445E" w:rsidR="00290286" w:rsidRDefault="006612D9" w:rsidP="00280A48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 w:rsidR="00FD11B1">
              <w:fldChar w:fldCharType="begin"/>
            </w:r>
            <w:r w:rsidR="00FD11B1">
              <w:instrText xml:space="preserve"> MERGEFIELD  $!data.tenDviCha.toUpperCase()  \* ME</w:instrText>
            </w:r>
            <w:r w:rsidR="00FD11B1">
              <w:instrText xml:space="preserve">RGEFORMAT </w:instrText>
            </w:r>
            <w:r w:rsidR="00FD11B1">
              <w:fldChar w:fldCharType="separate"/>
            </w:r>
            <w:r w:rsidR="00280A48">
              <w:rPr>
                <w:noProof/>
              </w:rPr>
              <w:t>«$!data.tenDviCha.toUpperCase()»</w:t>
            </w:r>
            <w:r w:rsidR="00FD11B1">
              <w:rPr>
                <w:noProof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1F2A07BF" w:rsidR="00290286" w:rsidRDefault="006612D9" w:rsidP="005E22E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 w:rsidR="00FD11B1">
              <w:fldChar w:fldCharType="begin"/>
            </w:r>
            <w:r w:rsidR="00FD11B1">
              <w:instrText xml:space="preserve"> MERGEFIELD  $!data.tenDvi.toUpperCase()  \* MERGEFORMAT </w:instrText>
            </w:r>
            <w:r w:rsidR="00FD11B1">
              <w:fldChar w:fldCharType="separate"/>
            </w:r>
            <w:r w:rsidR="005E22E6">
              <w:rPr>
                <w:noProof/>
              </w:rPr>
              <w:t>«$!data.tenDvi.toUpperCase()»</w:t>
            </w:r>
            <w:r w:rsidR="00FD11B1">
              <w:rPr>
                <w:noProof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824E5A" w14:paraId="5E686FF6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824E5A" w:rsidRDefault="00824E5A" w:rsidP="00824E5A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7BD835F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KTV BẢO QUẢN</w:t>
            </w:r>
          </w:p>
          <w:p w14:paraId="0C659048" w14:textId="77777777" w:rsidR="00824E5A" w:rsidRDefault="00824E5A" w:rsidP="00824E5A">
            <w:pPr>
              <w:spacing w:after="240"/>
            </w:pPr>
            <w:r>
              <w:br/>
            </w:r>
          </w:p>
          <w:p w14:paraId="00000026" w14:textId="2F5CD98C" w:rsidR="00824E5A" w:rsidRDefault="00824E5A" w:rsidP="00824E5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[KTV </w:t>
            </w:r>
            <w:proofErr w:type="spellStart"/>
            <w:r>
              <w:rPr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>]</w:t>
            </w:r>
          </w:p>
        </w:tc>
        <w:tc>
          <w:tcPr>
            <w:tcW w:w="1890" w:type="dxa"/>
            <w:vAlign w:val="center"/>
          </w:tcPr>
          <w:p w14:paraId="18129CF7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TRƯỞNG </w:t>
            </w:r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BP.KTBQ</w:t>
            </w:r>
            <w:proofErr w:type="gramEnd"/>
          </w:p>
          <w:p w14:paraId="1D1C5FB0" w14:textId="77777777" w:rsidR="00824E5A" w:rsidRDefault="00824E5A" w:rsidP="00824E5A">
            <w:pPr>
              <w:spacing w:after="240"/>
            </w:pPr>
            <w:r>
              <w:br/>
            </w:r>
          </w:p>
          <w:p w14:paraId="648FA001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color w:val="000000"/>
                <w:sz w:val="26"/>
                <w:szCs w:val="26"/>
              </w:rPr>
              <w:t>Trưởng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BP KTBQ]</w:t>
            </w:r>
          </w:p>
          <w:p w14:paraId="0000002C" w14:textId="77777777" w:rsidR="00824E5A" w:rsidRDefault="00824E5A" w:rsidP="00824E5A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3AE8DA1B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LÃNH ĐẠO CHI CỤC</w:t>
            </w:r>
          </w:p>
          <w:p w14:paraId="120415B4" w14:textId="77777777" w:rsidR="00824E5A" w:rsidRDefault="00824E5A" w:rsidP="00824E5A">
            <w:pPr>
              <w:spacing w:after="240"/>
            </w:pPr>
            <w:r>
              <w:br/>
            </w:r>
          </w:p>
          <w:p w14:paraId="00000031" w14:textId="41C15057" w:rsidR="00824E5A" w:rsidRDefault="00824E5A" w:rsidP="00824E5A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color w:val="000000"/>
                <w:sz w:val="26"/>
                <w:szCs w:val="26"/>
              </w:rPr>
              <w:t>Lãnh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cục</w:t>
            </w:r>
            <w:proofErr w:type="spellEnd"/>
            <w:r>
              <w:rPr>
                <w:color w:val="000000"/>
                <w:sz w:val="26"/>
                <w:szCs w:val="26"/>
              </w:rPr>
              <w:t>]</w:t>
            </w:r>
          </w:p>
        </w:tc>
      </w:tr>
    </w:tbl>
    <w:p w14:paraId="00000032" w14:textId="77777777" w:rsidR="00290286" w:rsidRDefault="00290286">
      <w:pPr>
        <w:rPr>
          <w:sz w:val="26"/>
          <w:szCs w:val="26"/>
        </w:rPr>
      </w:pPr>
    </w:p>
    <w:sectPr w:rsidR="00290286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u Thi Thuy Giang" w:date="2023-09-08T10:18:00Z" w:initials="">
    <w:p w14:paraId="00000033" w14:textId="77777777" w:rsidR="00290286" w:rsidRDefault="00661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Lấy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ở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tiêu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theo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Chủng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217E0"/>
    <w:multiLevelType w:val="multilevel"/>
    <w:tmpl w:val="42984D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B3402E"/>
    <w:multiLevelType w:val="hybridMultilevel"/>
    <w:tmpl w:val="E8F4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8640E"/>
    <w:multiLevelType w:val="multilevel"/>
    <w:tmpl w:val="5A92F6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114604"/>
    <w:multiLevelType w:val="multilevel"/>
    <w:tmpl w:val="9606F36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86"/>
    <w:rsid w:val="000C4089"/>
    <w:rsid w:val="00280A48"/>
    <w:rsid w:val="00290286"/>
    <w:rsid w:val="003300CF"/>
    <w:rsid w:val="00336743"/>
    <w:rsid w:val="003C5A17"/>
    <w:rsid w:val="004B2FDA"/>
    <w:rsid w:val="005C47A4"/>
    <w:rsid w:val="005E22E6"/>
    <w:rsid w:val="006612D9"/>
    <w:rsid w:val="007B6463"/>
    <w:rsid w:val="00824E5A"/>
    <w:rsid w:val="009337BC"/>
    <w:rsid w:val="009B6BB7"/>
    <w:rsid w:val="00D253E6"/>
    <w:rsid w:val="00D9659D"/>
    <w:rsid w:val="00EB442A"/>
    <w:rsid w:val="00EC4B93"/>
    <w:rsid w:val="00F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1511"/>
  <w15:docId w15:val="{2DC21783-627F-421A-B557-FF35520A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4E5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A6B9E5-768D-4158-8141-9350A866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Tran Van Thong</cp:lastModifiedBy>
  <cp:revision>17</cp:revision>
  <dcterms:created xsi:type="dcterms:W3CDTF">2023-09-13T11:04:00Z</dcterms:created>
  <dcterms:modified xsi:type="dcterms:W3CDTF">2023-09-15T02:27:00Z</dcterms:modified>
</cp:coreProperties>
</file>