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I: Construction of a Repository Directory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https://github.com/Aerospace-Software/Bui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directory structure and place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~/Bui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II: Group Collaborative Document Editing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branch Current_Assignment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 origin Current_Assignment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~/Bui/Assignments/Assignment_4/Part_3/Submission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Nano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 origin Current_Assignment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Nano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error occurs here because the file README.md has been changed before I started editing it locally. When I pull the README.md from origin, git adds the changes from member #2 to my local README.md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Nano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 origin Current_Assignment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III: Class Collaborative Document Editing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~/Bui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https://github.com/Aerospace-Software/Shared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Nano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erospace-Software/Bui" TargetMode="External"/><Relationship Id="rId6" Type="http://schemas.openxmlformats.org/officeDocument/2006/relationships/hyperlink" Target="https://github.com/Aerospace-Software/Shared" TargetMode="External"/></Relationships>
</file>