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sz w:val="72"/>
          <w:szCs w:val="72"/>
        </w:rPr>
        <w:t xml:space="preserve">📐</w:t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2563EB"/>
          <w:sz w:val="48"/>
          <w:szCs w:val="48"/>
        </w:rPr>
        <w:t xml:space="preserve">DMS CHATBOT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1E293B"/>
          <w:sz w:val="32"/>
          <w:szCs w:val="32"/>
        </w:rPr>
        <w:t xml:space="preserve">Bản Đồ Kiến Trúc Toàn Diện</w:t>
      </w:r>
    </w:p>
    <w:p>
      <w:pPr>
        <w:pBdr>
          <w:top w:val="single" w:color="2563EB" w:sz="12"/>
        </w:pBdr>
        <w:spacing w:after="60"/>
        <w:jc w:val="center"/>
      </w:pPr>
    </w:p>
    <w:p>
      <w:pPr>
        <w:spacing w:after="40"/>
        <w:jc w:val="center"/>
      </w:pPr>
      <w:r>
        <w:rPr>
          <w:rFonts w:ascii="Segoe UI" w:cs="Segoe UI" w:eastAsia="Segoe UI" w:hAnsi="Segoe UI"/>
          <w:color w:val="64748B"/>
          <w:sz w:val="24"/>
          <w:szCs w:val="24"/>
        </w:rPr>
        <w:t xml:space="preserve">Hệ thống Chatbot Hỏi Đáp &amp; Báo Cáo Tổng Hợp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64748B"/>
          <w:sz w:val="24"/>
          <w:szCs w:val="24"/>
        </w:rPr>
        <w:t xml:space="preserve">cho DMS Feedback Classification — Rạng Đông</w:t>
      </w: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Ngày: 10/09/2026  •  Phiên bản: 1.0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Tham khảo: Rangdong Chatbot (Ralli AI) + TLA HD (Law Insight)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F59E0B"/>
          <w:sz w:val="20"/>
          <w:szCs w:val="20"/>
        </w:rPr>
        <w:t xml:space="preserve">Explore Mode — Tài liệu tư duy kiến trúc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MỤC LỤC</w:t>
      </w:r>
    </w:p>
    <w:p>
      <w:pPr>
        <w:spacing w:after="60"/>
      </w:pP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Hiện Trạng Hệ Thống DMS (AS-IS)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Bài Học Rút Ra Từ 2 Dự Án Tham Khảo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Ma Trận So Sánh 3 Hệ Thống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4. Kiến Trúc Đề Xuất TO-BE — C4 Container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5. Luồng Dữ Liệu Toàn Hệ Thống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6. Chat Engine — Tool-First, LLM Assessment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7. Hybrid RAG Pipeline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8. Database Schema Mở Rộng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9. Conversation Memory 3-Tier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10. Anti-Hallucination Rules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11. API Routes Mới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12. Lộ Trình Triển Khai 4 Giai Đoạn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13. Ước Lượng Tài Nguyên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1. Hiện Trạng Hệ Thống DMS (AS-IS)</w:t>
      </w:r>
    </w:p>
    <w:p>
      <w:pPr>
        <w:spacing w:after="1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Hệ thống DMS Feedback Classification hiện tại là một nền tảng phân loại phản hồi khách hàng tự động sử dụng Gemini LLM, gồm 3 container Docker (Watcher + Web + Nginx), lưu trữ trên SQLite WAL và đồng bộ hai chiều với SharePoint.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Điểm mạnh hiện tại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200"/>
      </w:tblGrid>
      <w:tr>
        <w:trPr>
          <w:tblHeader/>
        </w:trPr>
        <w:tc>
          <w:tcPr>
            <w:tcW w:type="dxa" w:w="18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25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Đã có</w:t>
            </w:r>
          </w:p>
        </w:tc>
        <w:tc>
          <w:tcPr>
            <w:tcW w:type="dxa" w:w="5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SQLite WAL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classification_jobs.db (~93MB), label_history.db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14 endpoints REST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overview, trends, geography, issue-types, products...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Pure-LLM Pipeline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RAG Product (BM25) → LLM Issue Classifier (21 nhãn)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Gemini Vertex AI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Dual backend (Vertex + API Key), retry, usage tracking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Token blacklist, role-based access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Sync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SharePoint Graph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Bidirectional checkpoint, config assets sync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Điểm thiếu cho Chatbot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700"/>
      </w:tblGrid>
      <w:tr>
        <w:trPr>
          <w:tblHeader/>
        </w:trPr>
        <w:tc>
          <w:tcPr>
            <w:tcW w:type="dxa" w:w="24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Thiếu</w:t>
            </w:r>
          </w:p>
        </w:tc>
        <w:tc>
          <w:tcPr>
            <w:tcW w:type="dxa" w:w="14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  <w:tc>
          <w:tcPr>
            <w:tcW w:type="dxa" w:w="57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Không có semantic search trên toàn bộ feedback text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Conversation Engine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Không có quản lý hội thoại, memory, follow-up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Chat API Router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Không có endpoint /api/chat hay streaming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Domain Router / NLU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Không có phân loại intent câu hỏi user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RAG trên Feedback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Analytics chỉ trả SQL aggregated, không có semantic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MEDIUM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Chưa có LLM tổng hợp báo cáo ngôn ngữ tự nhiên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2. Bài Học Rút Ra Từ 2 Dự Án Tham Khảo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Rangdong Chatbot (Ralli AI)</w:t>
      </w:r>
    </w:p>
    <w:p>
      <w:pPr>
        <w:spacing w:after="1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Enterprise chatbot đa domain: báo giá sản phẩm, phân tích CTDA, CNNV RAG, CRM deduplication.</w:t>
      </w:r>
    </w:p>
    <w:p>
      <w:pPr>
        <w:spacing w:after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80"/>
      </w:tblGrid>
      <w:tr>
        <w:tc>
          <w:tcPr>
            <w:tcW w:type="dxa" w:w="120"/>
            <w:shd w:fill="10B981" w:val="clear"/>
          </w:tcPr>
          <w:p>
            <w:r>
              <w:t xml:space="preserve"/>
            </w:r>
          </w:p>
        </w:tc>
        <w:tc>
          <w:tcPr>
            <w:tcW w:type="dxa" w:w="9380"/>
            <w:shd w:fill="F0FDF4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2"/>
                <w:szCs w:val="22"/>
              </w:rPr>
              <w:t xml:space="preserve">✅ Pattern Đáng Học — Tool-First, LLM Assessment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LLM TUYỆT ĐỐI KHÔNG tính toán số liệu. Python tool chạy SQL aggregation chính xác → LLM chỉ đóng vai diễn giải, dựng bảng, và đưa khuyến nghị hành động.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Domain Router: Phân loại tự động câu hỏi vào 5+ domain (ctda/cnnv/product/form/crm)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4-Tier Memory Compaction: Rule-based → Idle summarize → Active AI summarize → FIFO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Hybrid RAG: Dense 384D + BM25 Sparse + RRF trên Qdrant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Token Budget Control: Giới hạn ngân sách token per user/ngày/tháng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Follow-up Detection: Nhận biết câu hỏi nối tiếp siêu ngắn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State TTL 14 ngày: MongoDB tự động dọn dẹp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TLA HD (Law Insight)</w:t>
      </w:r>
    </w:p>
    <w:p>
      <w:pPr>
        <w:spacing w:after="1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Nền tảng phân tích rủi ro hợp đồng cấp Enterprise, Multi-Agent AI, RAG pháp luật Việt Nam.</w:t>
      </w:r>
    </w:p>
    <w:p>
      <w:pPr>
        <w:spacing w:after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80"/>
      </w:tblGrid>
      <w:tr>
        <w:tc>
          <w:tcPr>
            <w:tcW w:type="dxa" w:w="120"/>
            <w:shd w:fill="10B981" w:val="clear"/>
          </w:tcPr>
          <w:p>
            <w:r>
              <w:t xml:space="preserve"/>
            </w:r>
          </w:p>
        </w:tc>
        <w:tc>
          <w:tcPr>
            <w:tcW w:type="dxa" w:w="9380"/>
            <w:shd w:fill="F0FDF4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2"/>
                <w:szCs w:val="22"/>
              </w:rPr>
              <w:t xml:space="preserve">✅ Pattern Đáng Học — Hybrid RAG V2 + RRF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Kết hợp Dense embedding (ngữ nghĩa) + BM25 Sparse (keyword exact: mã đơn, số hiệu) + Reciprocal Rank Fusion + Cross-Encoder re-ranking. Phân quyền trong Vector queries (Access-Control Scoping).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Two-Phase Execution: Sync phản hồi tức thì 1-2s + Async AI pipeline chạy ngầm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4-Tier Caching: SHA-256 / SimHash / Worker File Cache / LLM Prefix Cache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Cross-Encoder Re-ranker: BAAI/bge-reranker-base loại bỏ chunk rác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Anti-Hallucination Grounding Rules: Ưu tiên nguồn gốc, cấm nhận vơ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2-Tier Chat Memory: In-Memory RAM + Write-Through PostgreSQL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3. Ma Trận So Sánh 3 Hệ Thống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00"/>
      </w:tblGrid>
      <w:tr>
        <w:trPr>
          <w:tblHeader/>
        </w:trPr>
        <w:tc>
          <w:tcPr>
            <w:tcW w:type="dxa" w:w="16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Khía cạnh</w:t>
            </w:r>
          </w:p>
        </w:tc>
        <w:tc>
          <w:tcPr>
            <w:tcW w:type="dxa" w:w="16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DMS (AS-IS)</w:t>
            </w:r>
          </w:p>
        </w:tc>
        <w:tc>
          <w:tcPr>
            <w:tcW w:type="dxa" w:w="16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Ralli AI</w:t>
            </w:r>
          </w:p>
        </w:tc>
        <w:tc>
          <w:tcPr>
            <w:tcW w:type="dxa" w:w="16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TLA HD</w:t>
            </w:r>
          </w:p>
        </w:tc>
        <w:tc>
          <w:tcPr>
            <w:tcW w:type="dxa" w:w="26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DMS Chatbot (TO-BE)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SQLite WAL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SQLite WAL ← giữ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Vector DB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❌ Không có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Qdrant 384D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Qdrant 768D+BM25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Qdrant 768D+BM25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RAG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BM25 product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Hybrid RRF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Hybrid V2+Rerank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Hybrid RRF → +Rerank P4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Chat Memory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4-Tier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2-Tier RAM+DB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3-Tier hybrid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Anti-Hallucination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CoT prompt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Tool-First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Grounding Rules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Tool-First + Grounding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Domain Router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5 domains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Per-session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15 intents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Report Gen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Excel only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Excel+Zalo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DOCX+Excel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MD+DOCX+Excel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Streaming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WebSocket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HTTP stream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Polling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SSE streaming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Embedding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MiniLM 384D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vn-doc 768D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vn-doc-embed 768D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Token Budget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Usage tracker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Per-user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Per-user+unit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Per-user ← existing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4. Kiến Trúc Đề Xuất TO-BE — C4 Container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3 Nguyên tắc Bất biến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80"/>
      </w:tblGrid>
      <w:tr>
        <w:tc>
          <w:tcPr>
            <w:tcW w:type="dxa" w:w="120"/>
            <w:shd w:fill="F59E0B" w:val="clear"/>
          </w:tcPr>
          <w:p>
            <w:r>
              <w:t xml:space="preserve"/>
            </w:r>
          </w:p>
        </w:tc>
        <w:tc>
          <w:tcPr>
            <w:tcW w:type="dxa" w:w="9380"/>
            <w:shd w:fill="FFF7ED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2"/>
                <w:szCs w:val="22"/>
              </w:rPr>
              <w:t xml:space="preserve">⚠️ QUAN TRỌNG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Tool-First, LLM Assessment — Mọi số liệu từ Python/SQL, LLM chỉ diễn giải.
2. Progressive Enhancement — Xây trên nền SQLite hiện tại, thêm Vector DB dần.
3. Zero Hallucination Tolerance — Chatbot phải trích dẫn nguồn chính xác.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Danh sách Module Mới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100"/>
      </w:tblGrid>
      <w:tr>
        <w:trPr>
          <w:tblHeader/>
        </w:trPr>
        <w:tc>
          <w:tcPr>
            <w:tcW w:type="dxa" w:w="2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11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🤖 Chat API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POST /api/chat, /api/chat/stream — endpoint chat chính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🧭 Intent Router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Phân loại 15 intent (overview, trend, drill-down, lookup, report...)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🔧 Tool Executor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Gọi analytics service + Qdrant, trả JSON số liệu chính xác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✍️ Response Builder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Gemini tổng hợp tool results → Markdown response có trích dẫn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💭 Conversation Mgr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3-tier memory compaction + follow-up detection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🔮 Qdrant Vector DB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Dense 768D + BM25 Sparse, Hybrid RRF search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📐 Embedding Worker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Hook sau classification → encode + upsert vào Qdrant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🔎 Search API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/api/search/semantic — tìm feedback ngôn ngữ tự nhiên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📋 Report API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Tạo báo cáo tổng hợp LLM + export DOCX/Excel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💬 Chat Widget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React component tích hợp vào Dashboard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5. Luồng Dữ Liệu Toàn Hệ Thống</w:t>
      </w:r>
    </w:p>
    <w:p>
      <w:pPr>
        <w:spacing w:after="1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Dữ liệu đi qua 4 tầng: Nguồn → Xử lý → Lưu trữ → Chatbot phục vụ.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Tầng 1: Nguồn Dữ Liệu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SharePoint folder Input/: File Excel phản hồi khách hàng (Watcher poll mỗi 5 phút)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Web Upload: Upload thủ công qua /api/classify/file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Tầng 2: Xử Lý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Read Excel + Normalize: Phát hiện header, chuẩn hóa text tiếng Việt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RAG Product Match: BM25Okapi + Levenshtein trên catalog sản phẩm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LLM Issue Classification: Gemini CoT → 21 nhãn + sentiment + brand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Embed Text (MỚI): SentenceTransformer 768D + BM25 Sparse → Qdrant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Tầng 3: Lưu Trữ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SQLite WAL: feedback_records, classification_jobs, chat_sessions (MỚI)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Qdrant Vector DB (MỚI): dms_feedback_hybrid (768D + BM25 Sparse)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SharePoint Output/: File Excel kết quả + checkpoint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Tầng 4: Chatbot Phục Vụ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Intent Router → phân loại câu hỏi user vào 15 intent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Tool Executor → SQL Aggregation (14 analytics tools) + Qdrant Semantic Search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Response Builder → Gemini tổng hợp tool results → SSE Stream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6. Chat Engine — Tool-First, LLM Assessment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80"/>
      </w:tblGrid>
      <w:tr>
        <w:tc>
          <w:tcPr>
            <w:tcW w:type="dxa" w:w="120"/>
            <w:shd w:fill="EF4444" w:val="clear"/>
          </w:tcPr>
          <w:p>
            <w:r>
              <w:t xml:space="preserve"/>
            </w:r>
          </w:p>
        </w:tc>
        <w:tc>
          <w:tcPr>
            <w:tcW w:type="dxa" w:w="9380"/>
            <w:shd w:fill="FEF2F2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2"/>
                <w:szCs w:val="22"/>
              </w:rPr>
              <w:t xml:space="preserve">🔴 NGUYÊN TẮC CỐT LÕI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LLM TUYỆT ĐỐI KHÔNG tính toán số liệu. Python tool chạy SQL aggregation chính xác 100%. LLM chỉ nhận kết quả JSON → diễn giải → đưa nhận xét → gợi ý câu hỏi tiếp.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Ví dụ Luồng Xử Lý</w:t>
      </w:r>
    </w:p>
    <w:p>
      <w:pPr>
        <w:spacing w:after="100"/>
        <w:jc w:val="left"/>
      </w:pPr>
      <w:r>
        <w:rPr>
          <w:rFonts w:ascii="Segoe UI" w:cs="Segoe UI" w:eastAsia="Segoe UI" w:hAnsi="Segoe UI"/>
          <w:b w:val="false"/>
          <w:bCs w:val="false"/>
          <w:i/>
          <w:iCs/>
          <w:color w:val="1E293B"/>
          <w:sz w:val="22"/>
          <w:szCs w:val="22"/>
        </w:rPr>
        <w:t xml:space="preserve">User hỏi: "Tháng 8 có bao nhiêu phản hồi tiêu cực về đèn LED?"</w:t>
      </w:r>
    </w:p>
    <w:p>
      <w:pPr>
        <w:spacing w:after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100"/>
      </w:tblGrid>
      <w:tr>
        <w:trPr>
          <w:tblHeader/>
        </w:trPr>
        <w:tc>
          <w:tcPr>
            <w:tcW w:type="dxa" w:w="6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18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71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Intent Router</w:t>
            </w:r>
          </w:p>
        </w:tc>
        <w:tc>
          <w:tcPr>
            <w:tcW w:type="dxa" w:w="7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Phân loại → DRILL_PRODUCT, entities: {date=2026-08, sentiment=Tiêu cực, product=đèn LED}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2a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Tool: SQL Agg</w:t>
            </w:r>
          </w:p>
        </w:tc>
        <w:tc>
          <w:tcPr>
            <w:tcW w:type="dxa" w:w="7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analytics_service.products(filter) → {AT04: 12, RLT02: 8, ...}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2b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Tool: Qdrant</w:t>
            </w:r>
          </w:p>
        </w:tc>
        <w:tc>
          <w:tcPr>
            <w:tcW w:type="dxa" w:w="7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hybrid_search("đèn LED tiêu cực", filter) → [top 5 feedback gốc]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Response Builder</w:t>
            </w:r>
          </w:p>
        </w:tc>
        <w:tc>
          <w:tcPr>
            <w:tcW w:type="dxa" w:w="7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Gemini nhận tool_results + user_query → sinh Markdown response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SSE Stream</w:t>
            </w:r>
          </w:p>
        </w:tc>
        <w:tc>
          <w:tcPr>
            <w:tcW w:type="dxa" w:w="7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Stream response về Chat UI kèm 📊 số liệu + 💡 nhận xét + ❓ gợi ý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15 Intent Types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700"/>
      </w:tblGrid>
      <w:tr>
        <w:trPr>
          <w:tblHeader/>
        </w:trPr>
        <w:tc>
          <w:tcPr>
            <w:tcW w:type="dxa" w:w="14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24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57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Ví dụ câu hỏi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Tổng quan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OVERVIEW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"Tổng quan phản hồi tháng 8?"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Tổng quan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TREND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"Xu hướng báo lỗi 3 tháng gần nhất?"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Tổng quan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COMPARISON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"So sánh Q2 vs Q3"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Drill-down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DRILL_PRODUCT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"Sản phẩm nào bị báo lỗi nhiều nhất?"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Drill-down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DRILL_UNIT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"Đơn vị nào có phản hồi tiêu cực nhiều?"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Drill-down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DRILL_GEOGRAPHY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"Tỉnh nào phản hồi nhiều nhất?"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Drill-down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DRILL_ISSUE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"Chi tiết loại vấn đề Bảo hành"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Tra cứu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LOOKUP_FEEDBACK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"Tìm phản hồi về đèn LED AT04"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Tra cứu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LOOKUP_FILE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"File DMS-13102025 có bao nhiêu dòng?"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Tra cứu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LOOKUP_SIMILAR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"Phản hồi tương tự: pin yếu nhanh hết"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Báo cáo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REPORT_DAILY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"Báo cáo hôm nay"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Báo cáo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REPORT_WEEKLY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"Tóm tắt tuần này"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Báo cáo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REPORT_CUSTOM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"Báo cáo Q3 cho ban giám đốc"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Báo cáo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REPORT_EXPORT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"Xuất Excel báo cáo tháng 8"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Hệ thống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HELP</w:t>
            </w:r>
          </w:p>
        </w:tc>
        <w:tc>
          <w:tcPr>
            <w:tcW w:type="dxa" w:w="5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"Tôi có thể hỏi gì?"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7. Hybrid RAG Pipeline — Dense + BM25 + RRF</w:t>
      </w:r>
    </w:p>
    <w:p>
      <w:pPr>
        <w:spacing w:after="1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Tham khảo kiến trúc TLA HD V2: Reciprocal Rank Fusion kết hợp ngữ nghĩa + keyword chính xác.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Ingestion Pipeline</w:t>
      </w:r>
    </w:p>
    <w:p>
      <w:pPr>
        <w:spacing w:after="1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Trigger: Hook sau mỗi batch classification hoàn thành + cron nightly full-reindex.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SentenceTransformer (dangvantuan/vietnamese-document-embedding) → Dense 768D vector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BM25 Tokenizer (fastembed Sparse) → Sparse BM25 vector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Qdrant Upsert: Point = dense + sparse + payload metadata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Query Pipeline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User query → Dense encoder (768D) + BM25 encoder (sparse) song song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Qdrant Prefetch: Top 20 dense + Top 20 BM25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Payload Filter: date, unit, product, sentiment, labels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RRF Fusion: Reciprocal Rank hợp nhất thứ hạng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(Phase 4) Cross-Encoder Re-rank: bge-reranker-base đánh giá cặp (query, chunk)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Expand Context: Load full feedback + file metadata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Format Citations: [File: X, Dòng: Y, Ngày: Z]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Qdrant Collection Schema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100"/>
      </w:tblGrid>
      <w:tr>
        <w:trPr>
          <w:tblHeader/>
        </w:trPr>
        <w:tc>
          <w:tcPr>
            <w:tcW w:type="dxa" w:w="20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Filterable</w:t>
            </w:r>
          </w:p>
        </w:tc>
        <w:tc>
          <w:tcPr>
            <w:tcW w:type="dxa" w:w="51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feedback_id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ID bản ghi trong SQLite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issue_date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Ngày phản hồi (YYYY-MM-DD)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Nguồn: Zalo, Hotline, Sales...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unit_name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Đơn vị/chi nhánh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Tên sản phẩm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product_line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Dòng sản phẩm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sentiment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Tích cực / Trung lập / Tiêu cực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labels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keyword[]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21 nhãn phân loại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major_group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Nhóm chính (Sản phẩm, Dịch vụ...)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content_preview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200 ký tự đầu để hiển thị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8. Database Schema Mở Rộng</w:t>
      </w:r>
    </w:p>
    <w:p>
      <w:pPr>
        <w:spacing w:after="1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Thêm 3 bảng mới vào SQLite hiện tại (không cần PostgreSQL cho Phase 1-3):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chat_sessions — Phiên hội thoại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1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 PK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UUID phiên chat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Username người dùng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Auto-generated từ câu hỏi đầu tiên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active_domain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overview | trend | drill | lookup | report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slots_json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Filter state: date_range, unit, product...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Tổng token đã dùng trong phiên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TTL 7 ngày, tự dọn dẹp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chat_messages — Tin nhắn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1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message_id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 FK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→ chat_sessions(session_id)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user | assistant | system | tool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Nội dung tin nhắn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metadata_json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{tool_used, sources, tokens, latency_ms}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embedding_queue — Hàng đợi vector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1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queue_id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feedback_id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→ feedback_records(feedback_id)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 cần embed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pending | processing | done | error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9. Conversation Memory — 3-Tier Compaction</w:t>
      </w:r>
    </w:p>
    <w:p>
      <w:pPr>
        <w:spacing w:after="1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Kết hợp kiến trúc từ Ralli AI (4-tier) và TLA HD (2-tier), đơn giản hóa cho DMS:</w:t>
      </w:r>
    </w:p>
    <w:p>
      <w:pPr>
        <w:spacing w:after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4600"/>
      </w:tblGrid>
      <w:tr>
        <w:trPr>
          <w:tblHeader/>
        </w:trPr>
        <w:tc>
          <w:tcPr>
            <w:tcW w:type="dxa" w:w="9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Cơ chế</w:t>
            </w:r>
          </w:p>
        </w:tc>
        <w:tc>
          <w:tcPr>
            <w:tcW w:type="dxa" w:w="18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 chi tiết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0"/>
                <w:szCs w:val="20"/>
              </w:rPr>
              <w:t xml:space="preserve">Tier 1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Rule-Based Compact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Mỗi turn</w:t>
            </w:r>
          </w:p>
        </w:tc>
        <w:tc>
          <w:tcPr>
            <w:tcW w:type="dxa" w:w="4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Giữ kết luận + số liệu, bỏ bảng dài. Target &lt; 500 tokens/turn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Tier 2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AI Summarize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Memory &gt; 70%</w:t>
            </w:r>
          </w:p>
        </w:tc>
        <w:tc>
          <w:tcPr>
            <w:tcW w:type="dxa" w:w="4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Gemini tóm tắt turns cũ, giữ 3 turns gần nhất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0"/>
                <w:szCs w:val="20"/>
              </w:rPr>
              <w:t xml:space="preserve">Tier 3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FIFO Pruning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Emergency</w:t>
            </w:r>
          </w:p>
        </w:tc>
        <w:tc>
          <w:tcPr>
            <w:tcW w:type="dxa" w:w="4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Drop oldest messages cho đến khi dưới ngưỡng</w:t>
            </w:r>
          </w:p>
        </w:tc>
      </w:tr>
    </w:tbl>
    <w:p>
      <w:pPr>
        <w:spacing w:after="60"/>
      </w:pP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10. Anti-Hallucination Rules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80"/>
      </w:tblGrid>
      <w:tr>
        <w:tc>
          <w:tcPr>
            <w:tcW w:type="dxa" w:w="120"/>
            <w:shd w:fill="EF4444" w:val="clear"/>
          </w:tcPr>
          <w:p>
            <w:r>
              <w:t xml:space="preserve"/>
            </w:r>
          </w:p>
        </w:tc>
        <w:tc>
          <w:tcPr>
            <w:tcW w:type="dxa" w:w="9380"/>
            <w:shd w:fill="FEF2F2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2"/>
                <w:szCs w:val="22"/>
              </w:rPr>
              <w:t xml:space="preserve">🛡️ 5 QUY TẮC BẤT BIẾN CHO DMS CHATBOT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LLM TUYỆT ĐỐI KHÔNG tính số. Mọi con số từ Tool → SQLite/Analytics Service.
2. Mọi số liệu phải có nguồn: "123 phản hồi (analytics/overview, 01-31/08/2026)".
3. Không suy diễn ngoài dữ liệu → "Dữ liệu này chưa có trong hệ thống."
4. Trích dẫn gốc chính xác. Copy text từ DB, kèm [File: X, Dòng: Y, Ngày: Z].
5. Phân biệt dữ liệu vs nhận định: 📊 = số liệu thực, 💡 = nhận xét AI.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11. API Routes Mới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Chat Endpoints (Phase 1)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rPr>
          <w:tblHeader/>
        </w:trPr>
        <w:tc>
          <w:tcPr>
            <w:tcW w:type="dxa" w:w="1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8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/api/chat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Gửi câu hỏi, nhận JSON response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/api/chat/stream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SSE streaming response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/api/chat/sessions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Danh sách phiên chat của user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/api/chat/sessions/{id}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Chi tiết phiên + lịch sử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F4444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/api/chat/sessions/{id}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Xóa phiên chat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Search Endpoints (Phase 2)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rPr>
          <w:tblHeader/>
        </w:trPr>
        <w:tc>
          <w:tcPr>
            <w:tcW w:type="dxa" w:w="1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8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/api/search/semantic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Tìm feedback bằng ngôn ngữ tự nhiên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/api/search/similar/{id}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Phản hồi tương tự (nearest neighbor)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/api/search/embedding-status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Trạng thái indexing vector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Report Endpoints (Phase 3)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rPr>
          <w:tblHeader/>
        </w:trPr>
        <w:tc>
          <w:tcPr>
            <w:tcW w:type="dxa" w:w="1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8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/api/reports/generate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Tạo báo cáo LLM tổng hợp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/api/reports/{id}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Lấy báo cáo đã tạo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/api/reports/{id}/export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Xuất DOCX/Excel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12. Lộ Trình Triển Khai — 4 Giai Đoạn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200"/>
        <w:gridCol w:w="2700"/>
      </w:tblGrid>
      <w:tr>
        <w:trPr>
          <w:tblHeader/>
        </w:trPr>
        <w:tc>
          <w:tcPr>
            <w:tcW w:type="dxa" w:w="14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42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Deliverables chính</w:t>
            </w:r>
          </w:p>
        </w:tc>
        <w:tc>
          <w:tcPr>
            <w:tcW w:type="dxa" w:w="27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0"/>
                <w:szCs w:val="20"/>
              </w:rPr>
              <w:t xml:space="preserve">🔴 Phase 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2-3 tuần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Chat API + Intent Router + Tool-First + Memory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Chatbot hoạt động cơ bản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🟠 Phase 2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1-2 tuần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Qdrant + Embedding + Hybrid Search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Tìm kiếm ngữ nghĩa trên feedback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AB308"/>
                <w:sz w:val="20"/>
                <w:szCs w:val="20"/>
              </w:rPr>
              <w:t xml:space="preserve">🟡 Phase 3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1-2 tuần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SSE Streaming + Report Generator + Export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Báo cáo tự động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64748B"/>
                <w:sz w:val="20"/>
                <w:szCs w:val="20"/>
              </w:rPr>
              <w:t xml:space="preserve">⚪ Phase 4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Tùy chọn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Re-ranking + Auto Reports + Alerting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Nâng cao chất lượng</w:t>
            </w:r>
          </w:p>
        </w:tc>
      </w:tr>
    </w:tbl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Chi tiết Phase 1 — Foundation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DB: Thêm chat_sessions + chat_messages vào SQLite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Chat API: POST /api/chat (non-streaming trước)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Intent Router: 5 intent cơ bản (overview, trend, drill_product, lookup, help)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Tool-First: Kết nối 14 analytics endpoints hiện có làm tool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Response Builder: Gemini tổng hợp tool results → Markdown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Conversation Memory: Tier 1 rule-based compact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Follow-up Detection: Basic pattern matching</w:t>
      </w:r>
    </w:p>
    <w:p>
      <w:pPr>
        <w:spacing w:after="60"/>
      </w:pP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Chi tiết Phase 2 — Semantic Search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Qdrant: Setup embedded (in-process) hoặc container riêng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Embedding Model: dangvantuan/vietnamese-document-embedding (768D)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Ingestion: Hook vào PipelineRunner.on_batch_complete()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Hybrid Search: Dense + BM25 + RRF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Search API: /api/search/semantic + /api/search/similar</w:t>
      </w:r>
    </w:p>
    <w:p>
      <w:pPr>
        <w:spacing w:after="60"/>
      </w:pP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E293B"/>
        </w:rPr>
        <w:t xml:space="preserve">13. Ước Lượng Tài Nguyên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400"/>
      </w:tblGrid>
      <w:tr>
        <w:trPr>
          <w:tblHeader/>
        </w:trPr>
        <w:tc>
          <w:tcPr>
            <w:tcW w:type="dxa" w:w="28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3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3400"/>
            <w:shd w:fill="1E293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Phase 2+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RAM (Qdrant)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— (chưa dùng)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~512MB embedded / 2GB container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RAM (Embedding model)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— (chưa dùng)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~1.5GB (768D model)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Disk (Vectors)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— (chưa dùng)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~50MB (10K) → 500MB (100K)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Disk (SQLite chat)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~10MB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~100MB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Gemini API cost/chat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~$0.01-0.05/turn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~$0.02-0.10/report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Latency (chat)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~2-5s (tool+LLM)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~1-3s (with cache)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Latency (report)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~5-15s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~3-10s (with cache)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6"/>
        </w:pBdr>
        <w:spacing w:after="200" w:before="200"/>
      </w:pPr>
    </w:p>
    <w:p>
      <w:pPr>
        <w:spacing w:before="200"/>
        <w:jc w:val="center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— Hết tài liệu —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Trang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/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4748B"/>
        <w:sz w:val="16"/>
        <w:szCs w:val="16"/>
      </w:rPr>
      <w:t xml:space="preserve">DMS Chatbot — Kiến Trúc Hệ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" w:cs="Segoe UI" w:eastAsia="Segoe UI" w:hAnsi="Segoe U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Segoe UI" w:cs="Segoe UI" w:eastAsia="Segoe UI" w:hAnsi="Segoe U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Segoe UI" w:cs="Segoe UI" w:eastAsia="Segoe UI" w:hAnsi="Segoe UI"/>
      <w:b/>
      <w:bCs/>
      <w:color w:val="64748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DMS Chatbot — Bản Đồ Kiến Trúc Toàn Diện</dc:title>
  <dc:creator>Antigravity AI — DMS Architecture Team</dc:creator>
  <dc:description>Tài liệu thiết kế kiến trúc hệ thống chatbot hỏi đáp cho DMS Feedback Classification</dc:description>
  <cp:lastModifiedBy>Un-named</cp:lastModifiedBy>
  <cp:revision>1</cp:revision>
  <dcterms:created xsi:type="dcterms:W3CDTF">2026-09-10T03:15:58.439Z</dcterms:created>
  <dcterms:modified xsi:type="dcterms:W3CDTF">2026-09-10T03:15:58.441Z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