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7458046"/>
        <w:docPartObj>
          <w:docPartGallery w:val="Cover Pages"/>
          <w:docPartUnique/>
        </w:docPartObj>
      </w:sdtPr>
      <w:sdtEndPr/>
      <w:sdtContent>
        <w:p w:rsidR="002655EF" w:rsidRDefault="002655EF"/>
        <w:p w:rsidR="002655EF" w:rsidRDefault="002655EF">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1-20T00:00:00Z">
                                    <w:dateFormat w:val="MMMM d, yyyy"/>
                                    <w:lid w:val="en-US"/>
                                    <w:storeMappedDataAs w:val="dateTime"/>
                                    <w:calendar w:val="gregorian"/>
                                  </w:date>
                                </w:sdtPr>
                                <w:sdtEndPr/>
                                <w:sdtContent>
                                  <w:p w:rsidR="002655EF" w:rsidRDefault="002655EF">
                                    <w:pPr>
                                      <w:pStyle w:val="NoSpacing"/>
                                      <w:jc w:val="right"/>
                                      <w:rPr>
                                        <w:caps/>
                                        <w:color w:val="323E4F" w:themeColor="text2" w:themeShade="BF"/>
                                        <w:sz w:val="40"/>
                                        <w:szCs w:val="40"/>
                                      </w:rPr>
                                    </w:pPr>
                                    <w:r>
                                      <w:rPr>
                                        <w:caps/>
                                        <w:color w:val="323E4F" w:themeColor="text2" w:themeShade="BF"/>
                                        <w:sz w:val="40"/>
                                        <w:szCs w:val="40"/>
                                      </w:rPr>
                                      <w:t>November 20,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1-20T00:00:00Z">
                              <w:dateFormat w:val="MMMM d, yyyy"/>
                              <w:lid w:val="en-US"/>
                              <w:storeMappedDataAs w:val="dateTime"/>
                              <w:calendar w:val="gregorian"/>
                            </w:date>
                          </w:sdtPr>
                          <w:sdtEndPr/>
                          <w:sdtContent>
                            <w:p w:rsidR="002655EF" w:rsidRDefault="002655EF">
                              <w:pPr>
                                <w:pStyle w:val="NoSpacing"/>
                                <w:jc w:val="right"/>
                                <w:rPr>
                                  <w:caps/>
                                  <w:color w:val="323E4F" w:themeColor="text2" w:themeShade="BF"/>
                                  <w:sz w:val="40"/>
                                  <w:szCs w:val="40"/>
                                </w:rPr>
                              </w:pPr>
                              <w:r>
                                <w:rPr>
                                  <w:caps/>
                                  <w:color w:val="323E4F" w:themeColor="text2" w:themeShade="BF"/>
                                  <w:sz w:val="40"/>
                                  <w:szCs w:val="40"/>
                                </w:rPr>
                                <w:t>November 20,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2655EF" w:rsidRDefault="002655EF">
                                    <w:pPr>
                                      <w:pStyle w:val="NoSpacing"/>
                                      <w:jc w:val="right"/>
                                      <w:rPr>
                                        <w:caps/>
                                        <w:color w:val="262626" w:themeColor="text1" w:themeTint="D9"/>
                                        <w:sz w:val="28"/>
                                        <w:szCs w:val="28"/>
                                      </w:rPr>
                                    </w:pPr>
                                    <w:r>
                                      <w:rPr>
                                        <w:caps/>
                                        <w:color w:val="262626" w:themeColor="text1" w:themeTint="D9"/>
                                        <w:sz w:val="28"/>
                                        <w:szCs w:val="28"/>
                                      </w:rPr>
                                      <w:t>dam van thanh</w:t>
                                    </w:r>
                                  </w:p>
                                </w:sdtContent>
                              </w:sdt>
                              <w:p w:rsidR="002655EF" w:rsidRDefault="002655EF">
                                <w:pPr>
                                  <w:pStyle w:val="NoSpacing"/>
                                  <w:jc w:val="right"/>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2655EF" w:rsidRDefault="002655EF">
                              <w:pPr>
                                <w:pStyle w:val="NoSpacing"/>
                                <w:jc w:val="right"/>
                                <w:rPr>
                                  <w:caps/>
                                  <w:color w:val="262626" w:themeColor="text1" w:themeTint="D9"/>
                                  <w:sz w:val="28"/>
                                  <w:szCs w:val="28"/>
                                </w:rPr>
                              </w:pPr>
                              <w:r>
                                <w:rPr>
                                  <w:caps/>
                                  <w:color w:val="262626" w:themeColor="text1" w:themeTint="D9"/>
                                  <w:sz w:val="28"/>
                                  <w:szCs w:val="28"/>
                                </w:rPr>
                                <w:t>dam van thanh</w:t>
                              </w:r>
                            </w:p>
                          </w:sdtContent>
                        </w:sdt>
                        <w:p w:rsidR="002655EF" w:rsidRDefault="002655EF">
                          <w:pPr>
                            <w:pStyle w:val="NoSpacing"/>
                            <w:jc w:val="right"/>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55EF" w:rsidRDefault="002E741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655EF">
                                      <w:rPr>
                                        <w:caps/>
                                        <w:color w:val="323E4F" w:themeColor="text2" w:themeShade="BF"/>
                                        <w:sz w:val="52"/>
                                        <w:szCs w:val="52"/>
                                      </w:rPr>
                                      <w:t>Literature review</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2655EF" w:rsidRDefault="00BA6C8D">
                                    <w:pPr>
                                      <w:pStyle w:val="NoSpacing"/>
                                      <w:jc w:val="right"/>
                                      <w:rPr>
                                        <w:smallCaps/>
                                        <w:color w:val="44546A" w:themeColor="text2"/>
                                        <w:sz w:val="36"/>
                                        <w:szCs w:val="36"/>
                                      </w:rPr>
                                    </w:pPr>
                                    <w:r w:rsidRPr="00BA6C8D">
                                      <w:rPr>
                                        <w:smallCaps/>
                                        <w:color w:val="44546A" w:themeColor="text2"/>
                                        <w:sz w:val="36"/>
                                        <w:szCs w:val="36"/>
                                      </w:rPr>
                                      <w:t>Materials management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2655EF" w:rsidRDefault="00BA6C8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655EF">
                                <w:rPr>
                                  <w:caps/>
                                  <w:color w:val="323E4F" w:themeColor="text2" w:themeShade="BF"/>
                                  <w:sz w:val="52"/>
                                  <w:szCs w:val="52"/>
                                </w:rPr>
                                <w:t>Literature review</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2655EF" w:rsidRDefault="00BA6C8D">
                              <w:pPr>
                                <w:pStyle w:val="NoSpacing"/>
                                <w:jc w:val="right"/>
                                <w:rPr>
                                  <w:smallCaps/>
                                  <w:color w:val="44546A" w:themeColor="text2"/>
                                  <w:sz w:val="36"/>
                                  <w:szCs w:val="36"/>
                                </w:rPr>
                              </w:pPr>
                              <w:r w:rsidRPr="00BA6C8D">
                                <w:rPr>
                                  <w:smallCaps/>
                                  <w:color w:val="44546A" w:themeColor="text2"/>
                                  <w:sz w:val="36"/>
                                  <w:szCs w:val="36"/>
                                </w:rPr>
                                <w:t>Materials management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6FA0F1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Content>
    </w:sdt>
    <w:p w:rsidR="002655EF" w:rsidRDefault="002655EF" w:rsidP="002655EF">
      <w:pPr>
        <w:pStyle w:val="Heading1"/>
        <w:rPr>
          <w:lang w:val="vi-VN"/>
        </w:rPr>
      </w:pPr>
      <w:r>
        <w:rPr>
          <w:lang w:val="vi-VN"/>
        </w:rPr>
        <w:lastRenderedPageBreak/>
        <w:t>Literature Review</w:t>
      </w:r>
    </w:p>
    <w:p w:rsidR="002655EF" w:rsidRDefault="002655EF" w:rsidP="002655EF">
      <w:pPr>
        <w:pStyle w:val="Heading2"/>
        <w:rPr>
          <w:lang w:val="vi-VN"/>
        </w:rPr>
      </w:pPr>
      <w:r>
        <w:rPr>
          <w:lang w:val="vi-VN"/>
        </w:rPr>
        <w:t>Review of Domain</w:t>
      </w:r>
    </w:p>
    <w:p w:rsidR="002655EF" w:rsidRDefault="002655EF" w:rsidP="002655EF">
      <w:pPr>
        <w:pStyle w:val="Heading3"/>
      </w:pPr>
      <w:r>
        <w:t>Review history</w:t>
      </w:r>
    </w:p>
    <w:p w:rsidR="002655EF" w:rsidRPr="00F63426" w:rsidRDefault="00F63426" w:rsidP="00F63426">
      <w:pPr>
        <w:spacing w:line="360" w:lineRule="auto"/>
        <w:jc w:val="both"/>
        <w:rPr>
          <w:sz w:val="24"/>
        </w:rPr>
      </w:pPr>
      <w:r w:rsidRPr="00F63426">
        <w:rPr>
          <w:sz w:val="24"/>
        </w:rPr>
        <w:t xml:space="preserve">As we all know, the growing and developing construction industry today is the result of </w:t>
      </w:r>
      <w:proofErr w:type="spellStart"/>
      <w:r w:rsidRPr="00F63426">
        <w:rPr>
          <w:sz w:val="24"/>
        </w:rPr>
        <w:t>labour</w:t>
      </w:r>
      <w:proofErr w:type="spellEnd"/>
      <w:r w:rsidRPr="00F63426">
        <w:rPr>
          <w:sz w:val="24"/>
        </w:rPr>
        <w:t xml:space="preserve"> and creative process left by mankind. From the earliest times, construction tools were very rudimentary and simple. As hidden stone caves, leaf houses to shelter from rain and sun, building models are instinctive. At the stage of hierarchical society, ancient civilizations appeared, many ancient civilized works still appear to this day such as the pyramids of Egypt, the Great Wall, the Colosseum. , Pantheon in Rome, and </w:t>
      </w:r>
      <w:proofErr w:type="spellStart"/>
      <w:r w:rsidRPr="00F63426">
        <w:rPr>
          <w:sz w:val="24"/>
        </w:rPr>
        <w:t>Hagia</w:t>
      </w:r>
      <w:proofErr w:type="spellEnd"/>
      <w:r w:rsidRPr="00F63426">
        <w:rPr>
          <w:sz w:val="24"/>
        </w:rPr>
        <w:t xml:space="preserve"> Sophia in Istanbul with natural materials such as trees, soil, and rocks</w:t>
      </w:r>
      <w:r w:rsidR="00972E8E">
        <w:rPr>
          <w:sz w:val="24"/>
        </w:rPr>
        <w:t xml:space="preserve"> </w:t>
      </w:r>
      <w:sdt>
        <w:sdtPr>
          <w:rPr>
            <w:sz w:val="24"/>
          </w:rPr>
          <w:id w:val="1300102475"/>
          <w:citation/>
        </w:sdtPr>
        <w:sdtEndPr/>
        <w:sdtContent>
          <w:r w:rsidR="00972E8E">
            <w:rPr>
              <w:sz w:val="24"/>
            </w:rPr>
            <w:fldChar w:fldCharType="begin"/>
          </w:r>
          <w:r w:rsidR="00972E8E">
            <w:rPr>
              <w:sz w:val="24"/>
            </w:rPr>
            <w:instrText xml:space="preserve"> CITATION Ape16 \l 1033 </w:instrText>
          </w:r>
          <w:r w:rsidR="00972E8E">
            <w:rPr>
              <w:sz w:val="24"/>
            </w:rPr>
            <w:fldChar w:fldCharType="separate"/>
          </w:r>
          <w:r w:rsidR="00972E8E" w:rsidRPr="00972E8E">
            <w:rPr>
              <w:noProof/>
              <w:sz w:val="24"/>
            </w:rPr>
            <w:t>(School, 2016)</w:t>
          </w:r>
          <w:r w:rsidR="00972E8E">
            <w:rPr>
              <w:sz w:val="24"/>
            </w:rPr>
            <w:fldChar w:fldCharType="end"/>
          </w:r>
        </w:sdtContent>
      </w:sdt>
      <w:r w:rsidRPr="00F63426">
        <w:rPr>
          <w:sz w:val="24"/>
        </w:rPr>
        <w:t xml:space="preserve">. The raw material is clay-fired bricks (developed from the Phoenician discovery of a mixture of burnt lime and volcanic ash around 800 BC). The construction revolution has completely changed the construction industry when cement appeared, an invention of Joseph </w:t>
      </w:r>
      <w:proofErr w:type="spellStart"/>
      <w:r w:rsidRPr="00F63426">
        <w:rPr>
          <w:sz w:val="24"/>
        </w:rPr>
        <w:t>Aspdin</w:t>
      </w:r>
      <w:proofErr w:type="spellEnd"/>
      <w:r w:rsidRPr="00F63426">
        <w:rPr>
          <w:sz w:val="24"/>
        </w:rPr>
        <w:t xml:space="preserve"> in early 1824. After the process of renovation and development to have cement as it is today</w:t>
      </w:r>
      <w:r w:rsidR="00972E8E">
        <w:rPr>
          <w:sz w:val="24"/>
        </w:rPr>
        <w:t xml:space="preserve"> </w:t>
      </w:r>
      <w:sdt>
        <w:sdtPr>
          <w:rPr>
            <w:sz w:val="24"/>
          </w:rPr>
          <w:id w:val="-1524325002"/>
          <w:citation/>
        </w:sdtPr>
        <w:sdtEndPr/>
        <w:sdtContent>
          <w:r w:rsidR="00972E8E">
            <w:rPr>
              <w:sz w:val="24"/>
            </w:rPr>
            <w:fldChar w:fldCharType="begin"/>
          </w:r>
          <w:r w:rsidR="00972E8E">
            <w:rPr>
              <w:sz w:val="24"/>
            </w:rPr>
            <w:instrText xml:space="preserve"> CITATION The21 \l 1033 </w:instrText>
          </w:r>
          <w:r w:rsidR="00972E8E">
            <w:rPr>
              <w:sz w:val="24"/>
            </w:rPr>
            <w:fldChar w:fldCharType="separate"/>
          </w:r>
          <w:r w:rsidR="00972E8E" w:rsidRPr="00972E8E">
            <w:rPr>
              <w:noProof/>
              <w:sz w:val="24"/>
            </w:rPr>
            <w:t>(Association, 2021)</w:t>
          </w:r>
          <w:r w:rsidR="00972E8E">
            <w:rPr>
              <w:sz w:val="24"/>
            </w:rPr>
            <w:fldChar w:fldCharType="end"/>
          </w:r>
        </w:sdtContent>
      </w:sdt>
      <w:r w:rsidRPr="00F63426">
        <w:rPr>
          <w:sz w:val="24"/>
        </w:rPr>
        <w:t>. It is also an important historical milestone marking the development of the construction industry at that time and to this day people still use cement as an indispensable and replaceable material.</w:t>
      </w:r>
      <w:r w:rsidR="00972E8E">
        <w:rPr>
          <w:sz w:val="24"/>
        </w:rPr>
        <w:t xml:space="preserve"> </w:t>
      </w:r>
      <w:r w:rsidR="00972E8E" w:rsidRPr="00972E8E">
        <w:rPr>
          <w:sz w:val="24"/>
        </w:rPr>
        <w:t>Today is a breakthrough fruit of the construction industry. The introduction of new materials, new tools and the support of technology have brought the construction industry to new heights with extremely strong development.</w:t>
      </w:r>
    </w:p>
    <w:p w:rsidR="002655EF" w:rsidRDefault="002655EF" w:rsidP="002655EF">
      <w:pPr>
        <w:pStyle w:val="Heading3"/>
      </w:pPr>
      <w:r>
        <w:t>Current status</w:t>
      </w:r>
    </w:p>
    <w:p w:rsidR="00972E8E" w:rsidRDefault="00867C5E" w:rsidP="00867C5E">
      <w:pPr>
        <w:pStyle w:val="Heading4"/>
      </w:pPr>
      <w:r>
        <w:t xml:space="preserve">In the </w:t>
      </w:r>
      <w:r w:rsidR="002E7414">
        <w:t>world</w:t>
      </w:r>
      <w:r>
        <w:t xml:space="preserve"> </w:t>
      </w:r>
    </w:p>
    <w:p w:rsidR="00867C5E" w:rsidRDefault="0085210F" w:rsidP="0085210F">
      <w:pPr>
        <w:spacing w:line="360" w:lineRule="auto"/>
        <w:jc w:val="both"/>
        <w:rPr>
          <w:sz w:val="24"/>
        </w:rPr>
      </w:pPr>
      <w:r w:rsidRPr="0085210F">
        <w:rPr>
          <w:sz w:val="24"/>
        </w:rPr>
        <w:t>The covid-19 epidemic has spread fear in the world since the end of 2019 until now, it has always been permanent and has greatly affected the lives of mankind, the entire apparatus of each country. In particular, the construction industry is also one of the other sectors affected by this pandemic. When a series of works, the project has to be, temporarily suspended, behind schedule than expected.</w:t>
      </w:r>
      <w:r>
        <w:rPr>
          <w:sz w:val="24"/>
        </w:rPr>
        <w:t xml:space="preserve"> According to</w:t>
      </w:r>
      <w:sdt>
        <w:sdtPr>
          <w:rPr>
            <w:sz w:val="24"/>
          </w:rPr>
          <w:id w:val="-26418462"/>
          <w:citation/>
        </w:sdtPr>
        <w:sdtEndPr/>
        <w:sdtContent>
          <w:r>
            <w:rPr>
              <w:sz w:val="24"/>
            </w:rPr>
            <w:fldChar w:fldCharType="begin"/>
          </w:r>
          <w:r>
            <w:rPr>
              <w:sz w:val="24"/>
            </w:rPr>
            <w:instrText xml:space="preserve"> CITATION Ank20 \l 1033 </w:instrText>
          </w:r>
          <w:r>
            <w:rPr>
              <w:sz w:val="24"/>
            </w:rPr>
            <w:fldChar w:fldCharType="separate"/>
          </w:r>
          <w:r>
            <w:rPr>
              <w:noProof/>
              <w:sz w:val="24"/>
            </w:rPr>
            <w:t xml:space="preserve"> </w:t>
          </w:r>
          <w:r w:rsidRPr="0085210F">
            <w:rPr>
              <w:noProof/>
              <w:sz w:val="24"/>
            </w:rPr>
            <w:t>(Ankan Biswas1, 2020)</w:t>
          </w:r>
          <w:r>
            <w:rPr>
              <w:sz w:val="24"/>
            </w:rPr>
            <w:fldChar w:fldCharType="end"/>
          </w:r>
        </w:sdtContent>
      </w:sdt>
      <w:r>
        <w:rPr>
          <w:sz w:val="24"/>
        </w:rPr>
        <w:t xml:space="preserve"> </w:t>
      </w:r>
      <w:r w:rsidR="00EF5C22">
        <w:rPr>
          <w:sz w:val="24"/>
        </w:rPr>
        <w:t>t</w:t>
      </w:r>
      <w:r w:rsidR="00EF5C22" w:rsidRPr="00EF5C22">
        <w:rPr>
          <w:sz w:val="24"/>
        </w:rPr>
        <w:t xml:space="preserve">he covid-19 pandemic has affected many aspects of construction such as supply chain management, Transportation problem, Labor shortage, Financial problem, Contractual implication problems, Unemployment. The fact that governments around the world implement lockdowns to control the epidemic has made it difficult for supply chain management to be disrupted, the problem of delayed transportation of goods, and a shortage of </w:t>
      </w:r>
      <w:proofErr w:type="spellStart"/>
      <w:r w:rsidR="00EF5C22" w:rsidRPr="00EF5C22">
        <w:rPr>
          <w:sz w:val="24"/>
        </w:rPr>
        <w:t>labour</w:t>
      </w:r>
      <w:proofErr w:type="spellEnd"/>
      <w:r w:rsidR="00EF5C22" w:rsidRPr="00EF5C22">
        <w:rPr>
          <w:sz w:val="24"/>
        </w:rPr>
        <w:t>. shortages and cause unemployment in countries heavily affected by the epidemic.</w:t>
      </w:r>
    </w:p>
    <w:tbl>
      <w:tblPr>
        <w:tblStyle w:val="TableGrid"/>
        <w:tblW w:w="0" w:type="auto"/>
        <w:tblLook w:val="04A0" w:firstRow="1" w:lastRow="0" w:firstColumn="1" w:lastColumn="0" w:noHBand="0" w:noVBand="1"/>
      </w:tblPr>
      <w:tblGrid>
        <w:gridCol w:w="1171"/>
        <w:gridCol w:w="1237"/>
        <w:gridCol w:w="1366"/>
        <w:gridCol w:w="1452"/>
        <w:gridCol w:w="1366"/>
        <w:gridCol w:w="1413"/>
        <w:gridCol w:w="1340"/>
      </w:tblGrid>
      <w:tr w:rsidR="00EF5C22" w:rsidTr="00D053E5">
        <w:tc>
          <w:tcPr>
            <w:tcW w:w="1197" w:type="dxa"/>
          </w:tcPr>
          <w:p w:rsidR="00EF5C22" w:rsidRDefault="00EF5C22" w:rsidP="0085210F">
            <w:pPr>
              <w:spacing w:line="360" w:lineRule="auto"/>
              <w:jc w:val="both"/>
              <w:rPr>
                <w:sz w:val="24"/>
              </w:rPr>
            </w:pPr>
            <w:r>
              <w:lastRenderedPageBreak/>
              <w:t>Country</w:t>
            </w:r>
          </w:p>
        </w:tc>
        <w:tc>
          <w:tcPr>
            <w:tcW w:w="1252" w:type="dxa"/>
          </w:tcPr>
          <w:p w:rsidR="00EF5C22" w:rsidRDefault="00EF5C22" w:rsidP="0085210F">
            <w:pPr>
              <w:spacing w:line="360" w:lineRule="auto"/>
              <w:jc w:val="both"/>
              <w:rPr>
                <w:sz w:val="24"/>
              </w:rPr>
            </w:pPr>
            <w:r>
              <w:t>Country’s GDP shrink</w:t>
            </w:r>
          </w:p>
        </w:tc>
        <w:tc>
          <w:tcPr>
            <w:tcW w:w="1366" w:type="dxa"/>
          </w:tcPr>
          <w:p w:rsidR="00EF5C22" w:rsidRDefault="00EF5C22" w:rsidP="00D053E5">
            <w:pPr>
              <w:spacing w:line="360" w:lineRule="auto"/>
              <w:rPr>
                <w:sz w:val="24"/>
              </w:rPr>
            </w:pPr>
            <w:r>
              <w:t>Percentage of the total GDP came from construction</w:t>
            </w:r>
          </w:p>
        </w:tc>
        <w:tc>
          <w:tcPr>
            <w:tcW w:w="1461" w:type="dxa"/>
          </w:tcPr>
          <w:p w:rsidR="00EF5C22" w:rsidRDefault="00D053E5" w:rsidP="00D053E5">
            <w:pPr>
              <w:spacing w:line="360" w:lineRule="auto"/>
              <w:rPr>
                <w:sz w:val="24"/>
              </w:rPr>
            </w:pPr>
            <w:r>
              <w:t>Construction company</w:t>
            </w:r>
          </w:p>
        </w:tc>
        <w:tc>
          <w:tcPr>
            <w:tcW w:w="1366" w:type="dxa"/>
          </w:tcPr>
          <w:p w:rsidR="00EF5C22" w:rsidRDefault="00D053E5" w:rsidP="00D053E5">
            <w:pPr>
              <w:spacing w:line="360" w:lineRule="auto"/>
              <w:rPr>
                <w:sz w:val="24"/>
              </w:rPr>
            </w:pPr>
            <w:r>
              <w:t>Construction worker</w:t>
            </w:r>
          </w:p>
        </w:tc>
        <w:tc>
          <w:tcPr>
            <w:tcW w:w="1413" w:type="dxa"/>
          </w:tcPr>
          <w:p w:rsidR="00EF5C22" w:rsidRDefault="00D053E5" w:rsidP="00D053E5">
            <w:pPr>
              <w:spacing w:line="360" w:lineRule="auto"/>
              <w:rPr>
                <w:sz w:val="24"/>
              </w:rPr>
            </w:pPr>
            <w:r>
              <w:t>Losses in construction</w:t>
            </w:r>
          </w:p>
        </w:tc>
        <w:tc>
          <w:tcPr>
            <w:tcW w:w="1290" w:type="dxa"/>
          </w:tcPr>
          <w:p w:rsidR="00EF5C22" w:rsidRDefault="00D053E5" w:rsidP="00D053E5">
            <w:pPr>
              <w:spacing w:line="360" w:lineRule="auto"/>
              <w:rPr>
                <w:sz w:val="24"/>
              </w:rPr>
            </w:pPr>
            <w:r>
              <w:t xml:space="preserve">Country’s overall </w:t>
            </w:r>
            <w:proofErr w:type="spellStart"/>
            <w:r>
              <w:t>unemploy</w:t>
            </w:r>
            <w:proofErr w:type="spellEnd"/>
            <w:r>
              <w:t xml:space="preserve"> </w:t>
            </w:r>
            <w:proofErr w:type="spellStart"/>
            <w:r>
              <w:t>ment</w:t>
            </w:r>
            <w:proofErr w:type="spellEnd"/>
          </w:p>
        </w:tc>
      </w:tr>
      <w:tr w:rsidR="00EF5C22" w:rsidTr="00D053E5">
        <w:tc>
          <w:tcPr>
            <w:tcW w:w="1197" w:type="dxa"/>
          </w:tcPr>
          <w:p w:rsidR="00EF5C22" w:rsidRDefault="00D053E5" w:rsidP="00D053E5">
            <w:pPr>
              <w:spacing w:line="360" w:lineRule="auto"/>
              <w:rPr>
                <w:sz w:val="24"/>
              </w:rPr>
            </w:pPr>
            <w:r>
              <w:t>INDIA</w:t>
            </w:r>
          </w:p>
        </w:tc>
        <w:tc>
          <w:tcPr>
            <w:tcW w:w="1252" w:type="dxa"/>
          </w:tcPr>
          <w:p w:rsidR="00EF5C22" w:rsidRDefault="00D053E5" w:rsidP="00D053E5">
            <w:pPr>
              <w:spacing w:line="360" w:lineRule="auto"/>
              <w:rPr>
                <w:sz w:val="24"/>
              </w:rPr>
            </w:pPr>
            <w:r>
              <w:t>GDP of India shrinks 23.9% in Q1FY21.</w:t>
            </w:r>
          </w:p>
        </w:tc>
        <w:tc>
          <w:tcPr>
            <w:tcW w:w="1366" w:type="dxa"/>
          </w:tcPr>
          <w:p w:rsidR="00EF5C22" w:rsidRDefault="00D053E5" w:rsidP="00D053E5">
            <w:pPr>
              <w:spacing w:line="360" w:lineRule="auto"/>
              <w:rPr>
                <w:sz w:val="24"/>
              </w:rPr>
            </w:pPr>
            <w:r>
              <w:t>The construction sector accounts for 8% of India’s GDP(at constant prices).</w:t>
            </w:r>
          </w:p>
        </w:tc>
        <w:tc>
          <w:tcPr>
            <w:tcW w:w="1461" w:type="dxa"/>
          </w:tcPr>
          <w:p w:rsidR="00EF5C22" w:rsidRDefault="00D053E5" w:rsidP="00D053E5">
            <w:pPr>
              <w:spacing w:line="360" w:lineRule="auto"/>
              <w:rPr>
                <w:sz w:val="24"/>
              </w:rPr>
            </w:pPr>
            <w:r>
              <w:t>There are 200 firms in the construction industry in India. In addition to these, there are 120000 class A contractors in government construction industries.</w:t>
            </w:r>
          </w:p>
        </w:tc>
        <w:tc>
          <w:tcPr>
            <w:tcW w:w="1366" w:type="dxa"/>
          </w:tcPr>
          <w:p w:rsidR="00EF5C22" w:rsidRDefault="00D053E5" w:rsidP="00D053E5">
            <w:pPr>
              <w:spacing w:line="360" w:lineRule="auto"/>
              <w:rPr>
                <w:sz w:val="24"/>
              </w:rPr>
            </w:pPr>
            <w:r>
              <w:t>There are a total 5.1crore construction workers in the country.</w:t>
            </w:r>
          </w:p>
        </w:tc>
        <w:tc>
          <w:tcPr>
            <w:tcW w:w="1413" w:type="dxa"/>
          </w:tcPr>
          <w:p w:rsidR="00EF5C22" w:rsidRDefault="00D053E5" w:rsidP="00D053E5">
            <w:pPr>
              <w:spacing w:line="360" w:lineRule="auto"/>
              <w:rPr>
                <w:sz w:val="24"/>
              </w:rPr>
            </w:pPr>
            <w:r>
              <w:t xml:space="preserve">The impact of the Corona virus on India's construction industry is costing an estimated </w:t>
            </w:r>
            <w:proofErr w:type="spellStart"/>
            <w:r>
              <w:t>Rs</w:t>
            </w:r>
            <w:proofErr w:type="spellEnd"/>
            <w:r>
              <w:t xml:space="preserve"> 30,000crore every day. This pandemic will reduce investment in construction industry by 13 to 30 percent, which will probably affect gross value added and employment.</w:t>
            </w:r>
          </w:p>
        </w:tc>
        <w:tc>
          <w:tcPr>
            <w:tcW w:w="1290" w:type="dxa"/>
          </w:tcPr>
          <w:p w:rsidR="00EF5C22" w:rsidRDefault="00D053E5" w:rsidP="00D053E5">
            <w:pPr>
              <w:spacing w:line="360" w:lineRule="auto"/>
              <w:rPr>
                <w:sz w:val="24"/>
              </w:rPr>
            </w:pPr>
            <w:r>
              <w:t xml:space="preserve">The number of </w:t>
            </w:r>
            <w:r w:rsidR="002E7414">
              <w:t>unemployed</w:t>
            </w:r>
            <w:r>
              <w:t xml:space="preserve"> d in India has risen to 27.11% due to Corona virus(COV ID-19) in the first week of </w:t>
            </w:r>
            <w:r w:rsidR="002E7414">
              <w:t>May</w:t>
            </w:r>
            <w:r>
              <w:t>.</w:t>
            </w:r>
          </w:p>
        </w:tc>
      </w:tr>
      <w:tr w:rsidR="00EF5C22" w:rsidTr="00D053E5">
        <w:tc>
          <w:tcPr>
            <w:tcW w:w="1197" w:type="dxa"/>
          </w:tcPr>
          <w:p w:rsidR="00EF5C22" w:rsidRDefault="00D053E5" w:rsidP="00D053E5">
            <w:pPr>
              <w:spacing w:line="360" w:lineRule="auto"/>
              <w:rPr>
                <w:sz w:val="24"/>
              </w:rPr>
            </w:pPr>
            <w:r>
              <w:t>USA</w:t>
            </w:r>
          </w:p>
        </w:tc>
        <w:tc>
          <w:tcPr>
            <w:tcW w:w="1252" w:type="dxa"/>
          </w:tcPr>
          <w:p w:rsidR="00EF5C22" w:rsidRDefault="00D053E5" w:rsidP="00D053E5">
            <w:pPr>
              <w:spacing w:line="360" w:lineRule="auto"/>
              <w:rPr>
                <w:sz w:val="24"/>
              </w:rPr>
            </w:pPr>
            <w:r>
              <w:t xml:space="preserve">Economy of U.S.A. diminish </w:t>
            </w:r>
            <w:proofErr w:type="spellStart"/>
            <w:r>
              <w:t>ed</w:t>
            </w:r>
            <w:proofErr w:type="spellEnd"/>
            <w:r>
              <w:t xml:space="preserve"> 4.8% in the 1st quarter of </w:t>
            </w:r>
            <w:r>
              <w:lastRenderedPageBreak/>
              <w:t>2020 due to Corona Virus pandemic which has shut down the country.</w:t>
            </w:r>
          </w:p>
        </w:tc>
        <w:tc>
          <w:tcPr>
            <w:tcW w:w="1366" w:type="dxa"/>
          </w:tcPr>
          <w:p w:rsidR="00EF5C22" w:rsidRDefault="00D053E5" w:rsidP="00D053E5">
            <w:pPr>
              <w:spacing w:line="360" w:lineRule="auto"/>
              <w:rPr>
                <w:sz w:val="24"/>
              </w:rPr>
            </w:pPr>
            <w:r>
              <w:lastRenderedPageBreak/>
              <w:t xml:space="preserve">In 2019, the value of the construction industry in the United States </w:t>
            </w:r>
            <w:r>
              <w:lastRenderedPageBreak/>
              <w:t>contributed 4.1% of GDP.</w:t>
            </w:r>
          </w:p>
        </w:tc>
        <w:tc>
          <w:tcPr>
            <w:tcW w:w="1461" w:type="dxa"/>
          </w:tcPr>
          <w:p w:rsidR="00EF5C22" w:rsidRDefault="00D053E5" w:rsidP="00D053E5">
            <w:pPr>
              <w:spacing w:line="360" w:lineRule="auto"/>
              <w:rPr>
                <w:sz w:val="24"/>
              </w:rPr>
            </w:pPr>
            <w:r>
              <w:lastRenderedPageBreak/>
              <w:t>There are over 700000 construction company.</w:t>
            </w:r>
          </w:p>
        </w:tc>
        <w:tc>
          <w:tcPr>
            <w:tcW w:w="1366" w:type="dxa"/>
          </w:tcPr>
          <w:p w:rsidR="00EF5C22" w:rsidRDefault="00D053E5" w:rsidP="00D053E5">
            <w:pPr>
              <w:spacing w:line="360" w:lineRule="auto"/>
              <w:rPr>
                <w:sz w:val="24"/>
              </w:rPr>
            </w:pPr>
            <w:r>
              <w:t>11.2 million people work in the construction sector.</w:t>
            </w:r>
          </w:p>
        </w:tc>
        <w:tc>
          <w:tcPr>
            <w:tcW w:w="1413" w:type="dxa"/>
          </w:tcPr>
          <w:p w:rsidR="00EF5C22" w:rsidRDefault="00D053E5" w:rsidP="00D053E5">
            <w:pPr>
              <w:spacing w:line="360" w:lineRule="auto"/>
              <w:rPr>
                <w:sz w:val="24"/>
              </w:rPr>
            </w:pPr>
            <w:r>
              <w:t xml:space="preserve">45% of contractors are facing destruction related to </w:t>
            </w:r>
            <w:r>
              <w:lastRenderedPageBreak/>
              <w:t>the out breaks.</w:t>
            </w:r>
          </w:p>
        </w:tc>
        <w:tc>
          <w:tcPr>
            <w:tcW w:w="1290" w:type="dxa"/>
          </w:tcPr>
          <w:p w:rsidR="00EF5C22" w:rsidRDefault="00D053E5" w:rsidP="00D053E5">
            <w:pPr>
              <w:spacing w:line="360" w:lineRule="auto"/>
              <w:rPr>
                <w:sz w:val="24"/>
              </w:rPr>
            </w:pPr>
            <w:r>
              <w:lastRenderedPageBreak/>
              <w:t xml:space="preserve">Corona virus outbreak raises </w:t>
            </w:r>
            <w:proofErr w:type="spellStart"/>
            <w:r>
              <w:t>unemploy</w:t>
            </w:r>
            <w:proofErr w:type="spellEnd"/>
            <w:r>
              <w:t xml:space="preserve"> </w:t>
            </w:r>
            <w:proofErr w:type="spellStart"/>
            <w:r>
              <w:t>ment</w:t>
            </w:r>
            <w:proofErr w:type="spellEnd"/>
            <w:r>
              <w:t xml:space="preserve"> by </w:t>
            </w:r>
            <w:r>
              <w:lastRenderedPageBreak/>
              <w:t>14.7% in April 2020 and job losses reach 20.5 million.</w:t>
            </w:r>
          </w:p>
        </w:tc>
      </w:tr>
      <w:tr w:rsidR="00EF5C22" w:rsidTr="00D053E5">
        <w:tc>
          <w:tcPr>
            <w:tcW w:w="1197" w:type="dxa"/>
          </w:tcPr>
          <w:p w:rsidR="00EF5C22" w:rsidRDefault="00D053E5" w:rsidP="00D053E5">
            <w:pPr>
              <w:spacing w:line="360" w:lineRule="auto"/>
              <w:rPr>
                <w:sz w:val="24"/>
              </w:rPr>
            </w:pPr>
            <w:r>
              <w:lastRenderedPageBreak/>
              <w:t>CHINA</w:t>
            </w:r>
          </w:p>
        </w:tc>
        <w:tc>
          <w:tcPr>
            <w:tcW w:w="1252" w:type="dxa"/>
          </w:tcPr>
          <w:p w:rsidR="00EF5C22" w:rsidRDefault="00D053E5" w:rsidP="00D053E5">
            <w:pPr>
              <w:spacing w:line="360" w:lineRule="auto"/>
              <w:rPr>
                <w:sz w:val="24"/>
              </w:rPr>
            </w:pPr>
            <w:r>
              <w:t>The Chinese economy shrank 6.8% in the first quarter of the year 2020.</w:t>
            </w:r>
          </w:p>
        </w:tc>
        <w:tc>
          <w:tcPr>
            <w:tcW w:w="1366" w:type="dxa"/>
          </w:tcPr>
          <w:p w:rsidR="00EF5C22" w:rsidRDefault="00D053E5" w:rsidP="00D053E5">
            <w:pPr>
              <w:spacing w:line="360" w:lineRule="auto"/>
              <w:rPr>
                <w:sz w:val="24"/>
              </w:rPr>
            </w:pPr>
            <w:r>
              <w:t>the construction industry accounted for 6.8% of china’s GDP. The industry was valued at 894 billion USD with five percent annual growth</w:t>
            </w:r>
          </w:p>
        </w:tc>
        <w:tc>
          <w:tcPr>
            <w:tcW w:w="1461" w:type="dxa"/>
          </w:tcPr>
          <w:p w:rsidR="00EF5C22" w:rsidRDefault="00D053E5" w:rsidP="00D053E5">
            <w:pPr>
              <w:spacing w:line="360" w:lineRule="auto"/>
              <w:rPr>
                <w:sz w:val="24"/>
              </w:rPr>
            </w:pPr>
            <w:r>
              <w:t xml:space="preserve">There are about 32900 </w:t>
            </w:r>
            <w:proofErr w:type="spellStart"/>
            <w:r>
              <w:t>constructio</w:t>
            </w:r>
            <w:proofErr w:type="spellEnd"/>
            <w:r>
              <w:t xml:space="preserve"> n firms.</w:t>
            </w:r>
          </w:p>
        </w:tc>
        <w:tc>
          <w:tcPr>
            <w:tcW w:w="1366" w:type="dxa"/>
          </w:tcPr>
          <w:p w:rsidR="00EF5C22" w:rsidRDefault="00D053E5" w:rsidP="00D053E5">
            <w:pPr>
              <w:spacing w:line="360" w:lineRule="auto"/>
              <w:rPr>
                <w:sz w:val="24"/>
              </w:rPr>
            </w:pPr>
            <w:r>
              <w:t xml:space="preserve">In 2018, the number of workers in China’s construction industry was approximate </w:t>
            </w:r>
            <w:proofErr w:type="spellStart"/>
            <w:r>
              <w:t>ly</w:t>
            </w:r>
            <w:proofErr w:type="spellEnd"/>
            <w:r>
              <w:t xml:space="preserve"> 55.6 million.</w:t>
            </w:r>
          </w:p>
        </w:tc>
        <w:tc>
          <w:tcPr>
            <w:tcW w:w="1413" w:type="dxa"/>
          </w:tcPr>
          <w:p w:rsidR="00EF5C22" w:rsidRDefault="00D053E5" w:rsidP="00D053E5">
            <w:pPr>
              <w:spacing w:line="360" w:lineRule="auto"/>
              <w:rPr>
                <w:sz w:val="24"/>
              </w:rPr>
            </w:pPr>
            <w:r>
              <w:t>As a result of this lockdown, all construction work has stopped and the amount of capital investment has decreased. China losses RMB 10 million from construction.</w:t>
            </w:r>
          </w:p>
        </w:tc>
        <w:tc>
          <w:tcPr>
            <w:tcW w:w="1290" w:type="dxa"/>
          </w:tcPr>
          <w:p w:rsidR="00EF5C22" w:rsidRDefault="00D053E5" w:rsidP="00D053E5">
            <w:pPr>
              <w:spacing w:line="360" w:lineRule="auto"/>
              <w:rPr>
                <w:sz w:val="24"/>
              </w:rPr>
            </w:pPr>
            <w:proofErr w:type="spellStart"/>
            <w:r>
              <w:t>Unemploy</w:t>
            </w:r>
            <w:proofErr w:type="spellEnd"/>
            <w:r>
              <w:t xml:space="preserve"> </w:t>
            </w:r>
            <w:proofErr w:type="spellStart"/>
            <w:r>
              <w:t>ment</w:t>
            </w:r>
            <w:proofErr w:type="spellEnd"/>
            <w:r>
              <w:t xml:space="preserve"> rate in March 2020 was 5.9%.</w:t>
            </w:r>
          </w:p>
        </w:tc>
      </w:tr>
      <w:tr w:rsidR="00EF5C22" w:rsidTr="00D053E5">
        <w:tc>
          <w:tcPr>
            <w:tcW w:w="1197" w:type="dxa"/>
          </w:tcPr>
          <w:p w:rsidR="00EF5C22" w:rsidRDefault="00D053E5" w:rsidP="00D053E5">
            <w:pPr>
              <w:spacing w:line="360" w:lineRule="auto"/>
              <w:rPr>
                <w:sz w:val="24"/>
              </w:rPr>
            </w:pPr>
            <w:r>
              <w:t>UK</w:t>
            </w:r>
          </w:p>
        </w:tc>
        <w:tc>
          <w:tcPr>
            <w:tcW w:w="1252" w:type="dxa"/>
          </w:tcPr>
          <w:p w:rsidR="00EF5C22" w:rsidRDefault="00D053E5" w:rsidP="00D053E5">
            <w:pPr>
              <w:spacing w:line="360" w:lineRule="auto"/>
              <w:rPr>
                <w:sz w:val="24"/>
              </w:rPr>
            </w:pPr>
            <w:r>
              <w:t>UK economy shrank by a record of 5.8% in March 2020.</w:t>
            </w:r>
          </w:p>
        </w:tc>
        <w:tc>
          <w:tcPr>
            <w:tcW w:w="1366" w:type="dxa"/>
          </w:tcPr>
          <w:p w:rsidR="00EF5C22" w:rsidRDefault="00D053E5" w:rsidP="00D053E5">
            <w:pPr>
              <w:spacing w:line="360" w:lineRule="auto"/>
              <w:rPr>
                <w:sz w:val="24"/>
              </w:rPr>
            </w:pPr>
            <w:r>
              <w:t>Construction industry of UK contributes 6% of GDP.</w:t>
            </w:r>
          </w:p>
        </w:tc>
        <w:tc>
          <w:tcPr>
            <w:tcW w:w="1461" w:type="dxa"/>
          </w:tcPr>
          <w:p w:rsidR="00EF5C22" w:rsidRDefault="00D053E5" w:rsidP="00D053E5">
            <w:pPr>
              <w:spacing w:line="360" w:lineRule="auto"/>
              <w:rPr>
                <w:sz w:val="24"/>
              </w:rPr>
            </w:pPr>
            <w:r>
              <w:t xml:space="preserve">There are 343,000 </w:t>
            </w:r>
            <w:proofErr w:type="spellStart"/>
            <w:r>
              <w:t>constructio</w:t>
            </w:r>
            <w:proofErr w:type="spellEnd"/>
            <w:r>
              <w:t xml:space="preserve"> n business in UK.</w:t>
            </w:r>
          </w:p>
        </w:tc>
        <w:tc>
          <w:tcPr>
            <w:tcW w:w="1366" w:type="dxa"/>
          </w:tcPr>
          <w:p w:rsidR="00EF5C22" w:rsidRDefault="00D053E5" w:rsidP="00D053E5">
            <w:pPr>
              <w:spacing w:line="360" w:lineRule="auto"/>
              <w:rPr>
                <w:sz w:val="24"/>
              </w:rPr>
            </w:pPr>
            <w:r>
              <w:t>A total of 2.2 million people work directly or indirectly in the construction industry across the UK.</w:t>
            </w:r>
          </w:p>
        </w:tc>
        <w:tc>
          <w:tcPr>
            <w:tcW w:w="1413" w:type="dxa"/>
          </w:tcPr>
          <w:p w:rsidR="00EF5C22" w:rsidRDefault="00D053E5" w:rsidP="00D053E5">
            <w:pPr>
              <w:spacing w:line="360" w:lineRule="auto"/>
              <w:rPr>
                <w:sz w:val="24"/>
              </w:rPr>
            </w:pPr>
            <w:r>
              <w:t>In this pandemic, the loss of U.K. construction industry is £301.5 million per day</w:t>
            </w:r>
          </w:p>
        </w:tc>
        <w:tc>
          <w:tcPr>
            <w:tcW w:w="1290" w:type="dxa"/>
          </w:tcPr>
          <w:p w:rsidR="00EF5C22" w:rsidRDefault="00D053E5" w:rsidP="00D053E5">
            <w:pPr>
              <w:spacing w:line="360" w:lineRule="auto"/>
              <w:rPr>
                <w:sz w:val="24"/>
              </w:rPr>
            </w:pPr>
            <w:r>
              <w:t xml:space="preserve">UK </w:t>
            </w:r>
            <w:proofErr w:type="spellStart"/>
            <w:r>
              <w:t>unemploy</w:t>
            </w:r>
            <w:proofErr w:type="spellEnd"/>
            <w:r>
              <w:t xml:space="preserve"> </w:t>
            </w:r>
            <w:proofErr w:type="spellStart"/>
            <w:r>
              <w:t>ment</w:t>
            </w:r>
            <w:proofErr w:type="spellEnd"/>
            <w:r>
              <w:t xml:space="preserve"> rate for three months to march 2020 was estimated at 3.9%</w:t>
            </w:r>
          </w:p>
        </w:tc>
      </w:tr>
    </w:tbl>
    <w:p w:rsidR="00EF5C22" w:rsidRDefault="00D053E5" w:rsidP="00D053E5">
      <w:pPr>
        <w:pStyle w:val="Caption"/>
        <w:jc w:val="center"/>
      </w:pPr>
      <w:r>
        <w:t xml:space="preserve">Table </w:t>
      </w:r>
      <w:r w:rsidR="002E7414">
        <w:fldChar w:fldCharType="begin"/>
      </w:r>
      <w:r w:rsidR="002E7414">
        <w:instrText xml:space="preserve"> SEQ Table \* ARABIC </w:instrText>
      </w:r>
      <w:r w:rsidR="002E7414">
        <w:fldChar w:fldCharType="separate"/>
      </w:r>
      <w:r w:rsidR="00C71F5B">
        <w:rPr>
          <w:noProof/>
        </w:rPr>
        <w:t>1</w:t>
      </w:r>
      <w:r w:rsidR="002E7414">
        <w:rPr>
          <w:noProof/>
        </w:rPr>
        <w:fldChar w:fldCharType="end"/>
      </w:r>
      <w:r>
        <w:t xml:space="preserve">. The impact of COVID-19 on the GDP, construction sector and unemployment of the </w:t>
      </w:r>
      <w:r w:rsidRPr="00D053E5">
        <w:t>following countries</w:t>
      </w:r>
      <w:r>
        <w:t xml:space="preserve"> </w:t>
      </w:r>
      <w:sdt>
        <w:sdtPr>
          <w:id w:val="-1967270130"/>
          <w:citation/>
        </w:sdtPr>
        <w:sdtEndPr/>
        <w:sdtContent>
          <w:r>
            <w:fldChar w:fldCharType="begin"/>
          </w:r>
          <w:r>
            <w:instrText xml:space="preserve"> CITATION Ank20 \l 1033 </w:instrText>
          </w:r>
          <w:r>
            <w:fldChar w:fldCharType="separate"/>
          </w:r>
          <w:r w:rsidRPr="00D053E5">
            <w:rPr>
              <w:noProof/>
            </w:rPr>
            <w:t>(Ankan Biswas1, 2020)</w:t>
          </w:r>
          <w:r>
            <w:fldChar w:fldCharType="end"/>
          </w:r>
        </w:sdtContent>
      </w:sdt>
    </w:p>
    <w:p w:rsidR="00D053E5" w:rsidRDefault="00D053E5" w:rsidP="00D053E5"/>
    <w:p w:rsidR="00B535EC" w:rsidRDefault="00B535EC" w:rsidP="00B535EC">
      <w:pPr>
        <w:spacing w:line="360" w:lineRule="auto"/>
        <w:jc w:val="both"/>
        <w:rPr>
          <w:sz w:val="24"/>
        </w:rPr>
      </w:pPr>
      <w:r w:rsidRPr="00B535EC">
        <w:rPr>
          <w:sz w:val="24"/>
        </w:rPr>
        <w:lastRenderedPageBreak/>
        <w:t xml:space="preserve">According to </w:t>
      </w:r>
      <w:sdt>
        <w:sdtPr>
          <w:rPr>
            <w:sz w:val="24"/>
          </w:rPr>
          <w:id w:val="191120694"/>
          <w:citation/>
        </w:sdtPr>
        <w:sdtEndPr/>
        <w:sdtContent>
          <w:r>
            <w:rPr>
              <w:sz w:val="24"/>
            </w:rPr>
            <w:fldChar w:fldCharType="begin"/>
          </w:r>
          <w:r>
            <w:rPr>
              <w:sz w:val="24"/>
            </w:rPr>
            <w:instrText xml:space="preserve"> CITATION Ank20 \l 1033 </w:instrText>
          </w:r>
          <w:r>
            <w:rPr>
              <w:sz w:val="24"/>
            </w:rPr>
            <w:fldChar w:fldCharType="separate"/>
          </w:r>
          <w:r w:rsidRPr="00B535EC">
            <w:rPr>
              <w:noProof/>
              <w:sz w:val="24"/>
            </w:rPr>
            <w:t>(Ankan Biswas1, 2020)</w:t>
          </w:r>
          <w:r>
            <w:rPr>
              <w:sz w:val="24"/>
            </w:rPr>
            <w:fldChar w:fldCharType="end"/>
          </w:r>
        </w:sdtContent>
      </w:sdt>
      <w:r>
        <w:rPr>
          <w:sz w:val="24"/>
        </w:rPr>
        <w:t xml:space="preserve"> i</w:t>
      </w:r>
      <w:r w:rsidRPr="00B535EC">
        <w:rPr>
          <w:sz w:val="24"/>
        </w:rPr>
        <w:t>t is necessary to have measures and solutions to be able to adapt to a new life with the epidemic such as complying with WHO and government guidelines, allowing the freight transport system, keeping social distance, arranging seats. accommodation for workers to avoid having to move from different regions. Besides, building working models such as working remotely, applying technology and software applications. Does the government need to have financial support programs for businesses or support loans. The pandemic brings many difficulties, but it also opens up working opportunities for new working models such as remote work. It requires the information technology team to work more, bring working applications and software to employees and businesses, thereby opening up a new operational strategy for the construction industry to maintain and develop again.</w:t>
      </w:r>
    </w:p>
    <w:p w:rsidR="00BB74F4" w:rsidRDefault="00BB74F4" w:rsidP="00B535EC">
      <w:pPr>
        <w:spacing w:line="360" w:lineRule="auto"/>
        <w:jc w:val="both"/>
        <w:rPr>
          <w:sz w:val="24"/>
        </w:rPr>
      </w:pPr>
      <w:r w:rsidRPr="00BB74F4">
        <w:rPr>
          <w:sz w:val="24"/>
        </w:rPr>
        <w:t>At other report</w:t>
      </w:r>
      <w:r w:rsidR="00C71F5B">
        <w:rPr>
          <w:sz w:val="24"/>
        </w:rPr>
        <w:t xml:space="preserve"> according to</w:t>
      </w:r>
      <w:r>
        <w:rPr>
          <w:sz w:val="24"/>
        </w:rPr>
        <w:t xml:space="preserve"> </w:t>
      </w:r>
      <w:sdt>
        <w:sdtPr>
          <w:rPr>
            <w:sz w:val="24"/>
          </w:rPr>
          <w:id w:val="401185458"/>
          <w:citation/>
        </w:sdtPr>
        <w:sdtEndPr/>
        <w:sdtContent>
          <w:r>
            <w:rPr>
              <w:sz w:val="24"/>
            </w:rPr>
            <w:fldChar w:fldCharType="begin"/>
          </w:r>
          <w:r>
            <w:rPr>
              <w:sz w:val="24"/>
            </w:rPr>
            <w:instrText xml:space="preserve"> CITATION Muz21 \l 1033 </w:instrText>
          </w:r>
          <w:r>
            <w:rPr>
              <w:sz w:val="24"/>
            </w:rPr>
            <w:fldChar w:fldCharType="separate"/>
          </w:r>
          <w:r w:rsidRPr="00BB74F4">
            <w:rPr>
              <w:noProof/>
              <w:sz w:val="24"/>
            </w:rPr>
            <w:t>(Muzaffar Iqbal1, 2021)</w:t>
          </w:r>
          <w:r>
            <w:rPr>
              <w:sz w:val="24"/>
            </w:rPr>
            <w:fldChar w:fldCharType="end"/>
          </w:r>
        </w:sdtContent>
      </w:sdt>
      <w:r>
        <w:rPr>
          <w:sz w:val="24"/>
        </w:rPr>
        <w:t xml:space="preserve"> </w:t>
      </w:r>
      <w:r w:rsidR="00C71F5B" w:rsidRPr="00C71F5B">
        <w:rPr>
          <w:sz w:val="24"/>
        </w:rPr>
        <w:t>also share the same opinion about the effects of the covid-19 epidemic on the construction industry</w:t>
      </w:r>
      <w:r w:rsidR="00C71F5B">
        <w:rPr>
          <w:sz w:val="24"/>
        </w:rPr>
        <w:t xml:space="preserve">. </w:t>
      </w:r>
      <w:r w:rsidR="00C71F5B" w:rsidRPr="00C71F5B">
        <w:rPr>
          <w:sz w:val="24"/>
        </w:rPr>
        <w:t>In addition, they have come up with a number of models and frameworks that can be applied to the construction industry during the epidemic.</w:t>
      </w:r>
    </w:p>
    <w:p w:rsidR="009C3AEA" w:rsidRDefault="00C71F5B" w:rsidP="009C3AEA">
      <w:pPr>
        <w:keepNext/>
        <w:spacing w:line="360" w:lineRule="auto"/>
        <w:jc w:val="center"/>
      </w:pPr>
      <w:r>
        <w:rPr>
          <w:noProof/>
        </w:rPr>
        <w:drawing>
          <wp:inline distT="0" distB="0" distL="0" distR="0" wp14:anchorId="40D55671" wp14:editId="5361FD4C">
            <wp:extent cx="4857750" cy="292625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8822" cy="2932925"/>
                    </a:xfrm>
                    <a:prstGeom prst="rect">
                      <a:avLst/>
                    </a:prstGeom>
                  </pic:spPr>
                </pic:pic>
              </a:graphicData>
            </a:graphic>
          </wp:inline>
        </w:drawing>
      </w:r>
    </w:p>
    <w:p w:rsidR="00C71F5B" w:rsidRDefault="009C3AEA" w:rsidP="009C3AEA">
      <w:pPr>
        <w:pStyle w:val="Caption"/>
        <w:jc w:val="center"/>
        <w:rPr>
          <w:sz w:val="24"/>
        </w:rPr>
      </w:pPr>
      <w:r>
        <w:t xml:space="preserve">Figure </w:t>
      </w:r>
      <w:r w:rsidR="002E7414">
        <w:fldChar w:fldCharType="begin"/>
      </w:r>
      <w:r w:rsidR="002E7414">
        <w:instrText xml:space="preserve"> SEQ Figure \* ARABIC </w:instrText>
      </w:r>
      <w:r w:rsidR="002E7414">
        <w:fldChar w:fldCharType="separate"/>
      </w:r>
      <w:r w:rsidR="00096FCC">
        <w:rPr>
          <w:noProof/>
        </w:rPr>
        <w:t>1</w:t>
      </w:r>
      <w:r w:rsidR="002E7414">
        <w:rPr>
          <w:noProof/>
        </w:rPr>
        <w:fldChar w:fldCharType="end"/>
      </w:r>
      <w:r>
        <w:t xml:space="preserve">. </w:t>
      </w:r>
      <w:r w:rsidRPr="005C59A5">
        <w:t>COVID-19 based safety measures for the construction sector</w:t>
      </w:r>
    </w:p>
    <w:p w:rsidR="00C71F5B" w:rsidRDefault="00C71F5B" w:rsidP="00C71F5B">
      <w:pPr>
        <w:spacing w:line="360" w:lineRule="auto"/>
        <w:jc w:val="both"/>
        <w:rPr>
          <w:sz w:val="24"/>
        </w:rPr>
      </w:pPr>
      <w:r w:rsidRPr="00C71F5B">
        <w:rPr>
          <w:sz w:val="24"/>
        </w:rPr>
        <w:t>Any disaster in the world has a huge impact on economic and social activities. However, the Covid-19 pandemic is a disease that is present and living with people. Therefore, we need to have measures and frameworks that can be applied in building strategic revenue to attract investors</w:t>
      </w:r>
      <w:sdt>
        <w:sdtPr>
          <w:rPr>
            <w:sz w:val="24"/>
          </w:rPr>
          <w:id w:val="-1427731701"/>
          <w:citation/>
        </w:sdtPr>
        <w:sdtEndPr/>
        <w:sdtContent>
          <w:r w:rsidR="009C3AEA">
            <w:rPr>
              <w:sz w:val="24"/>
            </w:rPr>
            <w:fldChar w:fldCharType="begin"/>
          </w:r>
          <w:r w:rsidR="009C3AEA">
            <w:rPr>
              <w:sz w:val="24"/>
            </w:rPr>
            <w:instrText xml:space="preserve"> CITATION The21 \l 1033 </w:instrText>
          </w:r>
          <w:r w:rsidR="009C3AEA">
            <w:rPr>
              <w:sz w:val="24"/>
            </w:rPr>
            <w:fldChar w:fldCharType="separate"/>
          </w:r>
          <w:r w:rsidR="009C3AEA">
            <w:rPr>
              <w:noProof/>
              <w:sz w:val="24"/>
            </w:rPr>
            <w:t xml:space="preserve"> </w:t>
          </w:r>
          <w:r w:rsidR="009C3AEA" w:rsidRPr="009C3AEA">
            <w:rPr>
              <w:noProof/>
              <w:sz w:val="24"/>
            </w:rPr>
            <w:t>(Association, 2021)</w:t>
          </w:r>
          <w:r w:rsidR="009C3AEA">
            <w:rPr>
              <w:sz w:val="24"/>
            </w:rPr>
            <w:fldChar w:fldCharType="end"/>
          </w:r>
        </w:sdtContent>
      </w:sdt>
      <w:r w:rsidRPr="00C71F5B">
        <w:rPr>
          <w:sz w:val="24"/>
        </w:rPr>
        <w:t>.</w:t>
      </w:r>
    </w:p>
    <w:p w:rsidR="009C3AEA" w:rsidRDefault="009C3AEA" w:rsidP="009C3AEA">
      <w:pPr>
        <w:keepNext/>
        <w:spacing w:line="360" w:lineRule="auto"/>
        <w:jc w:val="center"/>
      </w:pPr>
      <w:r>
        <w:rPr>
          <w:noProof/>
        </w:rPr>
        <w:lastRenderedPageBreak/>
        <w:drawing>
          <wp:inline distT="0" distB="0" distL="0" distR="0" wp14:anchorId="7C2F66E6" wp14:editId="418B9112">
            <wp:extent cx="5940425" cy="323469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34690"/>
                    </a:xfrm>
                    <a:prstGeom prst="rect">
                      <a:avLst/>
                    </a:prstGeom>
                  </pic:spPr>
                </pic:pic>
              </a:graphicData>
            </a:graphic>
          </wp:inline>
        </w:drawing>
      </w:r>
    </w:p>
    <w:p w:rsidR="00C71F5B" w:rsidRDefault="009C3AEA" w:rsidP="009C3AEA">
      <w:pPr>
        <w:pStyle w:val="Caption"/>
        <w:jc w:val="center"/>
      </w:pPr>
      <w:r>
        <w:t xml:space="preserve">Figure </w:t>
      </w:r>
      <w:r w:rsidR="002E7414">
        <w:fldChar w:fldCharType="begin"/>
      </w:r>
      <w:r w:rsidR="002E7414">
        <w:instrText xml:space="preserve"> SEQ Figure \* ARABIC </w:instrText>
      </w:r>
      <w:r w:rsidR="002E7414">
        <w:fldChar w:fldCharType="separate"/>
      </w:r>
      <w:r w:rsidR="00096FCC">
        <w:rPr>
          <w:noProof/>
        </w:rPr>
        <w:t>2</w:t>
      </w:r>
      <w:r w:rsidR="002E7414">
        <w:rPr>
          <w:noProof/>
        </w:rPr>
        <w:fldChar w:fldCharType="end"/>
      </w:r>
      <w:r>
        <w:t xml:space="preserve">. </w:t>
      </w:r>
      <w:r w:rsidRPr="0073121D">
        <w:t xml:space="preserve"> Proposed framework for crises management in construction sector</w:t>
      </w:r>
      <w:r>
        <w:t xml:space="preserve"> </w:t>
      </w:r>
      <w:sdt>
        <w:sdtPr>
          <w:id w:val="1150475993"/>
          <w:citation/>
        </w:sdtPr>
        <w:sdtEndPr/>
        <w:sdtContent>
          <w:r>
            <w:fldChar w:fldCharType="begin"/>
          </w:r>
          <w:r>
            <w:instrText xml:space="preserve"> CITATION The21 \l 1033 </w:instrText>
          </w:r>
          <w:r>
            <w:fldChar w:fldCharType="separate"/>
          </w:r>
          <w:r w:rsidRPr="009C3AEA">
            <w:rPr>
              <w:noProof/>
            </w:rPr>
            <w:t>(Association, 2021)</w:t>
          </w:r>
          <w:r>
            <w:fldChar w:fldCharType="end"/>
          </w:r>
        </w:sdtContent>
      </w:sdt>
    </w:p>
    <w:p w:rsidR="009C3AEA" w:rsidRPr="009C3AEA" w:rsidRDefault="009C3AEA" w:rsidP="009C3AEA"/>
    <w:p w:rsidR="00867C5E" w:rsidRDefault="00867C5E" w:rsidP="00867C5E">
      <w:pPr>
        <w:pStyle w:val="Heading4"/>
      </w:pPr>
      <w:r>
        <w:t xml:space="preserve">In </w:t>
      </w:r>
      <w:r w:rsidR="002E7414">
        <w:t>Vietnam</w:t>
      </w:r>
      <w:bookmarkStart w:id="0" w:name="_GoBack"/>
      <w:bookmarkEnd w:id="0"/>
    </w:p>
    <w:p w:rsidR="00385A48" w:rsidRPr="00385A48" w:rsidRDefault="00385A48" w:rsidP="00385A48">
      <w:pPr>
        <w:spacing w:line="360" w:lineRule="auto"/>
        <w:jc w:val="both"/>
        <w:rPr>
          <w:sz w:val="24"/>
        </w:rPr>
      </w:pPr>
      <w:r>
        <w:rPr>
          <w:sz w:val="24"/>
        </w:rPr>
        <w:t xml:space="preserve">According to </w:t>
      </w:r>
      <w:sdt>
        <w:sdtPr>
          <w:rPr>
            <w:sz w:val="24"/>
          </w:rPr>
          <w:id w:val="-2004118677"/>
          <w:citation/>
        </w:sdtPr>
        <w:sdtEndPr/>
        <w:sdtContent>
          <w:r>
            <w:rPr>
              <w:sz w:val="24"/>
            </w:rPr>
            <w:fldChar w:fldCharType="begin"/>
          </w:r>
          <w:r>
            <w:rPr>
              <w:sz w:val="24"/>
            </w:rPr>
            <w:instrText xml:space="preserve"> CITATION Min21 \l 1033 </w:instrText>
          </w:r>
          <w:r>
            <w:rPr>
              <w:sz w:val="24"/>
            </w:rPr>
            <w:fldChar w:fldCharType="separate"/>
          </w:r>
          <w:r w:rsidRPr="00385A48">
            <w:rPr>
              <w:noProof/>
              <w:sz w:val="24"/>
            </w:rPr>
            <w:t>(Nguyen, 2021)</w:t>
          </w:r>
          <w:r>
            <w:rPr>
              <w:sz w:val="24"/>
            </w:rPr>
            <w:fldChar w:fldCharType="end"/>
          </w:r>
        </w:sdtContent>
      </w:sdt>
      <w:r>
        <w:rPr>
          <w:sz w:val="24"/>
        </w:rPr>
        <w:t xml:space="preserve"> </w:t>
      </w:r>
      <w:r w:rsidRPr="00385A48">
        <w:rPr>
          <w:sz w:val="24"/>
        </w:rPr>
        <w:t>Vietnam is a country with the best performing construction industry in the Asia-Pacific region and the highest revenue growth rate in recent years.</w:t>
      </w:r>
    </w:p>
    <w:p w:rsidR="00096FCC" w:rsidRDefault="00385A48" w:rsidP="00096FCC">
      <w:pPr>
        <w:keepNext/>
        <w:jc w:val="center"/>
      </w:pPr>
      <w:r>
        <w:rPr>
          <w:noProof/>
        </w:rPr>
        <w:drawing>
          <wp:inline distT="0" distB="0" distL="0" distR="0" wp14:anchorId="364B1FAC" wp14:editId="7B0AD4DC">
            <wp:extent cx="5940425" cy="368871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88715"/>
                    </a:xfrm>
                    <a:prstGeom prst="rect">
                      <a:avLst/>
                    </a:prstGeom>
                  </pic:spPr>
                </pic:pic>
              </a:graphicData>
            </a:graphic>
          </wp:inline>
        </w:drawing>
      </w:r>
    </w:p>
    <w:p w:rsidR="00385A48" w:rsidRDefault="00096FCC" w:rsidP="00096FCC">
      <w:pPr>
        <w:pStyle w:val="Caption"/>
        <w:jc w:val="center"/>
      </w:pPr>
      <w:r>
        <w:t xml:space="preserve">Figure </w:t>
      </w:r>
      <w:r w:rsidR="002E7414">
        <w:fldChar w:fldCharType="begin"/>
      </w:r>
      <w:r w:rsidR="002E7414">
        <w:instrText xml:space="preserve"> SEQ Figure \* ARABIC </w:instrText>
      </w:r>
      <w:r w:rsidR="002E7414">
        <w:fldChar w:fldCharType="separate"/>
      </w:r>
      <w:r>
        <w:rPr>
          <w:noProof/>
        </w:rPr>
        <w:t>3</w:t>
      </w:r>
      <w:r w:rsidR="002E7414">
        <w:rPr>
          <w:noProof/>
        </w:rPr>
        <w:fldChar w:fldCharType="end"/>
      </w:r>
      <w:r>
        <w:t xml:space="preserve">. </w:t>
      </w:r>
      <w:r w:rsidRPr="00F26B3D">
        <w:t>GDP contribution of the construction sector in Vietnam from 2015 to 2020</w:t>
      </w:r>
      <w:r>
        <w:t xml:space="preserve"> </w:t>
      </w:r>
      <w:sdt>
        <w:sdtPr>
          <w:id w:val="-752278504"/>
          <w:citation/>
        </w:sdtPr>
        <w:sdtEndPr/>
        <w:sdtContent>
          <w:r>
            <w:fldChar w:fldCharType="begin"/>
          </w:r>
          <w:r>
            <w:instrText xml:space="preserve"> CITATION Min21 \l 1033 </w:instrText>
          </w:r>
          <w:r>
            <w:fldChar w:fldCharType="separate"/>
          </w:r>
          <w:r w:rsidRPr="00096FCC">
            <w:rPr>
              <w:noProof/>
            </w:rPr>
            <w:t>(Nguyen, 2021)</w:t>
          </w:r>
          <w:r>
            <w:fldChar w:fldCharType="end"/>
          </w:r>
        </w:sdtContent>
      </w:sdt>
    </w:p>
    <w:p w:rsidR="00096FCC" w:rsidRPr="00096FCC" w:rsidRDefault="00096FCC" w:rsidP="00096FCC"/>
    <w:p w:rsidR="002655EF" w:rsidRDefault="002655EF" w:rsidP="002655EF">
      <w:pPr>
        <w:pStyle w:val="Heading3"/>
      </w:pPr>
      <w:r>
        <w:lastRenderedPageBreak/>
        <w:t>Trend</w:t>
      </w:r>
    </w:p>
    <w:p w:rsidR="002655EF" w:rsidRPr="002655EF" w:rsidRDefault="002655EF" w:rsidP="002655EF">
      <w:pPr>
        <w:pStyle w:val="Heading3"/>
      </w:pPr>
      <w:r>
        <w:t>Technology</w:t>
      </w:r>
    </w:p>
    <w:p w:rsidR="002655EF" w:rsidRDefault="002655EF" w:rsidP="002655EF">
      <w:pPr>
        <w:pStyle w:val="Heading2"/>
        <w:rPr>
          <w:lang w:val="vi-VN"/>
        </w:rPr>
      </w:pPr>
      <w:r>
        <w:rPr>
          <w:lang w:val="vi-VN"/>
        </w:rPr>
        <w:t>Review of Technologies</w:t>
      </w:r>
    </w:p>
    <w:p w:rsidR="002655EF" w:rsidRDefault="002655EF" w:rsidP="002655EF">
      <w:pPr>
        <w:pStyle w:val="ListParagraph"/>
        <w:numPr>
          <w:ilvl w:val="0"/>
          <w:numId w:val="2"/>
        </w:numPr>
      </w:pPr>
      <w:r>
        <w:t>Review related technologies</w:t>
      </w:r>
    </w:p>
    <w:p w:rsidR="002655EF" w:rsidRDefault="002655EF" w:rsidP="002655EF">
      <w:pPr>
        <w:pStyle w:val="ListParagraph"/>
        <w:numPr>
          <w:ilvl w:val="0"/>
          <w:numId w:val="2"/>
        </w:numPr>
      </w:pPr>
      <w:r>
        <w:t>Compare, pros / cons</w:t>
      </w:r>
    </w:p>
    <w:p w:rsidR="002655EF" w:rsidRDefault="002655EF" w:rsidP="002655EF">
      <w:pPr>
        <w:pStyle w:val="Heading2"/>
        <w:rPr>
          <w:lang w:val="vi-VN"/>
        </w:rPr>
      </w:pPr>
      <w:r>
        <w:rPr>
          <w:lang w:val="vi-VN"/>
        </w:rPr>
        <w:t>Review of Methodologies</w:t>
      </w:r>
    </w:p>
    <w:p w:rsidR="002655EF" w:rsidRDefault="002655EF" w:rsidP="002655EF">
      <w:pPr>
        <w:pStyle w:val="ListParagraph"/>
        <w:numPr>
          <w:ilvl w:val="0"/>
          <w:numId w:val="2"/>
        </w:numPr>
      </w:pPr>
      <w:r>
        <w:t>Review related methodologies</w:t>
      </w:r>
    </w:p>
    <w:p w:rsidR="002655EF" w:rsidRPr="006673F5" w:rsidRDefault="002655EF" w:rsidP="002655EF">
      <w:pPr>
        <w:pStyle w:val="ListParagraph"/>
        <w:numPr>
          <w:ilvl w:val="0"/>
          <w:numId w:val="2"/>
        </w:numPr>
      </w:pPr>
      <w:r>
        <w:t>Compare, pros / cons</w:t>
      </w:r>
    </w:p>
    <w:p w:rsidR="002655EF" w:rsidRDefault="002655EF" w:rsidP="002655EF">
      <w:pPr>
        <w:pStyle w:val="Heading2"/>
      </w:pPr>
      <w:r>
        <w:t>Choosing solutions</w:t>
      </w:r>
    </w:p>
    <w:p w:rsidR="002655EF" w:rsidRPr="006673F5" w:rsidRDefault="002655EF" w:rsidP="002655EF">
      <w:pPr>
        <w:pStyle w:val="ListParagraph"/>
        <w:numPr>
          <w:ilvl w:val="0"/>
          <w:numId w:val="2"/>
        </w:numPr>
      </w:pPr>
      <w:r>
        <w:t>Discussion of your chosen technologies / methodologies</w:t>
      </w:r>
    </w:p>
    <w:p w:rsidR="0082326D" w:rsidRDefault="0082326D"/>
    <w:sdt>
      <w:sdtPr>
        <w:rPr>
          <w:rFonts w:asciiTheme="minorHAnsi" w:eastAsiaTheme="minorHAnsi" w:hAnsiTheme="minorHAnsi" w:cstheme="minorBidi"/>
          <w:color w:val="auto"/>
          <w:sz w:val="22"/>
          <w:szCs w:val="22"/>
        </w:rPr>
        <w:id w:val="1534917767"/>
        <w:docPartObj>
          <w:docPartGallery w:val="Bibliographies"/>
          <w:docPartUnique/>
        </w:docPartObj>
      </w:sdtPr>
      <w:sdtEndPr/>
      <w:sdtContent>
        <w:p w:rsidR="00D053E5" w:rsidRDefault="00D053E5">
          <w:pPr>
            <w:pStyle w:val="Heading1"/>
          </w:pPr>
          <w:r>
            <w:t>References</w:t>
          </w:r>
        </w:p>
        <w:sdt>
          <w:sdtPr>
            <w:id w:val="-573587230"/>
            <w:bibliography/>
          </w:sdtPr>
          <w:sdtEndPr/>
          <w:sdtContent>
            <w:p w:rsidR="00BB74F4" w:rsidRDefault="00D053E5" w:rsidP="00BB74F4">
              <w:pPr>
                <w:pStyle w:val="Bibliography"/>
                <w:rPr>
                  <w:noProof/>
                  <w:sz w:val="24"/>
                  <w:szCs w:val="24"/>
                </w:rPr>
              </w:pPr>
              <w:r>
                <w:fldChar w:fldCharType="begin"/>
              </w:r>
              <w:r>
                <w:instrText xml:space="preserve"> BIBLIOGRAPHY </w:instrText>
              </w:r>
              <w:r>
                <w:fldChar w:fldCharType="separate"/>
              </w:r>
              <w:r w:rsidR="00BB74F4">
                <w:rPr>
                  <w:noProof/>
                </w:rPr>
                <w:t xml:space="preserve">Ankan Biswas1, A. G. A. K. T. M. B. G. a. D. K. B., 2020. </w:t>
              </w:r>
              <w:r w:rsidR="00BB74F4">
                <w:rPr>
                  <w:i/>
                  <w:iCs/>
                  <w:noProof/>
                </w:rPr>
                <w:t xml:space="preserve">The impact of COVID-19 in the construction sector and its remedial measures, </w:t>
              </w:r>
              <w:r w:rsidR="00BB74F4">
                <w:rPr>
                  <w:noProof/>
                </w:rPr>
                <w:t>Kalyani, West Bengal: Journal of Physics: Conference Series, Volume 1797.</w:t>
              </w:r>
            </w:p>
            <w:p w:rsidR="00BB74F4" w:rsidRDefault="00BB74F4" w:rsidP="00BB74F4">
              <w:pPr>
                <w:pStyle w:val="Bibliography"/>
                <w:rPr>
                  <w:noProof/>
                </w:rPr>
              </w:pPr>
              <w:r>
                <w:rPr>
                  <w:noProof/>
                </w:rPr>
                <w:t xml:space="preserve">Association, T. W. C., 2021. </w:t>
              </w:r>
              <w:r>
                <w:rPr>
                  <w:i/>
                  <w:iCs/>
                  <w:noProof/>
                </w:rPr>
                <w:t xml:space="preserve">The Long Road to Today's Portland Cement. </w:t>
              </w:r>
              <w:r>
                <w:rPr>
                  <w:noProof/>
                </w:rPr>
                <w:t xml:space="preserve">[Online] </w:t>
              </w:r>
              <w:r>
                <w:rPr>
                  <w:noProof/>
                </w:rPr>
                <w:br/>
                <w:t xml:space="preserve">Available at: </w:t>
              </w:r>
              <w:r>
                <w:rPr>
                  <w:noProof/>
                  <w:u w:val="single"/>
                </w:rPr>
                <w:t>https://worldcementassociation.org/about-cement/our-history</w:t>
              </w:r>
            </w:p>
            <w:p w:rsidR="00BB74F4" w:rsidRDefault="00BB74F4" w:rsidP="00BB74F4">
              <w:pPr>
                <w:pStyle w:val="Bibliography"/>
                <w:rPr>
                  <w:noProof/>
                </w:rPr>
              </w:pPr>
              <w:r>
                <w:rPr>
                  <w:noProof/>
                </w:rPr>
                <w:t xml:space="preserve">Muzaffar Iqbal1, N. A. M. W. M. A., 2021. </w:t>
              </w:r>
              <w:r>
                <w:rPr>
                  <w:i/>
                  <w:iCs/>
                  <w:noProof/>
                </w:rPr>
                <w:t xml:space="preserve">COVID-19 pandemic and construction industry: impacts, emerging construction safety practices, and proposed crisis management framework, </w:t>
              </w:r>
              <w:r>
                <w:rPr>
                  <w:noProof/>
                </w:rPr>
                <w:t>s.l.: Brazilian Journal of Operations &amp; Production Management.</w:t>
              </w:r>
            </w:p>
            <w:p w:rsidR="00BB74F4" w:rsidRDefault="00BB74F4" w:rsidP="00BB74F4">
              <w:pPr>
                <w:pStyle w:val="Bibliography"/>
                <w:rPr>
                  <w:noProof/>
                </w:rPr>
              </w:pPr>
              <w:r>
                <w:rPr>
                  <w:noProof/>
                </w:rPr>
                <w:t xml:space="preserve">School, A. T., 2016. </w:t>
              </w:r>
              <w:r>
                <w:rPr>
                  <w:i/>
                  <w:iCs/>
                  <w:noProof/>
                </w:rPr>
                <w:t xml:space="preserve">Construction History Through the Centuries. </w:t>
              </w:r>
              <w:r>
                <w:rPr>
                  <w:noProof/>
                </w:rPr>
                <w:t xml:space="preserve">[Online] </w:t>
              </w:r>
              <w:r>
                <w:rPr>
                  <w:noProof/>
                </w:rPr>
                <w:br/>
                <w:t xml:space="preserve">Available at: </w:t>
              </w:r>
              <w:r>
                <w:rPr>
                  <w:noProof/>
                  <w:u w:val="single"/>
                </w:rPr>
                <w:t>https://apexschool.com/toolbox/history-construction-trade/</w:t>
              </w:r>
              <w:r>
                <w:rPr>
                  <w:noProof/>
                </w:rPr>
                <w:br/>
                <w:t>[Accessed 10 11 2021].</w:t>
              </w:r>
            </w:p>
            <w:p w:rsidR="00D053E5" w:rsidRDefault="00D053E5" w:rsidP="00BB74F4">
              <w:r>
                <w:rPr>
                  <w:b/>
                  <w:bCs/>
                  <w:noProof/>
                </w:rPr>
                <w:fldChar w:fldCharType="end"/>
              </w:r>
            </w:p>
          </w:sdtContent>
        </w:sdt>
      </w:sdtContent>
    </w:sdt>
    <w:p w:rsidR="00D053E5" w:rsidRDefault="00D053E5"/>
    <w:sectPr w:rsidR="00D053E5" w:rsidSect="002655EF">
      <w:pgSz w:w="11907" w:h="16840" w:code="9"/>
      <w:pgMar w:top="1134" w:right="1134" w:bottom="1134" w:left="1418"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F6375"/>
    <w:multiLevelType w:val="multilevel"/>
    <w:tmpl w:val="DF2658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464CF5"/>
    <w:multiLevelType w:val="hybridMultilevel"/>
    <w:tmpl w:val="0D06FEB8"/>
    <w:lvl w:ilvl="0" w:tplc="AE70AB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5EF"/>
    <w:rsid w:val="00096FCC"/>
    <w:rsid w:val="002655EF"/>
    <w:rsid w:val="002E7414"/>
    <w:rsid w:val="00385A48"/>
    <w:rsid w:val="0082326D"/>
    <w:rsid w:val="0085210F"/>
    <w:rsid w:val="00867C5E"/>
    <w:rsid w:val="00972E8E"/>
    <w:rsid w:val="009C3AEA"/>
    <w:rsid w:val="00B535EC"/>
    <w:rsid w:val="00BA6C8D"/>
    <w:rsid w:val="00BB74F4"/>
    <w:rsid w:val="00C71F5B"/>
    <w:rsid w:val="00D053E5"/>
    <w:rsid w:val="00D21E38"/>
    <w:rsid w:val="00D93756"/>
    <w:rsid w:val="00EF5C22"/>
    <w:rsid w:val="00F6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52890-E7B6-441D-BDB0-86FF02A7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5EF"/>
    <w:pPr>
      <w:keepNext/>
      <w:keepLines/>
      <w:numPr>
        <w:numId w:val="1"/>
      </w:numPr>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55EF"/>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55EF"/>
    <w:pPr>
      <w:keepNext/>
      <w:keepLines/>
      <w:numPr>
        <w:ilvl w:val="2"/>
        <w:numId w:val="1"/>
      </w:numPr>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55EF"/>
    <w:pPr>
      <w:keepNext/>
      <w:keepLines/>
      <w:numPr>
        <w:ilvl w:val="3"/>
        <w:numId w:val="1"/>
      </w:numPr>
      <w:spacing w:before="40" w:after="0" w:line="240" w:lineRule="auto"/>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semiHidden/>
    <w:unhideWhenUsed/>
    <w:qFormat/>
    <w:rsid w:val="002655EF"/>
    <w:pPr>
      <w:keepNext/>
      <w:keepLines/>
      <w:numPr>
        <w:ilvl w:val="4"/>
        <w:numId w:val="1"/>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2655EF"/>
    <w:pPr>
      <w:keepNext/>
      <w:keepLines/>
      <w:numPr>
        <w:ilvl w:val="5"/>
        <w:numId w:val="1"/>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2655EF"/>
    <w:pPr>
      <w:keepNext/>
      <w:keepLines/>
      <w:numPr>
        <w:ilvl w:val="6"/>
        <w:numId w:val="1"/>
      </w:numPr>
      <w:spacing w:before="40" w:after="0" w:line="240" w:lineRule="auto"/>
      <w:outlineLvl w:val="6"/>
    </w:pPr>
    <w:rPr>
      <w:rFonts w:asciiTheme="majorHAnsi" w:eastAsiaTheme="majorEastAsia" w:hAnsiTheme="majorHAnsi" w:cstheme="majorBidi"/>
      <w:i/>
      <w:iCs/>
      <w:color w:val="1F4D78" w:themeColor="accent1" w:themeShade="7F"/>
      <w:sz w:val="24"/>
      <w:szCs w:val="24"/>
    </w:rPr>
  </w:style>
  <w:style w:type="paragraph" w:styleId="Heading8">
    <w:name w:val="heading 8"/>
    <w:basedOn w:val="Normal"/>
    <w:next w:val="Normal"/>
    <w:link w:val="Heading8Char"/>
    <w:uiPriority w:val="9"/>
    <w:semiHidden/>
    <w:unhideWhenUsed/>
    <w:qFormat/>
    <w:rsid w:val="002655EF"/>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55EF"/>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55EF"/>
    <w:pPr>
      <w:spacing w:after="0" w:line="240" w:lineRule="auto"/>
    </w:pPr>
    <w:rPr>
      <w:rFonts w:eastAsiaTheme="minorEastAsia"/>
    </w:rPr>
  </w:style>
  <w:style w:type="character" w:customStyle="1" w:styleId="NoSpacingChar">
    <w:name w:val="No Spacing Char"/>
    <w:basedOn w:val="DefaultParagraphFont"/>
    <w:link w:val="NoSpacing"/>
    <w:uiPriority w:val="1"/>
    <w:rsid w:val="002655EF"/>
    <w:rPr>
      <w:rFonts w:eastAsiaTheme="minorEastAsia"/>
    </w:rPr>
  </w:style>
  <w:style w:type="character" w:customStyle="1" w:styleId="Heading1Char">
    <w:name w:val="Heading 1 Char"/>
    <w:basedOn w:val="DefaultParagraphFont"/>
    <w:link w:val="Heading1"/>
    <w:uiPriority w:val="9"/>
    <w:rsid w:val="002655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55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55E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55E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2655EF"/>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2655EF"/>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2655EF"/>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2655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55E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655EF"/>
    <w:pPr>
      <w:spacing w:after="0" w:line="240" w:lineRule="auto"/>
      <w:ind w:left="720"/>
      <w:contextualSpacing/>
    </w:pPr>
    <w:rPr>
      <w:sz w:val="24"/>
      <w:szCs w:val="24"/>
    </w:rPr>
  </w:style>
  <w:style w:type="table" w:styleId="TableGrid">
    <w:name w:val="Table Grid"/>
    <w:basedOn w:val="TableNormal"/>
    <w:uiPriority w:val="39"/>
    <w:rsid w:val="00EF5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53E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05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2706">
      <w:bodyDiv w:val="1"/>
      <w:marLeft w:val="0"/>
      <w:marRight w:val="0"/>
      <w:marTop w:val="0"/>
      <w:marBottom w:val="0"/>
      <w:divBdr>
        <w:top w:val="none" w:sz="0" w:space="0" w:color="auto"/>
        <w:left w:val="none" w:sz="0" w:space="0" w:color="auto"/>
        <w:bottom w:val="none" w:sz="0" w:space="0" w:color="auto"/>
        <w:right w:val="none" w:sz="0" w:space="0" w:color="auto"/>
      </w:divBdr>
    </w:div>
    <w:div w:id="129203273">
      <w:bodyDiv w:val="1"/>
      <w:marLeft w:val="0"/>
      <w:marRight w:val="0"/>
      <w:marTop w:val="0"/>
      <w:marBottom w:val="0"/>
      <w:divBdr>
        <w:top w:val="none" w:sz="0" w:space="0" w:color="auto"/>
        <w:left w:val="none" w:sz="0" w:space="0" w:color="auto"/>
        <w:bottom w:val="none" w:sz="0" w:space="0" w:color="auto"/>
        <w:right w:val="none" w:sz="0" w:space="0" w:color="auto"/>
      </w:divBdr>
    </w:div>
    <w:div w:id="766775237">
      <w:bodyDiv w:val="1"/>
      <w:marLeft w:val="0"/>
      <w:marRight w:val="0"/>
      <w:marTop w:val="0"/>
      <w:marBottom w:val="0"/>
      <w:divBdr>
        <w:top w:val="none" w:sz="0" w:space="0" w:color="auto"/>
        <w:left w:val="none" w:sz="0" w:space="0" w:color="auto"/>
        <w:bottom w:val="none" w:sz="0" w:space="0" w:color="auto"/>
        <w:right w:val="none" w:sz="0" w:space="0" w:color="auto"/>
      </w:divBdr>
    </w:div>
    <w:div w:id="923995439">
      <w:bodyDiv w:val="1"/>
      <w:marLeft w:val="0"/>
      <w:marRight w:val="0"/>
      <w:marTop w:val="0"/>
      <w:marBottom w:val="0"/>
      <w:divBdr>
        <w:top w:val="none" w:sz="0" w:space="0" w:color="auto"/>
        <w:left w:val="none" w:sz="0" w:space="0" w:color="auto"/>
        <w:bottom w:val="none" w:sz="0" w:space="0" w:color="auto"/>
        <w:right w:val="none" w:sz="0" w:space="0" w:color="auto"/>
      </w:divBdr>
    </w:div>
    <w:div w:id="1138523845">
      <w:bodyDiv w:val="1"/>
      <w:marLeft w:val="0"/>
      <w:marRight w:val="0"/>
      <w:marTop w:val="0"/>
      <w:marBottom w:val="0"/>
      <w:divBdr>
        <w:top w:val="none" w:sz="0" w:space="0" w:color="auto"/>
        <w:left w:val="none" w:sz="0" w:space="0" w:color="auto"/>
        <w:bottom w:val="none" w:sz="0" w:space="0" w:color="auto"/>
        <w:right w:val="none" w:sz="0" w:space="0" w:color="auto"/>
      </w:divBdr>
    </w:div>
    <w:div w:id="1159469379">
      <w:bodyDiv w:val="1"/>
      <w:marLeft w:val="0"/>
      <w:marRight w:val="0"/>
      <w:marTop w:val="0"/>
      <w:marBottom w:val="0"/>
      <w:divBdr>
        <w:top w:val="none" w:sz="0" w:space="0" w:color="auto"/>
        <w:left w:val="none" w:sz="0" w:space="0" w:color="auto"/>
        <w:bottom w:val="none" w:sz="0" w:space="0" w:color="auto"/>
        <w:right w:val="none" w:sz="0" w:space="0" w:color="auto"/>
      </w:divBdr>
    </w:div>
    <w:div w:id="1160728903">
      <w:bodyDiv w:val="1"/>
      <w:marLeft w:val="0"/>
      <w:marRight w:val="0"/>
      <w:marTop w:val="0"/>
      <w:marBottom w:val="0"/>
      <w:divBdr>
        <w:top w:val="none" w:sz="0" w:space="0" w:color="auto"/>
        <w:left w:val="none" w:sz="0" w:space="0" w:color="auto"/>
        <w:bottom w:val="none" w:sz="0" w:space="0" w:color="auto"/>
        <w:right w:val="none" w:sz="0" w:space="0" w:color="auto"/>
      </w:divBdr>
    </w:div>
    <w:div w:id="1238321976">
      <w:bodyDiv w:val="1"/>
      <w:marLeft w:val="0"/>
      <w:marRight w:val="0"/>
      <w:marTop w:val="0"/>
      <w:marBottom w:val="0"/>
      <w:divBdr>
        <w:top w:val="none" w:sz="0" w:space="0" w:color="auto"/>
        <w:left w:val="none" w:sz="0" w:space="0" w:color="auto"/>
        <w:bottom w:val="none" w:sz="0" w:space="0" w:color="auto"/>
        <w:right w:val="none" w:sz="0" w:space="0" w:color="auto"/>
      </w:divBdr>
    </w:div>
    <w:div w:id="1347975435">
      <w:bodyDiv w:val="1"/>
      <w:marLeft w:val="0"/>
      <w:marRight w:val="0"/>
      <w:marTop w:val="0"/>
      <w:marBottom w:val="0"/>
      <w:divBdr>
        <w:top w:val="none" w:sz="0" w:space="0" w:color="auto"/>
        <w:left w:val="none" w:sz="0" w:space="0" w:color="auto"/>
        <w:bottom w:val="none" w:sz="0" w:space="0" w:color="auto"/>
        <w:right w:val="none" w:sz="0" w:space="0" w:color="auto"/>
      </w:divBdr>
    </w:div>
    <w:div w:id="1404336357">
      <w:bodyDiv w:val="1"/>
      <w:marLeft w:val="0"/>
      <w:marRight w:val="0"/>
      <w:marTop w:val="0"/>
      <w:marBottom w:val="0"/>
      <w:divBdr>
        <w:top w:val="none" w:sz="0" w:space="0" w:color="auto"/>
        <w:left w:val="none" w:sz="0" w:space="0" w:color="auto"/>
        <w:bottom w:val="none" w:sz="0" w:space="0" w:color="auto"/>
        <w:right w:val="none" w:sz="0" w:space="0" w:color="auto"/>
      </w:divBdr>
    </w:div>
    <w:div w:id="1440761419">
      <w:bodyDiv w:val="1"/>
      <w:marLeft w:val="0"/>
      <w:marRight w:val="0"/>
      <w:marTop w:val="0"/>
      <w:marBottom w:val="0"/>
      <w:divBdr>
        <w:top w:val="none" w:sz="0" w:space="0" w:color="auto"/>
        <w:left w:val="none" w:sz="0" w:space="0" w:color="auto"/>
        <w:bottom w:val="none" w:sz="0" w:space="0" w:color="auto"/>
        <w:right w:val="none" w:sz="0" w:space="0" w:color="auto"/>
      </w:divBdr>
    </w:div>
    <w:div w:id="1754233757">
      <w:bodyDiv w:val="1"/>
      <w:marLeft w:val="0"/>
      <w:marRight w:val="0"/>
      <w:marTop w:val="0"/>
      <w:marBottom w:val="0"/>
      <w:divBdr>
        <w:top w:val="none" w:sz="0" w:space="0" w:color="auto"/>
        <w:left w:val="none" w:sz="0" w:space="0" w:color="auto"/>
        <w:bottom w:val="none" w:sz="0" w:space="0" w:color="auto"/>
        <w:right w:val="none" w:sz="0" w:space="0" w:color="auto"/>
      </w:divBdr>
    </w:div>
    <w:div w:id="2085712205">
      <w:bodyDiv w:val="1"/>
      <w:marLeft w:val="0"/>
      <w:marRight w:val="0"/>
      <w:marTop w:val="0"/>
      <w:marBottom w:val="0"/>
      <w:divBdr>
        <w:top w:val="none" w:sz="0" w:space="0" w:color="auto"/>
        <w:left w:val="none" w:sz="0" w:space="0" w:color="auto"/>
        <w:bottom w:val="none" w:sz="0" w:space="0" w:color="auto"/>
        <w:right w:val="none" w:sz="0" w:space="0" w:color="auto"/>
      </w:divBdr>
    </w:div>
    <w:div w:id="212522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Ape16</b:Tag>
    <b:SourceType>DocumentFromInternetSite</b:SourceType>
    <b:Guid>{BD2F84AA-CF84-46C1-9AE3-16969F2C2D1C}</b:Guid>
    <b:Title>Construction History Through the Centuries</b:Title>
    <b:Year>2016</b:Year>
    <b:Month>11</b:Month>
    <b:Day>22</b:Day>
    <b:YearAccessed>2021</b:YearAccessed>
    <b:MonthAccessed>11</b:MonthAccessed>
    <b:DayAccessed>10</b:DayAccessed>
    <b:URL>https://apexschool.com/toolbox/history-construction-trade/</b:URL>
    <b:Author>
      <b:Author>
        <b:NameList>
          <b:Person>
            <b:Last>School</b:Last>
            <b:First>Apex</b:First>
            <b:Middle>Technical</b:Middle>
          </b:Person>
        </b:NameList>
      </b:Author>
    </b:Author>
    <b:RefOrder>1</b:RefOrder>
  </b:Source>
  <b:Source>
    <b:Tag>The21</b:Tag>
    <b:SourceType>DocumentFromInternetSite</b:SourceType>
    <b:Guid>{D6C5B93C-21E8-45F6-AFAA-AFC199E68DEA}</b:Guid>
    <b:Author>
      <b:Author>
        <b:NameList>
          <b:Person>
            <b:Last>Association</b:Last>
            <b:First>The</b:First>
            <b:Middle>World Cement</b:Middle>
          </b:Person>
        </b:NameList>
      </b:Author>
    </b:Author>
    <b:Title>The Long Road to Today's Portland Cement</b:Title>
    <b:Year>2021</b:Year>
    <b:URL>https://worldcementassociation.org/about-cement/our-history</b:URL>
    <b:RefOrder>2</b:RefOrder>
  </b:Source>
  <b:Source>
    <b:Tag>Ank20</b:Tag>
    <b:SourceType>Report</b:SourceType>
    <b:Guid>{321DA013-B90A-44F2-944D-6872CCDB7E34}</b:Guid>
    <b:Author>
      <b:Author>
        <b:NameList>
          <b:Person>
            <b:Last>Ankan Biswas1</b:Last>
            <b:First>Abhinandan</b:First>
            <b:Middle>Ghosh1, Adrish Kar1, Tuhin Mondal1, Buntee Ghosh1 and Dr.Prasanta Kumar Bardhan2</b:Middle>
          </b:Person>
        </b:NameList>
      </b:Author>
    </b:Author>
    <b:Title>The impact of COVID-19 in the construction sector and its remedial measures</b:Title>
    <b:Year>2020</b:Year>
    <b:Publisher>Journal of Physics: Conference Series, Volume 1797</b:Publisher>
    <b:City>Kalyani, West Bengal</b:City>
    <b:RefOrder>3</b:RefOrder>
  </b:Source>
  <b:Source>
    <b:Tag>Muz21</b:Tag>
    <b:SourceType>Report</b:SourceType>
    <b:Guid>{84A248C5-56B9-4C20-A0B2-753496CCE47B}</b:Guid>
    <b:Author>
      <b:Author>
        <b:NameList>
          <b:Person>
            <b:Last>Muzaffar Iqbal1</b:Last>
            <b:First>Naveed</b:First>
            <b:Middle>Ahmad2, Muhammad Waqas3, Maira Abrar4</b:Middle>
          </b:Person>
        </b:NameList>
      </b:Author>
    </b:Author>
    <b:Title>COVID-19 pandemic and construction industry: impacts, emerging construction safety practices, and proposed crisis management framework</b:Title>
    <b:Year>2021</b:Year>
    <b:Publisher>Brazilian Journal of Operations &amp; Production Management</b:Publisher>
    <b:RefOrder>4</b:RefOrder>
  </b:Source>
  <b:Source>
    <b:Tag>Min21</b:Tag>
    <b:SourceType>DocumentFromInternetSite</b:SourceType>
    <b:Guid>{4FBF20B4-FF2F-44E6-8A74-C5D13103C49E}</b:Guid>
    <b:Title>Construction industry in Vietnam - statistics &amp; facts</b:Title>
    <b:Year>2021</b:Year>
    <b:Month>October</b:Month>
    <b:Day>22</b:Day>
    <b:YearAccessed>2021</b:YearAccessed>
    <b:MonthAccessed>december</b:MonthAccessed>
    <b:DayAccessed>27</b:DayAccessed>
    <b:URL>https://www.statista.com/topics/8591/construction-industry-in-vietnam/#dossierKeyfigures</b:URL>
    <b:Author>
      <b:Author>
        <b:NameList>
          <b:Person>
            <b:Last>Nguyen</b:Last>
            <b:First>Minh-Ngoc</b:Fir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802C1C-C697-471D-A752-011C940EA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Materials management application</dc:subject>
  <dc:creator>dam van thanh</dc:creator>
  <cp:keywords/>
  <dc:description/>
  <cp:lastModifiedBy>Admin</cp:lastModifiedBy>
  <cp:revision>7</cp:revision>
  <dcterms:created xsi:type="dcterms:W3CDTF">2021-11-26T13:56:00Z</dcterms:created>
  <dcterms:modified xsi:type="dcterms:W3CDTF">2022-01-08T01:12:00Z</dcterms:modified>
</cp:coreProperties>
</file>