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79CC" w14:textId="77777777" w:rsidR="00D86588" w:rsidRPr="00D86588" w:rsidRDefault="00D86588" w:rsidP="00D86588">
      <w:pPr>
        <w:ind w:left="567"/>
        <w:rPr>
          <w:b/>
          <w:bCs/>
          <w:sz w:val="32"/>
          <w:szCs w:val="32"/>
        </w:rPr>
      </w:pPr>
      <w:r w:rsidRPr="00D86588">
        <w:rPr>
          <w:b/>
          <w:bCs/>
          <w:sz w:val="32"/>
          <w:szCs w:val="32"/>
        </w:rPr>
        <w:t>Bài 4:</w:t>
      </w:r>
    </w:p>
    <w:p w14:paraId="235D611A" w14:textId="77777777" w:rsidR="00D86588" w:rsidRPr="00D86588" w:rsidRDefault="00D86588" w:rsidP="00D86588">
      <w:pPr>
        <w:ind w:left="567"/>
        <w:rPr>
          <w:b/>
          <w:bCs/>
          <w:sz w:val="28"/>
          <w:szCs w:val="28"/>
        </w:rPr>
      </w:pPr>
      <w:r w:rsidRPr="00D86588">
        <w:rPr>
          <w:b/>
          <w:bCs/>
          <w:sz w:val="28"/>
          <w:szCs w:val="28"/>
        </w:rPr>
        <w:t>1. So sánh Constructor Injection và Field Injection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55"/>
        <w:gridCol w:w="3273"/>
        <w:gridCol w:w="4784"/>
      </w:tblGrid>
      <w:tr w:rsidR="00D86588" w:rsidRPr="00D86588" w14:paraId="7EB3E8F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2DBB1" w14:textId="77777777" w:rsidR="00D86588" w:rsidRPr="00D86588" w:rsidRDefault="00D86588" w:rsidP="00D86588">
            <w:pPr>
              <w:ind w:left="567"/>
              <w:rPr>
                <w:b/>
                <w:bCs/>
                <w:sz w:val="28"/>
                <w:szCs w:val="28"/>
              </w:rPr>
            </w:pPr>
            <w:r w:rsidRPr="00D86588">
              <w:rPr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2E672" w14:textId="77777777" w:rsidR="00D86588" w:rsidRPr="00D86588" w:rsidRDefault="00D86588" w:rsidP="00D86588">
            <w:pPr>
              <w:ind w:left="567"/>
              <w:rPr>
                <w:b/>
                <w:bCs/>
                <w:sz w:val="28"/>
                <w:szCs w:val="28"/>
              </w:rPr>
            </w:pPr>
            <w:r w:rsidRPr="00D86588">
              <w:rPr>
                <w:b/>
                <w:bCs/>
                <w:sz w:val="28"/>
                <w:szCs w:val="28"/>
              </w:rPr>
              <w:t>Constructor Injection (Đề xuất)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F98C0" w14:textId="77777777" w:rsidR="00D86588" w:rsidRPr="00D86588" w:rsidRDefault="00D86588" w:rsidP="00D86588">
            <w:pPr>
              <w:ind w:left="567"/>
              <w:rPr>
                <w:b/>
                <w:bCs/>
                <w:sz w:val="28"/>
                <w:szCs w:val="28"/>
              </w:rPr>
            </w:pPr>
            <w:r w:rsidRPr="00D86588">
              <w:rPr>
                <w:b/>
                <w:bCs/>
                <w:sz w:val="28"/>
                <w:szCs w:val="28"/>
              </w:rPr>
              <w:t>Field Injection</w:t>
            </w:r>
          </w:p>
        </w:tc>
      </w:tr>
      <w:tr w:rsidR="00D86588" w:rsidRPr="00D86588" w14:paraId="3195135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D6F86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Cách tiêm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C4437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Qua tham số hàm khởi tạo.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1D856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Trực tiếp vào biến (vd: @Autowired).</w:t>
            </w:r>
          </w:p>
        </w:tc>
      </w:tr>
      <w:tr w:rsidR="00D86588" w:rsidRPr="00D86588" w14:paraId="21E583C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4B27F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Tính bất biến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9891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Tốt (Hỗ trợ từ khóa final).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9B1C4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Kém (Không dùng được final).</w:t>
            </w:r>
          </w:p>
        </w:tc>
      </w:tr>
      <w:tr w:rsidR="00D86588" w:rsidRPr="00D86588" w14:paraId="2DAECD7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DE98B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Bảo đảm an toàn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581CB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Cao (Báo lỗi compile nếu thiếu dependency).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10BCE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Thấp (Dễ gặp NullPointerException lúc runtime).</w:t>
            </w:r>
          </w:p>
        </w:tc>
      </w:tr>
      <w:tr w:rsidR="00D86588" w:rsidRPr="00D86588" w14:paraId="4B6C4EC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DB40A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Khả năng Unit Test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09AA1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Dễ (Truyền mock object trực tiếp).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8F8C4" w14:textId="77777777" w:rsidR="00D86588" w:rsidRPr="00D86588" w:rsidRDefault="00D86588" w:rsidP="00D86588">
            <w:pPr>
              <w:ind w:left="567"/>
              <w:rPr>
                <w:sz w:val="28"/>
                <w:szCs w:val="28"/>
              </w:rPr>
            </w:pPr>
            <w:r w:rsidRPr="00D86588">
              <w:rPr>
                <w:sz w:val="28"/>
                <w:szCs w:val="28"/>
              </w:rPr>
              <w:t>Khó (Phụ thuộc framework/thư viện test).</w:t>
            </w:r>
          </w:p>
        </w:tc>
      </w:tr>
    </w:tbl>
    <w:p w14:paraId="1517A88D" w14:textId="77777777" w:rsidR="00D86588" w:rsidRPr="00D86588" w:rsidRDefault="00D86588" w:rsidP="00D86588">
      <w:pPr>
        <w:ind w:left="567"/>
        <w:rPr>
          <w:b/>
          <w:bCs/>
          <w:sz w:val="28"/>
          <w:szCs w:val="28"/>
        </w:rPr>
      </w:pPr>
      <w:r w:rsidRPr="00D86588">
        <w:rPr>
          <w:b/>
          <w:bCs/>
          <w:sz w:val="28"/>
          <w:szCs w:val="28"/>
        </w:rPr>
        <w:t>2. Giải quyết bẫy dữ liệu (Đứt mạng SMS)</w:t>
      </w:r>
    </w:p>
    <w:p w14:paraId="47A9E4CA" w14:textId="77777777" w:rsidR="00D86588" w:rsidRPr="00D86588" w:rsidRDefault="00D86588" w:rsidP="00D86588">
      <w:pPr>
        <w:ind w:left="567"/>
        <w:rPr>
          <w:sz w:val="28"/>
          <w:szCs w:val="28"/>
        </w:rPr>
      </w:pPr>
      <w:r w:rsidRPr="00D86588">
        <w:rPr>
          <w:sz w:val="28"/>
          <w:szCs w:val="28"/>
        </w:rPr>
        <w:t>Việc đứt mạng là lỗi Runtime, không do cách chọn DI. Xử lý bằng cách: Bọc logic gọi SMS trong try-catch. Nếu SMS lỗi, hệ thống catch exception và </w:t>
      </w:r>
      <w:r w:rsidRPr="00D86588">
        <w:rPr>
          <w:b/>
          <w:bCs/>
          <w:sz w:val="28"/>
          <w:szCs w:val="28"/>
        </w:rPr>
        <w:t>vẫn tiếp tục dùng EmailSender</w:t>
      </w:r>
      <w:r w:rsidRPr="00D86588">
        <w:rPr>
          <w:sz w:val="28"/>
          <w:szCs w:val="28"/>
        </w:rPr>
        <w:t> để gửi thông báo thay thế.</w:t>
      </w:r>
    </w:p>
    <w:p w14:paraId="5BBB02BB" w14:textId="77777777" w:rsidR="00D86588" w:rsidRPr="00D86588" w:rsidRDefault="00D86588" w:rsidP="00D86588">
      <w:pPr>
        <w:ind w:left="567"/>
        <w:rPr>
          <w:b/>
          <w:bCs/>
          <w:sz w:val="28"/>
          <w:szCs w:val="28"/>
        </w:rPr>
      </w:pPr>
      <w:r w:rsidRPr="00D86588">
        <w:rPr>
          <w:b/>
          <w:bCs/>
          <w:sz w:val="28"/>
          <w:szCs w:val="28"/>
        </w:rPr>
        <w:t>3. Chốt lựa chọn</w:t>
      </w:r>
    </w:p>
    <w:p w14:paraId="3064A89C" w14:textId="77777777" w:rsidR="00D86588" w:rsidRPr="00D86588" w:rsidRDefault="00D86588" w:rsidP="00D86588">
      <w:pPr>
        <w:numPr>
          <w:ilvl w:val="0"/>
          <w:numId w:val="11"/>
        </w:numPr>
        <w:rPr>
          <w:sz w:val="28"/>
          <w:szCs w:val="28"/>
        </w:rPr>
      </w:pPr>
      <w:r w:rsidRPr="00D86588">
        <w:rPr>
          <w:sz w:val="28"/>
          <w:szCs w:val="28"/>
        </w:rPr>
        <w:t>Quyết định: Constructor Injection.</w:t>
      </w:r>
    </w:p>
    <w:p w14:paraId="20A538FF" w14:textId="77777777" w:rsidR="00D86588" w:rsidRPr="00D86588" w:rsidRDefault="00D86588" w:rsidP="00D86588">
      <w:pPr>
        <w:numPr>
          <w:ilvl w:val="0"/>
          <w:numId w:val="12"/>
        </w:numPr>
        <w:rPr>
          <w:sz w:val="28"/>
          <w:szCs w:val="28"/>
        </w:rPr>
      </w:pPr>
      <w:r w:rsidRPr="00D86588">
        <w:rPr>
          <w:sz w:val="28"/>
          <w:szCs w:val="28"/>
        </w:rPr>
        <w:t xml:space="preserve">Lý do: Bắt buộc NotificationService phải có đủ cả 2 sender ngay khi khởi tạo, đảm bảo tính toàn vẹn (Best practice). Khi kết hợp với try-catch, service vẫn hoạt </w:t>
      </w:r>
      <w:r w:rsidRPr="00D86588">
        <w:rPr>
          <w:sz w:val="28"/>
          <w:szCs w:val="28"/>
        </w:rPr>
        <w:lastRenderedPageBreak/>
        <w:t>động ổn định nhờ EmailSender (đã được tiêm an toàn từ đầu) dù SmsSender gặp sự cố.</w:t>
      </w:r>
    </w:p>
    <w:p w14:paraId="2E58E982" w14:textId="18274D42" w:rsidR="0045165F" w:rsidRDefault="0045165F" w:rsidP="002C3715">
      <w:pPr>
        <w:ind w:left="567"/>
      </w:pPr>
    </w:p>
    <w:sectPr w:rsidR="0045165F" w:rsidSect="002C3715">
      <w:pgSz w:w="11909" w:h="16834" w:code="9"/>
      <w:pgMar w:top="2880" w:right="994" w:bottom="288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1A97"/>
    <w:multiLevelType w:val="hybridMultilevel"/>
    <w:tmpl w:val="C6762B5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B82434D"/>
    <w:multiLevelType w:val="multilevel"/>
    <w:tmpl w:val="5596B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D6E75"/>
    <w:multiLevelType w:val="multilevel"/>
    <w:tmpl w:val="9B1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21139"/>
    <w:multiLevelType w:val="hybridMultilevel"/>
    <w:tmpl w:val="E2069BCC"/>
    <w:lvl w:ilvl="0" w:tplc="04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9DC07F7"/>
    <w:multiLevelType w:val="multilevel"/>
    <w:tmpl w:val="7B0857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E64ED"/>
    <w:multiLevelType w:val="hybridMultilevel"/>
    <w:tmpl w:val="59A461C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7E3206F9"/>
    <w:multiLevelType w:val="hybridMultilevel"/>
    <w:tmpl w:val="41A854C8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938559546">
    <w:abstractNumId w:val="4"/>
  </w:num>
  <w:num w:numId="2" w16cid:durableId="766385501">
    <w:abstractNumId w:val="1"/>
  </w:num>
  <w:num w:numId="3" w16cid:durableId="1727489503">
    <w:abstractNumId w:val="2"/>
  </w:num>
  <w:num w:numId="4" w16cid:durableId="1006516674">
    <w:abstractNumId w:val="5"/>
  </w:num>
  <w:num w:numId="5" w16cid:durableId="1407729050">
    <w:abstractNumId w:val="6"/>
  </w:num>
  <w:num w:numId="6" w16cid:durableId="1944217018">
    <w:abstractNumId w:val="3"/>
  </w:num>
  <w:num w:numId="7" w16cid:durableId="1323315412">
    <w:abstractNumId w:val="0"/>
  </w:num>
  <w:num w:numId="8" w16cid:durableId="11295153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46583031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632360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569854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181853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15"/>
    <w:rsid w:val="00057F7F"/>
    <w:rsid w:val="0011010C"/>
    <w:rsid w:val="00187A40"/>
    <w:rsid w:val="002C3715"/>
    <w:rsid w:val="002E1AC0"/>
    <w:rsid w:val="003112A8"/>
    <w:rsid w:val="0045165F"/>
    <w:rsid w:val="0050526B"/>
    <w:rsid w:val="0078579D"/>
    <w:rsid w:val="00802E46"/>
    <w:rsid w:val="00B31860"/>
    <w:rsid w:val="00B52F20"/>
    <w:rsid w:val="00D86588"/>
    <w:rsid w:val="00E6454E"/>
    <w:rsid w:val="00EB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2037"/>
  <w15:chartTrackingRefBased/>
  <w15:docId w15:val="{D01506F0-5C1A-4B28-9567-41065276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-3118" w:hanging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15"/>
    <w:pPr>
      <w:numPr>
        <w:ilvl w:val="1"/>
      </w:numPr>
      <w:ind w:left="-3118" w:hanging="14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371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Tiến</dc:creator>
  <cp:keywords/>
  <dc:description/>
  <cp:lastModifiedBy>Thành Nguyễn Tiến</cp:lastModifiedBy>
  <cp:revision>2</cp:revision>
  <dcterms:created xsi:type="dcterms:W3CDTF">2026-04-07T08:42:00Z</dcterms:created>
  <dcterms:modified xsi:type="dcterms:W3CDTF">2026-04-07T08:42:00Z</dcterms:modified>
</cp:coreProperties>
</file>