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D1D" w:rsidRPr="003A3B20" w:rsidRDefault="004E2E7E">
      <w:pPr>
        <w:pStyle w:val="Title"/>
        <w:jc w:val="center"/>
        <w:rPr>
          <w:color w:val="000000" w:themeColor="text1"/>
        </w:rPr>
      </w:pPr>
      <w:r w:rsidRPr="003A3B20">
        <w:rPr>
          <w:color w:val="000000" w:themeColor="text1"/>
        </w:rPr>
        <w:t>S</w:t>
      </w:r>
      <w:r w:rsidRPr="003A3B20">
        <w:rPr>
          <w:color w:val="000000" w:themeColor="text1"/>
        </w:rPr>
        <w:t>Ử</w:t>
      </w:r>
      <w:r w:rsidRPr="003A3B20">
        <w:rPr>
          <w:color w:val="000000" w:themeColor="text1"/>
        </w:rPr>
        <w:t>A L</w:t>
      </w:r>
      <w:r w:rsidRPr="003A3B20">
        <w:rPr>
          <w:color w:val="000000" w:themeColor="text1"/>
        </w:rPr>
        <w:t>Ỗ</w:t>
      </w:r>
      <w:r w:rsidRPr="003A3B20">
        <w:rPr>
          <w:color w:val="000000" w:themeColor="text1"/>
        </w:rPr>
        <w:t>I BU</w:t>
      </w:r>
      <w:r w:rsidRPr="003A3B20">
        <w:rPr>
          <w:color w:val="000000" w:themeColor="text1"/>
        </w:rPr>
        <w:t>Ổ</w:t>
      </w:r>
      <w:r w:rsidRPr="003A3B20">
        <w:rPr>
          <w:color w:val="000000" w:themeColor="text1"/>
        </w:rPr>
        <w:t>I PLANNING POKER</w:t>
      </w:r>
      <w:r w:rsidRPr="003A3B20">
        <w:rPr>
          <w:color w:val="000000" w:themeColor="text1"/>
        </w:rPr>
        <w:br/>
        <w:t>CHO CÁC CH</w:t>
      </w:r>
      <w:r w:rsidRPr="003A3B20">
        <w:rPr>
          <w:color w:val="000000" w:themeColor="text1"/>
        </w:rPr>
        <w:t>Ứ</w:t>
      </w:r>
      <w:r w:rsidRPr="003A3B20">
        <w:rPr>
          <w:color w:val="000000" w:themeColor="text1"/>
        </w:rPr>
        <w:t>C NĂNG Đ</w:t>
      </w:r>
      <w:r w:rsidRPr="003A3B20">
        <w:rPr>
          <w:color w:val="000000" w:themeColor="text1"/>
        </w:rPr>
        <w:t>Ặ</w:t>
      </w:r>
      <w:r w:rsidRPr="003A3B20">
        <w:rPr>
          <w:color w:val="000000" w:themeColor="text1"/>
        </w:rPr>
        <w:t>T XE RIKKEIGO</w:t>
      </w:r>
    </w:p>
    <w:p w:rsidR="00DE2D1D" w:rsidRPr="003A3B20" w:rsidRDefault="004E2E7E">
      <w:pPr>
        <w:pStyle w:val="Heading1"/>
        <w:rPr>
          <w:color w:val="000000" w:themeColor="text1"/>
        </w:rPr>
      </w:pPr>
      <w:r w:rsidRPr="003A3B20">
        <w:rPr>
          <w:color w:val="000000" w:themeColor="text1"/>
        </w:rPr>
        <w:t>PH</w:t>
      </w:r>
      <w:r w:rsidRPr="003A3B20">
        <w:rPr>
          <w:color w:val="000000" w:themeColor="text1"/>
        </w:rPr>
        <w:t>Ầ</w:t>
      </w:r>
      <w:r w:rsidRPr="003A3B20">
        <w:rPr>
          <w:color w:val="000000" w:themeColor="text1"/>
        </w:rPr>
        <w:t>N 1. PHÂN TÍCH</w:t>
      </w:r>
      <w:bookmarkStart w:id="0" w:name="_GoBack"/>
      <w:bookmarkEnd w:id="0"/>
    </w:p>
    <w:tbl>
      <w:tblPr>
        <w:tblStyle w:val="TableGrid"/>
        <w:tblW w:w="0" w:type="auto"/>
        <w:jc w:val="center"/>
        <w:tblLayout w:type="fixed"/>
        <w:tblLook w:val="04A0" w:firstRow="1" w:lastRow="0" w:firstColumn="1" w:lastColumn="0" w:noHBand="0" w:noVBand="1"/>
      </w:tblPr>
      <w:tblGrid>
        <w:gridCol w:w="605"/>
        <w:gridCol w:w="1613"/>
        <w:gridCol w:w="3816"/>
        <w:gridCol w:w="3672"/>
      </w:tblGrid>
      <w:tr w:rsidR="003A3B20" w:rsidRPr="003A3B20">
        <w:trPr>
          <w:jc w:val="center"/>
        </w:trPr>
        <w:tc>
          <w:tcPr>
            <w:tcW w:w="605" w:type="dxa"/>
            <w:shd w:val="clear" w:color="auto" w:fill="1F4E79"/>
            <w:vAlign w:val="center"/>
          </w:tcPr>
          <w:p w:rsidR="00DE2D1D" w:rsidRPr="003A3B20" w:rsidRDefault="004E2E7E">
            <w:pPr>
              <w:jc w:val="center"/>
              <w:rPr>
                <w:color w:val="000000" w:themeColor="text1"/>
              </w:rPr>
            </w:pPr>
            <w:r w:rsidRPr="003A3B20">
              <w:rPr>
                <w:b/>
                <w:color w:val="000000" w:themeColor="text1"/>
                <w:sz w:val="18"/>
              </w:rPr>
              <w:t>Mã</w:t>
            </w:r>
          </w:p>
        </w:tc>
        <w:tc>
          <w:tcPr>
            <w:tcW w:w="1613" w:type="dxa"/>
            <w:shd w:val="clear" w:color="auto" w:fill="1F4E79"/>
            <w:vAlign w:val="center"/>
          </w:tcPr>
          <w:p w:rsidR="00DE2D1D" w:rsidRPr="003A3B20" w:rsidRDefault="004E2E7E">
            <w:pPr>
              <w:jc w:val="center"/>
              <w:rPr>
                <w:color w:val="000000" w:themeColor="text1"/>
              </w:rPr>
            </w:pPr>
            <w:r w:rsidRPr="003A3B20">
              <w:rPr>
                <w:b/>
                <w:color w:val="000000" w:themeColor="text1"/>
                <w:sz w:val="18"/>
              </w:rPr>
              <w:t>Hợp lý / Chưa hợp lý</w:t>
            </w:r>
          </w:p>
        </w:tc>
        <w:tc>
          <w:tcPr>
            <w:tcW w:w="3816" w:type="dxa"/>
            <w:shd w:val="clear" w:color="auto" w:fill="1F4E79"/>
            <w:vAlign w:val="center"/>
          </w:tcPr>
          <w:p w:rsidR="00DE2D1D" w:rsidRPr="003A3B20" w:rsidRDefault="004E2E7E">
            <w:pPr>
              <w:jc w:val="center"/>
              <w:rPr>
                <w:color w:val="000000" w:themeColor="text1"/>
              </w:rPr>
            </w:pPr>
            <w:r w:rsidRPr="003A3B20">
              <w:rPr>
                <w:b/>
                <w:color w:val="000000" w:themeColor="text1"/>
                <w:sz w:val="18"/>
              </w:rPr>
              <w:t>Quy tắc bị vi phạm</w:t>
            </w:r>
          </w:p>
        </w:tc>
        <w:tc>
          <w:tcPr>
            <w:tcW w:w="3672" w:type="dxa"/>
            <w:shd w:val="clear" w:color="auto" w:fill="1F4E79"/>
            <w:vAlign w:val="center"/>
          </w:tcPr>
          <w:p w:rsidR="00DE2D1D" w:rsidRPr="003A3B20" w:rsidRDefault="004E2E7E">
            <w:pPr>
              <w:jc w:val="center"/>
              <w:rPr>
                <w:color w:val="000000" w:themeColor="text1"/>
              </w:rPr>
            </w:pPr>
            <w:r w:rsidRPr="003A3B20">
              <w:rPr>
                <w:b/>
                <w:color w:val="000000" w:themeColor="text1"/>
                <w:sz w:val="18"/>
              </w:rPr>
              <w:t>Hậu quả khi lập kế hoạch Sprint</w:t>
            </w:r>
          </w:p>
        </w:tc>
      </w:tr>
      <w:tr w:rsidR="003A3B20" w:rsidRPr="003A3B20">
        <w:trPr>
          <w:jc w:val="center"/>
        </w:trPr>
        <w:tc>
          <w:tcPr>
            <w:tcW w:w="605" w:type="dxa"/>
            <w:vAlign w:val="center"/>
          </w:tcPr>
          <w:p w:rsidR="00DE2D1D" w:rsidRPr="003A3B20" w:rsidRDefault="004E2E7E">
            <w:pPr>
              <w:spacing w:after="40"/>
              <w:jc w:val="center"/>
              <w:rPr>
                <w:color w:val="000000" w:themeColor="text1"/>
              </w:rPr>
            </w:pPr>
            <w:r w:rsidRPr="003A3B20">
              <w:rPr>
                <w:b/>
                <w:color w:val="000000" w:themeColor="text1"/>
                <w:sz w:val="18"/>
              </w:rPr>
              <w:t>P1</w:t>
            </w:r>
          </w:p>
        </w:tc>
        <w:tc>
          <w:tcPr>
            <w:tcW w:w="1613" w:type="dxa"/>
            <w:vAlign w:val="center"/>
          </w:tcPr>
          <w:p w:rsidR="00DE2D1D" w:rsidRPr="003A3B20" w:rsidRDefault="004E2E7E">
            <w:pPr>
              <w:spacing w:after="40"/>
              <w:rPr>
                <w:color w:val="000000" w:themeColor="text1"/>
              </w:rPr>
            </w:pPr>
            <w:r w:rsidRPr="003A3B20">
              <w:rPr>
                <w:color w:val="000000" w:themeColor="text1"/>
                <w:sz w:val="18"/>
              </w:rPr>
              <w:t>Chưa hợp lý</w:t>
            </w:r>
          </w:p>
        </w:tc>
        <w:tc>
          <w:tcPr>
            <w:tcW w:w="3816" w:type="dxa"/>
            <w:vAlign w:val="center"/>
          </w:tcPr>
          <w:p w:rsidR="00DE2D1D" w:rsidRPr="003A3B20" w:rsidRDefault="004E2E7E">
            <w:pPr>
              <w:spacing w:after="40"/>
              <w:rPr>
                <w:color w:val="000000" w:themeColor="text1"/>
              </w:rPr>
            </w:pPr>
            <w:r w:rsidRPr="003A3B20">
              <w:rPr>
                <w:color w:val="000000" w:themeColor="text1"/>
                <w:sz w:val="18"/>
              </w:rPr>
              <w:t>Không được lấy trung bình các phiếu để chốt Story Point.</w:t>
            </w:r>
            <w:r w:rsidRPr="003A3B20">
              <w:rPr>
                <w:color w:val="000000" w:themeColor="text1"/>
                <w:sz w:val="18"/>
              </w:rPr>
              <w:t xml:space="preserve"> Kết quả 4 SP không thuộc thang Fibonacci của đội.</w:t>
            </w:r>
          </w:p>
        </w:tc>
        <w:tc>
          <w:tcPr>
            <w:tcW w:w="3672" w:type="dxa"/>
            <w:vAlign w:val="center"/>
          </w:tcPr>
          <w:p w:rsidR="00DE2D1D" w:rsidRPr="003A3B20" w:rsidRDefault="004E2E7E">
            <w:pPr>
              <w:spacing w:after="40"/>
              <w:rPr>
                <w:color w:val="000000" w:themeColor="text1"/>
              </w:rPr>
            </w:pPr>
            <w:r w:rsidRPr="003A3B20">
              <w:rPr>
                <w:color w:val="000000" w:themeColor="text1"/>
                <w:sz w:val="18"/>
              </w:rPr>
              <w:t>Ước lượng thiếu chính xác, gây khó khăn khi xác định khối lượng công việc Sprint.</w:t>
            </w:r>
          </w:p>
        </w:tc>
      </w:tr>
      <w:tr w:rsidR="003A3B20" w:rsidRPr="003A3B20">
        <w:trPr>
          <w:jc w:val="center"/>
        </w:trPr>
        <w:tc>
          <w:tcPr>
            <w:tcW w:w="605" w:type="dxa"/>
            <w:vAlign w:val="center"/>
          </w:tcPr>
          <w:p w:rsidR="00DE2D1D" w:rsidRPr="003A3B20" w:rsidRDefault="004E2E7E">
            <w:pPr>
              <w:spacing w:after="40"/>
              <w:jc w:val="center"/>
              <w:rPr>
                <w:color w:val="000000" w:themeColor="text1"/>
              </w:rPr>
            </w:pPr>
            <w:r w:rsidRPr="003A3B20">
              <w:rPr>
                <w:b/>
                <w:color w:val="000000" w:themeColor="text1"/>
                <w:sz w:val="18"/>
              </w:rPr>
              <w:t>P2</w:t>
            </w:r>
          </w:p>
        </w:tc>
        <w:tc>
          <w:tcPr>
            <w:tcW w:w="1613" w:type="dxa"/>
            <w:vAlign w:val="center"/>
          </w:tcPr>
          <w:p w:rsidR="00DE2D1D" w:rsidRPr="003A3B20" w:rsidRDefault="004E2E7E">
            <w:pPr>
              <w:spacing w:after="40"/>
              <w:rPr>
                <w:color w:val="000000" w:themeColor="text1"/>
              </w:rPr>
            </w:pPr>
            <w:r w:rsidRPr="003A3B20">
              <w:rPr>
                <w:color w:val="000000" w:themeColor="text1"/>
                <w:sz w:val="18"/>
              </w:rPr>
              <w:t>Chưa hợp lý</w:t>
            </w:r>
          </w:p>
        </w:tc>
        <w:tc>
          <w:tcPr>
            <w:tcW w:w="3816" w:type="dxa"/>
            <w:vAlign w:val="center"/>
          </w:tcPr>
          <w:p w:rsidR="00DE2D1D" w:rsidRPr="003A3B20" w:rsidRDefault="004E2E7E">
            <w:pPr>
              <w:spacing w:after="40"/>
              <w:rPr>
                <w:color w:val="000000" w:themeColor="text1"/>
              </w:rPr>
            </w:pPr>
            <w:r w:rsidRPr="003A3B20">
              <w:rPr>
                <w:color w:val="000000" w:themeColor="text1"/>
                <w:sz w:val="18"/>
              </w:rPr>
              <w:t>Product Owner không có quyền quyết định Story Point; Developers mới là người ước lượng.</w:t>
            </w:r>
          </w:p>
        </w:tc>
        <w:tc>
          <w:tcPr>
            <w:tcW w:w="3672" w:type="dxa"/>
            <w:vAlign w:val="center"/>
          </w:tcPr>
          <w:p w:rsidR="00DE2D1D" w:rsidRPr="003A3B20" w:rsidRDefault="004E2E7E">
            <w:pPr>
              <w:spacing w:after="40"/>
              <w:rPr>
                <w:color w:val="000000" w:themeColor="text1"/>
              </w:rPr>
            </w:pPr>
            <w:r w:rsidRPr="003A3B20">
              <w:rPr>
                <w:color w:val="000000" w:themeColor="text1"/>
                <w:sz w:val="18"/>
              </w:rPr>
              <w:t>Đội có thể đánh giá</w:t>
            </w:r>
            <w:r w:rsidRPr="003A3B20">
              <w:rPr>
                <w:color w:val="000000" w:themeColor="text1"/>
                <w:sz w:val="18"/>
              </w:rPr>
              <w:t xml:space="preserve"> thấp độ phức tạp của tích hợp ví điện tử, dẫn đến không hoàn thành Sprint Goal.</w:t>
            </w:r>
          </w:p>
        </w:tc>
      </w:tr>
      <w:tr w:rsidR="003A3B20" w:rsidRPr="003A3B20">
        <w:trPr>
          <w:jc w:val="center"/>
        </w:trPr>
        <w:tc>
          <w:tcPr>
            <w:tcW w:w="605" w:type="dxa"/>
            <w:vAlign w:val="center"/>
          </w:tcPr>
          <w:p w:rsidR="00DE2D1D" w:rsidRPr="003A3B20" w:rsidRDefault="004E2E7E">
            <w:pPr>
              <w:spacing w:after="40"/>
              <w:jc w:val="center"/>
              <w:rPr>
                <w:color w:val="000000" w:themeColor="text1"/>
              </w:rPr>
            </w:pPr>
            <w:r w:rsidRPr="003A3B20">
              <w:rPr>
                <w:b/>
                <w:color w:val="000000" w:themeColor="text1"/>
                <w:sz w:val="18"/>
              </w:rPr>
              <w:t>P3</w:t>
            </w:r>
          </w:p>
        </w:tc>
        <w:tc>
          <w:tcPr>
            <w:tcW w:w="1613" w:type="dxa"/>
            <w:vAlign w:val="center"/>
          </w:tcPr>
          <w:p w:rsidR="00DE2D1D" w:rsidRPr="003A3B20" w:rsidRDefault="004E2E7E">
            <w:pPr>
              <w:spacing w:after="40"/>
              <w:rPr>
                <w:color w:val="000000" w:themeColor="text1"/>
              </w:rPr>
            </w:pPr>
            <w:r w:rsidRPr="003A3B20">
              <w:rPr>
                <w:b/>
                <w:color w:val="000000" w:themeColor="text1"/>
                <w:sz w:val="18"/>
              </w:rPr>
              <w:t>Hợp lý</w:t>
            </w:r>
          </w:p>
        </w:tc>
        <w:tc>
          <w:tcPr>
            <w:tcW w:w="3816" w:type="dxa"/>
            <w:vAlign w:val="center"/>
          </w:tcPr>
          <w:p w:rsidR="00DE2D1D" w:rsidRPr="003A3B20" w:rsidRDefault="004E2E7E">
            <w:pPr>
              <w:spacing w:after="40"/>
              <w:rPr>
                <w:color w:val="000000" w:themeColor="text1"/>
              </w:rPr>
            </w:pPr>
            <w:r w:rsidRPr="003A3B20">
              <w:rPr>
                <w:color w:val="000000" w:themeColor="text1"/>
                <w:sz w:val="18"/>
              </w:rPr>
              <w:t>Không vi phạm. Các thành viên có điểm lệch đã giải thích, thảo luận và chọn lại đồng thời, thống nhất 5 SP.</w:t>
            </w:r>
          </w:p>
        </w:tc>
        <w:tc>
          <w:tcPr>
            <w:tcW w:w="3672" w:type="dxa"/>
            <w:vAlign w:val="center"/>
          </w:tcPr>
          <w:p w:rsidR="00DE2D1D" w:rsidRPr="003A3B20" w:rsidRDefault="004E2E7E">
            <w:pPr>
              <w:spacing w:after="40"/>
              <w:rPr>
                <w:color w:val="000000" w:themeColor="text1"/>
              </w:rPr>
            </w:pPr>
            <w:r w:rsidRPr="003A3B20">
              <w:rPr>
                <w:color w:val="000000" w:themeColor="text1"/>
                <w:sz w:val="18"/>
              </w:rPr>
              <w:t xml:space="preserve">Giúp đội hiểu rõ giả định và thống nhất mức độ phức tạp </w:t>
            </w:r>
            <w:r w:rsidRPr="003A3B20">
              <w:rPr>
                <w:color w:val="000000" w:themeColor="text1"/>
                <w:sz w:val="18"/>
              </w:rPr>
              <w:t>trước khi lập kế hoạch Sprint.</w:t>
            </w:r>
          </w:p>
        </w:tc>
      </w:tr>
      <w:tr w:rsidR="003A3B20" w:rsidRPr="003A3B20">
        <w:trPr>
          <w:jc w:val="center"/>
        </w:trPr>
        <w:tc>
          <w:tcPr>
            <w:tcW w:w="605" w:type="dxa"/>
            <w:vAlign w:val="center"/>
          </w:tcPr>
          <w:p w:rsidR="00DE2D1D" w:rsidRPr="003A3B20" w:rsidRDefault="004E2E7E">
            <w:pPr>
              <w:spacing w:after="40"/>
              <w:jc w:val="center"/>
              <w:rPr>
                <w:color w:val="000000" w:themeColor="text1"/>
              </w:rPr>
            </w:pPr>
            <w:r w:rsidRPr="003A3B20">
              <w:rPr>
                <w:b/>
                <w:color w:val="000000" w:themeColor="text1"/>
                <w:sz w:val="18"/>
              </w:rPr>
              <w:t>P4</w:t>
            </w:r>
          </w:p>
        </w:tc>
        <w:tc>
          <w:tcPr>
            <w:tcW w:w="1613" w:type="dxa"/>
            <w:vAlign w:val="center"/>
          </w:tcPr>
          <w:p w:rsidR="00DE2D1D" w:rsidRPr="003A3B20" w:rsidRDefault="004E2E7E">
            <w:pPr>
              <w:spacing w:after="40"/>
              <w:rPr>
                <w:color w:val="000000" w:themeColor="text1"/>
              </w:rPr>
            </w:pPr>
            <w:r w:rsidRPr="003A3B20">
              <w:rPr>
                <w:color w:val="000000" w:themeColor="text1"/>
                <w:sz w:val="18"/>
              </w:rPr>
              <w:t>Chưa hợp lý</w:t>
            </w:r>
          </w:p>
        </w:tc>
        <w:tc>
          <w:tcPr>
            <w:tcW w:w="3816" w:type="dxa"/>
            <w:vAlign w:val="center"/>
          </w:tcPr>
          <w:p w:rsidR="00DE2D1D" w:rsidRPr="003A3B20" w:rsidRDefault="004E2E7E">
            <w:pPr>
              <w:spacing w:after="40"/>
              <w:rPr>
                <w:color w:val="000000" w:themeColor="text1"/>
              </w:rPr>
            </w:pPr>
            <w:r w:rsidRPr="003A3B20">
              <w:rPr>
                <w:color w:val="000000" w:themeColor="text1"/>
                <w:sz w:val="18"/>
              </w:rPr>
              <w:t>Story Point không được quy đổi cố định sang giờ hoặc ngày. Ghi chú “13 SP = 52 giờ” là sai.</w:t>
            </w:r>
          </w:p>
        </w:tc>
        <w:tc>
          <w:tcPr>
            <w:tcW w:w="3672" w:type="dxa"/>
            <w:vAlign w:val="center"/>
          </w:tcPr>
          <w:p w:rsidR="00DE2D1D" w:rsidRPr="003A3B20" w:rsidRDefault="004E2E7E">
            <w:pPr>
              <w:spacing w:after="40"/>
              <w:rPr>
                <w:color w:val="000000" w:themeColor="text1"/>
              </w:rPr>
            </w:pPr>
            <w:r w:rsidRPr="003A3B20">
              <w:rPr>
                <w:color w:val="000000" w:themeColor="text1"/>
                <w:sz w:val="18"/>
              </w:rPr>
              <w:t>Đội có thể lập kế hoạch dựa trên thời gian quy đổi cứng nhắc, dẫn đến kỳ vọng không thực tế.</w:t>
            </w:r>
          </w:p>
        </w:tc>
      </w:tr>
      <w:tr w:rsidR="003A3B20" w:rsidRPr="003A3B20">
        <w:trPr>
          <w:jc w:val="center"/>
        </w:trPr>
        <w:tc>
          <w:tcPr>
            <w:tcW w:w="605" w:type="dxa"/>
            <w:vAlign w:val="center"/>
          </w:tcPr>
          <w:p w:rsidR="00DE2D1D" w:rsidRPr="003A3B20" w:rsidRDefault="004E2E7E">
            <w:pPr>
              <w:spacing w:after="40"/>
              <w:jc w:val="center"/>
              <w:rPr>
                <w:color w:val="000000" w:themeColor="text1"/>
              </w:rPr>
            </w:pPr>
            <w:r w:rsidRPr="003A3B20">
              <w:rPr>
                <w:b/>
                <w:color w:val="000000" w:themeColor="text1"/>
                <w:sz w:val="18"/>
              </w:rPr>
              <w:t>P5</w:t>
            </w:r>
          </w:p>
        </w:tc>
        <w:tc>
          <w:tcPr>
            <w:tcW w:w="1613" w:type="dxa"/>
            <w:vAlign w:val="center"/>
          </w:tcPr>
          <w:p w:rsidR="00DE2D1D" w:rsidRPr="003A3B20" w:rsidRDefault="004E2E7E">
            <w:pPr>
              <w:spacing w:after="40"/>
              <w:rPr>
                <w:color w:val="000000" w:themeColor="text1"/>
              </w:rPr>
            </w:pPr>
            <w:r w:rsidRPr="003A3B20">
              <w:rPr>
                <w:color w:val="000000" w:themeColor="text1"/>
                <w:sz w:val="18"/>
              </w:rPr>
              <w:t>Chưa hợp lý</w:t>
            </w:r>
          </w:p>
        </w:tc>
        <w:tc>
          <w:tcPr>
            <w:tcW w:w="3816" w:type="dxa"/>
            <w:vAlign w:val="center"/>
          </w:tcPr>
          <w:p w:rsidR="00DE2D1D" w:rsidRPr="003A3B20" w:rsidRDefault="004E2E7E">
            <w:pPr>
              <w:spacing w:after="40"/>
              <w:rPr>
                <w:color w:val="000000" w:themeColor="text1"/>
              </w:rPr>
            </w:pPr>
            <w:r w:rsidRPr="003A3B20">
              <w:rPr>
                <w:color w:val="000000" w:themeColor="text1"/>
                <w:sz w:val="18"/>
              </w:rPr>
              <w:t>PBI chưa</w:t>
            </w:r>
            <w:r w:rsidRPr="003A3B20">
              <w:rPr>
                <w:color w:val="000000" w:themeColor="text1"/>
                <w:sz w:val="18"/>
              </w:rPr>
              <w:t xml:space="preserve"> rõ quy tắc nghiệp vụ nhưng vẫn chốt điểm theo đa số, thay vì làm rõ giả định và rủi ro.</w:t>
            </w:r>
          </w:p>
        </w:tc>
        <w:tc>
          <w:tcPr>
            <w:tcW w:w="3672" w:type="dxa"/>
            <w:vAlign w:val="center"/>
          </w:tcPr>
          <w:p w:rsidR="00DE2D1D" w:rsidRPr="003A3B20" w:rsidRDefault="004E2E7E">
            <w:pPr>
              <w:spacing w:after="40"/>
              <w:rPr>
                <w:color w:val="000000" w:themeColor="text1"/>
              </w:rPr>
            </w:pPr>
            <w:r w:rsidRPr="003A3B20">
              <w:rPr>
                <w:color w:val="000000" w:themeColor="text1"/>
                <w:sz w:val="18"/>
              </w:rPr>
              <w:t>Phạm vi có thể thay đổi khi phát triển, gây phát sinh công việc và ảnh hưởng tiến độ Sprint.</w:t>
            </w:r>
          </w:p>
        </w:tc>
      </w:tr>
    </w:tbl>
    <w:p w:rsidR="00DE2D1D" w:rsidRPr="003A3B20" w:rsidRDefault="00DE2D1D">
      <w:pPr>
        <w:rPr>
          <w:color w:val="000000" w:themeColor="text1"/>
        </w:rPr>
      </w:pPr>
    </w:p>
    <w:p w:rsidR="00DE2D1D" w:rsidRPr="003A3B20" w:rsidRDefault="004E2E7E">
      <w:pPr>
        <w:rPr>
          <w:color w:val="000000" w:themeColor="text1"/>
        </w:rPr>
      </w:pPr>
      <w:r w:rsidRPr="003A3B20">
        <w:rPr>
          <w:b/>
          <w:color w:val="000000" w:themeColor="text1"/>
        </w:rPr>
        <w:t xml:space="preserve">Lưu ý: </w:t>
      </w:r>
      <w:r w:rsidRPr="003A3B20">
        <w:rPr>
          <w:color w:val="000000" w:themeColor="text1"/>
        </w:rPr>
        <w:t xml:space="preserve">P4 có kết quả cuối cùng là 13 SP hợp lệ trên thang điểm của đội, </w:t>
      </w:r>
      <w:r w:rsidRPr="003A3B20">
        <w:rPr>
          <w:color w:val="000000" w:themeColor="text1"/>
        </w:rPr>
        <w:t>nhưng ghi chú quy đổi sang 52 giờ vẫn sai. Vì vậy, cần giữ nguyên kết quả ước lượng và sửa phần ghi chú.</w:t>
      </w:r>
    </w:p>
    <w:p w:rsidR="00DE2D1D" w:rsidRPr="003A3B20" w:rsidRDefault="004E2E7E">
      <w:pPr>
        <w:pStyle w:val="Heading1"/>
        <w:rPr>
          <w:color w:val="000000" w:themeColor="text1"/>
        </w:rPr>
      </w:pPr>
      <w:r w:rsidRPr="003A3B20">
        <w:rPr>
          <w:color w:val="000000" w:themeColor="text1"/>
        </w:rPr>
        <w:t>PH</w:t>
      </w:r>
      <w:r w:rsidRPr="003A3B20">
        <w:rPr>
          <w:color w:val="000000" w:themeColor="text1"/>
        </w:rPr>
        <w:t>Ầ</w:t>
      </w:r>
      <w:r w:rsidRPr="003A3B20">
        <w:rPr>
          <w:color w:val="000000" w:themeColor="text1"/>
        </w:rPr>
        <w:t>N 2. S</w:t>
      </w:r>
      <w:r w:rsidRPr="003A3B20">
        <w:rPr>
          <w:color w:val="000000" w:themeColor="text1"/>
        </w:rPr>
        <w:t>Ử</w:t>
      </w:r>
      <w:r w:rsidRPr="003A3B20">
        <w:rPr>
          <w:color w:val="000000" w:themeColor="text1"/>
        </w:rPr>
        <w:t>A L</w:t>
      </w:r>
      <w:r w:rsidRPr="003A3B20">
        <w:rPr>
          <w:color w:val="000000" w:themeColor="text1"/>
        </w:rPr>
        <w:t>Ỗ</w:t>
      </w:r>
      <w:r w:rsidRPr="003A3B20">
        <w:rPr>
          <w:color w:val="000000" w:themeColor="text1"/>
        </w:rPr>
        <w:t>I</w:t>
      </w:r>
    </w:p>
    <w:p w:rsidR="00DE2D1D" w:rsidRPr="003A3B20" w:rsidRDefault="004E2E7E">
      <w:pPr>
        <w:spacing w:before="60" w:after="40"/>
        <w:rPr>
          <w:color w:val="000000" w:themeColor="text1"/>
        </w:rPr>
      </w:pPr>
      <w:r w:rsidRPr="003A3B20">
        <w:rPr>
          <w:b/>
          <w:color w:val="000000" w:themeColor="text1"/>
        </w:rPr>
        <w:t>P1 – Đăng nhập bằng số điện thoại</w:t>
      </w:r>
    </w:p>
    <w:p w:rsidR="00DE2D1D" w:rsidRPr="003A3B20" w:rsidRDefault="004E2E7E">
      <w:pPr>
        <w:spacing w:after="120"/>
        <w:ind w:left="259"/>
        <w:rPr>
          <w:color w:val="000000" w:themeColor="text1"/>
        </w:rPr>
      </w:pPr>
      <w:r w:rsidRPr="003A3B20">
        <w:rPr>
          <w:color w:val="000000" w:themeColor="text1"/>
        </w:rPr>
        <w:t>Scrum Master yêu cầu Developers thảo luận lý do có người chọn 3 SP và người chọn 5 SP, đặc biệt về xá</w:t>
      </w:r>
      <w:r w:rsidRPr="003A3B20">
        <w:rPr>
          <w:color w:val="000000" w:themeColor="text1"/>
        </w:rPr>
        <w:t>c thực OTP, xử lý lỗi và tích hợp dịch vụ SMS. Sau khi làm rõ, Developers chọn lại đồng thời cho đến khi thống nhất một giá trị trên thang điểm Fibonacci.</w:t>
      </w:r>
    </w:p>
    <w:p w:rsidR="00DE2D1D" w:rsidRPr="003A3B20" w:rsidRDefault="004E2E7E">
      <w:pPr>
        <w:spacing w:before="60" w:after="40"/>
        <w:rPr>
          <w:color w:val="000000" w:themeColor="text1"/>
        </w:rPr>
      </w:pPr>
      <w:r w:rsidRPr="003A3B20">
        <w:rPr>
          <w:b/>
          <w:color w:val="000000" w:themeColor="text1"/>
        </w:rPr>
        <w:t>P2 – Thanh toán bằng ví RikkeiPay</w:t>
      </w:r>
    </w:p>
    <w:p w:rsidR="00DE2D1D" w:rsidRPr="003A3B20" w:rsidRDefault="004E2E7E">
      <w:pPr>
        <w:spacing w:after="120"/>
        <w:ind w:left="259"/>
        <w:rPr>
          <w:color w:val="000000" w:themeColor="text1"/>
        </w:rPr>
      </w:pPr>
      <w:r w:rsidRPr="003A3B20">
        <w:rPr>
          <w:color w:val="000000" w:themeColor="text1"/>
        </w:rPr>
        <w:t>Scrum Master yêu cầu Developers giải thích rủi ro tích hợp, xử lý g</w:t>
      </w:r>
      <w:r w:rsidRPr="003A3B20">
        <w:rPr>
          <w:color w:val="000000" w:themeColor="text1"/>
        </w:rPr>
        <w:t>iao dịch thất bại và đối soát thanh toán; Product Owner chỉ làm rõ giá trị nghiệp vụ và phạm vi. Developers thảo luận rồi chọn lại, không để Product Owner quyết định 5 SP chỉ để kịp kế hoạch.</w:t>
      </w:r>
    </w:p>
    <w:p w:rsidR="00DE2D1D" w:rsidRPr="003A3B20" w:rsidRDefault="004E2E7E">
      <w:pPr>
        <w:spacing w:before="60" w:after="40"/>
        <w:rPr>
          <w:color w:val="000000" w:themeColor="text1"/>
        </w:rPr>
      </w:pPr>
      <w:r w:rsidRPr="003A3B20">
        <w:rPr>
          <w:b/>
          <w:color w:val="000000" w:themeColor="text1"/>
        </w:rPr>
        <w:t>P4 – Theo dõi vị trí tài xế trên bản đồ</w:t>
      </w:r>
    </w:p>
    <w:p w:rsidR="00DE2D1D" w:rsidRPr="003A3B20" w:rsidRDefault="004E2E7E">
      <w:pPr>
        <w:spacing w:after="120"/>
        <w:ind w:left="259"/>
        <w:rPr>
          <w:color w:val="000000" w:themeColor="text1"/>
        </w:rPr>
      </w:pPr>
      <w:r w:rsidRPr="003A3B20">
        <w:rPr>
          <w:color w:val="000000" w:themeColor="text1"/>
        </w:rPr>
        <w:t>Giữ nguyên kết quả 13 SP</w:t>
      </w:r>
      <w:r w:rsidRPr="003A3B20">
        <w:rPr>
          <w:color w:val="000000" w:themeColor="text1"/>
        </w:rPr>
        <w:t xml:space="preserve"> vì Developers đã thảo luận và thống nhất sau khi chọn lại. Xóa ghi chú “13 SP = 52 giờ” vì Story Point đo độ lớn tương đối, không có tỷ lệ quy đổi cố định sang giờ.</w:t>
      </w:r>
    </w:p>
    <w:p w:rsidR="00DE2D1D" w:rsidRPr="003A3B20" w:rsidRDefault="004E2E7E">
      <w:pPr>
        <w:spacing w:before="60" w:after="40"/>
        <w:rPr>
          <w:color w:val="000000" w:themeColor="text1"/>
        </w:rPr>
      </w:pPr>
      <w:r w:rsidRPr="003A3B20">
        <w:rPr>
          <w:b/>
          <w:color w:val="000000" w:themeColor="text1"/>
        </w:rPr>
        <w:t>P5 – Áp mã giới thiệu bạn bè</w:t>
      </w:r>
    </w:p>
    <w:p w:rsidR="00DE2D1D" w:rsidRPr="003A3B20" w:rsidRDefault="004E2E7E">
      <w:pPr>
        <w:spacing w:after="120"/>
        <w:ind w:left="259"/>
        <w:rPr>
          <w:color w:val="000000" w:themeColor="text1"/>
        </w:rPr>
      </w:pPr>
      <w:r w:rsidRPr="003A3B20">
        <w:rPr>
          <w:color w:val="000000" w:themeColor="text1"/>
        </w:rPr>
        <w:t>Scrum Master yêu cầu Product Owner làm rõ mã giới thiệu có đư</w:t>
      </w:r>
      <w:r w:rsidRPr="003A3B20">
        <w:rPr>
          <w:color w:val="000000" w:themeColor="text1"/>
        </w:rPr>
        <w:t>ợc sử dụng đồng thời với mã khuyến mãi khác hay không, cùng các quy tắc ưu đãi liên quan. Khi phạm vi đã rõ, Developers mới tiến hành Planning Poker lại; không chốt 13 SP chỉ vì đa số chọn mức này.</w:t>
      </w:r>
    </w:p>
    <w:p w:rsidR="00DE2D1D" w:rsidRPr="003A3B20" w:rsidRDefault="004E2E7E">
      <w:pPr>
        <w:pStyle w:val="Heading1"/>
        <w:rPr>
          <w:color w:val="000000" w:themeColor="text1"/>
        </w:rPr>
      </w:pPr>
      <w:r w:rsidRPr="003A3B20">
        <w:rPr>
          <w:color w:val="000000" w:themeColor="text1"/>
        </w:rPr>
        <w:t>K</w:t>
      </w:r>
      <w:r w:rsidRPr="003A3B20">
        <w:rPr>
          <w:color w:val="000000" w:themeColor="text1"/>
        </w:rPr>
        <w:t>Ế</w:t>
      </w:r>
      <w:r w:rsidRPr="003A3B20">
        <w:rPr>
          <w:color w:val="000000" w:themeColor="text1"/>
        </w:rPr>
        <w:t>T LU</w:t>
      </w:r>
      <w:r w:rsidRPr="003A3B20">
        <w:rPr>
          <w:color w:val="000000" w:themeColor="text1"/>
        </w:rPr>
        <w:t>Ậ</w:t>
      </w:r>
      <w:r w:rsidRPr="003A3B20">
        <w:rPr>
          <w:color w:val="000000" w:themeColor="text1"/>
        </w:rPr>
        <w:t>N</w:t>
      </w:r>
    </w:p>
    <w:p w:rsidR="00DE2D1D" w:rsidRPr="003A3B20" w:rsidRDefault="004E2E7E">
      <w:pPr>
        <w:rPr>
          <w:color w:val="000000" w:themeColor="text1"/>
        </w:rPr>
      </w:pPr>
      <w:r w:rsidRPr="003A3B20">
        <w:rPr>
          <w:color w:val="000000" w:themeColor="text1"/>
        </w:rPr>
        <w:t>Qua việc rà soát biên bản Planning Poker, đội cần</w:t>
      </w:r>
      <w:r w:rsidRPr="003A3B20">
        <w:rPr>
          <w:color w:val="000000" w:themeColor="text1"/>
        </w:rPr>
        <w:t xml:space="preserve"> tuân thủ các nguyên tắc: Developers chịu trách nhiệm ước lượng, các phiếu lệch nhau phải được thảo luận, PBI chưa rõ phải được làm rõ trước khi ước lượng và Story Point không được quy đổi cố định sang giờ. Riêng P3 giữ nguyên kết quả 5 SP; P4 giữ nguyên 1</w:t>
      </w:r>
      <w:r w:rsidRPr="003A3B20">
        <w:rPr>
          <w:color w:val="000000" w:themeColor="text1"/>
        </w:rPr>
        <w:t>3 SP nhưng sửa ghi chú sai.</w:t>
      </w:r>
    </w:p>
    <w:sectPr w:rsidR="00DE2D1D" w:rsidRPr="003A3B20"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2E7E" w:rsidRDefault="004E2E7E">
      <w:pPr>
        <w:spacing w:after="0" w:line="240" w:lineRule="auto"/>
      </w:pPr>
      <w:r>
        <w:separator/>
      </w:r>
    </w:p>
  </w:endnote>
  <w:endnote w:type="continuationSeparator" w:id="0">
    <w:p w:rsidR="004E2E7E" w:rsidRDefault="004E2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2D1D" w:rsidRDefault="00DE2D1D">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2E7E" w:rsidRDefault="004E2E7E">
      <w:pPr>
        <w:spacing w:after="0" w:line="240" w:lineRule="auto"/>
      </w:pPr>
      <w:r>
        <w:separator/>
      </w:r>
    </w:p>
  </w:footnote>
  <w:footnote w:type="continuationSeparator" w:id="0">
    <w:p w:rsidR="004E2E7E" w:rsidRDefault="004E2E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3B20"/>
    <w:rsid w:val="004E2E7E"/>
    <w:rsid w:val="00AA1D8D"/>
    <w:rsid w:val="00B47730"/>
    <w:rsid w:val="00CB0664"/>
    <w:rsid w:val="00DE2D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1CF6A"/>
  <w14:defaultImageDpi w14:val="300"/>
  <w15:docId w15:val="{B106550B-B8EF-4DFB-B84A-C1D246AC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E904F6-B12F-4872-94D9-6856CBC09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2026-10-13T04:19:00Z</dcterms:modified>
  <cp:category/>
</cp:coreProperties>
</file>