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PHIẾU TRẢ LỜI</w:t>
      </w:r>
    </w:p>
    <w:p w14:paraId="00000002">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AGILE SCRUM PRACTITIONER</w:t>
      </w:r>
      <w:bookmarkStart w:id="0" w:name="_GoBack"/>
      <w:bookmarkEnd w:id="0"/>
    </w:p>
    <w:p w14:paraId="00000003">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KIỂM TRA KẾT THÚC MÔN AG202</w:t>
      </w:r>
    </w:p>
    <w:p w14:paraId="00000004">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 xml:space="preserve">[Đề bài số </w:t>
      </w:r>
      <w:r>
        <w:rPr>
          <w:rFonts w:hint="default" w:ascii="Times New Roman" w:hAnsi="Times New Roman" w:eastAsia="Times New Roman" w:cs="Times New Roman"/>
          <w:b/>
          <w:bCs/>
          <w:sz w:val="32"/>
          <w:szCs w:val="32"/>
          <w:rtl w:val="0"/>
          <w:lang w:val="en-US"/>
        </w:rPr>
        <w:t>8</w:t>
      </w:r>
      <w:r>
        <w:rPr>
          <w:rFonts w:ascii="Times New Roman" w:hAnsi="Times New Roman" w:eastAsia="Times New Roman" w:cs="Times New Roman"/>
          <w:b/>
          <w:bCs/>
          <w:sz w:val="32"/>
          <w:szCs w:val="32"/>
          <w:rtl w:val="0"/>
        </w:rPr>
        <w:t>]</w:t>
      </w:r>
    </w:p>
    <w:tbl>
      <w:tblPr>
        <w:tblStyle w:val="1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714"/>
        <w:gridCol w:w="3518"/>
        <w:gridCol w:w="1984"/>
        <w:gridCol w:w="1804"/>
      </w:tblGrid>
      <w:tr w14:paraId="7FD143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Họ và tên</w:t>
            </w:r>
          </w:p>
        </w:tc>
        <w:tc>
          <w:tcPr>
            <w:shd w:val="clear" w:color="auto" w:fill="auto"/>
            <w:tcMar>
              <w:top w:w="60" w:type="dxa"/>
              <w:left w:w="60" w:type="dxa"/>
              <w:bottom w:w="60" w:type="dxa"/>
              <w:right w:w="60" w:type="dxa"/>
            </w:tcMar>
            <w:vAlign w:val="top"/>
          </w:tcPr>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Trần Thành Đạt</w:t>
            </w:r>
          </w:p>
        </w:tc>
        <w:tc>
          <w:tcPr>
            <w:shd w:val="clear" w:color="auto" w:fill="auto"/>
            <w:tcMar>
              <w:top w:w="60" w:type="dxa"/>
              <w:left w:w="60" w:type="dxa"/>
              <w:bottom w:w="60" w:type="dxa"/>
              <w:right w:w="60" w:type="dxa"/>
            </w:tcMar>
            <w:vAlign w:val="top"/>
          </w:tcPr>
          <w:p w14:paraId="0000000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sinh viên</w:t>
            </w:r>
          </w:p>
        </w:tc>
        <w:tc>
          <w:tcPr>
            <w:shd w:val="clear" w:color="auto" w:fill="auto"/>
            <w:tcMar>
              <w:top w:w="60" w:type="dxa"/>
              <w:left w:w="60" w:type="dxa"/>
              <w:bottom w:w="60" w:type="dxa"/>
              <w:right w:w="60" w:type="dxa"/>
            </w:tcMar>
            <w:vAlign w:val="top"/>
          </w:tcPr>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B25DTCN231</w:t>
            </w:r>
          </w:p>
        </w:tc>
      </w:tr>
      <w:tr w14:paraId="2F6D05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Lớp</w:t>
            </w:r>
          </w:p>
        </w:tc>
        <w:tc>
          <w:tcPr>
            <w:shd w:val="clear" w:color="auto" w:fill="auto"/>
            <w:tcMar>
              <w:top w:w="60" w:type="dxa"/>
              <w:left w:w="60" w:type="dxa"/>
              <w:bottom w:w="60" w:type="dxa"/>
              <w:right w:w="60" w:type="dxa"/>
            </w:tcMar>
            <w:vAlign w:val="top"/>
          </w:tcPr>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CNTT4</w:t>
            </w:r>
          </w:p>
        </w:tc>
        <w:tc>
          <w:tcPr>
            <w:shd w:val="clear" w:color="auto" w:fill="auto"/>
            <w:tcMar>
              <w:top w:w="60" w:type="dxa"/>
              <w:left w:w="60" w:type="dxa"/>
              <w:bottom w:w="60" w:type="dxa"/>
              <w:right w:w="60" w:type="dxa"/>
            </w:tcMar>
            <w:vAlign w:val="top"/>
          </w:tcPr>
          <w:p w14:paraId="0000000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đề</w:t>
            </w:r>
          </w:p>
        </w:tc>
        <w:tc>
          <w:tcPr>
            <w:shd w:val="clear" w:color="auto" w:fill="auto"/>
            <w:tcMar>
              <w:top w:w="60" w:type="dxa"/>
              <w:left w:w="60" w:type="dxa"/>
              <w:bottom w:w="60" w:type="dxa"/>
              <w:right w:w="60" w:type="dxa"/>
            </w:tcMar>
            <w:vAlign w:val="top"/>
          </w:tcPr>
          <w:p w14:paraId="0000000C">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tl w:val="0"/>
              </w:rPr>
              <w:t>0</w:t>
            </w:r>
            <w:r>
              <w:rPr>
                <w:rFonts w:hint="default" w:ascii="Times New Roman" w:hAnsi="Times New Roman" w:eastAsia="Times New Roman" w:cs="Times New Roman"/>
                <w:sz w:val="24"/>
                <w:szCs w:val="24"/>
                <w:rtl w:val="0"/>
                <w:lang w:val="en-US"/>
              </w:rPr>
              <w:t>8</w:t>
            </w:r>
          </w:p>
        </w:tc>
      </w:tr>
    </w:tbl>
    <w:p w14:paraId="0000000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0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tl w:val="0"/>
        </w:rPr>
        <w:t>Điền câu trả lời vào các ô trống. Không xoá hoặc đổi thứ tự các bảng. Lưu tệp theo cú pháp Agile-Scrum_[HoTenKhongDau]_De01.docx.</w:t>
      </w:r>
    </w:p>
    <w:p w14:paraId="0000000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 Xây dựng Product Backlog</w:t>
      </w:r>
    </w:p>
    <w:tbl>
      <w:tblPr>
        <w:tblStyle w:val="14"/>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1984"/>
        <w:gridCol w:w="902"/>
        <w:gridCol w:w="4330"/>
      </w:tblGrid>
      <w:tr w14:paraId="1B165F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1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Epic</w:t>
            </w:r>
          </w:p>
        </w:tc>
        <w:tc>
          <w:tcPr>
            <w:shd w:val="clear" w:color="auto" w:fill="8EAADB"/>
            <w:tcMar>
              <w:top w:w="60" w:type="dxa"/>
              <w:left w:w="60" w:type="dxa"/>
              <w:bottom w:w="60" w:type="dxa"/>
              <w:right w:w="60" w:type="dxa"/>
            </w:tcMar>
            <w:vAlign w:val="top"/>
          </w:tcPr>
          <w:p w14:paraId="0000001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Feature</w:t>
            </w:r>
          </w:p>
        </w:tc>
        <w:tc>
          <w:tcPr>
            <w:shd w:val="clear" w:color="auto" w:fill="8EAADB"/>
            <w:tcMar>
              <w:top w:w="60" w:type="dxa"/>
              <w:left w:w="60" w:type="dxa"/>
              <w:bottom w:w="60" w:type="dxa"/>
              <w:right w:w="60" w:type="dxa"/>
            </w:tcMar>
            <w:vAlign w:val="top"/>
          </w:tcPr>
          <w:p w14:paraId="0000001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1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(Là…, tôi muốn…, để…)</w:t>
            </w:r>
          </w:p>
        </w:tc>
      </w:tr>
      <w:tr w14:paraId="30C03D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Quản lý lực lượng cứu hộ</w:t>
            </w:r>
          </w:p>
        </w:tc>
        <w:tc>
          <w:tcPr>
            <w:shd w:val="clear" w:color="auto" w:fill="auto"/>
            <w:tcMar>
              <w:top w:w="60" w:type="dxa"/>
              <w:left w:w="60" w:type="dxa"/>
              <w:bottom w:w="60" w:type="dxa"/>
              <w:right w:w="60" w:type="dxa"/>
            </w:tcMar>
            <w:vAlign w:val="top"/>
          </w:tcPr>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Quản lý nhân viên và xe cứu hộ</w:t>
            </w:r>
          </w:p>
        </w:tc>
        <w:tc>
          <w:tcPr>
            <w:shd w:val="clear" w:color="auto" w:fill="auto"/>
            <w:tcMar>
              <w:top w:w="60" w:type="dxa"/>
              <w:left w:w="60" w:type="dxa"/>
              <w:bottom w:w="60" w:type="dxa"/>
              <w:right w:w="60" w:type="dxa"/>
            </w:tcMar>
            <w:vAlign w:val="top"/>
          </w:tcPr>
          <w:p w14:paraId="0000001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hint="default" w:ascii="Times New Roman" w:hAnsi="Times New Roman" w:eastAsia="Times New Roman" w:cs="Times New Roman"/>
                <w:sz w:val="24"/>
                <w:szCs w:val="24"/>
                <w:rtl w:val="0"/>
                <w:lang w:val="en-US"/>
              </w:rPr>
              <w:t>U</w:t>
            </w:r>
            <w:r>
              <w:rPr>
                <w:rFonts w:ascii="Times New Roman" w:hAnsi="Times New Roman" w:eastAsia="Times New Roman" w:cs="Times New Roman"/>
                <w:sz w:val="24"/>
                <w:szCs w:val="24"/>
                <w:rtl w:val="0"/>
              </w:rPr>
              <w:t>S-01</w:t>
            </w:r>
          </w:p>
        </w:tc>
        <w:tc>
          <w:tcPr>
            <w:shd w:val="clear" w:color="auto" w:fill="auto"/>
            <w:tcMar>
              <w:top w:w="60" w:type="dxa"/>
              <w:left w:w="60" w:type="dxa"/>
              <w:bottom w:w="60" w:type="dxa"/>
              <w:right w:w="60" w:type="dxa"/>
            </w:tcMar>
            <w:vAlign w:val="top"/>
          </w:tcPr>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Là nhân viên, tôi muốn chúc năng quản lý nhân viên và xe cứu hộ, để có thể theo dõi tình trạng và tiến độ của nhân viên và xe cứu hộ</w:t>
            </w:r>
          </w:p>
        </w:tc>
      </w:tr>
      <w:tr w14:paraId="008B96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Chất lượng và kiểm soát vận hành</w:t>
            </w:r>
          </w:p>
        </w:tc>
        <w:tc>
          <w:tcPr>
            <w:shd w:val="clear" w:color="auto" w:fill="auto"/>
            <w:tcMar>
              <w:top w:w="60" w:type="dxa"/>
              <w:left w:w="60" w:type="dxa"/>
              <w:bottom w:w="60" w:type="dxa"/>
              <w:right w:w="60" w:type="dxa"/>
            </w:tcMar>
            <w:vAlign w:val="top"/>
          </w:tcPr>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Cảnh báo khi thời gian chờ vượt quá mức cam kết</w:t>
            </w:r>
          </w:p>
        </w:tc>
        <w:tc>
          <w:tcPr>
            <w:shd w:val="clear" w:color="auto" w:fill="auto"/>
            <w:tcMar>
              <w:top w:w="60" w:type="dxa"/>
              <w:left w:w="60" w:type="dxa"/>
              <w:bottom w:w="60" w:type="dxa"/>
              <w:right w:w="60" w:type="dxa"/>
            </w:tcMar>
            <w:vAlign w:val="top"/>
          </w:tcPr>
          <w:p w14:paraId="0000001A">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Là nhân viên cứu hộ, tôi muốn chức năng cảnh báo khi thời gian chờ vượt quá mức cam kết, để có thể biết được thời gian còn lại</w:t>
            </w:r>
          </w:p>
        </w:tc>
      </w:tr>
    </w:tbl>
    <w:p w14:paraId="0000001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1D">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3.2. Phân tích INVEST</w:t>
      </w:r>
    </w:p>
    <w:tbl>
      <w:tblPr>
        <w:tblStyle w:val="15"/>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6764"/>
      </w:tblGrid>
      <w:tr w14:paraId="09E325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1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Tiêu chí chưa đạt</w:t>
            </w:r>
          </w:p>
        </w:tc>
        <w:tc>
          <w:tcPr>
            <w:shd w:val="clear" w:color="auto" w:fill="8EAADB"/>
            <w:tcMar>
              <w:top w:w="60" w:type="dxa"/>
              <w:left w:w="60" w:type="dxa"/>
              <w:bottom w:w="60" w:type="dxa"/>
              <w:right w:w="60" w:type="dxa"/>
            </w:tcMar>
            <w:vAlign w:val="top"/>
          </w:tcPr>
          <w:p w14:paraId="0000001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US-X)</w:t>
            </w:r>
          </w:p>
        </w:tc>
      </w:tr>
      <w:tr w14:paraId="2B556C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Small</w:t>
            </w:r>
          </w:p>
        </w:tc>
        <w:tc>
          <w:tcPr>
            <w:shd w:val="clear" w:color="auto" w:fill="auto"/>
            <w:tcMar>
              <w:top w:w="60" w:type="dxa"/>
              <w:left w:w="60" w:type="dxa"/>
              <w:bottom w:w="60" w:type="dxa"/>
              <w:right w:w="60" w:type="dxa"/>
            </w:tcMar>
            <w:vAlign w:val="top"/>
          </w:tcPr>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Có quá nhiều chức năng trong một story</w:t>
            </w:r>
          </w:p>
        </w:tc>
      </w:tr>
      <w:tr w14:paraId="32B5CD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Estimable</w:t>
            </w:r>
          </w:p>
        </w:tc>
        <w:tc>
          <w:tcPr>
            <w:shd w:val="clear" w:color="auto" w:fill="auto"/>
            <w:tcMar>
              <w:top w:w="60" w:type="dxa"/>
              <w:left w:w="60" w:type="dxa"/>
              <w:bottom w:w="60" w:type="dxa"/>
              <w:right w:w="60" w:type="dxa"/>
            </w:tcMar>
            <w:vAlign w:val="top"/>
          </w:tcPr>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Chưa nêu rõ tiêu chí của “tốt hơn”</w:t>
            </w:r>
          </w:p>
        </w:tc>
      </w:tr>
    </w:tbl>
    <w:p w14:paraId="0000002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16"/>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7848"/>
      </w:tblGrid>
      <w:tr w14:paraId="0EFDDF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viết lại</w:t>
            </w:r>
          </w:p>
        </w:tc>
      </w:tr>
      <w:tr w14:paraId="3EDE3C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US-X1</w:t>
            </w:r>
          </w:p>
        </w:tc>
        <w:tc>
          <w:tcPr>
            <w:shd w:val="clear" w:color="auto" w:fill="auto"/>
            <w:tcMar>
              <w:top w:w="60" w:type="dxa"/>
              <w:left w:w="60" w:type="dxa"/>
              <w:bottom w:w="60" w:type="dxa"/>
              <w:right w:w="60" w:type="dxa"/>
            </w:tcMar>
            <w:vAlign w:val="top"/>
          </w:tcPr>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Là nhân viên cứu hộ, tôi muốn hệ thống phân công yêu cầu cứu hộ, để tôi xem được nhiệm vụ của bản thân</w:t>
            </w:r>
          </w:p>
        </w:tc>
      </w:tr>
      <w:tr w14:paraId="209267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US-X2</w:t>
            </w:r>
          </w:p>
        </w:tc>
        <w:tc>
          <w:tcPr>
            <w:shd w:val="clear" w:color="auto" w:fill="auto"/>
            <w:tcMar>
              <w:top w:w="60" w:type="dxa"/>
              <w:left w:w="60" w:type="dxa"/>
              <w:bottom w:w="60" w:type="dxa"/>
              <w:right w:w="60" w:type="dxa"/>
            </w:tcMar>
            <w:vAlign w:val="top"/>
          </w:tcPr>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Là nhân viên cứu hộ, tôi muốn theo dõi vị trí xe cứu hộ qua GPS, để thuận tiện cho việc cứu hộ</w:t>
            </w:r>
          </w:p>
        </w:tc>
      </w:tr>
    </w:tbl>
    <w:p w14:paraId="0000002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2C">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3.3. Ưu tiên theo MoSCoW</w:t>
      </w:r>
    </w:p>
    <w:tbl>
      <w:tblPr>
        <w:tblStyle w:val="17"/>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804"/>
        <w:gridCol w:w="6044"/>
      </w:tblGrid>
      <w:tr w14:paraId="2411C3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D">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MoSCoW</w:t>
            </w:r>
          </w:p>
        </w:tc>
        <w:tc>
          <w:tcPr>
            <w:shd w:val="clear" w:color="auto" w:fill="8EAADB"/>
            <w:tcMar>
              <w:top w:w="60" w:type="dxa"/>
              <w:left w:w="60" w:type="dxa"/>
              <w:bottom w:w="60" w:type="dxa"/>
              <w:right w:w="60" w:type="dxa"/>
            </w:tcMar>
            <w:vAlign w:val="top"/>
          </w:tcPr>
          <w:p w14:paraId="0000002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MVP)</w:t>
            </w:r>
          </w:p>
        </w:tc>
      </w:tr>
      <w:tr w14:paraId="20F567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Must</w:t>
            </w:r>
          </w:p>
        </w:tc>
        <w:tc>
          <w:tcPr>
            <w:shd w:val="clear" w:color="auto" w:fill="auto"/>
            <w:tcMar>
              <w:top w:w="60" w:type="dxa"/>
              <w:left w:w="60" w:type="dxa"/>
              <w:bottom w:w="60" w:type="dxa"/>
              <w:right w:w="60" w:type="dxa"/>
            </w:tcMar>
            <w:vAlign w:val="top"/>
          </w:tcPr>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Đây là tính năng cốt lõi của hệ thống</w:t>
            </w:r>
          </w:p>
        </w:tc>
      </w:tr>
      <w:tr w14:paraId="4F2255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Should</w:t>
            </w:r>
          </w:p>
        </w:tc>
        <w:tc>
          <w:tcPr>
            <w:shd w:val="clear" w:color="auto" w:fill="auto"/>
            <w:tcMar>
              <w:top w:w="60" w:type="dxa"/>
              <w:left w:w="60" w:type="dxa"/>
              <w:bottom w:w="60" w:type="dxa"/>
              <w:right w:w="60" w:type="dxa"/>
            </w:tcMar>
            <w:vAlign w:val="top"/>
          </w:tcPr>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Nên có nhung chưa cần làm ngay vì không có ảnh hưởng lớn tới hệ thống</w:t>
            </w:r>
          </w:p>
        </w:tc>
      </w:tr>
    </w:tbl>
    <w:p w14:paraId="0000003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3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3.4. Acceptance Criteria bằng Gherkin</w:t>
      </w:r>
    </w:p>
    <w:tbl>
      <w:tblPr>
        <w:tblStyle w:val="1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2256"/>
        <w:gridCol w:w="1804"/>
        <w:gridCol w:w="3156"/>
      </w:tblGrid>
      <w:tr w14:paraId="5D50EB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3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w:t>
            </w:r>
          </w:p>
        </w:tc>
        <w:tc>
          <w:tcPr>
            <w:shd w:val="clear" w:color="auto" w:fill="8EAADB"/>
            <w:tcMar>
              <w:top w:w="60" w:type="dxa"/>
              <w:left w:w="60" w:type="dxa"/>
              <w:bottom w:w="60" w:type="dxa"/>
              <w:right w:w="60" w:type="dxa"/>
            </w:tcMar>
            <w:vAlign w:val="top"/>
          </w:tcPr>
          <w:p w14:paraId="0000003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Given</w:t>
            </w:r>
          </w:p>
        </w:tc>
        <w:tc>
          <w:tcPr>
            <w:shd w:val="clear" w:color="auto" w:fill="8EAADB"/>
            <w:tcMar>
              <w:top w:w="60" w:type="dxa"/>
              <w:left w:w="60" w:type="dxa"/>
              <w:bottom w:w="60" w:type="dxa"/>
              <w:right w:w="60" w:type="dxa"/>
            </w:tcMar>
            <w:vAlign w:val="top"/>
          </w:tcPr>
          <w:p w14:paraId="0000003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When</w:t>
            </w:r>
          </w:p>
        </w:tc>
        <w:tc>
          <w:tcPr>
            <w:shd w:val="clear" w:color="auto" w:fill="8EAADB"/>
            <w:tcMar>
              <w:top w:w="60" w:type="dxa"/>
              <w:left w:w="60" w:type="dxa"/>
              <w:bottom w:w="60" w:type="dxa"/>
              <w:right w:w="60" w:type="dxa"/>
            </w:tcMar>
            <w:vAlign w:val="top"/>
          </w:tcPr>
          <w:p w14:paraId="0000003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241738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248" w:hRule="atLeast"/>
        </w:trPr>
        <w:tc>
          <w:tcPr>
            <w:shd w:val="clear" w:color="auto" w:fill="auto"/>
            <w:tcMar>
              <w:top w:w="60" w:type="dxa"/>
              <w:left w:w="60" w:type="dxa"/>
              <w:bottom w:w="60" w:type="dxa"/>
              <w:right w:w="60" w:type="dxa"/>
            </w:tcMar>
            <w:vAlign w:val="top"/>
          </w:tcPr>
          <w:p w14:paraId="0000003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Thành công</w:t>
            </w:r>
          </w:p>
        </w:tc>
        <w:tc>
          <w:tcPr>
            <w:shd w:val="clear" w:color="auto" w:fill="auto"/>
            <w:tcMar>
              <w:top w:w="60" w:type="dxa"/>
              <w:left w:w="60" w:type="dxa"/>
              <w:bottom w:w="60" w:type="dxa"/>
              <w:right w:w="60" w:type="dxa"/>
            </w:tcMar>
            <w:vAlign w:val="top"/>
          </w:tcPr>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Nhân viên cứu hộ A đã đăng nhập; phiếu cứu hộ CU-001(còn hạn) được phân công cho nhân viên cứu hộ A</w:t>
            </w:r>
          </w:p>
        </w:tc>
        <w:tc>
          <w:tcPr>
            <w:shd w:val="clear" w:color="auto" w:fill="auto"/>
            <w:tcMar>
              <w:top w:w="60" w:type="dxa"/>
              <w:left w:w="60" w:type="dxa"/>
              <w:bottom w:w="60" w:type="dxa"/>
              <w:right w:w="60" w:type="dxa"/>
            </w:tcMar>
            <w:vAlign w:val="top"/>
          </w:tcPr>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A mở phiếu cứu hộ CU-001 qua đường dẫn</w:t>
            </w:r>
          </w:p>
        </w:tc>
        <w:tc>
          <w:tcPr>
            <w:shd w:val="clear" w:color="auto" w:fill="auto"/>
            <w:tcMar>
              <w:top w:w="60" w:type="dxa"/>
              <w:left w:w="60" w:type="dxa"/>
              <w:bottom w:w="60" w:type="dxa"/>
              <w:right w:w="60" w:type="dxa"/>
            </w:tcMar>
            <w:vAlign w:val="top"/>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A mở được phiếu cứu hộ CU-001</w:t>
            </w:r>
          </w:p>
        </w:tc>
      </w:tr>
    </w:tbl>
    <w:p w14:paraId="0000004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19"/>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706"/>
        <w:gridCol w:w="6314"/>
      </w:tblGrid>
      <w:tr w14:paraId="033655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4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 lỗi đã chọn</w:t>
            </w:r>
          </w:p>
        </w:tc>
        <w:tc>
          <w:tcPr>
            <w:shd w:val="clear" w:color="auto" w:fill="8EAADB"/>
            <w:tcMar>
              <w:top w:w="60" w:type="dxa"/>
              <w:left w:w="60" w:type="dxa"/>
              <w:bottom w:w="60" w:type="dxa"/>
              <w:right w:w="60" w:type="dxa"/>
            </w:tcMar>
            <w:vAlign w:val="top"/>
          </w:tcPr>
          <w:p w14:paraId="0000004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3A0DBD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020" w:hRule="atLeast"/>
        </w:trPr>
        <w:tc>
          <w:tcPr>
            <w:shd w:val="clear" w:color="auto" w:fill="auto"/>
            <w:tcMar>
              <w:top w:w="60" w:type="dxa"/>
              <w:left w:w="60" w:type="dxa"/>
              <w:bottom w:w="60" w:type="dxa"/>
              <w:right w:w="60" w:type="dxa"/>
            </w:tcMar>
            <w:vAlign w:val="top"/>
          </w:tcPr>
          <w:p w14:paraId="0000004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(2a) Không thuộc quyền</w:t>
            </w:r>
          </w:p>
          <w:p w14:paraId="0000004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(2b) Đã bị huỷ</w:t>
            </w:r>
          </w:p>
        </w:tc>
        <w:tc>
          <w:tcPr>
            <w:shd w:val="clear" w:color="auto" w:fill="auto"/>
            <w:tcMar>
              <w:top w:w="60" w:type="dxa"/>
              <w:left w:w="60" w:type="dxa"/>
              <w:bottom w:w="60" w:type="dxa"/>
              <w:right w:w="60" w:type="dxa"/>
            </w:tcMar>
            <w:vAlign w:val="top"/>
          </w:tcPr>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Hệ thống thông báo phiếu cứu hộ CU-001 đã bị hủy</w:t>
            </w:r>
          </w:p>
        </w:tc>
      </w:tr>
    </w:tbl>
    <w:p w14:paraId="0000004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4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3.5. AC và DoD</w:t>
      </w:r>
    </w:p>
    <w:tbl>
      <w:tblPr>
        <w:tblStyle w:val="20"/>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20DFA8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4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1</w:t>
            </w:r>
          </w:p>
        </w:tc>
        <w:tc>
          <w:tcPr>
            <w:shd w:val="clear" w:color="auto" w:fill="8EAADB"/>
            <w:tcMar>
              <w:top w:w="60" w:type="dxa"/>
              <w:left w:w="60" w:type="dxa"/>
              <w:bottom w:w="60" w:type="dxa"/>
              <w:right w:w="60" w:type="dxa"/>
            </w:tcMar>
            <w:vAlign w:val="top"/>
          </w:tcPr>
          <w:p w14:paraId="0000004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2</w:t>
            </w:r>
          </w:p>
        </w:tc>
        <w:tc>
          <w:tcPr>
            <w:shd w:val="clear" w:color="auto" w:fill="8EAADB"/>
            <w:tcMar>
              <w:top w:w="60" w:type="dxa"/>
              <w:left w:w="60" w:type="dxa"/>
              <w:bottom w:w="60" w:type="dxa"/>
              <w:right w:w="60" w:type="dxa"/>
            </w:tcMar>
            <w:vAlign w:val="top"/>
          </w:tcPr>
          <w:p w14:paraId="0000004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3</w:t>
            </w:r>
          </w:p>
        </w:tc>
        <w:tc>
          <w:tcPr>
            <w:shd w:val="clear" w:color="auto" w:fill="8EAADB"/>
            <w:tcMar>
              <w:top w:w="60" w:type="dxa"/>
              <w:left w:w="60" w:type="dxa"/>
              <w:bottom w:w="60" w:type="dxa"/>
              <w:right w:w="60" w:type="dxa"/>
            </w:tcMar>
            <w:vAlign w:val="top"/>
          </w:tcPr>
          <w:p w14:paraId="0000004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4</w:t>
            </w:r>
          </w:p>
        </w:tc>
      </w:tr>
      <w:tr w14:paraId="36431B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DoD</w:t>
            </w:r>
          </w:p>
        </w:tc>
        <w:tc>
          <w:tcPr>
            <w:shd w:val="clear" w:color="auto" w:fill="auto"/>
            <w:tcMar>
              <w:top w:w="60" w:type="dxa"/>
              <w:left w:w="60" w:type="dxa"/>
              <w:bottom w:w="60" w:type="dxa"/>
              <w:right w:w="60" w:type="dxa"/>
            </w:tcMar>
            <w:vAlign w:val="top"/>
          </w:tcPr>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AC</w:t>
            </w:r>
          </w:p>
        </w:tc>
        <w:tc>
          <w:tcPr>
            <w:shd w:val="clear" w:color="auto" w:fill="auto"/>
            <w:tcMar>
              <w:top w:w="60" w:type="dxa"/>
              <w:left w:w="60" w:type="dxa"/>
              <w:bottom w:w="60" w:type="dxa"/>
              <w:right w:w="60" w:type="dxa"/>
            </w:tcMar>
            <w:vAlign w:val="top"/>
          </w:tcPr>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AC</w:t>
            </w:r>
          </w:p>
        </w:tc>
        <w:tc>
          <w:tcPr>
            <w:shd w:val="clear" w:color="auto" w:fill="auto"/>
            <w:tcMar>
              <w:top w:w="60" w:type="dxa"/>
              <w:left w:w="60" w:type="dxa"/>
              <w:bottom w:w="60" w:type="dxa"/>
              <w:right w:w="60" w:type="dxa"/>
            </w:tcMar>
            <w:vAlign w:val="top"/>
          </w:tcPr>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DoD</w:t>
            </w:r>
          </w:p>
        </w:tc>
      </w:tr>
    </w:tbl>
    <w:p w14:paraId="0000005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1"/>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287DEA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AC và DoD khác nhau thế nào về phạm vi áp dụng?</w:t>
            </w:r>
          </w:p>
        </w:tc>
      </w:tr>
      <w:tr w14:paraId="5D0241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38" w:hRule="atLeast"/>
        </w:trPr>
        <w:tc>
          <w:tcPr>
            <w:shd w:val="clear" w:color="auto" w:fill="auto"/>
            <w:tcMar>
              <w:top w:w="60" w:type="dxa"/>
              <w:left w:w="60" w:type="dxa"/>
              <w:bottom w:w="60" w:type="dxa"/>
              <w:right w:w="60" w:type="dxa"/>
            </w:tcMar>
            <w:vAlign w:val="top"/>
          </w:tcPr>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 AC có phạm vi từng chức năng</w:t>
            </w:r>
          </w:p>
          <w:p w14:paraId="7F200CE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 DoD có phạm vi cho toàn bộ chức năng</w:t>
            </w:r>
          </w:p>
        </w:tc>
      </w:tr>
    </w:tbl>
    <w:p w14:paraId="0000005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54">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3.6. Ước lượng Story Point</w:t>
      </w:r>
    </w:p>
    <w:tbl>
      <w:tblPr>
        <w:tblStyle w:val="22"/>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534"/>
        <w:gridCol w:w="6314"/>
      </w:tblGrid>
      <w:tr w14:paraId="5ED761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5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Story Point</w:t>
            </w:r>
          </w:p>
        </w:tc>
        <w:tc>
          <w:tcPr>
            <w:shd w:val="clear" w:color="auto" w:fill="8EAADB"/>
            <w:tcMar>
              <w:top w:w="60" w:type="dxa"/>
              <w:left w:w="60" w:type="dxa"/>
              <w:bottom w:w="60" w:type="dxa"/>
              <w:right w:w="60" w:type="dxa"/>
            </w:tcMar>
            <w:vAlign w:val="top"/>
          </w:tcPr>
          <w:p w14:paraId="00000057">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w:t>
            </w:r>
          </w:p>
        </w:tc>
      </w:tr>
      <w:tr w14:paraId="14C160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8">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5</w:t>
            </w:r>
          </w:p>
        </w:tc>
        <w:tc>
          <w:tcPr>
            <w:shd w:val="clear" w:color="auto" w:fill="auto"/>
            <w:tcMar>
              <w:top w:w="60" w:type="dxa"/>
              <w:left w:w="60" w:type="dxa"/>
              <w:bottom w:w="60" w:type="dxa"/>
              <w:right w:w="60" w:type="dxa"/>
            </w:tcMar>
            <w:vAlign w:val="top"/>
          </w:tcPr>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Vì chức năng này cần phải cập nhật trậng thái của xe và nhân viên</w:t>
            </w:r>
          </w:p>
        </w:tc>
      </w:tr>
      <w:tr w14:paraId="7EE97F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2</w:t>
            </w:r>
          </w:p>
        </w:tc>
        <w:tc>
          <w:tcPr>
            <w:shd w:val="clear" w:color="auto" w:fill="auto"/>
            <w:tcMar>
              <w:top w:w="60" w:type="dxa"/>
              <w:left w:w="60" w:type="dxa"/>
              <w:bottom w:w="60" w:type="dxa"/>
              <w:right w:w="60" w:type="dxa"/>
            </w:tcMar>
            <w:vAlign w:val="top"/>
          </w:tcPr>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Vì chức năng này chỉ cần so sánh thời gian chờ và thời gian hiện tại để đưa ra cảnh báo</w:t>
            </w:r>
          </w:p>
        </w:tc>
      </w:tr>
    </w:tbl>
    <w:p w14:paraId="0000005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2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189BD6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Planning Poker (thẻ 3, 5, 5, 5, 13): đội nên làm gì tiếp theo?</w:t>
            </w:r>
          </w:p>
        </w:tc>
      </w:tr>
      <w:tr w14:paraId="1B04D8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 xml:space="preserve"> Đội cho những người chọn thẻ khác 5 phát biểu suy nghĩ và sau đó cho lật thẻ lại</w:t>
            </w:r>
          </w:p>
        </w:tc>
      </w:tr>
    </w:tbl>
    <w:p w14:paraId="00000061">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62">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3.7. Lập kế hoạch Sprint</w:t>
      </w:r>
    </w:p>
    <w:tbl>
      <w:tblPr>
        <w:tblStyle w:val="24"/>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2074A2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64">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596B8E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Velocity trung bình</w:t>
            </w:r>
          </w:p>
        </w:tc>
        <w:tc>
          <w:tcPr>
            <w:shd w:val="clear" w:color="auto" w:fill="auto"/>
            <w:tcMar>
              <w:top w:w="60" w:type="dxa"/>
              <w:left w:w="60" w:type="dxa"/>
              <w:bottom w:w="60" w:type="dxa"/>
              <w:right w:w="60" w:type="dxa"/>
            </w:tcMar>
            <w:vAlign w:val="top"/>
          </w:tcPr>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(26+23+26)/3=25</w:t>
            </w:r>
          </w:p>
        </w:tc>
      </w:tr>
      <w:tr w14:paraId="07104F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Capacity Sprint 4 và số SP cam kết (trình bày phép tính)</w:t>
            </w:r>
          </w:p>
        </w:tc>
        <w:tc>
          <w:tcPr>
            <w:shd w:val="clear" w:color="auto" w:fill="auto"/>
            <w:tcMar>
              <w:top w:w="60" w:type="dxa"/>
              <w:left w:w="60" w:type="dxa"/>
              <w:bottom w:w="60" w:type="dxa"/>
              <w:right w:w="60" w:type="dxa"/>
            </w:tcMar>
            <w:vAlign w:val="top"/>
          </w:tcPr>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Capacity: (5*10)-4 = 46(người-ngày)        bằng 92% của 50</w:t>
            </w:r>
          </w:p>
          <w:p w14:paraId="0177C9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Số SP nên cam kết: 25*92%= 23</w:t>
            </w:r>
          </w:p>
        </w:tc>
      </w:tr>
      <w:tr w14:paraId="733F4F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Các story chọn (ghi mã) và tổng SP</w:t>
            </w:r>
          </w:p>
        </w:tc>
        <w:tc>
          <w:tcPr>
            <w:shd w:val="clear" w:color="auto" w:fill="auto"/>
            <w:tcMar>
              <w:top w:w="60" w:type="dxa"/>
              <w:left w:w="60" w:type="dxa"/>
              <w:bottom w:w="60" w:type="dxa"/>
              <w:right w:w="60" w:type="dxa"/>
            </w:tcMar>
            <w:vAlign w:val="top"/>
          </w:tcPr>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B1,B2,B3,B4 = 21</w:t>
            </w:r>
          </w:p>
        </w:tc>
      </w:tr>
      <w:tr w14:paraId="3BCC5F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Sprint Goal (1 câu)</w:t>
            </w:r>
          </w:p>
        </w:tc>
        <w:tc>
          <w:tcPr>
            <w:shd w:val="clear" w:color="auto" w:fill="auto"/>
            <w:tcMar>
              <w:top w:w="60" w:type="dxa"/>
              <w:left w:w="60" w:type="dxa"/>
              <w:bottom w:w="60" w:type="dxa"/>
              <w:right w:w="60" w:type="dxa"/>
            </w:tcMar>
            <w:vAlign w:val="top"/>
          </w:tcPr>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Xây dựng các tính năng giúp nhân viên cứu hộ có thể thực hiện việc nhận nhiệm một cách rõ ràng</w:t>
            </w:r>
          </w:p>
        </w:tc>
      </w:tr>
    </w:tbl>
    <w:p w14:paraId="0000006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6E">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3.8. Phân rã công việc – story B3</w:t>
      </w:r>
    </w:p>
    <w:tbl>
      <w:tblPr>
        <w:tblStyle w:val="25"/>
        <w:tblW w:w="9022"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962"/>
        <w:gridCol w:w="2256"/>
        <w:gridCol w:w="1804"/>
      </w:tblGrid>
      <w:tr w14:paraId="2ED493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Task cụ thể</w:t>
            </w:r>
          </w:p>
        </w:tc>
        <w:tc>
          <w:tcPr>
            <w:shd w:val="clear" w:color="auto" w:fill="8EAADB"/>
            <w:tcMar>
              <w:top w:w="60" w:type="dxa"/>
              <w:left w:w="60" w:type="dxa"/>
              <w:bottom w:w="60" w:type="dxa"/>
              <w:right w:w="60" w:type="dxa"/>
            </w:tcMar>
            <w:vAlign w:val="top"/>
          </w:tcPr>
          <w:p w14:paraId="0000007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công việc</w:t>
            </w:r>
          </w:p>
        </w:tc>
        <w:tc>
          <w:tcPr>
            <w:shd w:val="clear" w:color="auto" w:fill="8EAADB"/>
            <w:tcMar>
              <w:top w:w="60" w:type="dxa"/>
              <w:left w:w="60" w:type="dxa"/>
              <w:bottom w:w="60" w:type="dxa"/>
              <w:right w:w="60" w:type="dxa"/>
            </w:tcMar>
            <w:vAlign w:val="top"/>
          </w:tcPr>
          <w:p w14:paraId="0000007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Ước lượng (giờ)</w:t>
            </w:r>
          </w:p>
        </w:tc>
      </w:tr>
      <w:tr w14:paraId="73F2CE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Làm giao diện xem phiếu cứu hộ</w:t>
            </w:r>
          </w:p>
        </w:tc>
        <w:tc>
          <w:tcPr>
            <w:shd w:val="clear" w:color="auto" w:fill="auto"/>
            <w:tcMar>
              <w:top w:w="60" w:type="dxa"/>
              <w:left w:w="60" w:type="dxa"/>
              <w:bottom w:w="60" w:type="dxa"/>
              <w:right w:w="60" w:type="dxa"/>
            </w:tcMar>
            <w:vAlign w:val="top"/>
          </w:tcPr>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UI/UX</w:t>
            </w:r>
          </w:p>
        </w:tc>
        <w:tc>
          <w:tcPr>
            <w:shd w:val="clear" w:color="auto" w:fill="auto"/>
            <w:tcMar>
              <w:top w:w="60" w:type="dxa"/>
              <w:left w:w="60" w:type="dxa"/>
              <w:bottom w:w="60" w:type="dxa"/>
              <w:right w:w="60" w:type="dxa"/>
            </w:tcMar>
            <w:vAlign w:val="top"/>
          </w:tcPr>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5 giờ</w:t>
            </w:r>
          </w:p>
        </w:tc>
      </w:tr>
      <w:tr w14:paraId="3D129F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Viết API cho phiếu cứu hộ</w:t>
            </w:r>
          </w:p>
        </w:tc>
        <w:tc>
          <w:tcPr>
            <w:shd w:val="clear" w:color="auto" w:fill="auto"/>
            <w:tcMar>
              <w:top w:w="60" w:type="dxa"/>
              <w:left w:w="60" w:type="dxa"/>
              <w:bottom w:w="60" w:type="dxa"/>
              <w:right w:w="60" w:type="dxa"/>
            </w:tcMar>
            <w:vAlign w:val="top"/>
          </w:tcPr>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Development</w:t>
            </w:r>
          </w:p>
        </w:tc>
        <w:tc>
          <w:tcPr>
            <w:shd w:val="clear" w:color="auto" w:fill="auto"/>
            <w:tcMar>
              <w:top w:w="60" w:type="dxa"/>
              <w:left w:w="60" w:type="dxa"/>
              <w:bottom w:w="60" w:type="dxa"/>
              <w:right w:w="60" w:type="dxa"/>
            </w:tcMar>
            <w:vAlign w:val="top"/>
          </w:tcPr>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6 giờ</w:t>
            </w:r>
          </w:p>
        </w:tc>
      </w:tr>
      <w:tr w14:paraId="4A1A63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Kiểm thử chức năng</w:t>
            </w:r>
          </w:p>
        </w:tc>
        <w:tc>
          <w:tcPr>
            <w:shd w:val="clear" w:color="auto" w:fill="auto"/>
            <w:tcMar>
              <w:top w:w="60" w:type="dxa"/>
              <w:left w:w="60" w:type="dxa"/>
              <w:bottom w:w="60" w:type="dxa"/>
              <w:right w:w="60" w:type="dxa"/>
            </w:tcMar>
            <w:vAlign w:val="top"/>
          </w:tcPr>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Testing</w:t>
            </w:r>
          </w:p>
        </w:tc>
        <w:tc>
          <w:tcPr>
            <w:shd w:val="clear" w:color="auto" w:fill="auto"/>
            <w:tcMar>
              <w:top w:w="60" w:type="dxa"/>
              <w:left w:w="60" w:type="dxa"/>
              <w:bottom w:w="60" w:type="dxa"/>
              <w:right w:w="60" w:type="dxa"/>
            </w:tcMar>
            <w:vAlign w:val="top"/>
          </w:tcPr>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3 giờ</w:t>
            </w:r>
          </w:p>
        </w:tc>
      </w:tr>
      <w:tr w14:paraId="29C264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Tổng giờ công</w:t>
            </w:r>
          </w:p>
        </w:tc>
        <w:tc>
          <w:tcPr>
            <w:shd w:val="clear" w:color="auto" w:fill="auto"/>
            <w:tcMar>
              <w:top w:w="60" w:type="dxa"/>
              <w:left w:w="60" w:type="dxa"/>
              <w:bottom w:w="60" w:type="dxa"/>
              <w:right w:w="60" w:type="dxa"/>
            </w:tcMar>
            <w:vAlign w:val="top"/>
          </w:tcPr>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c>
          <w:tcPr>
            <w:shd w:val="clear" w:color="auto" w:fill="auto"/>
            <w:tcMar>
              <w:top w:w="60" w:type="dxa"/>
              <w:left w:w="60" w:type="dxa"/>
              <w:bottom w:w="60" w:type="dxa"/>
              <w:right w:w="60" w:type="dxa"/>
            </w:tcMar>
            <w:vAlign w:val="top"/>
          </w:tcPr>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14 giờ</w:t>
            </w:r>
          </w:p>
        </w:tc>
      </w:tr>
    </w:tbl>
    <w:p w14:paraId="0000007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7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3.9. Phân tích Burndown Chart</w:t>
      </w:r>
    </w:p>
    <w:tbl>
      <w:tblPr>
        <w:tblStyle w:val="26"/>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6E5254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8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4E84B3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2">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Ngày 4: thực tế, lý tưởng, chênh lệch, kết luận</w:t>
            </w:r>
          </w:p>
        </w:tc>
        <w:tc>
          <w:tcPr>
            <w:shd w:val="clear" w:color="auto" w:fill="auto"/>
            <w:tcMar>
              <w:top w:w="60" w:type="dxa"/>
              <w:left w:w="60" w:type="dxa"/>
              <w:bottom w:w="60" w:type="dxa"/>
              <w:right w:w="60" w:type="dxa"/>
            </w:tcMar>
            <w:vAlign w:val="top"/>
          </w:tcPr>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SP lý tưởng tại ngày 4 là 13,8 còn thực tế là 21. Chênh nhau 7,6, đội đang Behind Schedule</w:t>
            </w:r>
          </w:p>
        </w:tc>
      </w:tr>
      <w:tr w14:paraId="26A8E4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Dấu hiệu bất thường và rủi ro</w:t>
            </w:r>
          </w:p>
        </w:tc>
        <w:tc>
          <w:tcPr>
            <w:shd w:val="clear" w:color="auto" w:fill="auto"/>
            <w:tcMar>
              <w:top w:w="60" w:type="dxa"/>
              <w:left w:w="60" w:type="dxa"/>
              <w:bottom w:w="60" w:type="dxa"/>
              <w:right w:w="60" w:type="dxa"/>
            </w:tcMar>
            <w:vAlign w:val="top"/>
          </w:tcPr>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Tại ngày 0 đến 2 đường thực tế đang đi ngang, khả năng đội đang bị cản trở vì vấn đề nào đó</w:t>
            </w:r>
          </w:p>
        </w:tc>
      </w:tr>
    </w:tbl>
    <w:p w14:paraId="0000008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8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3.10. Sprint Review</w:t>
      </w:r>
    </w:p>
    <w:tbl>
      <w:tblPr>
        <w:tblStyle w:val="27"/>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19B998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a</w:t>
            </w:r>
          </w:p>
        </w:tc>
        <w:tc>
          <w:tcPr>
            <w:shd w:val="clear" w:color="auto" w:fill="8EAADB"/>
            <w:tcMar>
              <w:top w:w="60" w:type="dxa"/>
              <w:left w:w="60" w:type="dxa"/>
              <w:bottom w:w="60" w:type="dxa"/>
              <w:right w:w="60" w:type="dxa"/>
            </w:tcMar>
            <w:vAlign w:val="top"/>
          </w:tcPr>
          <w:p w14:paraId="0000008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b</w:t>
            </w:r>
          </w:p>
        </w:tc>
        <w:tc>
          <w:tcPr>
            <w:shd w:val="clear" w:color="auto" w:fill="8EAADB"/>
            <w:tcMar>
              <w:top w:w="60" w:type="dxa"/>
              <w:left w:w="60" w:type="dxa"/>
              <w:bottom w:w="60" w:type="dxa"/>
              <w:right w:w="60" w:type="dxa"/>
            </w:tcMar>
            <w:vAlign w:val="top"/>
          </w:tcPr>
          <w:p w14:paraId="0000008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c</w:t>
            </w:r>
          </w:p>
        </w:tc>
        <w:tc>
          <w:tcPr>
            <w:shd w:val="clear" w:color="auto" w:fill="8EAADB"/>
            <w:tcMar>
              <w:top w:w="60" w:type="dxa"/>
              <w:left w:w="60" w:type="dxa"/>
              <w:bottom w:w="60" w:type="dxa"/>
              <w:right w:w="60" w:type="dxa"/>
            </w:tcMar>
            <w:vAlign w:val="top"/>
          </w:tcPr>
          <w:p w14:paraId="0000008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d</w:t>
            </w:r>
          </w:p>
        </w:tc>
      </w:tr>
      <w:tr w14:paraId="4C5358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Scrum Master</w:t>
            </w:r>
          </w:p>
        </w:tc>
        <w:tc>
          <w:tcPr>
            <w:shd w:val="clear" w:color="auto" w:fill="auto"/>
            <w:tcMar>
              <w:top w:w="60" w:type="dxa"/>
              <w:left w:w="60" w:type="dxa"/>
              <w:bottom w:w="60" w:type="dxa"/>
              <w:right w:w="60" w:type="dxa"/>
            </w:tcMar>
            <w:vAlign w:val="top"/>
          </w:tcPr>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Developers</w:t>
            </w:r>
          </w:p>
        </w:tc>
        <w:tc>
          <w:tcPr>
            <w:shd w:val="clear" w:color="auto" w:fill="auto"/>
            <w:tcMar>
              <w:top w:w="60" w:type="dxa"/>
              <w:left w:w="60" w:type="dxa"/>
              <w:bottom w:w="60" w:type="dxa"/>
              <w:right w:w="60" w:type="dxa"/>
            </w:tcMar>
            <w:vAlign w:val="top"/>
          </w:tcPr>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Product Owner</w:t>
            </w:r>
          </w:p>
        </w:tc>
        <w:tc>
          <w:tcPr>
            <w:shd w:val="clear" w:color="auto" w:fill="auto"/>
            <w:tcMar>
              <w:top w:w="60" w:type="dxa"/>
              <w:left w:w="60" w:type="dxa"/>
              <w:bottom w:w="60" w:type="dxa"/>
              <w:right w:w="60" w:type="dxa"/>
            </w:tcMar>
            <w:vAlign w:val="top"/>
          </w:tcPr>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Stakeholders</w:t>
            </w:r>
          </w:p>
        </w:tc>
      </w:tr>
    </w:tbl>
    <w:p w14:paraId="0000009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4B315F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9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PO xử lý đề nghị của Stakeholder thế nào?</w:t>
            </w:r>
          </w:p>
        </w:tc>
      </w:tr>
      <w:tr w14:paraId="03737D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Không hứa trước sẽ làm, cho vào phần tính năng xem xét</w:t>
            </w:r>
          </w:p>
        </w:tc>
      </w:tr>
    </w:tbl>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sectPr>
      <w:pgSz w:w="11906" w:h="16838"/>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92508E62-2F77-48D6-9512-0D4129E601D6}"/>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3B26B984-D7A1-4BF5-8C84-4F5DBBB9F7D9}"/>
  </w:font>
  <w:font w:name="Wingdings">
    <w:panose1 w:val="05000000000000000000"/>
    <w:charset w:val="02"/>
    <w:family w:val="auto"/>
    <w:pitch w:val="default"/>
    <w:sig w:usb0="00000000" w:usb1="00000000" w:usb2="00000000" w:usb3="00000000" w:csb0="80000000" w:csb1="00000000"/>
    <w:embedRegular r:id="rId3" w:fontKey="{D6FB48BE-B443-4BB2-98A3-19D4127907AC}"/>
  </w:font>
  <w:font w:name="Calibri">
    <w:panose1 w:val="020F0502020204030204"/>
    <w:charset w:val="00"/>
    <w:family w:val="swiss"/>
    <w:pitch w:val="default"/>
    <w:sig w:usb0="E4002EFF" w:usb1="C200247B" w:usb2="00000009" w:usb3="00000000" w:csb0="200001FF" w:csb1="00000000"/>
    <w:embedRegular r:id="rId4" w:fontKey="{862F5FA9-EDC0-4AE1-ABE6-A483CADDF7AF}"/>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32357ADF-7768-4735-A091-B18167A00ADD}"/>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TrueTypeFonts/>
  <w:documentProtection w:enforcement="0"/>
  <w:defaultTabStop w:val="720"/>
  <w:compat>
    <w:compatSetting w:name="compatibilityMode" w:uri="http://schemas.microsoft.com/office/word" w:val="15"/>
  </w:compat>
  <w:rsids>
    <w:rsidRoot w:val="00000000"/>
    <w:rsid w:val="0B0E7430"/>
    <w:rsid w:val="256013F3"/>
    <w:rsid w:val="2C320B0E"/>
    <w:rsid w:val="2DE60C58"/>
    <w:rsid w:val="36860434"/>
    <w:rsid w:val="7CD2115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style>
  <w:style w:type="table" w:customStyle="1" w:styleId="14">
    <w:name w:val="_Style 11"/>
    <w:basedOn w:val="12"/>
    <w:qFormat/>
    <w:uiPriority w:val="0"/>
  </w:style>
  <w:style w:type="table" w:customStyle="1" w:styleId="15">
    <w:name w:val="_Style 12"/>
    <w:basedOn w:val="12"/>
    <w:qFormat/>
    <w:uiPriority w:val="0"/>
  </w:style>
  <w:style w:type="table" w:customStyle="1" w:styleId="16">
    <w:name w:val="_Style 13"/>
    <w:basedOn w:val="12"/>
    <w:qFormat/>
    <w:uiPriority w:val="0"/>
  </w:style>
  <w:style w:type="table" w:customStyle="1" w:styleId="17">
    <w:name w:val="_Style 14"/>
    <w:basedOn w:val="12"/>
    <w:uiPriority w:val="0"/>
  </w:style>
  <w:style w:type="table" w:customStyle="1" w:styleId="18">
    <w:name w:val="_Style 15"/>
    <w:basedOn w:val="12"/>
    <w:uiPriority w:val="0"/>
  </w:style>
  <w:style w:type="table" w:customStyle="1" w:styleId="19">
    <w:name w:val="_Style 16"/>
    <w:basedOn w:val="12"/>
    <w:uiPriority w:val="0"/>
  </w:style>
  <w:style w:type="table" w:customStyle="1" w:styleId="20">
    <w:name w:val="_Style 17"/>
    <w:basedOn w:val="12"/>
    <w:uiPriority w:val="0"/>
  </w:style>
  <w:style w:type="table" w:customStyle="1" w:styleId="21">
    <w:name w:val="_Style 18"/>
    <w:basedOn w:val="12"/>
    <w:qFormat/>
    <w:uiPriority w:val="0"/>
  </w:style>
  <w:style w:type="table" w:customStyle="1" w:styleId="22">
    <w:name w:val="_Style 19"/>
    <w:basedOn w:val="12"/>
    <w:uiPriority w:val="0"/>
  </w:style>
  <w:style w:type="table" w:customStyle="1" w:styleId="23">
    <w:name w:val="_Style 20"/>
    <w:basedOn w:val="12"/>
    <w:uiPriority w:val="0"/>
  </w:style>
  <w:style w:type="table" w:customStyle="1" w:styleId="24">
    <w:name w:val="_Style 21"/>
    <w:basedOn w:val="12"/>
    <w:qFormat/>
    <w:uiPriority w:val="0"/>
  </w:style>
  <w:style w:type="table" w:customStyle="1" w:styleId="25">
    <w:name w:val="_Style 22"/>
    <w:basedOn w:val="12"/>
    <w:qFormat/>
    <w:uiPriority w:val="0"/>
  </w:style>
  <w:style w:type="table" w:customStyle="1" w:styleId="26">
    <w:name w:val="_Style 23"/>
    <w:basedOn w:val="12"/>
    <w:qFormat/>
    <w:uiPriority w:val="0"/>
  </w:style>
  <w:style w:type="table" w:customStyle="1" w:styleId="27">
    <w:name w:val="_Style 24"/>
    <w:basedOn w:val="12"/>
    <w:qFormat/>
    <w:uiPriority w:val="0"/>
  </w:style>
  <w:style w:type="table" w:customStyle="1" w:styleId="28">
    <w:name w:val="_Style 25"/>
    <w:basedOn w:val="12"/>
    <w:qFormat/>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Words>288</Words>
  <Characters>1098</Characters>
  <TotalTime>55</TotalTime>
  <ScaleCrop>false</ScaleCrop>
  <LinksUpToDate>false</LinksUpToDate>
  <CharactersWithSpaces>1310</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2026-10-29T06:31:02Z</dcterms:created>
  <dc:creator>Admin</dc:creator>
  <cp:lastModifiedBy>dat thanh</cp:lastModifiedBy>
  <dcterms:modified xsi:type="dcterms:W3CDTF">2026-10-29T07:29:42Z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eyJoZGlkIjoiN2QxYWMyOTdkMTY0ZWZmMGIzNDM1MWJlNTYzNzYyYWQiLCJ1c2VySWQiOiIxMzc0NDA3OTA5OTM2In0=</vt:lpwstr>
  </property>
  <property fmtid="{D5CDD505-2E9C-101B-9397-08002B2CF9AE}" pid="3" name="KSOProductBuildVer">
    <vt:lpwstr>1033-12.1.0.29162</vt:lpwstr>
  </property>
  <property fmtid="{D5CDD505-2E9C-101B-9397-08002B2CF9AE}" pid="4" name="ICV">
    <vt:lpwstr>20B55A8F83EF4E90B6EC48E2C4DE5DA3_13</vt:lpwstr>
  </property>
</Properties>
</file>