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E29CDD">
      <w:pPr>
        <w:rPr>
          <w:rFonts w:hint="default"/>
          <w:lang w:val="en-US"/>
        </w:rPr>
      </w:pPr>
      <w:r>
        <w:rPr>
          <w:rFonts w:hint="default"/>
          <w:lang w:val="en-US"/>
        </w:rPr>
        <w:t>Phân tích yêu cầu</w:t>
      </w:r>
    </w:p>
    <w:p w14:paraId="79FEBB2F">
      <w:pPr>
        <w:rPr>
          <w:rFonts w:hint="default"/>
          <w:lang w:val="en-US"/>
        </w:rPr>
      </w:pPr>
      <w:r>
        <w:rPr>
          <w:rFonts w:hint="default"/>
          <w:lang w:val="en-US"/>
        </w:rPr>
        <w:t>- Actor chính - vai trò: Khách hàng - Sử dụng ứng dụng</w:t>
      </w:r>
    </w:p>
    <w:p w14:paraId="536D1507">
      <w:pPr>
        <w:rPr>
          <w:rFonts w:hint="default"/>
          <w:lang w:val="en-US"/>
        </w:rPr>
      </w:pPr>
      <w:r>
        <w:rPr>
          <w:rFonts w:hint="default"/>
          <w:lang w:val="en-US"/>
        </w:rPr>
        <w:t>- FR: + Đăng nhập vào ứng dụng</w:t>
      </w:r>
    </w:p>
    <w:p w14:paraId="793A53C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+ Chọn môn thể thao</w:t>
      </w:r>
    </w:p>
    <w:p w14:paraId="43034329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+ Chọn lịch</w:t>
      </w:r>
    </w:p>
    <w:p w14:paraId="5E457664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+ Chọn sân</w:t>
      </w:r>
    </w:p>
    <w:p w14:paraId="3FBDA36B">
      <w:pPr>
        <w:rPr>
          <w:rFonts w:hint="default"/>
          <w:lang w:val="en-US"/>
        </w:rPr>
      </w:pPr>
      <w:r>
        <w:rPr>
          <w:rFonts w:hint="default"/>
          <w:lang w:val="en-US"/>
        </w:rPr>
        <w:t>- NFR: + Bảo mật thông tin, mã hóa mật khẩu</w:t>
      </w:r>
    </w:p>
    <w:p w14:paraId="515A47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+ Chịu tải được 300 lượng truy cập cùng lúc</w:t>
      </w:r>
    </w:p>
    <w:p w14:paraId="1B098BB8">
      <w:pPr>
        <w:rPr>
          <w:rFonts w:hint="default"/>
          <w:lang w:val="en-US"/>
        </w:rPr>
      </w:pPr>
    </w:p>
    <w:p w14:paraId="67A56EC6">
      <w:pPr>
        <w:rPr>
          <w:rFonts w:hint="default"/>
          <w:lang w:val="en-US"/>
        </w:rPr>
      </w:pPr>
      <w:r>
        <w:rPr>
          <w:rFonts w:hint="default"/>
          <w:lang w:val="en-US"/>
        </w:rPr>
        <w:t>- Điểm chưa rõ ràng trong tài liệu: Chi phí dự kiến ở bước 5</w:t>
      </w:r>
    </w:p>
    <w:p w14:paraId="77F9C4E1">
      <w:pPr>
        <w:rPr>
          <w:rFonts w:hint="default"/>
          <w:lang w:val="en-US"/>
        </w:rPr>
      </w:pPr>
      <w:r>
        <w:rPr>
          <w:rFonts w:hint="default"/>
          <w:lang w:val="en-US"/>
        </w:rPr>
        <w:t>- Đặt câu hỏi: Trong hệ thống lúc đặt sân có phải đặt tiền cọc không?</w:t>
      </w:r>
    </w:p>
    <w:p w14:paraId="574FE4BA">
      <w:pPr>
        <w:rPr>
          <w:rFonts w:hint="default"/>
          <w:lang w:val="en-US"/>
        </w:rPr>
      </w:pPr>
    </w:p>
    <w:p w14:paraId="774A41DA">
      <w:pPr>
        <w:rPr>
          <w:rFonts w:hint="default"/>
          <w:lang w:val="en-US"/>
        </w:rPr>
      </w:pPr>
      <w:r>
        <w:rPr>
          <w:rFonts w:hint="default"/>
          <w:lang w:val="en-US"/>
        </w:rPr>
        <w:t>Activity Diagram</w:t>
      </w:r>
    </w:p>
    <w:p w14:paraId="02911AAD">
      <w:pPr>
        <w:rPr>
          <w:rFonts w:hint="default"/>
          <w:lang w:val="en-US"/>
        </w:rPr>
      </w:pPr>
      <w:r>
        <w:rPr>
          <w:rFonts w:hint="default"/>
          <w:lang w:val="en-US"/>
        </w:rPr>
        <w:t>- B 6.1: Hệ thống kiểm tra khung giờ còn trống</w:t>
      </w:r>
    </w:p>
    <w:p w14:paraId="62650E3D">
      <w:pPr>
        <w:rPr>
          <w:rFonts w:hint="default"/>
          <w:lang w:val="en-US"/>
        </w:rPr>
      </w:pPr>
      <w:r>
        <w:rPr>
          <w:rFonts w:hint="default"/>
          <w:lang w:val="en-US"/>
        </w:rPr>
        <w:t>- B 6.2: Nếu còn trống hệ thống tạo đơn đặt sân</w:t>
      </w:r>
    </w:p>
    <w:p w14:paraId="2E5F391F">
      <w:pPr>
        <w:rPr>
          <w:rFonts w:hint="default"/>
          <w:lang w:val="en-US"/>
        </w:rPr>
      </w:pPr>
      <w:r>
        <w:rPr>
          <w:rFonts w:hint="default"/>
          <w:lang w:val="en-US"/>
        </w:rPr>
        <w:t>- B 6.3: Hệ thống cấp mã check-in</w:t>
      </w:r>
    </w:p>
    <w:p w14:paraId="51989F9F">
      <w:pPr>
        <w:rPr>
          <w:rFonts w:hint="default"/>
          <w:lang w:val="en-US"/>
        </w:rPr>
      </w:pPr>
      <w:r>
        <w:rPr>
          <w:rFonts w:hint="default"/>
          <w:lang w:val="en-US"/>
        </w:rPr>
        <w:t>- B 6.4: Hệ thống gửi tin nhắn xác nhận</w:t>
      </w:r>
    </w:p>
    <w:p w14:paraId="33979F28">
      <w:pPr>
        <w:rPr>
          <w:rFonts w:hint="default"/>
          <w:lang w:val="en-US"/>
        </w:rPr>
      </w:pPr>
      <w:r>
        <w:rPr>
          <w:rFonts w:hint="default"/>
          <w:lang w:val="en-US"/>
        </w:rPr>
        <w:t>- B 6.5: Hệ thống hiển thị thành công</w:t>
      </w:r>
    </w:p>
    <w:p w14:paraId="68A42CE1">
      <w:pPr>
        <w:rPr>
          <w:rFonts w:hint="default"/>
          <w:lang w:val="en-US"/>
        </w:rPr>
      </w:pPr>
    </w:p>
    <w:p w14:paraId="5E3AD8F4">
      <w:r>
        <w:drawing>
          <wp:inline distT="0" distB="0" distL="114300" distR="114300">
            <wp:extent cx="5269865" cy="550164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550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984C"/>
    <w:p w14:paraId="1F964D23">
      <w:bookmarkStart w:id="0" w:name="_GoBack"/>
      <w:bookmarkEnd w:id="0"/>
    </w:p>
    <w:p w14:paraId="27DC15FE">
      <w:pPr>
        <w:rPr>
          <w:rFonts w:hint="default"/>
          <w:lang w:val="en-US"/>
        </w:rPr>
      </w:pPr>
      <w:r>
        <w:rPr>
          <w:rFonts w:hint="default"/>
          <w:lang w:val="en-US"/>
        </w:rPr>
        <w:t>Thiết kế ERD</w:t>
      </w:r>
    </w:p>
    <w:p w14:paraId="7CA3F933">
      <w:pPr>
        <w:rPr>
          <w:rFonts w:hint="default"/>
          <w:lang w:val="en-US"/>
        </w:rPr>
      </w:pPr>
    </w:p>
    <w:p w14:paraId="5849DE85">
      <w:pPr>
        <w:rPr>
          <w:rFonts w:hint="default"/>
          <w:lang w:val="en-US"/>
        </w:rPr>
      </w:pPr>
      <w:r>
        <w:drawing>
          <wp:inline distT="0" distB="0" distL="114300" distR="114300">
            <wp:extent cx="5271135" cy="2832100"/>
            <wp:effectExtent l="0" t="0" r="1905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D151F">
      <w:pPr>
        <w:rPr>
          <w:rFonts w:hint="default"/>
          <w:lang w:val="en-US"/>
        </w:rPr>
      </w:pPr>
    </w:p>
    <w:p w14:paraId="1220177B">
      <w:pPr>
        <w:rPr>
          <w:rFonts w:hint="default"/>
          <w:lang w:val="en-US"/>
        </w:rPr>
      </w:pPr>
      <w:r>
        <w:rPr>
          <w:rFonts w:hint="default"/>
          <w:lang w:val="en-US"/>
        </w:rPr>
        <w:t>- Không nên cho rental_price(giá dụng cụ lúc đặt) vào bởi vì đã có thuộc tính curent_price(giá hiện tại) rồi. Hai thuộc tính này giống nhau</w:t>
      </w:r>
    </w:p>
    <w:p w14:paraId="225C5D3B">
      <w:pPr>
        <w:rPr>
          <w:rFonts w:hint="default"/>
          <w:lang w:val="en-US"/>
        </w:rPr>
      </w:pPr>
    </w:p>
    <w:p w14:paraId="0C9C20D0">
      <w:pPr>
        <w:rPr>
          <w:rFonts w:hint="default"/>
          <w:lang w:val="en-US"/>
        </w:rPr>
      </w:pPr>
      <w:r>
        <w:rPr>
          <w:rFonts w:hint="default"/>
          <w:lang w:val="en-US"/>
        </w:rPr>
        <w:t>UI/UX trên Figma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46781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7ECBCEA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STT</w:t>
            </w:r>
          </w:p>
        </w:tc>
        <w:tc>
          <w:tcPr>
            <w:tcW w:w="2130" w:type="dxa"/>
          </w:tcPr>
          <w:p w14:paraId="77922FC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Lỗi</w:t>
            </w:r>
          </w:p>
        </w:tc>
        <w:tc>
          <w:tcPr>
            <w:tcW w:w="2131" w:type="dxa"/>
          </w:tcPr>
          <w:p w14:paraId="54A273A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Nguyên tắc vi phạm</w:t>
            </w:r>
          </w:p>
        </w:tc>
        <w:tc>
          <w:tcPr>
            <w:tcW w:w="2131" w:type="dxa"/>
          </w:tcPr>
          <w:p w14:paraId="7B3140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Cách sửa</w:t>
            </w:r>
          </w:p>
        </w:tc>
      </w:tr>
      <w:tr w14:paraId="00FF9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231BF9E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1</w:t>
            </w:r>
          </w:p>
        </w:tc>
        <w:tc>
          <w:tcPr>
            <w:tcW w:w="2130" w:type="dxa"/>
          </w:tcPr>
          <w:p w14:paraId="7164BCA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Mục chọn sân dùng nút radio</w:t>
            </w:r>
          </w:p>
        </w:tc>
        <w:tc>
          <w:tcPr>
            <w:tcW w:w="2131" w:type="dxa"/>
          </w:tcPr>
          <w:p w14:paraId="04F17D0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33228E7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Thay radio bằng dropdown kết hợp với searchbar</w:t>
            </w:r>
          </w:p>
        </w:tc>
      </w:tr>
      <w:tr w14:paraId="445719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50BFDC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2</w:t>
            </w:r>
          </w:p>
        </w:tc>
        <w:tc>
          <w:tcPr>
            <w:tcW w:w="2130" w:type="dxa"/>
          </w:tcPr>
          <w:p w14:paraId="626A864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Nút tiếp tục đang quá nhỏ và ở vị trí khách hàng khó nhìn thấy</w:t>
            </w:r>
          </w:p>
        </w:tc>
        <w:tc>
          <w:tcPr>
            <w:tcW w:w="2131" w:type="dxa"/>
          </w:tcPr>
          <w:p w14:paraId="3F38FA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Tính rõ ràng</w:t>
            </w:r>
          </w:p>
        </w:tc>
        <w:tc>
          <w:tcPr>
            <w:tcW w:w="2131" w:type="dxa"/>
          </w:tcPr>
          <w:p w14:paraId="07AC216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Phóng to nút tiếp tục và để bên cạnh nút hủy</w:t>
            </w:r>
          </w:p>
        </w:tc>
      </w:tr>
      <w:tr w14:paraId="5F827F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77107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</w:t>
            </w:r>
          </w:p>
        </w:tc>
        <w:tc>
          <w:tcPr>
            <w:tcW w:w="2130" w:type="dxa"/>
          </w:tcPr>
          <w:p w14:paraId="068B206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Môn thể thao đang chỉ dùng hình ảnh</w:t>
            </w:r>
          </w:p>
        </w:tc>
        <w:tc>
          <w:tcPr>
            <w:tcW w:w="2131" w:type="dxa"/>
          </w:tcPr>
          <w:p w14:paraId="3496E15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Tính rõ ràng</w:t>
            </w:r>
          </w:p>
        </w:tc>
        <w:tc>
          <w:tcPr>
            <w:tcW w:w="2131" w:type="dxa"/>
          </w:tcPr>
          <w:p w14:paraId="65C37CB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Chú thích tên bộ môn bên dưới hình ảnh</w:t>
            </w:r>
          </w:p>
        </w:tc>
      </w:tr>
      <w:tr w14:paraId="4635D5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1BC9139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4</w:t>
            </w:r>
          </w:p>
        </w:tc>
        <w:tc>
          <w:tcPr>
            <w:tcW w:w="2130" w:type="dxa"/>
          </w:tcPr>
          <w:p w14:paraId="070206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1BB2844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131" w:type="dxa"/>
          </w:tcPr>
          <w:p w14:paraId="4B841A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11DF6C8B">
      <w:pPr>
        <w:rPr>
          <w:rFonts w:hint="default"/>
          <w:lang w:val="en-US"/>
        </w:rPr>
      </w:pPr>
    </w:p>
    <w:p w14:paraId="3B39ACB1"/>
    <w:p w14:paraId="2B248959"/>
    <w:p w14:paraId="4928DF3B">
      <w:pPr>
        <w:rPr>
          <w:rFonts w:hint="default"/>
          <w:lang w:val="en-US"/>
        </w:rPr>
      </w:pPr>
      <w:r>
        <w:rPr>
          <w:rFonts w:hint="default"/>
          <w:lang w:val="en-US"/>
        </w:rPr>
        <w:t>https://www.figma.com/design/5uxRgqQqtSW6u8pRnWZirJ/CNTT4-TRANTHANHDAT-09?node-id=0-1&amp;m=dev&amp;t=vWl4lz3n3PLAYqnZ-1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F170D4"/>
    <w:rsid w:val="196D1903"/>
    <w:rsid w:val="4AF170D4"/>
    <w:rsid w:val="62CE03E7"/>
    <w:rsid w:val="6EC12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247</Words>
  <Characters>841</Characters>
  <Lines>0</Lines>
  <Paragraphs>0</Paragraphs>
  <TotalTime>75</TotalTime>
  <ScaleCrop>false</ScaleCrop>
  <LinksUpToDate>false</LinksUpToDate>
  <CharactersWithSpaces>1092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2026-10-07T05:47:00Z</dcterms:created>
  <dc:creator>dat thanh</dc:creator>
  <cp:lastModifiedBy>dat thanh</cp:lastModifiedBy>
  <dcterms:modified xsi:type="dcterms:W3CDTF">2026-10-07T07:08:44Z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939F491E33AA49128B6C8C0C8F12C952_11</vt:lpwstr>
  </property>
  <property fmtid="{D5CDD505-2E9C-101B-9397-08002B2CF9AE}" pid="4" name="KSOTemplateDocerSaveRecord">
    <vt:lpwstr>eyJoZGlkIjoiN2QxYWMyOTdkMTY0ZWZmMGIzNDM1MWJlNTYzNzYyYWQiLCJ1c2VySWQiOiIxMzc0NDA3OTA5OTM2In0=</vt:lpwstr>
  </property>
</Properties>
</file>