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521H0218_PhanThanhDat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TICKET VENDING MACHINE</w:t>
      </w:r>
    </w:p>
    <w:p>
      <w:pPr>
        <w:ind w:left="543" w:leftChars="0" w:hanging="543" w:hangingChars="181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2.</w:t>
      </w:r>
    </w:p>
    <w:p>
      <w:pPr>
        <w:ind w:left="545" w:leftChars="0" w:hanging="545" w:hangingChars="181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- Functional requirements: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+  Select the languages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+ Chosse Destinition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+ Chosse Pick up point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+ Payment by card or digital wallet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+ Cancel Transaction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+ Invoice</w:t>
      </w:r>
    </w:p>
    <w:p>
      <w:pPr>
        <w:ind w:left="545" w:leftChars="0" w:hanging="545" w:hangingChars="181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- Non-functional requirements: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+ The system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is always </w:t>
      </w:r>
      <w:r>
        <w:rPr>
          <w:rFonts w:hint="default" w:ascii="Times New Roman" w:hAnsi="Times New Roman" w:cs="Times New Roman"/>
          <w:sz w:val="30"/>
          <w:szCs w:val="30"/>
        </w:rPr>
        <w:t>active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+ The system is convenience and speed.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+ QR code should be valid in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30</w:t>
      </w:r>
      <w:r>
        <w:rPr>
          <w:rFonts w:hint="default" w:ascii="Times New Roman" w:hAnsi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second</w:t>
      </w:r>
      <w:r>
        <w:rPr>
          <w:rFonts w:hint="default" w:ascii="Times New Roman" w:hAnsi="Times New Roman" w:cs="Times New Roman"/>
          <w:sz w:val="30"/>
          <w:szCs w:val="30"/>
        </w:rPr>
        <w:t>.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+ Ticket issuance time is no more than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5</w:t>
      </w:r>
      <w:r>
        <w:rPr>
          <w:rFonts w:hint="default" w:ascii="Times New Roman" w:hAnsi="Times New Roman" w:cs="Times New Roman"/>
          <w:sz w:val="30"/>
          <w:szCs w:val="30"/>
        </w:rPr>
        <w:t>s.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+ Have a password for buying ticket</w:t>
      </w:r>
    </w:p>
    <w:p>
      <w:pPr>
        <w:ind w:left="543" w:leftChars="0" w:hanging="543" w:hangingChars="181"/>
        <w:rPr>
          <w:rFonts w:hint="default" w:ascii="Times New Roman" w:hAnsi="Times New Roman" w:cs="Times New Roman"/>
          <w:sz w:val="30"/>
          <w:szCs w:val="30"/>
          <w:vertAlign w:val="subscript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Use Case Modelling</w:t>
      </w: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98820" cy="4271645"/>
            <wp:effectExtent l="0" t="0" r="5080" b="8255"/>
            <wp:docPr id="1" name="Picture 1" descr="z4188346421778_7747a4ca6386dcf6f901269831f8d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4188346421778_7747a4ca6386dcf6f901269831f8dc1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Activity Diagram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981065" cy="4509135"/>
            <wp:effectExtent l="0" t="0" r="635" b="12065"/>
            <wp:docPr id="2" name="Picture 2" descr="z4188322297296_193830692a6f0594b48350fa613283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4188322297296_193830692a6f0594b48350fa6132831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5.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- Sequence Diagram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269230" cy="3820795"/>
            <wp:effectExtent l="0" t="0" r="1270" b="1905"/>
            <wp:docPr id="3" name="Picture 3" descr="z4188403562582_7ef579a33c4539fc66c6b113473e06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4188403562582_7ef579a33c4539fc66c6b113473e061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-State Chart Diagram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268595" cy="6801485"/>
            <wp:effectExtent l="0" t="0" r="1905" b="5715"/>
            <wp:docPr id="4" name="Picture 4" descr="z4188445554881_1ed704e2c8e52e05ed23f63eb01b36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z4188445554881_1ed704e2c8e52e05ed23f63eb01b367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- Class Diagram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drawing>
          <wp:inline distT="0" distB="0" distL="114300" distR="114300">
            <wp:extent cx="5269230" cy="2462530"/>
            <wp:effectExtent l="0" t="0" r="127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6.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Standby screen interface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drawing>
          <wp:inline distT="0" distB="0" distL="114300" distR="114300">
            <wp:extent cx="2927350" cy="4070350"/>
            <wp:effectExtent l="0" t="0" r="635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B</w:t>
      </w:r>
      <w:r>
        <w:rPr>
          <w:rFonts w:hint="default" w:ascii="Times New Roman" w:hAnsi="Times New Roman" w:cs="Times New Roman"/>
          <w:sz w:val="30"/>
          <w:szCs w:val="30"/>
        </w:rPr>
        <w:t>us ticket purchase screen interface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drawing>
          <wp:inline distT="0" distB="0" distL="114300" distR="114300">
            <wp:extent cx="2952750" cy="4127500"/>
            <wp:effectExtent l="0" t="0" r="635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D</w:t>
      </w:r>
      <w:r>
        <w:rPr>
          <w:rFonts w:hint="default" w:ascii="Times New Roman" w:hAnsi="Times New Roman" w:cs="Times New Roman"/>
          <w:sz w:val="30"/>
          <w:szCs w:val="30"/>
        </w:rPr>
        <w:t>igital wallet payment interface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drawing>
          <wp:inline distT="0" distB="0" distL="114300" distR="114300">
            <wp:extent cx="2743200" cy="36576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C</w:t>
      </w:r>
      <w:r>
        <w:rPr>
          <w:rFonts w:hint="default" w:ascii="Times New Roman" w:hAnsi="Times New Roman" w:cs="Times New Roman"/>
          <w:sz w:val="30"/>
          <w:szCs w:val="30"/>
        </w:rPr>
        <w:t>ard payment interface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drawing>
          <wp:inline distT="0" distB="0" distL="114300" distR="114300">
            <wp:extent cx="2597150" cy="3530600"/>
            <wp:effectExtent l="0" t="0" r="635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T</w:t>
      </w:r>
      <w:r>
        <w:rPr>
          <w:rFonts w:hint="default" w:ascii="Times New Roman" w:hAnsi="Times New Roman" w:cs="Times New Roman"/>
          <w:sz w:val="30"/>
          <w:szCs w:val="30"/>
        </w:rPr>
        <w:t>icket printing interface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drawing>
          <wp:inline distT="0" distB="0" distL="114300" distR="114300">
            <wp:extent cx="3302000" cy="43053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7.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-Deployment Diagram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73650" cy="3994150"/>
            <wp:effectExtent l="0" t="0" r="6350" b="635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7CEDB"/>
    <w:multiLevelType w:val="singleLevel"/>
    <w:tmpl w:val="02E7CED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641B5"/>
    <w:rsid w:val="009D0291"/>
    <w:rsid w:val="0A4B7CC0"/>
    <w:rsid w:val="185309F7"/>
    <w:rsid w:val="49F641B5"/>
    <w:rsid w:val="578A642E"/>
    <w:rsid w:val="59F760A3"/>
    <w:rsid w:val="624222AA"/>
    <w:rsid w:val="628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2023-03-19T08:35:00Z</dcterms:created>
  <dc:creator>Phan Thành Đạt</dc:creator>
  <cp:lastModifiedBy>Phan Thành Đạt</cp:lastModifiedBy>
  <dcterms:modified xsi:type="dcterms:W3CDTF">2023-03-19T13:26:46Z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44E86F4C03114077B735E0D6C44E7AE7</vt:lpwstr>
  </property>
</Properties>
</file>