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CA33E" w14:textId="360B7014" w:rsidR="004F0A76" w:rsidRDefault="006D5FE4" w:rsidP="006D5FE4">
      <w:pPr>
        <w:tabs>
          <w:tab w:val="left" w:pos="1134"/>
        </w:tabs>
        <w:rPr>
          <w:rFonts w:asciiTheme="majorHAnsi" w:hAnsiTheme="majorHAnsi" w:cstheme="majorHAnsi"/>
          <w:sz w:val="28"/>
          <w:szCs w:val="28"/>
        </w:rPr>
      </w:pPr>
      <w:r w:rsidRPr="006D5FE4">
        <w:rPr>
          <w:rFonts w:asciiTheme="majorHAnsi" w:hAnsiTheme="majorHAnsi" w:cstheme="majorHAnsi"/>
          <w:sz w:val="28"/>
          <w:szCs w:val="28"/>
        </w:rPr>
        <w:t>Môn: Phương pháp nghiên cứu khoa học</w:t>
      </w:r>
    </w:p>
    <w:p w14:paraId="351F9D62" w14:textId="00C8B3E6" w:rsidR="006D5FE4" w:rsidRDefault="006D5FE4" w:rsidP="006D5FE4">
      <w:pPr>
        <w:tabs>
          <w:tab w:val="left" w:pos="1134"/>
        </w:tabs>
        <w:rPr>
          <w:rFonts w:asciiTheme="majorHAnsi" w:hAnsiTheme="majorHAnsi" w:cstheme="majorHAnsi"/>
          <w:sz w:val="28"/>
          <w:szCs w:val="28"/>
        </w:rPr>
      </w:pPr>
      <w:r>
        <w:rPr>
          <w:rFonts w:asciiTheme="majorHAnsi" w:hAnsiTheme="majorHAnsi" w:cstheme="majorHAnsi"/>
          <w:sz w:val="28"/>
          <w:szCs w:val="28"/>
        </w:rPr>
        <w:t>Lớp:</w:t>
      </w:r>
      <w:r w:rsidR="00A41EDB">
        <w:rPr>
          <w:rFonts w:asciiTheme="majorHAnsi" w:hAnsiTheme="majorHAnsi" w:cstheme="majorHAnsi"/>
          <w:sz w:val="28"/>
          <w:szCs w:val="28"/>
        </w:rPr>
        <w:t xml:space="preserve"> CT6011 (N09)</w:t>
      </w:r>
    </w:p>
    <w:p w14:paraId="5DF8609E" w14:textId="6E189C46" w:rsidR="006D5FE4" w:rsidRDefault="006D5FE4" w:rsidP="006D5FE4">
      <w:pPr>
        <w:tabs>
          <w:tab w:val="left" w:pos="1134"/>
        </w:tabs>
        <w:rPr>
          <w:rFonts w:asciiTheme="majorHAnsi" w:hAnsiTheme="majorHAnsi" w:cstheme="majorHAnsi"/>
          <w:sz w:val="28"/>
          <w:szCs w:val="28"/>
        </w:rPr>
      </w:pPr>
      <w:r>
        <w:rPr>
          <w:rFonts w:asciiTheme="majorHAnsi" w:hAnsiTheme="majorHAnsi" w:cstheme="majorHAnsi"/>
          <w:sz w:val="28"/>
          <w:szCs w:val="28"/>
        </w:rPr>
        <w:t>Nhóm: 4 people</w:t>
      </w:r>
    </w:p>
    <w:p w14:paraId="6D8C56AF" w14:textId="6D4DF4DE" w:rsidR="006D5FE4" w:rsidRDefault="006D5FE4" w:rsidP="006D5FE4">
      <w:pPr>
        <w:tabs>
          <w:tab w:val="left" w:pos="1134"/>
        </w:tabs>
        <w:rPr>
          <w:rFonts w:asciiTheme="majorHAnsi" w:hAnsiTheme="majorHAnsi" w:cstheme="majorHAnsi"/>
          <w:sz w:val="28"/>
          <w:szCs w:val="28"/>
        </w:rPr>
      </w:pPr>
      <w:r>
        <w:rPr>
          <w:rFonts w:asciiTheme="majorHAnsi" w:hAnsiTheme="majorHAnsi" w:cstheme="majorHAnsi"/>
          <w:sz w:val="28"/>
          <w:szCs w:val="28"/>
        </w:rPr>
        <w:t>Đề tài: Thực trạng việc đi làm thêm và làm thêm có ảnh hưởng đến lối sống và sinh hoạt của sinh viên tại trường Đại học Văn hóa Hà Nộ</w:t>
      </w:r>
      <w:r w:rsidR="00AE1F53">
        <w:rPr>
          <w:rFonts w:asciiTheme="majorHAnsi" w:hAnsiTheme="majorHAnsi" w:cstheme="majorHAnsi"/>
          <w:sz w:val="28"/>
          <w:szCs w:val="28"/>
        </w:rPr>
        <w:t>i</w:t>
      </w:r>
      <w:bookmarkStart w:id="0" w:name="_GoBack"/>
      <w:bookmarkEnd w:id="0"/>
    </w:p>
    <w:p w14:paraId="0E38F9EE" w14:textId="082FB488" w:rsidR="006D5FE4" w:rsidRDefault="006D5FE4" w:rsidP="006D5FE4">
      <w:pPr>
        <w:tabs>
          <w:tab w:val="left" w:pos="1134"/>
        </w:tabs>
        <w:rPr>
          <w:rFonts w:asciiTheme="majorHAnsi" w:hAnsiTheme="majorHAnsi" w:cstheme="majorHAnsi"/>
          <w:sz w:val="28"/>
          <w:szCs w:val="28"/>
        </w:rPr>
      </w:pPr>
      <w:r>
        <w:rPr>
          <w:rFonts w:asciiTheme="majorHAnsi" w:hAnsiTheme="majorHAnsi" w:cstheme="majorHAnsi"/>
          <w:sz w:val="28"/>
          <w:szCs w:val="28"/>
        </w:rPr>
        <w:t>Đề cương khái quát:</w:t>
      </w:r>
    </w:p>
    <w:p w14:paraId="509D3D9A" w14:textId="66D0CFDD" w:rsidR="006D5FE4" w:rsidRDefault="006D5FE4" w:rsidP="006D5FE4">
      <w:pPr>
        <w:pStyle w:val="ListParagraph"/>
        <w:numPr>
          <w:ilvl w:val="0"/>
          <w:numId w:val="1"/>
        </w:numPr>
        <w:tabs>
          <w:tab w:val="left" w:pos="1134"/>
        </w:tabs>
        <w:rPr>
          <w:rFonts w:asciiTheme="majorHAnsi" w:hAnsiTheme="majorHAnsi" w:cstheme="majorHAnsi"/>
          <w:sz w:val="28"/>
          <w:szCs w:val="28"/>
        </w:rPr>
      </w:pPr>
      <w:r>
        <w:rPr>
          <w:rFonts w:asciiTheme="majorHAnsi" w:hAnsiTheme="majorHAnsi" w:cstheme="majorHAnsi"/>
          <w:sz w:val="28"/>
          <w:szCs w:val="28"/>
        </w:rPr>
        <w:t>Chương 1: Khái quát về công việc làm thêm của sinh viên trường Đại học Văn hóa Hà Nội</w:t>
      </w:r>
    </w:p>
    <w:p w14:paraId="2428DBF8" w14:textId="3D023949" w:rsidR="006D5FE4" w:rsidRDefault="006D5FE4" w:rsidP="006D5FE4">
      <w:pPr>
        <w:pStyle w:val="ListParagraph"/>
        <w:numPr>
          <w:ilvl w:val="0"/>
          <w:numId w:val="1"/>
        </w:numPr>
        <w:tabs>
          <w:tab w:val="left" w:pos="1134"/>
        </w:tabs>
        <w:rPr>
          <w:rFonts w:asciiTheme="majorHAnsi" w:hAnsiTheme="majorHAnsi" w:cstheme="majorHAnsi"/>
          <w:sz w:val="28"/>
          <w:szCs w:val="28"/>
        </w:rPr>
      </w:pPr>
      <w:r>
        <w:rPr>
          <w:rFonts w:asciiTheme="majorHAnsi" w:hAnsiTheme="majorHAnsi" w:cstheme="majorHAnsi"/>
          <w:sz w:val="28"/>
          <w:szCs w:val="28"/>
        </w:rPr>
        <w:t>Chương 2: Thực trạng đi làm thêm của sinh viên Đại học Văn hóa Hà Nội hiện nay, việc đi làm thêm có ảnh hưởng như nào đến lối sống và sinh hoạt của sinh viên</w:t>
      </w:r>
    </w:p>
    <w:p w14:paraId="26EF5E71" w14:textId="1ACA24C7" w:rsidR="00F3277B" w:rsidRDefault="00F3277B" w:rsidP="006D5FE4">
      <w:pPr>
        <w:pStyle w:val="ListParagraph"/>
        <w:numPr>
          <w:ilvl w:val="0"/>
          <w:numId w:val="1"/>
        </w:numPr>
        <w:tabs>
          <w:tab w:val="left" w:pos="1134"/>
        </w:tabs>
        <w:rPr>
          <w:rFonts w:asciiTheme="majorHAnsi" w:hAnsiTheme="majorHAnsi" w:cstheme="majorHAnsi"/>
          <w:sz w:val="28"/>
          <w:szCs w:val="28"/>
        </w:rPr>
      </w:pPr>
      <w:r>
        <w:rPr>
          <w:rFonts w:asciiTheme="majorHAnsi" w:hAnsiTheme="majorHAnsi" w:cstheme="majorHAnsi"/>
          <w:sz w:val="28"/>
          <w:szCs w:val="28"/>
        </w:rPr>
        <w:t>Chương 3: N</w:t>
      </w:r>
      <w:r w:rsidRPr="00F3277B">
        <w:rPr>
          <w:rFonts w:asciiTheme="majorHAnsi" w:hAnsiTheme="majorHAnsi" w:cstheme="majorHAnsi"/>
          <w:sz w:val="28"/>
          <w:szCs w:val="28"/>
        </w:rPr>
        <w:t>hững vấn đề đặt ra và giải pháp khắc phục</w:t>
      </w:r>
      <w:r>
        <w:rPr>
          <w:rFonts w:asciiTheme="majorHAnsi" w:hAnsiTheme="majorHAnsi" w:cstheme="majorHAnsi"/>
          <w:sz w:val="28"/>
          <w:szCs w:val="28"/>
        </w:rPr>
        <w:t xml:space="preserve"> việc đi làm thêm có ảnh hưởng đến lối sống và sinh hoạt của sinh viên </w:t>
      </w:r>
    </w:p>
    <w:p w14:paraId="6F2B581E" w14:textId="259C2A88" w:rsidR="00F3277B" w:rsidRDefault="00F3277B" w:rsidP="00F3277B">
      <w:pPr>
        <w:tabs>
          <w:tab w:val="left" w:pos="1134"/>
        </w:tabs>
        <w:rPr>
          <w:rFonts w:asciiTheme="majorHAnsi" w:hAnsiTheme="majorHAnsi" w:cstheme="majorHAnsi"/>
          <w:sz w:val="28"/>
          <w:szCs w:val="28"/>
        </w:rPr>
      </w:pPr>
      <w:r>
        <w:rPr>
          <w:rFonts w:asciiTheme="majorHAnsi" w:hAnsiTheme="majorHAnsi" w:cstheme="majorHAnsi"/>
          <w:sz w:val="28"/>
          <w:szCs w:val="28"/>
        </w:rPr>
        <w:t xml:space="preserve">Đề cương chi tiết: </w:t>
      </w:r>
    </w:p>
    <w:p w14:paraId="0CEDB9CD" w14:textId="3A999D28" w:rsidR="00A41EDB" w:rsidRDefault="00A41EDB" w:rsidP="00F3277B">
      <w:pPr>
        <w:tabs>
          <w:tab w:val="left" w:pos="1134"/>
        </w:tabs>
        <w:rPr>
          <w:rFonts w:asciiTheme="majorHAnsi" w:hAnsiTheme="majorHAnsi" w:cstheme="majorHAnsi"/>
          <w:sz w:val="28"/>
          <w:szCs w:val="28"/>
        </w:rPr>
      </w:pPr>
      <w:r>
        <w:rPr>
          <w:rFonts w:asciiTheme="majorHAnsi" w:hAnsiTheme="majorHAnsi" w:cstheme="majorHAnsi"/>
          <w:sz w:val="28"/>
          <w:szCs w:val="28"/>
        </w:rPr>
        <w:t>Mở đầu</w:t>
      </w:r>
    </w:p>
    <w:p w14:paraId="61E405AE" w14:textId="49C2900A" w:rsidR="00F3277B" w:rsidRDefault="00F3277B" w:rsidP="00F3277B">
      <w:pPr>
        <w:tabs>
          <w:tab w:val="left" w:pos="1134"/>
        </w:tabs>
        <w:rPr>
          <w:rFonts w:asciiTheme="majorHAnsi" w:hAnsiTheme="majorHAnsi" w:cstheme="majorHAnsi"/>
          <w:sz w:val="28"/>
          <w:szCs w:val="28"/>
        </w:rPr>
      </w:pPr>
      <w:r w:rsidRPr="00F3277B">
        <w:rPr>
          <w:rFonts w:asciiTheme="majorHAnsi" w:hAnsiTheme="majorHAnsi" w:cstheme="majorHAnsi"/>
          <w:sz w:val="28"/>
          <w:szCs w:val="28"/>
        </w:rPr>
        <w:t xml:space="preserve">Chương 1: Khái quát về công việc làm thêm của sinh viên </w:t>
      </w:r>
    </w:p>
    <w:p w14:paraId="38A34093" w14:textId="6655A484" w:rsidR="004539FD" w:rsidRDefault="004539FD" w:rsidP="004539FD">
      <w:pPr>
        <w:pStyle w:val="ListParagraph"/>
        <w:numPr>
          <w:ilvl w:val="1"/>
          <w:numId w:val="2"/>
        </w:numPr>
        <w:tabs>
          <w:tab w:val="left" w:pos="1134"/>
        </w:tabs>
        <w:rPr>
          <w:rFonts w:asciiTheme="majorHAnsi" w:hAnsiTheme="majorHAnsi" w:cstheme="majorHAnsi"/>
          <w:sz w:val="28"/>
          <w:szCs w:val="28"/>
        </w:rPr>
      </w:pPr>
      <w:r>
        <w:rPr>
          <w:rFonts w:asciiTheme="majorHAnsi" w:hAnsiTheme="majorHAnsi" w:cstheme="majorHAnsi"/>
          <w:sz w:val="28"/>
          <w:szCs w:val="28"/>
        </w:rPr>
        <w:t xml:space="preserve">Các khái niệm </w:t>
      </w:r>
    </w:p>
    <w:p w14:paraId="3F964364" w14:textId="0A05CAFA" w:rsidR="004539FD" w:rsidRDefault="004539FD" w:rsidP="004539FD">
      <w:pPr>
        <w:pStyle w:val="ListParagraph"/>
        <w:numPr>
          <w:ilvl w:val="1"/>
          <w:numId w:val="2"/>
        </w:numPr>
        <w:tabs>
          <w:tab w:val="left" w:pos="1134"/>
        </w:tabs>
        <w:rPr>
          <w:rFonts w:asciiTheme="majorHAnsi" w:hAnsiTheme="majorHAnsi" w:cstheme="majorHAnsi"/>
          <w:sz w:val="28"/>
          <w:szCs w:val="28"/>
        </w:rPr>
      </w:pPr>
      <w:r>
        <w:rPr>
          <w:rFonts w:asciiTheme="majorHAnsi" w:hAnsiTheme="majorHAnsi" w:cstheme="majorHAnsi"/>
          <w:sz w:val="28"/>
          <w:szCs w:val="28"/>
        </w:rPr>
        <w:t>Phân loại các công việc làm thêm</w:t>
      </w:r>
    </w:p>
    <w:p w14:paraId="4C125090" w14:textId="34F60841" w:rsidR="004539FD" w:rsidRDefault="004539FD" w:rsidP="004539FD">
      <w:pPr>
        <w:pStyle w:val="ListParagraph"/>
        <w:numPr>
          <w:ilvl w:val="1"/>
          <w:numId w:val="2"/>
        </w:numPr>
        <w:tabs>
          <w:tab w:val="left" w:pos="1134"/>
        </w:tabs>
        <w:rPr>
          <w:rFonts w:asciiTheme="majorHAnsi" w:hAnsiTheme="majorHAnsi" w:cstheme="majorHAnsi"/>
          <w:sz w:val="28"/>
          <w:szCs w:val="28"/>
        </w:rPr>
      </w:pPr>
      <w:r>
        <w:rPr>
          <w:rFonts w:asciiTheme="majorHAnsi" w:hAnsiTheme="majorHAnsi" w:cstheme="majorHAnsi"/>
          <w:sz w:val="28"/>
          <w:szCs w:val="28"/>
        </w:rPr>
        <w:t>Ảnh hưởng của việc làm thêm đối với sinh viên</w:t>
      </w:r>
    </w:p>
    <w:p w14:paraId="7D2D7E2E" w14:textId="29C8749C" w:rsidR="004539FD" w:rsidRDefault="004539FD" w:rsidP="004539FD">
      <w:pPr>
        <w:pStyle w:val="ListParagraph"/>
        <w:numPr>
          <w:ilvl w:val="2"/>
          <w:numId w:val="2"/>
        </w:numPr>
        <w:tabs>
          <w:tab w:val="left" w:pos="1134"/>
        </w:tabs>
        <w:ind w:left="1134"/>
        <w:rPr>
          <w:rFonts w:asciiTheme="majorHAnsi" w:hAnsiTheme="majorHAnsi" w:cstheme="majorHAnsi"/>
          <w:sz w:val="28"/>
          <w:szCs w:val="28"/>
        </w:rPr>
      </w:pPr>
      <w:r>
        <w:rPr>
          <w:rFonts w:asciiTheme="majorHAnsi" w:hAnsiTheme="majorHAnsi" w:cstheme="majorHAnsi"/>
          <w:sz w:val="28"/>
          <w:szCs w:val="28"/>
        </w:rPr>
        <w:t>Ảnh hưởng tích cực</w:t>
      </w:r>
    </w:p>
    <w:p w14:paraId="2AA5960C" w14:textId="043AE247" w:rsidR="004539FD" w:rsidRDefault="004539FD" w:rsidP="004539FD">
      <w:pPr>
        <w:pStyle w:val="ListParagraph"/>
        <w:numPr>
          <w:ilvl w:val="2"/>
          <w:numId w:val="2"/>
        </w:numPr>
        <w:tabs>
          <w:tab w:val="left" w:pos="1134"/>
        </w:tabs>
        <w:ind w:left="1134"/>
        <w:rPr>
          <w:rFonts w:asciiTheme="majorHAnsi" w:hAnsiTheme="majorHAnsi" w:cstheme="majorHAnsi"/>
          <w:sz w:val="28"/>
          <w:szCs w:val="28"/>
        </w:rPr>
      </w:pPr>
      <w:r>
        <w:rPr>
          <w:rFonts w:asciiTheme="majorHAnsi" w:hAnsiTheme="majorHAnsi" w:cstheme="majorHAnsi"/>
          <w:sz w:val="28"/>
          <w:szCs w:val="28"/>
        </w:rPr>
        <w:t>Ảnh hưởng tiêu cực</w:t>
      </w:r>
    </w:p>
    <w:p w14:paraId="0D017D8A" w14:textId="5D9866F8" w:rsidR="004539FD" w:rsidRDefault="004539FD" w:rsidP="004539FD">
      <w:pPr>
        <w:pStyle w:val="ListParagraph"/>
        <w:numPr>
          <w:ilvl w:val="1"/>
          <w:numId w:val="2"/>
        </w:numPr>
        <w:tabs>
          <w:tab w:val="left" w:pos="1134"/>
        </w:tabs>
        <w:rPr>
          <w:rFonts w:asciiTheme="majorHAnsi" w:hAnsiTheme="majorHAnsi" w:cstheme="majorHAnsi"/>
          <w:sz w:val="28"/>
          <w:szCs w:val="28"/>
        </w:rPr>
      </w:pPr>
      <w:r>
        <w:rPr>
          <w:rFonts w:asciiTheme="majorHAnsi" w:hAnsiTheme="majorHAnsi" w:cstheme="majorHAnsi"/>
          <w:sz w:val="28"/>
          <w:szCs w:val="28"/>
        </w:rPr>
        <w:t>Thực trạng về sinh viên đi làm thêm hiện nay</w:t>
      </w:r>
    </w:p>
    <w:p w14:paraId="046D3C5C" w14:textId="589FB8F2" w:rsidR="004539FD" w:rsidRDefault="004539FD" w:rsidP="004539FD">
      <w:pPr>
        <w:tabs>
          <w:tab w:val="left" w:pos="1134"/>
        </w:tabs>
        <w:rPr>
          <w:rFonts w:asciiTheme="majorHAnsi" w:hAnsiTheme="majorHAnsi" w:cstheme="majorHAnsi"/>
          <w:sz w:val="28"/>
          <w:szCs w:val="28"/>
        </w:rPr>
      </w:pPr>
      <w:r w:rsidRPr="004539FD">
        <w:rPr>
          <w:rFonts w:asciiTheme="majorHAnsi" w:hAnsiTheme="majorHAnsi" w:cstheme="majorHAnsi"/>
          <w:sz w:val="28"/>
          <w:szCs w:val="28"/>
        </w:rPr>
        <w:t>Chương 2: Thực trạng đi làm thêm của sinh viên Đại học Văn hóa Hà Nội ảnh hưởng như nào đến lối sống và sinh hoạt của si</w:t>
      </w:r>
      <w:r>
        <w:rPr>
          <w:rFonts w:asciiTheme="majorHAnsi" w:hAnsiTheme="majorHAnsi" w:cstheme="majorHAnsi"/>
          <w:sz w:val="28"/>
          <w:szCs w:val="28"/>
        </w:rPr>
        <w:t>nh viên hiện nay</w:t>
      </w:r>
    </w:p>
    <w:p w14:paraId="12E72CBD" w14:textId="52F11213" w:rsidR="004539FD" w:rsidRDefault="004539FD" w:rsidP="004539FD">
      <w:pPr>
        <w:tabs>
          <w:tab w:val="left" w:pos="1134"/>
        </w:tabs>
        <w:rPr>
          <w:rFonts w:asciiTheme="majorHAnsi" w:hAnsiTheme="majorHAnsi" w:cstheme="majorHAnsi"/>
          <w:sz w:val="28"/>
          <w:szCs w:val="28"/>
        </w:rPr>
      </w:pPr>
      <w:r>
        <w:rPr>
          <w:rFonts w:asciiTheme="majorHAnsi" w:hAnsiTheme="majorHAnsi" w:cstheme="majorHAnsi"/>
          <w:sz w:val="28"/>
          <w:szCs w:val="28"/>
        </w:rPr>
        <w:t xml:space="preserve">2.1. </w:t>
      </w:r>
      <w:r w:rsidR="000539CB">
        <w:rPr>
          <w:rFonts w:asciiTheme="majorHAnsi" w:hAnsiTheme="majorHAnsi" w:cstheme="majorHAnsi"/>
          <w:sz w:val="28"/>
          <w:szCs w:val="28"/>
        </w:rPr>
        <w:t xml:space="preserve">     </w:t>
      </w:r>
      <w:r>
        <w:rPr>
          <w:rFonts w:asciiTheme="majorHAnsi" w:hAnsiTheme="majorHAnsi" w:cstheme="majorHAnsi"/>
          <w:sz w:val="28"/>
          <w:szCs w:val="28"/>
        </w:rPr>
        <w:t>Thực trạng về việc làm thêm của sinh viên Văn Hóa hiện nay</w:t>
      </w:r>
    </w:p>
    <w:p w14:paraId="55F2AEFA" w14:textId="1D77B609" w:rsidR="004539FD" w:rsidRDefault="004539FD" w:rsidP="004539FD">
      <w:pPr>
        <w:tabs>
          <w:tab w:val="left" w:pos="1134"/>
        </w:tabs>
        <w:rPr>
          <w:rFonts w:asciiTheme="majorHAnsi" w:hAnsiTheme="majorHAnsi" w:cstheme="majorHAnsi"/>
          <w:sz w:val="28"/>
          <w:szCs w:val="28"/>
        </w:rPr>
      </w:pPr>
      <w:r>
        <w:rPr>
          <w:rFonts w:asciiTheme="majorHAnsi" w:hAnsiTheme="majorHAnsi" w:cstheme="majorHAnsi"/>
          <w:sz w:val="28"/>
          <w:szCs w:val="28"/>
        </w:rPr>
        <w:t xml:space="preserve">2.2. </w:t>
      </w:r>
      <w:r w:rsidR="000539CB">
        <w:rPr>
          <w:rFonts w:asciiTheme="majorHAnsi" w:hAnsiTheme="majorHAnsi" w:cstheme="majorHAnsi"/>
          <w:sz w:val="28"/>
          <w:szCs w:val="28"/>
        </w:rPr>
        <w:t xml:space="preserve">     </w:t>
      </w:r>
      <w:r w:rsidRPr="004539FD">
        <w:rPr>
          <w:rFonts w:asciiTheme="majorHAnsi" w:hAnsiTheme="majorHAnsi" w:cstheme="majorHAnsi"/>
          <w:sz w:val="28"/>
          <w:szCs w:val="28"/>
        </w:rPr>
        <w:t>Ảnh hưởng của việc làm thêm đối với sinh viên</w:t>
      </w:r>
      <w:r>
        <w:rPr>
          <w:rFonts w:asciiTheme="majorHAnsi" w:hAnsiTheme="majorHAnsi" w:cstheme="majorHAnsi"/>
          <w:sz w:val="28"/>
          <w:szCs w:val="28"/>
        </w:rPr>
        <w:t xml:space="preserve"> Văn Hóa</w:t>
      </w:r>
    </w:p>
    <w:p w14:paraId="38BD132C" w14:textId="30133AFD" w:rsidR="004539FD" w:rsidRDefault="004539FD" w:rsidP="000539CB">
      <w:pPr>
        <w:tabs>
          <w:tab w:val="left" w:pos="1134"/>
        </w:tabs>
        <w:ind w:left="426"/>
        <w:rPr>
          <w:rFonts w:asciiTheme="majorHAnsi" w:hAnsiTheme="majorHAnsi" w:cstheme="majorHAnsi"/>
          <w:sz w:val="28"/>
          <w:szCs w:val="28"/>
        </w:rPr>
      </w:pPr>
      <w:r>
        <w:rPr>
          <w:rFonts w:asciiTheme="majorHAnsi" w:hAnsiTheme="majorHAnsi" w:cstheme="majorHAnsi"/>
          <w:sz w:val="28"/>
          <w:szCs w:val="28"/>
        </w:rPr>
        <w:t>2.2.1. Ảnh hưởng tích cực</w:t>
      </w:r>
    </w:p>
    <w:p w14:paraId="3C405AE1" w14:textId="1BAA0E81" w:rsidR="004539FD" w:rsidRDefault="004539FD" w:rsidP="000539CB">
      <w:pPr>
        <w:tabs>
          <w:tab w:val="left" w:pos="1134"/>
        </w:tabs>
        <w:ind w:left="426"/>
        <w:rPr>
          <w:rFonts w:asciiTheme="majorHAnsi" w:hAnsiTheme="majorHAnsi" w:cstheme="majorHAnsi"/>
          <w:sz w:val="28"/>
          <w:szCs w:val="28"/>
        </w:rPr>
      </w:pPr>
      <w:r>
        <w:rPr>
          <w:rFonts w:asciiTheme="majorHAnsi" w:hAnsiTheme="majorHAnsi" w:cstheme="majorHAnsi"/>
          <w:sz w:val="28"/>
          <w:szCs w:val="28"/>
        </w:rPr>
        <w:t>2.2.2. Ảnh hưởng tiêu cực</w:t>
      </w:r>
    </w:p>
    <w:p w14:paraId="42542DA8" w14:textId="09C69550" w:rsidR="000539CB" w:rsidRDefault="000539CB" w:rsidP="000539CB">
      <w:pPr>
        <w:tabs>
          <w:tab w:val="left" w:pos="1134"/>
        </w:tabs>
        <w:ind w:left="426"/>
        <w:rPr>
          <w:rFonts w:asciiTheme="majorHAnsi" w:hAnsiTheme="majorHAnsi" w:cstheme="majorHAnsi"/>
          <w:sz w:val="28"/>
          <w:szCs w:val="28"/>
        </w:rPr>
      </w:pPr>
      <w:r>
        <w:rPr>
          <w:rFonts w:asciiTheme="majorHAnsi" w:hAnsiTheme="majorHAnsi" w:cstheme="majorHAnsi"/>
          <w:sz w:val="28"/>
          <w:szCs w:val="28"/>
        </w:rPr>
        <w:t>2.2.3. Ảnh hưởng của việc làm thêm đến lối sống và sinh hoạt của sinh viên Văn Hóa</w:t>
      </w:r>
    </w:p>
    <w:p w14:paraId="31E31AB7" w14:textId="62A5DBC5" w:rsidR="000539CB" w:rsidRDefault="000539CB" w:rsidP="000539CB">
      <w:pPr>
        <w:tabs>
          <w:tab w:val="left" w:pos="1134"/>
        </w:tabs>
        <w:rPr>
          <w:rFonts w:asciiTheme="majorHAnsi" w:hAnsiTheme="majorHAnsi" w:cstheme="majorHAnsi"/>
          <w:sz w:val="28"/>
          <w:szCs w:val="28"/>
        </w:rPr>
      </w:pPr>
      <w:r>
        <w:rPr>
          <w:rFonts w:asciiTheme="majorHAnsi" w:hAnsiTheme="majorHAnsi" w:cstheme="majorHAnsi"/>
          <w:sz w:val="28"/>
          <w:szCs w:val="28"/>
        </w:rPr>
        <w:lastRenderedPageBreak/>
        <w:t>2.3.      Các yếu tố tác động đến việc sinh viên lựa chọn các công việc làm thêm</w:t>
      </w:r>
    </w:p>
    <w:p w14:paraId="11320A0F" w14:textId="512CD218" w:rsidR="000539CB" w:rsidRDefault="000539CB" w:rsidP="000539CB">
      <w:pPr>
        <w:tabs>
          <w:tab w:val="left" w:pos="1134"/>
        </w:tabs>
        <w:rPr>
          <w:rFonts w:asciiTheme="majorHAnsi" w:hAnsiTheme="majorHAnsi" w:cstheme="majorHAnsi"/>
          <w:sz w:val="28"/>
          <w:szCs w:val="28"/>
        </w:rPr>
      </w:pPr>
      <w:r w:rsidRPr="000539CB">
        <w:rPr>
          <w:rFonts w:asciiTheme="majorHAnsi" w:hAnsiTheme="majorHAnsi" w:cstheme="majorHAnsi"/>
          <w:sz w:val="28"/>
          <w:szCs w:val="28"/>
        </w:rPr>
        <w:t>Chương 3: Những vấn đề đặt ra và giải pháp khắc phục việc đi làm thêm có ảnh hưởng đến lối sống và sinh hoạt của sinh viên</w:t>
      </w:r>
    </w:p>
    <w:p w14:paraId="47DFCCA3" w14:textId="202AC008" w:rsidR="005636F4" w:rsidRDefault="00995631" w:rsidP="005636F4">
      <w:pPr>
        <w:pStyle w:val="ListParagraph"/>
        <w:numPr>
          <w:ilvl w:val="1"/>
          <w:numId w:val="1"/>
        </w:numPr>
        <w:ind w:left="851" w:hanging="851"/>
        <w:rPr>
          <w:rFonts w:asciiTheme="majorHAnsi" w:hAnsiTheme="majorHAnsi" w:cstheme="majorHAnsi"/>
          <w:sz w:val="28"/>
          <w:szCs w:val="28"/>
        </w:rPr>
      </w:pPr>
      <w:r>
        <w:rPr>
          <w:rFonts w:asciiTheme="majorHAnsi" w:hAnsiTheme="majorHAnsi" w:cstheme="majorHAnsi"/>
          <w:sz w:val="28"/>
          <w:szCs w:val="28"/>
        </w:rPr>
        <w:t>Những ảnh hưởng tích cực và tiêu cực tác động đến lối sống và sinh hoạt của sinh viên</w:t>
      </w:r>
    </w:p>
    <w:p w14:paraId="135D0F97" w14:textId="52330111" w:rsidR="00995631" w:rsidRDefault="00995631" w:rsidP="00995631">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Ảnh hưởng tích cực và tiêu cực đến việc học tập</w:t>
      </w:r>
    </w:p>
    <w:p w14:paraId="29924220" w14:textId="6FC76041" w:rsidR="00995631" w:rsidRDefault="00995631" w:rsidP="00995631">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Ảnh hưởng tích cực và tiêu cực đến các</w:t>
      </w:r>
      <w:r w:rsidR="00A41EDB">
        <w:rPr>
          <w:rFonts w:asciiTheme="majorHAnsi" w:hAnsiTheme="majorHAnsi" w:cstheme="majorHAnsi"/>
          <w:sz w:val="28"/>
          <w:szCs w:val="28"/>
        </w:rPr>
        <w:t xml:space="preserve"> sinh hoạt hàng ngày</w:t>
      </w:r>
    </w:p>
    <w:p w14:paraId="007FDDDD" w14:textId="5218D04F" w:rsidR="00995631" w:rsidRDefault="00995631" w:rsidP="00995631">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 xml:space="preserve">Ảnh hưởng tiêu cực và tích cực đến sức khỏe thể chất và sức khỏe tinh thần </w:t>
      </w:r>
    </w:p>
    <w:p w14:paraId="13506ACD" w14:textId="5D69A982" w:rsidR="00995631" w:rsidRDefault="00995631" w:rsidP="00995631">
      <w:pPr>
        <w:pStyle w:val="ListParagraph"/>
        <w:numPr>
          <w:ilvl w:val="1"/>
          <w:numId w:val="1"/>
        </w:numPr>
        <w:ind w:hanging="1080"/>
        <w:rPr>
          <w:rFonts w:asciiTheme="majorHAnsi" w:hAnsiTheme="majorHAnsi" w:cstheme="majorHAnsi"/>
          <w:sz w:val="28"/>
          <w:szCs w:val="28"/>
        </w:rPr>
      </w:pPr>
      <w:r>
        <w:rPr>
          <w:rFonts w:asciiTheme="majorHAnsi" w:hAnsiTheme="majorHAnsi" w:cstheme="majorHAnsi"/>
          <w:sz w:val="28"/>
          <w:szCs w:val="28"/>
        </w:rPr>
        <w:t xml:space="preserve">Giải pháp khắc phục và phương pháp </w:t>
      </w:r>
      <w:r w:rsidR="00A41EDB">
        <w:rPr>
          <w:rFonts w:asciiTheme="majorHAnsi" w:hAnsiTheme="majorHAnsi" w:cstheme="majorHAnsi"/>
          <w:sz w:val="28"/>
          <w:szCs w:val="28"/>
        </w:rPr>
        <w:t xml:space="preserve">để sinh viên cân bằng giữa việc học tập, làm thêm và sinh hoạt để đạt được kết quả tốt nhất </w:t>
      </w:r>
    </w:p>
    <w:p w14:paraId="35F86F63" w14:textId="483AF0A2" w:rsidR="00A41EDB" w:rsidRDefault="00A41EDB" w:rsidP="00A41ED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Xây dựng thời gian biểu, sắp xếp lịch trình hàng ngày một cách khoa học</w:t>
      </w:r>
    </w:p>
    <w:p w14:paraId="41EBFE38" w14:textId="19592B04" w:rsidR="00A41EDB" w:rsidRDefault="00A41EDB" w:rsidP="00A41ED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Rèn luyện sức khỏe và duy trì lối sống lành mạnh</w:t>
      </w:r>
    </w:p>
    <w:p w14:paraId="3B67A01B" w14:textId="3D831E02" w:rsidR="00A41EDB" w:rsidRDefault="00A41EDB" w:rsidP="00A41EDB">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rPr>
        <w:t>Lựa chọn</w:t>
      </w:r>
    </w:p>
    <w:p w14:paraId="5A72AD34" w14:textId="3EDF71A1" w:rsidR="00A41EDB" w:rsidRDefault="00A41EDB" w:rsidP="00A41EDB">
      <w:pPr>
        <w:rPr>
          <w:rFonts w:asciiTheme="majorHAnsi" w:hAnsiTheme="majorHAnsi" w:cstheme="majorHAnsi"/>
          <w:sz w:val="28"/>
          <w:szCs w:val="28"/>
        </w:rPr>
      </w:pPr>
      <w:r>
        <w:rPr>
          <w:rFonts w:asciiTheme="majorHAnsi" w:hAnsiTheme="majorHAnsi" w:cstheme="majorHAnsi"/>
          <w:sz w:val="28"/>
          <w:szCs w:val="28"/>
        </w:rPr>
        <w:t>Kết luận</w:t>
      </w:r>
    </w:p>
    <w:p w14:paraId="1767145B" w14:textId="6A2360C8" w:rsidR="00A41EDB" w:rsidRDefault="00A41EDB" w:rsidP="00A41EDB">
      <w:pPr>
        <w:rPr>
          <w:rFonts w:asciiTheme="majorHAnsi" w:hAnsiTheme="majorHAnsi" w:cstheme="majorHAnsi"/>
          <w:sz w:val="28"/>
          <w:szCs w:val="28"/>
        </w:rPr>
      </w:pPr>
      <w:r>
        <w:rPr>
          <w:rFonts w:asciiTheme="majorHAnsi" w:hAnsiTheme="majorHAnsi" w:cstheme="majorHAnsi"/>
          <w:sz w:val="28"/>
          <w:szCs w:val="28"/>
        </w:rPr>
        <w:t>Phụ lục</w:t>
      </w:r>
    </w:p>
    <w:p w14:paraId="6C23D9E8" w14:textId="5D805E80" w:rsidR="00A41EDB" w:rsidRPr="00A41EDB" w:rsidRDefault="00A41EDB" w:rsidP="00A41EDB">
      <w:pPr>
        <w:rPr>
          <w:rFonts w:asciiTheme="majorHAnsi" w:hAnsiTheme="majorHAnsi" w:cstheme="majorHAnsi"/>
          <w:sz w:val="28"/>
          <w:szCs w:val="28"/>
        </w:rPr>
      </w:pPr>
      <w:r>
        <w:rPr>
          <w:rFonts w:asciiTheme="majorHAnsi" w:hAnsiTheme="majorHAnsi" w:cstheme="majorHAnsi"/>
          <w:sz w:val="28"/>
          <w:szCs w:val="28"/>
        </w:rPr>
        <w:t>Tài liệu tham khảo</w:t>
      </w:r>
    </w:p>
    <w:p w14:paraId="0C8C77A9" w14:textId="77777777" w:rsidR="000539CB" w:rsidRDefault="000539CB" w:rsidP="000539CB">
      <w:pPr>
        <w:tabs>
          <w:tab w:val="left" w:pos="1134"/>
        </w:tabs>
        <w:rPr>
          <w:rFonts w:asciiTheme="majorHAnsi" w:hAnsiTheme="majorHAnsi" w:cstheme="majorHAnsi"/>
          <w:sz w:val="28"/>
          <w:szCs w:val="28"/>
        </w:rPr>
      </w:pPr>
    </w:p>
    <w:p w14:paraId="6302BF1A" w14:textId="77777777" w:rsidR="004539FD" w:rsidRPr="004539FD" w:rsidRDefault="004539FD" w:rsidP="004539FD">
      <w:pPr>
        <w:tabs>
          <w:tab w:val="left" w:pos="1134"/>
        </w:tabs>
        <w:rPr>
          <w:rFonts w:asciiTheme="majorHAnsi" w:hAnsiTheme="majorHAnsi" w:cstheme="majorHAnsi"/>
          <w:sz w:val="28"/>
          <w:szCs w:val="28"/>
        </w:rPr>
      </w:pPr>
    </w:p>
    <w:p w14:paraId="588C761C" w14:textId="77777777" w:rsidR="00DC04B2" w:rsidRDefault="00DC04B2" w:rsidP="00F3277B">
      <w:pPr>
        <w:tabs>
          <w:tab w:val="left" w:pos="1134"/>
        </w:tabs>
        <w:rPr>
          <w:rFonts w:asciiTheme="majorHAnsi" w:hAnsiTheme="majorHAnsi" w:cstheme="majorHAnsi"/>
          <w:sz w:val="28"/>
          <w:szCs w:val="28"/>
        </w:rPr>
      </w:pPr>
    </w:p>
    <w:p w14:paraId="3F32930A" w14:textId="77777777" w:rsidR="00F3277B" w:rsidRPr="00F3277B" w:rsidRDefault="00F3277B" w:rsidP="00F3277B">
      <w:pPr>
        <w:tabs>
          <w:tab w:val="left" w:pos="1134"/>
        </w:tabs>
        <w:rPr>
          <w:rFonts w:asciiTheme="majorHAnsi" w:hAnsiTheme="majorHAnsi" w:cstheme="majorHAnsi"/>
          <w:sz w:val="28"/>
          <w:szCs w:val="28"/>
        </w:rPr>
      </w:pPr>
    </w:p>
    <w:sectPr w:rsidR="00F3277B" w:rsidRPr="00F3277B" w:rsidSect="00A41E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D71CE"/>
    <w:multiLevelType w:val="multilevel"/>
    <w:tmpl w:val="375073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F7F0277"/>
    <w:multiLevelType w:val="multilevel"/>
    <w:tmpl w:val="A0EC187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E4"/>
    <w:rsid w:val="000539CB"/>
    <w:rsid w:val="004539FD"/>
    <w:rsid w:val="004A2832"/>
    <w:rsid w:val="004F0A76"/>
    <w:rsid w:val="005636F4"/>
    <w:rsid w:val="006D5FE4"/>
    <w:rsid w:val="00876AB0"/>
    <w:rsid w:val="00922D45"/>
    <w:rsid w:val="00995631"/>
    <w:rsid w:val="00A41EDB"/>
    <w:rsid w:val="00AE1F53"/>
    <w:rsid w:val="00DC04B2"/>
    <w:rsid w:val="00F327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7866"/>
  <w15:chartTrackingRefBased/>
  <w15:docId w15:val="{737E6D1A-4080-4BD6-BD1A-0C537D0B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 Diem</dc:creator>
  <cp:keywords/>
  <dc:description/>
  <cp:lastModifiedBy>Admin</cp:lastModifiedBy>
  <cp:revision>3</cp:revision>
  <dcterms:created xsi:type="dcterms:W3CDTF">2023-10-31T02:58:00Z</dcterms:created>
  <dcterms:modified xsi:type="dcterms:W3CDTF">2023-11-21T16:50:00Z</dcterms:modified>
</cp:coreProperties>
</file>