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44" w:type="dxa"/>
        <w:tblInd w:w="-936" w:type="dxa"/>
        <w:tblLayout w:type="fixed"/>
        <w:tblLook w:val="0000" w:firstRow="0" w:lastRow="0" w:firstColumn="0" w:lastColumn="0" w:noHBand="0" w:noVBand="0"/>
      </w:tblPr>
      <w:tblGrid>
        <w:gridCol w:w="5994"/>
        <w:gridCol w:w="270"/>
        <w:gridCol w:w="90"/>
        <w:gridCol w:w="360"/>
        <w:gridCol w:w="4230"/>
      </w:tblGrid>
      <w:tr w:rsidR="00CF463B" w:rsidRPr="00B3363C" w14:paraId="1EB6DCBF" w14:textId="77777777" w:rsidTr="00CF463B">
        <w:tc>
          <w:tcPr>
            <w:tcW w:w="63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4893D1" w14:textId="5D58F0F2" w:rsidR="00CF463B" w:rsidRPr="00B3363C" w:rsidRDefault="00CF463B" w:rsidP="00CF463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203A80">
              <w:rPr>
                <w:rFonts w:ascii="Times New Roman" w:eastAsia="Times New Roman" w:hAnsi="Times New Roman"/>
                <w:b/>
                <w:sz w:val="32"/>
                <w:szCs w:val="32"/>
                <w:lang w:val="nl-NL"/>
              </w:rPr>
              <w:t xml:space="preserve">CÔNG TY </w:t>
            </w:r>
            <w:r>
              <w:rPr>
                <w:rFonts w:ascii="Times New Roman" w:eastAsia="Times New Roman" w:hAnsi="Times New Roman"/>
                <w:b/>
                <w:sz w:val="32"/>
                <w:szCs w:val="32"/>
                <w:lang w:val="nl-NL"/>
              </w:rPr>
              <w:t xml:space="preserve">TNHH </w:t>
            </w:r>
            <w:r w:rsidRPr="00203A80">
              <w:rPr>
                <w:rFonts w:ascii="Times New Roman" w:eastAsia="Times New Roman" w:hAnsi="Times New Roman"/>
                <w:b/>
                <w:sz w:val="32"/>
                <w:szCs w:val="32"/>
                <w:lang w:val="nl-NL"/>
              </w:rPr>
              <w:t>PIZZERIA VIỆT NAM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5B9709" w14:textId="77777777" w:rsidR="00CF463B" w:rsidRPr="00B3363C" w:rsidRDefault="00CF463B" w:rsidP="00CF463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EBE1EF8" w14:textId="4CA0FC46" w:rsidR="00CF463B" w:rsidRPr="00B3363C" w:rsidRDefault="00CF463B" w:rsidP="00CF463B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Mẫu số B 02b – DN</w:t>
            </w:r>
          </w:p>
        </w:tc>
      </w:tr>
      <w:tr w:rsidR="00CF463B" w:rsidRPr="00B3363C" w14:paraId="09A20BBD" w14:textId="77777777" w:rsidTr="00CF463B">
        <w:tc>
          <w:tcPr>
            <w:tcW w:w="5994" w:type="dxa"/>
            <w:tcBorders>
              <w:top w:val="nil"/>
              <w:left w:val="nil"/>
              <w:bottom w:val="nil"/>
              <w:right w:val="nil"/>
            </w:tcBorders>
          </w:tcPr>
          <w:p w14:paraId="683F5E41" w14:textId="71BCC1EF" w:rsidR="00CF463B" w:rsidRPr="00B3363C" w:rsidRDefault="00CF463B" w:rsidP="00CF463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203A80"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>123 Đường Quan nhân, Quận Thanh Xuân, Hà Nội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20FDFC5" w14:textId="77777777" w:rsidR="00CF463B" w:rsidRPr="00B3363C" w:rsidRDefault="00CF463B" w:rsidP="00CF463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9462E0" w14:textId="606F4080" w:rsidR="00CF463B" w:rsidRPr="00B3363C" w:rsidRDefault="00CF463B" w:rsidP="00CF463B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Ban hành theo Thông tư số 200/2014/TT</w:t>
            </w: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 xml:space="preserve"> n</w:t>
            </w:r>
            <w:r w:rsidRPr="00677FD0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gày 22/12/2014 của Bộ Tài chính</w:t>
            </w:r>
          </w:p>
        </w:tc>
      </w:tr>
    </w:tbl>
    <w:p w14:paraId="28A8F567" w14:textId="77777777" w:rsidR="00B3363C" w:rsidRPr="00B3363C" w:rsidRDefault="00B3363C" w:rsidP="00B3363C">
      <w:pPr>
        <w:autoSpaceDE w:val="0"/>
        <w:autoSpaceDN w:val="0"/>
        <w:spacing w:after="0" w:line="240" w:lineRule="auto"/>
        <w:ind w:left="2160" w:firstLine="720"/>
        <w:jc w:val="both"/>
        <w:rPr>
          <w:rFonts w:ascii="Times New Roman" w:eastAsia="Times New Roman" w:hAnsi="Times New Roman" w:cs=".VnTime"/>
          <w:b/>
          <w:bCs/>
          <w:sz w:val="26"/>
          <w:szCs w:val="26"/>
          <w:lang w:val="nl-NL"/>
        </w:rPr>
      </w:pPr>
    </w:p>
    <w:p w14:paraId="74DB3C8B" w14:textId="77777777" w:rsidR="00B3363C" w:rsidRPr="00B3363C" w:rsidRDefault="00B3363C" w:rsidP="00B3363C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.VnTime"/>
          <w:b/>
          <w:bCs/>
          <w:sz w:val="26"/>
          <w:szCs w:val="26"/>
          <w:lang w:val="nl-NL"/>
        </w:rPr>
      </w:pPr>
      <w:r w:rsidRPr="00B3363C">
        <w:rPr>
          <w:rFonts w:ascii="Times New Roman" w:eastAsia="Times New Roman" w:hAnsi="Times New Roman" w:cs=".VnTime"/>
          <w:b/>
          <w:bCs/>
          <w:sz w:val="26"/>
          <w:szCs w:val="26"/>
          <w:lang w:val="nl-NL"/>
        </w:rPr>
        <w:t xml:space="preserve">BÁO CÁO KẾT QUẢ HOẠT ĐỘNG KINH DOANH </w:t>
      </w:r>
    </w:p>
    <w:p w14:paraId="19AE8F51" w14:textId="46344E07" w:rsidR="00B3363C" w:rsidRPr="00B3363C" w:rsidRDefault="00B3363C" w:rsidP="00B3363C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  <w:i/>
          <w:iCs/>
          <w:sz w:val="26"/>
          <w:szCs w:val="26"/>
          <w:lang w:val="nl-NL"/>
        </w:rPr>
      </w:pPr>
      <w:r w:rsidRPr="00B3363C">
        <w:rPr>
          <w:rFonts w:ascii="Times New Roman" w:eastAsia="Times New Roman" w:hAnsi="Times New Roman"/>
          <w:i/>
          <w:iCs/>
          <w:sz w:val="26"/>
          <w:szCs w:val="26"/>
          <w:lang w:val="nl-NL"/>
        </w:rPr>
        <w:t xml:space="preserve">            Năm</w:t>
      </w:r>
      <w:r w:rsidR="00CF463B">
        <w:rPr>
          <w:rFonts w:ascii="Times New Roman" w:eastAsia="Times New Roman" w:hAnsi="Times New Roman"/>
          <w:i/>
          <w:iCs/>
          <w:sz w:val="26"/>
          <w:szCs w:val="26"/>
          <w:lang w:val="nl-NL"/>
        </w:rPr>
        <w:t xml:space="preserve"> {year}</w:t>
      </w:r>
    </w:p>
    <w:p w14:paraId="58BCE2C7" w14:textId="221F727E" w:rsidR="00B3363C" w:rsidRPr="00B3363C" w:rsidRDefault="00B3363C" w:rsidP="00B3363C">
      <w:pPr>
        <w:spacing w:after="0" w:line="240" w:lineRule="auto"/>
        <w:jc w:val="right"/>
        <w:rPr>
          <w:rFonts w:ascii="Times New Roman" w:eastAsia="Times New Roman" w:hAnsi="Times New Roman"/>
          <w:i/>
          <w:iCs/>
          <w:sz w:val="26"/>
          <w:szCs w:val="26"/>
          <w:lang w:val="nl-NL"/>
        </w:rPr>
      </w:pPr>
      <w:r w:rsidRPr="00B3363C">
        <w:rPr>
          <w:rFonts w:ascii="Times New Roman" w:eastAsia="Times New Roman" w:hAnsi="Times New Roman"/>
          <w:i/>
          <w:iCs/>
          <w:sz w:val="26"/>
          <w:szCs w:val="26"/>
          <w:lang w:val="nl-NL"/>
        </w:rPr>
        <w:t xml:space="preserve">                                                                          </w:t>
      </w:r>
      <w:r w:rsidRPr="00B3363C">
        <w:rPr>
          <w:rFonts w:ascii="Times New Roman" w:eastAsia="Times New Roman" w:hAnsi="Times New Roman"/>
          <w:i/>
          <w:iCs/>
          <w:sz w:val="26"/>
          <w:szCs w:val="26"/>
          <w:lang w:val="nl-NL"/>
        </w:rPr>
        <w:tab/>
      </w:r>
      <w:r w:rsidRPr="00B3363C">
        <w:rPr>
          <w:rFonts w:ascii="Times New Roman" w:eastAsia="Times New Roman" w:hAnsi="Times New Roman"/>
          <w:i/>
          <w:iCs/>
          <w:sz w:val="26"/>
          <w:szCs w:val="26"/>
          <w:lang w:val="nl-NL"/>
        </w:rPr>
        <w:tab/>
        <w:t xml:space="preserve">               Đơn vị tính:</w:t>
      </w:r>
      <w:r w:rsidR="00BE2715">
        <w:rPr>
          <w:rFonts w:ascii="Times New Roman" w:eastAsia="Times New Roman" w:hAnsi="Times New Roman"/>
          <w:i/>
          <w:iCs/>
          <w:sz w:val="26"/>
          <w:szCs w:val="26"/>
          <w:lang w:val="nl-NL"/>
        </w:rPr>
        <w:t xml:space="preserve"> VNĐ</w:t>
      </w:r>
    </w:p>
    <w:tbl>
      <w:tblPr>
        <w:tblW w:w="11340" w:type="dxa"/>
        <w:tblInd w:w="-8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0"/>
        <w:gridCol w:w="630"/>
        <w:gridCol w:w="1890"/>
        <w:gridCol w:w="1710"/>
      </w:tblGrid>
      <w:tr w:rsidR="00CF463B" w:rsidRPr="00B3363C" w14:paraId="7C858940" w14:textId="77777777" w:rsidTr="00724C10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54C9A7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</w:p>
          <w:p w14:paraId="0CC8F1F3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CHỈ TIÊU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6A86F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 xml:space="preserve">Mã </w:t>
            </w:r>
          </w:p>
          <w:p w14:paraId="78A863CB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số</w:t>
            </w:r>
          </w:p>
          <w:p w14:paraId="6F0948CC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508A5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N</w:t>
            </w:r>
            <w:r w:rsidRPr="00B3363C">
              <w:rPr>
                <w:rFonts w:ascii="Times New Roman" w:eastAsia="Times New Roman" w:hAnsi="Times New Roman" w:hint="eastAsia"/>
                <w:b/>
                <w:bCs/>
                <w:sz w:val="26"/>
                <w:szCs w:val="26"/>
                <w:lang w:val="nl-NL"/>
              </w:rPr>
              <w:t>ă</w:t>
            </w: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m</w:t>
            </w:r>
          </w:p>
          <w:p w14:paraId="26795F3C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nay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9474A9B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N</w:t>
            </w:r>
            <w:r w:rsidRPr="00B3363C">
              <w:rPr>
                <w:rFonts w:ascii="Times New Roman" w:eastAsia="Times New Roman" w:hAnsi="Times New Roman" w:hint="eastAsia"/>
                <w:b/>
                <w:bCs/>
                <w:sz w:val="26"/>
                <w:szCs w:val="26"/>
                <w:lang w:val="nl-NL"/>
              </w:rPr>
              <w:t>ă</w:t>
            </w: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m</w:t>
            </w:r>
          </w:p>
          <w:p w14:paraId="5F05CC90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trước</w:t>
            </w:r>
          </w:p>
        </w:tc>
      </w:tr>
      <w:tr w:rsidR="00CF463B" w:rsidRPr="00B3363C" w14:paraId="77A8E2F0" w14:textId="77777777" w:rsidTr="00724C10">
        <w:tc>
          <w:tcPr>
            <w:tcW w:w="711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14:paraId="29EF4D65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78D9F5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5284E5" w14:textId="5E803DB6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3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C0FCA4" w14:textId="54B51B86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4</w:t>
            </w:r>
          </w:p>
        </w:tc>
      </w:tr>
      <w:tr w:rsidR="00CF463B" w:rsidRPr="00B3363C" w14:paraId="2C0EA7E1" w14:textId="77777777" w:rsidTr="00724C10">
        <w:tc>
          <w:tcPr>
            <w:tcW w:w="711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14:paraId="2516F658" w14:textId="77777777" w:rsidR="00CF463B" w:rsidRPr="00B3363C" w:rsidRDefault="00CF463B" w:rsidP="00B3363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1. Doanh thu bán hàng và cung cấp dịch vụ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F549D5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926D49" w14:textId="1887527E" w:rsidR="00CF463B" w:rsidRPr="00B3363C" w:rsidRDefault="00CF463B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{currentRevenue}</w:t>
            </w:r>
          </w:p>
        </w:tc>
        <w:tc>
          <w:tcPr>
            <w:tcW w:w="1710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14:paraId="1C776948" w14:textId="3ADD6E7E" w:rsidR="00CF463B" w:rsidRPr="00B3363C" w:rsidRDefault="00BE2715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CF463B" w:rsidRPr="00B3363C" w14:paraId="1B3B14E1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494B2978" w14:textId="77777777" w:rsidR="00CF463B" w:rsidRPr="00B3363C" w:rsidRDefault="00CF463B" w:rsidP="00B3363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2. Các khoản giảm trừ doanh thu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82CC6A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02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F126CA" w14:textId="72083CB9" w:rsidR="00CF463B" w:rsidRPr="00B3363C" w:rsidRDefault="00CF463B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{currentFee}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5E69C86E" w14:textId="6F480829" w:rsidR="00CF463B" w:rsidRPr="00B3363C" w:rsidRDefault="00BE2715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CF463B" w:rsidRPr="00B3363C" w14:paraId="0F4490D7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449CCB50" w14:textId="77777777" w:rsidR="00CF463B" w:rsidRPr="00B3363C" w:rsidRDefault="00CF463B" w:rsidP="00B3363C">
            <w:pPr>
              <w:spacing w:after="0" w:line="240" w:lineRule="auto"/>
              <w:ind w:left="266" w:hanging="266"/>
              <w:jc w:val="both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3. Doanh thu thuần về bán hàng và cung cấp dịch vụ (10= 01-02)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309228" w14:textId="77777777" w:rsidR="00CF463B" w:rsidRPr="00B3363C" w:rsidRDefault="00CF463B" w:rsidP="00B336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10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3E1BB6" w14:textId="53342A32" w:rsidR="00CF463B" w:rsidRPr="00B3363C" w:rsidRDefault="00CF463B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{currentValue10}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0EB9F6FA" w14:textId="4E2467F7" w:rsidR="00CF463B" w:rsidRPr="00B3363C" w:rsidRDefault="00BE2715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06FBA948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54754E8A" w14:textId="77777777" w:rsidR="00675F18" w:rsidRPr="00B3363C" w:rsidRDefault="00675F18" w:rsidP="00675F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4. Giá vốn hàng bán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52D415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11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3E10CF" w14:textId="07427356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{currentValue11}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0117BEB4" w14:textId="752F8BE9" w:rsidR="00675F18" w:rsidRPr="00B3363C" w:rsidRDefault="00BE2715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6515679A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7F99D0DF" w14:textId="77777777" w:rsidR="00675F18" w:rsidRPr="00B3363C" w:rsidRDefault="00675F18" w:rsidP="00675F18">
            <w:pPr>
              <w:spacing w:after="0" w:line="240" w:lineRule="auto"/>
              <w:ind w:left="266" w:hanging="266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5. Lợi nhuận gộp về bán hàng và cung cấp dịch vụ (20=10 - 11)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EEFCAD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20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59C6BC" w14:textId="6C8D54EE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{currentValue20}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4929D677" w14:textId="651A0B7B" w:rsidR="00675F18" w:rsidRPr="00B3363C" w:rsidRDefault="00BE2715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17B00948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01345DA9" w14:textId="77777777" w:rsidR="00675F18" w:rsidRPr="00B3363C" w:rsidRDefault="00675F18" w:rsidP="00675F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6. Doanh thu hoạt động tài chính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F9C049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21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9B682C" w14:textId="4671C8E4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31F824FF" w14:textId="1634B0F1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3E9F4018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5760BCF0" w14:textId="77777777" w:rsidR="00675F18" w:rsidRPr="00B3363C" w:rsidRDefault="00675F18" w:rsidP="00675F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7. Chi phí tài chính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3D1C5A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22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FDC95B" w14:textId="7E74C66B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422272EA" w14:textId="60ECF1E7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119BB6A8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7E6A9E53" w14:textId="77777777" w:rsidR="00675F18" w:rsidRPr="00B3363C" w:rsidRDefault="00675F18" w:rsidP="00675F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Cs/>
                <w:i/>
                <w:iCs/>
                <w:sz w:val="26"/>
                <w:szCs w:val="26"/>
                <w:lang w:val="nl-NL"/>
              </w:rPr>
              <w:t xml:space="preserve">  - Trong đó:</w:t>
            </w:r>
            <w:r w:rsidRPr="00B3363C"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 xml:space="preserve"> Chi phí lãi vay 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48CC8A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>23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22D9A6" w14:textId="7D090EA5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470478D1" w14:textId="5F83C713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34BD0B5B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1DBAFE82" w14:textId="77777777" w:rsidR="00675F18" w:rsidRPr="00B3363C" w:rsidRDefault="00675F18" w:rsidP="00675F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8. Chi phí bán hàng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C292E6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25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CFC423" w14:textId="266245F6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{currentValue25}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63A464D4" w14:textId="6F96999C" w:rsidR="00675F18" w:rsidRPr="00B3363C" w:rsidRDefault="00BE2715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3EE12237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536982F1" w14:textId="77777777" w:rsidR="00675F18" w:rsidRPr="00B3363C" w:rsidRDefault="00675F18" w:rsidP="00675F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9. Chi phí quản lý doanh nghiệp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D12C13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26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9FCA26" w14:textId="15652A1A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{currentValue26}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191B1429" w14:textId="4F0F589C" w:rsidR="00675F18" w:rsidRPr="00B3363C" w:rsidRDefault="00BE2715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33E2C867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5DEA7018" w14:textId="77777777" w:rsidR="00675F18" w:rsidRPr="00B3363C" w:rsidRDefault="00675F18" w:rsidP="00675F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10 Lợi nhuận thuần từ hoạt động kinh doanh</w:t>
            </w:r>
          </w:p>
          <w:p w14:paraId="05DB39F0" w14:textId="77777777" w:rsidR="00675F18" w:rsidRPr="00B3363C" w:rsidRDefault="00675F18" w:rsidP="00675F1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 xml:space="preserve">     {30 = 20 + (21 - 22) - (25 + 26)}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4A7145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30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535FA8" w14:textId="6CC16BF0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{currentValue30}</w:t>
            </w:r>
          </w:p>
          <w:p w14:paraId="28898993" w14:textId="77777777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3F6F8234" w14:textId="6751189B" w:rsidR="00675F18" w:rsidRPr="00B3363C" w:rsidRDefault="00BE2715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06F20A7C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1E2EE426" w14:textId="77777777" w:rsidR="00675F18" w:rsidRPr="00B3363C" w:rsidRDefault="00675F18" w:rsidP="00675F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11. Thu nhập khác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F33949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31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CEAE68" w14:textId="6B1B5702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19059A02" w14:textId="12E5D6D9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7985215D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0E88DCAA" w14:textId="77777777" w:rsidR="00675F18" w:rsidRPr="00B3363C" w:rsidRDefault="00675F18" w:rsidP="00675F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12. Chi phí khác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862047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32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5E8AB5" w14:textId="167004B2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6DFC0CD4" w14:textId="6270ED8A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5C19614C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035DF2D6" w14:textId="77777777" w:rsidR="00675F18" w:rsidRPr="00B3363C" w:rsidRDefault="00675F18" w:rsidP="00675F18">
            <w:pPr>
              <w:tabs>
                <w:tab w:val="right" w:pos="5454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13. Lợi nhuận khác (40 = 31 - 32)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39AD92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40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365E3F" w14:textId="2155AEE9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08CA833D" w14:textId="6F23EA12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7B017E73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54B68BE8" w14:textId="77777777" w:rsidR="00675F18" w:rsidRPr="00B3363C" w:rsidRDefault="00675F18" w:rsidP="00675F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14. Tổng lợi nhuận kế toán trước thuế (50 = 30 + 40)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222150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50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80437D" w14:textId="2ABAEF6A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{currentValue50}</w:t>
            </w:r>
          </w:p>
          <w:p w14:paraId="5EA5773D" w14:textId="77777777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0CDC504E" w14:textId="383BD776" w:rsidR="00675F18" w:rsidRPr="00B3363C" w:rsidRDefault="00BE2715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7A867165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035CF1E0" w14:textId="77777777" w:rsidR="00675F18" w:rsidRPr="00B3363C" w:rsidRDefault="00675F18" w:rsidP="00675F18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15. Chi phí thuế TNDN hiện hành</w:t>
            </w:r>
          </w:p>
          <w:p w14:paraId="1FB7C7AA" w14:textId="77777777" w:rsidR="00675F18" w:rsidRPr="00B3363C" w:rsidRDefault="00675F18" w:rsidP="00675F18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16. Chi phí thuế TNDN hoãn lại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737B74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  <w:t>51</w:t>
            </w:r>
          </w:p>
          <w:p w14:paraId="315401E9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52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798472" w14:textId="1A0D1332" w:rsidR="00675F18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{currentValue51}</w:t>
            </w:r>
          </w:p>
          <w:p w14:paraId="6FBECA7A" w14:textId="5DF0A38B" w:rsidR="00675F18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{currentValue52}</w:t>
            </w:r>
          </w:p>
          <w:p w14:paraId="0DA2ED7F" w14:textId="77777777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4F97D020" w14:textId="77777777" w:rsidR="00675F18" w:rsidRDefault="00BE2715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  <w:p w14:paraId="3E7DC8A0" w14:textId="0E183551" w:rsidR="00BE2715" w:rsidRPr="00B3363C" w:rsidRDefault="00BE2715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5F33D4F5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12B936A4" w14:textId="77777777" w:rsidR="00675F18" w:rsidRPr="00B3363C" w:rsidRDefault="00675F18" w:rsidP="00675F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17. Lợi nhuận sau thuế thu nhập doanh nghiệp (60=50 – 51 - 52)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71EA4C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  <w:t>60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AC154D" w14:textId="377353B9" w:rsidR="00675F18" w:rsidRPr="00675F18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675F18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{currentValue60}</w:t>
            </w:r>
          </w:p>
          <w:p w14:paraId="2E0FAF37" w14:textId="77777777" w:rsidR="00675F18" w:rsidRPr="00675F18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AC19312" w14:textId="208B8E87" w:rsidR="00675F18" w:rsidRPr="00675F18" w:rsidRDefault="00BE2715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3820DE02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7D966A" w14:textId="77777777" w:rsidR="00675F18" w:rsidRPr="00B3363C" w:rsidRDefault="00675F18" w:rsidP="00675F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18. Lãi cơ bản trên cổ phiếu (*)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0516E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  <w:t>70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347813" w14:textId="0473497E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F65CA" w14:textId="55D709C4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</w:t>
            </w:r>
          </w:p>
        </w:tc>
      </w:tr>
      <w:tr w:rsidR="00675F18" w:rsidRPr="00B3363C" w14:paraId="60BCCA3B" w14:textId="77777777" w:rsidTr="00724C10"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D495" w14:textId="77777777" w:rsidR="00675F18" w:rsidRPr="00B3363C" w:rsidRDefault="00675F18" w:rsidP="00675F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19. Lãi suy giảm trên cổ phiếu (*)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3A82" w14:textId="77777777" w:rsidR="00675F18" w:rsidRPr="00B3363C" w:rsidRDefault="00675F18" w:rsidP="00675F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  <w:t>71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0820" w14:textId="359E82DF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AC8E" w14:textId="1D0F775C" w:rsidR="00675F18" w:rsidRPr="00B3363C" w:rsidRDefault="00675F18" w:rsidP="002524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</w:t>
            </w:r>
          </w:p>
        </w:tc>
      </w:tr>
    </w:tbl>
    <w:p w14:paraId="43C71A1B" w14:textId="77777777" w:rsidR="00CF463B" w:rsidRDefault="00CF463B" w:rsidP="00B3363C">
      <w:pPr>
        <w:spacing w:after="0" w:line="240" w:lineRule="auto"/>
        <w:jc w:val="both"/>
        <w:rPr>
          <w:rFonts w:ascii="Times New Roman" w:eastAsia="Times New Roman" w:hAnsi="Times New Roman"/>
          <w:bCs/>
          <w:sz w:val="26"/>
          <w:szCs w:val="26"/>
          <w:lang w:val="nl-NL"/>
        </w:rPr>
      </w:pPr>
    </w:p>
    <w:p w14:paraId="37F6DAF2" w14:textId="210207A6" w:rsidR="00B3363C" w:rsidRDefault="00B3363C" w:rsidP="00724C10">
      <w:pPr>
        <w:spacing w:after="0" w:line="240" w:lineRule="auto"/>
        <w:jc w:val="right"/>
        <w:rPr>
          <w:rFonts w:ascii="Times New Roman" w:eastAsia="Times New Roman" w:hAnsi="Times New Roman"/>
          <w:i/>
          <w:sz w:val="26"/>
          <w:szCs w:val="26"/>
          <w:lang w:val="nl-NL"/>
        </w:rPr>
      </w:pPr>
      <w:r w:rsidRPr="00B3363C">
        <w:rPr>
          <w:rFonts w:ascii="Times New Roman" w:eastAsia="Times New Roman" w:hAnsi="Times New Roman"/>
          <w:bCs/>
          <w:sz w:val="26"/>
          <w:szCs w:val="26"/>
          <w:lang w:val="nl-NL"/>
        </w:rPr>
        <w:tab/>
      </w:r>
      <w:r w:rsidRPr="00B3363C">
        <w:rPr>
          <w:rFonts w:ascii="Times New Roman" w:eastAsia="Times New Roman" w:hAnsi="Times New Roman"/>
          <w:bCs/>
          <w:sz w:val="26"/>
          <w:szCs w:val="26"/>
          <w:lang w:val="nl-NL"/>
        </w:rPr>
        <w:tab/>
      </w:r>
      <w:r w:rsidRPr="00B3363C">
        <w:rPr>
          <w:rFonts w:ascii="Times New Roman" w:eastAsia="Times New Roman" w:hAnsi="Times New Roman"/>
          <w:bCs/>
          <w:sz w:val="26"/>
          <w:szCs w:val="26"/>
          <w:lang w:val="nl-NL"/>
        </w:rPr>
        <w:tab/>
      </w:r>
      <w:r w:rsidRPr="00B3363C">
        <w:rPr>
          <w:rFonts w:ascii="Times New Roman" w:eastAsia="Times New Roman" w:hAnsi="Times New Roman"/>
          <w:bCs/>
          <w:sz w:val="26"/>
          <w:szCs w:val="26"/>
          <w:lang w:val="nl-NL"/>
        </w:rPr>
        <w:tab/>
      </w:r>
      <w:r w:rsidRPr="00B3363C">
        <w:rPr>
          <w:rFonts w:ascii="Times New Roman" w:eastAsia="Times New Roman" w:hAnsi="Times New Roman"/>
          <w:sz w:val="26"/>
          <w:szCs w:val="26"/>
          <w:lang w:val="nl-NL"/>
        </w:rPr>
        <w:t xml:space="preserve">  </w:t>
      </w:r>
      <w:r w:rsidR="00CF463B">
        <w:rPr>
          <w:rFonts w:ascii="Times New Roman" w:eastAsia="Times New Roman" w:hAnsi="Times New Roman"/>
          <w:sz w:val="26"/>
          <w:szCs w:val="26"/>
          <w:lang w:val="nl-NL"/>
        </w:rPr>
        <w:tab/>
      </w:r>
      <w:r w:rsidR="00922E9D">
        <w:rPr>
          <w:rFonts w:ascii="Times New Roman" w:eastAsia="Times New Roman" w:hAnsi="Times New Roman"/>
          <w:sz w:val="26"/>
          <w:szCs w:val="26"/>
          <w:lang w:val="nl-NL"/>
        </w:rPr>
        <w:t xml:space="preserve">             </w:t>
      </w:r>
      <w:r w:rsidR="00CF463B">
        <w:rPr>
          <w:rFonts w:ascii="Times New Roman" w:eastAsia="Times New Roman" w:hAnsi="Times New Roman"/>
          <w:i/>
          <w:sz w:val="26"/>
          <w:szCs w:val="26"/>
          <w:lang w:val="nl-NL"/>
        </w:rPr>
        <w:t>Hà Nội</w:t>
      </w:r>
      <w:r w:rsidRPr="00B3363C">
        <w:rPr>
          <w:rFonts w:ascii="Times New Roman" w:eastAsia="Times New Roman" w:hAnsi="Times New Roman"/>
          <w:i/>
          <w:sz w:val="26"/>
          <w:szCs w:val="26"/>
          <w:lang w:val="nl-NL"/>
        </w:rPr>
        <w:t>, ngà</w:t>
      </w:r>
      <w:r w:rsidR="00CF463B">
        <w:rPr>
          <w:rFonts w:ascii="Times New Roman" w:eastAsia="Times New Roman" w:hAnsi="Times New Roman"/>
          <w:i/>
          <w:sz w:val="26"/>
          <w:szCs w:val="26"/>
          <w:lang w:val="nl-NL"/>
        </w:rPr>
        <w:t xml:space="preserve">y {day} </w:t>
      </w:r>
      <w:r w:rsidRPr="00B3363C">
        <w:rPr>
          <w:rFonts w:ascii="Times New Roman" w:eastAsia="Times New Roman" w:hAnsi="Times New Roman"/>
          <w:i/>
          <w:sz w:val="26"/>
          <w:szCs w:val="26"/>
          <w:lang w:val="nl-NL"/>
        </w:rPr>
        <w:t>tháng</w:t>
      </w:r>
      <w:r w:rsidR="00922E9D">
        <w:rPr>
          <w:rFonts w:ascii="Times New Roman" w:eastAsia="Times New Roman" w:hAnsi="Times New Roman"/>
          <w:i/>
          <w:sz w:val="26"/>
          <w:szCs w:val="26"/>
          <w:lang w:val="nl-NL"/>
        </w:rPr>
        <w:t xml:space="preserve"> </w:t>
      </w:r>
      <w:r w:rsidR="00CF463B">
        <w:rPr>
          <w:rFonts w:ascii="Times New Roman" w:eastAsia="Times New Roman" w:hAnsi="Times New Roman"/>
          <w:i/>
          <w:sz w:val="26"/>
          <w:szCs w:val="26"/>
          <w:lang w:val="nl-NL"/>
        </w:rPr>
        <w:t xml:space="preserve">{month} </w:t>
      </w:r>
      <w:r w:rsidRPr="00B3363C">
        <w:rPr>
          <w:rFonts w:ascii="Times New Roman" w:eastAsia="Times New Roman" w:hAnsi="Times New Roman"/>
          <w:i/>
          <w:sz w:val="26"/>
          <w:szCs w:val="26"/>
          <w:lang w:val="nl-NL"/>
        </w:rPr>
        <w:t>năm</w:t>
      </w:r>
      <w:r w:rsidR="00CF463B">
        <w:rPr>
          <w:rFonts w:ascii="Times New Roman" w:eastAsia="Times New Roman" w:hAnsi="Times New Roman"/>
          <w:i/>
          <w:sz w:val="26"/>
          <w:szCs w:val="26"/>
          <w:lang w:val="nl-NL"/>
        </w:rPr>
        <w:t xml:space="preserve"> {year}</w:t>
      </w:r>
    </w:p>
    <w:p w14:paraId="48AAAAB0" w14:textId="77777777" w:rsidR="00CF463B" w:rsidRDefault="00CF463B" w:rsidP="00B3363C">
      <w:pPr>
        <w:spacing w:after="0" w:line="240" w:lineRule="auto"/>
        <w:jc w:val="both"/>
        <w:rPr>
          <w:rFonts w:ascii="Times New Roman" w:eastAsia="Times New Roman" w:hAnsi="Times New Roman"/>
          <w:i/>
          <w:sz w:val="26"/>
          <w:szCs w:val="26"/>
          <w:lang w:val="nl-NL"/>
        </w:rPr>
      </w:pPr>
    </w:p>
    <w:p w14:paraId="2E8CF107" w14:textId="77777777" w:rsidR="00CF463B" w:rsidRPr="00B3363C" w:rsidRDefault="00CF463B" w:rsidP="00B3363C">
      <w:pPr>
        <w:spacing w:after="0" w:line="240" w:lineRule="auto"/>
        <w:jc w:val="both"/>
        <w:rPr>
          <w:rFonts w:ascii="Times New Roman" w:eastAsia="Times New Roman" w:hAnsi="Times New Roman"/>
          <w:b/>
          <w:sz w:val="26"/>
          <w:szCs w:val="26"/>
          <w:lang w:val="nl-NL"/>
        </w:rPr>
      </w:pPr>
    </w:p>
    <w:tbl>
      <w:tblPr>
        <w:tblW w:w="10178" w:type="dxa"/>
        <w:tblInd w:w="-1138" w:type="dxa"/>
        <w:tblLayout w:type="fixed"/>
        <w:tblLook w:val="0000" w:firstRow="0" w:lastRow="0" w:firstColumn="0" w:lastColumn="0" w:noHBand="0" w:noVBand="0"/>
      </w:tblPr>
      <w:tblGrid>
        <w:gridCol w:w="4562"/>
        <w:gridCol w:w="2831"/>
        <w:gridCol w:w="2785"/>
      </w:tblGrid>
      <w:tr w:rsidR="00B3363C" w:rsidRPr="00B3363C" w14:paraId="4EA71729" w14:textId="77777777" w:rsidTr="00CF463B">
        <w:tc>
          <w:tcPr>
            <w:tcW w:w="4562" w:type="dxa"/>
          </w:tcPr>
          <w:p w14:paraId="143A39E1" w14:textId="77777777" w:rsidR="00B3363C" w:rsidRPr="00B3363C" w:rsidRDefault="00B3363C" w:rsidP="00B3363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  <w:t>Người lập biểu</w:t>
            </w:r>
          </w:p>
        </w:tc>
        <w:tc>
          <w:tcPr>
            <w:tcW w:w="2831" w:type="dxa"/>
          </w:tcPr>
          <w:p w14:paraId="18CB168D" w14:textId="77777777" w:rsidR="00B3363C" w:rsidRPr="00B3363C" w:rsidRDefault="00B3363C" w:rsidP="00B3363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  <w:t>Kế toán trưởng</w:t>
            </w:r>
          </w:p>
        </w:tc>
        <w:tc>
          <w:tcPr>
            <w:tcW w:w="2785" w:type="dxa"/>
          </w:tcPr>
          <w:p w14:paraId="422CE056" w14:textId="77777777" w:rsidR="00B3363C" w:rsidRPr="00B3363C" w:rsidRDefault="00B3363C" w:rsidP="00B3363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  <w:t>Giám đốc</w:t>
            </w:r>
          </w:p>
        </w:tc>
      </w:tr>
      <w:tr w:rsidR="00B3363C" w:rsidRPr="00B3363C" w14:paraId="04E04381" w14:textId="77777777" w:rsidTr="00CF463B">
        <w:tc>
          <w:tcPr>
            <w:tcW w:w="4562" w:type="dxa"/>
          </w:tcPr>
          <w:p w14:paraId="7B306A84" w14:textId="77777777" w:rsidR="00B3363C" w:rsidRDefault="00B3363C" w:rsidP="00B3363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(Ký, họ tên)</w:t>
            </w:r>
          </w:p>
          <w:p w14:paraId="430F2692" w14:textId="77777777" w:rsidR="00CF463B" w:rsidRDefault="00CF463B" w:rsidP="00CF463B">
            <w:pPr>
              <w:spacing w:after="0" w:line="0" w:lineRule="atLeast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  <w:p w14:paraId="3F4D0123" w14:textId="77777777" w:rsidR="00CF463B" w:rsidRDefault="00CF463B" w:rsidP="00CF463B">
            <w:pPr>
              <w:spacing w:after="0" w:line="0" w:lineRule="atLeast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  <w:p w14:paraId="6C9738D5" w14:textId="77777777" w:rsidR="00CF463B" w:rsidRPr="00B3363C" w:rsidRDefault="00CF463B" w:rsidP="00CF463B">
            <w:pPr>
              <w:spacing w:after="0" w:line="0" w:lineRule="atLeast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  <w:p w14:paraId="5DEB7524" w14:textId="006C3C2B" w:rsidR="00B3363C" w:rsidRPr="00B3363C" w:rsidRDefault="00B3363C" w:rsidP="00CF463B">
            <w:pPr>
              <w:spacing w:after="0" w:line="0" w:lineRule="atLeast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831" w:type="dxa"/>
          </w:tcPr>
          <w:p w14:paraId="2CF9C96F" w14:textId="77777777" w:rsidR="00B3363C" w:rsidRPr="00B3363C" w:rsidRDefault="00B3363C" w:rsidP="00B3363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2785" w:type="dxa"/>
          </w:tcPr>
          <w:p w14:paraId="05B17B9F" w14:textId="77777777" w:rsidR="00B3363C" w:rsidRPr="00B3363C" w:rsidRDefault="00B3363C" w:rsidP="00B3363C">
            <w:pPr>
              <w:spacing w:after="0" w:line="0" w:lineRule="atLeast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B3363C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(Ký, họ tên, đóng dấu)</w:t>
            </w:r>
          </w:p>
        </w:tc>
      </w:tr>
    </w:tbl>
    <w:p w14:paraId="191C626B" w14:textId="77777777" w:rsidR="00134CF1" w:rsidRDefault="00134CF1"/>
    <w:sectPr w:rsidR="00134CF1" w:rsidSect="007C31E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363C"/>
    <w:rsid w:val="00134CF1"/>
    <w:rsid w:val="001F6214"/>
    <w:rsid w:val="00252413"/>
    <w:rsid w:val="00675F18"/>
    <w:rsid w:val="006C2619"/>
    <w:rsid w:val="00724C10"/>
    <w:rsid w:val="007C31E7"/>
    <w:rsid w:val="00922E9D"/>
    <w:rsid w:val="00B3363C"/>
    <w:rsid w:val="00BE2715"/>
    <w:rsid w:val="00C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39EA"/>
  <w15:chartTrackingRefBased/>
  <w15:docId w15:val="{1E0F428A-76AC-44C3-B131-1C963476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ThuyVanPTVB</dc:creator>
  <cp:keywords/>
  <dc:description/>
  <cp:lastModifiedBy>Phan Bui Vu Duy</cp:lastModifiedBy>
  <cp:revision>6</cp:revision>
  <dcterms:created xsi:type="dcterms:W3CDTF">2024-06-12T12:09:00Z</dcterms:created>
  <dcterms:modified xsi:type="dcterms:W3CDTF">2024-06-12T16:23:00Z</dcterms:modified>
</cp:coreProperties>
</file>