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Họ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Hưng</w:t>
      </w:r>
      <w:proofErr w:type="spellEnd"/>
    </w:p>
    <w:p w:rsid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MSSV: 6151071056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726D" w:rsidRPr="0090726D" w:rsidRDefault="0090726D" w:rsidP="00907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Bài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1: Cho CSDL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về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gồm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lược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quan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hệ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0726D" w:rsidRPr="0090726D" w:rsidRDefault="0090726D" w:rsidP="0090726D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Khách_sạn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MaKS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TenKS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Điachi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Phòng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MaPH,MaKS</w:t>
      </w:r>
      <w:proofErr w:type="spellEnd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loại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Đặt_phòng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MaKS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MaKH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ngày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ngày,MaPH</w:t>
      </w:r>
      <w:proofErr w:type="spellEnd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MaKH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Họ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Địa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Yêu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cầu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Viết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biểu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thức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đại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quan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hệ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tương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ứng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mỗi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quan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hệ</w:t>
      </w:r>
      <w:proofErr w:type="spellEnd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0726D" w:rsidRPr="0090726D" w:rsidRDefault="0090726D" w:rsidP="0090726D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a. Cho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biết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sạn</w:t>
      </w:r>
      <w:proofErr w:type="spellEnd"/>
    </w:p>
    <w:p w:rsidR="0090726D" w:rsidRPr="0090726D" w:rsidRDefault="0090726D" w:rsidP="0090726D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- л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TenKS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Khách_sạn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b.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Liệt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kê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phòng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dưới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200 000đ/ 1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ngày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đêm</w:t>
      </w:r>
      <w:proofErr w:type="spellEnd"/>
    </w:p>
    <w:p w:rsidR="0090726D" w:rsidRPr="0090726D" w:rsidRDefault="0090726D" w:rsidP="0090726D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- </w:t>
      </w: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giá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&lt; 200000)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Phòng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c. Cho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biết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loại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phòng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thuộc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Sao Mai 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-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loại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spellStart"/>
      <w:proofErr w:type="gram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giá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TenKS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=”Sao Mai”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Khách_sạn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*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Phòng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d.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Liệt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kê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họ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đặt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thuê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phòng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ở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Sao Mai</w:t>
      </w:r>
    </w:p>
    <w:p w:rsidR="0090726D" w:rsidRPr="0090726D" w:rsidRDefault="0090726D" w:rsidP="0090726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- </w:t>
      </w: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Họ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TenKS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= “Sao Mai”)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*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Đặt_phòng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)*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Khách_sạn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e. Cho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biết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tin chi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tiết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về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phòng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Sao Mai,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phòng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đang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đặt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thuê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thì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biết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họ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địa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 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</w:t>
      </w:r>
      <w:proofErr w:type="spellStart"/>
      <w:proofErr w:type="gram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MaPH,MaKS</w:t>
      </w:r>
      <w:proofErr w:type="spellEnd"/>
      <w:proofErr w:type="gram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loại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giá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(σ 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TenKS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= “Sao Mai”)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*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phòng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)) ^ л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Họ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tên,địa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chỉ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TenKS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= “Sao Mai”)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*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Đặt_phòng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)*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Khách_sạn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Bài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2: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Xét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CSDL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gồm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lược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quan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hệ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NV,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Họ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NV,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Cty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lương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ty 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Cty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lí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NV,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Thủ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trưởng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726D" w:rsidRPr="0090726D" w:rsidRDefault="0090726D" w:rsidP="0090726D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họ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ty ABC</w:t>
      </w:r>
    </w:p>
    <w:p w:rsidR="0090726D" w:rsidRPr="0090726D" w:rsidRDefault="0090726D" w:rsidP="0090726D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Họ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Thành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proofErr w:type="gram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Cty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=”ABC”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*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))</w:t>
      </w:r>
    </w:p>
    <w:p w:rsidR="0090726D" w:rsidRPr="0090726D" w:rsidRDefault="0090726D" w:rsidP="0090726D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họ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ty ABC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lương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&gt; 2000000đ</w:t>
      </w:r>
    </w:p>
    <w:p w:rsidR="0090726D" w:rsidRPr="0090726D" w:rsidRDefault="0090726D" w:rsidP="0090726D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Họ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đường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thành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Cty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=”ABC”,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lương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  &gt; 2000000)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*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))</w:t>
      </w:r>
    </w:p>
    <w:p w:rsidR="0090726D" w:rsidRPr="0090726D" w:rsidRDefault="0090726D" w:rsidP="0090726D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CSDL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cùng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ty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nơi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họ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90726D" w:rsidRPr="0090726D" w:rsidRDefault="0090726D" w:rsidP="0090726D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NV,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họ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đường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Thành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  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*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)*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ty)</w:t>
      </w:r>
    </w:p>
    <w:p w:rsidR="0090726D" w:rsidRPr="0090726D" w:rsidRDefault="0090726D" w:rsidP="0090726D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CSDL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cùng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thủ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trưởng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họ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90726D" w:rsidRPr="0090726D" w:rsidRDefault="0090726D" w:rsidP="0090726D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NV,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họ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đường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Thành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*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lí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)</w:t>
      </w:r>
      <w:proofErr w:type="gramEnd"/>
    </w:p>
    <w:p w:rsidR="0090726D" w:rsidRPr="0090726D" w:rsidRDefault="0090726D" w:rsidP="0090726D">
      <w:pPr>
        <w:numPr>
          <w:ilvl w:val="0"/>
          <w:numId w:val="9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CSDL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ty ABC.</w:t>
      </w:r>
    </w:p>
    <w:p w:rsidR="0090726D" w:rsidRPr="0090726D" w:rsidRDefault="0090726D" w:rsidP="0090726D">
      <w:pPr>
        <w:numPr>
          <w:ilvl w:val="0"/>
          <w:numId w:val="10"/>
        </w:numPr>
        <w:spacing w:after="20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NV,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hng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Thành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phố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Cty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≠”</w:t>
      </w:r>
      <w:proofErr w:type="gram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ABC”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*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ty))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Bài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3: Cho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lược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cơ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sở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Thưviện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SACH(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TênNXB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SACH_</w:t>
      </w: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TACGIA(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Masach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TênTG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NHAXUATBAN(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TênNXB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Địachỉ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Điệnthoại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SACH_</w:t>
      </w: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BANSAO(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Mãnhánh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Sốlượngbảnsao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NHANH_</w:t>
      </w: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THUVIEN(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Mãnhanh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Tênnhánh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Địachỉ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SACH_</w:t>
      </w: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MUON(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Mãnhánh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Sốthẻ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Ngàymượn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Ngàytrả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NGUOIMUON(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Sốthẻ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Địachỉ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Điệnthoại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Hãy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viết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biểu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thức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quan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hệ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truy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vấn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đây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cơ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sở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dữ</w:t>
      </w:r>
      <w:proofErr w:type="spellEnd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Thưviện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bao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nhiêu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sao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cuốn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“The Lost Tribe”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nhánh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thư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“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Shapstown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”.</w:t>
      </w:r>
    </w:p>
    <w:p w:rsidR="0090726D" w:rsidRPr="0090726D" w:rsidRDefault="0090726D" w:rsidP="0090726D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Số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lượng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bản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proofErr w:type="gram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sao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”Tên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= “The Lost Tribe”) ^ 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nhánh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=“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Shapstown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” 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((SACH*SACH_BANSAO)*NHANH_THUVIEN)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bao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nhiêu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sao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cuốn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“The Lost Tribe”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mỗi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nhánh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thư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90726D" w:rsidRPr="0090726D" w:rsidRDefault="0090726D" w:rsidP="0090726D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Số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lượng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bản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proofErr w:type="gram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sao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”Tên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= “The Lost Tribe”) 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((SACH*SACH_BANSAO)*NHANH_THUVIEN)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Đưa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muợn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chưa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mượn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cuốn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nào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:O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mỗi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cuốn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mượn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nhánh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thư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“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Shapstown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”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ngày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trả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ngày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hôm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nay,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hãy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đưa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mượn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địa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mượn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90726D" w:rsidRPr="0090726D" w:rsidRDefault="0090726D" w:rsidP="0090726D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Địa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proofErr w:type="gram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chỉ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Ngày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trả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= TODAY) ^ 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nhánh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=“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Shapstown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” ) 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((SACH_MUON*NGUOIMUON)*NHANH_THUVIEN)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mỗi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thư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nhánh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hãy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đưa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nhánh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thư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tổng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</w:t>
      </w:r>
      <w:proofErr w:type="spellEnd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sách</w:t>
      </w:r>
      <w:proofErr w:type="spellEnd"/>
    </w:p>
    <w:p w:rsidR="0090726D" w:rsidRPr="0090726D" w:rsidRDefault="0090726D" w:rsidP="0090726D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nhánh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gram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COUNT(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(SACH_BANSAO*NHANH_THUVIEN))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mượn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nhánh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này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:O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Đưa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địa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do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này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mượn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mượn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nhiều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5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cuốn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90726D" w:rsidRPr="0090726D" w:rsidRDefault="0090726D" w:rsidP="0090726D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Л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Địa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chỉ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gram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COUNT(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(COUNT(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) &gt; 5 )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(NGUOIMUON * SACH_MUON))</w:t>
      </w:r>
    </w:p>
    <w:p w:rsidR="0090726D" w:rsidRPr="0090726D" w:rsidRDefault="0090726D" w:rsidP="00907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mỗi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cuốn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giả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hoặc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đồng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giả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“Stephen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King”,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hãy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đưa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lượng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sao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nhánh</w:t>
      </w:r>
      <w:proofErr w:type="spellEnd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thư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“Central”.</w:t>
      </w:r>
    </w:p>
    <w:p w:rsidR="0090726D" w:rsidRPr="0090726D" w:rsidRDefault="0090726D" w:rsidP="0090726D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số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lượng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bản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proofErr w:type="gram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sao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TG = “Stephen King”)^(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nhánh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=“Central”) 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((SACH_BANSAO*NHANH_THUVIEN)*SACH_TACGIA)</w:t>
      </w:r>
    </w:p>
    <w:p w:rsidR="0090726D" w:rsidRPr="0090726D" w:rsidRDefault="0090726D" w:rsidP="00907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Bài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4: Cho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cơ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sở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CÔNGTY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gồm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lược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NHANVIEN(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sốNV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Họđệm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Ngàysinh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Giớitính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Địachỉ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Lương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MãsốNGS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sốĐV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ĐONVI(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MãsốĐV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TênĐV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MãsốNQL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Ngàybắtđầu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DUAN(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MãsốDA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TênDA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ĐịađiểmDA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MãsốĐV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PHUTHUOC(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MãsốNV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TênPT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Ngày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Giớitính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Quanhệ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NHANVIEN_</w:t>
      </w: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DUAN(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MãsốNV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MãsốDA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Sốgiờ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ĐONVI_</w:t>
      </w:r>
      <w:proofErr w:type="gram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ĐIAĐIEM(</w:t>
      </w:r>
      <w:proofErr w:type="spellStart"/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MãsốĐV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Địađiểm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Hãy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viết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biểu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thức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quan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hệ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thực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truy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vấn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Đưa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địa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vị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nghiên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cứu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90726D" w:rsidRPr="0090726D" w:rsidRDefault="0090726D" w:rsidP="0090726D">
      <w:pPr>
        <w:numPr>
          <w:ilvl w:val="0"/>
          <w:numId w:val="17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726D">
        <w:rPr>
          <w:rFonts w:ascii="Times New Roman" w:eastAsia="Times New Roman" w:hAnsi="Times New Roman" w:cs="Times New Roman"/>
          <w:color w:val="202122"/>
          <w:sz w:val="48"/>
          <w:szCs w:val="48"/>
          <w:shd w:val="clear" w:color="auto" w:fill="FFFFFF"/>
        </w:rPr>
        <w:t>π</w:t>
      </w:r>
      <w:proofErr w:type="spellStart"/>
      <w:proofErr w:type="gramStart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>Tên,Địachỉ</w:t>
      </w:r>
      <w:proofErr w:type="spellEnd"/>
      <w:proofErr w:type="gramEnd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</w:rPr>
        <w:t>(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TênĐV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=”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nghiên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cứu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”)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(NHANVIEN*ĐONVI)</w:t>
      </w:r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mỗi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địa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điểm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nội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hãy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liệt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kê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</w:t>
      </w:r>
      <w:proofErr w:type="spellEnd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vị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kiểm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soát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địa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ngày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vị</w:t>
      </w:r>
      <w:proofErr w:type="spellEnd"/>
    </w:p>
    <w:p w:rsidR="0090726D" w:rsidRPr="0090726D" w:rsidRDefault="0090726D" w:rsidP="0090726D">
      <w:pPr>
        <w:numPr>
          <w:ilvl w:val="0"/>
          <w:numId w:val="18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726D">
        <w:rPr>
          <w:rFonts w:ascii="Times New Roman" w:eastAsia="Times New Roman" w:hAnsi="Times New Roman" w:cs="Times New Roman"/>
          <w:color w:val="202122"/>
          <w:sz w:val="48"/>
          <w:szCs w:val="48"/>
          <w:shd w:val="clear" w:color="auto" w:fill="FFFFFF"/>
        </w:rPr>
        <w:lastRenderedPageBreak/>
        <w:t>π</w:t>
      </w:r>
      <w:proofErr w:type="spellStart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>số</w:t>
      </w:r>
      <w:proofErr w:type="spellEnd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 xml:space="preserve"> DA, </w:t>
      </w:r>
      <w:proofErr w:type="spellStart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>số</w:t>
      </w:r>
      <w:proofErr w:type="spellEnd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 xml:space="preserve"> ĐV, </w:t>
      </w:r>
      <w:proofErr w:type="spellStart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>Địa</w:t>
      </w:r>
      <w:proofErr w:type="spellEnd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>chỉ</w:t>
      </w:r>
      <w:proofErr w:type="spellEnd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 xml:space="preserve">, </w:t>
      </w:r>
      <w:proofErr w:type="spellStart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>Ngày</w:t>
      </w:r>
      <w:proofErr w:type="spellEnd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 xml:space="preserve"> </w:t>
      </w:r>
      <w:proofErr w:type="spellStart"/>
      <w:proofErr w:type="gramStart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>sinh</w:t>
      </w:r>
      <w:proofErr w:type="spellEnd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</w:rPr>
        <w:t>(</w:t>
      </w:r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Địa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điểm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DA=”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Hà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Nội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”)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(DUAN*ĐONVI)*NHANVIEN</w:t>
      </w:r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do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vị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5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kiểm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soát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90726D" w:rsidRPr="0090726D" w:rsidRDefault="0090726D" w:rsidP="0090726D">
      <w:pPr>
        <w:numPr>
          <w:ilvl w:val="0"/>
          <w:numId w:val="19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726D">
        <w:rPr>
          <w:rFonts w:ascii="Times New Roman" w:eastAsia="Times New Roman" w:hAnsi="Times New Roman" w:cs="Times New Roman"/>
          <w:color w:val="202122"/>
          <w:sz w:val="48"/>
          <w:szCs w:val="48"/>
          <w:shd w:val="clear" w:color="auto" w:fill="FFFFFF"/>
        </w:rPr>
        <w:t>π</w:t>
      </w:r>
      <w:proofErr w:type="spellStart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</w:rPr>
        <w:t>(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MãsốĐV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=</w:t>
      </w:r>
      <w:proofErr w:type="gram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5)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NHANVIEN*DONVI)</w:t>
      </w:r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Tạo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danh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số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đối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hoặc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vị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kiểm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soát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“Nam”.</w:t>
      </w:r>
    </w:p>
    <w:p w:rsidR="0090726D" w:rsidRPr="0090726D" w:rsidRDefault="0090726D" w:rsidP="0090726D">
      <w:pPr>
        <w:numPr>
          <w:ilvl w:val="0"/>
          <w:numId w:val="20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726D">
        <w:rPr>
          <w:rFonts w:ascii="Times New Roman" w:eastAsia="Times New Roman" w:hAnsi="Times New Roman" w:cs="Times New Roman"/>
          <w:color w:val="202122"/>
          <w:sz w:val="48"/>
          <w:szCs w:val="48"/>
          <w:shd w:val="clear" w:color="auto" w:fill="FFFFFF"/>
        </w:rPr>
        <w:t>π</w:t>
      </w:r>
      <w:proofErr w:type="spellStart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>số</w:t>
      </w:r>
      <w:proofErr w:type="spellEnd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 xml:space="preserve"> </w:t>
      </w:r>
      <w:proofErr w:type="gramStart"/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  <w:vertAlign w:val="subscript"/>
        </w:rPr>
        <w:t>DA</w:t>
      </w:r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</w:rPr>
        <w:t>(</w:t>
      </w:r>
      <w:proofErr w:type="gram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σ</w:t>
      </w:r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(COUNT(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>Mã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</w:rPr>
        <w:t xml:space="preserve"> NV)=1 )</w:t>
      </w: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(NHANVIEN*DONVI)</w:t>
      </w:r>
      <w:r w:rsidRPr="0090726D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</w:rPr>
        <w:t>)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Đưa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nhiều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hơn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hoặc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bằng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phụ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thuộc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90726D" w:rsidRPr="0090726D" w:rsidRDefault="0090726D" w:rsidP="00907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Đưa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phụ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thuộc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g)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Đưa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ít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phụ</w:t>
      </w:r>
      <w:proofErr w:type="spellEnd"/>
    </w:p>
    <w:p w:rsidR="0090726D" w:rsidRPr="0090726D" w:rsidRDefault="0090726D" w:rsidP="0090726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thuộc</w:t>
      </w:r>
      <w:proofErr w:type="spellEnd"/>
      <w:r w:rsidRPr="0090726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1650DC" w:rsidRDefault="001650DC"/>
    <w:sectPr w:rsidR="0016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9D1"/>
    <w:multiLevelType w:val="hybridMultilevel"/>
    <w:tmpl w:val="3BE4E2B2"/>
    <w:lvl w:ilvl="0" w:tplc="704A56FE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B04F4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2C59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A63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D68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CB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1C8A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2B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B29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03E8E"/>
    <w:multiLevelType w:val="hybridMultilevel"/>
    <w:tmpl w:val="257C4A26"/>
    <w:lvl w:ilvl="0" w:tplc="E76007A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0885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9CFB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C4A2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6E9C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E064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04C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029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541E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F53F1"/>
    <w:multiLevelType w:val="multilevel"/>
    <w:tmpl w:val="297C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D2C65"/>
    <w:multiLevelType w:val="multilevel"/>
    <w:tmpl w:val="C36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40A7B"/>
    <w:multiLevelType w:val="multilevel"/>
    <w:tmpl w:val="925A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F271D"/>
    <w:multiLevelType w:val="multilevel"/>
    <w:tmpl w:val="7618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06B"/>
    <w:multiLevelType w:val="multilevel"/>
    <w:tmpl w:val="0124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46898"/>
    <w:multiLevelType w:val="multilevel"/>
    <w:tmpl w:val="D080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E1831"/>
    <w:multiLevelType w:val="multilevel"/>
    <w:tmpl w:val="AEA8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621C1"/>
    <w:multiLevelType w:val="multilevel"/>
    <w:tmpl w:val="3CE2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062F3"/>
    <w:multiLevelType w:val="multilevel"/>
    <w:tmpl w:val="B9A8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43ACC"/>
    <w:multiLevelType w:val="multilevel"/>
    <w:tmpl w:val="E4AA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83EAA"/>
    <w:multiLevelType w:val="multilevel"/>
    <w:tmpl w:val="A250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71E3B"/>
    <w:multiLevelType w:val="hybridMultilevel"/>
    <w:tmpl w:val="E78681C2"/>
    <w:lvl w:ilvl="0" w:tplc="57B4FEB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7C2F0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FC17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D4B4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DAC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422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D6A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FE6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DEC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2A6561"/>
    <w:multiLevelType w:val="hybridMultilevel"/>
    <w:tmpl w:val="FBEC1C74"/>
    <w:lvl w:ilvl="0" w:tplc="F6C2334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35A0B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280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8408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C0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78E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8D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4AD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120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691C34"/>
    <w:multiLevelType w:val="multilevel"/>
    <w:tmpl w:val="7A9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43EBF"/>
    <w:multiLevelType w:val="multilevel"/>
    <w:tmpl w:val="B9BE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F7C09"/>
    <w:multiLevelType w:val="multilevel"/>
    <w:tmpl w:val="8AF4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00FAA"/>
    <w:multiLevelType w:val="multilevel"/>
    <w:tmpl w:val="3610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A14D5"/>
    <w:multiLevelType w:val="multilevel"/>
    <w:tmpl w:val="E16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8"/>
  </w:num>
  <w:num w:numId="3">
    <w:abstractNumId w:val="1"/>
  </w:num>
  <w:num w:numId="4">
    <w:abstractNumId w:val="2"/>
  </w:num>
  <w:num w:numId="5">
    <w:abstractNumId w:val="14"/>
  </w:num>
  <w:num w:numId="6">
    <w:abstractNumId w:val="7"/>
  </w:num>
  <w:num w:numId="7">
    <w:abstractNumId w:val="13"/>
  </w:num>
  <w:num w:numId="8">
    <w:abstractNumId w:val="4"/>
  </w:num>
  <w:num w:numId="9">
    <w:abstractNumId w:val="0"/>
  </w:num>
  <w:num w:numId="10">
    <w:abstractNumId w:val="10"/>
  </w:num>
  <w:num w:numId="11">
    <w:abstractNumId w:val="9"/>
  </w:num>
  <w:num w:numId="12">
    <w:abstractNumId w:val="19"/>
  </w:num>
  <w:num w:numId="13">
    <w:abstractNumId w:val="18"/>
  </w:num>
  <w:num w:numId="14">
    <w:abstractNumId w:val="11"/>
  </w:num>
  <w:num w:numId="15">
    <w:abstractNumId w:val="3"/>
  </w:num>
  <w:num w:numId="16">
    <w:abstractNumId w:val="6"/>
  </w:num>
  <w:num w:numId="17">
    <w:abstractNumId w:val="17"/>
  </w:num>
  <w:num w:numId="18">
    <w:abstractNumId w:val="15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6D"/>
    <w:rsid w:val="001650DC"/>
    <w:rsid w:val="0090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F9EF"/>
  <w15:chartTrackingRefBased/>
  <w15:docId w15:val="{72E56780-A7EE-4B64-A15F-369C4EC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7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6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</cp:revision>
  <dcterms:created xsi:type="dcterms:W3CDTF">2022-03-27T15:52:00Z</dcterms:created>
  <dcterms:modified xsi:type="dcterms:W3CDTF">2022-03-27T15:53:00Z</dcterms:modified>
</cp:coreProperties>
</file>