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8312" w14:textId="77777777" w:rsidR="00A97C2F" w:rsidRPr="00956E3A" w:rsidRDefault="00A97C2F" w:rsidP="00956E3A">
      <w:pPr>
        <w:pStyle w:val="Heading2"/>
        <w:spacing w:before="0" w:after="0" w:line="360" w:lineRule="auto"/>
        <w:jc w:val="both"/>
        <w:rPr>
          <w:rFonts w:ascii="Times New Roman" w:hAnsi="Times New Roman"/>
          <w:i w:val="0"/>
          <w:iCs/>
          <w:sz w:val="26"/>
          <w:szCs w:val="26"/>
        </w:rPr>
      </w:pPr>
      <w:bookmarkStart w:id="0" w:name="_Toc216683342"/>
      <w:bookmarkStart w:id="1" w:name="_Toc803966"/>
      <w:bookmarkStart w:id="2" w:name="_Toc217119427"/>
      <w:bookmarkStart w:id="3" w:name="_Toc217221234"/>
      <w:bookmarkStart w:id="4" w:name="_Toc217221410"/>
      <w:bookmarkStart w:id="5" w:name="_Toc217221458"/>
      <w:r w:rsidRPr="00956E3A">
        <w:rPr>
          <w:rFonts w:ascii="Times New Roman" w:hAnsi="Times New Roman"/>
          <w:i w:val="0"/>
          <w:iCs/>
          <w:sz w:val="26"/>
          <w:szCs w:val="26"/>
        </w:rPr>
        <w:t>DANH MỤC CÔNG TRÌNH KHOA HỌC ĐÃ CÔNG BỐ</w:t>
      </w:r>
      <w:bookmarkEnd w:id="0"/>
      <w:bookmarkEnd w:id="1"/>
      <w:bookmarkEnd w:id="2"/>
      <w:bookmarkEnd w:id="3"/>
      <w:bookmarkEnd w:id="4"/>
      <w:bookmarkEnd w:id="5"/>
    </w:p>
    <w:p w14:paraId="4E78FF7D" w14:textId="77777777" w:rsidR="00A97C2F" w:rsidRPr="00F6753A" w:rsidRDefault="00A97C2F" w:rsidP="00956E3A">
      <w:pPr>
        <w:numPr>
          <w:ilvl w:val="0"/>
          <w:numId w:val="1"/>
        </w:numPr>
        <w:spacing w:line="360" w:lineRule="auto"/>
        <w:jc w:val="both"/>
        <w:rPr>
          <w:rStyle w:val="Emphasis"/>
          <w:i w:val="0"/>
          <w:iCs w:val="0"/>
          <w:szCs w:val="26"/>
        </w:rPr>
      </w:pPr>
      <w:r w:rsidRPr="00F6753A">
        <w:rPr>
          <w:rStyle w:val="Emphasis"/>
          <w:i w:val="0"/>
          <w:iCs w:val="0"/>
          <w:szCs w:val="26"/>
        </w:rPr>
        <w:t>Quang-Thanh Do, Quoc-Hoan Pham, T. Vu-Huu, Thanh Cuong-Le*. “Efficient Design of Single Mooring Buoy Lines: A MOMSA-Based Approach”. 4th International Conference on Structural Health Monitoring and Engineering Structures (SHM&amp;ES 2025). Lecture Notes in Civil Engineering, vol. 747, pp. 295–302 (2026). Springer, Cham;</w:t>
      </w:r>
    </w:p>
    <w:p w14:paraId="12EE2FDC" w14:textId="30B3C6F6" w:rsidR="00A97C2F" w:rsidRDefault="00956E3A" w:rsidP="00956E3A">
      <w:pPr>
        <w:pStyle w:val="ListParagraph"/>
        <w:spacing w:line="360" w:lineRule="auto"/>
        <w:ind w:left="0"/>
        <w:jc w:val="both"/>
        <w:rPr>
          <w:szCs w:val="26"/>
        </w:rPr>
      </w:pPr>
      <w:hyperlink r:id="rId5" w:history="1">
        <w:r w:rsidRPr="00F6753A">
          <w:rPr>
            <w:rStyle w:val="Hyperlink"/>
            <w:szCs w:val="26"/>
          </w:rPr>
          <w:t>https://doi.org/10.1007/978-3-032-04645-1_35</w:t>
        </w:r>
      </w:hyperlink>
      <w:r w:rsidRPr="00F6753A">
        <w:rPr>
          <w:szCs w:val="26"/>
        </w:rPr>
        <w:t xml:space="preserve"> (Q4)</w:t>
      </w:r>
    </w:p>
    <w:p w14:paraId="44FE675D" w14:textId="77777777" w:rsidR="00F6753A" w:rsidRDefault="00F6753A" w:rsidP="00F6753A">
      <w:pPr>
        <w:pStyle w:val="ListParagraph"/>
        <w:numPr>
          <w:ilvl w:val="0"/>
          <w:numId w:val="1"/>
        </w:numPr>
        <w:spacing w:line="360" w:lineRule="auto"/>
        <w:jc w:val="both"/>
        <w:rPr>
          <w:szCs w:val="26"/>
        </w:rPr>
      </w:pPr>
      <w:r>
        <w:rPr>
          <w:szCs w:val="26"/>
        </w:rPr>
        <w:t>B</w:t>
      </w:r>
      <w:r w:rsidRPr="00956E3A">
        <w:rPr>
          <w:szCs w:val="26"/>
        </w:rPr>
        <w:t>ài tạp chí Xây dựng:</w:t>
      </w:r>
    </w:p>
    <w:p w14:paraId="6ED032E6" w14:textId="77777777" w:rsidR="00F6753A" w:rsidRPr="00956E3A" w:rsidRDefault="00F6753A" w:rsidP="00F6753A">
      <w:pPr>
        <w:pStyle w:val="ListParagraph"/>
        <w:ind w:left="0"/>
        <w:jc w:val="both"/>
        <w:rPr>
          <w:rStyle w:val="Hyperlink"/>
        </w:rPr>
      </w:pPr>
      <w:r w:rsidRPr="00956E3A">
        <w:rPr>
          <w:rStyle w:val="Hyperlink"/>
        </w:rPr>
        <w:t xml:space="preserve"> </w:t>
      </w:r>
      <w:hyperlink r:id="rId6" w:history="1">
        <w:r w:rsidRPr="00956E3A">
          <w:rPr>
            <w:rStyle w:val="Hyperlink"/>
          </w:rPr>
          <w:t>https://tapchixaydung.vn/</w:t>
        </w:r>
      </w:hyperlink>
    </w:p>
    <w:p w14:paraId="443D92C5" w14:textId="77777777" w:rsidR="00F6753A" w:rsidRPr="00956E3A" w:rsidRDefault="00F6753A" w:rsidP="00F6753A">
      <w:pPr>
        <w:pStyle w:val="ListParagraph"/>
        <w:spacing w:line="360" w:lineRule="auto"/>
        <w:ind w:left="0"/>
        <w:jc w:val="both"/>
        <w:rPr>
          <w:szCs w:val="26"/>
        </w:rPr>
      </w:pPr>
      <w:r w:rsidRPr="00956E3A">
        <w:rPr>
          <w:szCs w:val="26"/>
        </w:rPr>
        <w:t>Tối ưu thể tích bê tông kết cấu tường chắn phía sau cầu tàu bằng thuật toán tối ưu Sao biển (SFOA)</w:t>
      </w:r>
    </w:p>
    <w:p w14:paraId="0A525CDB" w14:textId="20C8B57A" w:rsidR="00956E3A" w:rsidRPr="00F6753A" w:rsidRDefault="00956E3A" w:rsidP="00956E3A">
      <w:pPr>
        <w:numPr>
          <w:ilvl w:val="0"/>
          <w:numId w:val="1"/>
        </w:numPr>
        <w:spacing w:line="360" w:lineRule="auto"/>
        <w:jc w:val="both"/>
        <w:rPr>
          <w:rStyle w:val="Emphasis"/>
          <w:i w:val="0"/>
          <w:iCs w:val="0"/>
          <w:color w:val="EE0000"/>
          <w:szCs w:val="26"/>
        </w:rPr>
      </w:pPr>
      <w:bookmarkStart w:id="6" w:name="OLE_LINK712"/>
      <w:bookmarkStart w:id="7" w:name="OLE_LINK68"/>
      <w:bookmarkStart w:id="8" w:name="OLE_LINK15"/>
      <w:r w:rsidRPr="00F6753A">
        <w:rPr>
          <w:rStyle w:val="Emphasis"/>
          <w:i w:val="0"/>
          <w:iCs w:val="0"/>
          <w:color w:val="EE0000"/>
          <w:szCs w:val="26"/>
        </w:rPr>
        <w:t>Quang-Thanh Do,, T. Vu-Huu, Thanh Cuong-Le*. Multi-objective Optimization Design of Marine Structures Based on An Enhanced Starfish Algorithm (MOSFOA) (Q3)</w:t>
      </w:r>
    </w:p>
    <w:p w14:paraId="4B67E088" w14:textId="77777777" w:rsidR="00C27F3D" w:rsidRPr="00956E3A" w:rsidRDefault="00C27F3D" w:rsidP="00C27F3D">
      <w:pPr>
        <w:pStyle w:val="ListParagraph"/>
        <w:numPr>
          <w:ilvl w:val="0"/>
          <w:numId w:val="1"/>
        </w:numPr>
        <w:jc w:val="both"/>
        <w:rPr>
          <w:szCs w:val="26"/>
        </w:rPr>
      </w:pPr>
      <w:r w:rsidRPr="00956E3A">
        <w:rPr>
          <w:szCs w:val="26"/>
        </w:rPr>
        <w:t xml:space="preserve">Bài báo hội nghị quốc tế: </w:t>
      </w:r>
      <w:hyperlink r:id="rId7" w:history="1">
        <w:r w:rsidRPr="00956E3A">
          <w:rPr>
            <w:rStyle w:val="Hyperlink"/>
            <w:szCs w:val="26"/>
          </w:rPr>
          <w:t>https://icera2026.tnut.edu.vn/submit-papers/</w:t>
        </w:r>
      </w:hyperlink>
      <w:r w:rsidRPr="00956E3A">
        <w:rPr>
          <w:szCs w:val="26"/>
        </w:rPr>
        <w:t xml:space="preserve"> </w:t>
      </w:r>
    </w:p>
    <w:p w14:paraId="6B1DA941" w14:textId="77777777" w:rsidR="00C27F3D" w:rsidRPr="00956E3A" w:rsidRDefault="00C27F3D" w:rsidP="00C27F3D">
      <w:pPr>
        <w:pStyle w:val="ListParagraph"/>
        <w:ind w:left="0"/>
        <w:jc w:val="both"/>
        <w:rPr>
          <w:rStyle w:val="Emphasis"/>
          <w:szCs w:val="26"/>
        </w:rPr>
      </w:pPr>
      <w:r w:rsidRPr="00956E3A">
        <w:rPr>
          <w:rStyle w:val="Emphasis"/>
          <w:szCs w:val="26"/>
        </w:rPr>
        <w:t>Lecture Notes in Civil Engineering</w:t>
      </w:r>
    </w:p>
    <w:p w14:paraId="6BF3195F" w14:textId="10C1C571" w:rsidR="00C27F3D" w:rsidRPr="00956E3A" w:rsidRDefault="00C27F3D" w:rsidP="00C27F3D">
      <w:pPr>
        <w:pStyle w:val="ListParagraph"/>
        <w:ind w:left="0"/>
        <w:jc w:val="both"/>
        <w:rPr>
          <w:szCs w:val="26"/>
        </w:rPr>
      </w:pPr>
      <w:r w:rsidRPr="00956E3A">
        <w:rPr>
          <w:szCs w:val="26"/>
        </w:rPr>
        <w:t>Tên bài báo:</w:t>
      </w:r>
    </w:p>
    <w:p w14:paraId="68214DF7" w14:textId="77777777" w:rsidR="00C27F3D" w:rsidRDefault="00C27F3D" w:rsidP="00C27F3D">
      <w:pPr>
        <w:pStyle w:val="ListParagraph"/>
        <w:ind w:left="0"/>
        <w:jc w:val="both"/>
        <w:rPr>
          <w:szCs w:val="26"/>
        </w:rPr>
      </w:pPr>
      <w:r w:rsidRPr="00956E3A">
        <w:rPr>
          <w:szCs w:val="26"/>
        </w:rPr>
        <w:t>Multi-objective optimization of I-section steel frames under TCVN 5575:2024: A comparative study of metaheuristic algorithms</w:t>
      </w:r>
    </w:p>
    <w:bookmarkEnd w:id="6"/>
    <w:bookmarkEnd w:id="7"/>
    <w:bookmarkEnd w:id="8"/>
    <w:p w14:paraId="3D58ECFB" w14:textId="7542A3F5" w:rsidR="00956E3A" w:rsidRPr="00956E3A" w:rsidRDefault="00956E3A" w:rsidP="00956E3A">
      <w:pPr>
        <w:pStyle w:val="ListParagraph"/>
        <w:spacing w:line="360" w:lineRule="auto"/>
        <w:ind w:left="0"/>
        <w:jc w:val="both"/>
        <w:rPr>
          <w:szCs w:val="26"/>
        </w:rPr>
      </w:pPr>
    </w:p>
    <w:p w14:paraId="0B57A360" w14:textId="77777777" w:rsidR="00FF2680" w:rsidRPr="00956E3A" w:rsidRDefault="00FF2680" w:rsidP="00956E3A">
      <w:pPr>
        <w:pStyle w:val="Heading2"/>
        <w:spacing w:before="0" w:after="0" w:line="360" w:lineRule="auto"/>
        <w:jc w:val="both"/>
        <w:rPr>
          <w:rFonts w:ascii="Times New Roman" w:hAnsi="Times New Roman"/>
          <w:i w:val="0"/>
          <w:iCs/>
          <w:sz w:val="26"/>
          <w:szCs w:val="26"/>
        </w:rPr>
      </w:pPr>
      <w:r w:rsidRPr="00956E3A">
        <w:rPr>
          <w:rFonts w:ascii="Times New Roman" w:hAnsi="Times New Roman"/>
          <w:i w:val="0"/>
          <w:iCs/>
          <w:sz w:val="26"/>
          <w:szCs w:val="26"/>
        </w:rPr>
        <w:t>DANH MỤC CÔNG TRÌNH KHOA HỌC DỰ KIẾN CÔNG BỐ</w:t>
      </w:r>
    </w:p>
    <w:p w14:paraId="50757376" w14:textId="5E674AD0" w:rsidR="00956E3A" w:rsidRDefault="00FF2680" w:rsidP="00956E3A">
      <w:pPr>
        <w:pStyle w:val="ListParagraph"/>
        <w:numPr>
          <w:ilvl w:val="0"/>
          <w:numId w:val="1"/>
        </w:numPr>
        <w:jc w:val="both"/>
        <w:rPr>
          <w:szCs w:val="26"/>
        </w:rPr>
      </w:pPr>
      <w:r w:rsidRPr="00956E3A">
        <w:rPr>
          <w:szCs w:val="26"/>
        </w:rPr>
        <w:t xml:space="preserve">Công bố 1 bài tạp chí Tạp chí Khoa học Công nghệ Hàng hải: </w:t>
      </w:r>
      <w:r w:rsidR="004A3B29" w:rsidRPr="004A3B29">
        <w:rPr>
          <w:szCs w:val="26"/>
        </w:rPr>
        <w:t>ISSN: 1859-316X</w:t>
      </w:r>
    </w:p>
    <w:p w14:paraId="23F7C2BC" w14:textId="66F5EC07" w:rsidR="00FF2680" w:rsidRPr="00956E3A" w:rsidRDefault="00956E3A" w:rsidP="00956E3A">
      <w:pPr>
        <w:pStyle w:val="ListParagraph"/>
        <w:ind w:left="0"/>
        <w:jc w:val="both"/>
        <w:rPr>
          <w:szCs w:val="26"/>
        </w:rPr>
      </w:pPr>
      <w:hyperlink r:id="rId8" w:history="1">
        <w:r w:rsidRPr="00333510">
          <w:rPr>
            <w:rStyle w:val="Hyperlink"/>
            <w:szCs w:val="26"/>
          </w:rPr>
          <w:t>https://jmst.vimaru.edu.vn/index.php/jmst</w:t>
        </w:r>
      </w:hyperlink>
    </w:p>
    <w:p w14:paraId="72F67532" w14:textId="77777777" w:rsidR="00FF2680" w:rsidRPr="00956E3A" w:rsidRDefault="00FF2680" w:rsidP="00956E3A">
      <w:pPr>
        <w:pStyle w:val="ListParagraph"/>
        <w:ind w:left="16"/>
        <w:jc w:val="both"/>
        <w:rPr>
          <w:szCs w:val="26"/>
        </w:rPr>
      </w:pPr>
      <w:r w:rsidRPr="00956E3A">
        <w:rPr>
          <w:szCs w:val="26"/>
        </w:rPr>
        <w:t xml:space="preserve">Tên bài báo dự kiến: </w:t>
      </w:r>
    </w:p>
    <w:p w14:paraId="6F31B855" w14:textId="77777777" w:rsidR="00391128" w:rsidRDefault="00391128" w:rsidP="00956E3A">
      <w:pPr>
        <w:spacing w:before="60" w:after="80"/>
        <w:jc w:val="both"/>
        <w:rPr>
          <w:szCs w:val="26"/>
        </w:rPr>
      </w:pPr>
      <w:r w:rsidRPr="00391128">
        <w:rPr>
          <w:szCs w:val="26"/>
        </w:rPr>
        <w:t xml:space="preserve">TỐI ƯU ĐA MỤC TIÊU TIẾT DIỆN HỆ CỌC CẦU TÀU CONTAINER 100.000 DWT: ĐỐI SÁNH THUẬT TOÁN </w:t>
      </w:r>
      <w:r w:rsidRPr="00BE563C">
        <w:rPr>
          <w:color w:val="EE0000"/>
          <w:szCs w:val="26"/>
        </w:rPr>
        <w:t>MOFDA VÀ MOSFOA</w:t>
      </w:r>
    </w:p>
    <w:p w14:paraId="13227F36" w14:textId="77777777" w:rsidR="00756010" w:rsidRPr="00956E3A" w:rsidRDefault="00756010" w:rsidP="00956E3A">
      <w:pPr>
        <w:pStyle w:val="ListParagraph"/>
        <w:ind w:left="0"/>
        <w:jc w:val="both"/>
        <w:rPr>
          <w:szCs w:val="26"/>
        </w:rPr>
      </w:pPr>
    </w:p>
    <w:p w14:paraId="706B6AD3" w14:textId="5D37EAE3" w:rsidR="004B531B" w:rsidRPr="00956E3A" w:rsidRDefault="004B531B" w:rsidP="00956E3A">
      <w:pPr>
        <w:pStyle w:val="ListParagraph"/>
        <w:numPr>
          <w:ilvl w:val="0"/>
          <w:numId w:val="1"/>
        </w:numPr>
        <w:jc w:val="both"/>
        <w:rPr>
          <w:szCs w:val="26"/>
        </w:rPr>
      </w:pPr>
      <w:r w:rsidRPr="00956E3A">
        <w:rPr>
          <w:szCs w:val="26"/>
        </w:rPr>
        <w:t xml:space="preserve">Bài báo </w:t>
      </w:r>
      <w:r w:rsidR="009C780C">
        <w:rPr>
          <w:szCs w:val="26"/>
        </w:rPr>
        <w:t>(JTST – 02/06 số - Tháng 9)</w:t>
      </w:r>
    </w:p>
    <w:p w14:paraId="63EE1F34" w14:textId="3159845D" w:rsidR="004B531B" w:rsidRPr="00956E3A" w:rsidRDefault="004B531B" w:rsidP="00956E3A">
      <w:pPr>
        <w:pStyle w:val="ListParagraph"/>
        <w:ind w:left="0"/>
        <w:jc w:val="both"/>
        <w:rPr>
          <w:szCs w:val="26"/>
        </w:rPr>
      </w:pPr>
      <w:r w:rsidRPr="00956E3A">
        <w:rPr>
          <w:szCs w:val="26"/>
        </w:rPr>
        <w:t xml:space="preserve">Tên bài báo dự kiến: </w:t>
      </w:r>
    </w:p>
    <w:p w14:paraId="6A68CE19" w14:textId="518DFA59" w:rsidR="004B531B" w:rsidRDefault="00391128" w:rsidP="00956E3A">
      <w:pPr>
        <w:pStyle w:val="ListParagraph"/>
        <w:ind w:left="0"/>
        <w:jc w:val="both"/>
        <w:rPr>
          <w:szCs w:val="26"/>
        </w:rPr>
      </w:pPr>
      <w:r w:rsidRPr="00391128">
        <w:rPr>
          <w:szCs w:val="26"/>
        </w:rPr>
        <w:t xml:space="preserve">ỨNG DỤNG THUẬT TOÁN </w:t>
      </w:r>
      <w:r w:rsidRPr="00BE563C">
        <w:rPr>
          <w:color w:val="EE0000"/>
          <w:szCs w:val="26"/>
        </w:rPr>
        <w:t xml:space="preserve">MOSFOA </w:t>
      </w:r>
      <w:r w:rsidRPr="00391128">
        <w:rPr>
          <w:szCs w:val="26"/>
        </w:rPr>
        <w:t>TỐI ƯU ĐA MỤC TIÊU HỆ CỌC CẦU TÀU: KIỂM CHỨNG TRÊN HAI CÔNG TRÌNH CÓ QUY MÔ VÀ ĐIỀU KIỆN ĐỊA KỸ THUẬT KHÁC NHAU</w:t>
      </w:r>
    </w:p>
    <w:p w14:paraId="0D705551" w14:textId="77777777" w:rsidR="00391128" w:rsidRDefault="00391128" w:rsidP="00956E3A">
      <w:pPr>
        <w:pStyle w:val="ListParagraph"/>
        <w:ind w:left="0"/>
        <w:jc w:val="both"/>
        <w:rPr>
          <w:szCs w:val="26"/>
        </w:rPr>
      </w:pPr>
    </w:p>
    <w:p w14:paraId="272B479A" w14:textId="77777777" w:rsidR="00FA0F69" w:rsidRDefault="00391128" w:rsidP="00FA0F69">
      <w:pPr>
        <w:pStyle w:val="ListParagraph"/>
        <w:numPr>
          <w:ilvl w:val="0"/>
          <w:numId w:val="1"/>
        </w:numPr>
        <w:jc w:val="both"/>
        <w:rPr>
          <w:szCs w:val="26"/>
        </w:rPr>
      </w:pPr>
      <w:r w:rsidRPr="00956E3A">
        <w:rPr>
          <w:szCs w:val="26"/>
        </w:rPr>
        <w:t xml:space="preserve">Bài báo </w:t>
      </w:r>
      <w:r>
        <w:rPr>
          <w:szCs w:val="26"/>
        </w:rPr>
        <w:t xml:space="preserve">tạp chí </w:t>
      </w:r>
    </w:p>
    <w:p w14:paraId="7308CA9C" w14:textId="26B1C0CD" w:rsidR="001E16CD" w:rsidRDefault="001E16CD" w:rsidP="001E16CD">
      <w:pPr>
        <w:pStyle w:val="ListParagraph"/>
        <w:ind w:left="0"/>
        <w:jc w:val="both"/>
        <w:rPr>
          <w:szCs w:val="26"/>
        </w:rPr>
      </w:pPr>
      <w:r w:rsidRPr="001E16CD">
        <w:rPr>
          <w:szCs w:val="26"/>
        </w:rPr>
        <w:t>LỰA CHỌN PHƯƠNG ÁN KẾT CẤU TỪ TẬP NGHIỆM PARETO CỦA MOSFOA BẰNG PHƯƠNG PHÁP TOPSIS</w:t>
      </w:r>
      <w:r w:rsidR="004E72F5">
        <w:rPr>
          <w:szCs w:val="26"/>
        </w:rPr>
        <w:t xml:space="preserve"> (? Pareto rồi sao?)</w:t>
      </w:r>
    </w:p>
    <w:p w14:paraId="0E056058" w14:textId="77777777" w:rsidR="009C780C" w:rsidRDefault="009C780C" w:rsidP="001E16CD">
      <w:pPr>
        <w:pStyle w:val="ListParagraph"/>
        <w:ind w:left="0"/>
        <w:jc w:val="both"/>
        <w:rPr>
          <w:szCs w:val="26"/>
        </w:rPr>
      </w:pPr>
    </w:p>
    <w:p w14:paraId="74A8FB1F" w14:textId="77777777" w:rsidR="009C780C" w:rsidRDefault="009C780C" w:rsidP="001E16CD">
      <w:pPr>
        <w:pStyle w:val="ListParagraph"/>
        <w:ind w:left="0"/>
        <w:jc w:val="both"/>
        <w:rPr>
          <w:szCs w:val="26"/>
        </w:rPr>
      </w:pPr>
    </w:p>
    <w:p w14:paraId="6649D2D5" w14:textId="7D1E167A" w:rsidR="009C780C" w:rsidRDefault="009C780C" w:rsidP="001E16CD">
      <w:pPr>
        <w:pStyle w:val="ListParagraph"/>
        <w:ind w:left="0"/>
        <w:jc w:val="both"/>
        <w:rPr>
          <w:szCs w:val="26"/>
        </w:rPr>
      </w:pPr>
      <w:r>
        <w:rPr>
          <w:szCs w:val="26"/>
        </w:rPr>
        <w:lastRenderedPageBreak/>
        <w:t>Jstt (EN</w:t>
      </w:r>
      <w:r w:rsidR="004E72F5">
        <w:rPr>
          <w:szCs w:val="26"/>
        </w:rPr>
        <w:t xml:space="preserve"> – 300 USD, full số, nhiều bài</w:t>
      </w:r>
      <w:r>
        <w:rPr>
          <w:szCs w:val="26"/>
        </w:rPr>
        <w:t xml:space="preserve">) </w:t>
      </w:r>
    </w:p>
    <w:p w14:paraId="105B6AFA" w14:textId="32623AD0" w:rsidR="009C780C" w:rsidRDefault="009C780C" w:rsidP="001E16CD">
      <w:pPr>
        <w:pStyle w:val="ListParagraph"/>
        <w:ind w:left="0"/>
        <w:jc w:val="both"/>
        <w:rPr>
          <w:szCs w:val="26"/>
        </w:rPr>
      </w:pPr>
      <w:r>
        <w:rPr>
          <w:szCs w:val="26"/>
        </w:rPr>
        <w:t>Jtst</w:t>
      </w:r>
      <w:r w:rsidR="004E72F5">
        <w:rPr>
          <w:szCs w:val="26"/>
        </w:rPr>
        <w:t xml:space="preserve"> (số vẫn có, xuất bản sau)</w:t>
      </w:r>
    </w:p>
    <w:p w14:paraId="38576FF4" w14:textId="66CFF2E7" w:rsidR="009C780C" w:rsidRDefault="009C780C" w:rsidP="001E16CD">
      <w:pPr>
        <w:pStyle w:val="ListParagraph"/>
        <w:ind w:left="0"/>
        <w:jc w:val="both"/>
        <w:rPr>
          <w:szCs w:val="26"/>
        </w:rPr>
      </w:pPr>
      <w:r>
        <w:rPr>
          <w:szCs w:val="26"/>
        </w:rPr>
        <w:t>Jstce</w:t>
      </w:r>
      <w:r w:rsidR="004E72F5">
        <w:rPr>
          <w:szCs w:val="26"/>
        </w:rPr>
        <w:t xml:space="preserve"> (chất)</w:t>
      </w:r>
    </w:p>
    <w:p w14:paraId="4CD5D15F" w14:textId="2B8D7B56" w:rsidR="009C780C" w:rsidRPr="001E16CD" w:rsidRDefault="004E72F5" w:rsidP="001E16CD">
      <w:pPr>
        <w:pStyle w:val="ListParagraph"/>
        <w:ind w:left="0"/>
        <w:jc w:val="both"/>
        <w:rPr>
          <w:szCs w:val="26"/>
        </w:rPr>
      </w:pPr>
      <w:r>
        <w:rPr>
          <w:szCs w:val="26"/>
        </w:rPr>
        <w:t>T</w:t>
      </w:r>
      <w:r w:rsidR="009C780C">
        <w:rPr>
          <w:szCs w:val="26"/>
        </w:rPr>
        <w:t>csj</w:t>
      </w:r>
      <w:r>
        <w:rPr>
          <w:szCs w:val="26"/>
        </w:rPr>
        <w:t xml:space="preserve"> (lâu và khó)</w:t>
      </w:r>
    </w:p>
    <w:p w14:paraId="61E67190" w14:textId="1390D082" w:rsidR="00391128" w:rsidRDefault="004E72F5" w:rsidP="001E16CD">
      <w:pPr>
        <w:pStyle w:val="ListParagraph"/>
        <w:ind w:left="0"/>
        <w:jc w:val="both"/>
        <w:rPr>
          <w:szCs w:val="26"/>
        </w:rPr>
      </w:pPr>
      <w:r>
        <w:rPr>
          <w:szCs w:val="26"/>
        </w:rPr>
        <w:t>6</w:t>
      </w:r>
    </w:p>
    <w:p w14:paraId="363FCAEA" w14:textId="7A8100EE" w:rsidR="004E72F5" w:rsidRDefault="004E72F5" w:rsidP="001E16CD">
      <w:pPr>
        <w:pStyle w:val="ListParagraph"/>
        <w:ind w:left="0"/>
        <w:jc w:val="both"/>
        <w:rPr>
          <w:szCs w:val="26"/>
        </w:rPr>
      </w:pPr>
      <w:r>
        <w:rPr>
          <w:szCs w:val="26"/>
        </w:rPr>
        <w:t>14</w:t>
      </w:r>
    </w:p>
    <w:p w14:paraId="1EC6CB33" w14:textId="4D692B0E" w:rsidR="004E72F5" w:rsidRDefault="004E72F5" w:rsidP="001E16CD">
      <w:pPr>
        <w:pStyle w:val="ListParagraph"/>
        <w:ind w:left="0"/>
        <w:jc w:val="both"/>
        <w:rPr>
          <w:szCs w:val="26"/>
        </w:rPr>
      </w:pPr>
      <w:r>
        <w:rPr>
          <w:szCs w:val="26"/>
        </w:rPr>
        <w:t xml:space="preserve">21 </w:t>
      </w:r>
      <w:r>
        <w:rPr>
          <w:szCs w:val="26"/>
        </w:rPr>
        <w:t>(USD)</w:t>
      </w:r>
      <w:r>
        <w:rPr>
          <w:szCs w:val="26"/>
        </w:rPr>
        <w:t xml:space="preserve"> </w:t>
      </w:r>
    </w:p>
    <w:p w14:paraId="00ABA18E" w14:textId="2FE2110F" w:rsidR="004E72F5" w:rsidRDefault="004E72F5" w:rsidP="001E16CD">
      <w:pPr>
        <w:pStyle w:val="ListParagraph"/>
        <w:ind w:left="0"/>
        <w:jc w:val="both"/>
        <w:rPr>
          <w:szCs w:val="26"/>
        </w:rPr>
      </w:pPr>
      <w:r>
        <w:rPr>
          <w:szCs w:val="26"/>
        </w:rPr>
        <w:t>32 (USD)</w:t>
      </w:r>
    </w:p>
    <w:p w14:paraId="59C1489F" w14:textId="77777777" w:rsidR="004E72F5" w:rsidRPr="00D80C27" w:rsidRDefault="004E72F5" w:rsidP="001E16CD">
      <w:pPr>
        <w:pStyle w:val="ListParagraph"/>
        <w:ind w:left="0"/>
        <w:jc w:val="both"/>
        <w:rPr>
          <w:szCs w:val="26"/>
        </w:rPr>
      </w:pPr>
    </w:p>
    <w:sectPr w:rsidR="004E72F5" w:rsidRPr="00D80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C52CE"/>
    <w:multiLevelType w:val="hybridMultilevel"/>
    <w:tmpl w:val="FBB04FE4"/>
    <w:lvl w:ilvl="0" w:tplc="EC065DB4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92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83"/>
    <w:rsid w:val="00072102"/>
    <w:rsid w:val="001E16CD"/>
    <w:rsid w:val="001E398E"/>
    <w:rsid w:val="0022298F"/>
    <w:rsid w:val="00336FFE"/>
    <w:rsid w:val="00391128"/>
    <w:rsid w:val="004A3B29"/>
    <w:rsid w:val="004B531B"/>
    <w:rsid w:val="004E72F5"/>
    <w:rsid w:val="006575B3"/>
    <w:rsid w:val="007257EE"/>
    <w:rsid w:val="00756010"/>
    <w:rsid w:val="00826833"/>
    <w:rsid w:val="00891F83"/>
    <w:rsid w:val="008B789C"/>
    <w:rsid w:val="00956E3A"/>
    <w:rsid w:val="00997EC5"/>
    <w:rsid w:val="009C780C"/>
    <w:rsid w:val="00A778B3"/>
    <w:rsid w:val="00A97C2F"/>
    <w:rsid w:val="00BE563C"/>
    <w:rsid w:val="00C27F3D"/>
    <w:rsid w:val="00D80C27"/>
    <w:rsid w:val="00E033BF"/>
    <w:rsid w:val="00F6753A"/>
    <w:rsid w:val="00FA0F69"/>
    <w:rsid w:val="00FF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ED24"/>
  <w15:chartTrackingRefBased/>
  <w15:docId w15:val="{E5431E8C-0609-4806-BC94-C7573A6E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C2F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</w:rPr>
  </w:style>
  <w:style w:type="paragraph" w:styleId="Heading2">
    <w:name w:val="heading 2"/>
    <w:basedOn w:val="Normal"/>
    <w:next w:val="Normal"/>
    <w:link w:val="Heading2Char"/>
    <w:qFormat/>
    <w:rsid w:val="00A97C2F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1F83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A97C2F"/>
    <w:rPr>
      <w:rFonts w:ascii="Arial" w:eastAsia="Times New Roman" w:hAnsi="Arial" w:cs="Times New Roman"/>
      <w:b/>
      <w:i/>
      <w:sz w:val="24"/>
      <w:szCs w:val="20"/>
    </w:rPr>
  </w:style>
  <w:style w:type="paragraph" w:styleId="ListParagraph">
    <w:name w:val="List Paragraph"/>
    <w:basedOn w:val="Normal"/>
    <w:uiPriority w:val="34"/>
    <w:qFormat/>
    <w:rsid w:val="00A97C2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97C2F"/>
    <w:rPr>
      <w:i/>
      <w:iCs/>
    </w:rPr>
  </w:style>
  <w:style w:type="character" w:styleId="Hyperlink">
    <w:name w:val="Hyperlink"/>
    <w:basedOn w:val="DefaultParagraphFont"/>
    <w:uiPriority w:val="99"/>
    <w:unhideWhenUsed/>
    <w:rsid w:val="00FF26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680"/>
    <w:rPr>
      <w:color w:val="605E5C"/>
      <w:shd w:val="clear" w:color="auto" w:fill="E1DFDD"/>
    </w:rPr>
  </w:style>
  <w:style w:type="paragraph" w:customStyle="1" w:styleId="papertitle">
    <w:name w:val="papertitle"/>
    <w:basedOn w:val="Normal"/>
    <w:next w:val="Normal"/>
    <w:rsid w:val="00FF2680"/>
    <w:pPr>
      <w:keepNext/>
      <w:keepLines/>
      <w:suppressAutoHyphens/>
      <w:overflowPunct w:val="0"/>
      <w:autoSpaceDE w:val="0"/>
      <w:autoSpaceDN w:val="0"/>
      <w:adjustRightInd w:val="0"/>
      <w:spacing w:after="480" w:line="360" w:lineRule="atLeast"/>
      <w:jc w:val="center"/>
      <w:textAlignment w:val="baseline"/>
    </w:pPr>
    <w:rPr>
      <w:b/>
      <w:sz w:val="28"/>
    </w:rPr>
  </w:style>
  <w:style w:type="character" w:styleId="Strong">
    <w:name w:val="Strong"/>
    <w:basedOn w:val="DefaultParagraphFont"/>
    <w:uiPriority w:val="22"/>
    <w:qFormat/>
    <w:rsid w:val="004B531B"/>
    <w:rPr>
      <w:b/>
      <w:bCs/>
    </w:rPr>
  </w:style>
  <w:style w:type="paragraph" w:customStyle="1" w:styleId="TIEUDE">
    <w:name w:val="TIEU DE"/>
    <w:basedOn w:val="Normal"/>
    <w:next w:val="Normal"/>
    <w:rsid w:val="00956E3A"/>
    <w:pPr>
      <w:spacing w:before="120" w:after="120"/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2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mst.vimaru.edu.vn/index.php/jm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cera2026.tnut.edu.vn/submit-pap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pchixaydung.vn/" TargetMode="External"/><Relationship Id="rId5" Type="http://schemas.openxmlformats.org/officeDocument/2006/relationships/hyperlink" Target="https://doi.org/10.1007/978-3-032-04645-1_3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Quang Đỗ</dc:creator>
  <cp:keywords/>
  <dc:description/>
  <cp:lastModifiedBy>Đỗ Quang Thành</cp:lastModifiedBy>
  <cp:revision>14</cp:revision>
  <dcterms:created xsi:type="dcterms:W3CDTF">2026-08-16T03:20:00Z</dcterms:created>
  <dcterms:modified xsi:type="dcterms:W3CDTF">2026-09-11T11:38:00Z</dcterms:modified>
</cp:coreProperties>
</file>