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795E" w14:textId="533674FF" w:rsidR="00661B29" w:rsidRDefault="00661B29" w:rsidP="003148DE">
      <w:pPr>
        <w:pStyle w:val="TIEUDE"/>
      </w:pPr>
      <w:r w:rsidRPr="001F57EF">
        <w:t xml:space="preserve">Response to </w:t>
      </w:r>
      <w:r w:rsidR="006F6CCC">
        <w:t>R</w:t>
      </w:r>
      <w:r w:rsidRPr="001F57EF">
        <w:t>eviewers</w:t>
      </w:r>
    </w:p>
    <w:p w14:paraId="00942487" w14:textId="55C17D5F" w:rsidR="00675EB7" w:rsidRPr="00675EB7" w:rsidRDefault="00185731" w:rsidP="00675EB7">
      <w:pPr>
        <w:pStyle w:val="Headingwithoutnumber"/>
        <w:rPr>
          <w:lang w:val="en-US"/>
        </w:rPr>
      </w:pPr>
      <w:bookmarkStart w:id="0" w:name="_Hlk531785750"/>
      <w:bookmarkStart w:id="1" w:name="OLE_LINK712"/>
      <w:bookmarkStart w:id="2" w:name="OLE_LINK68"/>
      <w:bookmarkStart w:id="3" w:name="OLE_LINK15"/>
      <w:bookmarkEnd w:id="0"/>
      <w:r w:rsidRPr="00185731">
        <w:rPr>
          <w:lang w:val="en-US"/>
        </w:rPr>
        <w:t xml:space="preserve">Manuscript </w:t>
      </w:r>
      <w:r w:rsidR="00EF5C84">
        <w:rPr>
          <w:lang w:val="en-US"/>
        </w:rPr>
        <w:t>(</w:t>
      </w:r>
      <w:r w:rsidRPr="00185731">
        <w:rPr>
          <w:lang w:val="en-US"/>
        </w:rPr>
        <w:t>ID: STBU-2026-159</w:t>
      </w:r>
      <w:r w:rsidR="00EF5C84">
        <w:rPr>
          <w:lang w:val="en-US"/>
        </w:rPr>
        <w:t xml:space="preserve">): </w:t>
      </w:r>
      <w:r w:rsidR="00F22263" w:rsidRPr="00F22263">
        <w:rPr>
          <w:lang w:val="en-US"/>
        </w:rPr>
        <w:t>Multi-objective Optimization Design of Marine Structures Based on An Enhanced Starfish Algorithm</w:t>
      </w:r>
    </w:p>
    <w:p w14:paraId="3195B89C" w14:textId="77777777" w:rsidR="00185731" w:rsidRDefault="00675EB7" w:rsidP="00675EB7">
      <w:pPr>
        <w:pStyle w:val="Headingwithoutnumber"/>
        <w:rPr>
          <w:rFonts w:asciiTheme="minorHAnsi" w:hAnsiTheme="minorHAnsi" w:cstheme="minorHAnsi"/>
          <w:b w:val="0"/>
          <w:sz w:val="20"/>
        </w:rPr>
      </w:pPr>
      <w:r w:rsidRPr="00675EB7">
        <w:rPr>
          <w:rFonts w:asciiTheme="minorHAnsi" w:hAnsiTheme="minorHAnsi" w:cstheme="minorHAnsi"/>
          <w:b w:val="0"/>
          <w:sz w:val="20"/>
        </w:rPr>
        <w:t xml:space="preserve">Authors: </w:t>
      </w:r>
      <w:r w:rsidR="00F22263" w:rsidRPr="00F22263">
        <w:rPr>
          <w:rFonts w:asciiTheme="minorHAnsi" w:hAnsiTheme="minorHAnsi" w:cstheme="minorHAnsi"/>
          <w:b w:val="0"/>
          <w:sz w:val="20"/>
        </w:rPr>
        <w:t>Thanh Do-Quang, T. Vu-Huu, and Thanh Cuong-Le</w:t>
      </w:r>
    </w:p>
    <w:bookmarkEnd w:id="1"/>
    <w:bookmarkEnd w:id="2"/>
    <w:bookmarkEnd w:id="3"/>
    <w:p w14:paraId="3DA9D03A" w14:textId="1055AEDE" w:rsidR="00B34BC3" w:rsidRPr="00B34BC3" w:rsidRDefault="00B34BC3" w:rsidP="008F3C24">
      <w:pPr>
        <w:pStyle w:val="thuong"/>
        <w:rPr>
          <w:lang w:val="en-US"/>
        </w:rPr>
      </w:pPr>
      <w:r w:rsidRPr="00B34BC3">
        <w:rPr>
          <w:lang w:val="en-US"/>
        </w:rPr>
        <w:t>Dear Editor and Reviewers,</w:t>
      </w:r>
    </w:p>
    <w:p w14:paraId="1F4058DA" w14:textId="3681AB91" w:rsidR="00B34BC3" w:rsidRPr="00B34BC3" w:rsidRDefault="00B34BC3" w:rsidP="00B34BC3">
      <w:pPr>
        <w:pStyle w:val="thuong"/>
        <w:rPr>
          <w:lang w:val="en-US"/>
        </w:rPr>
      </w:pPr>
      <w:r w:rsidRPr="00B34BC3">
        <w:rPr>
          <w:lang w:val="en-US"/>
        </w:rPr>
        <w:t>We sincerely thank the Editor</w:t>
      </w:r>
      <w:r>
        <w:rPr>
          <w:lang w:val="en-US"/>
        </w:rPr>
        <w:t xml:space="preserve"> </w:t>
      </w:r>
      <w:r w:rsidRPr="00B34BC3">
        <w:rPr>
          <w:lang w:val="en-US"/>
        </w:rPr>
        <w:t xml:space="preserve">and both Reviewers for their careful assessment of our manuscript and for the constructive comments. We have revised the manuscript point by point. Newly added or substantially revised passages are highlighted in </w:t>
      </w:r>
      <w:r w:rsidR="00372E2C">
        <w:rPr>
          <w:lang w:val="en-US"/>
        </w:rPr>
        <w:t>ye</w:t>
      </w:r>
      <w:r w:rsidR="00B45985">
        <w:rPr>
          <w:lang w:val="en-US"/>
        </w:rPr>
        <w:t>llow</w:t>
      </w:r>
      <w:r w:rsidRPr="00B34BC3">
        <w:rPr>
          <w:lang w:val="en-US"/>
        </w:rPr>
        <w:t xml:space="preserve"> in the revised manuscript, as requested.</w:t>
      </w:r>
    </w:p>
    <w:p w14:paraId="69F8CBCF" w14:textId="77777777" w:rsidR="00B34BC3" w:rsidRPr="00B34BC3" w:rsidRDefault="00B34BC3" w:rsidP="00B34BC3">
      <w:pPr>
        <w:pStyle w:val="thuong"/>
        <w:rPr>
          <w:lang w:val="en-US"/>
        </w:rPr>
      </w:pPr>
      <w:r w:rsidRPr="00B34BC3">
        <w:rPr>
          <w:lang w:val="en-US"/>
        </w:rPr>
        <w:t>The main revisions include restructuring and shortening dense sections, enriching the Introduction, revising the benchmark tables and figures, recalculating the benchmark data, adding statistical validation, adding computational-cost and sensitivity analyses, expanding the B-MOSFOA and E-MOSFOA algorithm descriptions, clarifying SAP2000/geotechnical/cost/load assumptions, adding a Limitations section, and improving English language and terminology consistency.</w:t>
      </w:r>
    </w:p>
    <w:p w14:paraId="60543F5A" w14:textId="18D71166" w:rsidR="00914433" w:rsidRPr="00914433" w:rsidRDefault="00B34BC3" w:rsidP="00B34BC3">
      <w:pPr>
        <w:pStyle w:val="thuong"/>
        <w:rPr>
          <w:lang w:val="en-US"/>
        </w:rPr>
      </w:pPr>
      <w:r w:rsidRPr="00B34BC3">
        <w:rPr>
          <w:lang w:val="en-US"/>
        </w:rPr>
        <w:t>Below, each comment is reproduced, followed by our response and the corresponding changes made in the revised manuscript</w:t>
      </w:r>
      <w:r w:rsidR="00914433" w:rsidRPr="00914433">
        <w:rPr>
          <w:lang w:val="en-US"/>
        </w:rPr>
        <w:t>.</w:t>
      </w:r>
    </w:p>
    <w:p w14:paraId="13B3DBE8" w14:textId="2026CE82" w:rsidR="00067393" w:rsidRPr="006F63C8" w:rsidRDefault="00914433" w:rsidP="00E1257F">
      <w:pPr>
        <w:pStyle w:val="Headingwithoutnumber"/>
      </w:pPr>
      <w:r>
        <w:t xml:space="preserve">Response to </w:t>
      </w:r>
      <w:r w:rsidR="00067393" w:rsidRPr="006F63C8">
        <w:t>Reviewer 1:</w:t>
      </w:r>
    </w:p>
    <w:p w14:paraId="0EEF83DF" w14:textId="77777777" w:rsidR="00A63417" w:rsidRPr="00476A88" w:rsidRDefault="00A63417" w:rsidP="009F3427">
      <w:pPr>
        <w:pStyle w:val="danhsotrongbang"/>
        <w:numPr>
          <w:ilvl w:val="0"/>
          <w:numId w:val="5"/>
        </w:numPr>
        <w:rPr>
          <w:lang w:val="en-US"/>
        </w:rPr>
      </w:pPr>
      <w:r w:rsidRPr="00476A88">
        <w:rPr>
          <w:lang w:val="en-US"/>
        </w:rPr>
        <w:t>The study is very dense with information and formulas. Furthermore, it includes many subheadings, which limits its clarity and readability. Therefore, simplifications should be made, the formulas should be grouped together, and the subheadings should be reconfigured.</w:t>
      </w:r>
    </w:p>
    <w:p w14:paraId="15A2C094" w14:textId="6EEC1370" w:rsidR="00A63417" w:rsidRPr="00A63417" w:rsidRDefault="00126C6F" w:rsidP="004964C7">
      <w:pPr>
        <w:pStyle w:val="thuong"/>
        <w:rPr>
          <w:lang w:val="en-US"/>
        </w:rPr>
      </w:pPr>
      <w:r w:rsidRPr="00126C6F">
        <w:rPr>
          <w:lang w:val="en-US"/>
        </w:rPr>
        <w:t xml:space="preserve">Thank you for this helpful suggestion. The manuscript has been substantially reorganized throughout Sections 2-5 and Appendix A to improve clarity and readability. The number of headings in the main text has been reduced from 30 to 16, and all third-level numbered subsections have been removed. Closely related explanations, equations, experimental evidence, and engineering discussions have been consolidated and arranged in a more logical sequence, while the equations are presented in coherent groups and numbered sequentially from (1) to (23). New material added in response to the reviewers has been placed within the relevant methodological or analytical context, whereas the detailed workflow, benchmark </w:t>
      </w:r>
      <w:r w:rsidRPr="00126C6F">
        <w:rPr>
          <w:lang w:val="en-US"/>
        </w:rPr>
        <w:lastRenderedPageBreak/>
        <w:t xml:space="preserve">statistics, sensitivity evidence, and other extensive supporting results have been transferred to Appendix A. The revised structure therefore provides </w:t>
      </w:r>
      <w:proofErr w:type="gramStart"/>
      <w:r w:rsidRPr="00126C6F">
        <w:rPr>
          <w:lang w:val="en-US"/>
        </w:rPr>
        <w:t>a clearer</w:t>
      </w:r>
      <w:proofErr w:type="gramEnd"/>
      <w:r w:rsidRPr="00126C6F">
        <w:rPr>
          <w:lang w:val="en-US"/>
        </w:rPr>
        <w:t xml:space="preserve"> progression from methodology to numerical validation, engineering application, and conclusions without interrupting the discussion with numerous short subsections.</w:t>
      </w:r>
    </w:p>
    <w:p w14:paraId="3A49CD0D" w14:textId="77777777" w:rsidR="00A63417" w:rsidRPr="00476A88" w:rsidRDefault="00A63417" w:rsidP="009F3427">
      <w:pPr>
        <w:pStyle w:val="danhsotrongbang"/>
        <w:numPr>
          <w:ilvl w:val="0"/>
          <w:numId w:val="5"/>
        </w:numPr>
        <w:rPr>
          <w:lang w:val="en-US"/>
        </w:rPr>
      </w:pPr>
      <w:r w:rsidRPr="00476A88">
        <w:rPr>
          <w:lang w:val="en-US"/>
        </w:rPr>
        <w:t>The Introduction should be enriched. The number of studies on this topic should be increased, and the purpose, scope, and methodology of the study should be emphasized in the paragraph at the end of the chapter.</w:t>
      </w:r>
    </w:p>
    <w:p w14:paraId="32B58246" w14:textId="64D3B308" w:rsidR="00C95331" w:rsidRPr="00A63417" w:rsidRDefault="00A96C62" w:rsidP="004964C7">
      <w:pPr>
        <w:pStyle w:val="thuong"/>
        <w:rPr>
          <w:lang w:val="en-US"/>
        </w:rPr>
      </w:pPr>
      <w:r w:rsidRPr="00A96C62">
        <w:t>Thank you for this helpful suggestion. Section 1 has been substantially revised to provide a broader research background and clearer positioning of the study. The revision adds discussion of marine-jetty design trade-offs, Pareto-based multi-objective optimization, recent comparator algorithms, the limitations of applying the original single-objective SFOA, the rationale for developing B-MOSFOA and E-MOSFOA, and the use of benchmark suites, performance indicators, statistical testing, and the MATLAB-SAP2000 case study. The final paragraph now states the purpose, scope, methodology, and organization of the manuscript. Because the Introduction was comprehensively rewritten, only the Section 1 heading is highlighted in yellow to identify the revised content block; the substantive additions are described in this response.</w:t>
      </w:r>
    </w:p>
    <w:p w14:paraId="7EDA9C47" w14:textId="77777777" w:rsidR="00A63417" w:rsidRPr="00476A88" w:rsidRDefault="00A63417" w:rsidP="009F3427">
      <w:pPr>
        <w:pStyle w:val="danhsotrongbang"/>
        <w:numPr>
          <w:ilvl w:val="0"/>
          <w:numId w:val="5"/>
        </w:numPr>
        <w:rPr>
          <w:lang w:val="en-US"/>
        </w:rPr>
      </w:pPr>
      <w:r w:rsidRPr="00476A88">
        <w:rPr>
          <w:lang w:val="en-US"/>
        </w:rPr>
        <w:t>The study should include subheadings under the "Materials and Methods" section, and a flowchart showing all the steps of the study should be attached.</w:t>
      </w:r>
    </w:p>
    <w:p w14:paraId="5ED41953" w14:textId="34C628FF" w:rsidR="006227B6" w:rsidRDefault="007D3156" w:rsidP="00D1330E">
      <w:pPr>
        <w:pStyle w:val="thuong"/>
        <w:rPr>
          <w:lang w:val="en-US"/>
        </w:rPr>
      </w:pPr>
      <w:r w:rsidRPr="007D3156">
        <w:rPr>
          <w:lang w:val="en-US"/>
        </w:rPr>
        <w:t>Thank you for this helpful suggestion. The methodology is now organized into Sections 2.1-2.3 with clear subheadings. Algorithm 1 and Fig. 1 in Section 2.3 describe the computational workflow shared by B-MOSFOA and E-MOSFOA. The complete study workflow, from formulation and algorithm development through benchmark validation, statistical assessment, SAP2000-based engineering analysis, constraint verification, and design interpretation, is presented at the beginning of Appendix A as the newly added Fig. A1, entitled “Overall research workflow for algorithm development, benchmark evaluation, and marine-jetty design optimization.” The final paragraph of Section 1 cites Fig. A1 and explains the organization of the study.</w:t>
      </w:r>
    </w:p>
    <w:p w14:paraId="24F848AF" w14:textId="62F7C4A1" w:rsidR="007D3156" w:rsidRPr="00A63417" w:rsidRDefault="00331756" w:rsidP="00D1330E">
      <w:pPr>
        <w:pStyle w:val="thuong"/>
        <w:rPr>
          <w:lang w:val="en-US"/>
        </w:rPr>
      </w:pPr>
      <w:r w:rsidRPr="00331756">
        <w:rPr>
          <w:lang w:val="en-US"/>
        </w:rPr>
        <w:t>The Fig. A1 citation in the final paragraph of Section 1 is highlighted in yellow, together with the relevant methodology headings and Fig. A1 caption.</w:t>
      </w:r>
    </w:p>
    <w:p w14:paraId="2567F244" w14:textId="77777777" w:rsidR="00A63417" w:rsidRPr="004964C7" w:rsidRDefault="00A63417" w:rsidP="009F3427">
      <w:pPr>
        <w:pStyle w:val="danhsotrongbang"/>
        <w:numPr>
          <w:ilvl w:val="0"/>
          <w:numId w:val="5"/>
        </w:numPr>
        <w:rPr>
          <w:lang w:val="en-US"/>
        </w:rPr>
      </w:pPr>
      <w:r w:rsidRPr="004964C7">
        <w:rPr>
          <w:lang w:val="en-US"/>
        </w:rPr>
        <w:lastRenderedPageBreak/>
        <w:t xml:space="preserve">Table 3, 4, and 5 are unclear. The numbers </w:t>
      </w:r>
      <w:proofErr w:type="gramStart"/>
      <w:r w:rsidRPr="004964C7">
        <w:rPr>
          <w:lang w:val="en-US"/>
        </w:rPr>
        <w:t>in</w:t>
      </w:r>
      <w:proofErr w:type="gramEnd"/>
      <w:r w:rsidRPr="004964C7">
        <w:rPr>
          <w:lang w:val="en-US"/>
        </w:rPr>
        <w:t xml:space="preserve"> the table are quite small. It would be more meaningful to write these numbers as 0, 00... or similar.</w:t>
      </w:r>
    </w:p>
    <w:p w14:paraId="0518AEA4" w14:textId="5B1CC35F" w:rsidR="00A63417" w:rsidRDefault="00684449" w:rsidP="004964C7">
      <w:pPr>
        <w:pStyle w:val="thuong"/>
        <w:rPr>
          <w:lang w:val="en-US"/>
        </w:rPr>
      </w:pPr>
      <w:r w:rsidRPr="00684449">
        <w:rPr>
          <w:lang w:val="en-US"/>
        </w:rPr>
        <w:t xml:space="preserve">Thank you for this helpful suggestion. We revised the benchmark tables to improve readability. The detailed IMOP, UF, and RM-MEDA results were moved to Appendix Tables A2-A4. Indicator values are shown to five decimal places, while values below 10-4 are reported in compact scientific notation so that their magnitude remains visible. The former roman-numeral identifiers were replaced by fixed column codes A1-A5. Each table note maps these codes to MOMSA, NS-MFO, MOGNDO, B-MOSFOA, and E-MOSFOA and identifies the Best, Mean, Std, Rank, and Wilcoxon rows; Section 3.1 defines the Wilcoxon-Holm symbols. In Section 3.2, Table 3 reports computational settings and runtime statistics, whereas Table 4 summarizes average ranks, rank-1 and </w:t>
      </w:r>
      <w:proofErr w:type="gramStart"/>
      <w:r w:rsidRPr="00684449">
        <w:rPr>
          <w:lang w:val="en-US"/>
        </w:rPr>
        <w:t>top-2</w:t>
      </w:r>
      <w:proofErr w:type="gramEnd"/>
      <w:r w:rsidRPr="00684449">
        <w:rPr>
          <w:lang w:val="en-US"/>
        </w:rPr>
        <w:t xml:space="preserve"> counts, W/D/L outcomes, valid-test counts, and significant Holm-adjusted comparisons. Table 5 in Section 3.3 provides </w:t>
      </w:r>
      <w:proofErr w:type="gramStart"/>
      <w:r w:rsidRPr="00684449">
        <w:rPr>
          <w:lang w:val="en-US"/>
        </w:rPr>
        <w:t>the</w:t>
      </w:r>
      <w:proofErr w:type="gramEnd"/>
      <w:r w:rsidRPr="00684449">
        <w:rPr>
          <w:lang w:val="en-US"/>
        </w:rPr>
        <w:t xml:space="preserve"> reduced parameter-sensitivity summary.</w:t>
      </w:r>
    </w:p>
    <w:p w14:paraId="250479B9" w14:textId="0D672E85" w:rsidR="00684449" w:rsidRPr="00A63417" w:rsidRDefault="00CF1B50" w:rsidP="004964C7">
      <w:pPr>
        <w:pStyle w:val="thuong"/>
        <w:rPr>
          <w:lang w:val="en-US"/>
        </w:rPr>
      </w:pPr>
      <w:r>
        <w:rPr>
          <w:lang w:val="en-US"/>
        </w:rPr>
        <w:t>T</w:t>
      </w:r>
      <w:r w:rsidRPr="00CF1B50">
        <w:rPr>
          <w:lang w:val="en-US"/>
        </w:rPr>
        <w:t>he captions of Appendix Tables A2-A4 are highlighted in yellow to mark the revised detailed benchmark tables.</w:t>
      </w:r>
    </w:p>
    <w:p w14:paraId="0C984123" w14:textId="77777777" w:rsidR="00A63417" w:rsidRPr="004964C7" w:rsidRDefault="00A63417" w:rsidP="009F3427">
      <w:pPr>
        <w:pStyle w:val="danhsotrongbang"/>
        <w:numPr>
          <w:ilvl w:val="0"/>
          <w:numId w:val="5"/>
        </w:numPr>
        <w:rPr>
          <w:lang w:val="en-US"/>
        </w:rPr>
      </w:pPr>
      <w:r w:rsidRPr="004964C7">
        <w:rPr>
          <w:lang w:val="en-US"/>
        </w:rPr>
        <w:t xml:space="preserve">What are the limitations </w:t>
      </w:r>
      <w:proofErr w:type="gramStart"/>
      <w:r w:rsidRPr="004964C7">
        <w:rPr>
          <w:lang w:val="en-US"/>
        </w:rPr>
        <w:t>of the study</w:t>
      </w:r>
      <w:proofErr w:type="gramEnd"/>
      <w:r w:rsidRPr="004964C7">
        <w:rPr>
          <w:lang w:val="en-US"/>
        </w:rPr>
        <w:t>? This should be written under the heading "Limitations".</w:t>
      </w:r>
    </w:p>
    <w:p w14:paraId="59E89FEB" w14:textId="77777777" w:rsidR="007B6B94" w:rsidRDefault="007B6B94" w:rsidP="004964C7">
      <w:pPr>
        <w:pStyle w:val="thuong"/>
        <w:rPr>
          <w:lang w:val="en-US"/>
        </w:rPr>
      </w:pPr>
      <w:r w:rsidRPr="007B6B94">
        <w:rPr>
          <w:lang w:val="en-US"/>
        </w:rPr>
        <w:t>Thank you for this important comment. To state the study limitations explicitly without fragmenting the concise final section into additional numbered subsections, Section 5 retains the integrated title “Conclusions, Limitations, and Future Work” and presents the limitations under a distinct bold run-in heading, “Limitations.” Two limitations are identified: the conventional code-based pile calculations and equivalent guided-and-roller support representation do not fully capture nonlinear soil-pile interaction or soil-mediated pile-group effects; and evaluating every candidate through SAP2000 entails substantial computational cost. A following run-in heading, “Future work,” states the corresponding research directions, including higher-fidelity soil-structure interaction models and surrogate or adaptive-sampling strategies for reducing full SAP2000 evaluations.</w:t>
      </w:r>
    </w:p>
    <w:p w14:paraId="35EE093E" w14:textId="0375D13C" w:rsidR="00FF7353" w:rsidRPr="00A63417" w:rsidRDefault="00FF7353" w:rsidP="004964C7">
      <w:pPr>
        <w:pStyle w:val="thuong"/>
        <w:rPr>
          <w:lang w:val="en-US"/>
        </w:rPr>
      </w:pPr>
      <w:r w:rsidRPr="00FF7353">
        <w:rPr>
          <w:lang w:val="en-US"/>
        </w:rPr>
        <w:t>The complete Limitations paragraphs in Section 5 are highlighted in yellow.</w:t>
      </w:r>
    </w:p>
    <w:p w14:paraId="64DFA57E" w14:textId="77777777" w:rsidR="00A63417" w:rsidRPr="004964C7" w:rsidRDefault="00A63417" w:rsidP="009F3427">
      <w:pPr>
        <w:pStyle w:val="danhsotrongbang"/>
        <w:numPr>
          <w:ilvl w:val="0"/>
          <w:numId w:val="5"/>
        </w:numPr>
        <w:rPr>
          <w:lang w:val="en-US"/>
        </w:rPr>
      </w:pPr>
      <w:r w:rsidRPr="004964C7">
        <w:rPr>
          <w:lang w:val="en-US"/>
        </w:rPr>
        <w:t>Finite element analysis was performed using Sap2000 software, but the Abstract should have included the numerically best performing system or presented the numerical results.</w:t>
      </w:r>
    </w:p>
    <w:p w14:paraId="1813067C" w14:textId="38351D0D" w:rsidR="00A63417" w:rsidRDefault="005B7571" w:rsidP="004964C7">
      <w:pPr>
        <w:pStyle w:val="thuong"/>
        <w:rPr>
          <w:lang w:val="en-US"/>
        </w:rPr>
      </w:pPr>
      <w:r w:rsidRPr="00126C6F">
        <w:rPr>
          <w:lang w:val="en-US"/>
        </w:rPr>
        <w:lastRenderedPageBreak/>
        <w:t>Thank you for this helpful suggestion</w:t>
      </w:r>
      <w:r w:rsidRPr="005B7571">
        <w:rPr>
          <w:lang w:val="en-US"/>
        </w:rPr>
        <w:t xml:space="preserve">. The Abstract now identifies the coupled MATLAB-SAP2000 framework and gives a quantitative engineering result rather than only describing the optimization procedure. The mooring dolphin is identified as the subsystem with the strongest simultaneous improvement relative to its current design. Both B-MOSFOA and E-MOSFOA recover the same minimum-cost design A/I: construction cost decreases from USD 13,121.12 to USD 2,422.23 and maximum displacement decreases from 0.04268 m to 0.02459 m, corresponding to reductions of 81.5% and 42.4%, respectively. The Abstract reports these percentage reductions </w:t>
      </w:r>
      <w:r w:rsidR="00E62B57" w:rsidRPr="005B7571">
        <w:rPr>
          <w:lang w:val="en-US"/>
        </w:rPr>
        <w:t>remain</w:t>
      </w:r>
      <w:r w:rsidRPr="005B7571">
        <w:rPr>
          <w:lang w:val="en-US"/>
        </w:rPr>
        <w:t xml:space="preserve"> concise. The underlying objective values and design variables are provided in Section 4.5 and Table 11. The Abstract also places this result in its feasibility context by stating that all six final archives satisfy the implemented strength, geotechnical, and geometric constraints; the archive-wide verification in Table 13 gives a maximum pile-utilization ratio of 0.9971.</w:t>
      </w:r>
    </w:p>
    <w:p w14:paraId="051012C5" w14:textId="7F4B7319" w:rsidR="00A76DD3" w:rsidRPr="00A63417" w:rsidRDefault="009A751C" w:rsidP="004964C7">
      <w:pPr>
        <w:pStyle w:val="thuong"/>
        <w:rPr>
          <w:lang w:val="en-US"/>
        </w:rPr>
      </w:pPr>
      <w:r w:rsidRPr="009A751C">
        <w:rPr>
          <w:lang w:val="en-US"/>
        </w:rPr>
        <w:t>The quantitative engineering-result sentence in the Abstract is highlighted in yellow.</w:t>
      </w:r>
    </w:p>
    <w:p w14:paraId="0788B8FA" w14:textId="77777777" w:rsidR="00A63417" w:rsidRPr="004964C7" w:rsidRDefault="00A63417" w:rsidP="009F3427">
      <w:pPr>
        <w:pStyle w:val="danhsotrongbang"/>
        <w:numPr>
          <w:ilvl w:val="0"/>
          <w:numId w:val="5"/>
        </w:numPr>
        <w:rPr>
          <w:lang w:val="en-US"/>
        </w:rPr>
      </w:pPr>
      <w:r w:rsidRPr="004964C7">
        <w:rPr>
          <w:lang w:val="en-US"/>
        </w:rPr>
        <w:t>Why were marine structures chosen? This should be emphasized further in the text of the study.</w:t>
      </w:r>
    </w:p>
    <w:p w14:paraId="0E11CE10" w14:textId="0140AEFC" w:rsidR="00A63417" w:rsidRDefault="004446C2" w:rsidP="004964C7">
      <w:pPr>
        <w:pStyle w:val="thuong"/>
        <w:rPr>
          <w:lang w:val="en-US"/>
        </w:rPr>
      </w:pPr>
      <w:r w:rsidRPr="00023B8A">
        <w:rPr>
          <w:lang w:val="en-US"/>
        </w:rPr>
        <w:t>Thank you for this important comment.</w:t>
      </w:r>
      <w:r>
        <w:rPr>
          <w:lang w:val="en-US"/>
        </w:rPr>
        <w:t xml:space="preserve"> </w:t>
      </w:r>
      <w:r w:rsidR="00A14333" w:rsidRPr="00A14333">
        <w:rPr>
          <w:lang w:val="en-US"/>
        </w:rPr>
        <w:t>The reason for selecting marine structures is now stated explicitly at the beginning of Section 1 and substantiated in Sections 4.1-4.4. A pile-supported liquid-bulk jetty provides a practical constrained multi-objective design problem because construction cost, structural stiffness, and pile-foundation performance cannot be improved independently. Reducing pile size or length can lower material cost but may increase displacement, pile-force demand, or the risk of placing the pile tip in an unsuitable soil layer; increasing stiffness generally has the opposite cost effect. The selected project also contains three functionally different but connected subsystems: the berthing dolphins resist berthing actions, the mooring dolphins transfer mooring actions, and the main jetty platform carries operational dead and live loads. The proposed framework is therefore examined under different loading conditions and design variables within one real project. Each candidate is analysed in SAP2000 and must satisfy the applicable structural, geotechnical, and geometric requirements, including uplift where relevant. These characteristics make the jetty an appropriate case for demonstrating meaningful Pareto trade-offs rather than reducing the design to a single prescribed optimum.</w:t>
      </w:r>
    </w:p>
    <w:p w14:paraId="4987778B" w14:textId="7091ABD1" w:rsidR="00CB5198" w:rsidRPr="00A63417" w:rsidRDefault="00CB5198" w:rsidP="004964C7">
      <w:pPr>
        <w:pStyle w:val="thuong"/>
        <w:rPr>
          <w:lang w:val="en-US"/>
        </w:rPr>
      </w:pPr>
      <w:r w:rsidRPr="00CB5198">
        <w:rPr>
          <w:lang w:val="en-US"/>
        </w:rPr>
        <w:lastRenderedPageBreak/>
        <w:t xml:space="preserve">The rationale sentence in Section 1 and the case-study context sentence in Section 4 </w:t>
      </w:r>
      <w:proofErr w:type="gramStart"/>
      <w:r w:rsidRPr="00CB5198">
        <w:rPr>
          <w:lang w:val="en-US"/>
        </w:rPr>
        <w:t>are</w:t>
      </w:r>
      <w:proofErr w:type="gramEnd"/>
      <w:r w:rsidRPr="00CB5198">
        <w:rPr>
          <w:lang w:val="en-US"/>
        </w:rPr>
        <w:t xml:space="preserve"> highlighted in yellow.</w:t>
      </w:r>
    </w:p>
    <w:p w14:paraId="138B16D4" w14:textId="77777777" w:rsidR="00A63417" w:rsidRPr="004964C7" w:rsidRDefault="00A63417" w:rsidP="009F3427">
      <w:pPr>
        <w:pStyle w:val="danhsotrongbang"/>
        <w:numPr>
          <w:ilvl w:val="0"/>
          <w:numId w:val="5"/>
        </w:numPr>
        <w:rPr>
          <w:lang w:val="en-US"/>
        </w:rPr>
      </w:pPr>
      <w:r w:rsidRPr="004964C7">
        <w:rPr>
          <w:lang w:val="en-US"/>
        </w:rPr>
        <w:t>The study contains too many abbreviations. It takes time to understand what each one means. The number of abbreviations should be reduced.</w:t>
      </w:r>
    </w:p>
    <w:p w14:paraId="60F81046" w14:textId="60A19DFA" w:rsidR="00A6686E" w:rsidRDefault="00A6686E" w:rsidP="00A72532">
      <w:pPr>
        <w:pStyle w:val="thuong"/>
        <w:rPr>
          <w:lang w:val="en-US"/>
        </w:rPr>
      </w:pPr>
      <w:r w:rsidRPr="00023B8A">
        <w:rPr>
          <w:lang w:val="en-US"/>
        </w:rPr>
        <w:t>Thank you for this important comment.</w:t>
      </w:r>
      <w:r>
        <w:rPr>
          <w:lang w:val="en-US"/>
        </w:rPr>
        <w:t xml:space="preserve"> </w:t>
      </w:r>
      <w:r w:rsidRPr="00A6686E">
        <w:rPr>
          <w:lang w:val="en-US"/>
        </w:rPr>
        <w:t>A manuscript-wide abbreviation audit was undertaken. Full terms are preferred in the running text, and abbreviations are limited to maintain readability; the former roman-numeral algorithm labels were also removed. B-MOSFOA and E-MOSFOA are used consistently in the running text, while the compact appendix codes A1-A5 are mapped to the five full algorithm labels in every relevant table note. The Abstract now writes berthing dolphin, mooring dolphin, and main jetty platform in full. Their shortened forms BD, MD, and MJP are introduced only at the beginning of Section 4.1, where repeated use is needed in the engineering tables and figures. Section 3.1 now states the full names of the epsilon indicator (</w:t>
      </w:r>
      <m:oMath>
        <m:r>
          <w:rPr>
            <w:rFonts w:ascii="Cambria Math" w:hAnsi="Cambria Math"/>
            <w:lang w:val="en-US"/>
          </w:rPr>
          <m:t>ϵ</m:t>
        </m:r>
      </m:oMath>
      <w:r w:rsidRPr="00A6686E">
        <w:rPr>
          <w:lang w:val="en-US"/>
        </w:rPr>
        <w:t>), inverted generational distance (</w:t>
      </w:r>
      <m:oMath>
        <m:r>
          <w:rPr>
            <w:rFonts w:ascii="Cambria Math" w:hAnsi="Cambria Math"/>
            <w:lang w:val="en-US"/>
          </w:rPr>
          <m:t>IGD</m:t>
        </m:r>
      </m:oMath>
      <w:r w:rsidRPr="00A6686E">
        <w:rPr>
          <w:lang w:val="en-US"/>
        </w:rPr>
        <w:t>), spread (</w:t>
      </w:r>
      <m:oMath>
        <m:r>
          <m:rPr>
            <m:sty m:val="p"/>
          </m:rPr>
          <w:rPr>
            <w:rFonts w:ascii="Cambria Math" w:hAnsi="Cambria Math"/>
            <w:lang w:val="en-US"/>
          </w:rPr>
          <m:t>Δ</m:t>
        </m:r>
      </m:oMath>
      <w:r w:rsidRPr="00A6686E">
        <w:rPr>
          <w:lang w:val="en-US"/>
        </w:rPr>
        <w:t>), and maximum spread (</w:t>
      </w:r>
      <m:oMath>
        <m:r>
          <w:rPr>
            <w:rFonts w:ascii="Cambria Math" w:hAnsi="Cambria Math"/>
            <w:lang w:val="en-US"/>
          </w:rPr>
          <m:t>MS</m:t>
        </m:r>
      </m:oMath>
      <w:r w:rsidRPr="00A6686E">
        <w:rPr>
          <w:lang w:val="en-US"/>
        </w:rPr>
        <w:t>) before using their compact labels. Table 6 retains the compact labels DL, BL, ML, and LL, while their meanings are defined in the text immediately below the table. By contrast, abbreviations are preferred in tables and figures to keep labels compact and readable. These retained abbreviations mainly comprise established algorithm names, benchmark-suite identifiers, metric labels, and engineering labels; each is defined at first use or in the corresponding table or figure note. All mathematical symbols were also reviewed and explained with their first occurrence, equation, or table. This approach reduces the reading burden without repeatedly expanding long technical names in dense result tables.</w:t>
      </w:r>
    </w:p>
    <w:p w14:paraId="237BE2B2" w14:textId="35DEDF6B" w:rsidR="007A3018" w:rsidRDefault="007A3018" w:rsidP="00A72532">
      <w:pPr>
        <w:pStyle w:val="thuong"/>
        <w:rPr>
          <w:lang w:val="en-US"/>
        </w:rPr>
      </w:pPr>
      <w:r w:rsidRPr="007A3018">
        <w:rPr>
          <w:lang w:val="en-US"/>
        </w:rPr>
        <w:t>The first-use definitions of the main structural and load abbreviations in Section 4.1 are highlighted in yellow; repeated table and figure labels remain abbreviated.</w:t>
      </w:r>
    </w:p>
    <w:p w14:paraId="29C40DF1" w14:textId="77777777" w:rsidR="00A63417" w:rsidRPr="004964C7" w:rsidRDefault="00A63417" w:rsidP="009F3427">
      <w:pPr>
        <w:pStyle w:val="danhsotrongbang"/>
        <w:numPr>
          <w:ilvl w:val="0"/>
          <w:numId w:val="5"/>
        </w:numPr>
        <w:rPr>
          <w:lang w:val="en-US"/>
        </w:rPr>
      </w:pPr>
      <w:r w:rsidRPr="004964C7">
        <w:rPr>
          <w:lang w:val="en-US"/>
        </w:rPr>
        <w:t>A language check should be performed after all revisions.</w:t>
      </w:r>
    </w:p>
    <w:p w14:paraId="7C618623" w14:textId="77409C6B" w:rsidR="00A63417" w:rsidRDefault="00EB1403" w:rsidP="00A72532">
      <w:pPr>
        <w:pStyle w:val="thuong"/>
        <w:rPr>
          <w:lang w:val="en-US"/>
        </w:rPr>
      </w:pPr>
      <w:r w:rsidRPr="00126C6F">
        <w:rPr>
          <w:lang w:val="en-US"/>
        </w:rPr>
        <w:t>Thank you for this helpful suggestion</w:t>
      </w:r>
      <w:r w:rsidRPr="00EB1403">
        <w:rPr>
          <w:lang w:val="en-US"/>
        </w:rPr>
        <w:t xml:space="preserve">. After the technical revisions were consolidated, the complete manuscript underwent a language and consistency review. The review covered grammar, sentence structure, article and preposition use, subject-verb agreement, punctuation, hyphenation, terminology, symbols, units, figure captions, and table notes. Long or repetitive sentences were shortened where this improved clarity, and informal or ambiguous wording was replaced with established technical language. The specific expressions identified by the reviewers </w:t>
      </w:r>
      <w:r w:rsidRPr="00EB1403">
        <w:rPr>
          <w:lang w:val="en-US"/>
        </w:rPr>
        <w:lastRenderedPageBreak/>
        <w:t>were corrected; for example, “flexing” was replaced by “flexure” or “bending” according to context, and “well suited” was standardized as “well-suited” when used adjectivally. Algorithm names and engineering terminology were also checked for consistent use across the Abstract, main text, tables, figures, and Conclusions. A final proofread of the consolidated revised manuscript has therefore been completed.</w:t>
      </w:r>
    </w:p>
    <w:p w14:paraId="32730282" w14:textId="0D5A51CE" w:rsidR="0008725E" w:rsidRPr="00A63417" w:rsidRDefault="0008725E" w:rsidP="00A72532">
      <w:pPr>
        <w:pStyle w:val="thuong"/>
        <w:rPr>
          <w:lang w:val="en-US"/>
        </w:rPr>
      </w:pPr>
      <w:r w:rsidRPr="0008725E">
        <w:rPr>
          <w:lang w:val="en-US"/>
        </w:rPr>
        <w:t xml:space="preserve">Language corrections are distributed throughout the manuscript and are therefore not highlighted individually; the consolidated revised text has been </w:t>
      </w:r>
      <w:proofErr w:type="gramStart"/>
      <w:r w:rsidRPr="0008725E">
        <w:rPr>
          <w:lang w:val="en-US"/>
        </w:rPr>
        <w:t>proofread as a whole</w:t>
      </w:r>
      <w:proofErr w:type="gramEnd"/>
      <w:r w:rsidRPr="0008725E">
        <w:rPr>
          <w:lang w:val="en-US"/>
        </w:rPr>
        <w:t>.</w:t>
      </w:r>
    </w:p>
    <w:p w14:paraId="07FC0F9D" w14:textId="0356FC71" w:rsidR="009B7002" w:rsidRDefault="009B7002" w:rsidP="009B7002">
      <w:pPr>
        <w:pStyle w:val="thuong"/>
        <w:rPr>
          <w:b/>
          <w:bCs/>
        </w:rPr>
      </w:pPr>
      <w:r w:rsidRPr="00B70A5E">
        <w:rPr>
          <w:b/>
          <w:bCs/>
        </w:rPr>
        <w:t xml:space="preserve">Thank you for </w:t>
      </w:r>
      <w:r w:rsidR="00CF2845">
        <w:rPr>
          <w:b/>
          <w:bCs/>
        </w:rPr>
        <w:t>being so supportive</w:t>
      </w:r>
      <w:r w:rsidRPr="00B70A5E">
        <w:rPr>
          <w:b/>
          <w:bCs/>
        </w:rPr>
        <w:t>!</w:t>
      </w:r>
    </w:p>
    <w:p w14:paraId="03C54162" w14:textId="178E3266" w:rsidR="003C1E8E" w:rsidRDefault="003C1E8E">
      <w:pPr>
        <w:rPr>
          <w:rFonts w:ascii="Arial" w:hAnsi="Arial"/>
          <w:b/>
          <w:lang w:val="en-US"/>
        </w:rPr>
      </w:pPr>
    </w:p>
    <w:p w14:paraId="209E96D0" w14:textId="2E92AAC9" w:rsidR="001543F8" w:rsidRDefault="006F7A1B" w:rsidP="001543F8">
      <w:pPr>
        <w:pStyle w:val="Headingwithoutnumber"/>
        <w:rPr>
          <w:lang w:val="en-US"/>
        </w:rPr>
      </w:pPr>
      <w:r>
        <w:t xml:space="preserve">Response to </w:t>
      </w:r>
      <w:r w:rsidR="00BB4F9F" w:rsidRPr="00BB4F9F">
        <w:rPr>
          <w:lang w:val="en-US"/>
        </w:rPr>
        <w:t xml:space="preserve">Reviewer 2: </w:t>
      </w:r>
    </w:p>
    <w:p w14:paraId="54A20385" w14:textId="77777777" w:rsidR="0063154B" w:rsidRPr="0063154B" w:rsidRDefault="0063154B" w:rsidP="00AA3A38">
      <w:pPr>
        <w:pStyle w:val="thuong1"/>
        <w:rPr>
          <w:lang w:val="en-US"/>
        </w:rPr>
      </w:pPr>
      <w:r w:rsidRPr="0063154B">
        <w:rPr>
          <w:lang w:val="en-US"/>
        </w:rPr>
        <w:t>Overall recommendation: Major Revision Required - The paper presents valuable contributions but has significant technical and presentation issues that must be addressed.</w:t>
      </w:r>
    </w:p>
    <w:p w14:paraId="633B63A6" w14:textId="77777777" w:rsidR="0063154B" w:rsidRPr="00BD76D5" w:rsidRDefault="0063154B" w:rsidP="009F3427">
      <w:pPr>
        <w:pStyle w:val="danhsotrongbang"/>
        <w:numPr>
          <w:ilvl w:val="0"/>
          <w:numId w:val="6"/>
        </w:numPr>
        <w:rPr>
          <w:lang w:val="en-US"/>
        </w:rPr>
      </w:pPr>
      <w:r w:rsidRPr="00BD76D5">
        <w:rPr>
          <w:lang w:val="en-US"/>
        </w:rPr>
        <w:t>Unrealistic Benchmark Results. In Table 2 (IMOP1), B-MOSFOA achieves IGD=0.00, epsilon=0.00, Delta=0.00, MS=0.00 - perfect convergence to the Pareto front. This is highly improbable for a stochastic algorithm and suggests either an error in implementation, incorrect reference PF, or overfitting. Please verify these results and provide explanation.</w:t>
      </w:r>
    </w:p>
    <w:p w14:paraId="0CA37CC1" w14:textId="35836876" w:rsidR="0063154B" w:rsidRDefault="008243B9" w:rsidP="0063154B">
      <w:pPr>
        <w:pStyle w:val="thuong"/>
        <w:rPr>
          <w:lang w:val="en-US"/>
        </w:rPr>
      </w:pPr>
      <w:r w:rsidRPr="008243B9">
        <w:rPr>
          <w:lang w:val="en-US"/>
        </w:rPr>
        <w:t xml:space="preserve">Thank you for pointing this out. We found that the original code did not preallocate the indicator-history arrays. When an indicator was not evaluated at an iteration because the archive contained fewer than two solutions, MATLAB filled the corresponding array position with its default value of zero. The table script then read the final column and incorrectly treated this zero as a calculated result. We corrected the code by initializing all history arrays with NaN and extracting the last valid value from each run. The analytical reference front was also verified and is used only for indicator calculation, not to guide the search. IMOP1 was rerun for 30 independent runs; the revised B-MOSFOA mean values are 0.01233, 0.45221, 1.12925, and 0.84844 for </w:t>
      </w:r>
      <m:oMath>
        <m:r>
          <w:rPr>
            <w:rFonts w:ascii="Cambria Math" w:hAnsi="Cambria Math"/>
            <w:lang w:val="en-US"/>
          </w:rPr>
          <m:t>IGD</m:t>
        </m:r>
      </m:oMath>
      <w:r w:rsidRPr="008243B9">
        <w:rPr>
          <w:lang w:val="en-US"/>
        </w:rPr>
        <w:t xml:space="preserve">, </w:t>
      </w:r>
      <m:oMath>
        <m:r>
          <w:rPr>
            <w:rFonts w:ascii="Cambria Math" w:hAnsi="Cambria Math"/>
            <w:lang w:val="en-US"/>
          </w:rPr>
          <m:t>ϵ</m:t>
        </m:r>
      </m:oMath>
      <w:r w:rsidRPr="008243B9">
        <w:rPr>
          <w:lang w:val="en-US"/>
        </w:rPr>
        <w:t xml:space="preserve">, </w:t>
      </w:r>
      <m:oMath>
        <m:r>
          <m:rPr>
            <m:sty m:val="p"/>
          </m:rPr>
          <w:rPr>
            <w:rFonts w:ascii="Cambria Math" w:hAnsi="Cambria Math"/>
            <w:lang w:val="en-US"/>
          </w:rPr>
          <m:t>Δ</m:t>
        </m:r>
      </m:oMath>
      <w:r w:rsidRPr="008243B9">
        <w:rPr>
          <w:lang w:val="en-US"/>
        </w:rPr>
        <w:t xml:space="preserve">, and </w:t>
      </w:r>
      <m:oMath>
        <m:r>
          <w:rPr>
            <w:rFonts w:ascii="Cambria Math" w:hAnsi="Cambria Math"/>
            <w:lang w:val="en-US"/>
          </w:rPr>
          <m:t>MS</m:t>
        </m:r>
      </m:oMath>
      <w:r w:rsidRPr="008243B9">
        <w:rPr>
          <w:lang w:val="en-US"/>
        </w:rPr>
        <w:t>, respectively. These are not perfect-convergence results. Moreover, MS is maximized, so MS = 0 would indicate no spread rather than an ideal result. Small values are now reported with five decimals or scientific notation. The corrected results and discussion appear in Section 3.2, Appendix Table A</w:t>
      </w:r>
      <w:r w:rsidR="008F3488">
        <w:rPr>
          <w:lang w:val="en-US"/>
        </w:rPr>
        <w:t>2</w:t>
      </w:r>
      <w:r w:rsidRPr="008243B9">
        <w:rPr>
          <w:lang w:val="en-US"/>
        </w:rPr>
        <w:t>, and Figs. 2-3.</w:t>
      </w:r>
    </w:p>
    <w:p w14:paraId="6EA5CEE7" w14:textId="62603E52" w:rsidR="00A56E6C" w:rsidRPr="0063154B" w:rsidRDefault="00A56E6C" w:rsidP="0063154B">
      <w:pPr>
        <w:pStyle w:val="thuong"/>
        <w:rPr>
          <w:lang w:val="en-US"/>
        </w:rPr>
      </w:pPr>
      <w:r w:rsidRPr="00A56E6C">
        <w:rPr>
          <w:lang w:val="en-US"/>
        </w:rPr>
        <w:t>Appendix Table A2, which contains the corrected IMOP results, is highlighted in yellow.</w:t>
      </w:r>
    </w:p>
    <w:p w14:paraId="4DEB2EC8" w14:textId="77777777" w:rsidR="0063154B" w:rsidRPr="0063154B" w:rsidRDefault="0063154B" w:rsidP="009F3427">
      <w:pPr>
        <w:pStyle w:val="danhsotrongbang"/>
        <w:numPr>
          <w:ilvl w:val="0"/>
          <w:numId w:val="6"/>
        </w:numPr>
        <w:rPr>
          <w:lang w:val="en-US"/>
        </w:rPr>
      </w:pPr>
      <w:r w:rsidRPr="00BD76D5">
        <w:rPr>
          <w:lang w:val="en-US"/>
        </w:rPr>
        <w:lastRenderedPageBreak/>
        <w:t>Missing Statistical Validation. Results from 30 runs are reported without statistical significance testing. Please add Wilcoxon signed-rank tests or similar to demonstrate significant differences</w:t>
      </w:r>
      <w:r w:rsidRPr="0063154B">
        <w:rPr>
          <w:lang w:val="en-US"/>
        </w:rPr>
        <w:t xml:space="preserve"> between algorithms.</w:t>
      </w:r>
    </w:p>
    <w:p w14:paraId="4B8B0EB0" w14:textId="70302C3F" w:rsidR="0063154B" w:rsidRDefault="00174B8C" w:rsidP="0063154B">
      <w:pPr>
        <w:pStyle w:val="thuong"/>
        <w:rPr>
          <w:lang w:val="en-US"/>
        </w:rPr>
      </w:pPr>
      <w:r w:rsidRPr="00174B8C">
        <w:rPr>
          <w:lang w:val="en-US"/>
        </w:rPr>
        <w:t xml:space="preserve">We agree that mean values and ranks alone are insufficient. Because the results of different algorithms are independent samples, two-sided Wilcoxon rank-sum tests were used instead of the paired signed-rank test. For each problem and indicator, the 30 E-MOSFOA results were compared with the 30 results from each of the other four algorithms. Holm adjustment was then applied to these four p-values at α = 0.05. Invalid values were removed, and comparisons with insufficient valid data were excluded rather than treated as zeros. Section 3.1 defines this procedure and the preferred direction of each indicator. Appendix Tables A2-A4 use +, -, and = when E-MOSFOA is significantly better, significantly worse, or not significantly different; Ref. marks its reference column. Table 4 summarizes these outcomes as W/D/L </w:t>
      </w:r>
      <w:proofErr w:type="gramStart"/>
      <w:r w:rsidRPr="00174B8C">
        <w:rPr>
          <w:lang w:val="en-US"/>
        </w:rPr>
        <w:t>and also</w:t>
      </w:r>
      <w:proofErr w:type="gramEnd"/>
      <w:r w:rsidRPr="00174B8C">
        <w:rPr>
          <w:lang w:val="en-US"/>
        </w:rPr>
        <w:t xml:space="preserve"> reports the number of valid tests and the number with padj &lt; 0.05. Table 4 gives </w:t>
      </w:r>
      <w:proofErr w:type="gramStart"/>
      <w:r w:rsidRPr="00174B8C">
        <w:rPr>
          <w:lang w:val="en-US"/>
        </w:rPr>
        <w:t>the</w:t>
      </w:r>
      <w:proofErr w:type="gramEnd"/>
      <w:r w:rsidRPr="00174B8C">
        <w:rPr>
          <w:lang w:val="en-US"/>
        </w:rPr>
        <w:t xml:space="preserve"> aggregate reading of the detailed results in Appendix Tables A2-A4. The statistical results therefore support the performance discussion without implying universal superiority.</w:t>
      </w:r>
    </w:p>
    <w:p w14:paraId="02DFD860" w14:textId="6997857E" w:rsidR="00117612" w:rsidRPr="0063154B" w:rsidRDefault="00385FE7" w:rsidP="0063154B">
      <w:pPr>
        <w:pStyle w:val="thuong"/>
        <w:rPr>
          <w:lang w:val="en-US"/>
        </w:rPr>
      </w:pPr>
      <w:r w:rsidRPr="00385FE7">
        <w:rPr>
          <w:lang w:val="en-US"/>
        </w:rPr>
        <w:t>The statistical-testing paragraph in Section 3.1 is highlighted in yellow; the detailed comparison symbols remain available in Appendix Tables A2-A4.</w:t>
      </w:r>
    </w:p>
    <w:p w14:paraId="16BECD1D" w14:textId="77777777" w:rsidR="0063154B" w:rsidRPr="0063154B" w:rsidRDefault="0063154B" w:rsidP="009F3427">
      <w:pPr>
        <w:pStyle w:val="danhsotrongbang"/>
        <w:numPr>
          <w:ilvl w:val="0"/>
          <w:numId w:val="6"/>
        </w:numPr>
        <w:rPr>
          <w:lang w:val="en-US"/>
        </w:rPr>
      </w:pPr>
      <w:r w:rsidRPr="0063154B">
        <w:rPr>
          <w:lang w:val="en-US"/>
        </w:rPr>
        <w:t xml:space="preserve">No Computational Cost Analysis. CPU time and function evaluations are omitted. For practical engineering applications, this is essential. Please include </w:t>
      </w:r>
      <w:proofErr w:type="gramStart"/>
      <w:r w:rsidRPr="0063154B">
        <w:rPr>
          <w:lang w:val="en-US"/>
        </w:rPr>
        <w:t>run</w:t>
      </w:r>
      <w:proofErr w:type="gramEnd"/>
      <w:r w:rsidRPr="0063154B">
        <w:rPr>
          <w:lang w:val="en-US"/>
        </w:rPr>
        <w:t xml:space="preserve"> time comparisons.</w:t>
      </w:r>
    </w:p>
    <w:p w14:paraId="618BDEF1" w14:textId="0EDD1FEC" w:rsidR="0063154B" w:rsidRDefault="00FE42F2" w:rsidP="0063154B">
      <w:pPr>
        <w:pStyle w:val="thuong"/>
        <w:rPr>
          <w:lang w:val="en-US"/>
        </w:rPr>
      </w:pPr>
      <w:r w:rsidRPr="008243B9">
        <w:rPr>
          <w:lang w:val="en-US"/>
        </w:rPr>
        <w:t>Thank you for pointing this out.</w:t>
      </w:r>
      <w:r>
        <w:rPr>
          <w:lang w:val="en-US"/>
        </w:rPr>
        <w:t xml:space="preserve"> </w:t>
      </w:r>
      <w:r w:rsidR="00A83411" w:rsidRPr="00A83411">
        <w:rPr>
          <w:lang w:val="en-US"/>
        </w:rPr>
        <w:t xml:space="preserve">Computational effort is now reported for both the benchmark experiments and the engineering applications. Section 3.2 specifies the workstation and parallel configuration, while Table 3 reports the mean computation time per independent run, mean function evaluations per run, and final archive size for every benchmark algorithm. Reporting computation time per run avoids confusing it with the completion time of the 30-run parallel batch. For the engineering cases, Section 4.5 states that each algorithm-case pair uses 30,100 objective evaluations and couples the admissible candidate evaluations with SAP2000. Table 13 reports the computation time of each complete optimization: 12.92 and 12.87 h for BD, 6.91 and 6.73 h for MD, and 4.32 and 5.09 h for MJP under B-MOSFOA and E-MOSFOA, respectively. All six engineering optimizations were performed on the same workstation with 25 parallel SAP2000 instances. Because only one complete engineering run is available for each algorithm-case pair, </w:t>
      </w:r>
      <w:r w:rsidR="00A83411" w:rsidRPr="00A83411">
        <w:rPr>
          <w:lang w:val="en-US"/>
        </w:rPr>
        <w:lastRenderedPageBreak/>
        <w:t>these times are interpreted descriptively and are not used to claim statistically significant differences in computation time.</w:t>
      </w:r>
    </w:p>
    <w:p w14:paraId="5B6DB1AC" w14:textId="6C65BFC2" w:rsidR="00091A14" w:rsidRPr="0063154B" w:rsidRDefault="00091A14" w:rsidP="0063154B">
      <w:pPr>
        <w:pStyle w:val="thuong"/>
        <w:rPr>
          <w:lang w:val="en-US"/>
        </w:rPr>
      </w:pPr>
      <w:r w:rsidRPr="00091A14">
        <w:rPr>
          <w:lang w:val="en-US"/>
        </w:rPr>
        <w:t>The captions of Tables 3 and 13, the mean-computation-time column in Table 3, the computation-time column in Table 13, and the engineering function-evaluation statement in Section 4.5 are highlighted in yellow</w:t>
      </w:r>
    </w:p>
    <w:p w14:paraId="46D29BD8" w14:textId="77777777" w:rsidR="0063154B" w:rsidRPr="0063154B" w:rsidRDefault="0063154B" w:rsidP="009F3427">
      <w:pPr>
        <w:pStyle w:val="danhsotrongbang"/>
        <w:numPr>
          <w:ilvl w:val="0"/>
          <w:numId w:val="6"/>
        </w:numPr>
        <w:rPr>
          <w:lang w:val="en-US"/>
        </w:rPr>
      </w:pPr>
      <w:r w:rsidRPr="0063154B">
        <w:rPr>
          <w:lang w:val="en-US"/>
        </w:rPr>
        <w:t>Parameter Sensitivity. Algorithm parameters (GP0, archive size, grid size) are used without justification. Please provide sensitivity analysis or explanation for parameter selection.</w:t>
      </w:r>
    </w:p>
    <w:p w14:paraId="48029C2F" w14:textId="6EE0EEF9" w:rsidR="008C3F58" w:rsidRDefault="008C3F58" w:rsidP="0063154B">
      <w:pPr>
        <w:pStyle w:val="thuong"/>
        <w:rPr>
          <w:lang w:val="en-US"/>
        </w:rPr>
      </w:pPr>
      <w:r w:rsidRPr="00126C6F">
        <w:rPr>
          <w:lang w:val="en-US"/>
        </w:rPr>
        <w:t>Thank you for this helpful suggestion</w:t>
      </w:r>
      <w:r w:rsidRPr="00EB1403">
        <w:rPr>
          <w:lang w:val="en-US"/>
        </w:rPr>
        <w:t>.</w:t>
      </w:r>
      <w:r w:rsidR="00063674">
        <w:rPr>
          <w:lang w:val="en-US"/>
        </w:rPr>
        <w:t xml:space="preserve"> </w:t>
      </w:r>
      <w:r w:rsidR="00063674" w:rsidRPr="00063674">
        <w:rPr>
          <w:lang w:val="en-US"/>
        </w:rPr>
        <w:t xml:space="preserve">We added a parameter-setting and sensitivity analysis. A one-factor-at-a-time experiment was conducted for the initial exploration probability GP0, archive size Nr, and grid size ngrid using six representative benchmark problems (IMOP1, IMOP4, UF3, UF8, RM-MEDA-F1, and RM-MEDA-F4), 30 independent runs per configuration, and the same evaluation budget as the main benchmark. The common baseline used for both B-MOSFOA and E-MOSFOA in the main benchmark was </w:t>
      </w:r>
      <m:oMath>
        <m:r>
          <w:rPr>
            <w:rFonts w:ascii="Cambria Math" w:hAnsi="Cambria Math"/>
            <w:lang w:val="en-US"/>
          </w:rPr>
          <m:t>G</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oMath>
      <w:r w:rsidR="00063674" w:rsidRPr="00063674">
        <w:rPr>
          <w:lang w:val="en-US"/>
        </w:rPr>
        <w:t xml:space="preserve"> = 0.5,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r</m:t>
            </m:r>
          </m:sub>
        </m:sSub>
      </m:oMath>
      <w:r w:rsidR="00063674" w:rsidRPr="00063674">
        <w:rPr>
          <w:lang w:val="en-US"/>
        </w:rPr>
        <w:t xml:space="preserve"> = 200, and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grid</m:t>
            </m:r>
          </m:sub>
        </m:sSub>
      </m:oMath>
      <w:r w:rsidR="00063674" w:rsidRPr="00063674">
        <w:rPr>
          <w:lang w:val="en-US"/>
        </w:rPr>
        <w:t xml:space="preserve"> = 10. Table 5 now reports mean rank, best-count, Wilcoxon-Holm comparison counts against this baseline, and mean computation time per run. The tested values </w:t>
      </w:r>
      <m:oMath>
        <m:r>
          <w:rPr>
            <w:rFonts w:ascii="Cambria Math" w:hAnsi="Cambria Math"/>
            <w:lang w:val="en-US"/>
          </w:rPr>
          <m:t>G</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oMath>
      <w:r w:rsidR="00063674" w:rsidRPr="00063674">
        <w:rPr>
          <w:lang w:val="en-US"/>
        </w:rPr>
        <w:t xml:space="preserve"> = 0.3 and </w:t>
      </w:r>
      <m:oMath>
        <m:r>
          <w:rPr>
            <w:rFonts w:ascii="Cambria Math" w:hAnsi="Cambria Math"/>
            <w:lang w:val="en-US"/>
          </w:rPr>
          <m:t>G</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oMath>
      <w:r w:rsidR="00063674" w:rsidRPr="00063674">
        <w:rPr>
          <w:lang w:val="en-US"/>
        </w:rPr>
        <w:t xml:space="preserve"> = 0.7 are sensitivity scenarios rather than settings used to generate the main benchmark results. Their outcomes indicate moderate and variant-dependent parameter responses, while archive size mainly affects computation time. The Wilcoxon-Holm subtotals show that 121/144 B-MOSFOA comparisons and 111/144 E-MOSFOA comparisons are not significantly different from the baseline, supporting robustness within the investigated range.</w:t>
      </w:r>
    </w:p>
    <w:p w14:paraId="26E86F2F" w14:textId="1E28DCB9" w:rsidR="000C4BEE" w:rsidRDefault="000C4BEE" w:rsidP="0063154B">
      <w:pPr>
        <w:pStyle w:val="thuong"/>
        <w:rPr>
          <w:lang w:val="en-US"/>
        </w:rPr>
      </w:pPr>
      <w:r w:rsidRPr="000C4BEE">
        <w:rPr>
          <w:lang w:val="en-US"/>
        </w:rPr>
        <w:t>The sensitivity-analysis paragraphs in Section 3.3 and the captions of Table 5 and Appendix Table A1 are highlighted in yellow.</w:t>
      </w:r>
    </w:p>
    <w:p w14:paraId="462391BC" w14:textId="77777777" w:rsidR="0063154B" w:rsidRPr="0063154B" w:rsidRDefault="0063154B" w:rsidP="009F3427">
      <w:pPr>
        <w:pStyle w:val="danhsotrongbang"/>
        <w:numPr>
          <w:ilvl w:val="0"/>
          <w:numId w:val="6"/>
        </w:numPr>
        <w:rPr>
          <w:lang w:val="en-US"/>
        </w:rPr>
      </w:pPr>
      <w:r w:rsidRPr="0063154B">
        <w:rPr>
          <w:lang w:val="en-US"/>
        </w:rPr>
        <w:t xml:space="preserve">Engineering Case Study - Constraint Handling. Penalty coefficients (alpha_i) in equations (24-25) are not specified. Please provide </w:t>
      </w:r>
      <w:proofErr w:type="gramStart"/>
      <w:r w:rsidRPr="0063154B">
        <w:rPr>
          <w:lang w:val="en-US"/>
        </w:rPr>
        <w:t>values</w:t>
      </w:r>
      <w:proofErr w:type="gramEnd"/>
      <w:r w:rsidRPr="0063154B">
        <w:rPr>
          <w:lang w:val="en-US"/>
        </w:rPr>
        <w:t xml:space="preserve"> and verify all optimized solutions satisfy constraints.</w:t>
      </w:r>
    </w:p>
    <w:p w14:paraId="12209001" w14:textId="2C35A12F" w:rsidR="0063154B" w:rsidRDefault="0063154B" w:rsidP="00E2020B">
      <w:pPr>
        <w:pStyle w:val="thuong"/>
        <w:rPr>
          <w:lang w:val="en-US"/>
        </w:rPr>
      </w:pPr>
      <w:r w:rsidRPr="0063154B">
        <w:rPr>
          <w:lang w:val="en-US"/>
        </w:rPr>
        <w:t xml:space="preserve">We agree that this information is important. </w:t>
      </w:r>
      <w:r w:rsidR="004D5361" w:rsidRPr="004D5361">
        <w:rPr>
          <w:lang w:val="en-US"/>
        </w:rPr>
        <w:t xml:space="preserve">Section 4.4 has been revised as “Constraint Handling and Feasibility Verification.” The penalty formulation cited in the original manuscript is now presented as Eqs. (22) and (23). The implementation uses one common coefficient, </w:t>
      </w:r>
      <m:oMath>
        <m:r>
          <w:rPr>
            <w:rFonts w:ascii="Cambria Math" w:hAnsi="Cambria Math"/>
            <w:lang w:val="en-US"/>
          </w:rPr>
          <m:t>α=</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oMath>
      <w:r w:rsidR="004D5361" w:rsidRPr="004D5361">
        <w:rPr>
          <w:lang w:val="en-US"/>
        </w:rPr>
        <w:t xml:space="preserve">, rather than unspecified individual αi values. Positive exceedances of the pile-moment, axial-compression, and applicable uplift limits are combined, multiplied by α, and added to both </w:t>
      </w:r>
      <w:r w:rsidR="004D5361" w:rsidRPr="004D5361">
        <w:rPr>
          <w:lang w:val="en-US"/>
        </w:rPr>
        <w:lastRenderedPageBreak/>
        <w:t xml:space="preserve">objectives. The uplift term applies to BD and MD and is zero for MJP. Four hard conditions are checked before SAP2000 analysis: pile length relative to calculated flexural length, pile-tip liquidity index, thickness of the bearing </w:t>
      </w:r>
      <w:r w:rsidR="006F7496">
        <w:rPr>
          <w:lang w:val="en-US"/>
        </w:rPr>
        <w:t>soil-</w:t>
      </w:r>
      <w:r w:rsidR="004D5361" w:rsidRPr="004D5361">
        <w:rPr>
          <w:lang w:val="en-US"/>
        </w:rPr>
        <w:t xml:space="preserve">layer, and beam-pile geometric compatibility for MJP. Failure of any hard condition bypasses SAP2000 and assigns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oMath>
      <w:r w:rsidR="004D5361">
        <w:rPr>
          <w:lang w:val="en-US"/>
        </w:rPr>
        <w:t xml:space="preserve"> </w:t>
      </w:r>
      <w:r w:rsidR="004D5361" w:rsidRPr="004D5361">
        <w:rPr>
          <w:lang w:val="en-US"/>
        </w:rPr>
        <w:t>directly to both objectives. Thus, the same value is used consistently for resistance violations and hard pre-analysis failures.</w:t>
      </w:r>
    </w:p>
    <w:p w14:paraId="4409652A" w14:textId="272C1064" w:rsidR="00533F2A" w:rsidRDefault="00533F2A" w:rsidP="00E2020B">
      <w:pPr>
        <w:pStyle w:val="thuong"/>
        <w:rPr>
          <w:lang w:val="en-US"/>
        </w:rPr>
      </w:pPr>
      <w:r>
        <w:rPr>
          <w:lang w:val="en-US"/>
        </w:rPr>
        <w:t>In addition, f</w:t>
      </w:r>
      <w:r w:rsidRPr="00533F2A">
        <w:rPr>
          <w:lang w:val="en-US"/>
        </w:rPr>
        <w:t xml:space="preserve">easibility is verified for every member of each final archive, rather than only for the representative designs. A solution is feasible when </w:t>
      </w:r>
      <m:oMath>
        <m:r>
          <w:rPr>
            <w:rFonts w:ascii="Cambria Math" w:hAnsi="Cambria Math"/>
            <w:lang w:val="en-US"/>
          </w:rPr>
          <m:t>P(</m:t>
        </m:r>
        <m:r>
          <m:rPr>
            <m:sty m:val="bi"/>
          </m:rPr>
          <w:rPr>
            <w:rFonts w:ascii="Cambria Math" w:hAnsi="Cambria Math"/>
            <w:lang w:val="en-US"/>
          </w:rPr>
          <m:t>X</m:t>
        </m:r>
        <m:r>
          <w:rPr>
            <w:rFonts w:ascii="Cambria Math" w:hAnsi="Cambria Math"/>
            <w:lang w:val="en-US"/>
          </w:rPr>
          <m:t>)</m:t>
        </m:r>
      </m:oMath>
      <w:r w:rsidRPr="00533F2A">
        <w:rPr>
          <w:lang w:val="en-US"/>
        </w:rPr>
        <w:t xml:space="preserve"> = 0, all hard pre-analysis conditions are satisfied, and every applicable demand-to-resistance ratio does not exceed 1.0. Table 13 reports feasible/archive counts of 7/7 and 9/9 for BD, 9/9 and 10/10 for MD, and 80/80 and 100/100 for MJP under B-MOSFOA and E-MOSFOA, respectively. The largest utilization ratio among all six archives is 0.9971. These results confirm that every retained solution satisfies the implemented constraints.</w:t>
      </w:r>
    </w:p>
    <w:p w14:paraId="64A40B9C" w14:textId="43EC5CCA" w:rsidR="00F8570B" w:rsidRPr="0063154B" w:rsidRDefault="00F8570B" w:rsidP="00E2020B">
      <w:pPr>
        <w:pStyle w:val="thuong"/>
        <w:rPr>
          <w:lang w:val="en-US"/>
        </w:rPr>
      </w:pPr>
      <w:r w:rsidRPr="00F8570B">
        <w:rPr>
          <w:lang w:val="en-US"/>
        </w:rPr>
        <w:t>The revised constraint-handling paragraphs, Eqs. (22)-(23), and the final-archive verification statement linked to Table 13 are highlighted in yellow.</w:t>
      </w:r>
    </w:p>
    <w:p w14:paraId="2B1C2F92" w14:textId="77777777" w:rsidR="0063154B" w:rsidRPr="0063154B" w:rsidRDefault="0063154B" w:rsidP="009F3427">
      <w:pPr>
        <w:pStyle w:val="danhsotrongbang"/>
        <w:numPr>
          <w:ilvl w:val="0"/>
          <w:numId w:val="6"/>
        </w:numPr>
        <w:rPr>
          <w:lang w:val="en-US"/>
        </w:rPr>
      </w:pPr>
      <w:r w:rsidRPr="0063154B">
        <w:rPr>
          <w:lang w:val="en-US"/>
        </w:rPr>
        <w:t>Inconsistent Performance Claims. In Section 4.1, state "E-MOSFOA achieves best IGD in 5 out of 8 problems" but Table 2 shows 6 out of 8 (IMOP2,3,4,7,8 and IMOP1 excluding unrealistic B-MOSFOA result). Correct this.</w:t>
      </w:r>
    </w:p>
    <w:p w14:paraId="4C2EDE4D" w14:textId="3D75DBF0" w:rsidR="0063154B" w:rsidRDefault="00A775DB" w:rsidP="00A775DB">
      <w:pPr>
        <w:pStyle w:val="thuong"/>
        <w:rPr>
          <w:lang w:val="en-US"/>
        </w:rPr>
      </w:pPr>
      <w:r w:rsidRPr="008243B9">
        <w:rPr>
          <w:lang w:val="en-US"/>
        </w:rPr>
        <w:t>Thank you for pointing this out</w:t>
      </w:r>
      <w:r w:rsidR="0063154B" w:rsidRPr="0063154B">
        <w:rPr>
          <w:lang w:val="en-US"/>
        </w:rPr>
        <w:t xml:space="preserve">. </w:t>
      </w:r>
      <w:r w:rsidRPr="00A775DB">
        <w:rPr>
          <w:lang w:val="en-US"/>
        </w:rPr>
        <w:t xml:space="preserve">The original 5-of-8 </w:t>
      </w:r>
      <m:oMath>
        <m:r>
          <w:rPr>
            <w:rFonts w:ascii="Cambria Math" w:hAnsi="Cambria Math"/>
            <w:lang w:val="en-US"/>
          </w:rPr>
          <m:t>IGD</m:t>
        </m:r>
      </m:oMath>
      <w:r w:rsidRPr="00A775DB">
        <w:rPr>
          <w:lang w:val="en-US"/>
        </w:rPr>
        <w:t xml:space="preserve"> statement was removed after the benchmark results were recalculated from the 30 independent runs, and it is not retained as a performance claim in the revised manuscript. Appendix Table A</w:t>
      </w:r>
      <w:r w:rsidR="00B153A3">
        <w:rPr>
          <w:lang w:val="en-US"/>
        </w:rPr>
        <w:t>2</w:t>
      </w:r>
      <w:r w:rsidRPr="00A775DB">
        <w:rPr>
          <w:lang w:val="en-US"/>
        </w:rPr>
        <w:t xml:space="preserve"> now reports Best, Mean, Std, Rank, and Wilcoxon-Holm outcomes for each of the eight IMOP problems and four indicators. Section 3.2 and Table 4 then summarize all 32 problem-indicator combinations rather than relying on the count for IGD alone. Under this broader assessment, B-MOSFOA obtains the best IMOP average rank of 2.28, with 8 rank-1 and 21 </w:t>
      </w:r>
      <w:proofErr w:type="gramStart"/>
      <w:r w:rsidRPr="00A775DB">
        <w:rPr>
          <w:lang w:val="en-US"/>
        </w:rPr>
        <w:t>top-2</w:t>
      </w:r>
      <w:proofErr w:type="gramEnd"/>
      <w:r w:rsidRPr="00A775DB">
        <w:rPr>
          <w:lang w:val="en-US"/>
        </w:rPr>
        <w:t xml:space="preserve"> cases; E-MOSFOA has an average rank of 2.44, with 13 rank-1 and 18 </w:t>
      </w:r>
      <w:proofErr w:type="gramStart"/>
      <w:r w:rsidRPr="00A775DB">
        <w:rPr>
          <w:lang w:val="en-US"/>
        </w:rPr>
        <w:t>top-2</w:t>
      </w:r>
      <w:proofErr w:type="gramEnd"/>
      <w:r w:rsidRPr="00A775DB">
        <w:rPr>
          <w:lang w:val="en-US"/>
        </w:rPr>
        <w:t xml:space="preserve"> cases. The revised discussion therefore distinguishes the stronger aggregate rank of B-MOSFOA from the larger number of </w:t>
      </w:r>
      <w:proofErr w:type="gramStart"/>
      <w:r w:rsidRPr="00A775DB">
        <w:rPr>
          <w:lang w:val="en-US"/>
        </w:rPr>
        <w:t>individual</w:t>
      </w:r>
      <w:proofErr w:type="gramEnd"/>
      <w:r w:rsidRPr="00A775DB">
        <w:rPr>
          <w:lang w:val="en-US"/>
        </w:rPr>
        <w:t xml:space="preserve"> first-place outcomes of E-MOSFOA. This interpretation is consistent with Tables 4 and A</w:t>
      </w:r>
      <w:r w:rsidR="00E82D96">
        <w:rPr>
          <w:lang w:val="en-US"/>
        </w:rPr>
        <w:t>2</w:t>
      </w:r>
      <w:r w:rsidRPr="00A775DB">
        <w:rPr>
          <w:lang w:val="en-US"/>
        </w:rPr>
        <w:t xml:space="preserve"> and avoids overstating </w:t>
      </w:r>
      <w:proofErr w:type="gramStart"/>
      <w:r w:rsidRPr="00A775DB">
        <w:rPr>
          <w:lang w:val="en-US"/>
        </w:rPr>
        <w:t>either variant</w:t>
      </w:r>
      <w:proofErr w:type="gramEnd"/>
      <w:r w:rsidRPr="00A775DB">
        <w:rPr>
          <w:lang w:val="en-US"/>
        </w:rPr>
        <w:t xml:space="preserve"> </w:t>
      </w:r>
      <w:proofErr w:type="gramStart"/>
      <w:r w:rsidRPr="00A775DB">
        <w:rPr>
          <w:lang w:val="en-US"/>
        </w:rPr>
        <w:t>on the basis of</w:t>
      </w:r>
      <w:proofErr w:type="gramEnd"/>
      <w:r w:rsidRPr="00A775DB">
        <w:rPr>
          <w:lang w:val="en-US"/>
        </w:rPr>
        <w:t xml:space="preserve"> one indicator.</w:t>
      </w:r>
    </w:p>
    <w:p w14:paraId="3DF78932" w14:textId="3E720735" w:rsidR="00907538" w:rsidRPr="0063154B" w:rsidRDefault="00907538" w:rsidP="00A775DB">
      <w:pPr>
        <w:pStyle w:val="thuong"/>
        <w:rPr>
          <w:lang w:val="en-US"/>
        </w:rPr>
      </w:pPr>
      <w:r w:rsidRPr="00907538">
        <w:rPr>
          <w:lang w:val="en-US"/>
        </w:rPr>
        <w:t xml:space="preserve">The corrected aggregate benchmark discussion in Section 3.2 and the caption of Table 4 </w:t>
      </w:r>
      <w:proofErr w:type="gramStart"/>
      <w:r w:rsidRPr="00907538">
        <w:rPr>
          <w:lang w:val="en-US"/>
        </w:rPr>
        <w:t>are</w:t>
      </w:r>
      <w:proofErr w:type="gramEnd"/>
      <w:r w:rsidRPr="00907538">
        <w:rPr>
          <w:lang w:val="en-US"/>
        </w:rPr>
        <w:t xml:space="preserve"> highlighted in yellow.</w:t>
      </w:r>
    </w:p>
    <w:p w14:paraId="33C6765B" w14:textId="77777777" w:rsidR="0063154B" w:rsidRPr="0063154B" w:rsidRDefault="0063154B" w:rsidP="009F3427">
      <w:pPr>
        <w:pStyle w:val="danhsotrongbang"/>
        <w:numPr>
          <w:ilvl w:val="0"/>
          <w:numId w:val="6"/>
        </w:numPr>
        <w:rPr>
          <w:lang w:val="en-US"/>
        </w:rPr>
      </w:pPr>
      <w:r w:rsidRPr="0063154B">
        <w:rPr>
          <w:lang w:val="en-US"/>
        </w:rPr>
        <w:lastRenderedPageBreak/>
        <w:t>Language Quality. Significant grammatical errors throughout. Example: "flexing" should be "flexure" or "bending"; "well suited" -&gt; "well-suited". Requires thorough editing by native English speaker.</w:t>
      </w:r>
    </w:p>
    <w:p w14:paraId="0893A91E" w14:textId="60D20354" w:rsidR="0063154B" w:rsidRDefault="003F7085" w:rsidP="0063154B">
      <w:pPr>
        <w:pStyle w:val="thuong"/>
        <w:rPr>
          <w:lang w:val="en-US"/>
        </w:rPr>
      </w:pPr>
      <w:r w:rsidRPr="0063154B">
        <w:rPr>
          <w:lang w:val="en-US"/>
        </w:rPr>
        <w:t>We agree that this information is important</w:t>
      </w:r>
      <w:r w:rsidRPr="003F7085">
        <w:rPr>
          <w:lang w:val="en-US"/>
        </w:rPr>
        <w:t>. After the technical revisions were consolidated, the complete manuscript underwent English-language editing and final proofreading. The review covered grammar, article and preposition use, subject-verb agreement, punctuation, hyphenation, sentence structure, and technical word choice. Long or repetitive sentences were shortened where necessary, report-like wording was replaced by direct academic discussion, and the main analysis was standardized toward the present tense and an impersonal style. The examples identified by the Reviewer were corrected explicitly: “flexing” was replaced by “flexure” or “bending” according to context, and adjectival “well suited” was changed to “well-suited”. A final consistency check covered the Abstract, main text, equation explanations, table notes, figure captions, and Conclusions. The revised manuscript no longer contains the expression “flexing” or the unhyphenated adjectival form “well suited”.</w:t>
      </w:r>
    </w:p>
    <w:p w14:paraId="64F2F36B" w14:textId="266D181A" w:rsidR="0035551C" w:rsidRPr="0063154B" w:rsidRDefault="0035551C" w:rsidP="0063154B">
      <w:pPr>
        <w:pStyle w:val="thuong"/>
        <w:rPr>
          <w:lang w:val="en-US"/>
        </w:rPr>
      </w:pPr>
      <w:r w:rsidRPr="0035551C">
        <w:rPr>
          <w:lang w:val="en-US"/>
        </w:rPr>
        <w:t>Language corrections are distributed throughout the manuscript and are therefore not highlighted individually; the revised text has been proofread as a complete document.</w:t>
      </w:r>
    </w:p>
    <w:p w14:paraId="664CDD4D" w14:textId="77777777" w:rsidR="0063154B" w:rsidRPr="0063154B" w:rsidRDefault="0063154B" w:rsidP="009F3427">
      <w:pPr>
        <w:pStyle w:val="danhsotrongbang"/>
        <w:numPr>
          <w:ilvl w:val="0"/>
          <w:numId w:val="6"/>
        </w:numPr>
        <w:rPr>
          <w:lang w:val="en-US"/>
        </w:rPr>
      </w:pPr>
      <w:r w:rsidRPr="0063154B">
        <w:rPr>
          <w:lang w:val="en-US"/>
        </w:rPr>
        <w:t>Terminology Inconsistency. Terms used interchangeably: "B-MOSFOA"/"Base MOSFOA"/"IV"; "E-MOSFOA"/"Enhanced MOSFOA"/"V". Use consistent labels throughout.</w:t>
      </w:r>
    </w:p>
    <w:p w14:paraId="776E6AC7" w14:textId="4CEE31EE" w:rsidR="0063154B" w:rsidRDefault="0017740C" w:rsidP="0063154B">
      <w:pPr>
        <w:pStyle w:val="thuong"/>
        <w:rPr>
          <w:lang w:val="en-US"/>
        </w:rPr>
      </w:pPr>
      <w:r w:rsidRPr="008243B9">
        <w:rPr>
          <w:lang w:val="en-US"/>
        </w:rPr>
        <w:t>Thank you for pointing this out</w:t>
      </w:r>
      <w:r>
        <w:rPr>
          <w:lang w:val="en-US"/>
        </w:rPr>
        <w:t>.</w:t>
      </w:r>
      <w:r w:rsidRPr="009D1D77">
        <w:rPr>
          <w:lang w:val="en-US"/>
        </w:rPr>
        <w:t xml:space="preserve"> </w:t>
      </w:r>
      <w:r w:rsidR="009D1D77" w:rsidRPr="009D1D77">
        <w:rPr>
          <w:lang w:val="en-US"/>
        </w:rPr>
        <w:t>The algorithm terminology has been standardized throughout the revised manuscript. The descriptive forms “base multi-objective SFOA” and “enhanced multi-objective SFOA” appear only when B-MOSFOA and E-MOSFOA are first defined in the Abstract. Thereafter, B-MOSFOA and E-MOSFOA are used consistently in the main text, algorithms, tables, figure legends, captions, and Conclusions. The former alternatives “Base MOSFOA”, “Enhanced MOSFOA”, IV, and V have been removed. The main-text tables display the fixed algorithm names directly. Only the very wide detailed Tables A</w:t>
      </w:r>
      <w:r w:rsidR="0073350B">
        <w:rPr>
          <w:lang w:val="en-US"/>
        </w:rPr>
        <w:t>2</w:t>
      </w:r>
      <w:r w:rsidR="009D1D77" w:rsidRPr="009D1D77">
        <w:rPr>
          <w:lang w:val="en-US"/>
        </w:rPr>
        <w:t>-A</w:t>
      </w:r>
      <w:r w:rsidR="0073350B">
        <w:rPr>
          <w:lang w:val="en-US"/>
        </w:rPr>
        <w:t>4</w:t>
      </w:r>
      <w:r w:rsidR="009D1D77" w:rsidRPr="009D1D77">
        <w:rPr>
          <w:lang w:val="en-US"/>
        </w:rPr>
        <w:t xml:space="preserve"> use the compact column codes A1-A5 to preserve readability; every table note explicitly maps A1=MOMSA, A2=NS-MFO, A3=MOGNDO, A4=B-MOSFOA, and A5=E-MOSFOA. These codes are therefore table-column identifiers rather than alternative algorithm names.</w:t>
      </w:r>
    </w:p>
    <w:p w14:paraId="549C2705" w14:textId="574E74F7" w:rsidR="000D5579" w:rsidRDefault="000D5579" w:rsidP="0063154B">
      <w:pPr>
        <w:pStyle w:val="thuong"/>
        <w:rPr>
          <w:lang w:val="en-US"/>
        </w:rPr>
      </w:pPr>
      <w:r w:rsidRPr="000D5579">
        <w:rPr>
          <w:lang w:val="en-US"/>
        </w:rPr>
        <w:lastRenderedPageBreak/>
        <w:t>Terminology has been standardized throughout the manuscript, tables, figures, and captions; these distributed label corrections are not highlighted individually. The A1-A5 mappings are retained in the notes of Appendix Tables A2-A4.</w:t>
      </w:r>
    </w:p>
    <w:p w14:paraId="292BF166" w14:textId="25F7666B" w:rsidR="00495133" w:rsidRDefault="00495133" w:rsidP="00495133">
      <w:pPr>
        <w:pStyle w:val="danhsotrongbang"/>
        <w:numPr>
          <w:ilvl w:val="0"/>
          <w:numId w:val="6"/>
        </w:numPr>
        <w:rPr>
          <w:lang w:val="en-US"/>
        </w:rPr>
      </w:pPr>
      <w:r w:rsidRPr="00495133">
        <w:rPr>
          <w:lang w:val="en-US"/>
        </w:rPr>
        <w:t>Incomplete Algorithm Description. DE mutation integration (equations 9-10) lacks motivation and explanation; crossover operation (equation 11) type not specified; adaptive grid implementation details missing; boundary handling mechanism not described. Please provide complete algorithmic details.</w:t>
      </w:r>
    </w:p>
    <w:p w14:paraId="28E57ED0" w14:textId="549BA998" w:rsidR="00A30210" w:rsidRDefault="00A30210" w:rsidP="00A30210">
      <w:pPr>
        <w:pStyle w:val="thuong"/>
        <w:rPr>
          <w:lang w:val="en-US"/>
        </w:rPr>
      </w:pPr>
      <w:r w:rsidRPr="0063154B">
        <w:rPr>
          <w:lang w:val="en-US"/>
        </w:rPr>
        <w:t>We agree that this information is important</w:t>
      </w:r>
      <w:r w:rsidRPr="003F7085">
        <w:rPr>
          <w:lang w:val="en-US"/>
        </w:rPr>
        <w:t>.</w:t>
      </w:r>
      <w:r>
        <w:rPr>
          <w:lang w:val="en-US"/>
        </w:rPr>
        <w:t xml:space="preserve"> </w:t>
      </w:r>
      <w:r w:rsidR="003007E4" w:rsidRPr="003007E4">
        <w:rPr>
          <w:lang w:val="en-US"/>
        </w:rPr>
        <w:t xml:space="preserve">Sections 2.2 and 2.3 now provide the missing implementation details. Eqs. (9)-(10) define leader-guided Differential Evolution mutation using three sampled members, </w:t>
      </w:r>
      <m:oMath>
        <m:r>
          <w:rPr>
            <w:rFonts w:ascii="Cambria Math" w:hAnsi="Cambria Math"/>
            <w:lang w:val="en-US"/>
          </w:rPr>
          <m:t>λ=0.3</m:t>
        </m:r>
      </m:oMath>
      <w:r w:rsidR="003007E4" w:rsidRPr="003007E4">
        <w:rPr>
          <w:lang w:val="en-US"/>
        </w:rPr>
        <w:t xml:space="preserve">, and a mutation scale decreasing from 0.5 to zero; Eq. (11) specifies binomial crossover with </w:t>
      </w:r>
      <m:oMath>
        <m:r>
          <w:rPr>
            <w:rFonts w:ascii="Cambria Math" w:hAnsi="Cambria Math"/>
            <w:lang w:val="en-US"/>
          </w:rPr>
          <m:t>CR=0.5</m:t>
        </m:r>
      </m:oMath>
      <w:r w:rsidR="003007E4" w:rsidRPr="003007E4">
        <w:rPr>
          <w:lang w:val="en-US"/>
        </w:rPr>
        <w:t xml:space="preserve">. Archive updating removes dominated solutions, limits capacity by crowding-distance truncation, and divides each objective range into ngrid intervals. The probability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xml:space="preserve"> = c/</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oMath>
      <w:r w:rsidR="003007E4" w:rsidRPr="003007E4">
        <w:rPr>
          <w:lang w:val="en-US"/>
        </w:rPr>
        <w:t xml:space="preserve"> favors leaders from sparse cells. B-MOSFOA restores invalid coordinates before projection, whereas E-MOSFOA projects all trial and refined vectors onto the bounds.</w:t>
      </w:r>
    </w:p>
    <w:p w14:paraId="0B3CA323" w14:textId="77777777" w:rsidR="00577281" w:rsidRDefault="00577281" w:rsidP="00577281">
      <w:pPr>
        <w:pStyle w:val="thuong"/>
        <w:rPr>
          <w:lang w:val="en-US"/>
        </w:rPr>
      </w:pPr>
      <w:r w:rsidRPr="00F70C31">
        <w:rPr>
          <w:lang w:val="en-US"/>
        </w:rPr>
        <w:t>The revised archive-grid, boundary-handling, Differential Evolution/crossover, and refinement descriptions in Sections 2.2 and 2.3, together with Eqs. (7) and (9)-(13), are highlighted in yellow.</w:t>
      </w:r>
    </w:p>
    <w:p w14:paraId="26ACD203" w14:textId="77777777" w:rsidR="0063154B" w:rsidRPr="0063154B" w:rsidRDefault="0063154B" w:rsidP="009F3427">
      <w:pPr>
        <w:pStyle w:val="danhsotrongbang"/>
        <w:numPr>
          <w:ilvl w:val="0"/>
          <w:numId w:val="6"/>
        </w:numPr>
        <w:rPr>
          <w:lang w:val="en-US"/>
        </w:rPr>
      </w:pPr>
      <w:r w:rsidRPr="0063154B">
        <w:rPr>
          <w:lang w:val="en-US"/>
        </w:rPr>
        <w:t>Missing Cost Data Sources. Material prices (P_p, P_cr, P_st) in equations (18-19) and Tables 9-11 are unsourced. Provide clear references with dates.</w:t>
      </w:r>
    </w:p>
    <w:p w14:paraId="67918ABE" w14:textId="3B7F8FB5" w:rsidR="0063154B" w:rsidRDefault="0017740C" w:rsidP="0063154B">
      <w:pPr>
        <w:pStyle w:val="thuong"/>
        <w:rPr>
          <w:lang w:val="en-US"/>
        </w:rPr>
      </w:pPr>
      <w:r w:rsidRPr="008243B9">
        <w:rPr>
          <w:lang w:val="en-US"/>
        </w:rPr>
        <w:t>Thank you for pointing this out</w:t>
      </w:r>
      <w:r>
        <w:rPr>
          <w:lang w:val="en-US"/>
        </w:rPr>
        <w:t xml:space="preserve">. </w:t>
      </w:r>
      <w:r w:rsidR="00F52733" w:rsidRPr="00F52733">
        <w:rPr>
          <w:lang w:val="en-US"/>
        </w:rPr>
        <w:t xml:space="preserve">Section 4.2 now identifies the unit-cost basis and its dates. The case study uses an indicative 2025 dataset rather than a tender estimate. The official Hai Phong construction-material announcements applicable from January 2025 and issued for May 2025 are the primary references for prestressed spun concrete piles, M400 concrete, and reinforcement [42,43]. Public supplier lists are used only as supplementary evidence for pile diameters and classes not separated in the official announcements. Where no published value is available, the price is estimated from neighboring diameters, section dimensions, pile class, and engineering experience. Table R1 reproduces all 44 rows and eight columns </w:t>
      </w:r>
      <w:proofErr w:type="gramStart"/>
      <w:r w:rsidR="00F52733" w:rsidRPr="00F52733">
        <w:rPr>
          <w:lang w:val="en-US"/>
        </w:rPr>
        <w:t>actually stored</w:t>
      </w:r>
      <w:proofErr w:type="gramEnd"/>
      <w:r w:rsidR="00F52733" w:rsidRPr="00F52733">
        <w:rPr>
          <w:lang w:val="en-US"/>
        </w:rPr>
        <w:t xml:space="preserve"> in X1_X2.mat. The first six columns describe the pile properties defined by TCVN 7888:2014 [3], column 7 records the adopted local unit price, and column 8 is the corresponding Pp value </w:t>
      </w:r>
      <w:r w:rsidR="00F52733" w:rsidRPr="00F52733">
        <w:rPr>
          <w:lang w:val="en-US"/>
        </w:rPr>
        <w:lastRenderedPageBreak/>
        <w:t>supplied directly to the BD, MD, and MJP calculations. The calculation uses Pcr = 46.25 USD/m3, Pst = 0.57 USD/kg, and the fixed conversion 1 USD = 24,500 VND. This dataset was fixed before optimization and applied unchanged to every candidate and both algorithms. It therefore provides a consistent basis for comparing design alternatives, while current project quotations remain necessary for tendering or construction</w:t>
      </w:r>
      <w:r w:rsidR="0063154B" w:rsidRPr="0063154B">
        <w:rPr>
          <w:lang w:val="en-US"/>
        </w:rPr>
        <w:t>.</w:t>
      </w:r>
    </w:p>
    <w:p w14:paraId="4FF38259" w14:textId="0FA3E9B1" w:rsidR="00213D7C" w:rsidRDefault="00213D7C" w:rsidP="00213D7C">
      <w:pPr>
        <w:pStyle w:val="thuong"/>
        <w:rPr>
          <w:shd w:val="clear" w:color="auto" w:fill="EEF3F8"/>
        </w:rPr>
      </w:pPr>
      <w:r>
        <w:rPr>
          <w:rStyle w:val="Strong"/>
          <w:rFonts w:cs="Calibri"/>
          <w:color w:val="111111"/>
          <w:sz w:val="19"/>
          <w:szCs w:val="19"/>
        </w:rPr>
        <w:t>Primary official pile-price source:</w:t>
      </w:r>
      <w:r>
        <w:rPr>
          <w:shd w:val="clear" w:color="auto" w:fill="EEF3F8"/>
        </w:rPr>
        <w:t> Hai Phong construction-material price announcement applicable from January 2025, section “Prestressed spun concrete piles,” published through the construction-economics information system: </w:t>
      </w:r>
      <w:hyperlink r:id="rId8" w:history="1">
        <w:r>
          <w:rPr>
            <w:rStyle w:val="Hyperlink"/>
            <w:rFonts w:cs="Calibri"/>
            <w:sz w:val="19"/>
            <w:szCs w:val="19"/>
          </w:rPr>
          <w:t>official Hai Phong price announcement</w:t>
        </w:r>
      </w:hyperlink>
      <w:r>
        <w:rPr>
          <w:shd w:val="clear" w:color="auto" w:fill="EEF3F8"/>
        </w:rPr>
        <w:t>. The listed prices exclude VAT and apply at construction sites within the stated 20-30 km delivery range in Hai Phong.</w:t>
      </w:r>
    </w:p>
    <w:p w14:paraId="7891C461" w14:textId="4C6409FD" w:rsidR="00213D7C" w:rsidRDefault="00213D7C" w:rsidP="00213D7C">
      <w:pPr>
        <w:pStyle w:val="thuong"/>
        <w:rPr>
          <w:lang w:val="en-US"/>
        </w:rPr>
      </w:pPr>
      <w:r>
        <w:rPr>
          <w:rStyle w:val="Strong"/>
          <w:rFonts w:cs="Calibri"/>
          <w:color w:val="111111"/>
          <w:sz w:val="19"/>
          <w:szCs w:val="19"/>
        </w:rPr>
        <w:t>Public price evidence:</w:t>
      </w:r>
      <w:r>
        <w:rPr>
          <w:shd w:val="clear" w:color="auto" w:fill="EEF3F8"/>
        </w:rPr>
        <w:t> (i) </w:t>
      </w:r>
      <w:hyperlink r:id="rId9" w:history="1">
        <w:r>
          <w:rPr>
            <w:rStyle w:val="Hyperlink"/>
            <w:rFonts w:cs="Calibri"/>
            <w:sz w:val="19"/>
            <w:szCs w:val="19"/>
          </w:rPr>
          <w:t>Mai Son Phat, prestressed spun concrete pile price list D300-D600 (2025)</w:t>
        </w:r>
      </w:hyperlink>
      <w:r>
        <w:rPr>
          <w:shd w:val="clear" w:color="auto" w:fill="EEF3F8"/>
        </w:rPr>
        <w:t>; (ii) </w:t>
      </w:r>
      <w:hyperlink r:id="rId10" w:history="1">
        <w:r>
          <w:rPr>
            <w:rStyle w:val="Hyperlink"/>
            <w:rFonts w:cs="Calibri"/>
            <w:sz w:val="19"/>
            <w:szCs w:val="19"/>
          </w:rPr>
          <w:t>An Gia Construction, prestressed spun-pile price list D300-D600 (published 9 May 2023)</w:t>
        </w:r>
      </w:hyperlink>
      <w:r>
        <w:rPr>
          <w:shd w:val="clear" w:color="auto" w:fill="EEF3F8"/>
        </w:rPr>
        <w:t>; (iii) </w:t>
      </w:r>
      <w:hyperlink r:id="rId11" w:history="1">
        <w:r>
          <w:rPr>
            <w:rStyle w:val="Hyperlink"/>
            <w:rFonts w:cs="Calibri"/>
            <w:sz w:val="19"/>
            <w:szCs w:val="19"/>
          </w:rPr>
          <w:t>Dai Duong, prestressed spun-pile price list and D300-D1200 manufacturing range (published 11 September 2025)</w:t>
        </w:r>
      </w:hyperlink>
      <w:r>
        <w:rPr>
          <w:shd w:val="clear" w:color="auto" w:fill="EEF3F8"/>
        </w:rPr>
        <w:t>; (iv) </w:t>
      </w:r>
      <w:hyperlink r:id="rId12" w:history="1">
        <w:r>
          <w:rPr>
            <w:rStyle w:val="Hyperlink"/>
            <w:rFonts w:cs="Calibri"/>
            <w:sz w:val="19"/>
            <w:szCs w:val="19"/>
          </w:rPr>
          <w:t>Ep Coc Ly Tam, detailed D500-D600 material prices and installation rates</w:t>
        </w:r>
      </w:hyperlink>
      <w:r>
        <w:rPr>
          <w:shd w:val="clear" w:color="auto" w:fill="EEF3F8"/>
        </w:rPr>
        <w:t>; and (v) </w:t>
      </w:r>
      <w:hyperlink r:id="rId13" w:history="1">
        <w:r>
          <w:rPr>
            <w:rStyle w:val="Hyperlink"/>
            <w:rFonts w:cs="Calibri"/>
            <w:sz w:val="19"/>
            <w:szCs w:val="19"/>
          </w:rPr>
          <w:t>Ep Coc Ly Tam, D300-D600 material, transport, and installation price components</w:t>
        </w:r>
      </w:hyperlink>
      <w:r>
        <w:rPr>
          <w:shd w:val="clear" w:color="auto" w:fill="EEF3F8"/>
        </w:rPr>
        <w:t xml:space="preserve">. </w:t>
      </w:r>
    </w:p>
    <w:p w14:paraId="4808CBC3" w14:textId="5686730D" w:rsidR="003C285A" w:rsidRDefault="00213D7C" w:rsidP="003163EE">
      <w:pPr>
        <w:pStyle w:val="thuong"/>
        <w:rPr>
          <w:shd w:val="clear" w:color="auto" w:fill="EEF3F8"/>
        </w:rPr>
      </w:pPr>
      <w:r>
        <w:rPr>
          <w:rStyle w:val="Strong"/>
          <w:rFonts w:cs="Calibri"/>
          <w:color w:val="111111"/>
          <w:sz w:val="19"/>
          <w:szCs w:val="19"/>
        </w:rPr>
        <w:t>Official 2025 comparison sources:</w:t>
      </w:r>
      <w:r>
        <w:rPr>
          <w:shd w:val="clear" w:color="auto" w:fill="EEF3F8"/>
        </w:rPr>
        <w:t> Hai Phong Department of Construction, </w:t>
      </w:r>
      <w:hyperlink r:id="rId14" w:history="1">
        <w:r>
          <w:rPr>
            <w:rStyle w:val="Hyperlink"/>
            <w:rFonts w:cs="Calibri"/>
            <w:sz w:val="19"/>
            <w:szCs w:val="19"/>
          </w:rPr>
          <w:t>price announcement applicable from January 2025</w:t>
        </w:r>
      </w:hyperlink>
      <w:r>
        <w:rPr>
          <w:shd w:val="clear" w:color="auto" w:fill="EEF3F8"/>
        </w:rPr>
        <w:t> and </w:t>
      </w:r>
      <w:hyperlink r:id="rId15" w:history="1">
        <w:r>
          <w:rPr>
            <w:rStyle w:val="Hyperlink"/>
            <w:rFonts w:cs="Calibri"/>
            <w:sz w:val="19"/>
            <w:szCs w:val="19"/>
          </w:rPr>
          <w:t>construction-material prices for May 2025</w:t>
        </w:r>
      </w:hyperlink>
      <w:r>
        <w:rPr>
          <w:shd w:val="clear" w:color="auto" w:fill="EEF3F8"/>
        </w:rPr>
        <w:t>. The announced prices exclude VAT; the stated transport and supplier conditions differ by product.</w:t>
      </w:r>
    </w:p>
    <w:p w14:paraId="41CD097E" w14:textId="731F25B8" w:rsidR="003163EE" w:rsidRDefault="003163EE" w:rsidP="003163EE">
      <w:pPr>
        <w:pStyle w:val="thuong"/>
        <w:rPr>
          <w:shd w:val="clear" w:color="auto" w:fill="EEF3F8"/>
        </w:rPr>
      </w:pPr>
      <w:r w:rsidRPr="003163EE">
        <w:rPr>
          <w:shd w:val="clear" w:color="auto" w:fill="EEF3F8"/>
        </w:rPr>
        <w:t>The revised definitions of the price variables and the 2025 price-basis paragraph after Eq. (15) are highlighted in yellow. Table R1 below provides the supporting pile-price matrix.</w:t>
      </w:r>
    </w:p>
    <w:p w14:paraId="0ABBCD73" w14:textId="66857D24" w:rsidR="008A09D3" w:rsidRPr="008A09D3" w:rsidRDefault="008A09D3" w:rsidP="008D53E3">
      <w:pPr>
        <w:pStyle w:val="chuthichbang"/>
        <w:rPr>
          <w:lang w:val="en-US"/>
        </w:rPr>
      </w:pPr>
      <w:r w:rsidRPr="008A09D3">
        <w:rPr>
          <w:lang w:val="en-US"/>
        </w:rPr>
        <w:t xml:space="preserve">Pile-property and unit-price </w:t>
      </w:r>
      <w:r w:rsidR="000B0164">
        <w:rPr>
          <w:lang w:val="en-US"/>
        </w:rPr>
        <w:t xml:space="preserve">of pile </w:t>
      </w:r>
      <w:r w:rsidRPr="008A09D3">
        <w:rPr>
          <w:lang w:val="en-US"/>
        </w:rPr>
        <w:t>used in the BD, MD, and MJP calculations.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93"/>
        <w:gridCol w:w="1169"/>
        <w:gridCol w:w="735"/>
        <w:gridCol w:w="1426"/>
        <w:gridCol w:w="1334"/>
        <w:gridCol w:w="1164"/>
        <w:gridCol w:w="1334"/>
        <w:gridCol w:w="1093"/>
      </w:tblGrid>
      <w:tr w:rsidR="008A09D3" w:rsidRPr="008A09D3" w14:paraId="04822042" w14:textId="77777777" w:rsidTr="008A09D3">
        <w:trPr>
          <w:tblHeader/>
        </w:trPr>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0F568F5D" w14:textId="0BC1770A" w:rsidR="003C285A" w:rsidRDefault="008A09D3" w:rsidP="003C285A">
            <w:pPr>
              <w:pStyle w:val="bangtrai"/>
              <w:rPr>
                <w:lang w:val="en-US"/>
              </w:rPr>
            </w:pPr>
            <w:r w:rsidRPr="008A09D3">
              <w:rPr>
                <w:lang w:val="en-US"/>
              </w:rPr>
              <w:t>Diameter</w:t>
            </w:r>
          </w:p>
          <w:p w14:paraId="7E15382B" w14:textId="06C697FD" w:rsidR="008A09D3" w:rsidRPr="008A09D3" w:rsidRDefault="008A09D3" w:rsidP="003C285A">
            <w:pPr>
              <w:pStyle w:val="bangtrai"/>
              <w:rPr>
                <w:lang w:val="en-US"/>
              </w:rPr>
            </w:pPr>
            <w:r w:rsidRPr="008A09D3">
              <w:rPr>
                <w:i/>
                <w:iCs/>
                <w:lang w:val="en-US"/>
              </w:rPr>
              <w:t>D</w:t>
            </w:r>
            <w:r w:rsidRPr="008A09D3">
              <w:rPr>
                <w:lang w:val="en-US"/>
              </w:rPr>
              <w:t> (mm)</w:t>
            </w:r>
          </w:p>
        </w:tc>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593D49E2" w14:textId="77777777" w:rsidR="003C285A" w:rsidRDefault="008A09D3" w:rsidP="003C285A">
            <w:pPr>
              <w:pStyle w:val="bangtrai"/>
              <w:rPr>
                <w:lang w:val="en-US"/>
              </w:rPr>
            </w:pPr>
            <w:r w:rsidRPr="008A09D3">
              <w:rPr>
                <w:lang w:val="en-US"/>
              </w:rPr>
              <w:t>Wall thickness</w:t>
            </w:r>
          </w:p>
          <w:p w14:paraId="0F18CE53" w14:textId="1F4847E2" w:rsidR="008A09D3" w:rsidRPr="008A09D3" w:rsidRDefault="008A09D3" w:rsidP="003C285A">
            <w:pPr>
              <w:pStyle w:val="bangtrai"/>
              <w:rPr>
                <w:lang w:val="en-US"/>
              </w:rPr>
            </w:pPr>
            <w:r w:rsidRPr="008A09D3">
              <w:rPr>
                <w:i/>
                <w:iCs/>
                <w:lang w:val="en-US"/>
              </w:rPr>
              <w:t>t</w:t>
            </w:r>
            <w:r w:rsidRPr="008A09D3">
              <w:rPr>
                <w:lang w:val="en-US"/>
              </w:rPr>
              <w:t> (mm)</w:t>
            </w:r>
          </w:p>
        </w:tc>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45AFEDA4" w14:textId="77777777" w:rsidR="008A09D3" w:rsidRPr="008A09D3" w:rsidRDefault="008A09D3" w:rsidP="003C285A">
            <w:pPr>
              <w:pStyle w:val="bangtrai"/>
              <w:rPr>
                <w:lang w:val="en-US"/>
              </w:rPr>
            </w:pPr>
            <w:r w:rsidRPr="008A09D3">
              <w:rPr>
                <w:lang w:val="en-US"/>
              </w:rPr>
              <w:t>Load class</w:t>
            </w:r>
          </w:p>
        </w:tc>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093C7BDB" w14:textId="77777777" w:rsidR="008A09D3" w:rsidRPr="008A09D3" w:rsidRDefault="008A09D3" w:rsidP="003C285A">
            <w:pPr>
              <w:pStyle w:val="bangtrai"/>
              <w:rPr>
                <w:lang w:val="en-US"/>
              </w:rPr>
            </w:pPr>
            <w:r w:rsidRPr="008A09D3">
              <w:rPr>
                <w:lang w:val="en-US"/>
              </w:rPr>
              <w:t>Cracking bending moment (kN·m)</w:t>
            </w:r>
          </w:p>
        </w:tc>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70683AC6" w14:textId="77777777" w:rsidR="008A09D3" w:rsidRPr="008A09D3" w:rsidRDefault="008A09D3" w:rsidP="003C285A">
            <w:pPr>
              <w:pStyle w:val="bangtrai"/>
              <w:rPr>
                <w:lang w:val="en-US"/>
              </w:rPr>
            </w:pPr>
            <w:r w:rsidRPr="008A09D3">
              <w:rPr>
                <w:lang w:val="en-US"/>
              </w:rPr>
              <w:t>Effective prestress (MPa)</w:t>
            </w:r>
          </w:p>
        </w:tc>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69A3C34D" w14:textId="77777777" w:rsidR="008A09D3" w:rsidRPr="008A09D3" w:rsidRDefault="008A09D3" w:rsidP="003C285A">
            <w:pPr>
              <w:pStyle w:val="bangtrai"/>
              <w:rPr>
                <w:lang w:val="en-US"/>
              </w:rPr>
            </w:pPr>
            <w:r w:rsidRPr="008A09D3">
              <w:rPr>
                <w:lang w:val="en-US"/>
              </w:rPr>
              <w:t>Shear capacity (kN)</w:t>
            </w:r>
          </w:p>
        </w:tc>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312DDA54" w14:textId="77777777" w:rsidR="003C285A" w:rsidRDefault="008A09D3" w:rsidP="003C285A">
            <w:pPr>
              <w:pStyle w:val="bangtrai"/>
              <w:rPr>
                <w:lang w:val="en-US"/>
              </w:rPr>
            </w:pPr>
            <w:r w:rsidRPr="008A09D3">
              <w:rPr>
                <w:lang w:val="en-US"/>
              </w:rPr>
              <w:t>Price</w:t>
            </w:r>
          </w:p>
          <w:p w14:paraId="4A884719" w14:textId="471D8475" w:rsidR="008A09D3" w:rsidRPr="008A09D3" w:rsidRDefault="008A09D3" w:rsidP="003C285A">
            <w:pPr>
              <w:pStyle w:val="bangtrai"/>
              <w:rPr>
                <w:lang w:val="en-US"/>
              </w:rPr>
            </w:pPr>
            <w:r w:rsidRPr="008A09D3">
              <w:rPr>
                <w:lang w:val="en-US"/>
              </w:rPr>
              <w:t>(VND/m)</w:t>
            </w:r>
          </w:p>
        </w:tc>
        <w:tc>
          <w:tcPr>
            <w:tcW w:w="0" w:type="auto"/>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4B81B722" w14:textId="77777777" w:rsidR="003C285A" w:rsidRDefault="008A09D3" w:rsidP="003C285A">
            <w:pPr>
              <w:pStyle w:val="bangtrai"/>
              <w:rPr>
                <w:lang w:val="en-US"/>
              </w:rPr>
            </w:pPr>
            <w:r w:rsidRPr="008A09D3">
              <w:rPr>
                <w:i/>
                <w:iCs/>
                <w:lang w:val="en-US"/>
              </w:rPr>
              <w:t>P</w:t>
            </w:r>
            <w:r w:rsidRPr="008A09D3">
              <w:rPr>
                <w:vertAlign w:val="subscript"/>
                <w:lang w:val="en-US"/>
              </w:rPr>
              <w:t>p</w:t>
            </w:r>
            <w:r w:rsidRPr="008A09D3">
              <w:rPr>
                <w:lang w:val="en-US"/>
              </w:rPr>
              <w:t> </w:t>
            </w:r>
          </w:p>
          <w:p w14:paraId="691C7A06" w14:textId="32FA6858" w:rsidR="008A09D3" w:rsidRPr="008A09D3" w:rsidRDefault="008A09D3" w:rsidP="003C285A">
            <w:pPr>
              <w:pStyle w:val="bangtrai"/>
              <w:rPr>
                <w:lang w:val="en-US"/>
              </w:rPr>
            </w:pPr>
            <w:r w:rsidRPr="008A09D3">
              <w:rPr>
                <w:lang w:val="en-US"/>
              </w:rPr>
              <w:t>(USD/m)</w:t>
            </w:r>
          </w:p>
        </w:tc>
      </w:tr>
      <w:tr w:rsidR="008A09D3" w:rsidRPr="008A09D3" w14:paraId="20729B30"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F1C42EB" w14:textId="77777777" w:rsidR="008A09D3" w:rsidRPr="008A09D3" w:rsidRDefault="008A09D3" w:rsidP="003C285A">
            <w:pPr>
              <w:pStyle w:val="bangtrai"/>
              <w:rPr>
                <w:lang w:val="en-US"/>
              </w:rPr>
            </w:pPr>
            <w:r w:rsidRPr="008A09D3">
              <w:rPr>
                <w:lang w:val="en-US"/>
              </w:rPr>
              <w:t>300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A3FFB06" w14:textId="77777777" w:rsidR="008A09D3" w:rsidRPr="008A09D3" w:rsidRDefault="008A09D3" w:rsidP="003C285A">
            <w:pPr>
              <w:pStyle w:val="bangtrai"/>
              <w:rPr>
                <w:lang w:val="en-US"/>
              </w:rPr>
            </w:pPr>
            <w:r w:rsidRPr="008A09D3">
              <w:rPr>
                <w:lang w:val="en-US"/>
              </w:rPr>
              <w:t>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38E043A"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A44DFE4" w14:textId="77777777" w:rsidR="008A09D3" w:rsidRPr="008A09D3" w:rsidRDefault="008A09D3" w:rsidP="003C285A">
            <w:pPr>
              <w:pStyle w:val="bangtrai"/>
              <w:rPr>
                <w:lang w:val="en-US"/>
              </w:rPr>
            </w:pPr>
            <w:r w:rsidRPr="008A09D3">
              <w:rPr>
                <w:lang w:val="en-US"/>
              </w:rPr>
              <w:t>24.5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F4DF7DB"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D2A7814" w14:textId="77777777" w:rsidR="008A09D3" w:rsidRPr="008A09D3" w:rsidRDefault="008A09D3" w:rsidP="003C285A">
            <w:pPr>
              <w:pStyle w:val="bangtrai"/>
              <w:rPr>
                <w:lang w:val="en-US"/>
              </w:rPr>
            </w:pPr>
            <w:r w:rsidRPr="008A09D3">
              <w:rPr>
                <w:lang w:val="en-US"/>
              </w:rPr>
              <w:t>99.1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14D8A34" w14:textId="77777777" w:rsidR="008A09D3" w:rsidRPr="008A09D3" w:rsidRDefault="008A09D3" w:rsidP="003C285A">
            <w:pPr>
              <w:pStyle w:val="bangtrai"/>
              <w:rPr>
                <w:lang w:val="en-US"/>
              </w:rPr>
            </w:pPr>
            <w:r w:rsidRPr="008A09D3">
              <w:rPr>
                <w:lang w:val="en-US"/>
              </w:rPr>
              <w:t>198,922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6BBDF4E" w14:textId="77777777" w:rsidR="008A09D3" w:rsidRPr="008A09D3" w:rsidRDefault="008A09D3" w:rsidP="003C285A">
            <w:pPr>
              <w:pStyle w:val="bangtrai"/>
              <w:rPr>
                <w:lang w:val="en-US"/>
              </w:rPr>
            </w:pPr>
            <w:r w:rsidRPr="008A09D3">
              <w:rPr>
                <w:lang w:val="en-US"/>
              </w:rPr>
              <w:t>8.1193</w:t>
            </w:r>
          </w:p>
        </w:tc>
      </w:tr>
      <w:tr w:rsidR="008A09D3" w:rsidRPr="008A09D3" w14:paraId="63D72425"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7B850FC" w14:textId="77777777" w:rsidR="008A09D3" w:rsidRPr="008A09D3" w:rsidRDefault="008A09D3" w:rsidP="003C285A">
            <w:pPr>
              <w:pStyle w:val="bangtrai"/>
              <w:rPr>
                <w:lang w:val="en-US"/>
              </w:rPr>
            </w:pPr>
            <w:r w:rsidRPr="008A09D3">
              <w:rPr>
                <w:lang w:val="en-US"/>
              </w:rPr>
              <w:t>300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507B781" w14:textId="77777777" w:rsidR="008A09D3" w:rsidRPr="008A09D3" w:rsidRDefault="008A09D3" w:rsidP="003C285A">
            <w:pPr>
              <w:pStyle w:val="bangtrai"/>
              <w:rPr>
                <w:lang w:val="en-US"/>
              </w:rPr>
            </w:pPr>
            <w:r w:rsidRPr="008A09D3">
              <w:rPr>
                <w:lang w:val="en-US"/>
              </w:rPr>
              <w:t>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4178F2E"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6DC9DD9" w14:textId="77777777" w:rsidR="008A09D3" w:rsidRPr="008A09D3" w:rsidRDefault="008A09D3" w:rsidP="003C285A">
            <w:pPr>
              <w:pStyle w:val="bangtrai"/>
              <w:rPr>
                <w:lang w:val="en-US"/>
              </w:rPr>
            </w:pPr>
            <w:r w:rsidRPr="008A09D3">
              <w:rPr>
                <w:lang w:val="en-US"/>
              </w:rPr>
              <w:t>30.0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8A041E8"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70D4457" w14:textId="77777777" w:rsidR="008A09D3" w:rsidRPr="008A09D3" w:rsidRDefault="008A09D3" w:rsidP="003C285A">
            <w:pPr>
              <w:pStyle w:val="bangtrai"/>
              <w:rPr>
                <w:lang w:val="en-US"/>
              </w:rPr>
            </w:pPr>
            <w:r w:rsidRPr="008A09D3">
              <w:rPr>
                <w:lang w:val="en-US"/>
              </w:rPr>
              <w:t>111.0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3037606" w14:textId="77777777" w:rsidR="008A09D3" w:rsidRPr="008A09D3" w:rsidRDefault="008A09D3" w:rsidP="003C285A">
            <w:pPr>
              <w:pStyle w:val="bangtrai"/>
              <w:rPr>
                <w:lang w:val="en-US"/>
              </w:rPr>
            </w:pPr>
            <w:r w:rsidRPr="008A09D3">
              <w:rPr>
                <w:lang w:val="en-US"/>
              </w:rPr>
              <w:t>240,198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6D3BBC3" w14:textId="77777777" w:rsidR="008A09D3" w:rsidRPr="008A09D3" w:rsidRDefault="008A09D3" w:rsidP="003C285A">
            <w:pPr>
              <w:pStyle w:val="bangtrai"/>
              <w:rPr>
                <w:lang w:val="en-US"/>
              </w:rPr>
            </w:pPr>
            <w:r w:rsidRPr="008A09D3">
              <w:rPr>
                <w:lang w:val="en-US"/>
              </w:rPr>
              <w:t>9.8040</w:t>
            </w:r>
          </w:p>
        </w:tc>
      </w:tr>
      <w:tr w:rsidR="008A09D3" w:rsidRPr="008A09D3" w14:paraId="1906E167"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F928664" w14:textId="77777777" w:rsidR="008A09D3" w:rsidRPr="008A09D3" w:rsidRDefault="008A09D3" w:rsidP="003C285A">
            <w:pPr>
              <w:pStyle w:val="bangtrai"/>
              <w:rPr>
                <w:lang w:val="en-US"/>
              </w:rPr>
            </w:pPr>
            <w:r w:rsidRPr="008A09D3">
              <w:rPr>
                <w:lang w:val="en-US"/>
              </w:rPr>
              <w:t>300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33A9A32" w14:textId="77777777" w:rsidR="008A09D3" w:rsidRPr="008A09D3" w:rsidRDefault="008A09D3" w:rsidP="003C285A">
            <w:pPr>
              <w:pStyle w:val="bangtrai"/>
              <w:rPr>
                <w:lang w:val="en-US"/>
              </w:rPr>
            </w:pPr>
            <w:r w:rsidRPr="008A09D3">
              <w:rPr>
                <w:lang w:val="en-US"/>
              </w:rPr>
              <w:t>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A3A5146"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A4CAD7D" w14:textId="77777777" w:rsidR="008A09D3" w:rsidRPr="008A09D3" w:rsidRDefault="008A09D3" w:rsidP="003C285A">
            <w:pPr>
              <w:pStyle w:val="bangtrai"/>
              <w:rPr>
                <w:lang w:val="en-US"/>
              </w:rPr>
            </w:pPr>
            <w:r w:rsidRPr="008A09D3">
              <w:rPr>
                <w:lang w:val="en-US"/>
              </w:rPr>
              <w:t>34.3</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AA8840E"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DDED94A" w14:textId="77777777" w:rsidR="008A09D3" w:rsidRPr="008A09D3" w:rsidRDefault="008A09D3" w:rsidP="003C285A">
            <w:pPr>
              <w:pStyle w:val="bangtrai"/>
              <w:rPr>
                <w:lang w:val="en-US"/>
              </w:rPr>
            </w:pPr>
            <w:r w:rsidRPr="008A09D3">
              <w:rPr>
                <w:lang w:val="en-US"/>
              </w:rPr>
              <w:t>125.6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942BB4E" w14:textId="77777777" w:rsidR="008A09D3" w:rsidRPr="008A09D3" w:rsidRDefault="008A09D3" w:rsidP="003C285A">
            <w:pPr>
              <w:pStyle w:val="bangtrai"/>
              <w:rPr>
                <w:lang w:val="en-US"/>
              </w:rPr>
            </w:pPr>
            <w:r w:rsidRPr="008A09D3">
              <w:rPr>
                <w:lang w:val="en-US"/>
              </w:rPr>
              <w:t>258,598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0188DDC" w14:textId="77777777" w:rsidR="008A09D3" w:rsidRPr="008A09D3" w:rsidRDefault="008A09D3" w:rsidP="003C285A">
            <w:pPr>
              <w:pStyle w:val="bangtrai"/>
              <w:rPr>
                <w:lang w:val="en-US"/>
              </w:rPr>
            </w:pPr>
            <w:r w:rsidRPr="008A09D3">
              <w:rPr>
                <w:lang w:val="en-US"/>
              </w:rPr>
              <w:t>10.5550</w:t>
            </w:r>
          </w:p>
        </w:tc>
      </w:tr>
      <w:tr w:rsidR="008A09D3" w:rsidRPr="008A09D3" w14:paraId="24EBC13A"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801F3E6" w14:textId="77777777" w:rsidR="008A09D3" w:rsidRPr="008A09D3" w:rsidRDefault="008A09D3" w:rsidP="003C285A">
            <w:pPr>
              <w:pStyle w:val="bangtrai"/>
              <w:rPr>
                <w:lang w:val="en-US"/>
              </w:rPr>
            </w:pPr>
            <w:r w:rsidRPr="008A09D3">
              <w:rPr>
                <w:lang w:val="en-US"/>
              </w:rPr>
              <w:t>300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DF6A355" w14:textId="77777777" w:rsidR="008A09D3" w:rsidRPr="008A09D3" w:rsidRDefault="008A09D3" w:rsidP="003C285A">
            <w:pPr>
              <w:pStyle w:val="bangtrai"/>
              <w:rPr>
                <w:lang w:val="en-US"/>
              </w:rPr>
            </w:pPr>
            <w:r w:rsidRPr="008A09D3">
              <w:rPr>
                <w:lang w:val="en-US"/>
              </w:rPr>
              <w:t>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9E4D97B"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B782937" w14:textId="77777777" w:rsidR="008A09D3" w:rsidRPr="008A09D3" w:rsidRDefault="008A09D3" w:rsidP="003C285A">
            <w:pPr>
              <w:pStyle w:val="bangtrai"/>
              <w:rPr>
                <w:lang w:val="en-US"/>
              </w:rPr>
            </w:pPr>
            <w:r w:rsidRPr="008A09D3">
              <w:rPr>
                <w:lang w:val="en-US"/>
              </w:rPr>
              <w:t>39.2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BD1DB2D"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CD23007" w14:textId="77777777" w:rsidR="008A09D3" w:rsidRPr="008A09D3" w:rsidRDefault="008A09D3" w:rsidP="003C285A">
            <w:pPr>
              <w:pStyle w:val="bangtrai"/>
              <w:rPr>
                <w:lang w:val="en-US"/>
              </w:rPr>
            </w:pPr>
            <w:r w:rsidRPr="008A09D3">
              <w:rPr>
                <w:lang w:val="en-US"/>
              </w:rPr>
              <w:t>136.4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6895EEC" w14:textId="77777777" w:rsidR="008A09D3" w:rsidRPr="008A09D3" w:rsidRDefault="008A09D3" w:rsidP="003C285A">
            <w:pPr>
              <w:pStyle w:val="bangtrai"/>
              <w:rPr>
                <w:lang w:val="en-US"/>
              </w:rPr>
            </w:pPr>
            <w:r w:rsidRPr="008A09D3">
              <w:rPr>
                <w:lang w:val="en-US"/>
              </w:rPr>
              <w:t>284,458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F0B709A" w14:textId="77777777" w:rsidR="008A09D3" w:rsidRPr="008A09D3" w:rsidRDefault="008A09D3" w:rsidP="003C285A">
            <w:pPr>
              <w:pStyle w:val="bangtrai"/>
              <w:rPr>
                <w:lang w:val="en-US"/>
              </w:rPr>
            </w:pPr>
            <w:r w:rsidRPr="008A09D3">
              <w:rPr>
                <w:lang w:val="en-US"/>
              </w:rPr>
              <w:t>11.6105</w:t>
            </w:r>
          </w:p>
        </w:tc>
      </w:tr>
      <w:tr w:rsidR="008A09D3" w:rsidRPr="008A09D3" w14:paraId="3B5984B1"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3609C86" w14:textId="77777777" w:rsidR="008A09D3" w:rsidRPr="008A09D3" w:rsidRDefault="008A09D3" w:rsidP="003C285A">
            <w:pPr>
              <w:pStyle w:val="bangtrai"/>
              <w:rPr>
                <w:lang w:val="en-US"/>
              </w:rPr>
            </w:pPr>
            <w:r w:rsidRPr="008A09D3">
              <w:rPr>
                <w:lang w:val="en-US"/>
              </w:rPr>
              <w:t>350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C617AFA" w14:textId="77777777" w:rsidR="008A09D3" w:rsidRPr="008A09D3" w:rsidRDefault="008A09D3" w:rsidP="003C285A">
            <w:pPr>
              <w:pStyle w:val="bangtrai"/>
              <w:rPr>
                <w:lang w:val="en-US"/>
              </w:rPr>
            </w:pPr>
            <w:r w:rsidRPr="008A09D3">
              <w:rPr>
                <w:lang w:val="en-US"/>
              </w:rPr>
              <w:t>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2B78870"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5F9EC55" w14:textId="77777777" w:rsidR="008A09D3" w:rsidRPr="008A09D3" w:rsidRDefault="008A09D3" w:rsidP="003C285A">
            <w:pPr>
              <w:pStyle w:val="bangtrai"/>
              <w:rPr>
                <w:lang w:val="en-US"/>
              </w:rPr>
            </w:pPr>
            <w:r w:rsidRPr="008A09D3">
              <w:rPr>
                <w:lang w:val="en-US"/>
              </w:rPr>
              <w:t>34.3</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FEC42D6"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5CCC9EF" w14:textId="77777777" w:rsidR="008A09D3" w:rsidRPr="008A09D3" w:rsidRDefault="008A09D3" w:rsidP="003C285A">
            <w:pPr>
              <w:pStyle w:val="bangtrai"/>
              <w:rPr>
                <w:lang w:val="en-US"/>
              </w:rPr>
            </w:pPr>
            <w:r w:rsidRPr="008A09D3">
              <w:rPr>
                <w:lang w:val="en-US"/>
              </w:rPr>
              <w:t>118.7</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C6BA685" w14:textId="77777777" w:rsidR="008A09D3" w:rsidRPr="008A09D3" w:rsidRDefault="008A09D3" w:rsidP="003C285A">
            <w:pPr>
              <w:pStyle w:val="bangtrai"/>
              <w:rPr>
                <w:lang w:val="en-US"/>
              </w:rPr>
            </w:pPr>
            <w:r w:rsidRPr="008A09D3">
              <w:rPr>
                <w:lang w:val="en-US"/>
              </w:rPr>
              <w:t>245,954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8E02E36" w14:textId="77777777" w:rsidR="008A09D3" w:rsidRPr="008A09D3" w:rsidRDefault="008A09D3" w:rsidP="003C285A">
            <w:pPr>
              <w:pStyle w:val="bangtrai"/>
              <w:rPr>
                <w:lang w:val="en-US"/>
              </w:rPr>
            </w:pPr>
            <w:r w:rsidRPr="008A09D3">
              <w:rPr>
                <w:lang w:val="en-US"/>
              </w:rPr>
              <w:t>10.0389</w:t>
            </w:r>
          </w:p>
        </w:tc>
      </w:tr>
      <w:tr w:rsidR="008A09D3" w:rsidRPr="008A09D3" w14:paraId="0031F748"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44412E" w14:textId="77777777" w:rsidR="008A09D3" w:rsidRPr="008A09D3" w:rsidRDefault="008A09D3" w:rsidP="003C285A">
            <w:pPr>
              <w:pStyle w:val="bangtrai"/>
              <w:rPr>
                <w:lang w:val="en-US"/>
              </w:rPr>
            </w:pPr>
            <w:r w:rsidRPr="008A09D3">
              <w:rPr>
                <w:lang w:val="en-US"/>
              </w:rPr>
              <w:t>350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9857B77" w14:textId="77777777" w:rsidR="008A09D3" w:rsidRPr="008A09D3" w:rsidRDefault="008A09D3" w:rsidP="003C285A">
            <w:pPr>
              <w:pStyle w:val="bangtrai"/>
              <w:rPr>
                <w:lang w:val="en-US"/>
              </w:rPr>
            </w:pPr>
            <w:r w:rsidRPr="008A09D3">
              <w:rPr>
                <w:lang w:val="en-US"/>
              </w:rPr>
              <w:t>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0DE8AE1"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4829CF3" w14:textId="77777777" w:rsidR="008A09D3" w:rsidRPr="008A09D3" w:rsidRDefault="008A09D3" w:rsidP="003C285A">
            <w:pPr>
              <w:pStyle w:val="bangtrai"/>
              <w:rPr>
                <w:lang w:val="en-US"/>
              </w:rPr>
            </w:pPr>
            <w:r w:rsidRPr="008A09D3">
              <w:rPr>
                <w:lang w:val="en-US"/>
              </w:rPr>
              <w:t>49.0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1CBED7E"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762E518" w14:textId="77777777" w:rsidR="008A09D3" w:rsidRPr="008A09D3" w:rsidRDefault="008A09D3" w:rsidP="003C285A">
            <w:pPr>
              <w:pStyle w:val="bangtrai"/>
              <w:rPr>
                <w:lang w:val="en-US"/>
              </w:rPr>
            </w:pPr>
            <w:r w:rsidRPr="008A09D3">
              <w:rPr>
                <w:lang w:val="en-US"/>
              </w:rPr>
              <w:t>150.1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7FBC041" w14:textId="77777777" w:rsidR="008A09D3" w:rsidRPr="008A09D3" w:rsidRDefault="008A09D3" w:rsidP="003C285A">
            <w:pPr>
              <w:pStyle w:val="bangtrai"/>
              <w:rPr>
                <w:lang w:val="en-US"/>
              </w:rPr>
            </w:pPr>
            <w:r w:rsidRPr="008A09D3">
              <w:rPr>
                <w:lang w:val="en-US"/>
              </w:rPr>
              <w:t>319,740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00B6516" w14:textId="77777777" w:rsidR="008A09D3" w:rsidRPr="008A09D3" w:rsidRDefault="008A09D3" w:rsidP="003C285A">
            <w:pPr>
              <w:pStyle w:val="bangtrai"/>
              <w:rPr>
                <w:lang w:val="en-US"/>
              </w:rPr>
            </w:pPr>
            <w:r w:rsidRPr="008A09D3">
              <w:rPr>
                <w:lang w:val="en-US"/>
              </w:rPr>
              <w:t>13.0506</w:t>
            </w:r>
          </w:p>
        </w:tc>
      </w:tr>
      <w:tr w:rsidR="008A09D3" w:rsidRPr="008A09D3" w14:paraId="4F930AE0"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7E8230E" w14:textId="77777777" w:rsidR="008A09D3" w:rsidRPr="008A09D3" w:rsidRDefault="008A09D3" w:rsidP="003C285A">
            <w:pPr>
              <w:pStyle w:val="bangtrai"/>
              <w:rPr>
                <w:lang w:val="en-US"/>
              </w:rPr>
            </w:pPr>
            <w:r w:rsidRPr="008A09D3">
              <w:rPr>
                <w:lang w:val="en-US"/>
              </w:rPr>
              <w:t>350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F9595C5" w14:textId="77777777" w:rsidR="008A09D3" w:rsidRPr="008A09D3" w:rsidRDefault="008A09D3" w:rsidP="003C285A">
            <w:pPr>
              <w:pStyle w:val="bangtrai"/>
              <w:rPr>
                <w:lang w:val="en-US"/>
              </w:rPr>
            </w:pPr>
            <w:r w:rsidRPr="008A09D3">
              <w:rPr>
                <w:lang w:val="en-US"/>
              </w:rPr>
              <w:t>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89F8BEC"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BC7DB96" w14:textId="77777777" w:rsidR="008A09D3" w:rsidRPr="008A09D3" w:rsidRDefault="008A09D3" w:rsidP="003C285A">
            <w:pPr>
              <w:pStyle w:val="bangtrai"/>
              <w:rPr>
                <w:lang w:val="en-US"/>
              </w:rPr>
            </w:pPr>
            <w:r w:rsidRPr="008A09D3">
              <w:rPr>
                <w:lang w:val="en-US"/>
              </w:rPr>
              <w:t>58.9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D3FF730"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9FAC348" w14:textId="77777777" w:rsidR="008A09D3" w:rsidRPr="008A09D3" w:rsidRDefault="008A09D3" w:rsidP="003C285A">
            <w:pPr>
              <w:pStyle w:val="bangtrai"/>
              <w:rPr>
                <w:lang w:val="en-US"/>
              </w:rPr>
            </w:pPr>
            <w:r w:rsidRPr="008A09D3">
              <w:rPr>
                <w:lang w:val="en-US"/>
              </w:rPr>
              <w:t>162.8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42268A4" w14:textId="77777777" w:rsidR="008A09D3" w:rsidRPr="008A09D3" w:rsidRDefault="008A09D3" w:rsidP="003C285A">
            <w:pPr>
              <w:pStyle w:val="bangtrai"/>
              <w:rPr>
                <w:lang w:val="en-US"/>
              </w:rPr>
            </w:pPr>
            <w:r w:rsidRPr="008A09D3">
              <w:rPr>
                <w:lang w:val="en-US"/>
              </w:rPr>
              <w:t>351,714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71519FF" w14:textId="77777777" w:rsidR="008A09D3" w:rsidRPr="008A09D3" w:rsidRDefault="008A09D3" w:rsidP="003C285A">
            <w:pPr>
              <w:pStyle w:val="bangtrai"/>
              <w:rPr>
                <w:lang w:val="en-US"/>
              </w:rPr>
            </w:pPr>
            <w:r w:rsidRPr="008A09D3">
              <w:rPr>
                <w:lang w:val="en-US"/>
              </w:rPr>
              <w:t>14.3557</w:t>
            </w:r>
          </w:p>
        </w:tc>
      </w:tr>
      <w:tr w:rsidR="008A09D3" w:rsidRPr="008A09D3" w14:paraId="1275EBAF"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71518E7" w14:textId="77777777" w:rsidR="008A09D3" w:rsidRPr="008A09D3" w:rsidRDefault="008A09D3" w:rsidP="003C285A">
            <w:pPr>
              <w:pStyle w:val="bangtrai"/>
              <w:rPr>
                <w:lang w:val="en-US"/>
              </w:rPr>
            </w:pPr>
            <w:r w:rsidRPr="008A09D3">
              <w:rPr>
                <w:lang w:val="en-US"/>
              </w:rPr>
              <w:lastRenderedPageBreak/>
              <w:t>400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F69347A" w14:textId="77777777" w:rsidR="008A09D3" w:rsidRPr="008A09D3" w:rsidRDefault="008A09D3" w:rsidP="003C285A">
            <w:pPr>
              <w:pStyle w:val="bangtrai"/>
              <w:rPr>
                <w:lang w:val="en-US"/>
              </w:rPr>
            </w:pPr>
            <w:r w:rsidRPr="008A09D3">
              <w:rPr>
                <w:lang w:val="en-US"/>
              </w:rPr>
              <w:t>65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20F0F00"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6BF554E" w14:textId="77777777" w:rsidR="008A09D3" w:rsidRPr="008A09D3" w:rsidRDefault="008A09D3" w:rsidP="003C285A">
            <w:pPr>
              <w:pStyle w:val="bangtrai"/>
              <w:rPr>
                <w:lang w:val="en-US"/>
              </w:rPr>
            </w:pPr>
            <w:r w:rsidRPr="008A09D3">
              <w:rPr>
                <w:lang w:val="en-US"/>
              </w:rPr>
              <w:t>54.0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538772A"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2405A68" w14:textId="77777777" w:rsidR="008A09D3" w:rsidRPr="008A09D3" w:rsidRDefault="008A09D3" w:rsidP="003C285A">
            <w:pPr>
              <w:pStyle w:val="bangtrai"/>
              <w:rPr>
                <w:lang w:val="en-US"/>
              </w:rPr>
            </w:pPr>
            <w:r w:rsidRPr="008A09D3">
              <w:rPr>
                <w:lang w:val="en-US"/>
              </w:rPr>
              <w:t>148.1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9D8FA94" w14:textId="77777777" w:rsidR="008A09D3" w:rsidRPr="008A09D3" w:rsidRDefault="008A09D3" w:rsidP="003C285A">
            <w:pPr>
              <w:pStyle w:val="bangtrai"/>
              <w:rPr>
                <w:lang w:val="en-US"/>
              </w:rPr>
            </w:pPr>
            <w:r w:rsidRPr="008A09D3">
              <w:rPr>
                <w:lang w:val="en-US"/>
              </w:rPr>
              <w:t>322,597</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41205D1" w14:textId="77777777" w:rsidR="008A09D3" w:rsidRPr="008A09D3" w:rsidRDefault="008A09D3" w:rsidP="003C285A">
            <w:pPr>
              <w:pStyle w:val="bangtrai"/>
              <w:rPr>
                <w:lang w:val="en-US"/>
              </w:rPr>
            </w:pPr>
            <w:r w:rsidRPr="008A09D3">
              <w:rPr>
                <w:lang w:val="en-US"/>
              </w:rPr>
              <w:t>13.1672</w:t>
            </w:r>
          </w:p>
        </w:tc>
      </w:tr>
      <w:tr w:rsidR="008A09D3" w:rsidRPr="008A09D3" w14:paraId="6A19DB5A"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0DF5A5C" w14:textId="77777777" w:rsidR="008A09D3" w:rsidRPr="008A09D3" w:rsidRDefault="008A09D3" w:rsidP="003C285A">
            <w:pPr>
              <w:pStyle w:val="bangtrai"/>
              <w:rPr>
                <w:lang w:val="en-US"/>
              </w:rPr>
            </w:pPr>
            <w:r w:rsidRPr="008A09D3">
              <w:rPr>
                <w:lang w:val="en-US"/>
              </w:rPr>
              <w:t>400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39A67B2" w14:textId="77777777" w:rsidR="008A09D3" w:rsidRPr="008A09D3" w:rsidRDefault="008A09D3" w:rsidP="003C285A">
            <w:pPr>
              <w:pStyle w:val="bangtrai"/>
              <w:rPr>
                <w:lang w:val="en-US"/>
              </w:rPr>
            </w:pPr>
            <w:r w:rsidRPr="008A09D3">
              <w:rPr>
                <w:lang w:val="en-US"/>
              </w:rPr>
              <w:t>65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588DD32"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E9AB696" w14:textId="77777777" w:rsidR="008A09D3" w:rsidRPr="008A09D3" w:rsidRDefault="008A09D3" w:rsidP="003C285A">
            <w:pPr>
              <w:pStyle w:val="bangtrai"/>
              <w:rPr>
                <w:lang w:val="en-US"/>
              </w:rPr>
            </w:pPr>
            <w:r w:rsidRPr="008A09D3">
              <w:rPr>
                <w:lang w:val="en-US"/>
              </w:rPr>
              <w:t>64.0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05B4FDE"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A13B40B" w14:textId="77777777" w:rsidR="008A09D3" w:rsidRPr="008A09D3" w:rsidRDefault="008A09D3" w:rsidP="003C285A">
            <w:pPr>
              <w:pStyle w:val="bangtrai"/>
              <w:rPr>
                <w:lang w:val="en-US"/>
              </w:rPr>
            </w:pPr>
            <w:r w:rsidRPr="008A09D3">
              <w:rPr>
                <w:lang w:val="en-US"/>
              </w:rPr>
              <w:t>176.0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0EECCE9" w14:textId="77777777" w:rsidR="008A09D3" w:rsidRPr="008A09D3" w:rsidRDefault="008A09D3" w:rsidP="003C285A">
            <w:pPr>
              <w:pStyle w:val="bangtrai"/>
              <w:rPr>
                <w:lang w:val="en-US"/>
              </w:rPr>
            </w:pPr>
            <w:r w:rsidRPr="008A09D3">
              <w:rPr>
                <w:lang w:val="en-US"/>
              </w:rPr>
              <w:t>370,986.5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437C1FE" w14:textId="77777777" w:rsidR="008A09D3" w:rsidRPr="008A09D3" w:rsidRDefault="008A09D3" w:rsidP="003C285A">
            <w:pPr>
              <w:pStyle w:val="bangtrai"/>
              <w:rPr>
                <w:lang w:val="en-US"/>
              </w:rPr>
            </w:pPr>
            <w:r w:rsidRPr="008A09D3">
              <w:rPr>
                <w:lang w:val="en-US"/>
              </w:rPr>
              <w:t>15.1423</w:t>
            </w:r>
          </w:p>
        </w:tc>
      </w:tr>
      <w:tr w:rsidR="008A09D3" w:rsidRPr="008A09D3" w14:paraId="37B6505A"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D0100BB" w14:textId="77777777" w:rsidR="008A09D3" w:rsidRPr="008A09D3" w:rsidRDefault="008A09D3" w:rsidP="003C285A">
            <w:pPr>
              <w:pStyle w:val="bangtrai"/>
              <w:rPr>
                <w:lang w:val="en-US"/>
              </w:rPr>
            </w:pPr>
            <w:r w:rsidRPr="008A09D3">
              <w:rPr>
                <w:lang w:val="en-US"/>
              </w:rPr>
              <w:t>400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A85FB7F" w14:textId="77777777" w:rsidR="008A09D3" w:rsidRPr="008A09D3" w:rsidRDefault="008A09D3" w:rsidP="003C285A">
            <w:pPr>
              <w:pStyle w:val="bangtrai"/>
              <w:rPr>
                <w:lang w:val="en-US"/>
              </w:rPr>
            </w:pPr>
            <w:r w:rsidRPr="008A09D3">
              <w:rPr>
                <w:lang w:val="en-US"/>
              </w:rPr>
              <w:t>65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10E10D3"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3A858C0" w14:textId="77777777" w:rsidR="008A09D3" w:rsidRPr="008A09D3" w:rsidRDefault="008A09D3" w:rsidP="003C285A">
            <w:pPr>
              <w:pStyle w:val="bangtrai"/>
              <w:rPr>
                <w:lang w:val="en-US"/>
              </w:rPr>
            </w:pPr>
            <w:r w:rsidRPr="008A09D3">
              <w:rPr>
                <w:lang w:val="en-US"/>
              </w:rPr>
              <w:t>73.6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C619F62"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82C4014" w14:textId="77777777" w:rsidR="008A09D3" w:rsidRPr="008A09D3" w:rsidRDefault="008A09D3" w:rsidP="003C285A">
            <w:pPr>
              <w:pStyle w:val="bangtrai"/>
              <w:rPr>
                <w:lang w:val="en-US"/>
              </w:rPr>
            </w:pPr>
            <w:r w:rsidRPr="008A09D3">
              <w:rPr>
                <w:lang w:val="en-US"/>
              </w:rPr>
              <w:t>187.4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4A31210" w14:textId="77777777" w:rsidR="008A09D3" w:rsidRPr="008A09D3" w:rsidRDefault="008A09D3" w:rsidP="003C285A">
            <w:pPr>
              <w:pStyle w:val="bangtrai"/>
              <w:rPr>
                <w:lang w:val="en-US"/>
              </w:rPr>
            </w:pPr>
            <w:r w:rsidRPr="008A09D3">
              <w:rPr>
                <w:lang w:val="en-US"/>
              </w:rPr>
              <w:t>419,376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EF8BEA3" w14:textId="77777777" w:rsidR="008A09D3" w:rsidRPr="008A09D3" w:rsidRDefault="008A09D3" w:rsidP="003C285A">
            <w:pPr>
              <w:pStyle w:val="bangtrai"/>
              <w:rPr>
                <w:lang w:val="en-US"/>
              </w:rPr>
            </w:pPr>
            <w:r w:rsidRPr="008A09D3">
              <w:rPr>
                <w:lang w:val="en-US"/>
              </w:rPr>
              <w:t>17.1174</w:t>
            </w:r>
          </w:p>
        </w:tc>
      </w:tr>
      <w:tr w:rsidR="008A09D3" w:rsidRPr="008A09D3" w14:paraId="01C3696F"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8355E11" w14:textId="77777777" w:rsidR="008A09D3" w:rsidRPr="008A09D3" w:rsidRDefault="008A09D3" w:rsidP="003C285A">
            <w:pPr>
              <w:pStyle w:val="bangtrai"/>
              <w:rPr>
                <w:lang w:val="en-US"/>
              </w:rPr>
            </w:pPr>
            <w:r w:rsidRPr="008A09D3">
              <w:rPr>
                <w:lang w:val="en-US"/>
              </w:rPr>
              <w:t>400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266960E" w14:textId="77777777" w:rsidR="008A09D3" w:rsidRPr="008A09D3" w:rsidRDefault="008A09D3" w:rsidP="003C285A">
            <w:pPr>
              <w:pStyle w:val="bangtrai"/>
              <w:rPr>
                <w:lang w:val="en-US"/>
              </w:rPr>
            </w:pPr>
            <w:r w:rsidRPr="008A09D3">
              <w:rPr>
                <w:lang w:val="en-US"/>
              </w:rPr>
              <w:t>65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49775CC"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18EDD5E" w14:textId="77777777" w:rsidR="008A09D3" w:rsidRPr="008A09D3" w:rsidRDefault="008A09D3" w:rsidP="003C285A">
            <w:pPr>
              <w:pStyle w:val="bangtrai"/>
              <w:rPr>
                <w:lang w:val="en-US"/>
              </w:rPr>
            </w:pPr>
            <w:r w:rsidRPr="008A09D3">
              <w:rPr>
                <w:lang w:val="en-US"/>
              </w:rPr>
              <w:t>88.3</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0CF12DA"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312F569" w14:textId="77777777" w:rsidR="008A09D3" w:rsidRPr="008A09D3" w:rsidRDefault="008A09D3" w:rsidP="003C285A">
            <w:pPr>
              <w:pStyle w:val="bangtrai"/>
              <w:rPr>
                <w:lang w:val="en-US"/>
              </w:rPr>
            </w:pPr>
            <w:r w:rsidRPr="008A09D3">
              <w:rPr>
                <w:lang w:val="en-US"/>
              </w:rPr>
              <w:t>204.0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95D8A2B" w14:textId="77777777" w:rsidR="008A09D3" w:rsidRPr="008A09D3" w:rsidRDefault="008A09D3" w:rsidP="003C285A">
            <w:pPr>
              <w:pStyle w:val="bangtrai"/>
              <w:rPr>
                <w:lang w:val="en-US"/>
              </w:rPr>
            </w:pPr>
            <w:r w:rsidRPr="008A09D3">
              <w:rPr>
                <w:lang w:val="en-US"/>
              </w:rPr>
              <w:t>461,314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8A8955" w14:textId="77777777" w:rsidR="008A09D3" w:rsidRPr="008A09D3" w:rsidRDefault="008A09D3" w:rsidP="003C285A">
            <w:pPr>
              <w:pStyle w:val="bangtrai"/>
              <w:rPr>
                <w:lang w:val="en-US"/>
              </w:rPr>
            </w:pPr>
            <w:r w:rsidRPr="008A09D3">
              <w:rPr>
                <w:lang w:val="en-US"/>
              </w:rPr>
              <w:t>18.8291</w:t>
            </w:r>
          </w:p>
        </w:tc>
      </w:tr>
      <w:tr w:rsidR="008A09D3" w:rsidRPr="008A09D3" w14:paraId="2F3B9AE7"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0B07C00" w14:textId="77777777" w:rsidR="008A09D3" w:rsidRPr="008A09D3" w:rsidRDefault="008A09D3" w:rsidP="003C285A">
            <w:pPr>
              <w:pStyle w:val="bangtrai"/>
              <w:rPr>
                <w:lang w:val="en-US"/>
              </w:rPr>
            </w:pPr>
            <w:r w:rsidRPr="008A09D3">
              <w:rPr>
                <w:lang w:val="en-US"/>
              </w:rPr>
              <w:t>450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D91DA14" w14:textId="77777777" w:rsidR="008A09D3" w:rsidRPr="008A09D3" w:rsidRDefault="008A09D3" w:rsidP="003C285A">
            <w:pPr>
              <w:pStyle w:val="bangtrai"/>
              <w:rPr>
                <w:lang w:val="en-US"/>
              </w:rPr>
            </w:pPr>
            <w:r w:rsidRPr="008A09D3">
              <w:rPr>
                <w:lang w:val="en-US"/>
              </w:rPr>
              <w:t>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F680615"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4BE4526" w14:textId="77777777" w:rsidR="008A09D3" w:rsidRPr="008A09D3" w:rsidRDefault="008A09D3" w:rsidP="003C285A">
            <w:pPr>
              <w:pStyle w:val="bangtrai"/>
              <w:rPr>
                <w:lang w:val="en-US"/>
              </w:rPr>
            </w:pPr>
            <w:r w:rsidRPr="008A09D3">
              <w:rPr>
                <w:lang w:val="en-US"/>
              </w:rPr>
              <w:t>73.6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26F7D7A"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A2D6D69" w14:textId="77777777" w:rsidR="008A09D3" w:rsidRPr="008A09D3" w:rsidRDefault="008A09D3" w:rsidP="003C285A">
            <w:pPr>
              <w:pStyle w:val="bangtrai"/>
              <w:rPr>
                <w:lang w:val="en-US"/>
              </w:rPr>
            </w:pPr>
            <w:r w:rsidRPr="008A09D3">
              <w:rPr>
                <w:lang w:val="en-US"/>
              </w:rPr>
              <w:t>180.5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BCB48E9" w14:textId="77777777" w:rsidR="008A09D3" w:rsidRPr="008A09D3" w:rsidRDefault="008A09D3" w:rsidP="003C285A">
            <w:pPr>
              <w:pStyle w:val="bangtrai"/>
              <w:rPr>
                <w:lang w:val="en-US"/>
              </w:rPr>
            </w:pPr>
            <w:r w:rsidRPr="008A09D3">
              <w:rPr>
                <w:lang w:val="en-US"/>
              </w:rPr>
              <w:t>412,115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0B8DE78" w14:textId="77777777" w:rsidR="008A09D3" w:rsidRPr="008A09D3" w:rsidRDefault="008A09D3" w:rsidP="003C285A">
            <w:pPr>
              <w:pStyle w:val="bangtrai"/>
              <w:rPr>
                <w:lang w:val="en-US"/>
              </w:rPr>
            </w:pPr>
            <w:r w:rsidRPr="008A09D3">
              <w:rPr>
                <w:lang w:val="en-US"/>
              </w:rPr>
              <w:t>16.8210</w:t>
            </w:r>
          </w:p>
        </w:tc>
      </w:tr>
      <w:tr w:rsidR="008A09D3" w:rsidRPr="008A09D3" w14:paraId="7C13F98B"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CB26CAF" w14:textId="77777777" w:rsidR="008A09D3" w:rsidRPr="008A09D3" w:rsidRDefault="008A09D3" w:rsidP="003C285A">
            <w:pPr>
              <w:pStyle w:val="bangtrai"/>
              <w:rPr>
                <w:lang w:val="en-US"/>
              </w:rPr>
            </w:pPr>
            <w:r w:rsidRPr="008A09D3">
              <w:rPr>
                <w:lang w:val="en-US"/>
              </w:rPr>
              <w:t>450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400241C" w14:textId="77777777" w:rsidR="008A09D3" w:rsidRPr="008A09D3" w:rsidRDefault="008A09D3" w:rsidP="003C285A">
            <w:pPr>
              <w:pStyle w:val="bangtrai"/>
              <w:rPr>
                <w:lang w:val="en-US"/>
              </w:rPr>
            </w:pPr>
            <w:r w:rsidRPr="008A09D3">
              <w:rPr>
                <w:lang w:val="en-US"/>
              </w:rPr>
              <w:t>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475F1EF"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BCF144D" w14:textId="77777777" w:rsidR="008A09D3" w:rsidRPr="008A09D3" w:rsidRDefault="008A09D3" w:rsidP="003C285A">
            <w:pPr>
              <w:pStyle w:val="bangtrai"/>
              <w:rPr>
                <w:lang w:val="en-US"/>
              </w:rPr>
            </w:pPr>
            <w:r w:rsidRPr="008A09D3">
              <w:rPr>
                <w:lang w:val="en-US"/>
              </w:rPr>
              <w:t>107.9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24A8379"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FA286F6" w14:textId="77777777" w:rsidR="008A09D3" w:rsidRPr="008A09D3" w:rsidRDefault="008A09D3" w:rsidP="003C285A">
            <w:pPr>
              <w:pStyle w:val="bangtrai"/>
              <w:rPr>
                <w:lang w:val="en-US"/>
              </w:rPr>
            </w:pPr>
            <w:r w:rsidRPr="008A09D3">
              <w:rPr>
                <w:lang w:val="en-US"/>
              </w:rPr>
              <w:t>227.6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9204237" w14:textId="77777777" w:rsidR="008A09D3" w:rsidRPr="008A09D3" w:rsidRDefault="008A09D3" w:rsidP="003C285A">
            <w:pPr>
              <w:pStyle w:val="bangtrai"/>
              <w:rPr>
                <w:lang w:val="en-US"/>
              </w:rPr>
            </w:pPr>
            <w:r w:rsidRPr="008A09D3">
              <w:rPr>
                <w:lang w:val="en-US"/>
              </w:rPr>
              <w:t>535,749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5991053" w14:textId="77777777" w:rsidR="008A09D3" w:rsidRPr="008A09D3" w:rsidRDefault="008A09D3" w:rsidP="003C285A">
            <w:pPr>
              <w:pStyle w:val="bangtrai"/>
              <w:rPr>
                <w:lang w:val="en-US"/>
              </w:rPr>
            </w:pPr>
            <w:r w:rsidRPr="008A09D3">
              <w:rPr>
                <w:lang w:val="en-US"/>
              </w:rPr>
              <w:t>21.8673</w:t>
            </w:r>
          </w:p>
        </w:tc>
      </w:tr>
      <w:tr w:rsidR="008A09D3" w:rsidRPr="008A09D3" w14:paraId="0212A8C6"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5594EF2" w14:textId="77777777" w:rsidR="008A09D3" w:rsidRPr="008A09D3" w:rsidRDefault="008A09D3" w:rsidP="003C285A">
            <w:pPr>
              <w:pStyle w:val="bangtrai"/>
              <w:rPr>
                <w:lang w:val="en-US"/>
              </w:rPr>
            </w:pPr>
            <w:r w:rsidRPr="008A09D3">
              <w:rPr>
                <w:lang w:val="en-US"/>
              </w:rPr>
              <w:t>450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E3660B8" w14:textId="77777777" w:rsidR="008A09D3" w:rsidRPr="008A09D3" w:rsidRDefault="008A09D3" w:rsidP="003C285A">
            <w:pPr>
              <w:pStyle w:val="bangtrai"/>
              <w:rPr>
                <w:lang w:val="en-US"/>
              </w:rPr>
            </w:pPr>
            <w:r w:rsidRPr="008A09D3">
              <w:rPr>
                <w:lang w:val="en-US"/>
              </w:rPr>
              <w:t>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72965A2"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A2CDC2E" w14:textId="77777777" w:rsidR="008A09D3" w:rsidRPr="008A09D3" w:rsidRDefault="008A09D3" w:rsidP="003C285A">
            <w:pPr>
              <w:pStyle w:val="bangtrai"/>
              <w:rPr>
                <w:lang w:val="en-US"/>
              </w:rPr>
            </w:pPr>
            <w:r w:rsidRPr="008A09D3">
              <w:rPr>
                <w:lang w:val="en-US"/>
              </w:rPr>
              <w:t>122.6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607B2DE"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065C68A" w14:textId="77777777" w:rsidR="008A09D3" w:rsidRPr="008A09D3" w:rsidRDefault="008A09D3" w:rsidP="003C285A">
            <w:pPr>
              <w:pStyle w:val="bangtrai"/>
              <w:rPr>
                <w:lang w:val="en-US"/>
              </w:rPr>
            </w:pPr>
            <w:r w:rsidRPr="008A09D3">
              <w:rPr>
                <w:lang w:val="en-US"/>
              </w:rPr>
              <w:t>248.2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B7E7872" w14:textId="77777777" w:rsidR="008A09D3" w:rsidRPr="008A09D3" w:rsidRDefault="008A09D3" w:rsidP="003C285A">
            <w:pPr>
              <w:pStyle w:val="bangtrai"/>
              <w:rPr>
                <w:lang w:val="en-US"/>
              </w:rPr>
            </w:pPr>
            <w:r w:rsidRPr="008A09D3">
              <w:rPr>
                <w:lang w:val="en-US"/>
              </w:rPr>
              <w:t>589,324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DDF7EDC" w14:textId="77777777" w:rsidR="008A09D3" w:rsidRPr="008A09D3" w:rsidRDefault="008A09D3" w:rsidP="003C285A">
            <w:pPr>
              <w:pStyle w:val="bangtrai"/>
              <w:rPr>
                <w:lang w:val="en-US"/>
              </w:rPr>
            </w:pPr>
            <w:r w:rsidRPr="008A09D3">
              <w:rPr>
                <w:lang w:val="en-US"/>
              </w:rPr>
              <w:t>24.0540</w:t>
            </w:r>
          </w:p>
        </w:tc>
      </w:tr>
      <w:tr w:rsidR="008A09D3" w:rsidRPr="008A09D3" w14:paraId="0754081C"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0E1684F" w14:textId="77777777" w:rsidR="008A09D3" w:rsidRPr="008A09D3" w:rsidRDefault="008A09D3" w:rsidP="003C285A">
            <w:pPr>
              <w:pStyle w:val="bangtrai"/>
              <w:rPr>
                <w:lang w:val="en-US"/>
              </w:rPr>
            </w:pPr>
            <w:r w:rsidRPr="008A09D3">
              <w:rPr>
                <w:lang w:val="en-US"/>
              </w:rPr>
              <w:t>500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26B50E8" w14:textId="77777777" w:rsidR="008A09D3" w:rsidRPr="008A09D3" w:rsidRDefault="008A09D3" w:rsidP="003C285A">
            <w:pPr>
              <w:pStyle w:val="bangtrai"/>
              <w:rPr>
                <w:lang w:val="en-US"/>
              </w:rPr>
            </w:pPr>
            <w:r w:rsidRPr="008A09D3">
              <w:rPr>
                <w:lang w:val="en-US"/>
              </w:rPr>
              <w:t>80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A0B9338"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91BBB5D" w14:textId="77777777" w:rsidR="008A09D3" w:rsidRPr="008A09D3" w:rsidRDefault="008A09D3" w:rsidP="003C285A">
            <w:pPr>
              <w:pStyle w:val="bangtrai"/>
              <w:rPr>
                <w:lang w:val="en-US"/>
              </w:rPr>
            </w:pPr>
            <w:r w:rsidRPr="008A09D3">
              <w:rPr>
                <w:lang w:val="en-US"/>
              </w:rPr>
              <w:t>103.0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7EFBE79"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36AD9B5" w14:textId="77777777" w:rsidR="008A09D3" w:rsidRPr="008A09D3" w:rsidRDefault="008A09D3" w:rsidP="003C285A">
            <w:pPr>
              <w:pStyle w:val="bangtrai"/>
              <w:rPr>
                <w:lang w:val="en-US"/>
              </w:rPr>
            </w:pPr>
            <w:r w:rsidRPr="008A09D3">
              <w:rPr>
                <w:lang w:val="en-US"/>
              </w:rPr>
              <w:t>228.6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52EE5F9" w14:textId="77777777" w:rsidR="008A09D3" w:rsidRPr="008A09D3" w:rsidRDefault="008A09D3" w:rsidP="003C285A">
            <w:pPr>
              <w:pStyle w:val="bangtrai"/>
              <w:rPr>
                <w:lang w:val="en-US"/>
              </w:rPr>
            </w:pPr>
            <w:r w:rsidRPr="008A09D3">
              <w:rPr>
                <w:lang w:val="en-US"/>
              </w:rPr>
              <w:t>476,993</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339468B" w14:textId="77777777" w:rsidR="008A09D3" w:rsidRPr="008A09D3" w:rsidRDefault="008A09D3" w:rsidP="003C285A">
            <w:pPr>
              <w:pStyle w:val="bangtrai"/>
              <w:rPr>
                <w:lang w:val="en-US"/>
              </w:rPr>
            </w:pPr>
            <w:r w:rsidRPr="008A09D3">
              <w:rPr>
                <w:lang w:val="en-US"/>
              </w:rPr>
              <w:t>19.4691</w:t>
            </w:r>
          </w:p>
        </w:tc>
      </w:tr>
      <w:tr w:rsidR="008A09D3" w:rsidRPr="008A09D3" w14:paraId="7F63924E"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DC7C3D5" w14:textId="77777777" w:rsidR="008A09D3" w:rsidRPr="008A09D3" w:rsidRDefault="008A09D3" w:rsidP="003C285A">
            <w:pPr>
              <w:pStyle w:val="bangtrai"/>
              <w:rPr>
                <w:lang w:val="en-US"/>
              </w:rPr>
            </w:pPr>
            <w:r w:rsidRPr="008A09D3">
              <w:rPr>
                <w:lang w:val="en-US"/>
              </w:rPr>
              <w:t>500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3B09BEB" w14:textId="77777777" w:rsidR="008A09D3" w:rsidRPr="008A09D3" w:rsidRDefault="008A09D3" w:rsidP="003C285A">
            <w:pPr>
              <w:pStyle w:val="bangtrai"/>
              <w:rPr>
                <w:lang w:val="en-US"/>
              </w:rPr>
            </w:pPr>
            <w:r w:rsidRPr="008A09D3">
              <w:rPr>
                <w:lang w:val="en-US"/>
              </w:rPr>
              <w:t>80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95A6289"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B82E548" w14:textId="77777777" w:rsidR="008A09D3" w:rsidRPr="008A09D3" w:rsidRDefault="008A09D3" w:rsidP="003C285A">
            <w:pPr>
              <w:pStyle w:val="bangtrai"/>
              <w:rPr>
                <w:lang w:val="en-US"/>
              </w:rPr>
            </w:pPr>
            <w:r w:rsidRPr="008A09D3">
              <w:rPr>
                <w:lang w:val="en-US"/>
              </w:rPr>
              <w:t>125.0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7A2C7E2"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ADB02F1" w14:textId="77777777" w:rsidR="008A09D3" w:rsidRPr="008A09D3" w:rsidRDefault="008A09D3" w:rsidP="003C285A">
            <w:pPr>
              <w:pStyle w:val="bangtrai"/>
              <w:rPr>
                <w:lang w:val="en-US"/>
              </w:rPr>
            </w:pPr>
            <w:r w:rsidRPr="008A09D3">
              <w:rPr>
                <w:lang w:val="en-US"/>
              </w:rPr>
              <w:t>271.0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F0CA939" w14:textId="77777777" w:rsidR="008A09D3" w:rsidRPr="008A09D3" w:rsidRDefault="008A09D3" w:rsidP="003C285A">
            <w:pPr>
              <w:pStyle w:val="bangtrai"/>
              <w:rPr>
                <w:lang w:val="en-US"/>
              </w:rPr>
            </w:pPr>
            <w:r w:rsidRPr="008A09D3">
              <w:rPr>
                <w:lang w:val="en-US"/>
              </w:rPr>
              <w:t>572,391.5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3C4C919" w14:textId="77777777" w:rsidR="008A09D3" w:rsidRPr="008A09D3" w:rsidRDefault="008A09D3" w:rsidP="003C285A">
            <w:pPr>
              <w:pStyle w:val="bangtrai"/>
              <w:rPr>
                <w:lang w:val="en-US"/>
              </w:rPr>
            </w:pPr>
            <w:r w:rsidRPr="008A09D3">
              <w:rPr>
                <w:lang w:val="en-US"/>
              </w:rPr>
              <w:t>23.3629</w:t>
            </w:r>
          </w:p>
        </w:tc>
      </w:tr>
      <w:tr w:rsidR="008A09D3" w:rsidRPr="008A09D3" w14:paraId="62A57025"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9F0AC74" w14:textId="77777777" w:rsidR="008A09D3" w:rsidRPr="008A09D3" w:rsidRDefault="008A09D3" w:rsidP="003C285A">
            <w:pPr>
              <w:pStyle w:val="bangtrai"/>
              <w:rPr>
                <w:lang w:val="en-US"/>
              </w:rPr>
            </w:pPr>
            <w:r w:rsidRPr="008A09D3">
              <w:rPr>
                <w:lang w:val="en-US"/>
              </w:rPr>
              <w:t>500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114AA32" w14:textId="77777777" w:rsidR="008A09D3" w:rsidRPr="008A09D3" w:rsidRDefault="008A09D3" w:rsidP="003C285A">
            <w:pPr>
              <w:pStyle w:val="bangtrai"/>
              <w:rPr>
                <w:lang w:val="en-US"/>
              </w:rPr>
            </w:pPr>
            <w:r w:rsidRPr="008A09D3">
              <w:rPr>
                <w:lang w:val="en-US"/>
              </w:rPr>
              <w:t>80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0D201A6"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3963410" w14:textId="77777777" w:rsidR="008A09D3" w:rsidRPr="008A09D3" w:rsidRDefault="008A09D3" w:rsidP="003C285A">
            <w:pPr>
              <w:pStyle w:val="bangtrai"/>
              <w:rPr>
                <w:lang w:val="en-US"/>
              </w:rPr>
            </w:pPr>
            <w:r w:rsidRPr="008A09D3">
              <w:rPr>
                <w:lang w:val="en-US"/>
              </w:rPr>
              <w:t>147.2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4584631"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989B3B9" w14:textId="77777777" w:rsidR="008A09D3" w:rsidRPr="008A09D3" w:rsidRDefault="008A09D3" w:rsidP="003C285A">
            <w:pPr>
              <w:pStyle w:val="bangtrai"/>
              <w:rPr>
                <w:lang w:val="en-US"/>
              </w:rPr>
            </w:pPr>
            <w:r w:rsidRPr="008A09D3">
              <w:rPr>
                <w:lang w:val="en-US"/>
              </w:rPr>
              <w:t>288.4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2C08598" w14:textId="77777777" w:rsidR="008A09D3" w:rsidRPr="008A09D3" w:rsidRDefault="008A09D3" w:rsidP="003C285A">
            <w:pPr>
              <w:pStyle w:val="bangtrai"/>
              <w:rPr>
                <w:lang w:val="en-US"/>
              </w:rPr>
            </w:pPr>
            <w:r w:rsidRPr="008A09D3">
              <w:rPr>
                <w:lang w:val="en-US"/>
              </w:rPr>
              <w:t>667,790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ED1D356" w14:textId="77777777" w:rsidR="008A09D3" w:rsidRPr="008A09D3" w:rsidRDefault="008A09D3" w:rsidP="003C285A">
            <w:pPr>
              <w:pStyle w:val="bangtrai"/>
              <w:rPr>
                <w:lang w:val="en-US"/>
              </w:rPr>
            </w:pPr>
            <w:r w:rsidRPr="008A09D3">
              <w:rPr>
                <w:lang w:val="en-US"/>
              </w:rPr>
              <w:t>27.2567</w:t>
            </w:r>
          </w:p>
        </w:tc>
      </w:tr>
      <w:tr w:rsidR="008A09D3" w:rsidRPr="008A09D3" w14:paraId="1958C3C8"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FCC167A" w14:textId="77777777" w:rsidR="008A09D3" w:rsidRPr="008A09D3" w:rsidRDefault="008A09D3" w:rsidP="003C285A">
            <w:pPr>
              <w:pStyle w:val="bangtrai"/>
              <w:rPr>
                <w:lang w:val="en-US"/>
              </w:rPr>
            </w:pPr>
            <w:r w:rsidRPr="008A09D3">
              <w:rPr>
                <w:lang w:val="en-US"/>
              </w:rPr>
              <w:t>500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3873AC2" w14:textId="77777777" w:rsidR="008A09D3" w:rsidRPr="008A09D3" w:rsidRDefault="008A09D3" w:rsidP="003C285A">
            <w:pPr>
              <w:pStyle w:val="bangtrai"/>
              <w:rPr>
                <w:lang w:val="en-US"/>
              </w:rPr>
            </w:pPr>
            <w:r w:rsidRPr="008A09D3">
              <w:rPr>
                <w:lang w:val="en-US"/>
              </w:rPr>
              <w:t>80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5E608CF"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4ECA8FD" w14:textId="77777777" w:rsidR="008A09D3" w:rsidRPr="008A09D3" w:rsidRDefault="008A09D3" w:rsidP="003C285A">
            <w:pPr>
              <w:pStyle w:val="bangtrai"/>
              <w:rPr>
                <w:lang w:val="en-US"/>
              </w:rPr>
            </w:pPr>
            <w:r w:rsidRPr="008A09D3">
              <w:rPr>
                <w:lang w:val="en-US"/>
              </w:rPr>
              <w:t>166.8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61BF02A"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8D95791" w14:textId="77777777" w:rsidR="008A09D3" w:rsidRPr="008A09D3" w:rsidRDefault="008A09D3" w:rsidP="003C285A">
            <w:pPr>
              <w:pStyle w:val="bangtrai"/>
              <w:rPr>
                <w:lang w:val="en-US"/>
              </w:rPr>
            </w:pPr>
            <w:r w:rsidRPr="008A09D3">
              <w:rPr>
                <w:lang w:val="en-US"/>
              </w:rPr>
              <w:t>313.9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5014D7D" w14:textId="77777777" w:rsidR="008A09D3" w:rsidRPr="008A09D3" w:rsidRDefault="008A09D3" w:rsidP="003C285A">
            <w:pPr>
              <w:pStyle w:val="bangtrai"/>
              <w:rPr>
                <w:lang w:val="en-US"/>
              </w:rPr>
            </w:pPr>
            <w:r w:rsidRPr="008A09D3">
              <w:rPr>
                <w:lang w:val="en-US"/>
              </w:rPr>
              <w:t>734,569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E0678E5" w14:textId="77777777" w:rsidR="008A09D3" w:rsidRPr="008A09D3" w:rsidRDefault="008A09D3" w:rsidP="003C285A">
            <w:pPr>
              <w:pStyle w:val="bangtrai"/>
              <w:rPr>
                <w:lang w:val="en-US"/>
              </w:rPr>
            </w:pPr>
            <w:r w:rsidRPr="008A09D3">
              <w:rPr>
                <w:lang w:val="en-US"/>
              </w:rPr>
              <w:t>29.9824</w:t>
            </w:r>
          </w:p>
        </w:tc>
      </w:tr>
      <w:tr w:rsidR="008A09D3" w:rsidRPr="008A09D3" w14:paraId="23D30B82"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D5B9A48" w14:textId="77777777" w:rsidR="008A09D3" w:rsidRPr="008A09D3" w:rsidRDefault="008A09D3" w:rsidP="003C285A">
            <w:pPr>
              <w:pStyle w:val="bangtrai"/>
              <w:rPr>
                <w:lang w:val="en-US"/>
              </w:rPr>
            </w:pPr>
            <w:r w:rsidRPr="008A09D3">
              <w:rPr>
                <w:lang w:val="en-US"/>
              </w:rPr>
              <w:t>600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E3AB910" w14:textId="77777777" w:rsidR="008A09D3" w:rsidRPr="008A09D3" w:rsidRDefault="008A09D3" w:rsidP="003C285A">
            <w:pPr>
              <w:pStyle w:val="bangtrai"/>
              <w:rPr>
                <w:lang w:val="en-US"/>
              </w:rPr>
            </w:pPr>
            <w:r w:rsidRPr="008A09D3">
              <w:rPr>
                <w:lang w:val="en-US"/>
              </w:rPr>
              <w:t>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DDA6CDB"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F8F09CA" w14:textId="77777777" w:rsidR="008A09D3" w:rsidRPr="008A09D3" w:rsidRDefault="008A09D3" w:rsidP="003C285A">
            <w:pPr>
              <w:pStyle w:val="bangtrai"/>
              <w:rPr>
                <w:lang w:val="en-US"/>
              </w:rPr>
            </w:pPr>
            <w:r w:rsidRPr="008A09D3">
              <w:rPr>
                <w:lang w:val="en-US"/>
              </w:rPr>
              <w:t>166.8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D776A84"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93E2597" w14:textId="77777777" w:rsidR="008A09D3" w:rsidRPr="008A09D3" w:rsidRDefault="008A09D3" w:rsidP="003C285A">
            <w:pPr>
              <w:pStyle w:val="bangtrai"/>
              <w:rPr>
                <w:lang w:val="en-US"/>
              </w:rPr>
            </w:pPr>
            <w:r w:rsidRPr="008A09D3">
              <w:rPr>
                <w:lang w:val="en-US"/>
              </w:rPr>
              <w:t>311.0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034F150" w14:textId="77777777" w:rsidR="008A09D3" w:rsidRPr="008A09D3" w:rsidRDefault="008A09D3" w:rsidP="003C285A">
            <w:pPr>
              <w:pStyle w:val="bangtrai"/>
              <w:rPr>
                <w:lang w:val="en-US"/>
              </w:rPr>
            </w:pPr>
            <w:r w:rsidRPr="008A09D3">
              <w:rPr>
                <w:lang w:val="en-US"/>
              </w:rPr>
              <w:t>631,629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A1A73A3" w14:textId="77777777" w:rsidR="008A09D3" w:rsidRPr="008A09D3" w:rsidRDefault="008A09D3" w:rsidP="003C285A">
            <w:pPr>
              <w:pStyle w:val="bangtrai"/>
              <w:rPr>
                <w:lang w:val="en-US"/>
              </w:rPr>
            </w:pPr>
            <w:r w:rsidRPr="008A09D3">
              <w:rPr>
                <w:lang w:val="en-US"/>
              </w:rPr>
              <w:t>25.7808</w:t>
            </w:r>
          </w:p>
        </w:tc>
      </w:tr>
      <w:tr w:rsidR="008A09D3" w:rsidRPr="008A09D3" w14:paraId="24397FD4"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26D4527" w14:textId="77777777" w:rsidR="008A09D3" w:rsidRPr="008A09D3" w:rsidRDefault="008A09D3" w:rsidP="003C285A">
            <w:pPr>
              <w:pStyle w:val="bangtrai"/>
              <w:rPr>
                <w:lang w:val="en-US"/>
              </w:rPr>
            </w:pPr>
            <w:r w:rsidRPr="008A09D3">
              <w:rPr>
                <w:lang w:val="en-US"/>
              </w:rPr>
              <w:t>600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502DB95" w14:textId="77777777" w:rsidR="008A09D3" w:rsidRPr="008A09D3" w:rsidRDefault="008A09D3" w:rsidP="003C285A">
            <w:pPr>
              <w:pStyle w:val="bangtrai"/>
              <w:rPr>
                <w:lang w:val="en-US"/>
              </w:rPr>
            </w:pPr>
            <w:r w:rsidRPr="008A09D3">
              <w:rPr>
                <w:lang w:val="en-US"/>
              </w:rPr>
              <w:t>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9AECB0E"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1B0AF75" w14:textId="77777777" w:rsidR="008A09D3" w:rsidRPr="008A09D3" w:rsidRDefault="008A09D3" w:rsidP="003C285A">
            <w:pPr>
              <w:pStyle w:val="bangtrai"/>
              <w:rPr>
                <w:lang w:val="en-US"/>
              </w:rPr>
            </w:pPr>
            <w:r w:rsidRPr="008A09D3">
              <w:rPr>
                <w:lang w:val="en-US"/>
              </w:rPr>
              <w:t>206.0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247C709"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6AB9291" w14:textId="77777777" w:rsidR="008A09D3" w:rsidRPr="008A09D3" w:rsidRDefault="008A09D3" w:rsidP="003C285A">
            <w:pPr>
              <w:pStyle w:val="bangtrai"/>
              <w:rPr>
                <w:lang w:val="en-US"/>
              </w:rPr>
            </w:pPr>
            <w:r w:rsidRPr="008A09D3">
              <w:rPr>
                <w:lang w:val="en-US"/>
              </w:rPr>
              <w:t>362.0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F229D9E" w14:textId="77777777" w:rsidR="008A09D3" w:rsidRPr="008A09D3" w:rsidRDefault="008A09D3" w:rsidP="003C285A">
            <w:pPr>
              <w:pStyle w:val="bangtrai"/>
              <w:rPr>
                <w:lang w:val="en-US"/>
              </w:rPr>
            </w:pPr>
            <w:r w:rsidRPr="008A09D3">
              <w:rPr>
                <w:lang w:val="en-US"/>
              </w:rPr>
              <w:t>773,745.5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E05812E" w14:textId="77777777" w:rsidR="008A09D3" w:rsidRPr="008A09D3" w:rsidRDefault="008A09D3" w:rsidP="003C285A">
            <w:pPr>
              <w:pStyle w:val="bangtrai"/>
              <w:rPr>
                <w:lang w:val="en-US"/>
              </w:rPr>
            </w:pPr>
            <w:r w:rsidRPr="008A09D3">
              <w:rPr>
                <w:lang w:val="en-US"/>
              </w:rPr>
              <w:t>31.5814</w:t>
            </w:r>
          </w:p>
        </w:tc>
      </w:tr>
      <w:tr w:rsidR="008A09D3" w:rsidRPr="008A09D3" w14:paraId="7CBC78B1"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CE9B1BF" w14:textId="77777777" w:rsidR="008A09D3" w:rsidRPr="008A09D3" w:rsidRDefault="008A09D3" w:rsidP="003C285A">
            <w:pPr>
              <w:pStyle w:val="bangtrai"/>
              <w:rPr>
                <w:lang w:val="en-US"/>
              </w:rPr>
            </w:pPr>
            <w:r w:rsidRPr="008A09D3">
              <w:rPr>
                <w:lang w:val="en-US"/>
              </w:rPr>
              <w:t>600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C54BC09" w14:textId="77777777" w:rsidR="008A09D3" w:rsidRPr="008A09D3" w:rsidRDefault="008A09D3" w:rsidP="003C285A">
            <w:pPr>
              <w:pStyle w:val="bangtrai"/>
              <w:rPr>
                <w:lang w:val="en-US"/>
              </w:rPr>
            </w:pPr>
            <w:r w:rsidRPr="008A09D3">
              <w:rPr>
                <w:lang w:val="en-US"/>
              </w:rPr>
              <w:t>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9BE8255"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C9AC149" w14:textId="77777777" w:rsidR="008A09D3" w:rsidRPr="008A09D3" w:rsidRDefault="008A09D3" w:rsidP="003C285A">
            <w:pPr>
              <w:pStyle w:val="bangtrai"/>
              <w:rPr>
                <w:lang w:val="en-US"/>
              </w:rPr>
            </w:pPr>
            <w:r w:rsidRPr="008A09D3">
              <w:rPr>
                <w:lang w:val="en-US"/>
              </w:rPr>
              <w:t>245.2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7F5CF29"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C190FDE" w14:textId="77777777" w:rsidR="008A09D3" w:rsidRPr="008A09D3" w:rsidRDefault="008A09D3" w:rsidP="003C285A">
            <w:pPr>
              <w:pStyle w:val="bangtrai"/>
              <w:rPr>
                <w:lang w:val="en-US"/>
              </w:rPr>
            </w:pPr>
            <w:r w:rsidRPr="008A09D3">
              <w:rPr>
                <w:lang w:val="en-US"/>
              </w:rPr>
              <w:t>392.4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882856C" w14:textId="77777777" w:rsidR="008A09D3" w:rsidRPr="008A09D3" w:rsidRDefault="008A09D3" w:rsidP="003C285A">
            <w:pPr>
              <w:pStyle w:val="bangtrai"/>
              <w:rPr>
                <w:lang w:val="en-US"/>
              </w:rPr>
            </w:pPr>
            <w:r w:rsidRPr="008A09D3">
              <w:rPr>
                <w:lang w:val="en-US"/>
              </w:rPr>
              <w:t>915,862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2456EE7" w14:textId="77777777" w:rsidR="008A09D3" w:rsidRPr="008A09D3" w:rsidRDefault="008A09D3" w:rsidP="003C285A">
            <w:pPr>
              <w:pStyle w:val="bangtrai"/>
              <w:rPr>
                <w:lang w:val="en-US"/>
              </w:rPr>
            </w:pPr>
            <w:r w:rsidRPr="008A09D3">
              <w:rPr>
                <w:lang w:val="en-US"/>
              </w:rPr>
              <w:t>37.3821</w:t>
            </w:r>
          </w:p>
        </w:tc>
      </w:tr>
      <w:tr w:rsidR="008A09D3" w:rsidRPr="008A09D3" w14:paraId="3CE916FF"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56F2A44" w14:textId="77777777" w:rsidR="008A09D3" w:rsidRPr="008A09D3" w:rsidRDefault="008A09D3" w:rsidP="003C285A">
            <w:pPr>
              <w:pStyle w:val="bangtrai"/>
              <w:rPr>
                <w:lang w:val="en-US"/>
              </w:rPr>
            </w:pPr>
            <w:r w:rsidRPr="008A09D3">
              <w:rPr>
                <w:lang w:val="en-US"/>
              </w:rPr>
              <w:t>600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B5583A" w14:textId="77777777" w:rsidR="008A09D3" w:rsidRPr="008A09D3" w:rsidRDefault="008A09D3" w:rsidP="003C285A">
            <w:pPr>
              <w:pStyle w:val="bangtrai"/>
              <w:rPr>
                <w:lang w:val="en-US"/>
              </w:rPr>
            </w:pPr>
            <w:r w:rsidRPr="008A09D3">
              <w:rPr>
                <w:lang w:val="en-US"/>
              </w:rPr>
              <w:t>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C06ADFE"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74DCC1A" w14:textId="77777777" w:rsidR="008A09D3" w:rsidRPr="008A09D3" w:rsidRDefault="008A09D3" w:rsidP="003C285A">
            <w:pPr>
              <w:pStyle w:val="bangtrai"/>
              <w:rPr>
                <w:lang w:val="en-US"/>
              </w:rPr>
            </w:pPr>
            <w:r w:rsidRPr="008A09D3">
              <w:rPr>
                <w:lang w:val="en-US"/>
              </w:rPr>
              <w:t>284.5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E9BF1C3"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F96AA65" w14:textId="77777777" w:rsidR="008A09D3" w:rsidRPr="008A09D3" w:rsidRDefault="008A09D3" w:rsidP="003C285A">
            <w:pPr>
              <w:pStyle w:val="bangtrai"/>
              <w:rPr>
                <w:lang w:val="en-US"/>
              </w:rPr>
            </w:pPr>
            <w:r w:rsidRPr="008A09D3">
              <w:rPr>
                <w:lang w:val="en-US"/>
              </w:rPr>
              <w:t>427.7</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213B563" w14:textId="77777777" w:rsidR="008A09D3" w:rsidRPr="008A09D3" w:rsidRDefault="008A09D3" w:rsidP="003C285A">
            <w:pPr>
              <w:pStyle w:val="bangtrai"/>
              <w:rPr>
                <w:lang w:val="en-US"/>
              </w:rPr>
            </w:pPr>
            <w:r w:rsidRPr="008A09D3">
              <w:rPr>
                <w:lang w:val="en-US"/>
              </w:rPr>
              <w:t>1,053,241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92288DA" w14:textId="77777777" w:rsidR="008A09D3" w:rsidRPr="008A09D3" w:rsidRDefault="008A09D3" w:rsidP="003C285A">
            <w:pPr>
              <w:pStyle w:val="bangtrai"/>
              <w:rPr>
                <w:lang w:val="en-US"/>
              </w:rPr>
            </w:pPr>
            <w:r w:rsidRPr="008A09D3">
              <w:rPr>
                <w:lang w:val="en-US"/>
              </w:rPr>
              <w:t>42.9894</w:t>
            </w:r>
          </w:p>
        </w:tc>
      </w:tr>
      <w:tr w:rsidR="008A09D3" w:rsidRPr="008A09D3" w14:paraId="38E69A19"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523FB98" w14:textId="77777777" w:rsidR="008A09D3" w:rsidRPr="008A09D3" w:rsidRDefault="008A09D3" w:rsidP="003C285A">
            <w:pPr>
              <w:pStyle w:val="bangtrai"/>
              <w:rPr>
                <w:lang w:val="en-US"/>
              </w:rPr>
            </w:pPr>
            <w:r w:rsidRPr="008A09D3">
              <w:rPr>
                <w:lang w:val="en-US"/>
              </w:rPr>
              <w:t>700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077D095" w14:textId="77777777" w:rsidR="008A09D3" w:rsidRPr="008A09D3" w:rsidRDefault="008A09D3" w:rsidP="003C285A">
            <w:pPr>
              <w:pStyle w:val="bangtrai"/>
              <w:rPr>
                <w:lang w:val="en-US"/>
              </w:rPr>
            </w:pPr>
            <w:r w:rsidRPr="008A09D3">
              <w:rPr>
                <w:lang w:val="en-US"/>
              </w:rPr>
              <w:t>100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F89C037"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29FE0E4" w14:textId="77777777" w:rsidR="008A09D3" w:rsidRPr="008A09D3" w:rsidRDefault="008A09D3" w:rsidP="003C285A">
            <w:pPr>
              <w:pStyle w:val="bangtrai"/>
              <w:rPr>
                <w:lang w:val="en-US"/>
              </w:rPr>
            </w:pPr>
            <w:r w:rsidRPr="008A09D3">
              <w:rPr>
                <w:lang w:val="en-US"/>
              </w:rPr>
              <w:t>264.9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A833551"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6A11787" w14:textId="77777777" w:rsidR="008A09D3" w:rsidRPr="008A09D3" w:rsidRDefault="008A09D3" w:rsidP="003C285A">
            <w:pPr>
              <w:pStyle w:val="bangtrai"/>
              <w:rPr>
                <w:lang w:val="en-US"/>
              </w:rPr>
            </w:pPr>
            <w:r w:rsidRPr="008A09D3">
              <w:rPr>
                <w:lang w:val="en-US"/>
              </w:rPr>
              <w:t>406.1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D106B3C" w14:textId="77777777" w:rsidR="008A09D3" w:rsidRPr="008A09D3" w:rsidRDefault="008A09D3" w:rsidP="003C285A">
            <w:pPr>
              <w:pStyle w:val="bangtrai"/>
              <w:rPr>
                <w:lang w:val="en-US"/>
              </w:rPr>
            </w:pPr>
            <w:r w:rsidRPr="008A09D3">
              <w:rPr>
                <w:lang w:val="en-US"/>
              </w:rPr>
              <w:t>787,846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9EECACA" w14:textId="77777777" w:rsidR="008A09D3" w:rsidRPr="008A09D3" w:rsidRDefault="008A09D3" w:rsidP="003C285A">
            <w:pPr>
              <w:pStyle w:val="bangtrai"/>
              <w:rPr>
                <w:lang w:val="en-US"/>
              </w:rPr>
            </w:pPr>
            <w:r w:rsidRPr="008A09D3">
              <w:rPr>
                <w:lang w:val="en-US"/>
              </w:rPr>
              <w:t>32.1570</w:t>
            </w:r>
          </w:p>
        </w:tc>
      </w:tr>
      <w:tr w:rsidR="008A09D3" w:rsidRPr="008A09D3" w14:paraId="5D8C3E3B"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1B28E72" w14:textId="77777777" w:rsidR="008A09D3" w:rsidRPr="008A09D3" w:rsidRDefault="008A09D3" w:rsidP="003C285A">
            <w:pPr>
              <w:pStyle w:val="bangtrai"/>
              <w:rPr>
                <w:lang w:val="en-US"/>
              </w:rPr>
            </w:pPr>
            <w:r w:rsidRPr="008A09D3">
              <w:rPr>
                <w:lang w:val="en-US"/>
              </w:rPr>
              <w:t>700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A0F6B54" w14:textId="77777777" w:rsidR="008A09D3" w:rsidRPr="008A09D3" w:rsidRDefault="008A09D3" w:rsidP="003C285A">
            <w:pPr>
              <w:pStyle w:val="bangtrai"/>
              <w:rPr>
                <w:lang w:val="en-US"/>
              </w:rPr>
            </w:pPr>
            <w:r w:rsidRPr="008A09D3">
              <w:rPr>
                <w:lang w:val="en-US"/>
              </w:rPr>
              <w:t>100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C954D08"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6B922BF" w14:textId="77777777" w:rsidR="008A09D3" w:rsidRPr="008A09D3" w:rsidRDefault="008A09D3" w:rsidP="003C285A">
            <w:pPr>
              <w:pStyle w:val="bangtrai"/>
              <w:rPr>
                <w:lang w:val="en-US"/>
              </w:rPr>
            </w:pPr>
            <w:r w:rsidRPr="008A09D3">
              <w:rPr>
                <w:lang w:val="en-US"/>
              </w:rPr>
              <w:t>319.0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776B02A"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F50E644" w14:textId="77777777" w:rsidR="008A09D3" w:rsidRPr="008A09D3" w:rsidRDefault="008A09D3" w:rsidP="003C285A">
            <w:pPr>
              <w:pStyle w:val="bangtrai"/>
              <w:rPr>
                <w:lang w:val="en-US"/>
              </w:rPr>
            </w:pPr>
            <w:r w:rsidRPr="008A09D3">
              <w:rPr>
                <w:lang w:val="en-US"/>
              </w:rPr>
              <w:t>437.0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D9EA296" w14:textId="77777777" w:rsidR="008A09D3" w:rsidRPr="008A09D3" w:rsidRDefault="008A09D3" w:rsidP="003C285A">
            <w:pPr>
              <w:pStyle w:val="bangtrai"/>
              <w:rPr>
                <w:lang w:val="en-US"/>
              </w:rPr>
            </w:pPr>
            <w:r w:rsidRPr="008A09D3">
              <w:rPr>
                <w:lang w:val="en-US"/>
              </w:rPr>
              <w:t>964,264.5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9D00CEA" w14:textId="77777777" w:rsidR="008A09D3" w:rsidRPr="008A09D3" w:rsidRDefault="008A09D3" w:rsidP="003C285A">
            <w:pPr>
              <w:pStyle w:val="bangtrai"/>
              <w:rPr>
                <w:lang w:val="en-US"/>
              </w:rPr>
            </w:pPr>
            <w:r w:rsidRPr="008A09D3">
              <w:rPr>
                <w:lang w:val="en-US"/>
              </w:rPr>
              <w:t>39.3577</w:t>
            </w:r>
          </w:p>
        </w:tc>
      </w:tr>
      <w:tr w:rsidR="008A09D3" w:rsidRPr="008A09D3" w14:paraId="0903E9F7"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83C3360" w14:textId="77777777" w:rsidR="008A09D3" w:rsidRPr="008A09D3" w:rsidRDefault="008A09D3" w:rsidP="003C285A">
            <w:pPr>
              <w:pStyle w:val="bangtrai"/>
              <w:rPr>
                <w:lang w:val="en-US"/>
              </w:rPr>
            </w:pPr>
            <w:r w:rsidRPr="008A09D3">
              <w:rPr>
                <w:lang w:val="en-US"/>
              </w:rPr>
              <w:t>700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88BD0D3" w14:textId="77777777" w:rsidR="008A09D3" w:rsidRPr="008A09D3" w:rsidRDefault="008A09D3" w:rsidP="003C285A">
            <w:pPr>
              <w:pStyle w:val="bangtrai"/>
              <w:rPr>
                <w:lang w:val="en-US"/>
              </w:rPr>
            </w:pPr>
            <w:r w:rsidRPr="008A09D3">
              <w:rPr>
                <w:lang w:val="en-US"/>
              </w:rPr>
              <w:t>100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6D71E85"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5BAB56D" w14:textId="77777777" w:rsidR="008A09D3" w:rsidRPr="008A09D3" w:rsidRDefault="008A09D3" w:rsidP="003C285A">
            <w:pPr>
              <w:pStyle w:val="bangtrai"/>
              <w:rPr>
                <w:lang w:val="en-US"/>
              </w:rPr>
            </w:pPr>
            <w:r w:rsidRPr="008A09D3">
              <w:rPr>
                <w:lang w:val="en-US"/>
              </w:rPr>
              <w:t>372.8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6CED9A9"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880F1AD" w14:textId="77777777" w:rsidR="008A09D3" w:rsidRPr="008A09D3" w:rsidRDefault="008A09D3" w:rsidP="003C285A">
            <w:pPr>
              <w:pStyle w:val="bangtrai"/>
              <w:rPr>
                <w:lang w:val="en-US"/>
              </w:rPr>
            </w:pPr>
            <w:r w:rsidRPr="008A09D3">
              <w:rPr>
                <w:lang w:val="en-US"/>
              </w:rPr>
              <w:t>512.1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5C4460D" w14:textId="77777777" w:rsidR="008A09D3" w:rsidRPr="008A09D3" w:rsidRDefault="008A09D3" w:rsidP="003C285A">
            <w:pPr>
              <w:pStyle w:val="bangtrai"/>
              <w:rPr>
                <w:lang w:val="en-US"/>
              </w:rPr>
            </w:pPr>
            <w:r w:rsidRPr="008A09D3">
              <w:rPr>
                <w:lang w:val="en-US"/>
              </w:rPr>
              <w:t>1,140,683</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5C03026" w14:textId="77777777" w:rsidR="008A09D3" w:rsidRPr="008A09D3" w:rsidRDefault="008A09D3" w:rsidP="003C285A">
            <w:pPr>
              <w:pStyle w:val="bangtrai"/>
              <w:rPr>
                <w:lang w:val="en-US"/>
              </w:rPr>
            </w:pPr>
            <w:r w:rsidRPr="008A09D3">
              <w:rPr>
                <w:lang w:val="en-US"/>
              </w:rPr>
              <w:t>46.5585</w:t>
            </w:r>
          </w:p>
        </w:tc>
      </w:tr>
      <w:tr w:rsidR="008A09D3" w:rsidRPr="008A09D3" w14:paraId="27C56C34"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6335922" w14:textId="77777777" w:rsidR="008A09D3" w:rsidRPr="008A09D3" w:rsidRDefault="008A09D3" w:rsidP="003C285A">
            <w:pPr>
              <w:pStyle w:val="bangtrai"/>
              <w:rPr>
                <w:lang w:val="en-US"/>
              </w:rPr>
            </w:pPr>
            <w:r w:rsidRPr="008A09D3">
              <w:rPr>
                <w:lang w:val="en-US"/>
              </w:rPr>
              <w:t>700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AEF543B" w14:textId="77777777" w:rsidR="008A09D3" w:rsidRPr="008A09D3" w:rsidRDefault="008A09D3" w:rsidP="003C285A">
            <w:pPr>
              <w:pStyle w:val="bangtrai"/>
              <w:rPr>
                <w:lang w:val="en-US"/>
              </w:rPr>
            </w:pPr>
            <w:r w:rsidRPr="008A09D3">
              <w:rPr>
                <w:lang w:val="en-US"/>
              </w:rPr>
              <w:t>100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A7F1E0C"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9B07831" w14:textId="77777777" w:rsidR="008A09D3" w:rsidRPr="008A09D3" w:rsidRDefault="008A09D3" w:rsidP="003C285A">
            <w:pPr>
              <w:pStyle w:val="bangtrai"/>
              <w:rPr>
                <w:lang w:val="en-US"/>
              </w:rPr>
            </w:pPr>
            <w:r w:rsidRPr="008A09D3">
              <w:rPr>
                <w:lang w:val="en-US"/>
              </w:rPr>
              <w:t>441.4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1FFD4BB"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E90D71D" w14:textId="77777777" w:rsidR="008A09D3" w:rsidRPr="008A09D3" w:rsidRDefault="008A09D3" w:rsidP="003C285A">
            <w:pPr>
              <w:pStyle w:val="bangtrai"/>
              <w:rPr>
                <w:lang w:val="en-US"/>
              </w:rPr>
            </w:pPr>
            <w:r w:rsidRPr="008A09D3">
              <w:rPr>
                <w:lang w:val="en-US"/>
              </w:rPr>
              <w:t>557.2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5992A75" w14:textId="77777777" w:rsidR="008A09D3" w:rsidRPr="008A09D3" w:rsidRDefault="008A09D3" w:rsidP="003C285A">
            <w:pPr>
              <w:pStyle w:val="bangtrai"/>
              <w:rPr>
                <w:lang w:val="en-US"/>
              </w:rPr>
            </w:pPr>
            <w:r w:rsidRPr="008A09D3">
              <w:rPr>
                <w:lang w:val="en-US"/>
              </w:rPr>
              <w:t>1,292,041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FFEA9D0" w14:textId="77777777" w:rsidR="008A09D3" w:rsidRPr="008A09D3" w:rsidRDefault="008A09D3" w:rsidP="003C285A">
            <w:pPr>
              <w:pStyle w:val="bangtrai"/>
              <w:rPr>
                <w:lang w:val="en-US"/>
              </w:rPr>
            </w:pPr>
            <w:r w:rsidRPr="008A09D3">
              <w:rPr>
                <w:lang w:val="en-US"/>
              </w:rPr>
              <w:t>52.7364</w:t>
            </w:r>
          </w:p>
        </w:tc>
      </w:tr>
      <w:tr w:rsidR="008A09D3" w:rsidRPr="008A09D3" w14:paraId="6A3F0644"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BD4BFFC" w14:textId="77777777" w:rsidR="008A09D3" w:rsidRPr="008A09D3" w:rsidRDefault="008A09D3" w:rsidP="003C285A">
            <w:pPr>
              <w:pStyle w:val="bangtrai"/>
              <w:rPr>
                <w:lang w:val="en-US"/>
              </w:rPr>
            </w:pPr>
            <w:r w:rsidRPr="008A09D3">
              <w:rPr>
                <w:lang w:val="en-US"/>
              </w:rPr>
              <w:t>800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BD61020" w14:textId="77777777" w:rsidR="008A09D3" w:rsidRPr="008A09D3" w:rsidRDefault="008A09D3" w:rsidP="003C285A">
            <w:pPr>
              <w:pStyle w:val="bangtrai"/>
              <w:rPr>
                <w:lang w:val="en-US"/>
              </w:rPr>
            </w:pPr>
            <w:r w:rsidRPr="008A09D3">
              <w:rPr>
                <w:lang w:val="en-US"/>
              </w:rPr>
              <w:t>110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E354C7B"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DC3CEA5" w14:textId="77777777" w:rsidR="008A09D3" w:rsidRPr="008A09D3" w:rsidRDefault="008A09D3" w:rsidP="003C285A">
            <w:pPr>
              <w:pStyle w:val="bangtrai"/>
              <w:rPr>
                <w:lang w:val="en-US"/>
              </w:rPr>
            </w:pPr>
            <w:r w:rsidRPr="008A09D3">
              <w:rPr>
                <w:lang w:val="en-US"/>
              </w:rPr>
              <w:t>392.4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BDB601D"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A032003" w14:textId="77777777" w:rsidR="008A09D3" w:rsidRPr="008A09D3" w:rsidRDefault="008A09D3" w:rsidP="003C285A">
            <w:pPr>
              <w:pStyle w:val="bangtrai"/>
              <w:rPr>
                <w:lang w:val="en-US"/>
              </w:rPr>
            </w:pPr>
            <w:r w:rsidRPr="008A09D3">
              <w:rPr>
                <w:lang w:val="en-US"/>
              </w:rPr>
              <w:t>512.1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4EFE716" w14:textId="77777777" w:rsidR="008A09D3" w:rsidRPr="008A09D3" w:rsidRDefault="008A09D3" w:rsidP="003C285A">
            <w:pPr>
              <w:pStyle w:val="bangtrai"/>
              <w:rPr>
                <w:lang w:val="en-US"/>
              </w:rPr>
            </w:pPr>
            <w:r w:rsidRPr="008A09D3">
              <w:rPr>
                <w:lang w:val="en-US"/>
              </w:rPr>
              <w:t>990,394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2810238" w14:textId="77777777" w:rsidR="008A09D3" w:rsidRPr="008A09D3" w:rsidRDefault="008A09D3" w:rsidP="003C285A">
            <w:pPr>
              <w:pStyle w:val="bangtrai"/>
              <w:rPr>
                <w:lang w:val="en-US"/>
              </w:rPr>
            </w:pPr>
            <w:r w:rsidRPr="008A09D3">
              <w:rPr>
                <w:lang w:val="en-US"/>
              </w:rPr>
              <w:t>40.4242</w:t>
            </w:r>
          </w:p>
        </w:tc>
      </w:tr>
      <w:tr w:rsidR="008A09D3" w:rsidRPr="008A09D3" w14:paraId="0BE89501"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EE05C70" w14:textId="77777777" w:rsidR="008A09D3" w:rsidRPr="008A09D3" w:rsidRDefault="008A09D3" w:rsidP="003C285A">
            <w:pPr>
              <w:pStyle w:val="bangtrai"/>
              <w:rPr>
                <w:lang w:val="en-US"/>
              </w:rPr>
            </w:pPr>
            <w:r w:rsidRPr="008A09D3">
              <w:rPr>
                <w:lang w:val="en-US"/>
              </w:rPr>
              <w:t>800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046E038" w14:textId="77777777" w:rsidR="008A09D3" w:rsidRPr="008A09D3" w:rsidRDefault="008A09D3" w:rsidP="003C285A">
            <w:pPr>
              <w:pStyle w:val="bangtrai"/>
              <w:rPr>
                <w:lang w:val="en-US"/>
              </w:rPr>
            </w:pPr>
            <w:r w:rsidRPr="008A09D3">
              <w:rPr>
                <w:lang w:val="en-US"/>
              </w:rPr>
              <w:t>110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A14B2A3"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715FF71" w14:textId="77777777" w:rsidR="008A09D3" w:rsidRPr="008A09D3" w:rsidRDefault="008A09D3" w:rsidP="003C285A">
            <w:pPr>
              <w:pStyle w:val="bangtrai"/>
              <w:rPr>
                <w:lang w:val="en-US"/>
              </w:rPr>
            </w:pPr>
            <w:r w:rsidRPr="008A09D3">
              <w:rPr>
                <w:lang w:val="en-US"/>
              </w:rPr>
              <w:t>471.0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1F55EED"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D4791DF" w14:textId="77777777" w:rsidR="008A09D3" w:rsidRPr="008A09D3" w:rsidRDefault="008A09D3" w:rsidP="003C285A">
            <w:pPr>
              <w:pStyle w:val="bangtrai"/>
              <w:rPr>
                <w:lang w:val="en-US"/>
              </w:rPr>
            </w:pPr>
            <w:r w:rsidRPr="008A09D3">
              <w:rPr>
                <w:lang w:val="en-US"/>
              </w:rPr>
              <w:t>595.0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DB407CE" w14:textId="77777777" w:rsidR="008A09D3" w:rsidRPr="008A09D3" w:rsidRDefault="008A09D3" w:rsidP="003C285A">
            <w:pPr>
              <w:pStyle w:val="bangtrai"/>
              <w:rPr>
                <w:lang w:val="en-US"/>
              </w:rPr>
            </w:pPr>
            <w:r w:rsidRPr="008A09D3">
              <w:rPr>
                <w:lang w:val="en-US"/>
              </w:rPr>
              <w:t>1,228,116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E9C43FA" w14:textId="77777777" w:rsidR="008A09D3" w:rsidRPr="008A09D3" w:rsidRDefault="008A09D3" w:rsidP="003C285A">
            <w:pPr>
              <w:pStyle w:val="bangtrai"/>
              <w:rPr>
                <w:lang w:val="en-US"/>
              </w:rPr>
            </w:pPr>
            <w:r w:rsidRPr="008A09D3">
              <w:rPr>
                <w:lang w:val="en-US"/>
              </w:rPr>
              <w:t>50.1272</w:t>
            </w:r>
          </w:p>
        </w:tc>
      </w:tr>
      <w:tr w:rsidR="008A09D3" w:rsidRPr="008A09D3" w14:paraId="558087B1"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A91044" w14:textId="77777777" w:rsidR="008A09D3" w:rsidRPr="008A09D3" w:rsidRDefault="008A09D3" w:rsidP="003C285A">
            <w:pPr>
              <w:pStyle w:val="bangtrai"/>
              <w:rPr>
                <w:lang w:val="en-US"/>
              </w:rPr>
            </w:pPr>
            <w:r w:rsidRPr="008A09D3">
              <w:rPr>
                <w:lang w:val="en-US"/>
              </w:rPr>
              <w:t>800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4E1F6CB" w14:textId="77777777" w:rsidR="008A09D3" w:rsidRPr="008A09D3" w:rsidRDefault="008A09D3" w:rsidP="003C285A">
            <w:pPr>
              <w:pStyle w:val="bangtrai"/>
              <w:rPr>
                <w:lang w:val="en-US"/>
              </w:rPr>
            </w:pPr>
            <w:r w:rsidRPr="008A09D3">
              <w:rPr>
                <w:lang w:val="en-US"/>
              </w:rPr>
              <w:t>110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BC5876A"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3E8B3CB" w14:textId="77777777" w:rsidR="008A09D3" w:rsidRPr="008A09D3" w:rsidRDefault="008A09D3" w:rsidP="003C285A">
            <w:pPr>
              <w:pStyle w:val="bangtrai"/>
              <w:rPr>
                <w:lang w:val="en-US"/>
              </w:rPr>
            </w:pPr>
            <w:r w:rsidRPr="008A09D3">
              <w:rPr>
                <w:lang w:val="en-US"/>
              </w:rPr>
              <w:t>539.6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14634C2"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D62D14A" w14:textId="77777777" w:rsidR="008A09D3" w:rsidRPr="008A09D3" w:rsidRDefault="008A09D3" w:rsidP="003C285A">
            <w:pPr>
              <w:pStyle w:val="bangtrai"/>
              <w:rPr>
                <w:lang w:val="en-US"/>
              </w:rPr>
            </w:pPr>
            <w:r w:rsidRPr="008A09D3">
              <w:rPr>
                <w:lang w:val="en-US"/>
              </w:rPr>
              <w:t>646.5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303E36C" w14:textId="77777777" w:rsidR="008A09D3" w:rsidRPr="008A09D3" w:rsidRDefault="008A09D3" w:rsidP="003C285A">
            <w:pPr>
              <w:pStyle w:val="bangtrai"/>
              <w:rPr>
                <w:lang w:val="en-US"/>
              </w:rPr>
            </w:pPr>
            <w:r w:rsidRPr="008A09D3">
              <w:rPr>
                <w:lang w:val="en-US"/>
              </w:rPr>
              <w:t>1,465,838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7384A20" w14:textId="77777777" w:rsidR="008A09D3" w:rsidRPr="008A09D3" w:rsidRDefault="008A09D3" w:rsidP="003C285A">
            <w:pPr>
              <w:pStyle w:val="bangtrai"/>
              <w:rPr>
                <w:lang w:val="en-US"/>
              </w:rPr>
            </w:pPr>
            <w:r w:rsidRPr="008A09D3">
              <w:rPr>
                <w:lang w:val="en-US"/>
              </w:rPr>
              <w:t>59.8301</w:t>
            </w:r>
          </w:p>
        </w:tc>
      </w:tr>
      <w:tr w:rsidR="008A09D3" w:rsidRPr="008A09D3" w14:paraId="43DD8C79"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EE26885" w14:textId="77777777" w:rsidR="008A09D3" w:rsidRPr="008A09D3" w:rsidRDefault="008A09D3" w:rsidP="003C285A">
            <w:pPr>
              <w:pStyle w:val="bangtrai"/>
              <w:rPr>
                <w:lang w:val="en-US"/>
              </w:rPr>
            </w:pPr>
            <w:r w:rsidRPr="008A09D3">
              <w:rPr>
                <w:lang w:val="en-US"/>
              </w:rPr>
              <w:t>800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ED07A48" w14:textId="77777777" w:rsidR="008A09D3" w:rsidRPr="008A09D3" w:rsidRDefault="008A09D3" w:rsidP="003C285A">
            <w:pPr>
              <w:pStyle w:val="bangtrai"/>
              <w:rPr>
                <w:lang w:val="en-US"/>
              </w:rPr>
            </w:pPr>
            <w:r w:rsidRPr="008A09D3">
              <w:rPr>
                <w:lang w:val="en-US"/>
              </w:rPr>
              <w:t>110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EEFC5F7"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F8A7C34" w14:textId="77777777" w:rsidR="008A09D3" w:rsidRPr="008A09D3" w:rsidRDefault="008A09D3" w:rsidP="003C285A">
            <w:pPr>
              <w:pStyle w:val="bangtrai"/>
              <w:rPr>
                <w:lang w:val="en-US"/>
              </w:rPr>
            </w:pPr>
            <w:r w:rsidRPr="008A09D3">
              <w:rPr>
                <w:lang w:val="en-US"/>
              </w:rPr>
              <w:t>637.6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ECBD13F"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C274F8D" w14:textId="77777777" w:rsidR="008A09D3" w:rsidRPr="008A09D3" w:rsidRDefault="008A09D3" w:rsidP="003C285A">
            <w:pPr>
              <w:pStyle w:val="bangtrai"/>
              <w:rPr>
                <w:lang w:val="en-US"/>
              </w:rPr>
            </w:pPr>
            <w:r w:rsidRPr="008A09D3">
              <w:rPr>
                <w:lang w:val="en-US"/>
              </w:rPr>
              <w:t>704.4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B23C331" w14:textId="77777777" w:rsidR="008A09D3" w:rsidRPr="008A09D3" w:rsidRDefault="008A09D3" w:rsidP="003C285A">
            <w:pPr>
              <w:pStyle w:val="bangtrai"/>
              <w:rPr>
                <w:lang w:val="en-US"/>
              </w:rPr>
            </w:pPr>
            <w:r w:rsidRPr="008A09D3">
              <w:rPr>
                <w:lang w:val="en-US"/>
              </w:rPr>
              <w:t>1,670,834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6040916" w14:textId="77777777" w:rsidR="008A09D3" w:rsidRPr="008A09D3" w:rsidRDefault="008A09D3" w:rsidP="003C285A">
            <w:pPr>
              <w:pStyle w:val="bangtrai"/>
              <w:rPr>
                <w:lang w:val="en-US"/>
              </w:rPr>
            </w:pPr>
            <w:r w:rsidRPr="008A09D3">
              <w:rPr>
                <w:lang w:val="en-US"/>
              </w:rPr>
              <w:t>68.1973</w:t>
            </w:r>
          </w:p>
        </w:tc>
      </w:tr>
      <w:tr w:rsidR="008A09D3" w:rsidRPr="008A09D3" w14:paraId="42A55262"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562E4FC" w14:textId="77777777" w:rsidR="008A09D3" w:rsidRPr="008A09D3" w:rsidRDefault="008A09D3" w:rsidP="003C285A">
            <w:pPr>
              <w:pStyle w:val="bangtrai"/>
              <w:rPr>
                <w:lang w:val="en-US"/>
              </w:rPr>
            </w:pPr>
            <w:r w:rsidRPr="008A09D3">
              <w:rPr>
                <w:lang w:val="en-US"/>
              </w:rPr>
              <w:t>900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DF76805" w14:textId="77777777" w:rsidR="008A09D3" w:rsidRPr="008A09D3" w:rsidRDefault="008A09D3" w:rsidP="003C285A">
            <w:pPr>
              <w:pStyle w:val="bangtrai"/>
              <w:rPr>
                <w:lang w:val="en-US"/>
              </w:rPr>
            </w:pPr>
            <w:r w:rsidRPr="008A09D3">
              <w:rPr>
                <w:lang w:val="en-US"/>
              </w:rPr>
              <w:t>120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75E64CD"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B4DF645" w14:textId="77777777" w:rsidR="008A09D3" w:rsidRPr="008A09D3" w:rsidRDefault="008A09D3" w:rsidP="003C285A">
            <w:pPr>
              <w:pStyle w:val="bangtrai"/>
              <w:rPr>
                <w:lang w:val="en-US"/>
              </w:rPr>
            </w:pPr>
            <w:r w:rsidRPr="008A09D3">
              <w:rPr>
                <w:lang w:val="en-US"/>
              </w:rPr>
              <w:t>539.6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8EDA12F"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F4D8C79" w14:textId="77777777" w:rsidR="008A09D3" w:rsidRPr="008A09D3" w:rsidRDefault="008A09D3" w:rsidP="003C285A">
            <w:pPr>
              <w:pStyle w:val="bangtrai"/>
              <w:rPr>
                <w:lang w:val="en-US"/>
              </w:rPr>
            </w:pPr>
            <w:r w:rsidRPr="008A09D3">
              <w:rPr>
                <w:lang w:val="en-US"/>
              </w:rPr>
              <w:t>631.0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D12D64C" w14:textId="77777777" w:rsidR="008A09D3" w:rsidRPr="008A09D3" w:rsidRDefault="008A09D3" w:rsidP="003C285A">
            <w:pPr>
              <w:pStyle w:val="bangtrai"/>
              <w:rPr>
                <w:lang w:val="en-US"/>
              </w:rPr>
            </w:pPr>
            <w:r w:rsidRPr="008A09D3">
              <w:rPr>
                <w:lang w:val="en-US"/>
              </w:rPr>
              <w:t>1,245,014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6B4015F" w14:textId="77777777" w:rsidR="008A09D3" w:rsidRPr="008A09D3" w:rsidRDefault="008A09D3" w:rsidP="003C285A">
            <w:pPr>
              <w:pStyle w:val="bangtrai"/>
              <w:rPr>
                <w:lang w:val="en-US"/>
              </w:rPr>
            </w:pPr>
            <w:r w:rsidRPr="008A09D3">
              <w:rPr>
                <w:lang w:val="en-US"/>
              </w:rPr>
              <w:t>50.8169</w:t>
            </w:r>
          </w:p>
        </w:tc>
      </w:tr>
      <w:tr w:rsidR="008A09D3" w:rsidRPr="008A09D3" w14:paraId="55FBA684"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B564E45" w14:textId="77777777" w:rsidR="008A09D3" w:rsidRPr="008A09D3" w:rsidRDefault="008A09D3" w:rsidP="003C285A">
            <w:pPr>
              <w:pStyle w:val="bangtrai"/>
              <w:rPr>
                <w:lang w:val="en-US"/>
              </w:rPr>
            </w:pPr>
            <w:r w:rsidRPr="008A09D3">
              <w:rPr>
                <w:lang w:val="en-US"/>
              </w:rPr>
              <w:t>900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90590A6" w14:textId="77777777" w:rsidR="008A09D3" w:rsidRPr="008A09D3" w:rsidRDefault="008A09D3" w:rsidP="003C285A">
            <w:pPr>
              <w:pStyle w:val="bangtrai"/>
              <w:rPr>
                <w:lang w:val="en-US"/>
              </w:rPr>
            </w:pPr>
            <w:r w:rsidRPr="008A09D3">
              <w:rPr>
                <w:lang w:val="en-US"/>
              </w:rPr>
              <w:t>120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58AF325"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E9E86D1" w14:textId="77777777" w:rsidR="008A09D3" w:rsidRPr="008A09D3" w:rsidRDefault="008A09D3" w:rsidP="003C285A">
            <w:pPr>
              <w:pStyle w:val="bangtrai"/>
              <w:rPr>
                <w:lang w:val="en-US"/>
              </w:rPr>
            </w:pPr>
            <w:r w:rsidRPr="008A09D3">
              <w:rPr>
                <w:lang w:val="en-US"/>
              </w:rPr>
              <w:t>735.8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2A6D87D"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5CC2813" w14:textId="77777777" w:rsidR="008A09D3" w:rsidRPr="008A09D3" w:rsidRDefault="008A09D3" w:rsidP="003C285A">
            <w:pPr>
              <w:pStyle w:val="bangtrai"/>
              <w:rPr>
                <w:lang w:val="en-US"/>
              </w:rPr>
            </w:pPr>
            <w:r w:rsidRPr="008A09D3">
              <w:rPr>
                <w:lang w:val="en-US"/>
              </w:rPr>
              <w:t>797.0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2A339F" w14:textId="77777777" w:rsidR="008A09D3" w:rsidRPr="008A09D3" w:rsidRDefault="008A09D3" w:rsidP="003C285A">
            <w:pPr>
              <w:pStyle w:val="bangtrai"/>
              <w:rPr>
                <w:lang w:val="en-US"/>
              </w:rPr>
            </w:pPr>
            <w:r w:rsidRPr="008A09D3">
              <w:rPr>
                <w:lang w:val="en-US"/>
              </w:rPr>
              <w:t>1,883,679</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20B48FC" w14:textId="77777777" w:rsidR="008A09D3" w:rsidRPr="008A09D3" w:rsidRDefault="008A09D3" w:rsidP="003C285A">
            <w:pPr>
              <w:pStyle w:val="bangtrai"/>
              <w:rPr>
                <w:lang w:val="en-US"/>
              </w:rPr>
            </w:pPr>
            <w:r w:rsidRPr="008A09D3">
              <w:rPr>
                <w:lang w:val="en-US"/>
              </w:rPr>
              <w:t>76.8849</w:t>
            </w:r>
          </w:p>
        </w:tc>
      </w:tr>
      <w:tr w:rsidR="008A09D3" w:rsidRPr="008A09D3" w14:paraId="02046A27"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22FEDEC" w14:textId="77777777" w:rsidR="008A09D3" w:rsidRPr="008A09D3" w:rsidRDefault="008A09D3" w:rsidP="003C285A">
            <w:pPr>
              <w:pStyle w:val="bangtrai"/>
              <w:rPr>
                <w:lang w:val="en-US"/>
              </w:rPr>
            </w:pPr>
            <w:r w:rsidRPr="008A09D3">
              <w:rPr>
                <w:lang w:val="en-US"/>
              </w:rPr>
              <w:t>900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3C733A6" w14:textId="77777777" w:rsidR="008A09D3" w:rsidRPr="008A09D3" w:rsidRDefault="008A09D3" w:rsidP="003C285A">
            <w:pPr>
              <w:pStyle w:val="bangtrai"/>
              <w:rPr>
                <w:lang w:val="en-US"/>
              </w:rPr>
            </w:pPr>
            <w:r w:rsidRPr="008A09D3">
              <w:rPr>
                <w:lang w:val="en-US"/>
              </w:rPr>
              <w:t>120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C155AFF"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A50AD80" w14:textId="77777777" w:rsidR="008A09D3" w:rsidRPr="008A09D3" w:rsidRDefault="008A09D3" w:rsidP="003C285A">
            <w:pPr>
              <w:pStyle w:val="bangtrai"/>
              <w:rPr>
                <w:lang w:val="en-US"/>
              </w:rPr>
            </w:pPr>
            <w:r w:rsidRPr="008A09D3">
              <w:rPr>
                <w:lang w:val="en-US"/>
              </w:rPr>
              <w:t>833.8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41CB835"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CD37F46" w14:textId="77777777" w:rsidR="008A09D3" w:rsidRPr="008A09D3" w:rsidRDefault="008A09D3" w:rsidP="003C285A">
            <w:pPr>
              <w:pStyle w:val="bangtrai"/>
              <w:rPr>
                <w:lang w:val="en-US"/>
              </w:rPr>
            </w:pPr>
            <w:r w:rsidRPr="008A09D3">
              <w:rPr>
                <w:lang w:val="en-US"/>
              </w:rPr>
              <w:t>867.0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8C69F35" w14:textId="77777777" w:rsidR="008A09D3" w:rsidRPr="008A09D3" w:rsidRDefault="008A09D3" w:rsidP="003C285A">
            <w:pPr>
              <w:pStyle w:val="bangtrai"/>
              <w:rPr>
                <w:lang w:val="en-US"/>
              </w:rPr>
            </w:pPr>
            <w:r w:rsidRPr="008A09D3">
              <w:rPr>
                <w:lang w:val="en-US"/>
              </w:rPr>
              <w:t>2,160,680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6D69AFB" w14:textId="77777777" w:rsidR="008A09D3" w:rsidRPr="008A09D3" w:rsidRDefault="008A09D3" w:rsidP="003C285A">
            <w:pPr>
              <w:pStyle w:val="bangtrai"/>
              <w:rPr>
                <w:lang w:val="en-US"/>
              </w:rPr>
            </w:pPr>
            <w:r w:rsidRPr="008A09D3">
              <w:rPr>
                <w:lang w:val="en-US"/>
              </w:rPr>
              <w:t>88.1910</w:t>
            </w:r>
          </w:p>
        </w:tc>
      </w:tr>
      <w:tr w:rsidR="008A09D3" w:rsidRPr="008A09D3" w14:paraId="153E372F"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E68FAE8" w14:textId="77777777" w:rsidR="008A09D3" w:rsidRPr="008A09D3" w:rsidRDefault="008A09D3" w:rsidP="003C285A">
            <w:pPr>
              <w:pStyle w:val="bangtrai"/>
              <w:rPr>
                <w:lang w:val="en-US"/>
              </w:rPr>
            </w:pPr>
            <w:r w:rsidRPr="008A09D3">
              <w:rPr>
                <w:lang w:val="en-US"/>
              </w:rPr>
              <w:t>1000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C6EA4F3" w14:textId="77777777" w:rsidR="008A09D3" w:rsidRPr="008A09D3" w:rsidRDefault="008A09D3" w:rsidP="003C285A">
            <w:pPr>
              <w:pStyle w:val="bangtrai"/>
              <w:rPr>
                <w:lang w:val="en-US"/>
              </w:rPr>
            </w:pPr>
            <w:r w:rsidRPr="008A09D3">
              <w:rPr>
                <w:lang w:val="en-US"/>
              </w:rPr>
              <w:t>130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BBAC2D6"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6D16D4D" w14:textId="77777777" w:rsidR="008A09D3" w:rsidRPr="008A09D3" w:rsidRDefault="008A09D3" w:rsidP="003C285A">
            <w:pPr>
              <w:pStyle w:val="bangtrai"/>
              <w:rPr>
                <w:lang w:val="en-US"/>
              </w:rPr>
            </w:pPr>
            <w:r w:rsidRPr="008A09D3">
              <w:rPr>
                <w:lang w:val="en-US"/>
              </w:rPr>
              <w:t>735.8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B5AE97B"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9BBEA99" w14:textId="77777777" w:rsidR="008A09D3" w:rsidRPr="008A09D3" w:rsidRDefault="008A09D3" w:rsidP="003C285A">
            <w:pPr>
              <w:pStyle w:val="bangtrai"/>
              <w:rPr>
                <w:lang w:val="en-US"/>
              </w:rPr>
            </w:pPr>
            <w:r w:rsidRPr="008A09D3">
              <w:rPr>
                <w:lang w:val="en-US"/>
              </w:rPr>
              <w:t>762.2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923E465" w14:textId="77777777" w:rsidR="008A09D3" w:rsidRPr="008A09D3" w:rsidRDefault="008A09D3" w:rsidP="003C285A">
            <w:pPr>
              <w:pStyle w:val="bangtrai"/>
              <w:rPr>
                <w:lang w:val="en-US"/>
              </w:rPr>
            </w:pPr>
            <w:r w:rsidRPr="008A09D3">
              <w:rPr>
                <w:lang w:val="en-US"/>
              </w:rPr>
              <w:t>1,565,096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0FDD76D" w14:textId="77777777" w:rsidR="008A09D3" w:rsidRPr="008A09D3" w:rsidRDefault="008A09D3" w:rsidP="003C285A">
            <w:pPr>
              <w:pStyle w:val="bangtrai"/>
              <w:rPr>
                <w:lang w:val="en-US"/>
              </w:rPr>
            </w:pPr>
            <w:r w:rsidRPr="008A09D3">
              <w:rPr>
                <w:lang w:val="en-US"/>
              </w:rPr>
              <w:t>63.8815</w:t>
            </w:r>
          </w:p>
        </w:tc>
      </w:tr>
      <w:tr w:rsidR="008A09D3" w:rsidRPr="008A09D3" w14:paraId="00E2E730"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ED7BD99" w14:textId="77777777" w:rsidR="008A09D3" w:rsidRPr="008A09D3" w:rsidRDefault="008A09D3" w:rsidP="003C285A">
            <w:pPr>
              <w:pStyle w:val="bangtrai"/>
              <w:rPr>
                <w:lang w:val="en-US"/>
              </w:rPr>
            </w:pPr>
            <w:r w:rsidRPr="008A09D3">
              <w:rPr>
                <w:lang w:val="en-US"/>
              </w:rPr>
              <w:t>1000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59160EA" w14:textId="77777777" w:rsidR="008A09D3" w:rsidRPr="008A09D3" w:rsidRDefault="008A09D3" w:rsidP="003C285A">
            <w:pPr>
              <w:pStyle w:val="bangtrai"/>
              <w:rPr>
                <w:lang w:val="en-US"/>
              </w:rPr>
            </w:pPr>
            <w:r w:rsidRPr="008A09D3">
              <w:rPr>
                <w:lang w:val="en-US"/>
              </w:rPr>
              <w:t>130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53FABAD"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6A9EE4D" w14:textId="77777777" w:rsidR="008A09D3" w:rsidRPr="008A09D3" w:rsidRDefault="008A09D3" w:rsidP="003C285A">
            <w:pPr>
              <w:pStyle w:val="bangtrai"/>
              <w:rPr>
                <w:lang w:val="en-US"/>
              </w:rPr>
            </w:pPr>
            <w:r w:rsidRPr="008A09D3">
              <w:rPr>
                <w:lang w:val="en-US"/>
              </w:rPr>
              <w:t>883.0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027F3BD"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7BE657D" w14:textId="77777777" w:rsidR="008A09D3" w:rsidRPr="008A09D3" w:rsidRDefault="008A09D3" w:rsidP="003C285A">
            <w:pPr>
              <w:pStyle w:val="bangtrai"/>
              <w:rPr>
                <w:lang w:val="en-US"/>
              </w:rPr>
            </w:pPr>
            <w:r w:rsidRPr="008A09D3">
              <w:rPr>
                <w:lang w:val="en-US"/>
              </w:rPr>
              <w:t>774.0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E483F5C" w14:textId="77777777" w:rsidR="008A09D3" w:rsidRPr="008A09D3" w:rsidRDefault="008A09D3" w:rsidP="003C285A">
            <w:pPr>
              <w:pStyle w:val="bangtrai"/>
              <w:rPr>
                <w:lang w:val="en-US"/>
              </w:rPr>
            </w:pPr>
            <w:r w:rsidRPr="008A09D3">
              <w:rPr>
                <w:lang w:val="en-US"/>
              </w:rPr>
              <w:t>1,992,862</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4B362D2" w14:textId="77777777" w:rsidR="008A09D3" w:rsidRPr="008A09D3" w:rsidRDefault="008A09D3" w:rsidP="003C285A">
            <w:pPr>
              <w:pStyle w:val="bangtrai"/>
              <w:rPr>
                <w:lang w:val="en-US"/>
              </w:rPr>
            </w:pPr>
            <w:r w:rsidRPr="008A09D3">
              <w:rPr>
                <w:lang w:val="en-US"/>
              </w:rPr>
              <w:t>81.3413</w:t>
            </w:r>
          </w:p>
        </w:tc>
      </w:tr>
      <w:tr w:rsidR="008A09D3" w:rsidRPr="008A09D3" w14:paraId="2964B1F2"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BCBC833" w14:textId="77777777" w:rsidR="008A09D3" w:rsidRPr="008A09D3" w:rsidRDefault="008A09D3" w:rsidP="003C285A">
            <w:pPr>
              <w:pStyle w:val="bangtrai"/>
              <w:rPr>
                <w:lang w:val="en-US"/>
              </w:rPr>
            </w:pPr>
            <w:r w:rsidRPr="008A09D3">
              <w:rPr>
                <w:lang w:val="en-US"/>
              </w:rPr>
              <w:t>1000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3CC0300" w14:textId="77777777" w:rsidR="008A09D3" w:rsidRPr="008A09D3" w:rsidRDefault="008A09D3" w:rsidP="003C285A">
            <w:pPr>
              <w:pStyle w:val="bangtrai"/>
              <w:rPr>
                <w:lang w:val="en-US"/>
              </w:rPr>
            </w:pPr>
            <w:r w:rsidRPr="008A09D3">
              <w:rPr>
                <w:lang w:val="en-US"/>
              </w:rPr>
              <w:t>130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9BFE5C"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F7A1279" w14:textId="77777777" w:rsidR="008A09D3" w:rsidRPr="008A09D3" w:rsidRDefault="008A09D3" w:rsidP="003C285A">
            <w:pPr>
              <w:pStyle w:val="bangtrai"/>
              <w:rPr>
                <w:lang w:val="en-US"/>
              </w:rPr>
            </w:pPr>
            <w:r w:rsidRPr="008A09D3">
              <w:rPr>
                <w:lang w:val="en-US"/>
              </w:rPr>
              <w:t>1,030.0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92379F6"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10A8937" w14:textId="77777777" w:rsidR="008A09D3" w:rsidRPr="008A09D3" w:rsidRDefault="008A09D3" w:rsidP="003C285A">
            <w:pPr>
              <w:pStyle w:val="bangtrai"/>
              <w:rPr>
                <w:lang w:val="en-US"/>
              </w:rPr>
            </w:pPr>
            <w:r w:rsidRPr="008A09D3">
              <w:rPr>
                <w:lang w:val="en-US"/>
              </w:rPr>
              <w:t>961.4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C3EDB53" w14:textId="77777777" w:rsidR="008A09D3" w:rsidRPr="008A09D3" w:rsidRDefault="008A09D3" w:rsidP="003C285A">
            <w:pPr>
              <w:pStyle w:val="bangtrai"/>
              <w:rPr>
                <w:lang w:val="en-US"/>
              </w:rPr>
            </w:pPr>
            <w:r w:rsidRPr="008A09D3">
              <w:rPr>
                <w:lang w:val="en-US"/>
              </w:rPr>
              <w:t>2,420,628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270B88C" w14:textId="77777777" w:rsidR="008A09D3" w:rsidRPr="008A09D3" w:rsidRDefault="008A09D3" w:rsidP="003C285A">
            <w:pPr>
              <w:pStyle w:val="bangtrai"/>
              <w:rPr>
                <w:lang w:val="en-US"/>
              </w:rPr>
            </w:pPr>
            <w:r w:rsidRPr="008A09D3">
              <w:rPr>
                <w:lang w:val="en-US"/>
              </w:rPr>
              <w:t>98.8011</w:t>
            </w:r>
          </w:p>
        </w:tc>
      </w:tr>
      <w:tr w:rsidR="008A09D3" w:rsidRPr="008A09D3" w14:paraId="4FC900EE"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70B57A6" w14:textId="77777777" w:rsidR="008A09D3" w:rsidRPr="008A09D3" w:rsidRDefault="008A09D3" w:rsidP="003C285A">
            <w:pPr>
              <w:pStyle w:val="bangtrai"/>
              <w:rPr>
                <w:lang w:val="en-US"/>
              </w:rPr>
            </w:pPr>
            <w:r w:rsidRPr="008A09D3">
              <w:rPr>
                <w:lang w:val="en-US"/>
              </w:rPr>
              <w:t>1000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92E40C4" w14:textId="77777777" w:rsidR="008A09D3" w:rsidRPr="008A09D3" w:rsidRDefault="008A09D3" w:rsidP="003C285A">
            <w:pPr>
              <w:pStyle w:val="bangtrai"/>
              <w:rPr>
                <w:lang w:val="en-US"/>
              </w:rPr>
            </w:pPr>
            <w:r w:rsidRPr="008A09D3">
              <w:rPr>
                <w:lang w:val="en-US"/>
              </w:rPr>
              <w:t>130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E77614A"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DC35A9" w14:textId="77777777" w:rsidR="008A09D3" w:rsidRPr="008A09D3" w:rsidRDefault="008A09D3" w:rsidP="003C285A">
            <w:pPr>
              <w:pStyle w:val="bangtrai"/>
              <w:rPr>
                <w:lang w:val="en-US"/>
              </w:rPr>
            </w:pPr>
            <w:r w:rsidRPr="008A09D3">
              <w:rPr>
                <w:lang w:val="en-US"/>
              </w:rPr>
              <w:t>1,177.0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F03963F"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7A7C07D" w14:textId="77777777" w:rsidR="008A09D3" w:rsidRPr="008A09D3" w:rsidRDefault="008A09D3" w:rsidP="003C285A">
            <w:pPr>
              <w:pStyle w:val="bangtrai"/>
              <w:rPr>
                <w:lang w:val="en-US"/>
              </w:rPr>
            </w:pPr>
            <w:r w:rsidRPr="008A09D3">
              <w:rPr>
                <w:lang w:val="en-US"/>
              </w:rPr>
              <w:t>1,047.0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9902778" w14:textId="77777777" w:rsidR="008A09D3" w:rsidRPr="008A09D3" w:rsidRDefault="008A09D3" w:rsidP="003C285A">
            <w:pPr>
              <w:pStyle w:val="bangtrai"/>
              <w:rPr>
                <w:lang w:val="en-US"/>
              </w:rPr>
            </w:pPr>
            <w:r w:rsidRPr="008A09D3">
              <w:rPr>
                <w:lang w:val="en-US"/>
              </w:rPr>
              <w:t>2,794,136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A46F8F1" w14:textId="77777777" w:rsidR="008A09D3" w:rsidRPr="008A09D3" w:rsidRDefault="008A09D3" w:rsidP="003C285A">
            <w:pPr>
              <w:pStyle w:val="bangtrai"/>
              <w:rPr>
                <w:lang w:val="en-US"/>
              </w:rPr>
            </w:pPr>
            <w:r w:rsidRPr="008A09D3">
              <w:rPr>
                <w:lang w:val="en-US"/>
              </w:rPr>
              <w:t>114.0464</w:t>
            </w:r>
          </w:p>
        </w:tc>
      </w:tr>
      <w:tr w:rsidR="008A09D3" w:rsidRPr="008A09D3" w14:paraId="740510BF"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D3579F5" w14:textId="77777777" w:rsidR="008A09D3" w:rsidRPr="008A09D3" w:rsidRDefault="008A09D3" w:rsidP="003C285A">
            <w:pPr>
              <w:pStyle w:val="bangtrai"/>
              <w:rPr>
                <w:lang w:val="en-US"/>
              </w:rPr>
            </w:pPr>
            <w:r w:rsidRPr="008A09D3">
              <w:rPr>
                <w:lang w:val="en-US"/>
              </w:rPr>
              <w:t>1100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794A17E" w14:textId="77777777" w:rsidR="008A09D3" w:rsidRPr="008A09D3" w:rsidRDefault="008A09D3" w:rsidP="003C285A">
            <w:pPr>
              <w:pStyle w:val="bangtrai"/>
              <w:rPr>
                <w:lang w:val="en-US"/>
              </w:rPr>
            </w:pPr>
            <w:r w:rsidRPr="008A09D3">
              <w:rPr>
                <w:lang w:val="en-US"/>
              </w:rPr>
              <w:t>140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C04316B"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7E8BD20" w14:textId="77777777" w:rsidR="008A09D3" w:rsidRPr="008A09D3" w:rsidRDefault="008A09D3" w:rsidP="003C285A">
            <w:pPr>
              <w:pStyle w:val="bangtrai"/>
              <w:rPr>
                <w:lang w:val="en-US"/>
              </w:rPr>
            </w:pPr>
            <w:r w:rsidRPr="008A09D3">
              <w:rPr>
                <w:lang w:val="en-US"/>
              </w:rPr>
              <w:t>932.0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6AC33A4"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745EB34" w14:textId="77777777" w:rsidR="008A09D3" w:rsidRPr="008A09D3" w:rsidRDefault="008A09D3" w:rsidP="003C285A">
            <w:pPr>
              <w:pStyle w:val="bangtrai"/>
              <w:rPr>
                <w:lang w:val="en-US"/>
              </w:rPr>
            </w:pPr>
            <w:r w:rsidRPr="008A09D3">
              <w:rPr>
                <w:lang w:val="en-US"/>
              </w:rPr>
              <w:t>905.0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05CEE74" w14:textId="77777777" w:rsidR="008A09D3" w:rsidRPr="008A09D3" w:rsidRDefault="008A09D3" w:rsidP="003C285A">
            <w:pPr>
              <w:pStyle w:val="bangtrai"/>
              <w:rPr>
                <w:lang w:val="en-US"/>
              </w:rPr>
            </w:pPr>
            <w:r w:rsidRPr="008A09D3">
              <w:rPr>
                <w:lang w:val="en-US"/>
              </w:rPr>
              <w:t>1,967,467</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8349355" w14:textId="77777777" w:rsidR="008A09D3" w:rsidRPr="008A09D3" w:rsidRDefault="008A09D3" w:rsidP="003C285A">
            <w:pPr>
              <w:pStyle w:val="bangtrai"/>
              <w:rPr>
                <w:lang w:val="en-US"/>
              </w:rPr>
            </w:pPr>
            <w:r w:rsidRPr="008A09D3">
              <w:rPr>
                <w:lang w:val="en-US"/>
              </w:rPr>
              <w:t>80.3048</w:t>
            </w:r>
          </w:p>
        </w:tc>
      </w:tr>
      <w:tr w:rsidR="008A09D3" w:rsidRPr="008A09D3" w14:paraId="03FDE1A2"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1606CAC" w14:textId="77777777" w:rsidR="008A09D3" w:rsidRPr="008A09D3" w:rsidRDefault="008A09D3" w:rsidP="003C285A">
            <w:pPr>
              <w:pStyle w:val="bangtrai"/>
              <w:rPr>
                <w:lang w:val="en-US"/>
              </w:rPr>
            </w:pPr>
            <w:r w:rsidRPr="008A09D3">
              <w:rPr>
                <w:lang w:val="en-US"/>
              </w:rPr>
              <w:t>1100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B35AA92" w14:textId="77777777" w:rsidR="008A09D3" w:rsidRPr="008A09D3" w:rsidRDefault="008A09D3" w:rsidP="003C285A">
            <w:pPr>
              <w:pStyle w:val="bangtrai"/>
              <w:rPr>
                <w:lang w:val="en-US"/>
              </w:rPr>
            </w:pPr>
            <w:r w:rsidRPr="008A09D3">
              <w:rPr>
                <w:lang w:val="en-US"/>
              </w:rPr>
              <w:t>140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4DD83B4"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112352E" w14:textId="77777777" w:rsidR="008A09D3" w:rsidRPr="008A09D3" w:rsidRDefault="008A09D3" w:rsidP="003C285A">
            <w:pPr>
              <w:pStyle w:val="bangtrai"/>
              <w:rPr>
                <w:lang w:val="en-US"/>
              </w:rPr>
            </w:pPr>
            <w:r w:rsidRPr="008A09D3">
              <w:rPr>
                <w:lang w:val="en-US"/>
              </w:rPr>
              <w:t>1,324.0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28F06AA"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3FFA99B" w14:textId="77777777" w:rsidR="008A09D3" w:rsidRPr="008A09D3" w:rsidRDefault="008A09D3" w:rsidP="003C285A">
            <w:pPr>
              <w:pStyle w:val="bangtrai"/>
              <w:rPr>
                <w:lang w:val="en-US"/>
              </w:rPr>
            </w:pPr>
            <w:r w:rsidRPr="008A09D3">
              <w:rPr>
                <w:lang w:val="en-US"/>
              </w:rPr>
              <w:t>1,142.0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21A9745" w14:textId="77777777" w:rsidR="008A09D3" w:rsidRPr="008A09D3" w:rsidRDefault="008A09D3" w:rsidP="003C285A">
            <w:pPr>
              <w:pStyle w:val="bangtrai"/>
              <w:rPr>
                <w:lang w:val="en-US"/>
              </w:rPr>
            </w:pPr>
            <w:r w:rsidRPr="008A09D3">
              <w:rPr>
                <w:lang w:val="en-US"/>
              </w:rPr>
              <w:t>3,110,635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12A0490" w14:textId="77777777" w:rsidR="008A09D3" w:rsidRPr="008A09D3" w:rsidRDefault="008A09D3" w:rsidP="003C285A">
            <w:pPr>
              <w:pStyle w:val="bangtrai"/>
              <w:rPr>
                <w:lang w:val="en-US"/>
              </w:rPr>
            </w:pPr>
            <w:r w:rsidRPr="008A09D3">
              <w:rPr>
                <w:lang w:val="en-US"/>
              </w:rPr>
              <w:t>126.9647</w:t>
            </w:r>
          </w:p>
        </w:tc>
      </w:tr>
      <w:tr w:rsidR="008A09D3" w:rsidRPr="008A09D3" w14:paraId="68475264"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DC5A4BF" w14:textId="77777777" w:rsidR="008A09D3" w:rsidRPr="008A09D3" w:rsidRDefault="008A09D3" w:rsidP="003C285A">
            <w:pPr>
              <w:pStyle w:val="bangtrai"/>
              <w:rPr>
                <w:lang w:val="en-US"/>
              </w:rPr>
            </w:pPr>
            <w:r w:rsidRPr="008A09D3">
              <w:rPr>
                <w:lang w:val="en-US"/>
              </w:rPr>
              <w:lastRenderedPageBreak/>
              <w:t>1100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24E0342" w14:textId="77777777" w:rsidR="008A09D3" w:rsidRPr="008A09D3" w:rsidRDefault="008A09D3" w:rsidP="003C285A">
            <w:pPr>
              <w:pStyle w:val="bangtrai"/>
              <w:rPr>
                <w:lang w:val="en-US"/>
              </w:rPr>
            </w:pPr>
            <w:r w:rsidRPr="008A09D3">
              <w:rPr>
                <w:lang w:val="en-US"/>
              </w:rPr>
              <w:t>140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5DFECF1"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A91BDF4" w14:textId="77777777" w:rsidR="008A09D3" w:rsidRPr="008A09D3" w:rsidRDefault="008A09D3" w:rsidP="003C285A">
            <w:pPr>
              <w:pStyle w:val="bangtrai"/>
              <w:rPr>
                <w:lang w:val="en-US"/>
              </w:rPr>
            </w:pPr>
            <w:r w:rsidRPr="008A09D3">
              <w:rPr>
                <w:lang w:val="en-US"/>
              </w:rPr>
              <w:t>1,521.0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43122C4"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C0F8CFA" w14:textId="77777777" w:rsidR="008A09D3" w:rsidRPr="008A09D3" w:rsidRDefault="008A09D3" w:rsidP="003C285A">
            <w:pPr>
              <w:pStyle w:val="bangtrai"/>
              <w:rPr>
                <w:lang w:val="en-US"/>
              </w:rPr>
            </w:pPr>
            <w:r w:rsidRPr="008A09D3">
              <w:rPr>
                <w:lang w:val="en-US"/>
              </w:rPr>
              <w:t>1,244.0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BA00925" w14:textId="77777777" w:rsidR="008A09D3" w:rsidRPr="008A09D3" w:rsidRDefault="008A09D3" w:rsidP="003C285A">
            <w:pPr>
              <w:pStyle w:val="bangtrai"/>
              <w:rPr>
                <w:lang w:val="en-US"/>
              </w:rPr>
            </w:pPr>
            <w:r w:rsidRPr="008A09D3">
              <w:rPr>
                <w:lang w:val="en-US"/>
              </w:rPr>
              <w:t>3,613,306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58B9E5E" w14:textId="77777777" w:rsidR="008A09D3" w:rsidRPr="008A09D3" w:rsidRDefault="008A09D3" w:rsidP="003C285A">
            <w:pPr>
              <w:pStyle w:val="bangtrai"/>
              <w:rPr>
                <w:lang w:val="en-US"/>
              </w:rPr>
            </w:pPr>
            <w:r w:rsidRPr="008A09D3">
              <w:rPr>
                <w:lang w:val="en-US"/>
              </w:rPr>
              <w:t>147.4819</w:t>
            </w:r>
          </w:p>
        </w:tc>
      </w:tr>
      <w:tr w:rsidR="008A09D3" w:rsidRPr="008A09D3" w14:paraId="3F6A3264"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330A2CB" w14:textId="77777777" w:rsidR="008A09D3" w:rsidRPr="008A09D3" w:rsidRDefault="008A09D3" w:rsidP="003C285A">
            <w:pPr>
              <w:pStyle w:val="bangtrai"/>
              <w:rPr>
                <w:lang w:val="en-US"/>
              </w:rPr>
            </w:pPr>
            <w:r w:rsidRPr="008A09D3">
              <w:rPr>
                <w:lang w:val="en-US"/>
              </w:rPr>
              <w:t>1200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BE1FEC4" w14:textId="77777777" w:rsidR="008A09D3" w:rsidRPr="008A09D3" w:rsidRDefault="008A09D3" w:rsidP="003C285A">
            <w:pPr>
              <w:pStyle w:val="bangtrai"/>
              <w:rPr>
                <w:lang w:val="en-US"/>
              </w:rPr>
            </w:pPr>
            <w:r w:rsidRPr="008A09D3">
              <w:rPr>
                <w:lang w:val="en-US"/>
              </w:rPr>
              <w:t>150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7F787CF" w14:textId="77777777" w:rsidR="008A09D3" w:rsidRPr="008A09D3" w:rsidRDefault="008A09D3" w:rsidP="003C285A">
            <w:pPr>
              <w:pStyle w:val="bangtrai"/>
              <w:rPr>
                <w:lang w:val="en-US"/>
              </w:rPr>
            </w:pPr>
            <w:r w:rsidRPr="008A09D3">
              <w:rPr>
                <w:lang w:val="en-US"/>
              </w:rPr>
              <w:t>A</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E21EB8A" w14:textId="77777777" w:rsidR="008A09D3" w:rsidRPr="008A09D3" w:rsidRDefault="008A09D3" w:rsidP="003C285A">
            <w:pPr>
              <w:pStyle w:val="bangtrai"/>
              <w:rPr>
                <w:lang w:val="en-US"/>
              </w:rPr>
            </w:pPr>
            <w:r w:rsidRPr="008A09D3">
              <w:rPr>
                <w:lang w:val="en-US"/>
              </w:rPr>
              <w:t>1,177.0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655D0B7" w14:textId="77777777" w:rsidR="008A09D3" w:rsidRPr="008A09D3" w:rsidRDefault="008A09D3" w:rsidP="003C285A">
            <w:pPr>
              <w:pStyle w:val="bangtrai"/>
              <w:rPr>
                <w:lang w:val="en-US"/>
              </w:rPr>
            </w:pPr>
            <w:r w:rsidRPr="008A09D3">
              <w:rPr>
                <w:lang w:val="en-US"/>
              </w:rPr>
              <w:t>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534F68B" w14:textId="77777777" w:rsidR="008A09D3" w:rsidRPr="008A09D3" w:rsidRDefault="008A09D3" w:rsidP="003C285A">
            <w:pPr>
              <w:pStyle w:val="bangtrai"/>
              <w:rPr>
                <w:lang w:val="en-US"/>
              </w:rPr>
            </w:pPr>
            <w:r w:rsidRPr="008A09D3">
              <w:rPr>
                <w:lang w:val="en-US"/>
              </w:rPr>
              <w:t>1,059.0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BE2E1D9" w14:textId="77777777" w:rsidR="008A09D3" w:rsidRPr="008A09D3" w:rsidRDefault="008A09D3" w:rsidP="003C285A">
            <w:pPr>
              <w:pStyle w:val="bangtrai"/>
              <w:rPr>
                <w:lang w:val="en-US"/>
              </w:rPr>
            </w:pPr>
            <w:r w:rsidRPr="008A09D3">
              <w:rPr>
                <w:lang w:val="en-US"/>
              </w:rPr>
              <w:t>2,473,284</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9FF3A3E" w14:textId="77777777" w:rsidR="008A09D3" w:rsidRPr="008A09D3" w:rsidRDefault="008A09D3" w:rsidP="003C285A">
            <w:pPr>
              <w:pStyle w:val="bangtrai"/>
              <w:rPr>
                <w:lang w:val="en-US"/>
              </w:rPr>
            </w:pPr>
            <w:r w:rsidRPr="008A09D3">
              <w:rPr>
                <w:lang w:val="en-US"/>
              </w:rPr>
              <w:t>100.9504</w:t>
            </w:r>
          </w:p>
        </w:tc>
      </w:tr>
      <w:tr w:rsidR="008A09D3" w:rsidRPr="008A09D3" w14:paraId="1CCC1318"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681C064F" w14:textId="77777777" w:rsidR="008A09D3" w:rsidRPr="008A09D3" w:rsidRDefault="008A09D3" w:rsidP="003C285A">
            <w:pPr>
              <w:pStyle w:val="bangtrai"/>
              <w:rPr>
                <w:lang w:val="en-US"/>
              </w:rPr>
            </w:pPr>
            <w:r w:rsidRPr="008A09D3">
              <w:rPr>
                <w:lang w:val="en-US"/>
              </w:rPr>
              <w:t>1200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162AF8B1" w14:textId="77777777" w:rsidR="008A09D3" w:rsidRPr="008A09D3" w:rsidRDefault="008A09D3" w:rsidP="003C285A">
            <w:pPr>
              <w:pStyle w:val="bangtrai"/>
              <w:rPr>
                <w:lang w:val="en-US"/>
              </w:rPr>
            </w:pPr>
            <w:r w:rsidRPr="008A09D3">
              <w:rPr>
                <w:lang w:val="en-US"/>
              </w:rPr>
              <w:t>150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99358AC" w14:textId="77777777" w:rsidR="008A09D3" w:rsidRPr="008A09D3" w:rsidRDefault="008A09D3" w:rsidP="003C285A">
            <w:pPr>
              <w:pStyle w:val="bangtrai"/>
              <w:rPr>
                <w:lang w:val="en-US"/>
              </w:rPr>
            </w:pPr>
            <w:r w:rsidRPr="008A09D3">
              <w:rPr>
                <w:lang w:val="en-US"/>
              </w:rPr>
              <w:t>AB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4BD8510" w14:textId="77777777" w:rsidR="008A09D3" w:rsidRPr="008A09D3" w:rsidRDefault="008A09D3" w:rsidP="003C285A">
            <w:pPr>
              <w:pStyle w:val="bangtrai"/>
              <w:rPr>
                <w:lang w:val="en-US"/>
              </w:rPr>
            </w:pPr>
            <w:r w:rsidRPr="008A09D3">
              <w:rPr>
                <w:lang w:val="en-US"/>
              </w:rPr>
              <w:t>1,412.0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25A6BB10" w14:textId="77777777" w:rsidR="008A09D3" w:rsidRPr="008A09D3" w:rsidRDefault="008A09D3" w:rsidP="003C285A">
            <w:pPr>
              <w:pStyle w:val="bangtrai"/>
              <w:rPr>
                <w:lang w:val="en-US"/>
              </w:rPr>
            </w:pPr>
            <w:r w:rsidRPr="008A09D3">
              <w:rPr>
                <w:lang w:val="en-US"/>
              </w:rPr>
              <w:t>6</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8631F38" w14:textId="77777777" w:rsidR="008A09D3" w:rsidRPr="008A09D3" w:rsidRDefault="008A09D3" w:rsidP="003C285A">
            <w:pPr>
              <w:pStyle w:val="bangtrai"/>
              <w:rPr>
                <w:lang w:val="en-US"/>
              </w:rPr>
            </w:pPr>
            <w:r w:rsidRPr="008A09D3">
              <w:rPr>
                <w:lang w:val="en-US"/>
              </w:rPr>
              <w:t>1,292.0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DB168FB" w14:textId="77777777" w:rsidR="008A09D3" w:rsidRPr="008A09D3" w:rsidRDefault="008A09D3" w:rsidP="003C285A">
            <w:pPr>
              <w:pStyle w:val="bangtrai"/>
              <w:rPr>
                <w:lang w:val="en-US"/>
              </w:rPr>
            </w:pPr>
            <w:r w:rsidRPr="008A09D3">
              <w:rPr>
                <w:lang w:val="en-US"/>
              </w:rPr>
              <w:t>3,235,307.5</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A154384" w14:textId="77777777" w:rsidR="008A09D3" w:rsidRPr="008A09D3" w:rsidRDefault="008A09D3" w:rsidP="003C285A">
            <w:pPr>
              <w:pStyle w:val="bangtrai"/>
              <w:rPr>
                <w:lang w:val="en-US"/>
              </w:rPr>
            </w:pPr>
            <w:r w:rsidRPr="008A09D3">
              <w:rPr>
                <w:lang w:val="en-US"/>
              </w:rPr>
              <w:t>132.0534</w:t>
            </w:r>
          </w:p>
        </w:tc>
      </w:tr>
      <w:tr w:rsidR="008A09D3" w:rsidRPr="008A09D3" w14:paraId="307F7E43" w14:textId="77777777" w:rsidTr="008A09D3">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C05482C" w14:textId="77777777" w:rsidR="008A09D3" w:rsidRPr="008A09D3" w:rsidRDefault="008A09D3" w:rsidP="003C285A">
            <w:pPr>
              <w:pStyle w:val="bangtrai"/>
              <w:rPr>
                <w:lang w:val="en-US"/>
              </w:rPr>
            </w:pPr>
            <w:r w:rsidRPr="008A09D3">
              <w:rPr>
                <w:lang w:val="en-US"/>
              </w:rPr>
              <w:t>1200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1AEB2A0" w14:textId="77777777" w:rsidR="008A09D3" w:rsidRPr="008A09D3" w:rsidRDefault="008A09D3" w:rsidP="003C285A">
            <w:pPr>
              <w:pStyle w:val="bangtrai"/>
              <w:rPr>
                <w:lang w:val="en-US"/>
              </w:rPr>
            </w:pPr>
            <w:r w:rsidRPr="008A09D3">
              <w:rPr>
                <w:lang w:val="en-US"/>
              </w:rPr>
              <w:t>150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6077A85" w14:textId="77777777" w:rsidR="008A09D3" w:rsidRPr="008A09D3" w:rsidRDefault="008A09D3" w:rsidP="003C285A">
            <w:pPr>
              <w:pStyle w:val="bangtrai"/>
              <w:rPr>
                <w:lang w:val="en-US"/>
              </w:rPr>
            </w:pPr>
            <w:r w:rsidRPr="008A09D3">
              <w:rPr>
                <w:lang w:val="en-US"/>
              </w:rPr>
              <w:t>B</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57F4045A" w14:textId="77777777" w:rsidR="008A09D3" w:rsidRPr="008A09D3" w:rsidRDefault="008A09D3" w:rsidP="003C285A">
            <w:pPr>
              <w:pStyle w:val="bangtrai"/>
              <w:rPr>
                <w:lang w:val="en-US"/>
              </w:rPr>
            </w:pPr>
            <w:r w:rsidRPr="008A09D3">
              <w:rPr>
                <w:lang w:val="en-US"/>
              </w:rPr>
              <w:t>1,668.0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4757C7D6" w14:textId="77777777" w:rsidR="008A09D3" w:rsidRPr="008A09D3" w:rsidRDefault="008A09D3" w:rsidP="003C285A">
            <w:pPr>
              <w:pStyle w:val="bangtrai"/>
              <w:rPr>
                <w:lang w:val="en-US"/>
              </w:rPr>
            </w:pPr>
            <w:r w:rsidRPr="008A09D3">
              <w:rPr>
                <w:lang w:val="en-US"/>
              </w:rPr>
              <w:t>8</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0D9A401A" w14:textId="77777777" w:rsidR="008A09D3" w:rsidRPr="008A09D3" w:rsidRDefault="008A09D3" w:rsidP="003C285A">
            <w:pPr>
              <w:pStyle w:val="bangtrai"/>
              <w:rPr>
                <w:lang w:val="en-US"/>
              </w:rPr>
            </w:pPr>
            <w:r w:rsidRPr="008A09D3">
              <w:rPr>
                <w:lang w:val="en-US"/>
              </w:rPr>
              <w:t>1,337.0</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7199D360" w14:textId="77777777" w:rsidR="008A09D3" w:rsidRPr="008A09D3" w:rsidRDefault="008A09D3" w:rsidP="003C285A">
            <w:pPr>
              <w:pStyle w:val="bangtrai"/>
              <w:rPr>
                <w:lang w:val="en-US"/>
              </w:rPr>
            </w:pPr>
            <w:r w:rsidRPr="008A09D3">
              <w:rPr>
                <w:lang w:val="en-US"/>
              </w:rPr>
              <w:t>3,997,331</w:t>
            </w:r>
          </w:p>
        </w:tc>
        <w:tc>
          <w:tcPr>
            <w:tcW w:w="0" w:type="auto"/>
            <w:tcBorders>
              <w:top w:val="nil"/>
              <w:left w:val="nil"/>
              <w:bottom w:val="nil"/>
              <w:right w:val="nil"/>
            </w:tcBorders>
            <w:shd w:val="clear" w:color="auto" w:fill="FFFFFF"/>
            <w:tcMar>
              <w:top w:w="45" w:type="dxa"/>
              <w:left w:w="90" w:type="dxa"/>
              <w:bottom w:w="45" w:type="dxa"/>
              <w:right w:w="90" w:type="dxa"/>
            </w:tcMar>
            <w:vAlign w:val="center"/>
            <w:hideMark/>
          </w:tcPr>
          <w:p w14:paraId="354EF0FA" w14:textId="77777777" w:rsidR="008A09D3" w:rsidRPr="008A09D3" w:rsidRDefault="008A09D3" w:rsidP="003C285A">
            <w:pPr>
              <w:pStyle w:val="bangtrai"/>
              <w:rPr>
                <w:lang w:val="en-US"/>
              </w:rPr>
            </w:pPr>
            <w:r w:rsidRPr="008A09D3">
              <w:rPr>
                <w:lang w:val="en-US"/>
              </w:rPr>
              <w:t>163.1564</w:t>
            </w:r>
          </w:p>
        </w:tc>
      </w:tr>
      <w:tr w:rsidR="008A09D3" w:rsidRPr="008A09D3" w14:paraId="463B178E" w14:textId="77777777" w:rsidTr="008A09D3">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261BA935" w14:textId="77777777" w:rsidR="008A09D3" w:rsidRPr="008A09D3" w:rsidRDefault="008A09D3" w:rsidP="003C285A">
            <w:pPr>
              <w:pStyle w:val="bangtrai"/>
              <w:rPr>
                <w:lang w:val="en-US"/>
              </w:rPr>
            </w:pPr>
            <w:r w:rsidRPr="008A09D3">
              <w:rPr>
                <w:lang w:val="en-US"/>
              </w:rPr>
              <w:t>1200</w:t>
            </w:r>
          </w:p>
        </w:tc>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0E371A11" w14:textId="77777777" w:rsidR="008A09D3" w:rsidRPr="008A09D3" w:rsidRDefault="008A09D3" w:rsidP="003C285A">
            <w:pPr>
              <w:pStyle w:val="bangtrai"/>
              <w:rPr>
                <w:lang w:val="en-US"/>
              </w:rPr>
            </w:pPr>
            <w:r w:rsidRPr="008A09D3">
              <w:rPr>
                <w:lang w:val="en-US"/>
              </w:rPr>
              <w:t>150</w:t>
            </w:r>
          </w:p>
        </w:tc>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72EFC069" w14:textId="77777777" w:rsidR="008A09D3" w:rsidRPr="008A09D3" w:rsidRDefault="008A09D3" w:rsidP="003C285A">
            <w:pPr>
              <w:pStyle w:val="bangtrai"/>
              <w:rPr>
                <w:lang w:val="en-US"/>
              </w:rPr>
            </w:pPr>
            <w:r w:rsidRPr="008A09D3">
              <w:rPr>
                <w:lang w:val="en-US"/>
              </w:rPr>
              <w:t>C</w:t>
            </w:r>
          </w:p>
        </w:tc>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72B56BDC" w14:textId="77777777" w:rsidR="008A09D3" w:rsidRPr="008A09D3" w:rsidRDefault="008A09D3" w:rsidP="003C285A">
            <w:pPr>
              <w:pStyle w:val="bangtrai"/>
              <w:rPr>
                <w:lang w:val="en-US"/>
              </w:rPr>
            </w:pPr>
            <w:r w:rsidRPr="008A09D3">
              <w:rPr>
                <w:lang w:val="en-US"/>
              </w:rPr>
              <w:t>1,962.0</w:t>
            </w:r>
          </w:p>
        </w:tc>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34F7D088" w14:textId="77777777" w:rsidR="008A09D3" w:rsidRPr="008A09D3" w:rsidRDefault="008A09D3" w:rsidP="003C285A">
            <w:pPr>
              <w:pStyle w:val="bangtrai"/>
              <w:rPr>
                <w:lang w:val="en-US"/>
              </w:rPr>
            </w:pPr>
            <w:r w:rsidRPr="008A09D3">
              <w:rPr>
                <w:lang w:val="en-US"/>
              </w:rPr>
              <w:t>10</w:t>
            </w:r>
          </w:p>
        </w:tc>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2207C3C1" w14:textId="77777777" w:rsidR="008A09D3" w:rsidRPr="008A09D3" w:rsidRDefault="008A09D3" w:rsidP="003C285A">
            <w:pPr>
              <w:pStyle w:val="bangtrai"/>
              <w:rPr>
                <w:lang w:val="en-US"/>
              </w:rPr>
            </w:pPr>
            <w:r w:rsidRPr="008A09D3">
              <w:rPr>
                <w:lang w:val="en-US"/>
              </w:rPr>
              <w:t>1,457.0</w:t>
            </w:r>
          </w:p>
        </w:tc>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1EED8E7E" w14:textId="77777777" w:rsidR="008A09D3" w:rsidRPr="008A09D3" w:rsidRDefault="008A09D3" w:rsidP="003C285A">
            <w:pPr>
              <w:pStyle w:val="bangtrai"/>
              <w:rPr>
                <w:lang w:val="en-US"/>
              </w:rPr>
            </w:pPr>
            <w:r w:rsidRPr="008A09D3">
              <w:rPr>
                <w:lang w:val="en-US"/>
              </w:rPr>
              <w:t>4,672,634</w:t>
            </w:r>
          </w:p>
        </w:tc>
        <w:tc>
          <w:tcPr>
            <w:tcW w:w="0" w:type="auto"/>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1A804746" w14:textId="77777777" w:rsidR="008A09D3" w:rsidRPr="008A09D3" w:rsidRDefault="008A09D3" w:rsidP="003C285A">
            <w:pPr>
              <w:pStyle w:val="bangtrai"/>
              <w:rPr>
                <w:lang w:val="en-US"/>
              </w:rPr>
            </w:pPr>
            <w:r w:rsidRPr="008A09D3">
              <w:rPr>
                <w:lang w:val="en-US"/>
              </w:rPr>
              <w:t>190.7198</w:t>
            </w:r>
          </w:p>
        </w:tc>
      </w:tr>
    </w:tbl>
    <w:p w14:paraId="20AB7E42" w14:textId="67C85C8E" w:rsidR="0063154B" w:rsidRPr="0063154B" w:rsidRDefault="0063154B" w:rsidP="009F3427">
      <w:pPr>
        <w:pStyle w:val="danhsotrongbang"/>
        <w:numPr>
          <w:ilvl w:val="0"/>
          <w:numId w:val="6"/>
        </w:numPr>
        <w:rPr>
          <w:lang w:val="en-US"/>
        </w:rPr>
      </w:pPr>
      <w:r w:rsidRPr="0063154B">
        <w:rPr>
          <w:lang w:val="en-US"/>
        </w:rPr>
        <w:t>Reference Incompleteness. Reference [35] is cited but not in reference list (TCVN 7888:2014 is [31]); some references lack complete information; format not consistent with ICE style.</w:t>
      </w:r>
    </w:p>
    <w:p w14:paraId="20EEACC4" w14:textId="11953029" w:rsidR="0063154B" w:rsidRDefault="0017740C" w:rsidP="0063154B">
      <w:pPr>
        <w:pStyle w:val="thuong"/>
        <w:rPr>
          <w:lang w:val="en-US"/>
        </w:rPr>
      </w:pPr>
      <w:r w:rsidRPr="008243B9">
        <w:rPr>
          <w:lang w:val="en-US"/>
        </w:rPr>
        <w:t>Thank you for pointing this out</w:t>
      </w:r>
      <w:r>
        <w:rPr>
          <w:lang w:val="en-US"/>
        </w:rPr>
        <w:t xml:space="preserve">. </w:t>
      </w:r>
      <w:r w:rsidRPr="0017740C">
        <w:rPr>
          <w:lang w:val="en-US"/>
        </w:rPr>
        <w:t xml:space="preserve">The in-text citations and reference list have been rebuilt as one continuous numbered system and checked entry by entry. The mismatch involving the former Reference [35] has therefore been removed; TCVN 7888:2014 and TCVN 10304:2014 now appear consistently as References [3] and [4]. Missing bibliographic information has been completed, including the responsible author or institution, title, publication source, year, volume, issue, page range, publisher, and available DOI or URL, as applicable. The entries have also been standardized to the numbered ICE reference style. The revised manuscript contains 46 references: every entry is cited in the text, every citation has a corresponding reference-list entry, and no listed source is unused. These corrections apply throughout the manuscript and the </w:t>
      </w:r>
      <w:proofErr w:type="gramStart"/>
      <w:r w:rsidRPr="0017740C">
        <w:rPr>
          <w:lang w:val="en-US"/>
        </w:rPr>
        <w:t>complete</w:t>
      </w:r>
      <w:proofErr w:type="gramEnd"/>
      <w:r w:rsidRPr="0017740C">
        <w:rPr>
          <w:lang w:val="en-US"/>
        </w:rPr>
        <w:t xml:space="preserve"> revised reference list.</w:t>
      </w:r>
    </w:p>
    <w:p w14:paraId="0F54A328" w14:textId="77777777" w:rsidR="0063154B" w:rsidRPr="0063154B" w:rsidRDefault="0063154B" w:rsidP="009F3427">
      <w:pPr>
        <w:pStyle w:val="danhsotrongbang"/>
        <w:numPr>
          <w:ilvl w:val="0"/>
          <w:numId w:val="6"/>
        </w:numPr>
        <w:rPr>
          <w:lang w:val="en-US"/>
        </w:rPr>
      </w:pPr>
      <w:r w:rsidRPr="0063154B">
        <w:rPr>
          <w:lang w:val="en-US"/>
        </w:rPr>
        <w:t>Figure Quality. Figures 1-6: Low resolution, poor color differentiation (red/green). Figure 7: Uses copyrighted Google Maps material - need permission. Figures 9-10: Axes need units.</w:t>
      </w:r>
    </w:p>
    <w:p w14:paraId="371C4754" w14:textId="111571E1" w:rsidR="00937EB2" w:rsidRPr="00937EB2" w:rsidRDefault="00D34960" w:rsidP="00937EB2">
      <w:pPr>
        <w:pStyle w:val="thuong"/>
        <w:rPr>
          <w:lang w:val="en-US"/>
        </w:rPr>
      </w:pPr>
      <w:r w:rsidRPr="008243B9">
        <w:rPr>
          <w:lang w:val="en-US"/>
        </w:rPr>
        <w:t>Thank you for pointing this out</w:t>
      </w:r>
      <w:r w:rsidRPr="0063154B">
        <w:rPr>
          <w:lang w:val="en-US"/>
        </w:rPr>
        <w:t>.</w:t>
      </w:r>
      <w:r>
        <w:rPr>
          <w:lang w:val="en-US"/>
        </w:rPr>
        <w:t xml:space="preserve"> </w:t>
      </w:r>
      <w:r w:rsidR="00937EB2" w:rsidRPr="00937EB2">
        <w:t>The benchmark plots in the current Figs. 2-7, corresponding to the benchmark figures identified in the comment, were regenerated from the revised data as individual 600 dpi PNG files. Their layouts and text sizes were revised, and the algorithm series are distinguished by both marker shape and color rather than by red-green contrast alone. The engineering plots are likewise supplied as high-resolution PNG and vector SVG files. Their axes now state </w:t>
      </w:r>
      <w:r w:rsidR="00937EB2" w:rsidRPr="00937EB2">
        <w:rPr>
          <w:rStyle w:val="Emphasis"/>
          <w:rFonts w:cs="Calibri"/>
          <w:color w:val="111111"/>
          <w:sz w:val="22"/>
          <w:szCs w:val="22"/>
        </w:rPr>
        <w:t>f</w:t>
      </w:r>
      <w:r w:rsidR="00937EB2" w:rsidRPr="00937EB2">
        <w:rPr>
          <w:vertAlign w:val="subscript"/>
        </w:rPr>
        <w:t>1</w:t>
      </w:r>
      <w:r w:rsidR="00937EB2" w:rsidRPr="00937EB2">
        <w:t> - Cost (USD) and </w:t>
      </w:r>
      <w:r w:rsidR="00937EB2" w:rsidRPr="00937EB2">
        <w:rPr>
          <w:rStyle w:val="Emphasis"/>
          <w:rFonts w:cs="Calibri"/>
          <w:color w:val="111111"/>
          <w:sz w:val="22"/>
          <w:szCs w:val="22"/>
        </w:rPr>
        <w:t>f</w:t>
      </w:r>
      <w:r w:rsidR="00937EB2" w:rsidRPr="00937EB2">
        <w:rPr>
          <w:vertAlign w:val="subscript"/>
        </w:rPr>
        <w:t>2</w:t>
      </w:r>
      <w:r w:rsidR="00937EB2" w:rsidRPr="00937EB2">
        <w:t> - Displacement (m); the convergence panel uses Iteration and Hypervolume (</w:t>
      </w:r>
      <w:r w:rsidR="00937EB2" w:rsidRPr="00937EB2">
        <w:rPr>
          <w:rStyle w:val="Emphasis"/>
          <w:rFonts w:cs="Calibri"/>
          <w:color w:val="111111"/>
          <w:sz w:val="22"/>
          <w:szCs w:val="22"/>
        </w:rPr>
        <w:t>HV</w:t>
      </w:r>
      <w:r w:rsidR="00937EB2" w:rsidRPr="00937EB2">
        <w:t>).</w:t>
      </w:r>
    </w:p>
    <w:p w14:paraId="52E93390" w14:textId="77777777" w:rsidR="00937EB2" w:rsidRDefault="00937EB2" w:rsidP="00937EB2">
      <w:pPr>
        <w:pStyle w:val="thuong"/>
      </w:pPr>
      <w:r w:rsidRPr="00937EB2">
        <w:lastRenderedPageBreak/>
        <w:t>The satellite image in the original Fig. 7, now Fig. 8(a), was replaced by a clean 1800 × 897 px, 300 dpi Google Earth capture. Browser controls and transient interface messages are excluded, whereas the native Google and third-party data attribution remains visible and unobscured. The added BD1, BD2, MD1, MD2, and MJP labels do not cover the attribution. The revised caption identifies Google Earth as the source and states the imagery date (13 March 2026), access date (11 July 2026), and retention of the native attribution. Google’s </w:t>
      </w:r>
      <w:hyperlink r:id="rId16" w:history="1">
        <w:r w:rsidRPr="00937EB2">
          <w:rPr>
            <w:rStyle w:val="Hyperlink"/>
            <w:rFonts w:cs="Calibri"/>
            <w:sz w:val="22"/>
            <w:szCs w:val="22"/>
          </w:rPr>
          <w:t>Geo Guidelines</w:t>
        </w:r>
      </w:hyperlink>
      <w:r w:rsidRPr="00937EB2">
        <w:t> state that Google Earth content may be used for research without requesting separate permission and list journals among the permitted print uses, provided the applicable conditions and attribution requirements are followed.</w:t>
      </w:r>
    </w:p>
    <w:p w14:paraId="1FB473D1" w14:textId="4FF5A2D9" w:rsidR="00D51499" w:rsidRPr="00937EB2" w:rsidRDefault="00D51499" w:rsidP="00937EB2">
      <w:pPr>
        <w:pStyle w:val="thuong"/>
      </w:pPr>
      <w:r w:rsidRPr="00D51499">
        <w:t>The captions of Figs. 2-10 are highlighted in yellow to identify the regenerated benchmark plots, the revised Google Earth panel, and the engineering figures with updated axis units. The individual high-resolution files are supplied separately.</w:t>
      </w:r>
    </w:p>
    <w:p w14:paraId="0E3BE7D5" w14:textId="77777777" w:rsidR="0063154B" w:rsidRPr="0063154B" w:rsidRDefault="0063154B" w:rsidP="009F3427">
      <w:pPr>
        <w:pStyle w:val="danhsotrongbang"/>
        <w:numPr>
          <w:ilvl w:val="0"/>
          <w:numId w:val="6"/>
        </w:numPr>
        <w:rPr>
          <w:lang w:val="en-US"/>
        </w:rPr>
      </w:pPr>
      <w:r w:rsidRPr="0063154B">
        <w:rPr>
          <w:lang w:val="en-US"/>
        </w:rPr>
        <w:t>Equation Numbering. Many equations appear as "()" instead of numbered (equations 1, 18-19). Please number all equations sequentially.</w:t>
      </w:r>
    </w:p>
    <w:p w14:paraId="5FA2B181" w14:textId="1F8DFDBA" w:rsidR="0063154B" w:rsidRPr="0063154B" w:rsidRDefault="00213BBB" w:rsidP="0063154B">
      <w:pPr>
        <w:pStyle w:val="thuong"/>
        <w:rPr>
          <w:lang w:val="en-US"/>
        </w:rPr>
      </w:pPr>
      <w:r w:rsidRPr="008243B9">
        <w:rPr>
          <w:lang w:val="en-US"/>
        </w:rPr>
        <w:t>Thank you for pointing this out</w:t>
      </w:r>
      <w:r w:rsidRPr="0063154B">
        <w:rPr>
          <w:lang w:val="en-US"/>
        </w:rPr>
        <w:t>.</w:t>
      </w:r>
      <w:r>
        <w:rPr>
          <w:lang w:val="en-US"/>
        </w:rPr>
        <w:t xml:space="preserve"> </w:t>
      </w:r>
      <w:r w:rsidRPr="00213BBB">
        <w:rPr>
          <w:lang w:val="en-US"/>
        </w:rPr>
        <w:t xml:space="preserve">All displayed equations have been reviewed and numbered in one continuous sequence from (1) to (23); the empty labels that appeared as “()” in the original manuscript have been removed. Equations (1)-(13) now present the multi-objective formulation and the B-MOSFOA and E-MOSFOA operators in Section 2, while Eqs. (14)-(23) </w:t>
      </w:r>
      <w:proofErr w:type="gramStart"/>
      <w:r w:rsidRPr="00213BBB">
        <w:rPr>
          <w:lang w:val="en-US"/>
        </w:rPr>
        <w:t>define</w:t>
      </w:r>
      <w:proofErr w:type="gramEnd"/>
      <w:r w:rsidRPr="00213BBB">
        <w:rPr>
          <w:lang w:val="en-US"/>
        </w:rPr>
        <w:t xml:space="preserve"> the engineering objectives, pile-resistance checks, and penalty formulation in Section 4. The associated references in the explanatory text and Algorithm 1 have been updated to the same numbering. A final check confirms that the sequence contains no missing or duplicate equation numbers.</w:t>
      </w:r>
    </w:p>
    <w:p w14:paraId="0876DCE5" w14:textId="77777777" w:rsidR="0063154B" w:rsidRPr="0063154B" w:rsidRDefault="0063154B" w:rsidP="009F3427">
      <w:pPr>
        <w:pStyle w:val="danhsotrongbang"/>
        <w:numPr>
          <w:ilvl w:val="0"/>
          <w:numId w:val="6"/>
        </w:numPr>
        <w:rPr>
          <w:lang w:val="en-US"/>
        </w:rPr>
      </w:pPr>
      <w:r w:rsidRPr="0063154B">
        <w:rPr>
          <w:lang w:val="en-US"/>
        </w:rPr>
        <w:t>Section Organization. Section 3.1 has duplicate subsections labeled "a, b, c" repeatedly. Restructure with consistent numbering.</w:t>
      </w:r>
    </w:p>
    <w:p w14:paraId="12BF0CD7" w14:textId="40568A58" w:rsidR="0063154B" w:rsidRPr="0063154B" w:rsidRDefault="00944CBF" w:rsidP="0063154B">
      <w:pPr>
        <w:pStyle w:val="thuong"/>
        <w:rPr>
          <w:lang w:val="en-US"/>
        </w:rPr>
      </w:pPr>
      <w:r w:rsidRPr="00126C6F">
        <w:rPr>
          <w:lang w:val="en-US"/>
        </w:rPr>
        <w:t>Thank you for this helpful suggestion</w:t>
      </w:r>
      <w:r w:rsidRPr="00EB1403">
        <w:rPr>
          <w:lang w:val="en-US"/>
        </w:rPr>
        <w:t>.</w:t>
      </w:r>
      <w:r>
        <w:rPr>
          <w:lang w:val="en-US"/>
        </w:rPr>
        <w:t xml:space="preserve"> </w:t>
      </w:r>
      <w:r w:rsidRPr="00944CBF">
        <w:rPr>
          <w:lang w:val="en-US"/>
        </w:rPr>
        <w:t xml:space="preserve">The repeated subsections labelled “a, b, c” have been removed, together with the unnecessarily deep heading level. Section 3 now follows one consistent numerical hierarchy: Section 3.1 introduces the benchmark suites, performance metrics, statistical procedure, and experimental protocol; Section 3.2 presents the benchmark results and computational cost; and Section 3.3 reports the parameter-sensitivity analysis. The IMOP, UF, and RMMEDA evidence is discussed within the unified Section 3.2 rather than under </w:t>
      </w:r>
      <w:r w:rsidRPr="00944CBF">
        <w:rPr>
          <w:lang w:val="en-US"/>
        </w:rPr>
        <w:lastRenderedPageBreak/>
        <w:t xml:space="preserve">repeated lettered headings, while the extensive problem-level tables are placed in Appendix A. This organization gives </w:t>
      </w:r>
      <w:r w:rsidR="007C5BB2" w:rsidRPr="00944CBF">
        <w:rPr>
          <w:lang w:val="en-US"/>
        </w:rPr>
        <w:t>direct</w:t>
      </w:r>
      <w:r w:rsidRPr="00944CBF">
        <w:rPr>
          <w:lang w:val="en-US"/>
        </w:rPr>
        <w:t xml:space="preserve"> progression from experimental definition to comparative results and then sensitivity assessment.</w:t>
      </w:r>
    </w:p>
    <w:p w14:paraId="74B248DB" w14:textId="77777777" w:rsidR="0063154B" w:rsidRPr="0063154B" w:rsidRDefault="0063154B" w:rsidP="009F3427">
      <w:pPr>
        <w:pStyle w:val="danhsotrongbang"/>
        <w:numPr>
          <w:ilvl w:val="0"/>
          <w:numId w:val="6"/>
        </w:numPr>
        <w:rPr>
          <w:lang w:val="en-US"/>
        </w:rPr>
      </w:pPr>
      <w:r w:rsidRPr="0063154B">
        <w:rPr>
          <w:lang w:val="en-US"/>
        </w:rPr>
        <w:t>Abbreviations. BD, MD, MJP used in abstract without definition. Define upon first use.</w:t>
      </w:r>
    </w:p>
    <w:p w14:paraId="2C3AEBC9" w14:textId="30D2A9D4" w:rsidR="0063154B" w:rsidRDefault="00275B2A" w:rsidP="0063154B">
      <w:pPr>
        <w:pStyle w:val="thuong"/>
        <w:rPr>
          <w:lang w:val="en-US"/>
        </w:rPr>
      </w:pPr>
      <w:r w:rsidRPr="00275B2A">
        <w:rPr>
          <w:lang w:val="en-US"/>
        </w:rPr>
        <w:t>Thank you for pointing this out. BD, MD, and MJP have been removed from the Abstract, which now writes berthing dolphin, mooring dolphin, and main jetty platform in full. The abbreviations are introduced only at the beginning of Section 4.1 as berthing dolphins (BD), mooring dolphins (MD), and main jetty platform (MJP), before their repeated use in the engineering tables, figures, and results. The abbreviation review also removed MOO, PS, and NFL from the running text, while the metric names are written in full before EPS, IGD, DELTA, and MS are used in Section 3.1. Hypervolume is written as normalized hypervolume (HV) at its first use in Section 4.5, and FEA is defined in the Table 13 note. Load symbols such as DL, BL, ML, and LL are retained mainly in Tables 6 and 8 and are explained in their surrounding text or notes. Each retained abbreviation is therefore defined at its first relevant occurrence.</w:t>
      </w:r>
    </w:p>
    <w:p w14:paraId="08962D30" w14:textId="44931D5C" w:rsidR="00275B2A" w:rsidRPr="0063154B" w:rsidRDefault="00CD57B3" w:rsidP="0063154B">
      <w:pPr>
        <w:pStyle w:val="thuong"/>
        <w:rPr>
          <w:lang w:val="en-US"/>
        </w:rPr>
      </w:pPr>
      <w:r w:rsidRPr="00CD57B3">
        <w:rPr>
          <w:lang w:val="en-US"/>
        </w:rPr>
        <w:t>The newly expanded abbreviation definitions are highlighted in yellow at the relevant first-use locations in Sections 1, 3.1, and 4.5, and in the Table 13 note.</w:t>
      </w:r>
    </w:p>
    <w:p w14:paraId="5382795F" w14:textId="77777777" w:rsidR="0063154B" w:rsidRPr="0063154B" w:rsidRDefault="0063154B" w:rsidP="009F3427">
      <w:pPr>
        <w:pStyle w:val="danhsotrongbang"/>
        <w:numPr>
          <w:ilvl w:val="0"/>
          <w:numId w:val="6"/>
        </w:numPr>
        <w:rPr>
          <w:lang w:val="en-US"/>
        </w:rPr>
      </w:pPr>
      <w:r w:rsidRPr="0063154B">
        <w:rPr>
          <w:lang w:val="en-US"/>
        </w:rPr>
        <w:t>Current Design Context. The "current design" used for comparison (Tables 9-11) lacks description of original design methodology and standards used. Provide context.</w:t>
      </w:r>
    </w:p>
    <w:p w14:paraId="625347E5" w14:textId="35538BFB" w:rsidR="00CF3A94" w:rsidRDefault="00BA7736" w:rsidP="00CF3A94">
      <w:pPr>
        <w:pStyle w:val="thuong"/>
        <w:rPr>
          <w:lang w:val="en-US"/>
        </w:rPr>
      </w:pPr>
      <w:r w:rsidRPr="00BA7736">
        <w:rPr>
          <w:lang w:val="en-US"/>
        </w:rPr>
        <w:t>In the revised manuscript, “current design” refers to baselines established from non-public project records made available to the authors for research verification. The 2020 as-built drawing dossier records the completed BD and MD configurations, while the 2023 periodic-inspection calculation dossier describes all three structures-BD, MD, and MJP-including their geometry, soil conditions, actions, and structural arrangements [39,40].</w:t>
      </w:r>
    </w:p>
    <w:p w14:paraId="0FEF5822" w14:textId="77777777" w:rsidR="001845D3" w:rsidRDefault="001845D3" w:rsidP="001845D3">
      <w:pPr>
        <w:pStyle w:val="thuong"/>
        <w:rPr>
          <w:lang w:val="en-US"/>
        </w:rPr>
      </w:pPr>
      <w:r w:rsidRPr="001B516E">
        <w:rPr>
          <w:lang w:val="en-US"/>
        </w:rPr>
        <w:t xml:space="preserve">These records are used to establish calculation models of the existing structures as comparison baselines. The same two objectives are then evaluated: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oMath>
      <w:r w:rsidRPr="001B516E">
        <w:rPr>
          <w:lang w:val="en-US"/>
        </w:rPr>
        <w:t xml:space="preserve"> is construction cost and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oMath>
      <w:r w:rsidRPr="001B516E">
        <w:rPr>
          <w:lang w:val="en-US"/>
        </w:rPr>
        <w:t xml:space="preserve"> is maximum structural displacement. Table R</w:t>
      </w:r>
      <w:r>
        <w:rPr>
          <w:lang w:val="en-US"/>
        </w:rPr>
        <w:t>2</w:t>
      </w:r>
      <w:r w:rsidRPr="001B516E">
        <w:rPr>
          <w:lang w:val="en-US"/>
        </w:rPr>
        <w:t xml:space="preserve"> below in this response letter summarizes the baseline configurations. The design basis follows TCVN 7888:2014, TCVN 10304:2014, PIANC, OCDI, 22 TCN 222-95, and CSA A23.3-14; Sections 4.1-4.3 and Tables 6 and 8 of the revised manuscript provide the corresponding details.</w:t>
      </w:r>
    </w:p>
    <w:p w14:paraId="214970BA" w14:textId="77777777" w:rsidR="00FB5704" w:rsidRPr="00441692" w:rsidRDefault="00FB5704" w:rsidP="00FB5704">
      <w:pPr>
        <w:pStyle w:val="chuthichbang"/>
        <w:rPr>
          <w:lang w:val="en-US"/>
        </w:rPr>
      </w:pPr>
      <w:r w:rsidRPr="00441692">
        <w:rPr>
          <w:lang w:val="en-US"/>
        </w:rPr>
        <w:lastRenderedPageBreak/>
        <w:t> Traceability of the current design baselines used in the engineering comparison.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231"/>
        <w:gridCol w:w="2957"/>
        <w:gridCol w:w="3097"/>
        <w:gridCol w:w="2063"/>
      </w:tblGrid>
      <w:tr w:rsidR="00FB5704" w:rsidRPr="00441692" w14:paraId="01F3C0E1" w14:textId="77777777" w:rsidTr="0092282B">
        <w:trPr>
          <w:tblHeader/>
        </w:trPr>
        <w:tc>
          <w:tcPr>
            <w:tcW w:w="465" w:type="pct"/>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197658B4" w14:textId="77777777" w:rsidR="00FB5704" w:rsidRPr="00441692" w:rsidRDefault="00FB5704" w:rsidP="0092282B">
            <w:pPr>
              <w:pStyle w:val="bangtrai"/>
              <w:rPr>
                <w:lang w:val="en-US"/>
              </w:rPr>
            </w:pPr>
            <w:r w:rsidRPr="00441692">
              <w:rPr>
                <w:lang w:val="en-US"/>
              </w:rPr>
              <w:t>Subsystem</w:t>
            </w:r>
          </w:p>
        </w:tc>
        <w:tc>
          <w:tcPr>
            <w:tcW w:w="1661" w:type="pct"/>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6C35AFA7" w14:textId="77777777" w:rsidR="00FB5704" w:rsidRPr="00441692" w:rsidRDefault="00FB5704" w:rsidP="0092282B">
            <w:pPr>
              <w:pStyle w:val="bangtrai"/>
              <w:rPr>
                <w:lang w:val="en-US"/>
              </w:rPr>
            </w:pPr>
            <w:r w:rsidRPr="00441692">
              <w:rPr>
                <w:lang w:val="en-US"/>
              </w:rPr>
              <w:t>Project evidence</w:t>
            </w:r>
          </w:p>
        </w:tc>
        <w:tc>
          <w:tcPr>
            <w:tcW w:w="1735" w:type="pct"/>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62A097B2" w14:textId="77777777" w:rsidR="00FB5704" w:rsidRPr="00441692" w:rsidRDefault="00FB5704" w:rsidP="0092282B">
            <w:pPr>
              <w:pStyle w:val="bangtrai"/>
              <w:rPr>
                <w:lang w:val="en-US"/>
              </w:rPr>
            </w:pPr>
            <w:r w:rsidRPr="00441692">
              <w:rPr>
                <w:lang w:val="en-US"/>
              </w:rPr>
              <w:t>Baseline calculation configuration</w:t>
            </w:r>
          </w:p>
        </w:tc>
        <w:tc>
          <w:tcPr>
            <w:tcW w:w="1139" w:type="pct"/>
            <w:tcBorders>
              <w:top w:val="single" w:sz="6" w:space="0" w:color="auto"/>
              <w:left w:val="nil"/>
              <w:bottom w:val="single" w:sz="6" w:space="0" w:color="auto"/>
              <w:right w:val="nil"/>
            </w:tcBorders>
            <w:shd w:val="clear" w:color="auto" w:fill="EEF3F8"/>
            <w:tcMar>
              <w:top w:w="45" w:type="dxa"/>
              <w:left w:w="90" w:type="dxa"/>
              <w:bottom w:w="45" w:type="dxa"/>
              <w:right w:w="90" w:type="dxa"/>
            </w:tcMar>
            <w:vAlign w:val="center"/>
            <w:hideMark/>
          </w:tcPr>
          <w:p w14:paraId="45E87595" w14:textId="77777777" w:rsidR="00FB5704" w:rsidRPr="00441692" w:rsidRDefault="00FB5704" w:rsidP="0092282B">
            <w:pPr>
              <w:pStyle w:val="bangtrai"/>
              <w:rPr>
                <w:lang w:val="en-US"/>
              </w:rPr>
            </w:pPr>
            <w:r w:rsidRPr="00441692">
              <w:rPr>
                <w:lang w:val="en-US"/>
              </w:rPr>
              <w:t>Role in comparison</w:t>
            </w:r>
          </w:p>
        </w:tc>
      </w:tr>
      <w:tr w:rsidR="00FB5704" w:rsidRPr="00441692" w14:paraId="4932ED90" w14:textId="77777777" w:rsidTr="0092282B">
        <w:tc>
          <w:tcPr>
            <w:tcW w:w="465" w:type="pct"/>
            <w:tcBorders>
              <w:top w:val="nil"/>
              <w:left w:val="nil"/>
              <w:bottom w:val="nil"/>
              <w:right w:val="nil"/>
            </w:tcBorders>
            <w:shd w:val="clear" w:color="auto" w:fill="FFFFFF"/>
            <w:tcMar>
              <w:top w:w="45" w:type="dxa"/>
              <w:left w:w="90" w:type="dxa"/>
              <w:bottom w:w="45" w:type="dxa"/>
              <w:right w:w="90" w:type="dxa"/>
            </w:tcMar>
            <w:vAlign w:val="center"/>
            <w:hideMark/>
          </w:tcPr>
          <w:p w14:paraId="7F3B32DA" w14:textId="77777777" w:rsidR="00FB5704" w:rsidRPr="00441692" w:rsidRDefault="00FB5704" w:rsidP="0092282B">
            <w:pPr>
              <w:pStyle w:val="bangtrai"/>
              <w:rPr>
                <w:lang w:val="en-US"/>
              </w:rPr>
            </w:pPr>
            <w:r w:rsidRPr="00441692">
              <w:rPr>
                <w:lang w:val="en-US"/>
              </w:rPr>
              <w:t>BD</w:t>
            </w:r>
          </w:p>
        </w:tc>
        <w:tc>
          <w:tcPr>
            <w:tcW w:w="1661" w:type="pct"/>
            <w:tcBorders>
              <w:top w:val="nil"/>
              <w:left w:val="nil"/>
              <w:bottom w:val="nil"/>
              <w:right w:val="nil"/>
            </w:tcBorders>
            <w:shd w:val="clear" w:color="auto" w:fill="FFFFFF"/>
            <w:tcMar>
              <w:top w:w="45" w:type="dxa"/>
              <w:left w:w="90" w:type="dxa"/>
              <w:bottom w:w="45" w:type="dxa"/>
              <w:right w:w="90" w:type="dxa"/>
            </w:tcMar>
            <w:vAlign w:val="center"/>
            <w:hideMark/>
          </w:tcPr>
          <w:p w14:paraId="1D1AE177" w14:textId="77777777" w:rsidR="00FB5704" w:rsidRPr="00441692" w:rsidRDefault="00FB5704" w:rsidP="0092282B">
            <w:pPr>
              <w:pStyle w:val="bangtrai"/>
              <w:rPr>
                <w:lang w:val="en-US"/>
              </w:rPr>
            </w:pPr>
            <w:r w:rsidRPr="00441692">
              <w:rPr>
                <w:lang w:val="en-US"/>
              </w:rPr>
              <w:t>2020 as-built repair dossier; drawings TKBVTC/SC-01/5 and TKBVTC/SC-03/5</w:t>
            </w:r>
          </w:p>
        </w:tc>
        <w:tc>
          <w:tcPr>
            <w:tcW w:w="1735" w:type="pct"/>
            <w:tcBorders>
              <w:top w:val="nil"/>
              <w:left w:val="nil"/>
              <w:bottom w:val="nil"/>
              <w:right w:val="nil"/>
            </w:tcBorders>
            <w:shd w:val="clear" w:color="auto" w:fill="FFFFFF"/>
            <w:tcMar>
              <w:top w:w="45" w:type="dxa"/>
              <w:left w:w="90" w:type="dxa"/>
              <w:bottom w:w="45" w:type="dxa"/>
              <w:right w:w="90" w:type="dxa"/>
            </w:tcMar>
            <w:vAlign w:val="center"/>
            <w:hideMark/>
          </w:tcPr>
          <w:p w14:paraId="2B485DFC" w14:textId="77777777" w:rsidR="00FB5704" w:rsidRPr="00441692" w:rsidRDefault="00FB5704" w:rsidP="0092282B">
            <w:pPr>
              <w:pStyle w:val="bangtrai"/>
              <w:rPr>
                <w:lang w:val="en-US"/>
              </w:rPr>
            </w:pPr>
            <w:r w:rsidRPr="00441692">
              <w:rPr>
                <w:lang w:val="en-US"/>
              </w:rPr>
              <w:t>19 D600 piles: 9 vertical and 10 raker; rake 1:6; nominal length 39 m</w:t>
            </w:r>
          </w:p>
        </w:tc>
        <w:tc>
          <w:tcPr>
            <w:tcW w:w="1139" w:type="pct"/>
            <w:tcBorders>
              <w:top w:val="nil"/>
              <w:left w:val="nil"/>
              <w:bottom w:val="nil"/>
              <w:right w:val="nil"/>
            </w:tcBorders>
            <w:shd w:val="clear" w:color="auto" w:fill="FFFFFF"/>
            <w:tcMar>
              <w:top w:w="45" w:type="dxa"/>
              <w:left w:w="90" w:type="dxa"/>
              <w:bottom w:w="45" w:type="dxa"/>
              <w:right w:w="90" w:type="dxa"/>
            </w:tcMar>
            <w:vAlign w:val="center"/>
            <w:hideMark/>
          </w:tcPr>
          <w:p w14:paraId="124A5887" w14:textId="77777777" w:rsidR="00FB5704" w:rsidRPr="00441692" w:rsidRDefault="00FB5704" w:rsidP="0092282B">
            <w:pPr>
              <w:pStyle w:val="bangtrai"/>
              <w:rPr>
                <w:lang w:val="en-US"/>
              </w:rPr>
            </w:pPr>
            <w:r w:rsidRPr="00441692">
              <w:rPr>
                <w:lang w:val="en-US"/>
              </w:rPr>
              <w:t>Project baseline for calculating </w:t>
            </w:r>
            <w:r w:rsidRPr="00441692">
              <w:rPr>
                <w:i/>
                <w:iCs/>
                <w:lang w:val="en-US"/>
              </w:rPr>
              <w:t>f</w:t>
            </w:r>
            <w:r w:rsidRPr="00441692">
              <w:rPr>
                <w:vertAlign w:val="subscript"/>
                <w:lang w:val="en-US"/>
              </w:rPr>
              <w:t>1</w:t>
            </w:r>
            <w:r w:rsidRPr="00441692">
              <w:rPr>
                <w:lang w:val="en-US"/>
              </w:rPr>
              <w:t> and </w:t>
            </w:r>
            <w:r w:rsidRPr="00441692">
              <w:rPr>
                <w:i/>
                <w:iCs/>
                <w:lang w:val="en-US"/>
              </w:rPr>
              <w:t>f</w:t>
            </w:r>
            <w:r w:rsidRPr="00441692">
              <w:rPr>
                <w:vertAlign w:val="subscript"/>
                <w:lang w:val="en-US"/>
              </w:rPr>
              <w:t>2</w:t>
            </w:r>
          </w:p>
        </w:tc>
      </w:tr>
      <w:tr w:rsidR="00FB5704" w:rsidRPr="00441692" w14:paraId="0BBD5B29" w14:textId="77777777" w:rsidTr="0092282B">
        <w:tc>
          <w:tcPr>
            <w:tcW w:w="465" w:type="pct"/>
            <w:tcBorders>
              <w:top w:val="nil"/>
              <w:left w:val="nil"/>
              <w:bottom w:val="nil"/>
              <w:right w:val="nil"/>
            </w:tcBorders>
            <w:shd w:val="clear" w:color="auto" w:fill="FFFFFF"/>
            <w:tcMar>
              <w:top w:w="45" w:type="dxa"/>
              <w:left w:w="90" w:type="dxa"/>
              <w:bottom w:w="45" w:type="dxa"/>
              <w:right w:w="90" w:type="dxa"/>
            </w:tcMar>
            <w:vAlign w:val="center"/>
            <w:hideMark/>
          </w:tcPr>
          <w:p w14:paraId="41D081D5" w14:textId="77777777" w:rsidR="00FB5704" w:rsidRPr="00441692" w:rsidRDefault="00FB5704" w:rsidP="0092282B">
            <w:pPr>
              <w:pStyle w:val="bangtrai"/>
              <w:rPr>
                <w:lang w:val="en-US"/>
              </w:rPr>
            </w:pPr>
            <w:r w:rsidRPr="00441692">
              <w:rPr>
                <w:lang w:val="en-US"/>
              </w:rPr>
              <w:t>MD</w:t>
            </w:r>
          </w:p>
        </w:tc>
        <w:tc>
          <w:tcPr>
            <w:tcW w:w="1661" w:type="pct"/>
            <w:tcBorders>
              <w:top w:val="nil"/>
              <w:left w:val="nil"/>
              <w:bottom w:val="nil"/>
              <w:right w:val="nil"/>
            </w:tcBorders>
            <w:shd w:val="clear" w:color="auto" w:fill="FFFFFF"/>
            <w:tcMar>
              <w:top w:w="45" w:type="dxa"/>
              <w:left w:w="90" w:type="dxa"/>
              <w:bottom w:w="45" w:type="dxa"/>
              <w:right w:w="90" w:type="dxa"/>
            </w:tcMar>
            <w:vAlign w:val="center"/>
            <w:hideMark/>
          </w:tcPr>
          <w:p w14:paraId="77119E05" w14:textId="77777777" w:rsidR="00FB5704" w:rsidRPr="00441692" w:rsidRDefault="00FB5704" w:rsidP="0092282B">
            <w:pPr>
              <w:pStyle w:val="bangtrai"/>
              <w:rPr>
                <w:lang w:val="en-US"/>
              </w:rPr>
            </w:pPr>
            <w:r w:rsidRPr="00441692">
              <w:rPr>
                <w:lang w:val="en-US"/>
              </w:rPr>
              <w:t>2023 periodic-inspection calculation dossier</w:t>
            </w:r>
          </w:p>
        </w:tc>
        <w:tc>
          <w:tcPr>
            <w:tcW w:w="1735" w:type="pct"/>
            <w:tcBorders>
              <w:top w:val="nil"/>
              <w:left w:val="nil"/>
              <w:bottom w:val="nil"/>
              <w:right w:val="nil"/>
            </w:tcBorders>
            <w:shd w:val="clear" w:color="auto" w:fill="FFFFFF"/>
            <w:tcMar>
              <w:top w:w="45" w:type="dxa"/>
              <w:left w:w="90" w:type="dxa"/>
              <w:bottom w:w="45" w:type="dxa"/>
              <w:right w:w="90" w:type="dxa"/>
            </w:tcMar>
            <w:vAlign w:val="center"/>
            <w:hideMark/>
          </w:tcPr>
          <w:p w14:paraId="79E81741" w14:textId="77777777" w:rsidR="00FB5704" w:rsidRPr="00441692" w:rsidRDefault="00FB5704" w:rsidP="0092282B">
            <w:pPr>
              <w:pStyle w:val="bangtrai"/>
              <w:rPr>
                <w:lang w:val="en-US"/>
              </w:rPr>
            </w:pPr>
            <w:r w:rsidRPr="00441692">
              <w:rPr>
                <w:lang w:val="en-US"/>
              </w:rPr>
              <w:t>9 D600 piles: 1 vertical and 8 raker; rake 1:6; nominal length 39 m</w:t>
            </w:r>
          </w:p>
        </w:tc>
        <w:tc>
          <w:tcPr>
            <w:tcW w:w="1139" w:type="pct"/>
            <w:tcBorders>
              <w:top w:val="nil"/>
              <w:left w:val="nil"/>
              <w:bottom w:val="nil"/>
              <w:right w:val="nil"/>
            </w:tcBorders>
            <w:shd w:val="clear" w:color="auto" w:fill="FFFFFF"/>
            <w:tcMar>
              <w:top w:w="45" w:type="dxa"/>
              <w:left w:w="90" w:type="dxa"/>
              <w:bottom w:w="45" w:type="dxa"/>
              <w:right w:w="90" w:type="dxa"/>
            </w:tcMar>
            <w:vAlign w:val="center"/>
            <w:hideMark/>
          </w:tcPr>
          <w:p w14:paraId="57D1191D" w14:textId="77777777" w:rsidR="00FB5704" w:rsidRPr="00441692" w:rsidRDefault="00FB5704" w:rsidP="0092282B">
            <w:pPr>
              <w:pStyle w:val="bangtrai"/>
              <w:rPr>
                <w:lang w:val="en-US"/>
              </w:rPr>
            </w:pPr>
            <w:r w:rsidRPr="00441692">
              <w:rPr>
                <w:lang w:val="en-US"/>
              </w:rPr>
              <w:t>Project baseline for calculating </w:t>
            </w:r>
            <w:r w:rsidRPr="00441692">
              <w:rPr>
                <w:i/>
                <w:iCs/>
                <w:lang w:val="en-US"/>
              </w:rPr>
              <w:t>f</w:t>
            </w:r>
            <w:r w:rsidRPr="00441692">
              <w:rPr>
                <w:vertAlign w:val="subscript"/>
                <w:lang w:val="en-US"/>
              </w:rPr>
              <w:t>1</w:t>
            </w:r>
            <w:r w:rsidRPr="00441692">
              <w:rPr>
                <w:lang w:val="en-US"/>
              </w:rPr>
              <w:t> and </w:t>
            </w:r>
            <w:r w:rsidRPr="00441692">
              <w:rPr>
                <w:i/>
                <w:iCs/>
                <w:lang w:val="en-US"/>
              </w:rPr>
              <w:t>f</w:t>
            </w:r>
            <w:r w:rsidRPr="00441692">
              <w:rPr>
                <w:vertAlign w:val="subscript"/>
                <w:lang w:val="en-US"/>
              </w:rPr>
              <w:t>2</w:t>
            </w:r>
          </w:p>
        </w:tc>
      </w:tr>
      <w:tr w:rsidR="00FB5704" w:rsidRPr="00441692" w14:paraId="36FCF212" w14:textId="77777777" w:rsidTr="0092282B">
        <w:tc>
          <w:tcPr>
            <w:tcW w:w="465" w:type="pct"/>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7A5EDD67" w14:textId="77777777" w:rsidR="00FB5704" w:rsidRPr="00441692" w:rsidRDefault="00FB5704" w:rsidP="0092282B">
            <w:pPr>
              <w:pStyle w:val="bangtrai"/>
              <w:rPr>
                <w:lang w:val="en-US"/>
              </w:rPr>
            </w:pPr>
            <w:r w:rsidRPr="00441692">
              <w:rPr>
                <w:lang w:val="en-US"/>
              </w:rPr>
              <w:t>MJP</w:t>
            </w:r>
          </w:p>
        </w:tc>
        <w:tc>
          <w:tcPr>
            <w:tcW w:w="1661" w:type="pct"/>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2460AA63" w14:textId="77777777" w:rsidR="00FB5704" w:rsidRPr="00441692" w:rsidRDefault="00FB5704" w:rsidP="0092282B">
            <w:pPr>
              <w:pStyle w:val="bangtrai"/>
              <w:rPr>
                <w:lang w:val="en-US"/>
              </w:rPr>
            </w:pPr>
            <w:r w:rsidRPr="00441692">
              <w:rPr>
                <w:lang w:val="en-US"/>
              </w:rPr>
              <w:t>2023 periodic-inspection calculation dossier</w:t>
            </w:r>
          </w:p>
        </w:tc>
        <w:tc>
          <w:tcPr>
            <w:tcW w:w="1735" w:type="pct"/>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2B755615" w14:textId="77777777" w:rsidR="00FB5704" w:rsidRPr="00441692" w:rsidRDefault="00FB5704" w:rsidP="0092282B">
            <w:pPr>
              <w:pStyle w:val="bangtrai"/>
              <w:rPr>
                <w:lang w:val="en-US"/>
              </w:rPr>
            </w:pPr>
            <w:r w:rsidRPr="00441692">
              <w:rPr>
                <w:lang w:val="en-US"/>
              </w:rPr>
              <w:t>Vertical D500 piles; nominal length 38 m; project beam and deck configuration</w:t>
            </w:r>
          </w:p>
        </w:tc>
        <w:tc>
          <w:tcPr>
            <w:tcW w:w="1139" w:type="pct"/>
            <w:tcBorders>
              <w:top w:val="nil"/>
              <w:left w:val="nil"/>
              <w:bottom w:val="single" w:sz="6" w:space="0" w:color="auto"/>
              <w:right w:val="nil"/>
            </w:tcBorders>
            <w:shd w:val="clear" w:color="auto" w:fill="FFFFFF"/>
            <w:tcMar>
              <w:top w:w="45" w:type="dxa"/>
              <w:left w:w="90" w:type="dxa"/>
              <w:bottom w:w="45" w:type="dxa"/>
              <w:right w:w="90" w:type="dxa"/>
            </w:tcMar>
            <w:vAlign w:val="center"/>
            <w:hideMark/>
          </w:tcPr>
          <w:p w14:paraId="4F742D5C" w14:textId="77777777" w:rsidR="00FB5704" w:rsidRPr="00441692" w:rsidRDefault="00FB5704" w:rsidP="0092282B">
            <w:pPr>
              <w:pStyle w:val="bangtrai"/>
              <w:rPr>
                <w:lang w:val="en-US"/>
              </w:rPr>
            </w:pPr>
            <w:r w:rsidRPr="00441692">
              <w:rPr>
                <w:lang w:val="en-US"/>
              </w:rPr>
              <w:t>Project baseline for calculating </w:t>
            </w:r>
            <w:r w:rsidRPr="00441692">
              <w:rPr>
                <w:i/>
                <w:iCs/>
                <w:lang w:val="en-US"/>
              </w:rPr>
              <w:t>f</w:t>
            </w:r>
            <w:r w:rsidRPr="00441692">
              <w:rPr>
                <w:vertAlign w:val="subscript"/>
                <w:lang w:val="en-US"/>
              </w:rPr>
              <w:t>1</w:t>
            </w:r>
            <w:r w:rsidRPr="00441692">
              <w:rPr>
                <w:lang w:val="en-US"/>
              </w:rPr>
              <w:t> and </w:t>
            </w:r>
            <w:r w:rsidRPr="00441692">
              <w:rPr>
                <w:i/>
                <w:iCs/>
                <w:lang w:val="en-US"/>
              </w:rPr>
              <w:t>f</w:t>
            </w:r>
            <w:r w:rsidRPr="00441692">
              <w:rPr>
                <w:vertAlign w:val="subscript"/>
                <w:lang w:val="en-US"/>
              </w:rPr>
              <w:t>2</w:t>
            </w:r>
          </w:p>
        </w:tc>
      </w:tr>
    </w:tbl>
    <w:p w14:paraId="13160D68" w14:textId="35AEDB89" w:rsidR="004B556B" w:rsidRDefault="004B556B" w:rsidP="00CF3A94">
      <w:pPr>
        <w:pStyle w:val="thuong"/>
      </w:pPr>
      <w:r w:rsidRPr="004B556B">
        <w:t>The paragraph in Section 4.1 describing the project records, baseline configurations, and common reanalysis is highlighted in yellow. The standards paragraph at the beginning of Section 4.3 is also highlighted. Tables 10-12 retain the corresponding current-design rows used for the numerical comparison.</w:t>
      </w:r>
    </w:p>
    <w:p w14:paraId="70359955" w14:textId="77777777" w:rsidR="00781865" w:rsidRDefault="00634718" w:rsidP="00073B26">
      <w:pPr>
        <w:pStyle w:val="thuong"/>
        <w:jc w:val="center"/>
        <w:rPr>
          <w:lang w:val="en-US"/>
        </w:rPr>
      </w:pPr>
      <w:r>
        <w:rPr>
          <w:noProof/>
          <w:lang w:val="en-US"/>
        </w:rPr>
        <w:drawing>
          <wp:inline distT="0" distB="0" distL="0" distR="0" wp14:anchorId="69B5BD26" wp14:editId="74E92818">
            <wp:extent cx="5848141" cy="4138367"/>
            <wp:effectExtent l="0" t="0" r="635" b="0"/>
            <wp:docPr id="1743440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40512" name="Picture 1743440512"/>
                    <pic:cNvPicPr/>
                  </pic:nvPicPr>
                  <pic:blipFill>
                    <a:blip r:embed="rId17"/>
                    <a:stretch>
                      <a:fillRect/>
                    </a:stretch>
                  </pic:blipFill>
                  <pic:spPr>
                    <a:xfrm>
                      <a:off x="0" y="0"/>
                      <a:ext cx="5887685" cy="4166350"/>
                    </a:xfrm>
                    <a:prstGeom prst="rect">
                      <a:avLst/>
                    </a:prstGeom>
                  </pic:spPr>
                </pic:pic>
              </a:graphicData>
            </a:graphic>
          </wp:inline>
        </w:drawing>
      </w:r>
    </w:p>
    <w:p w14:paraId="72A4B0FA" w14:textId="77777777" w:rsidR="00781865" w:rsidRDefault="00781865" w:rsidP="00F12AEE">
      <w:pPr>
        <w:pStyle w:val="chuthichhinh"/>
        <w:numPr>
          <w:ilvl w:val="4"/>
          <w:numId w:val="11"/>
        </w:numPr>
        <w:rPr>
          <w:lang w:val="en-US"/>
        </w:rPr>
      </w:pPr>
      <w:bookmarkStart w:id="4" w:name="_Ref235034037"/>
      <w:r w:rsidRPr="00F12AEE">
        <w:rPr>
          <w:lang w:val="en-US"/>
        </w:rPr>
        <w:t>Technical-drawing dossier for Hai Linh Petroleum Port, Hai Phong, Vietnam (2020).</w:t>
      </w:r>
      <w:bookmarkEnd w:id="4"/>
    </w:p>
    <w:p w14:paraId="5F1DA505" w14:textId="56C41143" w:rsidR="00D86C3C" w:rsidRPr="00D86C3C" w:rsidRDefault="00D86C3C" w:rsidP="00D86C3C">
      <w:pPr>
        <w:pStyle w:val="thuong"/>
        <w:rPr>
          <w:lang w:val="en-US"/>
        </w:rPr>
      </w:pPr>
      <w:r w:rsidRPr="00D86C3C">
        <w:rPr>
          <w:lang w:val="en-US"/>
        </w:rPr>
        <w:t xml:space="preserve">The supporting source documents are non-public project records and are not presented as public references. Selected, non-sensitive excerpts are shown in Fig. R1; the original records are </w:t>
      </w:r>
      <w:r w:rsidRPr="00D86C3C">
        <w:rPr>
          <w:lang w:val="en-US"/>
        </w:rPr>
        <w:lastRenderedPageBreak/>
        <w:t>in Vietnamese. The complete dossier can be supplied confidentially to the editor or reviewers, subject to the document owner’s permission.</w:t>
      </w:r>
    </w:p>
    <w:p w14:paraId="5E06DB50" w14:textId="24BE660F" w:rsidR="0079008F" w:rsidRDefault="00B76689" w:rsidP="00073B26">
      <w:pPr>
        <w:pStyle w:val="thuong"/>
        <w:jc w:val="center"/>
        <w:rPr>
          <w:lang w:val="en-US"/>
        </w:rPr>
      </w:pPr>
      <w:r>
        <w:rPr>
          <w:noProof/>
          <w:lang w:val="en-US"/>
        </w:rPr>
        <w:drawing>
          <wp:inline distT="0" distB="0" distL="0" distR="0" wp14:anchorId="375E172E" wp14:editId="052DC604">
            <wp:extent cx="5861464" cy="4147794"/>
            <wp:effectExtent l="0" t="0" r="6350" b="5715"/>
            <wp:docPr id="1804750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50969" name="Picture 1804750969"/>
                    <pic:cNvPicPr/>
                  </pic:nvPicPr>
                  <pic:blipFill>
                    <a:blip r:embed="rId18"/>
                    <a:stretch>
                      <a:fillRect/>
                    </a:stretch>
                  </pic:blipFill>
                  <pic:spPr>
                    <a:xfrm>
                      <a:off x="0" y="0"/>
                      <a:ext cx="5900644" cy="4175519"/>
                    </a:xfrm>
                    <a:prstGeom prst="rect">
                      <a:avLst/>
                    </a:prstGeom>
                  </pic:spPr>
                </pic:pic>
              </a:graphicData>
            </a:graphic>
          </wp:inline>
        </w:drawing>
      </w:r>
      <w:r w:rsidR="00634718">
        <w:rPr>
          <w:noProof/>
          <w:lang w:val="en-US"/>
        </w:rPr>
        <w:drawing>
          <wp:inline distT="0" distB="0" distL="0" distR="0" wp14:anchorId="06EDCE9E" wp14:editId="720B6FCF">
            <wp:extent cx="5486400" cy="3882385"/>
            <wp:effectExtent l="0" t="0" r="0" b="4445"/>
            <wp:docPr id="699449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9670" name="Picture 699449670"/>
                    <pic:cNvPicPr/>
                  </pic:nvPicPr>
                  <pic:blipFill>
                    <a:blip r:embed="rId19"/>
                    <a:stretch>
                      <a:fillRect/>
                    </a:stretch>
                  </pic:blipFill>
                  <pic:spPr>
                    <a:xfrm>
                      <a:off x="0" y="0"/>
                      <a:ext cx="5575969" cy="3945767"/>
                    </a:xfrm>
                    <a:prstGeom prst="rect">
                      <a:avLst/>
                    </a:prstGeom>
                  </pic:spPr>
                </pic:pic>
              </a:graphicData>
            </a:graphic>
          </wp:inline>
        </w:drawing>
      </w:r>
    </w:p>
    <w:p w14:paraId="70727F0C" w14:textId="3056830E" w:rsidR="00781865" w:rsidRDefault="00781865" w:rsidP="00073B26">
      <w:pPr>
        <w:pStyle w:val="thuong"/>
        <w:jc w:val="center"/>
        <w:rPr>
          <w:lang w:val="en-US"/>
        </w:rPr>
      </w:pPr>
      <w:r>
        <w:rPr>
          <w:lang w:val="en-US"/>
        </w:rPr>
        <w:fldChar w:fldCharType="begin"/>
      </w:r>
      <w:r>
        <w:rPr>
          <w:lang w:val="en-US"/>
        </w:rPr>
        <w:instrText xml:space="preserve"> REF _Ref235034037 \n \h </w:instrText>
      </w:r>
      <w:r>
        <w:rPr>
          <w:lang w:val="en-US"/>
        </w:rPr>
      </w:r>
      <w:r>
        <w:rPr>
          <w:lang w:val="en-US"/>
        </w:rPr>
        <w:fldChar w:fldCharType="separate"/>
      </w:r>
      <w:r w:rsidR="00F12AEE">
        <w:rPr>
          <w:lang w:val="en-US"/>
        </w:rPr>
        <w:t>Fig. R1</w:t>
      </w:r>
      <w:r>
        <w:rPr>
          <w:lang w:val="en-US"/>
        </w:rPr>
        <w:fldChar w:fldCharType="end"/>
      </w:r>
      <w:r>
        <w:rPr>
          <w:lang w:val="en-US"/>
        </w:rPr>
        <w:t xml:space="preserve"> (continued)</w:t>
      </w:r>
    </w:p>
    <w:p w14:paraId="689D9F23" w14:textId="77777777" w:rsidR="0063154B" w:rsidRPr="0063154B" w:rsidRDefault="0063154B" w:rsidP="009F3427">
      <w:pPr>
        <w:pStyle w:val="danhsotrongbang"/>
        <w:numPr>
          <w:ilvl w:val="0"/>
          <w:numId w:val="6"/>
        </w:numPr>
        <w:rPr>
          <w:lang w:val="en-US"/>
        </w:rPr>
      </w:pPr>
      <w:r w:rsidRPr="00CA3301">
        <w:rPr>
          <w:lang w:val="en-US"/>
        </w:rPr>
        <w:lastRenderedPageBreak/>
        <w:t>Soil-Structure Interaction. Modeling approach (p-y curves, group effects) not described.</w:t>
      </w:r>
      <w:r w:rsidRPr="0063154B">
        <w:rPr>
          <w:lang w:val="en-US"/>
        </w:rPr>
        <w:t xml:space="preserve"> Please clarify SAP2000 implementation.</w:t>
      </w:r>
    </w:p>
    <w:p w14:paraId="0E3A47F3" w14:textId="218B024D" w:rsidR="009C4074" w:rsidRPr="0063154B" w:rsidRDefault="00ED1A28" w:rsidP="001F629A">
      <w:pPr>
        <w:pStyle w:val="thuong"/>
        <w:ind w:firstLine="0"/>
        <w:rPr>
          <w:lang w:val="en-US"/>
        </w:rPr>
      </w:pPr>
      <w:r>
        <w:rPr>
          <w:noProof/>
          <w:lang w:val="en-US"/>
        </w:rPr>
        <w:drawing>
          <wp:inline distT="0" distB="0" distL="0" distR="0" wp14:anchorId="6CE40AA1" wp14:editId="2C44CAD5">
            <wp:extent cx="5935980" cy="6757670"/>
            <wp:effectExtent l="0" t="0" r="7620" b="5080"/>
            <wp:docPr id="536500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0962" name="Picture 536500962"/>
                    <pic:cNvPicPr/>
                  </pic:nvPicPr>
                  <pic:blipFill>
                    <a:blip r:embed="rId20"/>
                    <a:stretch>
                      <a:fillRect/>
                    </a:stretch>
                  </pic:blipFill>
                  <pic:spPr>
                    <a:xfrm>
                      <a:off x="0" y="0"/>
                      <a:ext cx="5935980" cy="6757670"/>
                    </a:xfrm>
                    <a:prstGeom prst="rect">
                      <a:avLst/>
                    </a:prstGeom>
                  </pic:spPr>
                </pic:pic>
              </a:graphicData>
            </a:graphic>
          </wp:inline>
        </w:drawing>
      </w:r>
    </w:p>
    <w:p w14:paraId="45EC0C21" w14:textId="4B60A799" w:rsidR="008C0773" w:rsidRDefault="00F018BE" w:rsidP="00F12AEE">
      <w:pPr>
        <w:pStyle w:val="chuthichhinh"/>
      </w:pPr>
      <w:r w:rsidRPr="00F018BE">
        <w:t>Pile idealization adopted in the analysis: (a) physical pile used for axial geotechnical verification, (b) equivalent guided-and-roller supports under compression, and (c) equivalent guided-and-roller supports under uplift.</w:t>
      </w:r>
    </w:p>
    <w:p w14:paraId="1EEA1643" w14:textId="77777777" w:rsidR="00757535" w:rsidRDefault="00757535" w:rsidP="00757535">
      <w:pPr>
        <w:pStyle w:val="thuong"/>
        <w:rPr>
          <w:lang w:val="en-US"/>
        </w:rPr>
      </w:pPr>
      <w:r w:rsidRPr="009C4074">
        <w:rPr>
          <w:lang w:val="en-US"/>
        </w:rPr>
        <w:t xml:space="preserve">Thank you. The SAP2000 implementation uses equivalent boundary conditions rather than distributed soil springs, nonlinear p-y curves, or explicit pile-group reduction factors. Compression and uplift resistances are calculated over the full embedded pile length in </w:t>
      </w:r>
      <w:r w:rsidRPr="009C4074">
        <w:rPr>
          <w:lang w:val="en-US"/>
        </w:rPr>
        <w:lastRenderedPageBreak/>
        <w:t xml:space="preserve">accordance with TCVN 10304:2014 and checked against the SAP2000 pile reactions. In SAP2000, soil effects are replaced by a guided support located within the soil at the calculated flexural depth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u</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e</m:t>
            </m:r>
          </m:sub>
        </m:sSub>
      </m:oMath>
      <w:r w:rsidRPr="009C4074">
        <w:rPr>
          <w:lang w:val="en-US"/>
        </w:rPr>
        <w:t>, together with a roller support at the pile toe. To preserve readability in an already information-dense manuscript, Sections 4.3 and 4.4 provide a concise but complete account of this approach, and Section 5 states its limitation. We respectfully retain the more detailed technical clarification in this response, supported by Figures R</w:t>
      </w:r>
      <w:r>
        <w:rPr>
          <w:lang w:val="en-US"/>
        </w:rPr>
        <w:t>2</w:t>
      </w:r>
      <w:r w:rsidRPr="009C4074">
        <w:rPr>
          <w:lang w:val="en-US"/>
        </w:rPr>
        <w:t xml:space="preserve"> and R</w:t>
      </w:r>
      <w:r>
        <w:rPr>
          <w:lang w:val="en-US"/>
        </w:rPr>
        <w:t>3</w:t>
      </w:r>
      <w:r w:rsidRPr="009C4074">
        <w:rPr>
          <w:lang w:val="en-US"/>
        </w:rPr>
        <w:t>.</w:t>
      </w:r>
    </w:p>
    <w:p w14:paraId="0C7CAC83" w14:textId="6797F730" w:rsidR="008C0773" w:rsidRPr="008C0773" w:rsidRDefault="001843AB" w:rsidP="007913A9">
      <w:pPr>
        <w:jc w:val="center"/>
        <w:rPr>
          <w:lang w:val="en-US"/>
        </w:rPr>
      </w:pPr>
      <w:r w:rsidRPr="007913A9">
        <w:rPr>
          <w:noProof/>
        </w:rPr>
        <w:drawing>
          <wp:inline distT="0" distB="0" distL="0" distR="0" wp14:anchorId="583CD0EF" wp14:editId="181143A5">
            <wp:extent cx="2430145" cy="5130731"/>
            <wp:effectExtent l="0" t="0" r="8255" b="0"/>
            <wp:docPr id="93819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9440" cy="5150355"/>
                    </a:xfrm>
                    <a:prstGeom prst="rect">
                      <a:avLst/>
                    </a:prstGeom>
                    <a:noFill/>
                    <a:ln>
                      <a:noFill/>
                    </a:ln>
                  </pic:spPr>
                </pic:pic>
              </a:graphicData>
            </a:graphic>
          </wp:inline>
        </w:drawing>
      </w:r>
    </w:p>
    <w:p w14:paraId="32603047" w14:textId="7734126A" w:rsidR="00F018BE" w:rsidRPr="008C0773" w:rsidRDefault="004E77C8" w:rsidP="00F12AEE">
      <w:pPr>
        <w:pStyle w:val="chuthichhinh"/>
        <w:rPr>
          <w:lang w:val="en-US"/>
        </w:rPr>
      </w:pPr>
      <w:r w:rsidRPr="004E77C8">
        <w:t>Representative SAP2000 model of the mooring dolphin used in the coupled analysis.</w:t>
      </w:r>
    </w:p>
    <w:p w14:paraId="04BD005C" w14:textId="77777777" w:rsidR="0063154B" w:rsidRPr="0063154B" w:rsidRDefault="0063154B" w:rsidP="009F3427">
      <w:pPr>
        <w:pStyle w:val="danhsotrongbang"/>
        <w:numPr>
          <w:ilvl w:val="0"/>
          <w:numId w:val="6"/>
        </w:numPr>
        <w:rPr>
          <w:lang w:val="en-US"/>
        </w:rPr>
      </w:pPr>
      <w:r w:rsidRPr="0063154B">
        <w:rPr>
          <w:lang w:val="en-US"/>
        </w:rPr>
        <w:t>Load Combinations. Table 6: EV-COMB not clearly defined; load factors missing. Provide complete definitions.</w:t>
      </w:r>
    </w:p>
    <w:p w14:paraId="486F1CF1" w14:textId="1F5CFAA9" w:rsidR="0063154B" w:rsidRDefault="00AF4439" w:rsidP="0063154B">
      <w:pPr>
        <w:pStyle w:val="thuong"/>
        <w:rPr>
          <w:lang w:val="en-US"/>
        </w:rPr>
      </w:pPr>
      <w:r w:rsidRPr="00AF4439">
        <w:rPr>
          <w:lang w:val="en-US"/>
        </w:rPr>
        <w:t xml:space="preserve">Table 6 now reports the SAP2000 scale factor for every load case in each linear combination: 1.0 means that the load is included at its established design value, whereas a dash denotes exclusion. EV-COMB, designated BAO in the model files, is an envelope rather than an additional linear combination; SAP2000 evaluates each constituent combination separately and retains the </w:t>
      </w:r>
      <w:r w:rsidRPr="00AF4439">
        <w:rPr>
          <w:lang w:val="en-US"/>
        </w:rPr>
        <w:lastRenderedPageBreak/>
        <w:t xml:space="preserve">governing maximum and minimum responses. Table 8 gives the corresponding design actions </w:t>
      </w:r>
      <w:proofErr w:type="gramStart"/>
      <w:r w:rsidRPr="00AF4439">
        <w:rPr>
          <w:lang w:val="en-US"/>
        </w:rPr>
        <w:t>entered into</w:t>
      </w:r>
      <w:proofErr w:type="gramEnd"/>
      <w:r w:rsidRPr="00AF4439">
        <w:rPr>
          <w:lang w:val="en-US"/>
        </w:rPr>
        <w:t xml:space="preserve"> the models: the berthing-load components are 222.42, 444.83, and 0 kN; the mooring-load components are 99.05, 118.07, and 71.20 kN; the MJP live load is 9.81 kN/m2; and dead load is generated from self-weight. The applicable amplification and safety provisions are incorporated when these actions are established under PIANC, OCDI, and the relevant Vietnamese standards, so they are not applied again in Table 6. These definitions are provided in Sections 4.1 and 4.3.</w:t>
      </w:r>
    </w:p>
    <w:p w14:paraId="3FFE8A60" w14:textId="37B1A3A3" w:rsidR="00F71898" w:rsidRDefault="00F71898" w:rsidP="0063154B">
      <w:pPr>
        <w:pStyle w:val="thuong"/>
        <w:rPr>
          <w:lang w:val="en-US"/>
        </w:rPr>
      </w:pPr>
      <w:r w:rsidRPr="00F71898">
        <w:rPr>
          <w:lang w:val="en-US"/>
        </w:rPr>
        <w:t>In the manuscript, the explanatory paragraph immediately below Table 6 in Section 4.1 and the explanatory paragraph immediately before Table 8 in Section 4.3 are highlighted in yellow. They define the SAP2000 combination coefficients, the EV-COMB envelope operation, the numerical load inputs, and the fact that action-specific amplification and safety provisions are not applied again as combination factors.</w:t>
      </w:r>
    </w:p>
    <w:p w14:paraId="1C04B3BB" w14:textId="77777777" w:rsidR="0063154B" w:rsidRPr="0063154B" w:rsidRDefault="0063154B" w:rsidP="009F3427">
      <w:pPr>
        <w:pStyle w:val="danhsotrongbang"/>
        <w:numPr>
          <w:ilvl w:val="0"/>
          <w:numId w:val="6"/>
        </w:numPr>
        <w:rPr>
          <w:lang w:val="en-US"/>
        </w:rPr>
      </w:pPr>
      <w:r w:rsidRPr="0063154B">
        <w:rPr>
          <w:lang w:val="en-US"/>
        </w:rPr>
        <w:t>Benchmark Table Readability. Tables 2-4 are extremely dense. Roman numerals (I-V) confusing. Simplify with descriptive labels and consider splitting tables.</w:t>
      </w:r>
    </w:p>
    <w:p w14:paraId="66710A09" w14:textId="174124C9" w:rsidR="0063154B" w:rsidRDefault="00A03618" w:rsidP="0063154B">
      <w:pPr>
        <w:pStyle w:val="thuong"/>
        <w:rPr>
          <w:lang w:val="en-US"/>
        </w:rPr>
      </w:pPr>
      <w:r w:rsidRPr="00A03618">
        <w:rPr>
          <w:lang w:val="en-US"/>
        </w:rPr>
        <w:t>The original dense benchmark tables were removed from the main text. Detailed problem-level results are now separated by suite in Appendix Tables A</w:t>
      </w:r>
      <w:r w:rsidR="001E0F6A">
        <w:rPr>
          <w:lang w:val="en-US"/>
        </w:rPr>
        <w:t>2</w:t>
      </w:r>
      <w:r w:rsidRPr="00A03618">
        <w:rPr>
          <w:lang w:val="en-US"/>
        </w:rPr>
        <w:t>-A</w:t>
      </w:r>
      <w:r w:rsidR="001E0F6A">
        <w:rPr>
          <w:lang w:val="en-US"/>
        </w:rPr>
        <w:t>4</w:t>
      </w:r>
      <w:r w:rsidRPr="00A03618">
        <w:rPr>
          <w:lang w:val="en-US"/>
        </w:rPr>
        <w:t>, while Section 3 retains Table 3 for the computational settings and computation-time statistics and Table 4 for the cross-suite rank and Wilcoxon-Holm summary. The former Roman-numeral labels I-V have been eliminated. Full algorithm names are used in the text and summary tables; the Appendix tables use the compact labels A1-A5 only to control table width, with the complete fixed mapping stated directly below each table. The detailed tables were also reformatted using five-decimal values or scientific notation for very small numbers, restrained horizontal rules, and explicit statistical notes.</w:t>
      </w:r>
    </w:p>
    <w:p w14:paraId="3CD4DD8B" w14:textId="2F49E130" w:rsidR="00D61E33" w:rsidRPr="0063154B" w:rsidRDefault="00D61E33" w:rsidP="0063154B">
      <w:pPr>
        <w:pStyle w:val="thuong"/>
        <w:rPr>
          <w:lang w:val="en-US"/>
        </w:rPr>
      </w:pPr>
      <w:r w:rsidRPr="00D61E33">
        <w:rPr>
          <w:lang w:val="en-US"/>
        </w:rPr>
        <w:t>The captions of Appendix Tables A2-A4 are highlighted in yellow to identify the reformatted detailed benchmark tables. The main-text summary is retained in Tables 3 and 4, while the detailed problem-level values are provided in Appendix A.</w:t>
      </w:r>
    </w:p>
    <w:p w14:paraId="353E61E0" w14:textId="77777777" w:rsidR="0063154B" w:rsidRPr="0063154B" w:rsidRDefault="0063154B" w:rsidP="009F3427">
      <w:pPr>
        <w:pStyle w:val="danhsotrongbang"/>
        <w:numPr>
          <w:ilvl w:val="0"/>
          <w:numId w:val="6"/>
        </w:numPr>
        <w:rPr>
          <w:lang w:val="en-US"/>
        </w:rPr>
      </w:pPr>
      <w:r w:rsidRPr="0063154B">
        <w:rPr>
          <w:lang w:val="en-US"/>
        </w:rPr>
        <w:t>Statistical Keys. "SKs" column in benchmark tables not defined. Clarify abbreviations.</w:t>
      </w:r>
    </w:p>
    <w:p w14:paraId="324F1D67" w14:textId="771BA528" w:rsidR="0063154B" w:rsidRDefault="00A423C5" w:rsidP="0063154B">
      <w:pPr>
        <w:pStyle w:val="thuong"/>
        <w:rPr>
          <w:lang w:val="en-US"/>
        </w:rPr>
      </w:pPr>
      <w:r w:rsidRPr="00A423C5">
        <w:rPr>
          <w:lang w:val="en-US"/>
        </w:rPr>
        <w:t xml:space="preserve">To avoid introducing another abbreviation, “SKs” has been removed and the column is now titled “Statistical keys.” This column contains the Best, Mean, Std, Rank, and Wilcoxon-Holm </w:t>
      </w:r>
      <w:r w:rsidRPr="00A423C5">
        <w:rPr>
          <w:lang w:val="en-US"/>
        </w:rPr>
        <w:lastRenderedPageBreak/>
        <w:t>rows. Their calculation and the symbols +, -, =, and Ref. are defined in Section 3.1 and repeated below Appendix Tables A</w:t>
      </w:r>
      <w:r w:rsidR="00A029DF">
        <w:rPr>
          <w:lang w:val="en-US"/>
        </w:rPr>
        <w:t>2</w:t>
      </w:r>
      <w:r w:rsidRPr="00A423C5">
        <w:rPr>
          <w:lang w:val="en-US"/>
        </w:rPr>
        <w:t>-A</w:t>
      </w:r>
      <w:r w:rsidR="00A029DF">
        <w:rPr>
          <w:lang w:val="en-US"/>
        </w:rPr>
        <w:t>4</w:t>
      </w:r>
      <w:r w:rsidRPr="00A423C5">
        <w:rPr>
          <w:lang w:val="en-US"/>
        </w:rPr>
        <w:t>.</w:t>
      </w:r>
    </w:p>
    <w:p w14:paraId="34E0EB90" w14:textId="7E384D0C" w:rsidR="00BD1938" w:rsidRDefault="00BD1938" w:rsidP="0063154B">
      <w:pPr>
        <w:pStyle w:val="thuong"/>
        <w:rPr>
          <w:lang w:val="en-US"/>
        </w:rPr>
      </w:pPr>
      <w:r w:rsidRPr="00BD1938">
        <w:rPr>
          <w:lang w:val="en-US"/>
        </w:rPr>
        <w:t>We again thank the Editor, the Editorial Panel, and the Reviewers for their constructive assessment. We believe that the revisions have substantially improved the clarity, reproducibility, and engineering relevance of the manuscript.</w:t>
      </w:r>
    </w:p>
    <w:p w14:paraId="52A08D40" w14:textId="77777777" w:rsidR="00447404" w:rsidRPr="00447404" w:rsidRDefault="00447404" w:rsidP="00447404">
      <w:pPr>
        <w:pStyle w:val="thuong"/>
        <w:rPr>
          <w:lang w:val="en-US"/>
        </w:rPr>
      </w:pPr>
      <w:r w:rsidRPr="00447404">
        <w:rPr>
          <w:lang w:val="en-US"/>
        </w:rPr>
        <w:t>Sincerely,</w:t>
      </w:r>
    </w:p>
    <w:p w14:paraId="191829B4" w14:textId="050DDE50" w:rsidR="00447404" w:rsidRPr="00447404" w:rsidRDefault="00447404" w:rsidP="00447404">
      <w:pPr>
        <w:pStyle w:val="thuong"/>
        <w:rPr>
          <w:lang w:val="en-US"/>
        </w:rPr>
      </w:pPr>
      <w:r w:rsidRPr="00447404">
        <w:rPr>
          <w:lang w:val="en-US"/>
        </w:rPr>
        <w:t>Dr</w:t>
      </w:r>
      <w:r>
        <w:rPr>
          <w:lang w:val="en-US"/>
        </w:rPr>
        <w:t>.</w:t>
      </w:r>
      <w:r w:rsidRPr="00447404">
        <w:rPr>
          <w:lang w:val="en-US"/>
        </w:rPr>
        <w:t xml:space="preserve"> Cuong Le</w:t>
      </w:r>
    </w:p>
    <w:p w14:paraId="72845CD5" w14:textId="4F04911E" w:rsidR="00447404" w:rsidRPr="0063154B" w:rsidRDefault="00447404" w:rsidP="00447404">
      <w:pPr>
        <w:pStyle w:val="thuong"/>
        <w:rPr>
          <w:lang w:val="en-US"/>
        </w:rPr>
      </w:pPr>
      <w:r w:rsidRPr="00447404">
        <w:rPr>
          <w:lang w:val="en-US"/>
        </w:rPr>
        <w:t>Corresponding author, on behalf of the authors</w:t>
      </w:r>
    </w:p>
    <w:p w14:paraId="1ED0A14B" w14:textId="77777777" w:rsidR="00CF733E" w:rsidRPr="00CF733E" w:rsidRDefault="00CF733E" w:rsidP="00CF733E">
      <w:pPr>
        <w:pStyle w:val="thuong"/>
        <w:rPr>
          <w:b/>
          <w:bCs/>
        </w:rPr>
      </w:pPr>
      <w:r w:rsidRPr="00CF733E">
        <w:rPr>
          <w:b/>
          <w:bCs/>
        </w:rPr>
        <w:t>Thank you for being so supportive!</w:t>
      </w:r>
    </w:p>
    <w:sectPr w:rsidR="00CF733E" w:rsidRPr="00CF733E" w:rsidSect="00C023F9">
      <w:pgSz w:w="11900" w:h="16840" w:code="9"/>
      <w:pgMar w:top="1134"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0D7F" w14:textId="77777777" w:rsidR="00C02224" w:rsidRDefault="00C02224" w:rsidP="000B2E3B">
      <w:r>
        <w:separator/>
      </w:r>
    </w:p>
  </w:endnote>
  <w:endnote w:type="continuationSeparator" w:id="0">
    <w:p w14:paraId="64B3E77F" w14:textId="77777777" w:rsidR="00C02224" w:rsidRDefault="00C02224" w:rsidP="000B2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010A" w14:textId="77777777" w:rsidR="00C02224" w:rsidRDefault="00C02224" w:rsidP="000B2E3B">
      <w:r>
        <w:separator/>
      </w:r>
    </w:p>
  </w:footnote>
  <w:footnote w:type="continuationSeparator" w:id="0">
    <w:p w14:paraId="43E32B8D" w14:textId="77777777" w:rsidR="00C02224" w:rsidRDefault="00C02224" w:rsidP="000B2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2" w15:restartNumberingAfterBreak="0">
    <w:nsid w:val="21B60A6C"/>
    <w:multiLevelType w:val="hybridMultilevel"/>
    <w:tmpl w:val="F4C0282C"/>
    <w:lvl w:ilvl="0" w:tplc="2DC66A6C">
      <w:start w:val="1"/>
      <w:numFmt w:val="bullet"/>
      <w:pStyle w:val="lietke"/>
      <w:lvlText w:val="-"/>
      <w:lvlJc w:val="left"/>
      <w:pPr>
        <w:tabs>
          <w:tab w:val="num" w:pos="924"/>
        </w:tabs>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50B43"/>
    <w:multiLevelType w:val="multilevel"/>
    <w:tmpl w:val="090A3188"/>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Times New Roman" w:hAnsi="Times New Roman" w:hint="default"/>
        <w:b w:val="0"/>
        <w:i/>
        <w:sz w:val="24"/>
        <w:szCs w:val="24"/>
      </w:rPr>
    </w:lvl>
    <w:lvl w:ilvl="3">
      <w:start w:val="1"/>
      <w:numFmt w:val="lowerLetter"/>
      <w:pStyle w:val="muc2"/>
      <w:suff w:val="space"/>
      <w:lvlText w:val="%2.%3%4."/>
      <w:lvlJc w:val="left"/>
      <w:pPr>
        <w:ind w:left="0" w:firstLine="0"/>
      </w:pPr>
      <w:rPr>
        <w:rFonts w:ascii="Times New Roman" w:hAnsi="Times New Roman" w:hint="default"/>
        <w:b w:val="0"/>
        <w:i/>
        <w:sz w:val="24"/>
        <w:szCs w:val="24"/>
      </w:rPr>
    </w:lvl>
    <w:lvl w:ilvl="4">
      <w:start w:val="1"/>
      <w:numFmt w:val="decimal"/>
      <w:lvlRestart w:val="1"/>
      <w:pStyle w:val="chuthichhinh"/>
      <w:suff w:val="space"/>
      <w:lvlText w:val="Fig. R%5."/>
      <w:lvlJc w:val="left"/>
      <w:pPr>
        <w:ind w:left="0" w:firstLine="0"/>
      </w:pPr>
      <w:rPr>
        <w:rFonts w:ascii="Calibri" w:hAnsi="Calibri" w:hint="default"/>
        <w:b/>
        <w:i w:val="0"/>
        <w:sz w:val="22"/>
        <w:szCs w:val="26"/>
      </w:rPr>
    </w:lvl>
    <w:lvl w:ilvl="5">
      <w:start w:val="1"/>
      <w:numFmt w:val="decimal"/>
      <w:lvlRestart w:val="1"/>
      <w:pStyle w:val="chuthichbang"/>
      <w:suff w:val="space"/>
      <w:lvlText w:val="Table R%6"/>
      <w:lvlJc w:val="left"/>
      <w:pPr>
        <w:ind w:left="0" w:firstLine="0"/>
      </w:pPr>
      <w:rPr>
        <w:rFonts w:ascii="Calibri" w:hAnsi="Calibri" w:hint="default"/>
        <w:b/>
        <w:i w:val="0"/>
        <w:sz w:val="22"/>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4"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B7B1D5A"/>
    <w:multiLevelType w:val="hybridMultilevel"/>
    <w:tmpl w:val="38324F4E"/>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num w:numId="1" w16cid:durableId="81150666">
    <w:abstractNumId w:val="6"/>
  </w:num>
  <w:num w:numId="2" w16cid:durableId="1717117231">
    <w:abstractNumId w:val="5"/>
  </w:num>
  <w:num w:numId="3" w16cid:durableId="1344429001">
    <w:abstractNumId w:val="3"/>
  </w:num>
  <w:num w:numId="4" w16cid:durableId="1380517921">
    <w:abstractNumId w:val="2"/>
  </w:num>
  <w:num w:numId="5" w16cid:durableId="987786523">
    <w:abstractNumId w:val="5"/>
    <w:lvlOverride w:ilvl="0">
      <w:startOverride w:val="1"/>
    </w:lvlOverride>
  </w:num>
  <w:num w:numId="6" w16cid:durableId="2007241475">
    <w:abstractNumId w:val="5"/>
    <w:lvlOverride w:ilvl="0">
      <w:startOverride w:val="1"/>
    </w:lvlOverride>
  </w:num>
  <w:num w:numId="7" w16cid:durableId="1918054980">
    <w:abstractNumId w:val="1"/>
  </w:num>
  <w:num w:numId="8" w16cid:durableId="1331566944">
    <w:abstractNumId w:val="0"/>
  </w:num>
  <w:num w:numId="9" w16cid:durableId="1084569672">
    <w:abstractNumId w:val="4"/>
  </w:num>
  <w:num w:numId="10" w16cid:durableId="947084281">
    <w:abstractNumId w:val="5"/>
  </w:num>
  <w:num w:numId="11" w16cid:durableId="9904065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nl-BE"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proofState w:grammar="clean"/>
  <w:attachedTemplate r:id="rId1"/>
  <w:linkStyles/>
  <w:defaultTabStop w:val="420"/>
  <w:hyphenationZone w:val="425"/>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O1NDQwNTc0NDM2NzJR0lEKTi0uzszPAykwMq8FAI35MNItAAAA"/>
    <w:docVar w:name="EN.InstantFormat" w:val="&lt;ENInstantFormat&gt;&lt;Enabled&gt;1&lt;/Enabled&gt;&lt;ScanUnformatted&gt;1&lt;/ScanUnformatted&gt;&lt;ScanChanges&gt;1&lt;/ScanChanges&gt;&lt;Suspended&gt;0&lt;/Suspended&gt;&lt;/ENInstantFormat&gt;"/>
    <w:docVar w:name="EN.Layout" w:val="&lt;ENLayout&gt;&lt;Style&gt;CMC&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x5wxrr4x0pv4epeftvrpr5xd0pets92s92&quot;&gt;My EndNote Library_X8_10_10_2019&lt;record-ids&gt;&lt;item&gt;187&lt;/item&gt;&lt;item&gt;220&lt;/item&gt;&lt;item&gt;242&lt;/item&gt;&lt;item&gt;250&lt;/item&gt;&lt;item&gt;258&lt;/item&gt;&lt;item&gt;264&lt;/item&gt;&lt;item&gt;294&lt;/item&gt;&lt;item&gt;301&lt;/item&gt;&lt;item&gt;332&lt;/item&gt;&lt;item&gt;333&lt;/item&gt;&lt;item&gt;341&lt;/item&gt;&lt;item&gt;374&lt;/item&gt;&lt;item&gt;375&lt;/item&gt;&lt;item&gt;376&lt;/item&gt;&lt;item&gt;379&lt;/item&gt;&lt;/record-ids&gt;&lt;/item&gt;&lt;/Libraries&gt;"/>
  </w:docVars>
  <w:rsids>
    <w:rsidRoot w:val="008A21AC"/>
    <w:rsid w:val="00000FC1"/>
    <w:rsid w:val="00001AEC"/>
    <w:rsid w:val="00001B8F"/>
    <w:rsid w:val="000026BB"/>
    <w:rsid w:val="00002706"/>
    <w:rsid w:val="00002990"/>
    <w:rsid w:val="00003130"/>
    <w:rsid w:val="000043CE"/>
    <w:rsid w:val="00004B18"/>
    <w:rsid w:val="00004B32"/>
    <w:rsid w:val="00005451"/>
    <w:rsid w:val="00007F37"/>
    <w:rsid w:val="000109F7"/>
    <w:rsid w:val="00011A6B"/>
    <w:rsid w:val="0001256B"/>
    <w:rsid w:val="000126F1"/>
    <w:rsid w:val="00012702"/>
    <w:rsid w:val="00012AE7"/>
    <w:rsid w:val="00013F89"/>
    <w:rsid w:val="0001404E"/>
    <w:rsid w:val="0001407A"/>
    <w:rsid w:val="00014BB3"/>
    <w:rsid w:val="000152B0"/>
    <w:rsid w:val="0001593F"/>
    <w:rsid w:val="00015A8F"/>
    <w:rsid w:val="00015F1A"/>
    <w:rsid w:val="00016948"/>
    <w:rsid w:val="000178B9"/>
    <w:rsid w:val="00017E72"/>
    <w:rsid w:val="000204FB"/>
    <w:rsid w:val="00020E2C"/>
    <w:rsid w:val="000210E2"/>
    <w:rsid w:val="00021F56"/>
    <w:rsid w:val="00023B8A"/>
    <w:rsid w:val="00024261"/>
    <w:rsid w:val="000245FF"/>
    <w:rsid w:val="00024677"/>
    <w:rsid w:val="00024999"/>
    <w:rsid w:val="00024B5B"/>
    <w:rsid w:val="000258B4"/>
    <w:rsid w:val="0002604B"/>
    <w:rsid w:val="00026416"/>
    <w:rsid w:val="00026E3E"/>
    <w:rsid w:val="00027667"/>
    <w:rsid w:val="00027989"/>
    <w:rsid w:val="00027EF8"/>
    <w:rsid w:val="0003000F"/>
    <w:rsid w:val="00030989"/>
    <w:rsid w:val="00031BB7"/>
    <w:rsid w:val="00032089"/>
    <w:rsid w:val="00032863"/>
    <w:rsid w:val="000331B3"/>
    <w:rsid w:val="000332AA"/>
    <w:rsid w:val="000336B0"/>
    <w:rsid w:val="0003407B"/>
    <w:rsid w:val="00034262"/>
    <w:rsid w:val="000343BC"/>
    <w:rsid w:val="000345A3"/>
    <w:rsid w:val="00034974"/>
    <w:rsid w:val="00034E0E"/>
    <w:rsid w:val="00035249"/>
    <w:rsid w:val="00035DE5"/>
    <w:rsid w:val="00036167"/>
    <w:rsid w:val="00036B7A"/>
    <w:rsid w:val="00036E9F"/>
    <w:rsid w:val="000372BF"/>
    <w:rsid w:val="000375CC"/>
    <w:rsid w:val="00040DD3"/>
    <w:rsid w:val="00040F3D"/>
    <w:rsid w:val="00042B93"/>
    <w:rsid w:val="0004374C"/>
    <w:rsid w:val="00043821"/>
    <w:rsid w:val="00043C59"/>
    <w:rsid w:val="0004465A"/>
    <w:rsid w:val="0004491A"/>
    <w:rsid w:val="00047006"/>
    <w:rsid w:val="0005146C"/>
    <w:rsid w:val="000517F5"/>
    <w:rsid w:val="0005196C"/>
    <w:rsid w:val="00051B9C"/>
    <w:rsid w:val="00051F41"/>
    <w:rsid w:val="000538F7"/>
    <w:rsid w:val="00053EF0"/>
    <w:rsid w:val="00054B95"/>
    <w:rsid w:val="0005753F"/>
    <w:rsid w:val="000606CF"/>
    <w:rsid w:val="00060C1E"/>
    <w:rsid w:val="0006132C"/>
    <w:rsid w:val="0006156B"/>
    <w:rsid w:val="00061988"/>
    <w:rsid w:val="0006258A"/>
    <w:rsid w:val="00062CC6"/>
    <w:rsid w:val="000632F0"/>
    <w:rsid w:val="00063674"/>
    <w:rsid w:val="000637C2"/>
    <w:rsid w:val="0006395E"/>
    <w:rsid w:val="000656B7"/>
    <w:rsid w:val="00065742"/>
    <w:rsid w:val="00065F7A"/>
    <w:rsid w:val="00066AD1"/>
    <w:rsid w:val="00066BBC"/>
    <w:rsid w:val="00066E74"/>
    <w:rsid w:val="0006700D"/>
    <w:rsid w:val="00067393"/>
    <w:rsid w:val="00070613"/>
    <w:rsid w:val="00070630"/>
    <w:rsid w:val="00070A91"/>
    <w:rsid w:val="00070F29"/>
    <w:rsid w:val="000730CB"/>
    <w:rsid w:val="000734E4"/>
    <w:rsid w:val="00073623"/>
    <w:rsid w:val="0007373C"/>
    <w:rsid w:val="00073806"/>
    <w:rsid w:val="00073A5D"/>
    <w:rsid w:val="00073B26"/>
    <w:rsid w:val="00074D72"/>
    <w:rsid w:val="00075977"/>
    <w:rsid w:val="00077777"/>
    <w:rsid w:val="0008130E"/>
    <w:rsid w:val="00081541"/>
    <w:rsid w:val="000817E0"/>
    <w:rsid w:val="00081C7E"/>
    <w:rsid w:val="000822EA"/>
    <w:rsid w:val="00083108"/>
    <w:rsid w:val="000849A8"/>
    <w:rsid w:val="00085539"/>
    <w:rsid w:val="00085D13"/>
    <w:rsid w:val="00086235"/>
    <w:rsid w:val="00086697"/>
    <w:rsid w:val="00086A1E"/>
    <w:rsid w:val="00086FEA"/>
    <w:rsid w:val="0008725E"/>
    <w:rsid w:val="00087993"/>
    <w:rsid w:val="000879C2"/>
    <w:rsid w:val="000902F6"/>
    <w:rsid w:val="0009069C"/>
    <w:rsid w:val="000907F6"/>
    <w:rsid w:val="00090AC7"/>
    <w:rsid w:val="00090DD3"/>
    <w:rsid w:val="00091988"/>
    <w:rsid w:val="00091A14"/>
    <w:rsid w:val="00091AF3"/>
    <w:rsid w:val="00093157"/>
    <w:rsid w:val="00093917"/>
    <w:rsid w:val="000944A6"/>
    <w:rsid w:val="0009464C"/>
    <w:rsid w:val="000949D2"/>
    <w:rsid w:val="00094FB3"/>
    <w:rsid w:val="000961A8"/>
    <w:rsid w:val="0009648C"/>
    <w:rsid w:val="000971B9"/>
    <w:rsid w:val="00097E33"/>
    <w:rsid w:val="000A0569"/>
    <w:rsid w:val="000A1000"/>
    <w:rsid w:val="000A1E54"/>
    <w:rsid w:val="000A2770"/>
    <w:rsid w:val="000A31C5"/>
    <w:rsid w:val="000A59E9"/>
    <w:rsid w:val="000A5D0A"/>
    <w:rsid w:val="000A5D44"/>
    <w:rsid w:val="000A64FB"/>
    <w:rsid w:val="000A6B22"/>
    <w:rsid w:val="000B0164"/>
    <w:rsid w:val="000B0959"/>
    <w:rsid w:val="000B1691"/>
    <w:rsid w:val="000B1BFD"/>
    <w:rsid w:val="000B2571"/>
    <w:rsid w:val="000B26CF"/>
    <w:rsid w:val="000B2E3B"/>
    <w:rsid w:val="000B3519"/>
    <w:rsid w:val="000B4494"/>
    <w:rsid w:val="000B4B5E"/>
    <w:rsid w:val="000B5CED"/>
    <w:rsid w:val="000B5ED6"/>
    <w:rsid w:val="000B65FE"/>
    <w:rsid w:val="000B6E3A"/>
    <w:rsid w:val="000B7F6B"/>
    <w:rsid w:val="000C0096"/>
    <w:rsid w:val="000C04E7"/>
    <w:rsid w:val="000C0BD0"/>
    <w:rsid w:val="000C26B0"/>
    <w:rsid w:val="000C3DAD"/>
    <w:rsid w:val="000C4BEE"/>
    <w:rsid w:val="000C58FD"/>
    <w:rsid w:val="000C5A37"/>
    <w:rsid w:val="000C5F48"/>
    <w:rsid w:val="000C610C"/>
    <w:rsid w:val="000C65B8"/>
    <w:rsid w:val="000C6B22"/>
    <w:rsid w:val="000C754C"/>
    <w:rsid w:val="000C78A3"/>
    <w:rsid w:val="000D008F"/>
    <w:rsid w:val="000D119F"/>
    <w:rsid w:val="000D1292"/>
    <w:rsid w:val="000D1A93"/>
    <w:rsid w:val="000D38C4"/>
    <w:rsid w:val="000D3A20"/>
    <w:rsid w:val="000D3D4B"/>
    <w:rsid w:val="000D487F"/>
    <w:rsid w:val="000D4E74"/>
    <w:rsid w:val="000D5579"/>
    <w:rsid w:val="000D6790"/>
    <w:rsid w:val="000D757D"/>
    <w:rsid w:val="000D77B6"/>
    <w:rsid w:val="000D7D3E"/>
    <w:rsid w:val="000E00D7"/>
    <w:rsid w:val="000E106B"/>
    <w:rsid w:val="000E12AD"/>
    <w:rsid w:val="000E1534"/>
    <w:rsid w:val="000E1A2B"/>
    <w:rsid w:val="000E1C1E"/>
    <w:rsid w:val="000E30D0"/>
    <w:rsid w:val="000E3121"/>
    <w:rsid w:val="000E7281"/>
    <w:rsid w:val="000F008F"/>
    <w:rsid w:val="000F0B07"/>
    <w:rsid w:val="000F0B74"/>
    <w:rsid w:val="000F19D8"/>
    <w:rsid w:val="000F1DC7"/>
    <w:rsid w:val="000F2294"/>
    <w:rsid w:val="000F2462"/>
    <w:rsid w:val="000F2C11"/>
    <w:rsid w:val="000F2F5C"/>
    <w:rsid w:val="000F4825"/>
    <w:rsid w:val="000F52F6"/>
    <w:rsid w:val="000F5E81"/>
    <w:rsid w:val="000F6828"/>
    <w:rsid w:val="000F73D8"/>
    <w:rsid w:val="000F7997"/>
    <w:rsid w:val="000F7AD0"/>
    <w:rsid w:val="00100645"/>
    <w:rsid w:val="001006E1"/>
    <w:rsid w:val="001011C9"/>
    <w:rsid w:val="00102838"/>
    <w:rsid w:val="001044A3"/>
    <w:rsid w:val="001045C4"/>
    <w:rsid w:val="00104B93"/>
    <w:rsid w:val="00106598"/>
    <w:rsid w:val="0010683A"/>
    <w:rsid w:val="00110218"/>
    <w:rsid w:val="00110872"/>
    <w:rsid w:val="00111CC4"/>
    <w:rsid w:val="0011203F"/>
    <w:rsid w:val="0011264E"/>
    <w:rsid w:val="001127AC"/>
    <w:rsid w:val="001130AB"/>
    <w:rsid w:val="001151F9"/>
    <w:rsid w:val="001154BD"/>
    <w:rsid w:val="00115ADC"/>
    <w:rsid w:val="00115DD1"/>
    <w:rsid w:val="00116610"/>
    <w:rsid w:val="00116652"/>
    <w:rsid w:val="001168EB"/>
    <w:rsid w:val="00116953"/>
    <w:rsid w:val="00117612"/>
    <w:rsid w:val="00121A2B"/>
    <w:rsid w:val="0012220C"/>
    <w:rsid w:val="00122AB2"/>
    <w:rsid w:val="001232F0"/>
    <w:rsid w:val="00124741"/>
    <w:rsid w:val="00124DD3"/>
    <w:rsid w:val="001253D4"/>
    <w:rsid w:val="00126A44"/>
    <w:rsid w:val="00126C6F"/>
    <w:rsid w:val="001277A6"/>
    <w:rsid w:val="00127F3D"/>
    <w:rsid w:val="001302D0"/>
    <w:rsid w:val="00130CB4"/>
    <w:rsid w:val="001328A5"/>
    <w:rsid w:val="0013291B"/>
    <w:rsid w:val="001332BC"/>
    <w:rsid w:val="00133990"/>
    <w:rsid w:val="001359D4"/>
    <w:rsid w:val="001361E4"/>
    <w:rsid w:val="001369F1"/>
    <w:rsid w:val="00136EFF"/>
    <w:rsid w:val="00137257"/>
    <w:rsid w:val="001375FF"/>
    <w:rsid w:val="0013788D"/>
    <w:rsid w:val="00140D52"/>
    <w:rsid w:val="0014186D"/>
    <w:rsid w:val="001420BC"/>
    <w:rsid w:val="00142869"/>
    <w:rsid w:val="001433D7"/>
    <w:rsid w:val="00143929"/>
    <w:rsid w:val="0014492F"/>
    <w:rsid w:val="00144C68"/>
    <w:rsid w:val="001452E3"/>
    <w:rsid w:val="001473D3"/>
    <w:rsid w:val="00150493"/>
    <w:rsid w:val="00150F72"/>
    <w:rsid w:val="001517C1"/>
    <w:rsid w:val="001529F5"/>
    <w:rsid w:val="00152E95"/>
    <w:rsid w:val="001543F8"/>
    <w:rsid w:val="00154410"/>
    <w:rsid w:val="00154FD3"/>
    <w:rsid w:val="001562FE"/>
    <w:rsid w:val="001566C6"/>
    <w:rsid w:val="00156B2B"/>
    <w:rsid w:val="00157548"/>
    <w:rsid w:val="0015768E"/>
    <w:rsid w:val="00157C1B"/>
    <w:rsid w:val="001601C9"/>
    <w:rsid w:val="0016094C"/>
    <w:rsid w:val="00160993"/>
    <w:rsid w:val="00160DDF"/>
    <w:rsid w:val="00161B65"/>
    <w:rsid w:val="0016216E"/>
    <w:rsid w:val="0016310C"/>
    <w:rsid w:val="00163185"/>
    <w:rsid w:val="0016354E"/>
    <w:rsid w:val="00163EA1"/>
    <w:rsid w:val="001659A2"/>
    <w:rsid w:val="00165E6F"/>
    <w:rsid w:val="00165FBC"/>
    <w:rsid w:val="00166A9F"/>
    <w:rsid w:val="00166B3F"/>
    <w:rsid w:val="00171283"/>
    <w:rsid w:val="00171295"/>
    <w:rsid w:val="00171891"/>
    <w:rsid w:val="00171DB9"/>
    <w:rsid w:val="001721EB"/>
    <w:rsid w:val="00172D66"/>
    <w:rsid w:val="00172E94"/>
    <w:rsid w:val="00172FF4"/>
    <w:rsid w:val="001732AF"/>
    <w:rsid w:val="0017387E"/>
    <w:rsid w:val="00174590"/>
    <w:rsid w:val="00174681"/>
    <w:rsid w:val="00174B8C"/>
    <w:rsid w:val="00174FFE"/>
    <w:rsid w:val="00176BBD"/>
    <w:rsid w:val="0017722E"/>
    <w:rsid w:val="0017740C"/>
    <w:rsid w:val="00177C68"/>
    <w:rsid w:val="00177D54"/>
    <w:rsid w:val="0018142F"/>
    <w:rsid w:val="001819F1"/>
    <w:rsid w:val="001822B1"/>
    <w:rsid w:val="001823A2"/>
    <w:rsid w:val="00182C80"/>
    <w:rsid w:val="00183423"/>
    <w:rsid w:val="001843AB"/>
    <w:rsid w:val="001845D3"/>
    <w:rsid w:val="00184A72"/>
    <w:rsid w:val="00185731"/>
    <w:rsid w:val="00186216"/>
    <w:rsid w:val="0018645F"/>
    <w:rsid w:val="00186791"/>
    <w:rsid w:val="001878DB"/>
    <w:rsid w:val="00187A04"/>
    <w:rsid w:val="0019116C"/>
    <w:rsid w:val="0019120B"/>
    <w:rsid w:val="00191393"/>
    <w:rsid w:val="0019168D"/>
    <w:rsid w:val="0019194C"/>
    <w:rsid w:val="00192318"/>
    <w:rsid w:val="0019233D"/>
    <w:rsid w:val="00192CDD"/>
    <w:rsid w:val="00193046"/>
    <w:rsid w:val="0019312E"/>
    <w:rsid w:val="00193AD3"/>
    <w:rsid w:val="00193BF3"/>
    <w:rsid w:val="0019491C"/>
    <w:rsid w:val="00194D44"/>
    <w:rsid w:val="001952AF"/>
    <w:rsid w:val="00195430"/>
    <w:rsid w:val="00196F0A"/>
    <w:rsid w:val="001A0186"/>
    <w:rsid w:val="001A0477"/>
    <w:rsid w:val="001A0B59"/>
    <w:rsid w:val="001A0DF8"/>
    <w:rsid w:val="001A2505"/>
    <w:rsid w:val="001A27B8"/>
    <w:rsid w:val="001A2F1A"/>
    <w:rsid w:val="001A45F4"/>
    <w:rsid w:val="001A48B0"/>
    <w:rsid w:val="001A4976"/>
    <w:rsid w:val="001A571F"/>
    <w:rsid w:val="001A5BB4"/>
    <w:rsid w:val="001A5E58"/>
    <w:rsid w:val="001A5EF5"/>
    <w:rsid w:val="001A6A9C"/>
    <w:rsid w:val="001A7A41"/>
    <w:rsid w:val="001A7EFB"/>
    <w:rsid w:val="001B0610"/>
    <w:rsid w:val="001B157A"/>
    <w:rsid w:val="001B1705"/>
    <w:rsid w:val="001B257E"/>
    <w:rsid w:val="001B2B4A"/>
    <w:rsid w:val="001B31C3"/>
    <w:rsid w:val="001B3D29"/>
    <w:rsid w:val="001B3D7E"/>
    <w:rsid w:val="001B516E"/>
    <w:rsid w:val="001B5917"/>
    <w:rsid w:val="001B5EB1"/>
    <w:rsid w:val="001B602A"/>
    <w:rsid w:val="001B6FCB"/>
    <w:rsid w:val="001C1124"/>
    <w:rsid w:val="001C20C9"/>
    <w:rsid w:val="001C23F2"/>
    <w:rsid w:val="001C3981"/>
    <w:rsid w:val="001C3B64"/>
    <w:rsid w:val="001C3B69"/>
    <w:rsid w:val="001C5741"/>
    <w:rsid w:val="001C5EB5"/>
    <w:rsid w:val="001C72C3"/>
    <w:rsid w:val="001D02F2"/>
    <w:rsid w:val="001D03B0"/>
    <w:rsid w:val="001D07E8"/>
    <w:rsid w:val="001D0855"/>
    <w:rsid w:val="001D098D"/>
    <w:rsid w:val="001D0BBD"/>
    <w:rsid w:val="001D28E9"/>
    <w:rsid w:val="001D35D7"/>
    <w:rsid w:val="001D40E7"/>
    <w:rsid w:val="001D4D2B"/>
    <w:rsid w:val="001D5C93"/>
    <w:rsid w:val="001D7440"/>
    <w:rsid w:val="001E0173"/>
    <w:rsid w:val="001E06A3"/>
    <w:rsid w:val="001E0793"/>
    <w:rsid w:val="001E0F6A"/>
    <w:rsid w:val="001E6238"/>
    <w:rsid w:val="001E69AB"/>
    <w:rsid w:val="001E6B31"/>
    <w:rsid w:val="001E6CCB"/>
    <w:rsid w:val="001E6F81"/>
    <w:rsid w:val="001E7E4C"/>
    <w:rsid w:val="001E7E64"/>
    <w:rsid w:val="001F0BF3"/>
    <w:rsid w:val="001F1E7A"/>
    <w:rsid w:val="001F1E88"/>
    <w:rsid w:val="001F4B9E"/>
    <w:rsid w:val="001F57EF"/>
    <w:rsid w:val="001F5F1F"/>
    <w:rsid w:val="001F629A"/>
    <w:rsid w:val="001F6692"/>
    <w:rsid w:val="001F6D7A"/>
    <w:rsid w:val="001F7EA2"/>
    <w:rsid w:val="0020030F"/>
    <w:rsid w:val="00201E5C"/>
    <w:rsid w:val="00202187"/>
    <w:rsid w:val="00202D9E"/>
    <w:rsid w:val="00203430"/>
    <w:rsid w:val="0020362D"/>
    <w:rsid w:val="00203819"/>
    <w:rsid w:val="002039FC"/>
    <w:rsid w:val="00204A64"/>
    <w:rsid w:val="0020589A"/>
    <w:rsid w:val="00206CF5"/>
    <w:rsid w:val="00207C2A"/>
    <w:rsid w:val="002112BD"/>
    <w:rsid w:val="002114D8"/>
    <w:rsid w:val="0021177E"/>
    <w:rsid w:val="002127A4"/>
    <w:rsid w:val="00212C0B"/>
    <w:rsid w:val="00212CF2"/>
    <w:rsid w:val="002130F3"/>
    <w:rsid w:val="00213586"/>
    <w:rsid w:val="002135B0"/>
    <w:rsid w:val="002135B9"/>
    <w:rsid w:val="00213B15"/>
    <w:rsid w:val="00213BBB"/>
    <w:rsid w:val="00213D7C"/>
    <w:rsid w:val="00215807"/>
    <w:rsid w:val="002158F1"/>
    <w:rsid w:val="00215A8E"/>
    <w:rsid w:val="0021665A"/>
    <w:rsid w:val="00216CE3"/>
    <w:rsid w:val="00217101"/>
    <w:rsid w:val="00217A4E"/>
    <w:rsid w:val="002217F1"/>
    <w:rsid w:val="00221EB6"/>
    <w:rsid w:val="00222E9E"/>
    <w:rsid w:val="00224224"/>
    <w:rsid w:val="00224342"/>
    <w:rsid w:val="002243A4"/>
    <w:rsid w:val="002246B1"/>
    <w:rsid w:val="00224C57"/>
    <w:rsid w:val="002263D9"/>
    <w:rsid w:val="00226482"/>
    <w:rsid w:val="00226FA9"/>
    <w:rsid w:val="00227796"/>
    <w:rsid w:val="002279E6"/>
    <w:rsid w:val="00230DE0"/>
    <w:rsid w:val="00230E4B"/>
    <w:rsid w:val="0023125A"/>
    <w:rsid w:val="002315E1"/>
    <w:rsid w:val="00232FFF"/>
    <w:rsid w:val="002338A5"/>
    <w:rsid w:val="002341E5"/>
    <w:rsid w:val="002347ED"/>
    <w:rsid w:val="00235547"/>
    <w:rsid w:val="00236864"/>
    <w:rsid w:val="00240F66"/>
    <w:rsid w:val="002457A7"/>
    <w:rsid w:val="00245E84"/>
    <w:rsid w:val="00245F08"/>
    <w:rsid w:val="00247C71"/>
    <w:rsid w:val="00250226"/>
    <w:rsid w:val="00250274"/>
    <w:rsid w:val="002513C6"/>
    <w:rsid w:val="0025177F"/>
    <w:rsid w:val="00252A01"/>
    <w:rsid w:val="00252F79"/>
    <w:rsid w:val="002536E9"/>
    <w:rsid w:val="00256208"/>
    <w:rsid w:val="0025639D"/>
    <w:rsid w:val="00256474"/>
    <w:rsid w:val="00257837"/>
    <w:rsid w:val="00261D46"/>
    <w:rsid w:val="00262D3C"/>
    <w:rsid w:val="002631A8"/>
    <w:rsid w:val="00263651"/>
    <w:rsid w:val="002651E6"/>
    <w:rsid w:val="00265F91"/>
    <w:rsid w:val="00266437"/>
    <w:rsid w:val="00266554"/>
    <w:rsid w:val="00266DD9"/>
    <w:rsid w:val="00267357"/>
    <w:rsid w:val="0026789E"/>
    <w:rsid w:val="00270629"/>
    <w:rsid w:val="00270EE8"/>
    <w:rsid w:val="002714E9"/>
    <w:rsid w:val="00271640"/>
    <w:rsid w:val="00272D6F"/>
    <w:rsid w:val="002730E8"/>
    <w:rsid w:val="00273226"/>
    <w:rsid w:val="00273AA6"/>
    <w:rsid w:val="00274428"/>
    <w:rsid w:val="00274480"/>
    <w:rsid w:val="002746FA"/>
    <w:rsid w:val="0027547B"/>
    <w:rsid w:val="002754DD"/>
    <w:rsid w:val="00275AA9"/>
    <w:rsid w:val="00275B2A"/>
    <w:rsid w:val="00276775"/>
    <w:rsid w:val="0027784B"/>
    <w:rsid w:val="002802B4"/>
    <w:rsid w:val="00281118"/>
    <w:rsid w:val="00281D46"/>
    <w:rsid w:val="0028269D"/>
    <w:rsid w:val="00282F33"/>
    <w:rsid w:val="00283987"/>
    <w:rsid w:val="00283E82"/>
    <w:rsid w:val="002840AB"/>
    <w:rsid w:val="002843A8"/>
    <w:rsid w:val="0028447F"/>
    <w:rsid w:val="0028465E"/>
    <w:rsid w:val="002846DF"/>
    <w:rsid w:val="00284B13"/>
    <w:rsid w:val="002851B1"/>
    <w:rsid w:val="00285678"/>
    <w:rsid w:val="00285CC7"/>
    <w:rsid w:val="002868C6"/>
    <w:rsid w:val="00286F87"/>
    <w:rsid w:val="00290DCC"/>
    <w:rsid w:val="00290E39"/>
    <w:rsid w:val="00290ED6"/>
    <w:rsid w:val="0029165F"/>
    <w:rsid w:val="00291C00"/>
    <w:rsid w:val="00292712"/>
    <w:rsid w:val="00292AC5"/>
    <w:rsid w:val="00292B5C"/>
    <w:rsid w:val="00292CEF"/>
    <w:rsid w:val="00293F25"/>
    <w:rsid w:val="00293FF2"/>
    <w:rsid w:val="002943B0"/>
    <w:rsid w:val="00295206"/>
    <w:rsid w:val="0029554F"/>
    <w:rsid w:val="00295947"/>
    <w:rsid w:val="002977CF"/>
    <w:rsid w:val="002A04B0"/>
    <w:rsid w:val="002A09BE"/>
    <w:rsid w:val="002A0B94"/>
    <w:rsid w:val="002A0CDE"/>
    <w:rsid w:val="002A150C"/>
    <w:rsid w:val="002A1A46"/>
    <w:rsid w:val="002A1B97"/>
    <w:rsid w:val="002A257A"/>
    <w:rsid w:val="002A457E"/>
    <w:rsid w:val="002A47D6"/>
    <w:rsid w:val="002B03B7"/>
    <w:rsid w:val="002B0DD2"/>
    <w:rsid w:val="002B123A"/>
    <w:rsid w:val="002B169C"/>
    <w:rsid w:val="002B2880"/>
    <w:rsid w:val="002B2D40"/>
    <w:rsid w:val="002B446D"/>
    <w:rsid w:val="002B50D2"/>
    <w:rsid w:val="002B6A53"/>
    <w:rsid w:val="002B6EFA"/>
    <w:rsid w:val="002C01C9"/>
    <w:rsid w:val="002C04BB"/>
    <w:rsid w:val="002C07E9"/>
    <w:rsid w:val="002C1E0B"/>
    <w:rsid w:val="002C205D"/>
    <w:rsid w:val="002C3A49"/>
    <w:rsid w:val="002C3AB3"/>
    <w:rsid w:val="002C473E"/>
    <w:rsid w:val="002C4765"/>
    <w:rsid w:val="002C59E3"/>
    <w:rsid w:val="002C6E9B"/>
    <w:rsid w:val="002C757E"/>
    <w:rsid w:val="002C75AE"/>
    <w:rsid w:val="002D1586"/>
    <w:rsid w:val="002D198D"/>
    <w:rsid w:val="002D1F11"/>
    <w:rsid w:val="002D2E1E"/>
    <w:rsid w:val="002D30E6"/>
    <w:rsid w:val="002D36C5"/>
    <w:rsid w:val="002D38CF"/>
    <w:rsid w:val="002D53C7"/>
    <w:rsid w:val="002D577F"/>
    <w:rsid w:val="002D7711"/>
    <w:rsid w:val="002E12E3"/>
    <w:rsid w:val="002E1794"/>
    <w:rsid w:val="002E27B2"/>
    <w:rsid w:val="002E2B04"/>
    <w:rsid w:val="002E2DB0"/>
    <w:rsid w:val="002E357B"/>
    <w:rsid w:val="002E357F"/>
    <w:rsid w:val="002E3D7E"/>
    <w:rsid w:val="002E3EDC"/>
    <w:rsid w:val="002E4C3B"/>
    <w:rsid w:val="002E553B"/>
    <w:rsid w:val="002E5824"/>
    <w:rsid w:val="002E6C6F"/>
    <w:rsid w:val="002E7E5E"/>
    <w:rsid w:val="002F19B0"/>
    <w:rsid w:val="002F20DC"/>
    <w:rsid w:val="002F2C80"/>
    <w:rsid w:val="002F320A"/>
    <w:rsid w:val="002F3A3D"/>
    <w:rsid w:val="002F4679"/>
    <w:rsid w:val="002F4827"/>
    <w:rsid w:val="002F49DF"/>
    <w:rsid w:val="002F52DE"/>
    <w:rsid w:val="002F586F"/>
    <w:rsid w:val="002F6A6B"/>
    <w:rsid w:val="003007E4"/>
    <w:rsid w:val="00301E01"/>
    <w:rsid w:val="003023EC"/>
    <w:rsid w:val="003028FA"/>
    <w:rsid w:val="0030291E"/>
    <w:rsid w:val="00303222"/>
    <w:rsid w:val="003038E4"/>
    <w:rsid w:val="003048CF"/>
    <w:rsid w:val="0030551C"/>
    <w:rsid w:val="00306F2D"/>
    <w:rsid w:val="003075C2"/>
    <w:rsid w:val="0031028E"/>
    <w:rsid w:val="00311599"/>
    <w:rsid w:val="00311DB9"/>
    <w:rsid w:val="003120FE"/>
    <w:rsid w:val="003148DE"/>
    <w:rsid w:val="00314ADB"/>
    <w:rsid w:val="00314CF1"/>
    <w:rsid w:val="003159AC"/>
    <w:rsid w:val="00315ED0"/>
    <w:rsid w:val="003163EE"/>
    <w:rsid w:val="00316895"/>
    <w:rsid w:val="00317E54"/>
    <w:rsid w:val="00320108"/>
    <w:rsid w:val="003210C4"/>
    <w:rsid w:val="003217DC"/>
    <w:rsid w:val="00321E26"/>
    <w:rsid w:val="003222A9"/>
    <w:rsid w:val="00322566"/>
    <w:rsid w:val="00322DD1"/>
    <w:rsid w:val="00324F7F"/>
    <w:rsid w:val="00325430"/>
    <w:rsid w:val="00325A66"/>
    <w:rsid w:val="00325BCA"/>
    <w:rsid w:val="003262A5"/>
    <w:rsid w:val="00326B73"/>
    <w:rsid w:val="003270B8"/>
    <w:rsid w:val="003271B0"/>
    <w:rsid w:val="00327761"/>
    <w:rsid w:val="00327A5B"/>
    <w:rsid w:val="00330573"/>
    <w:rsid w:val="00331001"/>
    <w:rsid w:val="003314A6"/>
    <w:rsid w:val="00331756"/>
    <w:rsid w:val="00331CDA"/>
    <w:rsid w:val="00332D03"/>
    <w:rsid w:val="0033383E"/>
    <w:rsid w:val="003338AD"/>
    <w:rsid w:val="003338B4"/>
    <w:rsid w:val="003343B2"/>
    <w:rsid w:val="003348B0"/>
    <w:rsid w:val="003354C4"/>
    <w:rsid w:val="00337088"/>
    <w:rsid w:val="00337CD4"/>
    <w:rsid w:val="0034132E"/>
    <w:rsid w:val="00341606"/>
    <w:rsid w:val="00341A1F"/>
    <w:rsid w:val="0034219E"/>
    <w:rsid w:val="00342540"/>
    <w:rsid w:val="003425FF"/>
    <w:rsid w:val="0034369F"/>
    <w:rsid w:val="00343AFD"/>
    <w:rsid w:val="00344CC4"/>
    <w:rsid w:val="003455E7"/>
    <w:rsid w:val="003457F2"/>
    <w:rsid w:val="00345CD7"/>
    <w:rsid w:val="00350377"/>
    <w:rsid w:val="00350D15"/>
    <w:rsid w:val="003511A4"/>
    <w:rsid w:val="0035246F"/>
    <w:rsid w:val="003528EB"/>
    <w:rsid w:val="00353701"/>
    <w:rsid w:val="003546EE"/>
    <w:rsid w:val="00354C01"/>
    <w:rsid w:val="00355232"/>
    <w:rsid w:val="0035551C"/>
    <w:rsid w:val="00356676"/>
    <w:rsid w:val="00357125"/>
    <w:rsid w:val="00360D6E"/>
    <w:rsid w:val="0036151D"/>
    <w:rsid w:val="003622DC"/>
    <w:rsid w:val="00362A0F"/>
    <w:rsid w:val="00362C77"/>
    <w:rsid w:val="00363CA4"/>
    <w:rsid w:val="00364F71"/>
    <w:rsid w:val="00366373"/>
    <w:rsid w:val="00366F56"/>
    <w:rsid w:val="003702BF"/>
    <w:rsid w:val="0037135C"/>
    <w:rsid w:val="003713FB"/>
    <w:rsid w:val="003717EC"/>
    <w:rsid w:val="00372730"/>
    <w:rsid w:val="003728A1"/>
    <w:rsid w:val="00372E2C"/>
    <w:rsid w:val="0037379A"/>
    <w:rsid w:val="00373BF8"/>
    <w:rsid w:val="003748D3"/>
    <w:rsid w:val="0037500D"/>
    <w:rsid w:val="00377227"/>
    <w:rsid w:val="00380873"/>
    <w:rsid w:val="00382823"/>
    <w:rsid w:val="0038536C"/>
    <w:rsid w:val="0038596B"/>
    <w:rsid w:val="00385FE7"/>
    <w:rsid w:val="003860B9"/>
    <w:rsid w:val="00386355"/>
    <w:rsid w:val="003875E8"/>
    <w:rsid w:val="003877E6"/>
    <w:rsid w:val="003879E7"/>
    <w:rsid w:val="00387AA3"/>
    <w:rsid w:val="0039084A"/>
    <w:rsid w:val="00390D2F"/>
    <w:rsid w:val="00392FCE"/>
    <w:rsid w:val="00393F15"/>
    <w:rsid w:val="003944E9"/>
    <w:rsid w:val="00395026"/>
    <w:rsid w:val="003956DD"/>
    <w:rsid w:val="00396D3A"/>
    <w:rsid w:val="00396E91"/>
    <w:rsid w:val="003974F8"/>
    <w:rsid w:val="003A025B"/>
    <w:rsid w:val="003A0404"/>
    <w:rsid w:val="003A0CA3"/>
    <w:rsid w:val="003A4B5B"/>
    <w:rsid w:val="003A4CBF"/>
    <w:rsid w:val="003A4E89"/>
    <w:rsid w:val="003A5061"/>
    <w:rsid w:val="003A5288"/>
    <w:rsid w:val="003A688C"/>
    <w:rsid w:val="003A6E81"/>
    <w:rsid w:val="003A6F7F"/>
    <w:rsid w:val="003B0D0F"/>
    <w:rsid w:val="003B1B16"/>
    <w:rsid w:val="003B1B88"/>
    <w:rsid w:val="003B1C4C"/>
    <w:rsid w:val="003B1F80"/>
    <w:rsid w:val="003B24A6"/>
    <w:rsid w:val="003B2F23"/>
    <w:rsid w:val="003B35A8"/>
    <w:rsid w:val="003B3AEC"/>
    <w:rsid w:val="003B4187"/>
    <w:rsid w:val="003B531D"/>
    <w:rsid w:val="003B5921"/>
    <w:rsid w:val="003C03D2"/>
    <w:rsid w:val="003C14B6"/>
    <w:rsid w:val="003C153C"/>
    <w:rsid w:val="003C1576"/>
    <w:rsid w:val="003C1BBD"/>
    <w:rsid w:val="003C1E8E"/>
    <w:rsid w:val="003C1FDE"/>
    <w:rsid w:val="003C2322"/>
    <w:rsid w:val="003C285A"/>
    <w:rsid w:val="003C3052"/>
    <w:rsid w:val="003C4179"/>
    <w:rsid w:val="003C4A5E"/>
    <w:rsid w:val="003C4FB5"/>
    <w:rsid w:val="003C61D0"/>
    <w:rsid w:val="003C6606"/>
    <w:rsid w:val="003C7A5E"/>
    <w:rsid w:val="003D048A"/>
    <w:rsid w:val="003D183B"/>
    <w:rsid w:val="003D1A07"/>
    <w:rsid w:val="003D2B5E"/>
    <w:rsid w:val="003D3AE0"/>
    <w:rsid w:val="003D3D77"/>
    <w:rsid w:val="003D3E24"/>
    <w:rsid w:val="003D4897"/>
    <w:rsid w:val="003D528B"/>
    <w:rsid w:val="003D5463"/>
    <w:rsid w:val="003D5B27"/>
    <w:rsid w:val="003D673B"/>
    <w:rsid w:val="003D6CFB"/>
    <w:rsid w:val="003D6D1C"/>
    <w:rsid w:val="003D7BC4"/>
    <w:rsid w:val="003E091A"/>
    <w:rsid w:val="003E0AEA"/>
    <w:rsid w:val="003E0C1A"/>
    <w:rsid w:val="003E1600"/>
    <w:rsid w:val="003E165E"/>
    <w:rsid w:val="003E1B49"/>
    <w:rsid w:val="003E2357"/>
    <w:rsid w:val="003E3ACC"/>
    <w:rsid w:val="003E3C09"/>
    <w:rsid w:val="003E40DF"/>
    <w:rsid w:val="003E4CB5"/>
    <w:rsid w:val="003E4F2D"/>
    <w:rsid w:val="003E512C"/>
    <w:rsid w:val="003E5F80"/>
    <w:rsid w:val="003E60CA"/>
    <w:rsid w:val="003E63C6"/>
    <w:rsid w:val="003E6BE8"/>
    <w:rsid w:val="003E7AEA"/>
    <w:rsid w:val="003E7E60"/>
    <w:rsid w:val="003F06B5"/>
    <w:rsid w:val="003F0F34"/>
    <w:rsid w:val="003F0F4C"/>
    <w:rsid w:val="003F1A30"/>
    <w:rsid w:val="003F2299"/>
    <w:rsid w:val="003F298C"/>
    <w:rsid w:val="003F376D"/>
    <w:rsid w:val="003F5DE0"/>
    <w:rsid w:val="003F68C9"/>
    <w:rsid w:val="003F7085"/>
    <w:rsid w:val="003F733A"/>
    <w:rsid w:val="00400713"/>
    <w:rsid w:val="00401228"/>
    <w:rsid w:val="00401AE8"/>
    <w:rsid w:val="00402657"/>
    <w:rsid w:val="0040290C"/>
    <w:rsid w:val="00402A45"/>
    <w:rsid w:val="00402D1B"/>
    <w:rsid w:val="00402FA7"/>
    <w:rsid w:val="0040301F"/>
    <w:rsid w:val="004041DE"/>
    <w:rsid w:val="0040456E"/>
    <w:rsid w:val="00404A6E"/>
    <w:rsid w:val="00404C0E"/>
    <w:rsid w:val="00405044"/>
    <w:rsid w:val="004055A5"/>
    <w:rsid w:val="00405B57"/>
    <w:rsid w:val="004064EF"/>
    <w:rsid w:val="00406D56"/>
    <w:rsid w:val="00407134"/>
    <w:rsid w:val="00407B0A"/>
    <w:rsid w:val="00410A09"/>
    <w:rsid w:val="00410D85"/>
    <w:rsid w:val="00411658"/>
    <w:rsid w:val="004119AC"/>
    <w:rsid w:val="0041273F"/>
    <w:rsid w:val="00412D4F"/>
    <w:rsid w:val="00413800"/>
    <w:rsid w:val="0041401D"/>
    <w:rsid w:val="0041445F"/>
    <w:rsid w:val="00415C5C"/>
    <w:rsid w:val="00420480"/>
    <w:rsid w:val="004214B6"/>
    <w:rsid w:val="00421C57"/>
    <w:rsid w:val="00422D6C"/>
    <w:rsid w:val="00423281"/>
    <w:rsid w:val="0042429A"/>
    <w:rsid w:val="00426192"/>
    <w:rsid w:val="00427629"/>
    <w:rsid w:val="00430B98"/>
    <w:rsid w:val="0043157F"/>
    <w:rsid w:val="0043224A"/>
    <w:rsid w:val="00432C28"/>
    <w:rsid w:val="00432CF8"/>
    <w:rsid w:val="00432DE9"/>
    <w:rsid w:val="00432EDC"/>
    <w:rsid w:val="00433826"/>
    <w:rsid w:val="00434B4E"/>
    <w:rsid w:val="00435849"/>
    <w:rsid w:val="00436CB6"/>
    <w:rsid w:val="00437110"/>
    <w:rsid w:val="004407D0"/>
    <w:rsid w:val="00440F6D"/>
    <w:rsid w:val="00441692"/>
    <w:rsid w:val="00441C60"/>
    <w:rsid w:val="00441EBC"/>
    <w:rsid w:val="0044204D"/>
    <w:rsid w:val="004426AE"/>
    <w:rsid w:val="004429F6"/>
    <w:rsid w:val="00442D9E"/>
    <w:rsid w:val="004439B2"/>
    <w:rsid w:val="004441D8"/>
    <w:rsid w:val="0044429F"/>
    <w:rsid w:val="004446C2"/>
    <w:rsid w:val="00444703"/>
    <w:rsid w:val="00445598"/>
    <w:rsid w:val="00445AB6"/>
    <w:rsid w:val="004465B0"/>
    <w:rsid w:val="00446BCA"/>
    <w:rsid w:val="00446EF2"/>
    <w:rsid w:val="00447404"/>
    <w:rsid w:val="00447682"/>
    <w:rsid w:val="00447B53"/>
    <w:rsid w:val="00447EE5"/>
    <w:rsid w:val="004536E2"/>
    <w:rsid w:val="00453876"/>
    <w:rsid w:val="00453B18"/>
    <w:rsid w:val="004543A4"/>
    <w:rsid w:val="004558D1"/>
    <w:rsid w:val="00455A64"/>
    <w:rsid w:val="00456138"/>
    <w:rsid w:val="0045748F"/>
    <w:rsid w:val="00457BB1"/>
    <w:rsid w:val="00460091"/>
    <w:rsid w:val="004610C0"/>
    <w:rsid w:val="00461628"/>
    <w:rsid w:val="0046244D"/>
    <w:rsid w:val="00462A51"/>
    <w:rsid w:val="0046315E"/>
    <w:rsid w:val="00463D8D"/>
    <w:rsid w:val="004669F3"/>
    <w:rsid w:val="00466B37"/>
    <w:rsid w:val="00467DE7"/>
    <w:rsid w:val="004711A4"/>
    <w:rsid w:val="00472C0C"/>
    <w:rsid w:val="00472C7D"/>
    <w:rsid w:val="00472D51"/>
    <w:rsid w:val="00472E1C"/>
    <w:rsid w:val="004739B8"/>
    <w:rsid w:val="00473DE9"/>
    <w:rsid w:val="00474041"/>
    <w:rsid w:val="00474303"/>
    <w:rsid w:val="004746B2"/>
    <w:rsid w:val="00474F02"/>
    <w:rsid w:val="0047575E"/>
    <w:rsid w:val="004757C0"/>
    <w:rsid w:val="0047590D"/>
    <w:rsid w:val="0047622B"/>
    <w:rsid w:val="00476A88"/>
    <w:rsid w:val="004773B1"/>
    <w:rsid w:val="00480829"/>
    <w:rsid w:val="00480C34"/>
    <w:rsid w:val="00480E4F"/>
    <w:rsid w:val="004810DC"/>
    <w:rsid w:val="004812A7"/>
    <w:rsid w:val="00481FD4"/>
    <w:rsid w:val="004822DE"/>
    <w:rsid w:val="0048275C"/>
    <w:rsid w:val="00483CE2"/>
    <w:rsid w:val="0048495A"/>
    <w:rsid w:val="00485ACE"/>
    <w:rsid w:val="00486892"/>
    <w:rsid w:val="00486A95"/>
    <w:rsid w:val="00486B0B"/>
    <w:rsid w:val="00487EB1"/>
    <w:rsid w:val="004904FA"/>
    <w:rsid w:val="0049097B"/>
    <w:rsid w:val="004919C9"/>
    <w:rsid w:val="00491D1A"/>
    <w:rsid w:val="004929C1"/>
    <w:rsid w:val="00492D81"/>
    <w:rsid w:val="00494355"/>
    <w:rsid w:val="00494FD2"/>
    <w:rsid w:val="00495133"/>
    <w:rsid w:val="0049588A"/>
    <w:rsid w:val="0049626A"/>
    <w:rsid w:val="0049636A"/>
    <w:rsid w:val="004964C7"/>
    <w:rsid w:val="004966F6"/>
    <w:rsid w:val="00497A57"/>
    <w:rsid w:val="004A031A"/>
    <w:rsid w:val="004A043C"/>
    <w:rsid w:val="004A0AD9"/>
    <w:rsid w:val="004A1244"/>
    <w:rsid w:val="004A239A"/>
    <w:rsid w:val="004A2836"/>
    <w:rsid w:val="004A2E54"/>
    <w:rsid w:val="004A30D5"/>
    <w:rsid w:val="004A352A"/>
    <w:rsid w:val="004A3548"/>
    <w:rsid w:val="004A5427"/>
    <w:rsid w:val="004A5ABE"/>
    <w:rsid w:val="004A66E6"/>
    <w:rsid w:val="004A67BC"/>
    <w:rsid w:val="004A7E27"/>
    <w:rsid w:val="004B075B"/>
    <w:rsid w:val="004B0C41"/>
    <w:rsid w:val="004B118E"/>
    <w:rsid w:val="004B2E5B"/>
    <w:rsid w:val="004B3365"/>
    <w:rsid w:val="004B448D"/>
    <w:rsid w:val="004B464C"/>
    <w:rsid w:val="004B491E"/>
    <w:rsid w:val="004B4F32"/>
    <w:rsid w:val="004B556B"/>
    <w:rsid w:val="004B55CC"/>
    <w:rsid w:val="004B61EC"/>
    <w:rsid w:val="004B67FA"/>
    <w:rsid w:val="004B696D"/>
    <w:rsid w:val="004B6C27"/>
    <w:rsid w:val="004B7A1D"/>
    <w:rsid w:val="004B7AE0"/>
    <w:rsid w:val="004C1DF7"/>
    <w:rsid w:val="004C43CE"/>
    <w:rsid w:val="004C4CEC"/>
    <w:rsid w:val="004C56BC"/>
    <w:rsid w:val="004C57C2"/>
    <w:rsid w:val="004C6DB7"/>
    <w:rsid w:val="004C718D"/>
    <w:rsid w:val="004D0040"/>
    <w:rsid w:val="004D092E"/>
    <w:rsid w:val="004D0BF0"/>
    <w:rsid w:val="004D275D"/>
    <w:rsid w:val="004D34A9"/>
    <w:rsid w:val="004D3735"/>
    <w:rsid w:val="004D3B02"/>
    <w:rsid w:val="004D3C2D"/>
    <w:rsid w:val="004D3E19"/>
    <w:rsid w:val="004D4DF8"/>
    <w:rsid w:val="004D4F8C"/>
    <w:rsid w:val="004D5361"/>
    <w:rsid w:val="004D62BE"/>
    <w:rsid w:val="004D6330"/>
    <w:rsid w:val="004D6DD1"/>
    <w:rsid w:val="004E15DD"/>
    <w:rsid w:val="004E674D"/>
    <w:rsid w:val="004E7338"/>
    <w:rsid w:val="004E77C8"/>
    <w:rsid w:val="004E7CBE"/>
    <w:rsid w:val="004F005F"/>
    <w:rsid w:val="004F057C"/>
    <w:rsid w:val="004F07A7"/>
    <w:rsid w:val="004F16FF"/>
    <w:rsid w:val="004F1E76"/>
    <w:rsid w:val="004F203F"/>
    <w:rsid w:val="004F2890"/>
    <w:rsid w:val="004F2DC2"/>
    <w:rsid w:val="004F2E77"/>
    <w:rsid w:val="004F3725"/>
    <w:rsid w:val="004F43DD"/>
    <w:rsid w:val="004F46E1"/>
    <w:rsid w:val="004F573E"/>
    <w:rsid w:val="004F58F1"/>
    <w:rsid w:val="004F5BFD"/>
    <w:rsid w:val="004F5D4F"/>
    <w:rsid w:val="004F5F5B"/>
    <w:rsid w:val="004F6172"/>
    <w:rsid w:val="004F68DD"/>
    <w:rsid w:val="004F7D4D"/>
    <w:rsid w:val="0050069F"/>
    <w:rsid w:val="00501506"/>
    <w:rsid w:val="005017C7"/>
    <w:rsid w:val="00501FF7"/>
    <w:rsid w:val="0050243C"/>
    <w:rsid w:val="005035FF"/>
    <w:rsid w:val="005053E9"/>
    <w:rsid w:val="00505479"/>
    <w:rsid w:val="005054CF"/>
    <w:rsid w:val="005057D0"/>
    <w:rsid w:val="00506D29"/>
    <w:rsid w:val="00510188"/>
    <w:rsid w:val="0051048A"/>
    <w:rsid w:val="00510702"/>
    <w:rsid w:val="00511238"/>
    <w:rsid w:val="00511915"/>
    <w:rsid w:val="005120BD"/>
    <w:rsid w:val="0051245E"/>
    <w:rsid w:val="00513059"/>
    <w:rsid w:val="00514606"/>
    <w:rsid w:val="00516353"/>
    <w:rsid w:val="0051667E"/>
    <w:rsid w:val="00516D1B"/>
    <w:rsid w:val="0051746B"/>
    <w:rsid w:val="005179B8"/>
    <w:rsid w:val="00520201"/>
    <w:rsid w:val="005209BE"/>
    <w:rsid w:val="00520D90"/>
    <w:rsid w:val="00521853"/>
    <w:rsid w:val="00521C14"/>
    <w:rsid w:val="00522424"/>
    <w:rsid w:val="005225D1"/>
    <w:rsid w:val="005227D0"/>
    <w:rsid w:val="005227E0"/>
    <w:rsid w:val="005233D6"/>
    <w:rsid w:val="005250DF"/>
    <w:rsid w:val="00525798"/>
    <w:rsid w:val="00525B81"/>
    <w:rsid w:val="005273C8"/>
    <w:rsid w:val="0052790B"/>
    <w:rsid w:val="005279D7"/>
    <w:rsid w:val="00527A5A"/>
    <w:rsid w:val="00527F05"/>
    <w:rsid w:val="00530957"/>
    <w:rsid w:val="005316BA"/>
    <w:rsid w:val="005317BB"/>
    <w:rsid w:val="005327D8"/>
    <w:rsid w:val="0053317C"/>
    <w:rsid w:val="00533DCD"/>
    <w:rsid w:val="00533F2A"/>
    <w:rsid w:val="0053462F"/>
    <w:rsid w:val="00534AC2"/>
    <w:rsid w:val="00534D81"/>
    <w:rsid w:val="005350BE"/>
    <w:rsid w:val="00535CCC"/>
    <w:rsid w:val="00537F1E"/>
    <w:rsid w:val="00540770"/>
    <w:rsid w:val="00540AE6"/>
    <w:rsid w:val="005413C5"/>
    <w:rsid w:val="00541E0B"/>
    <w:rsid w:val="00541F80"/>
    <w:rsid w:val="00542A44"/>
    <w:rsid w:val="00542DCE"/>
    <w:rsid w:val="00543423"/>
    <w:rsid w:val="00543F88"/>
    <w:rsid w:val="00544AE9"/>
    <w:rsid w:val="00546995"/>
    <w:rsid w:val="00550D5A"/>
    <w:rsid w:val="00551FF8"/>
    <w:rsid w:val="00552318"/>
    <w:rsid w:val="00552695"/>
    <w:rsid w:val="0055291C"/>
    <w:rsid w:val="005536EC"/>
    <w:rsid w:val="0055414B"/>
    <w:rsid w:val="0055431D"/>
    <w:rsid w:val="005544CF"/>
    <w:rsid w:val="0055562A"/>
    <w:rsid w:val="0055594E"/>
    <w:rsid w:val="0055624F"/>
    <w:rsid w:val="00556DD7"/>
    <w:rsid w:val="00556EDA"/>
    <w:rsid w:val="0055717E"/>
    <w:rsid w:val="00557395"/>
    <w:rsid w:val="00557A9D"/>
    <w:rsid w:val="00560043"/>
    <w:rsid w:val="005613D3"/>
    <w:rsid w:val="00562442"/>
    <w:rsid w:val="005625D0"/>
    <w:rsid w:val="00562B7C"/>
    <w:rsid w:val="005638CD"/>
    <w:rsid w:val="00563F27"/>
    <w:rsid w:val="00566B08"/>
    <w:rsid w:val="00567C63"/>
    <w:rsid w:val="00570880"/>
    <w:rsid w:val="00570C67"/>
    <w:rsid w:val="00571C80"/>
    <w:rsid w:val="00571FE2"/>
    <w:rsid w:val="0057221C"/>
    <w:rsid w:val="00572A3D"/>
    <w:rsid w:val="00572FB3"/>
    <w:rsid w:val="00573C98"/>
    <w:rsid w:val="00573D14"/>
    <w:rsid w:val="00575CB2"/>
    <w:rsid w:val="0057622A"/>
    <w:rsid w:val="00576CD9"/>
    <w:rsid w:val="00577281"/>
    <w:rsid w:val="00577492"/>
    <w:rsid w:val="00577D88"/>
    <w:rsid w:val="00580C0D"/>
    <w:rsid w:val="0058152D"/>
    <w:rsid w:val="00583C77"/>
    <w:rsid w:val="005844E1"/>
    <w:rsid w:val="00584CA9"/>
    <w:rsid w:val="00585293"/>
    <w:rsid w:val="00585524"/>
    <w:rsid w:val="00585B42"/>
    <w:rsid w:val="0058725B"/>
    <w:rsid w:val="00590AD5"/>
    <w:rsid w:val="00591097"/>
    <w:rsid w:val="0059135A"/>
    <w:rsid w:val="005916B1"/>
    <w:rsid w:val="0059260B"/>
    <w:rsid w:val="00592F2F"/>
    <w:rsid w:val="00593611"/>
    <w:rsid w:val="005944A8"/>
    <w:rsid w:val="00594810"/>
    <w:rsid w:val="00595B68"/>
    <w:rsid w:val="00596D98"/>
    <w:rsid w:val="005A1F7A"/>
    <w:rsid w:val="005A2BAC"/>
    <w:rsid w:val="005A2BE7"/>
    <w:rsid w:val="005A341D"/>
    <w:rsid w:val="005A4099"/>
    <w:rsid w:val="005A4AEE"/>
    <w:rsid w:val="005A4FC3"/>
    <w:rsid w:val="005A57A5"/>
    <w:rsid w:val="005A5892"/>
    <w:rsid w:val="005A5D94"/>
    <w:rsid w:val="005A69B8"/>
    <w:rsid w:val="005A6BDA"/>
    <w:rsid w:val="005A7689"/>
    <w:rsid w:val="005A7B17"/>
    <w:rsid w:val="005A7D1D"/>
    <w:rsid w:val="005B07E7"/>
    <w:rsid w:val="005B0FA6"/>
    <w:rsid w:val="005B1123"/>
    <w:rsid w:val="005B267A"/>
    <w:rsid w:val="005B31BE"/>
    <w:rsid w:val="005B37F5"/>
    <w:rsid w:val="005B4CB3"/>
    <w:rsid w:val="005B616A"/>
    <w:rsid w:val="005B7571"/>
    <w:rsid w:val="005C041B"/>
    <w:rsid w:val="005C0A21"/>
    <w:rsid w:val="005C0BA9"/>
    <w:rsid w:val="005C0CBE"/>
    <w:rsid w:val="005C0CE9"/>
    <w:rsid w:val="005C2459"/>
    <w:rsid w:val="005C2706"/>
    <w:rsid w:val="005C332E"/>
    <w:rsid w:val="005C3835"/>
    <w:rsid w:val="005C47D2"/>
    <w:rsid w:val="005C4EBF"/>
    <w:rsid w:val="005C6ED9"/>
    <w:rsid w:val="005C790F"/>
    <w:rsid w:val="005D2330"/>
    <w:rsid w:val="005D289E"/>
    <w:rsid w:val="005D2922"/>
    <w:rsid w:val="005D34C7"/>
    <w:rsid w:val="005D42F5"/>
    <w:rsid w:val="005D5A1C"/>
    <w:rsid w:val="005D5ACE"/>
    <w:rsid w:val="005D5B7E"/>
    <w:rsid w:val="005D5D1D"/>
    <w:rsid w:val="005D626C"/>
    <w:rsid w:val="005D6392"/>
    <w:rsid w:val="005D6AE6"/>
    <w:rsid w:val="005E0327"/>
    <w:rsid w:val="005E0970"/>
    <w:rsid w:val="005E0E98"/>
    <w:rsid w:val="005E1037"/>
    <w:rsid w:val="005E1EB1"/>
    <w:rsid w:val="005E26B4"/>
    <w:rsid w:val="005E270F"/>
    <w:rsid w:val="005E3205"/>
    <w:rsid w:val="005E34B3"/>
    <w:rsid w:val="005E3FBE"/>
    <w:rsid w:val="005E4137"/>
    <w:rsid w:val="005E481B"/>
    <w:rsid w:val="005E4894"/>
    <w:rsid w:val="005E4AB4"/>
    <w:rsid w:val="005E4CE2"/>
    <w:rsid w:val="005E73AD"/>
    <w:rsid w:val="005E740E"/>
    <w:rsid w:val="005F234D"/>
    <w:rsid w:val="005F26F4"/>
    <w:rsid w:val="005F2956"/>
    <w:rsid w:val="005F42CC"/>
    <w:rsid w:val="005F4B08"/>
    <w:rsid w:val="005F4DCD"/>
    <w:rsid w:val="005F521C"/>
    <w:rsid w:val="005F6891"/>
    <w:rsid w:val="005F6FA4"/>
    <w:rsid w:val="005F7D81"/>
    <w:rsid w:val="00600400"/>
    <w:rsid w:val="0060275D"/>
    <w:rsid w:val="00602E3C"/>
    <w:rsid w:val="00603300"/>
    <w:rsid w:val="00603DE6"/>
    <w:rsid w:val="006057CB"/>
    <w:rsid w:val="00605B6C"/>
    <w:rsid w:val="0060771D"/>
    <w:rsid w:val="00607C4A"/>
    <w:rsid w:val="00612DFE"/>
    <w:rsid w:val="00613A3E"/>
    <w:rsid w:val="00614ED4"/>
    <w:rsid w:val="00615B22"/>
    <w:rsid w:val="006163D1"/>
    <w:rsid w:val="0061711B"/>
    <w:rsid w:val="0061735F"/>
    <w:rsid w:val="006203E9"/>
    <w:rsid w:val="006213AE"/>
    <w:rsid w:val="006214D8"/>
    <w:rsid w:val="00622582"/>
    <w:rsid w:val="006227B6"/>
    <w:rsid w:val="0062282B"/>
    <w:rsid w:val="00622C95"/>
    <w:rsid w:val="006237F3"/>
    <w:rsid w:val="00624A12"/>
    <w:rsid w:val="00626F3B"/>
    <w:rsid w:val="00627945"/>
    <w:rsid w:val="00627B1B"/>
    <w:rsid w:val="00627BEC"/>
    <w:rsid w:val="00630151"/>
    <w:rsid w:val="00630C03"/>
    <w:rsid w:val="0063154B"/>
    <w:rsid w:val="006321D8"/>
    <w:rsid w:val="006344B7"/>
    <w:rsid w:val="00634718"/>
    <w:rsid w:val="00635B43"/>
    <w:rsid w:val="0063779E"/>
    <w:rsid w:val="0064043C"/>
    <w:rsid w:val="00640C9B"/>
    <w:rsid w:val="00641E4B"/>
    <w:rsid w:val="00642CBC"/>
    <w:rsid w:val="00643520"/>
    <w:rsid w:val="00643CD1"/>
    <w:rsid w:val="00644769"/>
    <w:rsid w:val="00645E93"/>
    <w:rsid w:val="00646713"/>
    <w:rsid w:val="00646822"/>
    <w:rsid w:val="00646B3D"/>
    <w:rsid w:val="00647816"/>
    <w:rsid w:val="00650405"/>
    <w:rsid w:val="00650EE2"/>
    <w:rsid w:val="00654284"/>
    <w:rsid w:val="0065465F"/>
    <w:rsid w:val="00654666"/>
    <w:rsid w:val="00654D93"/>
    <w:rsid w:val="00654ECA"/>
    <w:rsid w:val="006552D8"/>
    <w:rsid w:val="00655935"/>
    <w:rsid w:val="00656536"/>
    <w:rsid w:val="00657E29"/>
    <w:rsid w:val="00660048"/>
    <w:rsid w:val="00661B29"/>
    <w:rsid w:val="00662EA2"/>
    <w:rsid w:val="00663224"/>
    <w:rsid w:val="00663278"/>
    <w:rsid w:val="00664060"/>
    <w:rsid w:val="006643FF"/>
    <w:rsid w:val="00665FC0"/>
    <w:rsid w:val="00667CDC"/>
    <w:rsid w:val="0067161C"/>
    <w:rsid w:val="006716A0"/>
    <w:rsid w:val="006722C5"/>
    <w:rsid w:val="00672AEF"/>
    <w:rsid w:val="00673CD3"/>
    <w:rsid w:val="0067492E"/>
    <w:rsid w:val="00674D02"/>
    <w:rsid w:val="00675EB7"/>
    <w:rsid w:val="00676380"/>
    <w:rsid w:val="00677285"/>
    <w:rsid w:val="006772BE"/>
    <w:rsid w:val="006774B4"/>
    <w:rsid w:val="006811BE"/>
    <w:rsid w:val="00681440"/>
    <w:rsid w:val="0068207F"/>
    <w:rsid w:val="0068215C"/>
    <w:rsid w:val="006837E0"/>
    <w:rsid w:val="00684449"/>
    <w:rsid w:val="00685642"/>
    <w:rsid w:val="00686304"/>
    <w:rsid w:val="0068649E"/>
    <w:rsid w:val="0068670F"/>
    <w:rsid w:val="00686F0A"/>
    <w:rsid w:val="0068731C"/>
    <w:rsid w:val="006873EE"/>
    <w:rsid w:val="00687E4F"/>
    <w:rsid w:val="00690350"/>
    <w:rsid w:val="00690983"/>
    <w:rsid w:val="00690E5E"/>
    <w:rsid w:val="00691B5B"/>
    <w:rsid w:val="00692937"/>
    <w:rsid w:val="00692C59"/>
    <w:rsid w:val="00692F5C"/>
    <w:rsid w:val="00694C75"/>
    <w:rsid w:val="0069540E"/>
    <w:rsid w:val="00695A75"/>
    <w:rsid w:val="006971D7"/>
    <w:rsid w:val="006978F3"/>
    <w:rsid w:val="00697B88"/>
    <w:rsid w:val="006A27AB"/>
    <w:rsid w:val="006A3343"/>
    <w:rsid w:val="006A38DF"/>
    <w:rsid w:val="006A3F40"/>
    <w:rsid w:val="006A5DE6"/>
    <w:rsid w:val="006A5EAE"/>
    <w:rsid w:val="006A7DD0"/>
    <w:rsid w:val="006A7F1D"/>
    <w:rsid w:val="006B0BD7"/>
    <w:rsid w:val="006B0E49"/>
    <w:rsid w:val="006B1401"/>
    <w:rsid w:val="006B26A2"/>
    <w:rsid w:val="006B2758"/>
    <w:rsid w:val="006B3642"/>
    <w:rsid w:val="006B36AB"/>
    <w:rsid w:val="006B4890"/>
    <w:rsid w:val="006B5C43"/>
    <w:rsid w:val="006B606D"/>
    <w:rsid w:val="006B6492"/>
    <w:rsid w:val="006B72B1"/>
    <w:rsid w:val="006B7499"/>
    <w:rsid w:val="006B77D1"/>
    <w:rsid w:val="006B7E64"/>
    <w:rsid w:val="006C0824"/>
    <w:rsid w:val="006C0A31"/>
    <w:rsid w:val="006C15DF"/>
    <w:rsid w:val="006C1F9C"/>
    <w:rsid w:val="006C2168"/>
    <w:rsid w:val="006C2337"/>
    <w:rsid w:val="006C24B4"/>
    <w:rsid w:val="006C2764"/>
    <w:rsid w:val="006C2926"/>
    <w:rsid w:val="006C32E3"/>
    <w:rsid w:val="006C33F0"/>
    <w:rsid w:val="006C4187"/>
    <w:rsid w:val="006C5778"/>
    <w:rsid w:val="006C65DA"/>
    <w:rsid w:val="006C777F"/>
    <w:rsid w:val="006C791A"/>
    <w:rsid w:val="006D08B5"/>
    <w:rsid w:val="006D1CE1"/>
    <w:rsid w:val="006D26AE"/>
    <w:rsid w:val="006D37E2"/>
    <w:rsid w:val="006D3BD2"/>
    <w:rsid w:val="006D4633"/>
    <w:rsid w:val="006D4937"/>
    <w:rsid w:val="006D4CBD"/>
    <w:rsid w:val="006D520F"/>
    <w:rsid w:val="006D5A02"/>
    <w:rsid w:val="006D6763"/>
    <w:rsid w:val="006D67A8"/>
    <w:rsid w:val="006D6C1B"/>
    <w:rsid w:val="006D6C70"/>
    <w:rsid w:val="006E019D"/>
    <w:rsid w:val="006E0546"/>
    <w:rsid w:val="006E08FA"/>
    <w:rsid w:val="006E2F98"/>
    <w:rsid w:val="006E372B"/>
    <w:rsid w:val="006E4C29"/>
    <w:rsid w:val="006E50D5"/>
    <w:rsid w:val="006E5942"/>
    <w:rsid w:val="006E70B6"/>
    <w:rsid w:val="006E76A9"/>
    <w:rsid w:val="006F0232"/>
    <w:rsid w:val="006F04D8"/>
    <w:rsid w:val="006F0F53"/>
    <w:rsid w:val="006F2AA4"/>
    <w:rsid w:val="006F350B"/>
    <w:rsid w:val="006F3949"/>
    <w:rsid w:val="006F474F"/>
    <w:rsid w:val="006F4C9C"/>
    <w:rsid w:val="006F5F04"/>
    <w:rsid w:val="006F63C8"/>
    <w:rsid w:val="006F6CCC"/>
    <w:rsid w:val="006F7496"/>
    <w:rsid w:val="006F7A1B"/>
    <w:rsid w:val="006F7D8C"/>
    <w:rsid w:val="006F7F3E"/>
    <w:rsid w:val="00700126"/>
    <w:rsid w:val="007003FA"/>
    <w:rsid w:val="00700B40"/>
    <w:rsid w:val="00700C62"/>
    <w:rsid w:val="007012C9"/>
    <w:rsid w:val="007015FF"/>
    <w:rsid w:val="0070186E"/>
    <w:rsid w:val="00701FA7"/>
    <w:rsid w:val="00701FD1"/>
    <w:rsid w:val="0070204A"/>
    <w:rsid w:val="00702B31"/>
    <w:rsid w:val="0070433C"/>
    <w:rsid w:val="00706791"/>
    <w:rsid w:val="00706B7A"/>
    <w:rsid w:val="007078BE"/>
    <w:rsid w:val="0071077D"/>
    <w:rsid w:val="0071182B"/>
    <w:rsid w:val="00711F2E"/>
    <w:rsid w:val="00712BA8"/>
    <w:rsid w:val="007134C1"/>
    <w:rsid w:val="007134C4"/>
    <w:rsid w:val="00714C59"/>
    <w:rsid w:val="00714FD0"/>
    <w:rsid w:val="0071535B"/>
    <w:rsid w:val="007161E2"/>
    <w:rsid w:val="0071634A"/>
    <w:rsid w:val="0071713A"/>
    <w:rsid w:val="007171C3"/>
    <w:rsid w:val="00717411"/>
    <w:rsid w:val="0072173C"/>
    <w:rsid w:val="0072176A"/>
    <w:rsid w:val="00722197"/>
    <w:rsid w:val="0072260D"/>
    <w:rsid w:val="00723571"/>
    <w:rsid w:val="00723E86"/>
    <w:rsid w:val="00724998"/>
    <w:rsid w:val="00724CF8"/>
    <w:rsid w:val="0072581B"/>
    <w:rsid w:val="00725A05"/>
    <w:rsid w:val="00725DFD"/>
    <w:rsid w:val="00725EDD"/>
    <w:rsid w:val="00726472"/>
    <w:rsid w:val="00726DBE"/>
    <w:rsid w:val="00726EE7"/>
    <w:rsid w:val="00727E5A"/>
    <w:rsid w:val="0073078D"/>
    <w:rsid w:val="00731098"/>
    <w:rsid w:val="00731633"/>
    <w:rsid w:val="00731A0F"/>
    <w:rsid w:val="0073275C"/>
    <w:rsid w:val="007327EC"/>
    <w:rsid w:val="0073350B"/>
    <w:rsid w:val="00734083"/>
    <w:rsid w:val="00734D3B"/>
    <w:rsid w:val="007352F9"/>
    <w:rsid w:val="00736068"/>
    <w:rsid w:val="00737229"/>
    <w:rsid w:val="00737291"/>
    <w:rsid w:val="007401E7"/>
    <w:rsid w:val="007405F5"/>
    <w:rsid w:val="00741227"/>
    <w:rsid w:val="00741D29"/>
    <w:rsid w:val="00741E54"/>
    <w:rsid w:val="00742B84"/>
    <w:rsid w:val="00743AAD"/>
    <w:rsid w:val="00744FA9"/>
    <w:rsid w:val="00745788"/>
    <w:rsid w:val="007516EE"/>
    <w:rsid w:val="00752247"/>
    <w:rsid w:val="007530FF"/>
    <w:rsid w:val="0075411B"/>
    <w:rsid w:val="007548D8"/>
    <w:rsid w:val="00754A7A"/>
    <w:rsid w:val="00754AE2"/>
    <w:rsid w:val="00754B7B"/>
    <w:rsid w:val="00754DC8"/>
    <w:rsid w:val="00755563"/>
    <w:rsid w:val="00756346"/>
    <w:rsid w:val="007563D8"/>
    <w:rsid w:val="00757535"/>
    <w:rsid w:val="00757795"/>
    <w:rsid w:val="007579EC"/>
    <w:rsid w:val="00757A12"/>
    <w:rsid w:val="00757B16"/>
    <w:rsid w:val="0076182B"/>
    <w:rsid w:val="007619BC"/>
    <w:rsid w:val="0076275F"/>
    <w:rsid w:val="00763ECA"/>
    <w:rsid w:val="00763FBC"/>
    <w:rsid w:val="00764FC8"/>
    <w:rsid w:val="00765ADD"/>
    <w:rsid w:val="007662F4"/>
    <w:rsid w:val="00767224"/>
    <w:rsid w:val="00770446"/>
    <w:rsid w:val="007707F8"/>
    <w:rsid w:val="00770A13"/>
    <w:rsid w:val="00770AC1"/>
    <w:rsid w:val="00772327"/>
    <w:rsid w:val="0077284D"/>
    <w:rsid w:val="00772C55"/>
    <w:rsid w:val="00772DA1"/>
    <w:rsid w:val="007730B8"/>
    <w:rsid w:val="00773372"/>
    <w:rsid w:val="007733D1"/>
    <w:rsid w:val="007734FE"/>
    <w:rsid w:val="007739AE"/>
    <w:rsid w:val="007739B4"/>
    <w:rsid w:val="007739F7"/>
    <w:rsid w:val="007740C9"/>
    <w:rsid w:val="0077416B"/>
    <w:rsid w:val="007759AB"/>
    <w:rsid w:val="007760E4"/>
    <w:rsid w:val="00776106"/>
    <w:rsid w:val="00776650"/>
    <w:rsid w:val="007767B7"/>
    <w:rsid w:val="007768B3"/>
    <w:rsid w:val="00776CFA"/>
    <w:rsid w:val="00777420"/>
    <w:rsid w:val="0078000C"/>
    <w:rsid w:val="0078048E"/>
    <w:rsid w:val="00780CF0"/>
    <w:rsid w:val="00780D67"/>
    <w:rsid w:val="00781865"/>
    <w:rsid w:val="007818FC"/>
    <w:rsid w:val="00782C89"/>
    <w:rsid w:val="00782E7B"/>
    <w:rsid w:val="0078351B"/>
    <w:rsid w:val="00783D3D"/>
    <w:rsid w:val="007849D2"/>
    <w:rsid w:val="00785112"/>
    <w:rsid w:val="00785638"/>
    <w:rsid w:val="00785B8E"/>
    <w:rsid w:val="0079008F"/>
    <w:rsid w:val="00790EE5"/>
    <w:rsid w:val="00790FAE"/>
    <w:rsid w:val="007913A9"/>
    <w:rsid w:val="00791859"/>
    <w:rsid w:val="00792055"/>
    <w:rsid w:val="00792538"/>
    <w:rsid w:val="0079262C"/>
    <w:rsid w:val="007929E0"/>
    <w:rsid w:val="00793BBF"/>
    <w:rsid w:val="007944DD"/>
    <w:rsid w:val="007946A0"/>
    <w:rsid w:val="00794C62"/>
    <w:rsid w:val="00794F59"/>
    <w:rsid w:val="00795215"/>
    <w:rsid w:val="00795227"/>
    <w:rsid w:val="00795413"/>
    <w:rsid w:val="007955B5"/>
    <w:rsid w:val="00795996"/>
    <w:rsid w:val="00796044"/>
    <w:rsid w:val="00796775"/>
    <w:rsid w:val="00797088"/>
    <w:rsid w:val="007977CA"/>
    <w:rsid w:val="007A15BC"/>
    <w:rsid w:val="007A1835"/>
    <w:rsid w:val="007A227D"/>
    <w:rsid w:val="007A2F1F"/>
    <w:rsid w:val="007A3018"/>
    <w:rsid w:val="007A3696"/>
    <w:rsid w:val="007A39B5"/>
    <w:rsid w:val="007A4434"/>
    <w:rsid w:val="007A4557"/>
    <w:rsid w:val="007A5B50"/>
    <w:rsid w:val="007B0626"/>
    <w:rsid w:val="007B0B96"/>
    <w:rsid w:val="007B1412"/>
    <w:rsid w:val="007B2640"/>
    <w:rsid w:val="007B3821"/>
    <w:rsid w:val="007B469E"/>
    <w:rsid w:val="007B496F"/>
    <w:rsid w:val="007B56C5"/>
    <w:rsid w:val="007B571E"/>
    <w:rsid w:val="007B5761"/>
    <w:rsid w:val="007B66CB"/>
    <w:rsid w:val="007B6B94"/>
    <w:rsid w:val="007B6DCD"/>
    <w:rsid w:val="007B7FB0"/>
    <w:rsid w:val="007C1975"/>
    <w:rsid w:val="007C19B9"/>
    <w:rsid w:val="007C1D60"/>
    <w:rsid w:val="007C279E"/>
    <w:rsid w:val="007C2EA9"/>
    <w:rsid w:val="007C369C"/>
    <w:rsid w:val="007C3941"/>
    <w:rsid w:val="007C3A54"/>
    <w:rsid w:val="007C4504"/>
    <w:rsid w:val="007C5215"/>
    <w:rsid w:val="007C5A5F"/>
    <w:rsid w:val="007C5BB2"/>
    <w:rsid w:val="007C667C"/>
    <w:rsid w:val="007C6910"/>
    <w:rsid w:val="007C7EF2"/>
    <w:rsid w:val="007D09FF"/>
    <w:rsid w:val="007D1B08"/>
    <w:rsid w:val="007D1CE3"/>
    <w:rsid w:val="007D1DC7"/>
    <w:rsid w:val="007D3156"/>
    <w:rsid w:val="007D3227"/>
    <w:rsid w:val="007D49D6"/>
    <w:rsid w:val="007D4B26"/>
    <w:rsid w:val="007D4BD5"/>
    <w:rsid w:val="007D4C0B"/>
    <w:rsid w:val="007D523C"/>
    <w:rsid w:val="007D5E5D"/>
    <w:rsid w:val="007D6458"/>
    <w:rsid w:val="007E0CE7"/>
    <w:rsid w:val="007E0E71"/>
    <w:rsid w:val="007E4CF6"/>
    <w:rsid w:val="007E50E1"/>
    <w:rsid w:val="007E5FC5"/>
    <w:rsid w:val="007E601C"/>
    <w:rsid w:val="007E654E"/>
    <w:rsid w:val="007E6896"/>
    <w:rsid w:val="007E6E3C"/>
    <w:rsid w:val="007E727D"/>
    <w:rsid w:val="007E7E01"/>
    <w:rsid w:val="007F08EF"/>
    <w:rsid w:val="007F143F"/>
    <w:rsid w:val="007F2824"/>
    <w:rsid w:val="007F2ADD"/>
    <w:rsid w:val="007F2C70"/>
    <w:rsid w:val="007F4B81"/>
    <w:rsid w:val="007F5B80"/>
    <w:rsid w:val="007F69FF"/>
    <w:rsid w:val="007F6A49"/>
    <w:rsid w:val="00800B4D"/>
    <w:rsid w:val="008010B9"/>
    <w:rsid w:val="008021A8"/>
    <w:rsid w:val="00803EE7"/>
    <w:rsid w:val="00804145"/>
    <w:rsid w:val="00804D0C"/>
    <w:rsid w:val="00804DDB"/>
    <w:rsid w:val="00804E26"/>
    <w:rsid w:val="00804EB5"/>
    <w:rsid w:val="008050E8"/>
    <w:rsid w:val="00805CBB"/>
    <w:rsid w:val="00806043"/>
    <w:rsid w:val="008060CB"/>
    <w:rsid w:val="008063C1"/>
    <w:rsid w:val="0080719D"/>
    <w:rsid w:val="008079F5"/>
    <w:rsid w:val="00807A36"/>
    <w:rsid w:val="00810513"/>
    <w:rsid w:val="00811860"/>
    <w:rsid w:val="008127CF"/>
    <w:rsid w:val="0081359D"/>
    <w:rsid w:val="0081388D"/>
    <w:rsid w:val="00813903"/>
    <w:rsid w:val="00813DE8"/>
    <w:rsid w:val="00815AFF"/>
    <w:rsid w:val="00820754"/>
    <w:rsid w:val="008209A4"/>
    <w:rsid w:val="00820D23"/>
    <w:rsid w:val="00820E1A"/>
    <w:rsid w:val="008212F6"/>
    <w:rsid w:val="00821410"/>
    <w:rsid w:val="00823160"/>
    <w:rsid w:val="0082349D"/>
    <w:rsid w:val="008240F3"/>
    <w:rsid w:val="008243B9"/>
    <w:rsid w:val="008243DA"/>
    <w:rsid w:val="008252B5"/>
    <w:rsid w:val="008253A2"/>
    <w:rsid w:val="00825403"/>
    <w:rsid w:val="008260BE"/>
    <w:rsid w:val="0082635D"/>
    <w:rsid w:val="00826A66"/>
    <w:rsid w:val="00827A95"/>
    <w:rsid w:val="00827F30"/>
    <w:rsid w:val="008319BF"/>
    <w:rsid w:val="00831B57"/>
    <w:rsid w:val="0083287F"/>
    <w:rsid w:val="00832B35"/>
    <w:rsid w:val="00832C64"/>
    <w:rsid w:val="00834C00"/>
    <w:rsid w:val="00835ECC"/>
    <w:rsid w:val="008363B6"/>
    <w:rsid w:val="00837878"/>
    <w:rsid w:val="00837E16"/>
    <w:rsid w:val="0084160E"/>
    <w:rsid w:val="0084293F"/>
    <w:rsid w:val="00843082"/>
    <w:rsid w:val="0084410B"/>
    <w:rsid w:val="00844477"/>
    <w:rsid w:val="00844648"/>
    <w:rsid w:val="00844D22"/>
    <w:rsid w:val="008454DC"/>
    <w:rsid w:val="00846837"/>
    <w:rsid w:val="00850060"/>
    <w:rsid w:val="008502D9"/>
    <w:rsid w:val="00851C6B"/>
    <w:rsid w:val="008524DA"/>
    <w:rsid w:val="00852E9A"/>
    <w:rsid w:val="00853072"/>
    <w:rsid w:val="00853518"/>
    <w:rsid w:val="00855409"/>
    <w:rsid w:val="0085597B"/>
    <w:rsid w:val="00857202"/>
    <w:rsid w:val="008602A7"/>
    <w:rsid w:val="0086041F"/>
    <w:rsid w:val="00860C37"/>
    <w:rsid w:val="00861445"/>
    <w:rsid w:val="00861650"/>
    <w:rsid w:val="0086259F"/>
    <w:rsid w:val="008634B2"/>
    <w:rsid w:val="00864346"/>
    <w:rsid w:val="008643A5"/>
    <w:rsid w:val="0086497D"/>
    <w:rsid w:val="00865B5B"/>
    <w:rsid w:val="00866019"/>
    <w:rsid w:val="00866178"/>
    <w:rsid w:val="00866736"/>
    <w:rsid w:val="00866806"/>
    <w:rsid w:val="00866C91"/>
    <w:rsid w:val="00867253"/>
    <w:rsid w:val="0086773B"/>
    <w:rsid w:val="00867B24"/>
    <w:rsid w:val="00870960"/>
    <w:rsid w:val="00870BCF"/>
    <w:rsid w:val="00870C5F"/>
    <w:rsid w:val="00871774"/>
    <w:rsid w:val="00871B49"/>
    <w:rsid w:val="008732C6"/>
    <w:rsid w:val="0087469C"/>
    <w:rsid w:val="00874FF2"/>
    <w:rsid w:val="0087525A"/>
    <w:rsid w:val="00875884"/>
    <w:rsid w:val="00877647"/>
    <w:rsid w:val="00880BE9"/>
    <w:rsid w:val="00883290"/>
    <w:rsid w:val="00885562"/>
    <w:rsid w:val="008868FB"/>
    <w:rsid w:val="00886967"/>
    <w:rsid w:val="00886BE9"/>
    <w:rsid w:val="00886EE5"/>
    <w:rsid w:val="00887169"/>
    <w:rsid w:val="00887A70"/>
    <w:rsid w:val="00887CBF"/>
    <w:rsid w:val="00890F9F"/>
    <w:rsid w:val="0089178F"/>
    <w:rsid w:val="008921CE"/>
    <w:rsid w:val="008928B3"/>
    <w:rsid w:val="00893381"/>
    <w:rsid w:val="0089338D"/>
    <w:rsid w:val="00894D4E"/>
    <w:rsid w:val="008952A9"/>
    <w:rsid w:val="00897915"/>
    <w:rsid w:val="00897BCB"/>
    <w:rsid w:val="00897EF9"/>
    <w:rsid w:val="00897F5A"/>
    <w:rsid w:val="008A09D3"/>
    <w:rsid w:val="008A20FD"/>
    <w:rsid w:val="008A21AC"/>
    <w:rsid w:val="008A30FE"/>
    <w:rsid w:val="008A40FC"/>
    <w:rsid w:val="008A4819"/>
    <w:rsid w:val="008A5193"/>
    <w:rsid w:val="008A6A7C"/>
    <w:rsid w:val="008A793F"/>
    <w:rsid w:val="008A7F43"/>
    <w:rsid w:val="008B074D"/>
    <w:rsid w:val="008B0CD2"/>
    <w:rsid w:val="008B1313"/>
    <w:rsid w:val="008B1778"/>
    <w:rsid w:val="008B1AB4"/>
    <w:rsid w:val="008B1FB6"/>
    <w:rsid w:val="008B3099"/>
    <w:rsid w:val="008B363F"/>
    <w:rsid w:val="008B3ACA"/>
    <w:rsid w:val="008B3C55"/>
    <w:rsid w:val="008B3E00"/>
    <w:rsid w:val="008B3F41"/>
    <w:rsid w:val="008B449E"/>
    <w:rsid w:val="008B4E39"/>
    <w:rsid w:val="008B5A75"/>
    <w:rsid w:val="008B6FC6"/>
    <w:rsid w:val="008C0773"/>
    <w:rsid w:val="008C0D3E"/>
    <w:rsid w:val="008C1C36"/>
    <w:rsid w:val="008C2644"/>
    <w:rsid w:val="008C304D"/>
    <w:rsid w:val="008C3918"/>
    <w:rsid w:val="008C3F58"/>
    <w:rsid w:val="008C4D83"/>
    <w:rsid w:val="008C5390"/>
    <w:rsid w:val="008C6A6C"/>
    <w:rsid w:val="008C7F02"/>
    <w:rsid w:val="008D070A"/>
    <w:rsid w:val="008D22CA"/>
    <w:rsid w:val="008D2512"/>
    <w:rsid w:val="008D2B4D"/>
    <w:rsid w:val="008D34EA"/>
    <w:rsid w:val="008D37CB"/>
    <w:rsid w:val="008D40E9"/>
    <w:rsid w:val="008D445C"/>
    <w:rsid w:val="008D53E3"/>
    <w:rsid w:val="008D5A47"/>
    <w:rsid w:val="008D61CA"/>
    <w:rsid w:val="008E06EA"/>
    <w:rsid w:val="008E20BB"/>
    <w:rsid w:val="008E23C2"/>
    <w:rsid w:val="008E274E"/>
    <w:rsid w:val="008E2BF4"/>
    <w:rsid w:val="008E329A"/>
    <w:rsid w:val="008E3D16"/>
    <w:rsid w:val="008E48E7"/>
    <w:rsid w:val="008E50CC"/>
    <w:rsid w:val="008E57E9"/>
    <w:rsid w:val="008F0698"/>
    <w:rsid w:val="008F1114"/>
    <w:rsid w:val="008F1E6E"/>
    <w:rsid w:val="008F3488"/>
    <w:rsid w:val="008F3C24"/>
    <w:rsid w:val="008F4C29"/>
    <w:rsid w:val="008F4E30"/>
    <w:rsid w:val="008F50DD"/>
    <w:rsid w:val="008F596E"/>
    <w:rsid w:val="008F6FD4"/>
    <w:rsid w:val="008F7455"/>
    <w:rsid w:val="00900082"/>
    <w:rsid w:val="009001A0"/>
    <w:rsid w:val="009010B6"/>
    <w:rsid w:val="009017AE"/>
    <w:rsid w:val="009019DE"/>
    <w:rsid w:val="0090251F"/>
    <w:rsid w:val="0090306C"/>
    <w:rsid w:val="009051C0"/>
    <w:rsid w:val="00906106"/>
    <w:rsid w:val="009071E4"/>
    <w:rsid w:val="00907538"/>
    <w:rsid w:val="00907753"/>
    <w:rsid w:val="009078F0"/>
    <w:rsid w:val="00907A6C"/>
    <w:rsid w:val="00910CF0"/>
    <w:rsid w:val="00910E13"/>
    <w:rsid w:val="00912177"/>
    <w:rsid w:val="00912470"/>
    <w:rsid w:val="00912E0E"/>
    <w:rsid w:val="00913871"/>
    <w:rsid w:val="00913CD8"/>
    <w:rsid w:val="009143B6"/>
    <w:rsid w:val="00914433"/>
    <w:rsid w:val="00914FF4"/>
    <w:rsid w:val="00915B90"/>
    <w:rsid w:val="00915D18"/>
    <w:rsid w:val="00915EE6"/>
    <w:rsid w:val="009169F4"/>
    <w:rsid w:val="00917CEF"/>
    <w:rsid w:val="00920BFC"/>
    <w:rsid w:val="0092115A"/>
    <w:rsid w:val="009219E3"/>
    <w:rsid w:val="00922647"/>
    <w:rsid w:val="00923202"/>
    <w:rsid w:val="009236D2"/>
    <w:rsid w:val="00923763"/>
    <w:rsid w:val="00924372"/>
    <w:rsid w:val="00924666"/>
    <w:rsid w:val="00925311"/>
    <w:rsid w:val="0092622C"/>
    <w:rsid w:val="00926396"/>
    <w:rsid w:val="009268EA"/>
    <w:rsid w:val="00926D17"/>
    <w:rsid w:val="0092717D"/>
    <w:rsid w:val="009273BD"/>
    <w:rsid w:val="00931F71"/>
    <w:rsid w:val="00933757"/>
    <w:rsid w:val="00934991"/>
    <w:rsid w:val="00934C8B"/>
    <w:rsid w:val="00934F6B"/>
    <w:rsid w:val="00935DEF"/>
    <w:rsid w:val="00935F41"/>
    <w:rsid w:val="00936AF4"/>
    <w:rsid w:val="00936DDA"/>
    <w:rsid w:val="009370C0"/>
    <w:rsid w:val="0093746D"/>
    <w:rsid w:val="00937EB2"/>
    <w:rsid w:val="00940F81"/>
    <w:rsid w:val="0094163A"/>
    <w:rsid w:val="00941684"/>
    <w:rsid w:val="00941B07"/>
    <w:rsid w:val="00941FDA"/>
    <w:rsid w:val="009438CF"/>
    <w:rsid w:val="00944268"/>
    <w:rsid w:val="00944CBF"/>
    <w:rsid w:val="0094587B"/>
    <w:rsid w:val="00945996"/>
    <w:rsid w:val="0094641D"/>
    <w:rsid w:val="009479C4"/>
    <w:rsid w:val="00947B1F"/>
    <w:rsid w:val="00947E39"/>
    <w:rsid w:val="009512F4"/>
    <w:rsid w:val="0095131C"/>
    <w:rsid w:val="00951B95"/>
    <w:rsid w:val="009522A4"/>
    <w:rsid w:val="00952C23"/>
    <w:rsid w:val="00953E36"/>
    <w:rsid w:val="00953F4C"/>
    <w:rsid w:val="00955041"/>
    <w:rsid w:val="009573BC"/>
    <w:rsid w:val="00957BA1"/>
    <w:rsid w:val="00960D17"/>
    <w:rsid w:val="00961593"/>
    <w:rsid w:val="009621E7"/>
    <w:rsid w:val="00962DA0"/>
    <w:rsid w:val="0096364B"/>
    <w:rsid w:val="00964B79"/>
    <w:rsid w:val="00965F53"/>
    <w:rsid w:val="00966877"/>
    <w:rsid w:val="00966B60"/>
    <w:rsid w:val="00966CA5"/>
    <w:rsid w:val="00966F3F"/>
    <w:rsid w:val="00967496"/>
    <w:rsid w:val="0097104D"/>
    <w:rsid w:val="00971F8A"/>
    <w:rsid w:val="0097476B"/>
    <w:rsid w:val="009752AF"/>
    <w:rsid w:val="00975603"/>
    <w:rsid w:val="009758E9"/>
    <w:rsid w:val="009761E9"/>
    <w:rsid w:val="00976408"/>
    <w:rsid w:val="0097682E"/>
    <w:rsid w:val="00976A7A"/>
    <w:rsid w:val="00977E97"/>
    <w:rsid w:val="00977FEA"/>
    <w:rsid w:val="00980373"/>
    <w:rsid w:val="0098106F"/>
    <w:rsid w:val="009810AB"/>
    <w:rsid w:val="00981659"/>
    <w:rsid w:val="009819BB"/>
    <w:rsid w:val="00981CC6"/>
    <w:rsid w:val="00982756"/>
    <w:rsid w:val="00982B51"/>
    <w:rsid w:val="00982D46"/>
    <w:rsid w:val="00982FF0"/>
    <w:rsid w:val="009838AB"/>
    <w:rsid w:val="00983ABB"/>
    <w:rsid w:val="009842FE"/>
    <w:rsid w:val="00984366"/>
    <w:rsid w:val="009847F7"/>
    <w:rsid w:val="00984B8C"/>
    <w:rsid w:val="0098572B"/>
    <w:rsid w:val="00986CFB"/>
    <w:rsid w:val="00986F37"/>
    <w:rsid w:val="009875DC"/>
    <w:rsid w:val="009875E6"/>
    <w:rsid w:val="00990396"/>
    <w:rsid w:val="009904D8"/>
    <w:rsid w:val="00990D1D"/>
    <w:rsid w:val="00991ABB"/>
    <w:rsid w:val="0099248B"/>
    <w:rsid w:val="009932D6"/>
    <w:rsid w:val="00993423"/>
    <w:rsid w:val="0099350B"/>
    <w:rsid w:val="009935C5"/>
    <w:rsid w:val="00994561"/>
    <w:rsid w:val="009948C6"/>
    <w:rsid w:val="00995DC3"/>
    <w:rsid w:val="009966E3"/>
    <w:rsid w:val="00996D78"/>
    <w:rsid w:val="009979E4"/>
    <w:rsid w:val="009A026E"/>
    <w:rsid w:val="009A0A82"/>
    <w:rsid w:val="009A0FA9"/>
    <w:rsid w:val="009A1B9A"/>
    <w:rsid w:val="009A1DF6"/>
    <w:rsid w:val="009A2739"/>
    <w:rsid w:val="009A4460"/>
    <w:rsid w:val="009A61FC"/>
    <w:rsid w:val="009A6376"/>
    <w:rsid w:val="009A63A0"/>
    <w:rsid w:val="009A751C"/>
    <w:rsid w:val="009A7D2A"/>
    <w:rsid w:val="009B06EC"/>
    <w:rsid w:val="009B1535"/>
    <w:rsid w:val="009B20BF"/>
    <w:rsid w:val="009B239F"/>
    <w:rsid w:val="009B3AA8"/>
    <w:rsid w:val="009B42E3"/>
    <w:rsid w:val="009B4703"/>
    <w:rsid w:val="009B57C2"/>
    <w:rsid w:val="009B7002"/>
    <w:rsid w:val="009B74A4"/>
    <w:rsid w:val="009B774A"/>
    <w:rsid w:val="009B77FC"/>
    <w:rsid w:val="009B7B7C"/>
    <w:rsid w:val="009C07A7"/>
    <w:rsid w:val="009C1E58"/>
    <w:rsid w:val="009C3C65"/>
    <w:rsid w:val="009C4074"/>
    <w:rsid w:val="009C4846"/>
    <w:rsid w:val="009C493F"/>
    <w:rsid w:val="009C4DDD"/>
    <w:rsid w:val="009C6011"/>
    <w:rsid w:val="009C70DA"/>
    <w:rsid w:val="009D04B8"/>
    <w:rsid w:val="009D067C"/>
    <w:rsid w:val="009D1D77"/>
    <w:rsid w:val="009D2596"/>
    <w:rsid w:val="009D2AEF"/>
    <w:rsid w:val="009D2F89"/>
    <w:rsid w:val="009D3FCE"/>
    <w:rsid w:val="009D4942"/>
    <w:rsid w:val="009D4D88"/>
    <w:rsid w:val="009D5108"/>
    <w:rsid w:val="009D523E"/>
    <w:rsid w:val="009D6058"/>
    <w:rsid w:val="009D61BF"/>
    <w:rsid w:val="009D67B4"/>
    <w:rsid w:val="009D77C9"/>
    <w:rsid w:val="009E0E7C"/>
    <w:rsid w:val="009E1EF5"/>
    <w:rsid w:val="009E2374"/>
    <w:rsid w:val="009E24F7"/>
    <w:rsid w:val="009E4AA2"/>
    <w:rsid w:val="009E5512"/>
    <w:rsid w:val="009E6945"/>
    <w:rsid w:val="009E6F84"/>
    <w:rsid w:val="009E7FA4"/>
    <w:rsid w:val="009F003D"/>
    <w:rsid w:val="009F058F"/>
    <w:rsid w:val="009F05EA"/>
    <w:rsid w:val="009F0DBC"/>
    <w:rsid w:val="009F25DA"/>
    <w:rsid w:val="009F3427"/>
    <w:rsid w:val="009F38A5"/>
    <w:rsid w:val="009F431F"/>
    <w:rsid w:val="009F4F4B"/>
    <w:rsid w:val="009F56C2"/>
    <w:rsid w:val="009F79A5"/>
    <w:rsid w:val="00A003CC"/>
    <w:rsid w:val="00A0110F"/>
    <w:rsid w:val="00A016F8"/>
    <w:rsid w:val="00A029DF"/>
    <w:rsid w:val="00A02A5F"/>
    <w:rsid w:val="00A03618"/>
    <w:rsid w:val="00A03631"/>
    <w:rsid w:val="00A0384D"/>
    <w:rsid w:val="00A03C79"/>
    <w:rsid w:val="00A03CDA"/>
    <w:rsid w:val="00A04A6F"/>
    <w:rsid w:val="00A05711"/>
    <w:rsid w:val="00A06F7E"/>
    <w:rsid w:val="00A10F91"/>
    <w:rsid w:val="00A1305B"/>
    <w:rsid w:val="00A14333"/>
    <w:rsid w:val="00A14BAA"/>
    <w:rsid w:val="00A15D1F"/>
    <w:rsid w:val="00A17036"/>
    <w:rsid w:val="00A170C9"/>
    <w:rsid w:val="00A1761E"/>
    <w:rsid w:val="00A1762A"/>
    <w:rsid w:val="00A17BFF"/>
    <w:rsid w:val="00A17FC0"/>
    <w:rsid w:val="00A207EA"/>
    <w:rsid w:val="00A21DAD"/>
    <w:rsid w:val="00A22F36"/>
    <w:rsid w:val="00A23A91"/>
    <w:rsid w:val="00A26D43"/>
    <w:rsid w:val="00A2707F"/>
    <w:rsid w:val="00A27521"/>
    <w:rsid w:val="00A2773F"/>
    <w:rsid w:val="00A27AE9"/>
    <w:rsid w:val="00A27E84"/>
    <w:rsid w:val="00A30210"/>
    <w:rsid w:val="00A3051A"/>
    <w:rsid w:val="00A316D2"/>
    <w:rsid w:val="00A32A16"/>
    <w:rsid w:val="00A33153"/>
    <w:rsid w:val="00A3374C"/>
    <w:rsid w:val="00A33824"/>
    <w:rsid w:val="00A34055"/>
    <w:rsid w:val="00A340A5"/>
    <w:rsid w:val="00A354D4"/>
    <w:rsid w:val="00A355B6"/>
    <w:rsid w:val="00A35707"/>
    <w:rsid w:val="00A36100"/>
    <w:rsid w:val="00A40244"/>
    <w:rsid w:val="00A407C9"/>
    <w:rsid w:val="00A41BDA"/>
    <w:rsid w:val="00A421CE"/>
    <w:rsid w:val="00A423C5"/>
    <w:rsid w:val="00A42A9B"/>
    <w:rsid w:val="00A432AB"/>
    <w:rsid w:val="00A43E0F"/>
    <w:rsid w:val="00A44E83"/>
    <w:rsid w:val="00A4509F"/>
    <w:rsid w:val="00A46663"/>
    <w:rsid w:val="00A47395"/>
    <w:rsid w:val="00A50483"/>
    <w:rsid w:val="00A534BF"/>
    <w:rsid w:val="00A55D24"/>
    <w:rsid w:val="00A56E6C"/>
    <w:rsid w:val="00A57385"/>
    <w:rsid w:val="00A57A3B"/>
    <w:rsid w:val="00A60329"/>
    <w:rsid w:val="00A6108C"/>
    <w:rsid w:val="00A6119E"/>
    <w:rsid w:val="00A618F7"/>
    <w:rsid w:val="00A61B3E"/>
    <w:rsid w:val="00A6265D"/>
    <w:rsid w:val="00A63417"/>
    <w:rsid w:val="00A63640"/>
    <w:rsid w:val="00A641D9"/>
    <w:rsid w:val="00A6512A"/>
    <w:rsid w:val="00A65809"/>
    <w:rsid w:val="00A65F5C"/>
    <w:rsid w:val="00A6686E"/>
    <w:rsid w:val="00A669DE"/>
    <w:rsid w:val="00A72532"/>
    <w:rsid w:val="00A72A78"/>
    <w:rsid w:val="00A73BB8"/>
    <w:rsid w:val="00A743EB"/>
    <w:rsid w:val="00A7440A"/>
    <w:rsid w:val="00A7487D"/>
    <w:rsid w:val="00A75E11"/>
    <w:rsid w:val="00A76DD3"/>
    <w:rsid w:val="00A770DD"/>
    <w:rsid w:val="00A775DB"/>
    <w:rsid w:val="00A80756"/>
    <w:rsid w:val="00A80E4B"/>
    <w:rsid w:val="00A80E88"/>
    <w:rsid w:val="00A81720"/>
    <w:rsid w:val="00A82094"/>
    <w:rsid w:val="00A8209B"/>
    <w:rsid w:val="00A83411"/>
    <w:rsid w:val="00A838A1"/>
    <w:rsid w:val="00A83C59"/>
    <w:rsid w:val="00A83DC4"/>
    <w:rsid w:val="00A83F61"/>
    <w:rsid w:val="00A84BBB"/>
    <w:rsid w:val="00A84CA9"/>
    <w:rsid w:val="00A84D43"/>
    <w:rsid w:val="00A84FD8"/>
    <w:rsid w:val="00A861FC"/>
    <w:rsid w:val="00A87A14"/>
    <w:rsid w:val="00A87A7E"/>
    <w:rsid w:val="00A87CC7"/>
    <w:rsid w:val="00A901A4"/>
    <w:rsid w:val="00A90E1D"/>
    <w:rsid w:val="00A91AC8"/>
    <w:rsid w:val="00A93462"/>
    <w:rsid w:val="00A93DAA"/>
    <w:rsid w:val="00A94559"/>
    <w:rsid w:val="00A9457D"/>
    <w:rsid w:val="00A946C5"/>
    <w:rsid w:val="00A94DE5"/>
    <w:rsid w:val="00A96C62"/>
    <w:rsid w:val="00A9706E"/>
    <w:rsid w:val="00A97300"/>
    <w:rsid w:val="00A97582"/>
    <w:rsid w:val="00AA0055"/>
    <w:rsid w:val="00AA0F23"/>
    <w:rsid w:val="00AA197B"/>
    <w:rsid w:val="00AA238F"/>
    <w:rsid w:val="00AA280C"/>
    <w:rsid w:val="00AA2C6F"/>
    <w:rsid w:val="00AA30F9"/>
    <w:rsid w:val="00AA34DA"/>
    <w:rsid w:val="00AA3A38"/>
    <w:rsid w:val="00AA430C"/>
    <w:rsid w:val="00AA4B6C"/>
    <w:rsid w:val="00AA55CE"/>
    <w:rsid w:val="00AA5C9F"/>
    <w:rsid w:val="00AA6D8D"/>
    <w:rsid w:val="00AA7A38"/>
    <w:rsid w:val="00AB14E4"/>
    <w:rsid w:val="00AB20FC"/>
    <w:rsid w:val="00AB4326"/>
    <w:rsid w:val="00AB4FDE"/>
    <w:rsid w:val="00AB6C7C"/>
    <w:rsid w:val="00AB6D2C"/>
    <w:rsid w:val="00AB7279"/>
    <w:rsid w:val="00AC07E6"/>
    <w:rsid w:val="00AC0B23"/>
    <w:rsid w:val="00AC1037"/>
    <w:rsid w:val="00AC199D"/>
    <w:rsid w:val="00AC1BE9"/>
    <w:rsid w:val="00AC1EAE"/>
    <w:rsid w:val="00AC385A"/>
    <w:rsid w:val="00AC3A2F"/>
    <w:rsid w:val="00AC44FD"/>
    <w:rsid w:val="00AC464A"/>
    <w:rsid w:val="00AC4973"/>
    <w:rsid w:val="00AC4E8A"/>
    <w:rsid w:val="00AC4F56"/>
    <w:rsid w:val="00AC5011"/>
    <w:rsid w:val="00AC62A1"/>
    <w:rsid w:val="00AC68FE"/>
    <w:rsid w:val="00AC6F59"/>
    <w:rsid w:val="00AC70BB"/>
    <w:rsid w:val="00AC7625"/>
    <w:rsid w:val="00AC7D8B"/>
    <w:rsid w:val="00AD00C6"/>
    <w:rsid w:val="00AD1495"/>
    <w:rsid w:val="00AD172D"/>
    <w:rsid w:val="00AD2010"/>
    <w:rsid w:val="00AD232F"/>
    <w:rsid w:val="00AD34BA"/>
    <w:rsid w:val="00AD34BE"/>
    <w:rsid w:val="00AD38A7"/>
    <w:rsid w:val="00AD3A2D"/>
    <w:rsid w:val="00AD3FAB"/>
    <w:rsid w:val="00AD426A"/>
    <w:rsid w:val="00AD428B"/>
    <w:rsid w:val="00AD6D5B"/>
    <w:rsid w:val="00AD7298"/>
    <w:rsid w:val="00AD79FC"/>
    <w:rsid w:val="00AD7CFD"/>
    <w:rsid w:val="00AE0373"/>
    <w:rsid w:val="00AE10F5"/>
    <w:rsid w:val="00AE183F"/>
    <w:rsid w:val="00AE2256"/>
    <w:rsid w:val="00AE3A54"/>
    <w:rsid w:val="00AE4325"/>
    <w:rsid w:val="00AE46D7"/>
    <w:rsid w:val="00AE4E35"/>
    <w:rsid w:val="00AE5892"/>
    <w:rsid w:val="00AE5A0A"/>
    <w:rsid w:val="00AE5B1B"/>
    <w:rsid w:val="00AE60D9"/>
    <w:rsid w:val="00AE638D"/>
    <w:rsid w:val="00AE71EC"/>
    <w:rsid w:val="00AE7463"/>
    <w:rsid w:val="00AE7823"/>
    <w:rsid w:val="00AE79D5"/>
    <w:rsid w:val="00AE7E9A"/>
    <w:rsid w:val="00AF1697"/>
    <w:rsid w:val="00AF28FC"/>
    <w:rsid w:val="00AF2AFC"/>
    <w:rsid w:val="00AF3C9D"/>
    <w:rsid w:val="00AF4439"/>
    <w:rsid w:val="00AF4C67"/>
    <w:rsid w:val="00AF5AB3"/>
    <w:rsid w:val="00AF67F7"/>
    <w:rsid w:val="00AF707F"/>
    <w:rsid w:val="00B00C29"/>
    <w:rsid w:val="00B0150F"/>
    <w:rsid w:val="00B01E1B"/>
    <w:rsid w:val="00B029F3"/>
    <w:rsid w:val="00B02F42"/>
    <w:rsid w:val="00B03306"/>
    <w:rsid w:val="00B0368B"/>
    <w:rsid w:val="00B03A11"/>
    <w:rsid w:val="00B03C52"/>
    <w:rsid w:val="00B05B12"/>
    <w:rsid w:val="00B062C3"/>
    <w:rsid w:val="00B063C2"/>
    <w:rsid w:val="00B06F0E"/>
    <w:rsid w:val="00B1008D"/>
    <w:rsid w:val="00B101D9"/>
    <w:rsid w:val="00B10ED6"/>
    <w:rsid w:val="00B117C0"/>
    <w:rsid w:val="00B12EE1"/>
    <w:rsid w:val="00B13E07"/>
    <w:rsid w:val="00B14469"/>
    <w:rsid w:val="00B147B7"/>
    <w:rsid w:val="00B15344"/>
    <w:rsid w:val="00B153A3"/>
    <w:rsid w:val="00B21845"/>
    <w:rsid w:val="00B2203D"/>
    <w:rsid w:val="00B2258D"/>
    <w:rsid w:val="00B226B1"/>
    <w:rsid w:val="00B24406"/>
    <w:rsid w:val="00B2495D"/>
    <w:rsid w:val="00B25E43"/>
    <w:rsid w:val="00B2602C"/>
    <w:rsid w:val="00B273F8"/>
    <w:rsid w:val="00B301EC"/>
    <w:rsid w:val="00B312C6"/>
    <w:rsid w:val="00B315B1"/>
    <w:rsid w:val="00B321E8"/>
    <w:rsid w:val="00B32584"/>
    <w:rsid w:val="00B325DB"/>
    <w:rsid w:val="00B32B49"/>
    <w:rsid w:val="00B33551"/>
    <w:rsid w:val="00B337B5"/>
    <w:rsid w:val="00B3414B"/>
    <w:rsid w:val="00B34BC3"/>
    <w:rsid w:val="00B3501F"/>
    <w:rsid w:val="00B35558"/>
    <w:rsid w:val="00B35B56"/>
    <w:rsid w:val="00B36144"/>
    <w:rsid w:val="00B3708B"/>
    <w:rsid w:val="00B37D9E"/>
    <w:rsid w:val="00B410E6"/>
    <w:rsid w:val="00B415B5"/>
    <w:rsid w:val="00B4245C"/>
    <w:rsid w:val="00B433B5"/>
    <w:rsid w:val="00B451AC"/>
    <w:rsid w:val="00B451E3"/>
    <w:rsid w:val="00B45985"/>
    <w:rsid w:val="00B459DC"/>
    <w:rsid w:val="00B4625C"/>
    <w:rsid w:val="00B46884"/>
    <w:rsid w:val="00B47C38"/>
    <w:rsid w:val="00B506B2"/>
    <w:rsid w:val="00B50737"/>
    <w:rsid w:val="00B50F0E"/>
    <w:rsid w:val="00B52264"/>
    <w:rsid w:val="00B52A8A"/>
    <w:rsid w:val="00B54B0A"/>
    <w:rsid w:val="00B54B25"/>
    <w:rsid w:val="00B55950"/>
    <w:rsid w:val="00B56451"/>
    <w:rsid w:val="00B56F91"/>
    <w:rsid w:val="00B60524"/>
    <w:rsid w:val="00B6218F"/>
    <w:rsid w:val="00B62F51"/>
    <w:rsid w:val="00B6331B"/>
    <w:rsid w:val="00B63456"/>
    <w:rsid w:val="00B637CB"/>
    <w:rsid w:val="00B65138"/>
    <w:rsid w:val="00B65311"/>
    <w:rsid w:val="00B654D6"/>
    <w:rsid w:val="00B65889"/>
    <w:rsid w:val="00B6657F"/>
    <w:rsid w:val="00B66E59"/>
    <w:rsid w:val="00B70071"/>
    <w:rsid w:val="00B70A45"/>
    <w:rsid w:val="00B70A5E"/>
    <w:rsid w:val="00B70B1B"/>
    <w:rsid w:val="00B70C83"/>
    <w:rsid w:val="00B70F89"/>
    <w:rsid w:val="00B71AC1"/>
    <w:rsid w:val="00B72CE3"/>
    <w:rsid w:val="00B73263"/>
    <w:rsid w:val="00B73534"/>
    <w:rsid w:val="00B7369A"/>
    <w:rsid w:val="00B74327"/>
    <w:rsid w:val="00B76107"/>
    <w:rsid w:val="00B76689"/>
    <w:rsid w:val="00B76C37"/>
    <w:rsid w:val="00B776CE"/>
    <w:rsid w:val="00B80182"/>
    <w:rsid w:val="00B80848"/>
    <w:rsid w:val="00B80E68"/>
    <w:rsid w:val="00B82ACE"/>
    <w:rsid w:val="00B838E8"/>
    <w:rsid w:val="00B85910"/>
    <w:rsid w:val="00B86213"/>
    <w:rsid w:val="00B86970"/>
    <w:rsid w:val="00B86AF2"/>
    <w:rsid w:val="00B86C38"/>
    <w:rsid w:val="00B8725F"/>
    <w:rsid w:val="00B87411"/>
    <w:rsid w:val="00B87821"/>
    <w:rsid w:val="00B87D08"/>
    <w:rsid w:val="00B87F02"/>
    <w:rsid w:val="00B910A6"/>
    <w:rsid w:val="00B916A2"/>
    <w:rsid w:val="00B919F6"/>
    <w:rsid w:val="00B91CA6"/>
    <w:rsid w:val="00B91EBE"/>
    <w:rsid w:val="00B9250B"/>
    <w:rsid w:val="00B932E0"/>
    <w:rsid w:val="00B93771"/>
    <w:rsid w:val="00B93B58"/>
    <w:rsid w:val="00B9433B"/>
    <w:rsid w:val="00B943E1"/>
    <w:rsid w:val="00B955A3"/>
    <w:rsid w:val="00B97B7F"/>
    <w:rsid w:val="00B97F02"/>
    <w:rsid w:val="00BA0129"/>
    <w:rsid w:val="00BA048D"/>
    <w:rsid w:val="00BA04E8"/>
    <w:rsid w:val="00BA094B"/>
    <w:rsid w:val="00BA0DD1"/>
    <w:rsid w:val="00BA1407"/>
    <w:rsid w:val="00BA1545"/>
    <w:rsid w:val="00BA2490"/>
    <w:rsid w:val="00BA2FD3"/>
    <w:rsid w:val="00BA3AD8"/>
    <w:rsid w:val="00BA4F3A"/>
    <w:rsid w:val="00BA4FA2"/>
    <w:rsid w:val="00BA52BD"/>
    <w:rsid w:val="00BA54A8"/>
    <w:rsid w:val="00BA5B7C"/>
    <w:rsid w:val="00BA5C7E"/>
    <w:rsid w:val="00BA6787"/>
    <w:rsid w:val="00BA6FFE"/>
    <w:rsid w:val="00BA72F1"/>
    <w:rsid w:val="00BA7736"/>
    <w:rsid w:val="00BB08B1"/>
    <w:rsid w:val="00BB17BE"/>
    <w:rsid w:val="00BB1942"/>
    <w:rsid w:val="00BB3036"/>
    <w:rsid w:val="00BB4385"/>
    <w:rsid w:val="00BB4F9F"/>
    <w:rsid w:val="00BB53FA"/>
    <w:rsid w:val="00BB5971"/>
    <w:rsid w:val="00BB6591"/>
    <w:rsid w:val="00BB6847"/>
    <w:rsid w:val="00BB73C0"/>
    <w:rsid w:val="00BC021C"/>
    <w:rsid w:val="00BC3A4D"/>
    <w:rsid w:val="00BC4B2B"/>
    <w:rsid w:val="00BC4E89"/>
    <w:rsid w:val="00BC4F07"/>
    <w:rsid w:val="00BC5481"/>
    <w:rsid w:val="00BC642D"/>
    <w:rsid w:val="00BD1938"/>
    <w:rsid w:val="00BD1BAE"/>
    <w:rsid w:val="00BD2BE7"/>
    <w:rsid w:val="00BD2FFA"/>
    <w:rsid w:val="00BD3722"/>
    <w:rsid w:val="00BD3C4B"/>
    <w:rsid w:val="00BD3F9B"/>
    <w:rsid w:val="00BD4202"/>
    <w:rsid w:val="00BD4C90"/>
    <w:rsid w:val="00BD4E0A"/>
    <w:rsid w:val="00BD5226"/>
    <w:rsid w:val="00BD65B8"/>
    <w:rsid w:val="00BD68E6"/>
    <w:rsid w:val="00BD6986"/>
    <w:rsid w:val="00BD7259"/>
    <w:rsid w:val="00BD76D5"/>
    <w:rsid w:val="00BD7A0A"/>
    <w:rsid w:val="00BD7B50"/>
    <w:rsid w:val="00BE0972"/>
    <w:rsid w:val="00BE27F6"/>
    <w:rsid w:val="00BE2C36"/>
    <w:rsid w:val="00BE2CCB"/>
    <w:rsid w:val="00BE2EDA"/>
    <w:rsid w:val="00BE3AF3"/>
    <w:rsid w:val="00BE3C10"/>
    <w:rsid w:val="00BE616A"/>
    <w:rsid w:val="00BE6FF1"/>
    <w:rsid w:val="00BE7338"/>
    <w:rsid w:val="00BF1E98"/>
    <w:rsid w:val="00BF2303"/>
    <w:rsid w:val="00BF25F3"/>
    <w:rsid w:val="00BF3668"/>
    <w:rsid w:val="00BF3F94"/>
    <w:rsid w:val="00BF453A"/>
    <w:rsid w:val="00BF4839"/>
    <w:rsid w:val="00BF4DDA"/>
    <w:rsid w:val="00BF4E5F"/>
    <w:rsid w:val="00BF5405"/>
    <w:rsid w:val="00BF550B"/>
    <w:rsid w:val="00BF6036"/>
    <w:rsid w:val="00BF7E5D"/>
    <w:rsid w:val="00C0074E"/>
    <w:rsid w:val="00C0121A"/>
    <w:rsid w:val="00C012C0"/>
    <w:rsid w:val="00C02224"/>
    <w:rsid w:val="00C023F9"/>
    <w:rsid w:val="00C028D9"/>
    <w:rsid w:val="00C0337F"/>
    <w:rsid w:val="00C034BE"/>
    <w:rsid w:val="00C03E77"/>
    <w:rsid w:val="00C04362"/>
    <w:rsid w:val="00C04679"/>
    <w:rsid w:val="00C04692"/>
    <w:rsid w:val="00C050BF"/>
    <w:rsid w:val="00C05497"/>
    <w:rsid w:val="00C0562F"/>
    <w:rsid w:val="00C0600C"/>
    <w:rsid w:val="00C06DD1"/>
    <w:rsid w:val="00C070EC"/>
    <w:rsid w:val="00C07C38"/>
    <w:rsid w:val="00C07FF8"/>
    <w:rsid w:val="00C1020F"/>
    <w:rsid w:val="00C10242"/>
    <w:rsid w:val="00C10371"/>
    <w:rsid w:val="00C10EEF"/>
    <w:rsid w:val="00C11BA3"/>
    <w:rsid w:val="00C11C84"/>
    <w:rsid w:val="00C11E9F"/>
    <w:rsid w:val="00C123F4"/>
    <w:rsid w:val="00C1267D"/>
    <w:rsid w:val="00C12A36"/>
    <w:rsid w:val="00C14802"/>
    <w:rsid w:val="00C14C4C"/>
    <w:rsid w:val="00C1526F"/>
    <w:rsid w:val="00C156C0"/>
    <w:rsid w:val="00C17D8D"/>
    <w:rsid w:val="00C20D7D"/>
    <w:rsid w:val="00C2116D"/>
    <w:rsid w:val="00C217AB"/>
    <w:rsid w:val="00C2288F"/>
    <w:rsid w:val="00C2301A"/>
    <w:rsid w:val="00C23443"/>
    <w:rsid w:val="00C2369E"/>
    <w:rsid w:val="00C23DD7"/>
    <w:rsid w:val="00C23EEC"/>
    <w:rsid w:val="00C24A22"/>
    <w:rsid w:val="00C265B2"/>
    <w:rsid w:val="00C2660B"/>
    <w:rsid w:val="00C26635"/>
    <w:rsid w:val="00C26DD1"/>
    <w:rsid w:val="00C27153"/>
    <w:rsid w:val="00C2723C"/>
    <w:rsid w:val="00C30507"/>
    <w:rsid w:val="00C3053B"/>
    <w:rsid w:val="00C32211"/>
    <w:rsid w:val="00C32772"/>
    <w:rsid w:val="00C34F60"/>
    <w:rsid w:val="00C35A32"/>
    <w:rsid w:val="00C35B03"/>
    <w:rsid w:val="00C35FE5"/>
    <w:rsid w:val="00C364A4"/>
    <w:rsid w:val="00C3743E"/>
    <w:rsid w:val="00C37980"/>
    <w:rsid w:val="00C37DB7"/>
    <w:rsid w:val="00C400E7"/>
    <w:rsid w:val="00C40244"/>
    <w:rsid w:val="00C402FE"/>
    <w:rsid w:val="00C408E5"/>
    <w:rsid w:val="00C40FD6"/>
    <w:rsid w:val="00C41086"/>
    <w:rsid w:val="00C4226C"/>
    <w:rsid w:val="00C4231E"/>
    <w:rsid w:val="00C42681"/>
    <w:rsid w:val="00C4297A"/>
    <w:rsid w:val="00C42B67"/>
    <w:rsid w:val="00C438BA"/>
    <w:rsid w:val="00C43E32"/>
    <w:rsid w:val="00C44396"/>
    <w:rsid w:val="00C443F0"/>
    <w:rsid w:val="00C47ED9"/>
    <w:rsid w:val="00C47F57"/>
    <w:rsid w:val="00C51584"/>
    <w:rsid w:val="00C5158F"/>
    <w:rsid w:val="00C52598"/>
    <w:rsid w:val="00C5311F"/>
    <w:rsid w:val="00C5358F"/>
    <w:rsid w:val="00C5396F"/>
    <w:rsid w:val="00C53D3A"/>
    <w:rsid w:val="00C5498C"/>
    <w:rsid w:val="00C5533E"/>
    <w:rsid w:val="00C55909"/>
    <w:rsid w:val="00C55A6F"/>
    <w:rsid w:val="00C56D01"/>
    <w:rsid w:val="00C56DBD"/>
    <w:rsid w:val="00C57F68"/>
    <w:rsid w:val="00C60198"/>
    <w:rsid w:val="00C612CE"/>
    <w:rsid w:val="00C615A6"/>
    <w:rsid w:val="00C620F4"/>
    <w:rsid w:val="00C632A9"/>
    <w:rsid w:val="00C64083"/>
    <w:rsid w:val="00C6438D"/>
    <w:rsid w:val="00C650A5"/>
    <w:rsid w:val="00C65EB9"/>
    <w:rsid w:val="00C6637D"/>
    <w:rsid w:val="00C67C92"/>
    <w:rsid w:val="00C704E5"/>
    <w:rsid w:val="00C76D41"/>
    <w:rsid w:val="00C7726A"/>
    <w:rsid w:val="00C77379"/>
    <w:rsid w:val="00C814C7"/>
    <w:rsid w:val="00C82D3E"/>
    <w:rsid w:val="00C8407F"/>
    <w:rsid w:val="00C844FB"/>
    <w:rsid w:val="00C86351"/>
    <w:rsid w:val="00C86DB6"/>
    <w:rsid w:val="00C86EA7"/>
    <w:rsid w:val="00C870AA"/>
    <w:rsid w:val="00C9043B"/>
    <w:rsid w:val="00C90FD8"/>
    <w:rsid w:val="00C913A2"/>
    <w:rsid w:val="00C9153E"/>
    <w:rsid w:val="00C91600"/>
    <w:rsid w:val="00C918F9"/>
    <w:rsid w:val="00C92568"/>
    <w:rsid w:val="00C94F81"/>
    <w:rsid w:val="00C95331"/>
    <w:rsid w:val="00C954C1"/>
    <w:rsid w:val="00C95D78"/>
    <w:rsid w:val="00C9761C"/>
    <w:rsid w:val="00CA13D5"/>
    <w:rsid w:val="00CA1B28"/>
    <w:rsid w:val="00CA1BBB"/>
    <w:rsid w:val="00CA1C0E"/>
    <w:rsid w:val="00CA20FF"/>
    <w:rsid w:val="00CA2173"/>
    <w:rsid w:val="00CA2C7F"/>
    <w:rsid w:val="00CA2E60"/>
    <w:rsid w:val="00CA3264"/>
    <w:rsid w:val="00CA3301"/>
    <w:rsid w:val="00CA537A"/>
    <w:rsid w:val="00CA5757"/>
    <w:rsid w:val="00CA76F7"/>
    <w:rsid w:val="00CA7ED5"/>
    <w:rsid w:val="00CB0738"/>
    <w:rsid w:val="00CB09A5"/>
    <w:rsid w:val="00CB0CF6"/>
    <w:rsid w:val="00CB1064"/>
    <w:rsid w:val="00CB1392"/>
    <w:rsid w:val="00CB173B"/>
    <w:rsid w:val="00CB17C1"/>
    <w:rsid w:val="00CB1973"/>
    <w:rsid w:val="00CB28D6"/>
    <w:rsid w:val="00CB2FAF"/>
    <w:rsid w:val="00CB3FB2"/>
    <w:rsid w:val="00CB4771"/>
    <w:rsid w:val="00CB5198"/>
    <w:rsid w:val="00CB63DC"/>
    <w:rsid w:val="00CB6672"/>
    <w:rsid w:val="00CB6BEE"/>
    <w:rsid w:val="00CB6F24"/>
    <w:rsid w:val="00CB70BA"/>
    <w:rsid w:val="00CC007B"/>
    <w:rsid w:val="00CC1184"/>
    <w:rsid w:val="00CC37E7"/>
    <w:rsid w:val="00CC38B0"/>
    <w:rsid w:val="00CC3BC0"/>
    <w:rsid w:val="00CC3E8F"/>
    <w:rsid w:val="00CC4743"/>
    <w:rsid w:val="00CC4EA1"/>
    <w:rsid w:val="00CC5EE3"/>
    <w:rsid w:val="00CC65B5"/>
    <w:rsid w:val="00CC7747"/>
    <w:rsid w:val="00CD0245"/>
    <w:rsid w:val="00CD2091"/>
    <w:rsid w:val="00CD23B3"/>
    <w:rsid w:val="00CD23EC"/>
    <w:rsid w:val="00CD2B48"/>
    <w:rsid w:val="00CD3274"/>
    <w:rsid w:val="00CD39DC"/>
    <w:rsid w:val="00CD473F"/>
    <w:rsid w:val="00CD57B3"/>
    <w:rsid w:val="00CD58EA"/>
    <w:rsid w:val="00CD5BFB"/>
    <w:rsid w:val="00CD672B"/>
    <w:rsid w:val="00CE076E"/>
    <w:rsid w:val="00CE0A54"/>
    <w:rsid w:val="00CE0BCF"/>
    <w:rsid w:val="00CE11E9"/>
    <w:rsid w:val="00CE2169"/>
    <w:rsid w:val="00CE2883"/>
    <w:rsid w:val="00CE3059"/>
    <w:rsid w:val="00CE4537"/>
    <w:rsid w:val="00CE4F0A"/>
    <w:rsid w:val="00CE5276"/>
    <w:rsid w:val="00CE5822"/>
    <w:rsid w:val="00CE6869"/>
    <w:rsid w:val="00CE6BDC"/>
    <w:rsid w:val="00CE7ACE"/>
    <w:rsid w:val="00CE7FA8"/>
    <w:rsid w:val="00CF0470"/>
    <w:rsid w:val="00CF1313"/>
    <w:rsid w:val="00CF1533"/>
    <w:rsid w:val="00CF163C"/>
    <w:rsid w:val="00CF1B50"/>
    <w:rsid w:val="00CF2845"/>
    <w:rsid w:val="00CF2C92"/>
    <w:rsid w:val="00CF3A94"/>
    <w:rsid w:val="00CF3C33"/>
    <w:rsid w:val="00CF4BA4"/>
    <w:rsid w:val="00CF657B"/>
    <w:rsid w:val="00CF706E"/>
    <w:rsid w:val="00CF733E"/>
    <w:rsid w:val="00D00F98"/>
    <w:rsid w:val="00D017AF"/>
    <w:rsid w:val="00D01B0C"/>
    <w:rsid w:val="00D01E37"/>
    <w:rsid w:val="00D020EF"/>
    <w:rsid w:val="00D0285E"/>
    <w:rsid w:val="00D02E9B"/>
    <w:rsid w:val="00D035B5"/>
    <w:rsid w:val="00D04A46"/>
    <w:rsid w:val="00D065CA"/>
    <w:rsid w:val="00D100B9"/>
    <w:rsid w:val="00D106DD"/>
    <w:rsid w:val="00D11365"/>
    <w:rsid w:val="00D121AC"/>
    <w:rsid w:val="00D1330E"/>
    <w:rsid w:val="00D14229"/>
    <w:rsid w:val="00D15016"/>
    <w:rsid w:val="00D15487"/>
    <w:rsid w:val="00D15C31"/>
    <w:rsid w:val="00D16413"/>
    <w:rsid w:val="00D172AA"/>
    <w:rsid w:val="00D2098D"/>
    <w:rsid w:val="00D20BE9"/>
    <w:rsid w:val="00D218E7"/>
    <w:rsid w:val="00D21970"/>
    <w:rsid w:val="00D21F2C"/>
    <w:rsid w:val="00D224FC"/>
    <w:rsid w:val="00D22FF0"/>
    <w:rsid w:val="00D235B2"/>
    <w:rsid w:val="00D23919"/>
    <w:rsid w:val="00D24400"/>
    <w:rsid w:val="00D24639"/>
    <w:rsid w:val="00D24C02"/>
    <w:rsid w:val="00D2567B"/>
    <w:rsid w:val="00D25DDA"/>
    <w:rsid w:val="00D26923"/>
    <w:rsid w:val="00D26C89"/>
    <w:rsid w:val="00D26C8B"/>
    <w:rsid w:val="00D27238"/>
    <w:rsid w:val="00D273E6"/>
    <w:rsid w:val="00D27857"/>
    <w:rsid w:val="00D30A43"/>
    <w:rsid w:val="00D3166F"/>
    <w:rsid w:val="00D31F71"/>
    <w:rsid w:val="00D31F73"/>
    <w:rsid w:val="00D32250"/>
    <w:rsid w:val="00D32350"/>
    <w:rsid w:val="00D32593"/>
    <w:rsid w:val="00D327DA"/>
    <w:rsid w:val="00D33147"/>
    <w:rsid w:val="00D342A7"/>
    <w:rsid w:val="00D34801"/>
    <w:rsid w:val="00D34960"/>
    <w:rsid w:val="00D354D3"/>
    <w:rsid w:val="00D3641A"/>
    <w:rsid w:val="00D36995"/>
    <w:rsid w:val="00D36E4A"/>
    <w:rsid w:val="00D37D28"/>
    <w:rsid w:val="00D401F5"/>
    <w:rsid w:val="00D4069D"/>
    <w:rsid w:val="00D41DCD"/>
    <w:rsid w:val="00D42101"/>
    <w:rsid w:val="00D42A62"/>
    <w:rsid w:val="00D434EC"/>
    <w:rsid w:val="00D44472"/>
    <w:rsid w:val="00D447D8"/>
    <w:rsid w:val="00D45078"/>
    <w:rsid w:val="00D453CA"/>
    <w:rsid w:val="00D45A00"/>
    <w:rsid w:val="00D45A70"/>
    <w:rsid w:val="00D46F94"/>
    <w:rsid w:val="00D47E24"/>
    <w:rsid w:val="00D50E42"/>
    <w:rsid w:val="00D51499"/>
    <w:rsid w:val="00D51D11"/>
    <w:rsid w:val="00D51E85"/>
    <w:rsid w:val="00D520AD"/>
    <w:rsid w:val="00D52ED7"/>
    <w:rsid w:val="00D53FFB"/>
    <w:rsid w:val="00D54161"/>
    <w:rsid w:val="00D548B4"/>
    <w:rsid w:val="00D54FB9"/>
    <w:rsid w:val="00D55BA7"/>
    <w:rsid w:val="00D56564"/>
    <w:rsid w:val="00D56E1E"/>
    <w:rsid w:val="00D56FC1"/>
    <w:rsid w:val="00D57199"/>
    <w:rsid w:val="00D57503"/>
    <w:rsid w:val="00D61061"/>
    <w:rsid w:val="00D61981"/>
    <w:rsid w:val="00D61E33"/>
    <w:rsid w:val="00D63332"/>
    <w:rsid w:val="00D64878"/>
    <w:rsid w:val="00D651FE"/>
    <w:rsid w:val="00D654D6"/>
    <w:rsid w:val="00D657CB"/>
    <w:rsid w:val="00D6581D"/>
    <w:rsid w:val="00D66078"/>
    <w:rsid w:val="00D66255"/>
    <w:rsid w:val="00D66DF7"/>
    <w:rsid w:val="00D67902"/>
    <w:rsid w:val="00D67962"/>
    <w:rsid w:val="00D71926"/>
    <w:rsid w:val="00D71963"/>
    <w:rsid w:val="00D72219"/>
    <w:rsid w:val="00D72447"/>
    <w:rsid w:val="00D72F44"/>
    <w:rsid w:val="00D73694"/>
    <w:rsid w:val="00D73923"/>
    <w:rsid w:val="00D741E1"/>
    <w:rsid w:val="00D75C3B"/>
    <w:rsid w:val="00D769D8"/>
    <w:rsid w:val="00D76A37"/>
    <w:rsid w:val="00D76E78"/>
    <w:rsid w:val="00D80D39"/>
    <w:rsid w:val="00D8191C"/>
    <w:rsid w:val="00D828F4"/>
    <w:rsid w:val="00D82B3A"/>
    <w:rsid w:val="00D830AA"/>
    <w:rsid w:val="00D83801"/>
    <w:rsid w:val="00D83B67"/>
    <w:rsid w:val="00D83C66"/>
    <w:rsid w:val="00D83D33"/>
    <w:rsid w:val="00D8430A"/>
    <w:rsid w:val="00D85051"/>
    <w:rsid w:val="00D866C6"/>
    <w:rsid w:val="00D86C3C"/>
    <w:rsid w:val="00D908DA"/>
    <w:rsid w:val="00D90AE2"/>
    <w:rsid w:val="00D910C8"/>
    <w:rsid w:val="00D9344D"/>
    <w:rsid w:val="00D935EA"/>
    <w:rsid w:val="00D93868"/>
    <w:rsid w:val="00D9400D"/>
    <w:rsid w:val="00D943E4"/>
    <w:rsid w:val="00DA052E"/>
    <w:rsid w:val="00DA09F8"/>
    <w:rsid w:val="00DA0B17"/>
    <w:rsid w:val="00DA0FF0"/>
    <w:rsid w:val="00DA30DC"/>
    <w:rsid w:val="00DA41D2"/>
    <w:rsid w:val="00DA4344"/>
    <w:rsid w:val="00DA4957"/>
    <w:rsid w:val="00DA4A1A"/>
    <w:rsid w:val="00DA4C5A"/>
    <w:rsid w:val="00DA4D16"/>
    <w:rsid w:val="00DA6CF2"/>
    <w:rsid w:val="00DA7E84"/>
    <w:rsid w:val="00DB0031"/>
    <w:rsid w:val="00DB08BA"/>
    <w:rsid w:val="00DB1BE3"/>
    <w:rsid w:val="00DB1FB7"/>
    <w:rsid w:val="00DB2003"/>
    <w:rsid w:val="00DB231A"/>
    <w:rsid w:val="00DB2493"/>
    <w:rsid w:val="00DB257C"/>
    <w:rsid w:val="00DB2C3D"/>
    <w:rsid w:val="00DB475E"/>
    <w:rsid w:val="00DB4F2C"/>
    <w:rsid w:val="00DB6E6D"/>
    <w:rsid w:val="00DB7944"/>
    <w:rsid w:val="00DC1603"/>
    <w:rsid w:val="00DC16F6"/>
    <w:rsid w:val="00DC1777"/>
    <w:rsid w:val="00DC2BF4"/>
    <w:rsid w:val="00DC2E88"/>
    <w:rsid w:val="00DC3D3E"/>
    <w:rsid w:val="00DC4413"/>
    <w:rsid w:val="00DC4B3D"/>
    <w:rsid w:val="00DC4B83"/>
    <w:rsid w:val="00DC5ED6"/>
    <w:rsid w:val="00DD0560"/>
    <w:rsid w:val="00DD09BA"/>
    <w:rsid w:val="00DD0B52"/>
    <w:rsid w:val="00DD0BC3"/>
    <w:rsid w:val="00DD13B1"/>
    <w:rsid w:val="00DD2323"/>
    <w:rsid w:val="00DD4EC4"/>
    <w:rsid w:val="00DD5106"/>
    <w:rsid w:val="00DD5A0B"/>
    <w:rsid w:val="00DD6384"/>
    <w:rsid w:val="00DD70B9"/>
    <w:rsid w:val="00DD7191"/>
    <w:rsid w:val="00DE055D"/>
    <w:rsid w:val="00DE08D9"/>
    <w:rsid w:val="00DE2791"/>
    <w:rsid w:val="00DE364E"/>
    <w:rsid w:val="00DE4BBE"/>
    <w:rsid w:val="00DE52C1"/>
    <w:rsid w:val="00DE5C59"/>
    <w:rsid w:val="00DE64F5"/>
    <w:rsid w:val="00DE6812"/>
    <w:rsid w:val="00DE6DD2"/>
    <w:rsid w:val="00DE7B64"/>
    <w:rsid w:val="00DF00E4"/>
    <w:rsid w:val="00DF00E6"/>
    <w:rsid w:val="00DF31D7"/>
    <w:rsid w:val="00DF3359"/>
    <w:rsid w:val="00DF3651"/>
    <w:rsid w:val="00DF3CBC"/>
    <w:rsid w:val="00DF4503"/>
    <w:rsid w:val="00DF580E"/>
    <w:rsid w:val="00DF5BC5"/>
    <w:rsid w:val="00DF705C"/>
    <w:rsid w:val="00E025ED"/>
    <w:rsid w:val="00E02B73"/>
    <w:rsid w:val="00E03BA3"/>
    <w:rsid w:val="00E03BC0"/>
    <w:rsid w:val="00E0464F"/>
    <w:rsid w:val="00E05DA8"/>
    <w:rsid w:val="00E06129"/>
    <w:rsid w:val="00E06DB9"/>
    <w:rsid w:val="00E07FD6"/>
    <w:rsid w:val="00E1257F"/>
    <w:rsid w:val="00E12F72"/>
    <w:rsid w:val="00E1358F"/>
    <w:rsid w:val="00E13B43"/>
    <w:rsid w:val="00E148E4"/>
    <w:rsid w:val="00E14A43"/>
    <w:rsid w:val="00E156F2"/>
    <w:rsid w:val="00E15D8D"/>
    <w:rsid w:val="00E17A0F"/>
    <w:rsid w:val="00E17B4D"/>
    <w:rsid w:val="00E17F68"/>
    <w:rsid w:val="00E2020B"/>
    <w:rsid w:val="00E204DB"/>
    <w:rsid w:val="00E21E5A"/>
    <w:rsid w:val="00E221E3"/>
    <w:rsid w:val="00E236A9"/>
    <w:rsid w:val="00E23D9E"/>
    <w:rsid w:val="00E24BC5"/>
    <w:rsid w:val="00E25115"/>
    <w:rsid w:val="00E25A71"/>
    <w:rsid w:val="00E261B7"/>
    <w:rsid w:val="00E265BB"/>
    <w:rsid w:val="00E273EB"/>
    <w:rsid w:val="00E2769E"/>
    <w:rsid w:val="00E27A3C"/>
    <w:rsid w:val="00E27B97"/>
    <w:rsid w:val="00E27C9B"/>
    <w:rsid w:val="00E27D14"/>
    <w:rsid w:val="00E27DAE"/>
    <w:rsid w:val="00E30573"/>
    <w:rsid w:val="00E30D14"/>
    <w:rsid w:val="00E3148C"/>
    <w:rsid w:val="00E323E5"/>
    <w:rsid w:val="00E32A82"/>
    <w:rsid w:val="00E3396E"/>
    <w:rsid w:val="00E34A27"/>
    <w:rsid w:val="00E3616D"/>
    <w:rsid w:val="00E362A4"/>
    <w:rsid w:val="00E36CDE"/>
    <w:rsid w:val="00E372BF"/>
    <w:rsid w:val="00E40F52"/>
    <w:rsid w:val="00E43276"/>
    <w:rsid w:val="00E4500A"/>
    <w:rsid w:val="00E453C0"/>
    <w:rsid w:val="00E50E9B"/>
    <w:rsid w:val="00E510E1"/>
    <w:rsid w:val="00E51531"/>
    <w:rsid w:val="00E52424"/>
    <w:rsid w:val="00E52CD6"/>
    <w:rsid w:val="00E542A8"/>
    <w:rsid w:val="00E55CC0"/>
    <w:rsid w:val="00E5601F"/>
    <w:rsid w:val="00E574BE"/>
    <w:rsid w:val="00E576DF"/>
    <w:rsid w:val="00E61726"/>
    <w:rsid w:val="00E61940"/>
    <w:rsid w:val="00E6199D"/>
    <w:rsid w:val="00E619B6"/>
    <w:rsid w:val="00E623D6"/>
    <w:rsid w:val="00E6298D"/>
    <w:rsid w:val="00E62B57"/>
    <w:rsid w:val="00E62B6D"/>
    <w:rsid w:val="00E632CB"/>
    <w:rsid w:val="00E63A43"/>
    <w:rsid w:val="00E6400F"/>
    <w:rsid w:val="00E65E3D"/>
    <w:rsid w:val="00E6713B"/>
    <w:rsid w:val="00E67E0B"/>
    <w:rsid w:val="00E70C1A"/>
    <w:rsid w:val="00E71198"/>
    <w:rsid w:val="00E720B5"/>
    <w:rsid w:val="00E723B4"/>
    <w:rsid w:val="00E73764"/>
    <w:rsid w:val="00E73F6F"/>
    <w:rsid w:val="00E7410C"/>
    <w:rsid w:val="00E750D5"/>
    <w:rsid w:val="00E75A3F"/>
    <w:rsid w:val="00E76AB7"/>
    <w:rsid w:val="00E8030F"/>
    <w:rsid w:val="00E80C5A"/>
    <w:rsid w:val="00E81011"/>
    <w:rsid w:val="00E82336"/>
    <w:rsid w:val="00E82D96"/>
    <w:rsid w:val="00E8331A"/>
    <w:rsid w:val="00E844D4"/>
    <w:rsid w:val="00E8461F"/>
    <w:rsid w:val="00E8482A"/>
    <w:rsid w:val="00E853BC"/>
    <w:rsid w:val="00E8615F"/>
    <w:rsid w:val="00E8630A"/>
    <w:rsid w:val="00E8660A"/>
    <w:rsid w:val="00E87A52"/>
    <w:rsid w:val="00E9155E"/>
    <w:rsid w:val="00E91CA6"/>
    <w:rsid w:val="00E91F11"/>
    <w:rsid w:val="00E921C4"/>
    <w:rsid w:val="00E927D9"/>
    <w:rsid w:val="00E92956"/>
    <w:rsid w:val="00E940CE"/>
    <w:rsid w:val="00E949CC"/>
    <w:rsid w:val="00E949F6"/>
    <w:rsid w:val="00E950FD"/>
    <w:rsid w:val="00E954C1"/>
    <w:rsid w:val="00E957B2"/>
    <w:rsid w:val="00E95957"/>
    <w:rsid w:val="00E961CB"/>
    <w:rsid w:val="00E965EC"/>
    <w:rsid w:val="00E96879"/>
    <w:rsid w:val="00E96F49"/>
    <w:rsid w:val="00EA0B74"/>
    <w:rsid w:val="00EA0E70"/>
    <w:rsid w:val="00EA1CCB"/>
    <w:rsid w:val="00EA2027"/>
    <w:rsid w:val="00EA237D"/>
    <w:rsid w:val="00EA26EB"/>
    <w:rsid w:val="00EA29FE"/>
    <w:rsid w:val="00EA2AD4"/>
    <w:rsid w:val="00EA4175"/>
    <w:rsid w:val="00EA448F"/>
    <w:rsid w:val="00EA44BE"/>
    <w:rsid w:val="00EA46CE"/>
    <w:rsid w:val="00EA4864"/>
    <w:rsid w:val="00EB079F"/>
    <w:rsid w:val="00EB0BE1"/>
    <w:rsid w:val="00EB1403"/>
    <w:rsid w:val="00EB226B"/>
    <w:rsid w:val="00EB2C65"/>
    <w:rsid w:val="00EB2D28"/>
    <w:rsid w:val="00EB64AD"/>
    <w:rsid w:val="00EB68F9"/>
    <w:rsid w:val="00EC1342"/>
    <w:rsid w:val="00EC13E1"/>
    <w:rsid w:val="00EC18F3"/>
    <w:rsid w:val="00EC22A5"/>
    <w:rsid w:val="00EC2C62"/>
    <w:rsid w:val="00EC30E4"/>
    <w:rsid w:val="00EC48FC"/>
    <w:rsid w:val="00EC4A4B"/>
    <w:rsid w:val="00EC502C"/>
    <w:rsid w:val="00EC5203"/>
    <w:rsid w:val="00EC54E5"/>
    <w:rsid w:val="00EC54EA"/>
    <w:rsid w:val="00EC6A97"/>
    <w:rsid w:val="00EC6F2C"/>
    <w:rsid w:val="00EC733F"/>
    <w:rsid w:val="00EC7802"/>
    <w:rsid w:val="00ED023F"/>
    <w:rsid w:val="00ED071E"/>
    <w:rsid w:val="00ED087E"/>
    <w:rsid w:val="00ED0BB2"/>
    <w:rsid w:val="00ED1752"/>
    <w:rsid w:val="00ED1A28"/>
    <w:rsid w:val="00ED1D91"/>
    <w:rsid w:val="00ED3251"/>
    <w:rsid w:val="00ED3455"/>
    <w:rsid w:val="00ED497D"/>
    <w:rsid w:val="00ED5BC3"/>
    <w:rsid w:val="00ED6CFD"/>
    <w:rsid w:val="00ED7E29"/>
    <w:rsid w:val="00EE02B3"/>
    <w:rsid w:val="00EE0511"/>
    <w:rsid w:val="00EE0CB9"/>
    <w:rsid w:val="00EE0FEC"/>
    <w:rsid w:val="00EE24AF"/>
    <w:rsid w:val="00EE2AC9"/>
    <w:rsid w:val="00EE2D51"/>
    <w:rsid w:val="00EE3026"/>
    <w:rsid w:val="00EE449C"/>
    <w:rsid w:val="00EE5A4D"/>
    <w:rsid w:val="00EE5F04"/>
    <w:rsid w:val="00EE6A43"/>
    <w:rsid w:val="00EE6B97"/>
    <w:rsid w:val="00EE6E04"/>
    <w:rsid w:val="00EF00FC"/>
    <w:rsid w:val="00EF0375"/>
    <w:rsid w:val="00EF1494"/>
    <w:rsid w:val="00EF1900"/>
    <w:rsid w:val="00EF1DEA"/>
    <w:rsid w:val="00EF2A16"/>
    <w:rsid w:val="00EF42AF"/>
    <w:rsid w:val="00EF43C5"/>
    <w:rsid w:val="00EF5C84"/>
    <w:rsid w:val="00EF617D"/>
    <w:rsid w:val="00EF6259"/>
    <w:rsid w:val="00EF76F4"/>
    <w:rsid w:val="00F007E5"/>
    <w:rsid w:val="00F00F29"/>
    <w:rsid w:val="00F018BE"/>
    <w:rsid w:val="00F01BFE"/>
    <w:rsid w:val="00F02678"/>
    <w:rsid w:val="00F026AF"/>
    <w:rsid w:val="00F026D8"/>
    <w:rsid w:val="00F02983"/>
    <w:rsid w:val="00F02E0A"/>
    <w:rsid w:val="00F0301B"/>
    <w:rsid w:val="00F03791"/>
    <w:rsid w:val="00F03E93"/>
    <w:rsid w:val="00F044D9"/>
    <w:rsid w:val="00F047E5"/>
    <w:rsid w:val="00F0498F"/>
    <w:rsid w:val="00F04A48"/>
    <w:rsid w:val="00F04F73"/>
    <w:rsid w:val="00F05583"/>
    <w:rsid w:val="00F062AF"/>
    <w:rsid w:val="00F10952"/>
    <w:rsid w:val="00F12AEE"/>
    <w:rsid w:val="00F13368"/>
    <w:rsid w:val="00F13A3E"/>
    <w:rsid w:val="00F1453C"/>
    <w:rsid w:val="00F15708"/>
    <w:rsid w:val="00F157A6"/>
    <w:rsid w:val="00F15F72"/>
    <w:rsid w:val="00F1649F"/>
    <w:rsid w:val="00F1781C"/>
    <w:rsid w:val="00F205D3"/>
    <w:rsid w:val="00F20CD7"/>
    <w:rsid w:val="00F214FD"/>
    <w:rsid w:val="00F22263"/>
    <w:rsid w:val="00F2428C"/>
    <w:rsid w:val="00F24A2D"/>
    <w:rsid w:val="00F24C88"/>
    <w:rsid w:val="00F26581"/>
    <w:rsid w:val="00F26A5F"/>
    <w:rsid w:val="00F27DF1"/>
    <w:rsid w:val="00F27E37"/>
    <w:rsid w:val="00F301EE"/>
    <w:rsid w:val="00F309AE"/>
    <w:rsid w:val="00F30A2B"/>
    <w:rsid w:val="00F31960"/>
    <w:rsid w:val="00F31BA4"/>
    <w:rsid w:val="00F31DC1"/>
    <w:rsid w:val="00F31DC2"/>
    <w:rsid w:val="00F345B9"/>
    <w:rsid w:val="00F35048"/>
    <w:rsid w:val="00F35DEC"/>
    <w:rsid w:val="00F36990"/>
    <w:rsid w:val="00F36AB6"/>
    <w:rsid w:val="00F406D6"/>
    <w:rsid w:val="00F40A2F"/>
    <w:rsid w:val="00F40DD5"/>
    <w:rsid w:val="00F4198F"/>
    <w:rsid w:val="00F419FF"/>
    <w:rsid w:val="00F427CC"/>
    <w:rsid w:val="00F43282"/>
    <w:rsid w:val="00F43424"/>
    <w:rsid w:val="00F44136"/>
    <w:rsid w:val="00F449A0"/>
    <w:rsid w:val="00F4608E"/>
    <w:rsid w:val="00F46483"/>
    <w:rsid w:val="00F47822"/>
    <w:rsid w:val="00F5097A"/>
    <w:rsid w:val="00F52733"/>
    <w:rsid w:val="00F52F6F"/>
    <w:rsid w:val="00F53593"/>
    <w:rsid w:val="00F54A48"/>
    <w:rsid w:val="00F55570"/>
    <w:rsid w:val="00F5733E"/>
    <w:rsid w:val="00F5783E"/>
    <w:rsid w:val="00F60BAA"/>
    <w:rsid w:val="00F612DF"/>
    <w:rsid w:val="00F6192F"/>
    <w:rsid w:val="00F61FAB"/>
    <w:rsid w:val="00F62265"/>
    <w:rsid w:val="00F64763"/>
    <w:rsid w:val="00F656D6"/>
    <w:rsid w:val="00F65DC4"/>
    <w:rsid w:val="00F67BF6"/>
    <w:rsid w:val="00F70353"/>
    <w:rsid w:val="00F709B9"/>
    <w:rsid w:val="00F70C31"/>
    <w:rsid w:val="00F714D6"/>
    <w:rsid w:val="00F71898"/>
    <w:rsid w:val="00F73C58"/>
    <w:rsid w:val="00F73DD1"/>
    <w:rsid w:val="00F74955"/>
    <w:rsid w:val="00F76225"/>
    <w:rsid w:val="00F7630A"/>
    <w:rsid w:val="00F7795B"/>
    <w:rsid w:val="00F8395E"/>
    <w:rsid w:val="00F8416D"/>
    <w:rsid w:val="00F85428"/>
    <w:rsid w:val="00F8570B"/>
    <w:rsid w:val="00F904AC"/>
    <w:rsid w:val="00F92357"/>
    <w:rsid w:val="00F92512"/>
    <w:rsid w:val="00F925D9"/>
    <w:rsid w:val="00F929F2"/>
    <w:rsid w:val="00F92E33"/>
    <w:rsid w:val="00F93797"/>
    <w:rsid w:val="00F93E04"/>
    <w:rsid w:val="00F9404F"/>
    <w:rsid w:val="00F94317"/>
    <w:rsid w:val="00F954FC"/>
    <w:rsid w:val="00F9570A"/>
    <w:rsid w:val="00F9686F"/>
    <w:rsid w:val="00F96AE7"/>
    <w:rsid w:val="00F97A8F"/>
    <w:rsid w:val="00FA0DE5"/>
    <w:rsid w:val="00FA145B"/>
    <w:rsid w:val="00FA3386"/>
    <w:rsid w:val="00FA4B68"/>
    <w:rsid w:val="00FA4CDD"/>
    <w:rsid w:val="00FA5100"/>
    <w:rsid w:val="00FA56A4"/>
    <w:rsid w:val="00FA5DD0"/>
    <w:rsid w:val="00FA668A"/>
    <w:rsid w:val="00FA7D29"/>
    <w:rsid w:val="00FB07FB"/>
    <w:rsid w:val="00FB168E"/>
    <w:rsid w:val="00FB1AFF"/>
    <w:rsid w:val="00FB2434"/>
    <w:rsid w:val="00FB2E82"/>
    <w:rsid w:val="00FB33AE"/>
    <w:rsid w:val="00FB35D0"/>
    <w:rsid w:val="00FB3CEE"/>
    <w:rsid w:val="00FB3ECE"/>
    <w:rsid w:val="00FB47F8"/>
    <w:rsid w:val="00FB4D43"/>
    <w:rsid w:val="00FB4EA6"/>
    <w:rsid w:val="00FB522B"/>
    <w:rsid w:val="00FB5704"/>
    <w:rsid w:val="00FB5709"/>
    <w:rsid w:val="00FB6014"/>
    <w:rsid w:val="00FB6517"/>
    <w:rsid w:val="00FB7398"/>
    <w:rsid w:val="00FB77AE"/>
    <w:rsid w:val="00FC0026"/>
    <w:rsid w:val="00FC0363"/>
    <w:rsid w:val="00FC1FC1"/>
    <w:rsid w:val="00FC212A"/>
    <w:rsid w:val="00FC2E39"/>
    <w:rsid w:val="00FC355F"/>
    <w:rsid w:val="00FC4DA1"/>
    <w:rsid w:val="00FC5A59"/>
    <w:rsid w:val="00FC5BF7"/>
    <w:rsid w:val="00FC74F0"/>
    <w:rsid w:val="00FD01D6"/>
    <w:rsid w:val="00FD14AC"/>
    <w:rsid w:val="00FD1FF0"/>
    <w:rsid w:val="00FD2371"/>
    <w:rsid w:val="00FD2770"/>
    <w:rsid w:val="00FD311E"/>
    <w:rsid w:val="00FD3905"/>
    <w:rsid w:val="00FD671B"/>
    <w:rsid w:val="00FD6C77"/>
    <w:rsid w:val="00FD6D94"/>
    <w:rsid w:val="00FD744B"/>
    <w:rsid w:val="00FE08A9"/>
    <w:rsid w:val="00FE14BD"/>
    <w:rsid w:val="00FE1569"/>
    <w:rsid w:val="00FE16E1"/>
    <w:rsid w:val="00FE1739"/>
    <w:rsid w:val="00FE19C1"/>
    <w:rsid w:val="00FE2B58"/>
    <w:rsid w:val="00FE42F2"/>
    <w:rsid w:val="00FE6153"/>
    <w:rsid w:val="00FE6DE0"/>
    <w:rsid w:val="00FE7839"/>
    <w:rsid w:val="00FF00C7"/>
    <w:rsid w:val="00FF07B4"/>
    <w:rsid w:val="00FF0C98"/>
    <w:rsid w:val="00FF2EAB"/>
    <w:rsid w:val="00FF340C"/>
    <w:rsid w:val="00FF4499"/>
    <w:rsid w:val="00FF4993"/>
    <w:rsid w:val="00FF5CBD"/>
    <w:rsid w:val="00FF6AEB"/>
    <w:rsid w:val="00FF6B58"/>
    <w:rsid w:val="00FF6C51"/>
    <w:rsid w:val="00FF7353"/>
    <w:rsid w:val="00FF75BA"/>
    <w:rsid w:val="00FF7759"/>
    <w:rsid w:val="00FF7B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018176"/>
  <w14:defaultImageDpi w14:val="330"/>
  <w15:docId w15:val="{D31A6323-FA78-40C4-B9BB-1371CDE7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36"/>
    <w:rPr>
      <w:rFonts w:ascii="Times New Roman" w:eastAsia="Times New Roman" w:hAnsi="Times New Roman" w:cs="Times New Roman"/>
      <w:kern w:val="0"/>
      <w:szCs w:val="20"/>
      <w:lang w:val="en-GB" w:eastAsia="en-US"/>
    </w:rPr>
  </w:style>
  <w:style w:type="paragraph" w:styleId="Heading1">
    <w:name w:val="heading 1"/>
    <w:basedOn w:val="Normal"/>
    <w:next w:val="TENCHUONG"/>
    <w:link w:val="Heading1Char"/>
    <w:qFormat/>
    <w:rsid w:val="00BA7736"/>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BA7736"/>
    <w:pPr>
      <w:keepNext/>
      <w:spacing w:before="240" w:after="60"/>
      <w:outlineLvl w:val="1"/>
    </w:pPr>
    <w:rPr>
      <w:rFonts w:ascii="Arial" w:hAnsi="Arial"/>
      <w:b/>
      <w:i/>
    </w:rPr>
  </w:style>
  <w:style w:type="paragraph" w:styleId="Heading3">
    <w:name w:val="heading 3"/>
    <w:aliases w:val="标题 31"/>
    <w:basedOn w:val="Normal"/>
    <w:next w:val="Normal"/>
    <w:link w:val="Heading3Char"/>
    <w:qFormat/>
    <w:rsid w:val="00BA7736"/>
    <w:pPr>
      <w:keepNext/>
      <w:spacing w:before="240" w:after="60"/>
      <w:outlineLvl w:val="2"/>
    </w:pPr>
    <w:rPr>
      <w:rFonts w:ascii="Arial" w:hAnsi="Arial"/>
    </w:rPr>
  </w:style>
  <w:style w:type="paragraph" w:styleId="Heading4">
    <w:name w:val="heading 4"/>
    <w:basedOn w:val="Normal"/>
    <w:next w:val="Normal"/>
    <w:link w:val="Heading4Char"/>
    <w:uiPriority w:val="9"/>
    <w:semiHidden/>
    <w:unhideWhenUsed/>
    <w:qFormat/>
    <w:rsid w:val="00157C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semiHidden/>
    <w:rsid w:val="00BA77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BA7736"/>
  </w:style>
  <w:style w:type="character" w:customStyle="1" w:styleId="Heading3Char">
    <w:name w:val="Heading 3 Char"/>
    <w:aliases w:val="标题 31 Char"/>
    <w:basedOn w:val="DefaultParagraphFont"/>
    <w:link w:val="Heading3"/>
    <w:rsid w:val="008A21AC"/>
    <w:rPr>
      <w:rFonts w:ascii="Arial" w:eastAsia="Times New Roman" w:hAnsi="Arial" w:cs="Times New Roman"/>
      <w:kern w:val="0"/>
      <w:szCs w:val="20"/>
      <w:lang w:val="en-GB" w:eastAsia="en-US"/>
    </w:rPr>
  </w:style>
  <w:style w:type="paragraph" w:styleId="ListParagraph">
    <w:name w:val="List Paragraph"/>
    <w:basedOn w:val="Normal"/>
    <w:uiPriority w:val="34"/>
    <w:qFormat/>
    <w:rsid w:val="00860C37"/>
    <w:pPr>
      <w:ind w:firstLineChars="200" w:firstLine="420"/>
    </w:pPr>
  </w:style>
  <w:style w:type="paragraph" w:styleId="PlainText">
    <w:name w:val="Plain Text"/>
    <w:basedOn w:val="Normal"/>
    <w:link w:val="PlainTextChar"/>
    <w:uiPriority w:val="99"/>
    <w:unhideWhenUsed/>
    <w:rsid w:val="00552318"/>
    <w:rPr>
      <w:rFonts w:ascii="Calibri" w:eastAsiaTheme="minorHAnsi" w:hAnsi="Calibri" w:cstheme="minorBidi"/>
      <w:sz w:val="28"/>
      <w:szCs w:val="21"/>
      <w:lang w:val="nl-BE"/>
    </w:rPr>
  </w:style>
  <w:style w:type="character" w:customStyle="1" w:styleId="PlainTextChar">
    <w:name w:val="Plain Text Char"/>
    <w:basedOn w:val="DefaultParagraphFont"/>
    <w:link w:val="PlainText"/>
    <w:uiPriority w:val="99"/>
    <w:rsid w:val="00552318"/>
    <w:rPr>
      <w:rFonts w:ascii="Calibri" w:eastAsiaTheme="minorHAnsi" w:hAnsi="Calibri"/>
      <w:kern w:val="0"/>
      <w:sz w:val="28"/>
      <w:szCs w:val="21"/>
      <w:lang w:val="nl-BE" w:eastAsia="en-US"/>
    </w:rPr>
  </w:style>
  <w:style w:type="paragraph" w:styleId="BalloonText">
    <w:name w:val="Balloon Text"/>
    <w:basedOn w:val="Normal"/>
    <w:link w:val="BalloonTextChar"/>
    <w:uiPriority w:val="99"/>
    <w:semiHidden/>
    <w:unhideWhenUsed/>
    <w:rsid w:val="00763F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3FBC"/>
    <w:rPr>
      <w:rFonts w:ascii="Segoe UI" w:eastAsia="SimSun" w:hAnsi="Segoe UI" w:cs="Segoe UI"/>
      <w:sz w:val="18"/>
      <w:szCs w:val="18"/>
    </w:rPr>
  </w:style>
  <w:style w:type="paragraph" w:customStyle="1" w:styleId="Default">
    <w:name w:val="Default"/>
    <w:rsid w:val="00D657CB"/>
    <w:pPr>
      <w:pBdr>
        <w:top w:val="nil"/>
        <w:left w:val="nil"/>
        <w:bottom w:val="nil"/>
        <w:right w:val="nil"/>
        <w:between w:val="nil"/>
        <w:bar w:val="nil"/>
      </w:pBdr>
    </w:pPr>
    <w:rPr>
      <w:rFonts w:ascii="Helvetica" w:eastAsia="Arial Unicode MS" w:hAnsi="Arial Unicode MS" w:cs="Arial Unicode MS"/>
      <w:color w:val="000000"/>
      <w:kern w:val="0"/>
      <w:sz w:val="22"/>
      <w:szCs w:val="22"/>
      <w:bdr w:val="nil"/>
    </w:rPr>
  </w:style>
  <w:style w:type="paragraph" w:customStyle="1" w:styleId="Pub">
    <w:name w:val="Pub."/>
    <w:basedOn w:val="Normal"/>
    <w:rsid w:val="00D657CB"/>
    <w:pPr>
      <w:tabs>
        <w:tab w:val="left" w:pos="960"/>
      </w:tabs>
      <w:spacing w:line="360" w:lineRule="atLeast"/>
      <w:ind w:left="1400" w:hanging="1400"/>
    </w:pPr>
    <w:rPr>
      <w:rFonts w:ascii="Times" w:hAnsi="Times"/>
    </w:rPr>
  </w:style>
  <w:style w:type="table" w:styleId="TableGrid">
    <w:name w:val="Table Grid"/>
    <w:basedOn w:val="TableNormal"/>
    <w:rsid w:val="00BA7736"/>
    <w:rPr>
      <w:rFonts w:ascii="Times New Roman" w:eastAsia="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104D"/>
    <w:rPr>
      <w:rFonts w:ascii="Arial" w:eastAsia="Times New Roman" w:hAnsi="Arial" w:cs="Times New Roman"/>
      <w:i/>
      <w:kern w:val="28"/>
      <w:szCs w:val="26"/>
      <w:lang w:val="en-GB" w:eastAsia="en-US"/>
    </w:rPr>
  </w:style>
  <w:style w:type="paragraph" w:customStyle="1" w:styleId="EndNoteBibliographyTitle">
    <w:name w:val="EndNote Bibliography Title"/>
    <w:basedOn w:val="Normal"/>
    <w:link w:val="EndNoteBibliographyTitleChar"/>
    <w:rsid w:val="00BA7736"/>
    <w:pPr>
      <w:jc w:val="center"/>
    </w:pPr>
    <w:rPr>
      <w:noProof/>
    </w:rPr>
  </w:style>
  <w:style w:type="character" w:customStyle="1" w:styleId="EndNoteBibliographyTitleChar">
    <w:name w:val="EndNote Bibliography Title Char"/>
    <w:link w:val="EndNoteBibliographyTitle"/>
    <w:rsid w:val="00BA7736"/>
    <w:rPr>
      <w:rFonts w:ascii="Times New Roman" w:eastAsia="Times New Roman" w:hAnsi="Times New Roman" w:cs="Times New Roman"/>
      <w:noProof/>
      <w:kern w:val="0"/>
      <w:szCs w:val="20"/>
      <w:lang w:val="en-GB" w:eastAsia="en-US"/>
    </w:rPr>
  </w:style>
  <w:style w:type="paragraph" w:customStyle="1" w:styleId="EndNoteBibliography">
    <w:name w:val="EndNote Bibliography"/>
    <w:basedOn w:val="Normal"/>
    <w:link w:val="EndNoteBibliographyChar"/>
    <w:rsid w:val="00BA7736"/>
    <w:pPr>
      <w:contextualSpacing/>
      <w:jc w:val="both"/>
    </w:pPr>
    <w:rPr>
      <w:noProof/>
    </w:rPr>
  </w:style>
  <w:style w:type="character" w:customStyle="1" w:styleId="EndNoteBibliographyChar">
    <w:name w:val="EndNote Bibliography Char"/>
    <w:link w:val="EndNoteBibliography"/>
    <w:rsid w:val="00BA7736"/>
    <w:rPr>
      <w:rFonts w:ascii="Times New Roman" w:eastAsia="Times New Roman" w:hAnsi="Times New Roman" w:cs="Times New Roman"/>
      <w:noProof/>
      <w:kern w:val="0"/>
      <w:szCs w:val="20"/>
      <w:lang w:val="en-GB" w:eastAsia="en-US"/>
    </w:rPr>
  </w:style>
  <w:style w:type="character" w:styleId="Hyperlink">
    <w:name w:val="Hyperlink"/>
    <w:rsid w:val="00BA7736"/>
    <w:rPr>
      <w:color w:val="0000FF"/>
      <w:u w:val="single"/>
    </w:rPr>
  </w:style>
  <w:style w:type="character" w:styleId="SubtleEmphasis">
    <w:name w:val="Subtle Emphasis"/>
    <w:basedOn w:val="DefaultParagraphFont"/>
    <w:uiPriority w:val="19"/>
    <w:qFormat/>
    <w:rsid w:val="00C913A2"/>
    <w:rPr>
      <w:i/>
      <w:iCs/>
      <w:color w:val="404040" w:themeColor="text1" w:themeTint="BF"/>
    </w:rPr>
  </w:style>
  <w:style w:type="character" w:styleId="Strong">
    <w:name w:val="Strong"/>
    <w:basedOn w:val="DefaultParagraphFont"/>
    <w:uiPriority w:val="22"/>
    <w:qFormat/>
    <w:rsid w:val="008212F6"/>
    <w:rPr>
      <w:b/>
      <w:bCs/>
    </w:rPr>
  </w:style>
  <w:style w:type="character" w:styleId="PlaceholderText">
    <w:name w:val="Placeholder Text"/>
    <w:basedOn w:val="DefaultParagraphFont"/>
    <w:uiPriority w:val="99"/>
    <w:semiHidden/>
    <w:rsid w:val="001F1E88"/>
    <w:rPr>
      <w:color w:val="808080"/>
    </w:rPr>
  </w:style>
  <w:style w:type="table" w:customStyle="1" w:styleId="TableGrid1">
    <w:name w:val="Table Grid1"/>
    <w:basedOn w:val="TableNormal"/>
    <w:next w:val="TableGrid"/>
    <w:uiPriority w:val="59"/>
    <w:rsid w:val="000C610C"/>
    <w:rPr>
      <w:rFonts w:eastAsia="Calibri"/>
      <w:kern w:val="0"/>
      <w:sz w:val="22"/>
      <w:szCs w:val="22"/>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B0E49"/>
    <w:rPr>
      <w:color w:val="808080"/>
      <w:shd w:val="clear" w:color="auto" w:fill="E6E6E6"/>
    </w:rPr>
  </w:style>
  <w:style w:type="character" w:styleId="UnresolvedMention">
    <w:name w:val="Unresolved Mention"/>
    <w:basedOn w:val="DefaultParagraphFont"/>
    <w:uiPriority w:val="99"/>
    <w:semiHidden/>
    <w:unhideWhenUsed/>
    <w:rsid w:val="00F54A48"/>
    <w:rPr>
      <w:color w:val="605E5C"/>
      <w:shd w:val="clear" w:color="auto" w:fill="E1DFDD"/>
    </w:rPr>
  </w:style>
  <w:style w:type="paragraph" w:customStyle="1" w:styleId="banggiua">
    <w:name w:val="bang giua"/>
    <w:basedOn w:val="Normal"/>
    <w:autoRedefine/>
    <w:rsid w:val="00BA7736"/>
    <w:pPr>
      <w:jc w:val="center"/>
    </w:pPr>
  </w:style>
  <w:style w:type="paragraph" w:customStyle="1" w:styleId="thuong">
    <w:name w:val="thuong"/>
    <w:basedOn w:val="Normal"/>
    <w:autoRedefine/>
    <w:rsid w:val="00BA7736"/>
    <w:pPr>
      <w:spacing w:before="120" w:line="360" w:lineRule="auto"/>
      <w:ind w:firstLine="284"/>
      <w:jc w:val="both"/>
    </w:pPr>
    <w:rPr>
      <w:rFonts w:ascii="Calibri" w:hAnsi="Calibri"/>
      <w:color w:val="0066FF"/>
    </w:rPr>
  </w:style>
  <w:style w:type="paragraph" w:styleId="Header">
    <w:name w:val="header"/>
    <w:basedOn w:val="Normal"/>
    <w:link w:val="HeaderChar"/>
    <w:rsid w:val="00BA7736"/>
    <w:pPr>
      <w:tabs>
        <w:tab w:val="center" w:pos="4320"/>
        <w:tab w:val="right" w:pos="8640"/>
      </w:tabs>
    </w:pPr>
    <w:rPr>
      <w:rFonts w:ascii="Arial" w:hAnsi="Arial"/>
    </w:rPr>
  </w:style>
  <w:style w:type="character" w:customStyle="1" w:styleId="HeaderChar">
    <w:name w:val="Header Char"/>
    <w:basedOn w:val="DefaultParagraphFont"/>
    <w:link w:val="Header"/>
    <w:rsid w:val="000B2E3B"/>
    <w:rPr>
      <w:rFonts w:ascii="Arial" w:eastAsia="Times New Roman" w:hAnsi="Arial" w:cs="Times New Roman"/>
      <w:kern w:val="0"/>
      <w:szCs w:val="20"/>
      <w:lang w:val="en-GB" w:eastAsia="en-US"/>
    </w:rPr>
  </w:style>
  <w:style w:type="paragraph" w:styleId="Footer">
    <w:name w:val="footer"/>
    <w:basedOn w:val="Normal"/>
    <w:link w:val="FooterChar"/>
    <w:rsid w:val="00BA7736"/>
    <w:pPr>
      <w:tabs>
        <w:tab w:val="center" w:pos="4320"/>
        <w:tab w:val="right" w:pos="8640"/>
      </w:tabs>
    </w:pPr>
    <w:rPr>
      <w:rFonts w:ascii="Arial" w:hAnsi="Arial"/>
    </w:rPr>
  </w:style>
  <w:style w:type="character" w:customStyle="1" w:styleId="FooterChar">
    <w:name w:val="Footer Char"/>
    <w:basedOn w:val="DefaultParagraphFont"/>
    <w:link w:val="Footer"/>
    <w:rsid w:val="000B2E3B"/>
    <w:rPr>
      <w:rFonts w:ascii="Arial" w:eastAsia="Times New Roman" w:hAnsi="Arial" w:cs="Times New Roman"/>
      <w:kern w:val="0"/>
      <w:szCs w:val="20"/>
      <w:lang w:val="en-GB" w:eastAsia="en-US"/>
    </w:rPr>
  </w:style>
  <w:style w:type="character" w:styleId="CommentReference">
    <w:name w:val="annotation reference"/>
    <w:basedOn w:val="DefaultParagraphFont"/>
    <w:uiPriority w:val="99"/>
    <w:semiHidden/>
    <w:unhideWhenUsed/>
    <w:rsid w:val="003E7E60"/>
    <w:rPr>
      <w:sz w:val="16"/>
      <w:szCs w:val="16"/>
    </w:rPr>
  </w:style>
  <w:style w:type="paragraph" w:styleId="CommentText">
    <w:name w:val="annotation text"/>
    <w:basedOn w:val="Normal"/>
    <w:link w:val="CommentTextChar"/>
    <w:uiPriority w:val="99"/>
    <w:semiHidden/>
    <w:unhideWhenUsed/>
    <w:rsid w:val="003E7E60"/>
    <w:rPr>
      <w:sz w:val="20"/>
    </w:rPr>
  </w:style>
  <w:style w:type="character" w:customStyle="1" w:styleId="CommentTextChar">
    <w:name w:val="Comment Text Char"/>
    <w:basedOn w:val="DefaultParagraphFont"/>
    <w:link w:val="CommentText"/>
    <w:uiPriority w:val="99"/>
    <w:semiHidden/>
    <w:rsid w:val="003E7E60"/>
    <w:rPr>
      <w:rFonts w:ascii="Cambria" w:eastAsia="SimSun" w:hAnsi="Cambria"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E7E60"/>
    <w:rPr>
      <w:b/>
      <w:bCs/>
    </w:rPr>
  </w:style>
  <w:style w:type="character" w:customStyle="1" w:styleId="CommentSubjectChar">
    <w:name w:val="Comment Subject Char"/>
    <w:basedOn w:val="CommentTextChar"/>
    <w:link w:val="CommentSubject"/>
    <w:uiPriority w:val="99"/>
    <w:semiHidden/>
    <w:rsid w:val="003E7E60"/>
    <w:rPr>
      <w:rFonts w:ascii="Cambria" w:eastAsia="SimSun" w:hAnsi="Cambria" w:cs="Times New Roman"/>
      <w:b/>
      <w:bCs/>
      <w:sz w:val="20"/>
      <w:szCs w:val="20"/>
      <w:lang w:val="en-GB"/>
    </w:rPr>
  </w:style>
  <w:style w:type="paragraph" w:customStyle="1" w:styleId="thuong0">
    <w:name w:val="thuong0"/>
    <w:basedOn w:val="thuong"/>
    <w:qFormat/>
    <w:rsid w:val="00BA7736"/>
    <w:pPr>
      <w:spacing w:after="120"/>
      <w:ind w:firstLine="0"/>
    </w:pPr>
  </w:style>
  <w:style w:type="character" w:customStyle="1" w:styleId="Heading2Char">
    <w:name w:val="Heading 2 Char"/>
    <w:basedOn w:val="DefaultParagraphFont"/>
    <w:link w:val="Heading2"/>
    <w:rsid w:val="008B1FB6"/>
    <w:rPr>
      <w:rFonts w:ascii="Arial" w:eastAsia="Times New Roman" w:hAnsi="Arial" w:cs="Times New Roman"/>
      <w:b/>
      <w:i/>
      <w:kern w:val="0"/>
      <w:szCs w:val="20"/>
      <w:lang w:val="en-GB" w:eastAsia="en-US"/>
    </w:rPr>
  </w:style>
  <w:style w:type="paragraph" w:customStyle="1" w:styleId="chuthichct">
    <w:name w:val="chu thich ct"/>
    <w:basedOn w:val="Normal"/>
    <w:rsid w:val="00BA7736"/>
    <w:pPr>
      <w:spacing w:before="120"/>
      <w:ind w:left="709"/>
      <w:jc w:val="both"/>
    </w:pPr>
  </w:style>
  <w:style w:type="paragraph" w:customStyle="1" w:styleId="TENCHUONG">
    <w:name w:val="TEN CHUONG"/>
    <w:basedOn w:val="Normal"/>
    <w:next w:val="muc"/>
    <w:rsid w:val="00BA7736"/>
    <w:pPr>
      <w:spacing w:before="120"/>
      <w:ind w:left="1418" w:right="567"/>
    </w:pPr>
    <w:rPr>
      <w:rFonts w:ascii="Arial" w:hAnsi="Arial"/>
      <w:b/>
      <w:sz w:val="36"/>
    </w:rPr>
  </w:style>
  <w:style w:type="paragraph" w:customStyle="1" w:styleId="muc">
    <w:name w:val="muc"/>
    <w:basedOn w:val="Normal"/>
    <w:next w:val="thuong"/>
    <w:autoRedefine/>
    <w:rsid w:val="00BA7736"/>
    <w:pPr>
      <w:numPr>
        <w:ilvl w:val="1"/>
        <w:numId w:val="3"/>
      </w:numPr>
      <w:spacing w:before="200"/>
      <w:jc w:val="both"/>
      <w:outlineLvl w:val="1"/>
    </w:pPr>
    <w:rPr>
      <w:rFonts w:ascii="Arial" w:hAnsi="Arial"/>
      <w:b/>
    </w:rPr>
  </w:style>
  <w:style w:type="paragraph" w:customStyle="1" w:styleId="congthuc">
    <w:name w:val="cong thuc"/>
    <w:basedOn w:val="Normal"/>
    <w:next w:val="chuthichct"/>
    <w:autoRedefine/>
    <w:rsid w:val="00BA7736"/>
    <w:pPr>
      <w:tabs>
        <w:tab w:val="left" w:pos="8222"/>
      </w:tabs>
      <w:spacing w:before="120"/>
      <w:ind w:left="851"/>
    </w:pPr>
  </w:style>
  <w:style w:type="paragraph" w:customStyle="1" w:styleId="lietke">
    <w:name w:val="liet ke"/>
    <w:basedOn w:val="Normal"/>
    <w:autoRedefine/>
    <w:rsid w:val="00BA7736"/>
    <w:pPr>
      <w:numPr>
        <w:numId w:val="4"/>
      </w:numPr>
      <w:spacing w:before="120" w:line="360" w:lineRule="auto"/>
      <w:jc w:val="both"/>
    </w:pPr>
    <w:rPr>
      <w:color w:val="0066FF"/>
    </w:rPr>
  </w:style>
  <w:style w:type="paragraph" w:customStyle="1" w:styleId="lietkeso">
    <w:name w:val="liet ke so"/>
    <w:basedOn w:val="Normal"/>
    <w:autoRedefine/>
    <w:rsid w:val="00BA7736"/>
    <w:pPr>
      <w:numPr>
        <w:numId w:val="1"/>
      </w:numPr>
      <w:tabs>
        <w:tab w:val="clear" w:pos="1287"/>
      </w:tabs>
      <w:spacing w:before="120" w:line="360" w:lineRule="auto"/>
      <w:ind w:left="1281" w:hanging="357"/>
      <w:jc w:val="both"/>
    </w:pPr>
    <w:rPr>
      <w:rFonts w:ascii="Calibri" w:hAnsi="Calibri"/>
      <w:color w:val="FF0000"/>
    </w:rPr>
  </w:style>
  <w:style w:type="paragraph" w:customStyle="1" w:styleId="lietketd">
    <w:name w:val="liet ke td"/>
    <w:basedOn w:val="Normal"/>
    <w:autoRedefine/>
    <w:rsid w:val="00BA7736"/>
    <w:pPr>
      <w:tabs>
        <w:tab w:val="left" w:pos="924"/>
      </w:tabs>
      <w:spacing w:before="120"/>
      <w:ind w:left="924" w:hanging="357"/>
      <w:jc w:val="both"/>
    </w:pPr>
  </w:style>
  <w:style w:type="paragraph" w:customStyle="1" w:styleId="mlchuong">
    <w:name w:val="ml chuong"/>
    <w:basedOn w:val="muc"/>
    <w:next w:val="mlmuc"/>
    <w:rsid w:val="00BA7736"/>
    <w:pPr>
      <w:numPr>
        <w:ilvl w:val="0"/>
        <w:numId w:val="0"/>
      </w:numPr>
      <w:tabs>
        <w:tab w:val="right" w:leader="dot" w:pos="9072"/>
      </w:tabs>
      <w:ind w:right="851"/>
      <w:outlineLvl w:val="9"/>
    </w:pPr>
  </w:style>
  <w:style w:type="paragraph" w:customStyle="1" w:styleId="mlmuc">
    <w:name w:val="ml muc"/>
    <w:basedOn w:val="lietketd"/>
    <w:rsid w:val="00BA7736"/>
    <w:pPr>
      <w:tabs>
        <w:tab w:val="clear" w:pos="924"/>
        <w:tab w:val="right" w:leader="dot" w:pos="9072"/>
      </w:tabs>
      <w:ind w:left="567" w:right="1134" w:firstLine="0"/>
    </w:pPr>
  </w:style>
  <w:style w:type="paragraph" w:customStyle="1" w:styleId="banghaiben">
    <w:name w:val="bang hai ben"/>
    <w:basedOn w:val="Normal"/>
    <w:autoRedefine/>
    <w:rsid w:val="00BA7736"/>
    <w:pPr>
      <w:jc w:val="both"/>
    </w:pPr>
  </w:style>
  <w:style w:type="paragraph" w:customStyle="1" w:styleId="muc1">
    <w:name w:val="muc1"/>
    <w:basedOn w:val="Normal"/>
    <w:next w:val="thuong"/>
    <w:autoRedefine/>
    <w:rsid w:val="00BA7736"/>
    <w:pPr>
      <w:numPr>
        <w:ilvl w:val="2"/>
        <w:numId w:val="3"/>
      </w:numPr>
      <w:spacing w:before="200"/>
      <w:jc w:val="both"/>
    </w:pPr>
    <w:rPr>
      <w:i/>
    </w:rPr>
  </w:style>
  <w:style w:type="paragraph" w:customStyle="1" w:styleId="muc2">
    <w:name w:val="muc2"/>
    <w:basedOn w:val="Normal"/>
    <w:next w:val="thuong"/>
    <w:autoRedefine/>
    <w:rsid w:val="00BA7736"/>
    <w:pPr>
      <w:numPr>
        <w:ilvl w:val="3"/>
        <w:numId w:val="3"/>
      </w:numPr>
      <w:spacing w:before="120"/>
      <w:jc w:val="both"/>
    </w:pPr>
    <w:rPr>
      <w:i/>
    </w:rPr>
  </w:style>
  <w:style w:type="paragraph" w:customStyle="1" w:styleId="danhsotrongbang">
    <w:name w:val="danh so trong bang"/>
    <w:basedOn w:val="banggiua"/>
    <w:rsid w:val="00BA7736"/>
    <w:pPr>
      <w:numPr>
        <w:numId w:val="2"/>
      </w:numPr>
      <w:spacing w:before="120" w:after="120" w:line="360" w:lineRule="auto"/>
      <w:jc w:val="both"/>
    </w:pPr>
    <w:rPr>
      <w:rFonts w:ascii="Calibri" w:hAnsi="Calibri"/>
      <w:color w:val="FF0000"/>
    </w:rPr>
  </w:style>
  <w:style w:type="paragraph" w:customStyle="1" w:styleId="lefttablewithunderline">
    <w:name w:val="left table with underline"/>
    <w:basedOn w:val="bangtrai"/>
    <w:qFormat/>
    <w:rsid w:val="00BA7736"/>
    <w:rPr>
      <w:u w:val="single"/>
    </w:rPr>
  </w:style>
  <w:style w:type="character" w:styleId="PageNumber">
    <w:name w:val="page number"/>
    <w:rsid w:val="00BA7736"/>
    <w:rPr>
      <w:rFonts w:ascii="Arial" w:hAnsi="Arial"/>
      <w:sz w:val="26"/>
    </w:rPr>
  </w:style>
  <w:style w:type="paragraph" w:customStyle="1" w:styleId="chuthichhinh">
    <w:name w:val="chu thich hinh"/>
    <w:basedOn w:val="Normal"/>
    <w:next w:val="thuong"/>
    <w:autoRedefine/>
    <w:rsid w:val="00BA7736"/>
    <w:pPr>
      <w:numPr>
        <w:ilvl w:val="4"/>
        <w:numId w:val="3"/>
      </w:numPr>
      <w:spacing w:after="120"/>
    </w:pPr>
    <w:rPr>
      <w:rFonts w:ascii="Calibri" w:hAnsi="Calibri"/>
      <w:sz w:val="22"/>
    </w:rPr>
  </w:style>
  <w:style w:type="paragraph" w:customStyle="1" w:styleId="bangtrai">
    <w:name w:val="bang trai"/>
    <w:basedOn w:val="Normal"/>
    <w:autoRedefine/>
    <w:rsid w:val="00BA7736"/>
    <w:rPr>
      <w:rFonts w:ascii="Calibri" w:hAnsi="Calibri"/>
    </w:rPr>
  </w:style>
  <w:style w:type="paragraph" w:customStyle="1" w:styleId="TIEUDE">
    <w:name w:val="TIEU DE"/>
    <w:basedOn w:val="Normal"/>
    <w:next w:val="thuong"/>
    <w:rsid w:val="00BA7736"/>
    <w:pPr>
      <w:spacing w:before="120" w:after="120"/>
      <w:jc w:val="center"/>
    </w:pPr>
    <w:rPr>
      <w:rFonts w:ascii="Arial" w:hAnsi="Arial"/>
      <w:b/>
      <w:sz w:val="28"/>
    </w:rPr>
  </w:style>
  <w:style w:type="paragraph" w:customStyle="1" w:styleId="Tencot">
    <w:name w:val="Ten cot"/>
    <w:basedOn w:val="banggiua"/>
    <w:next w:val="banggiua"/>
    <w:autoRedefine/>
    <w:rsid w:val="00BA7736"/>
    <w:pPr>
      <w:spacing w:before="40" w:after="40"/>
    </w:pPr>
    <w:rPr>
      <w:b/>
    </w:rPr>
  </w:style>
  <w:style w:type="paragraph" w:styleId="TOC1">
    <w:name w:val="toc 1"/>
    <w:basedOn w:val="mlchuong"/>
    <w:next w:val="Normal"/>
    <w:autoRedefine/>
    <w:semiHidden/>
    <w:rsid w:val="00BA7736"/>
  </w:style>
  <w:style w:type="paragraph" w:styleId="TOC2">
    <w:name w:val="toc 2"/>
    <w:basedOn w:val="mlmuc"/>
    <w:next w:val="Normal"/>
    <w:autoRedefine/>
    <w:semiHidden/>
    <w:rsid w:val="00BA7736"/>
    <w:pPr>
      <w:ind w:left="260"/>
    </w:pPr>
  </w:style>
  <w:style w:type="paragraph" w:styleId="Caption">
    <w:name w:val="caption"/>
    <w:basedOn w:val="Normal"/>
    <w:next w:val="Normal"/>
    <w:autoRedefine/>
    <w:qFormat/>
    <w:rsid w:val="00BA7736"/>
    <w:rPr>
      <w:bCs/>
    </w:rPr>
  </w:style>
  <w:style w:type="paragraph" w:customStyle="1" w:styleId="chuthichbang">
    <w:name w:val="chu thich bang"/>
    <w:basedOn w:val="Normal"/>
    <w:next w:val="bangtrai"/>
    <w:autoRedefine/>
    <w:rsid w:val="00BA7736"/>
    <w:pPr>
      <w:keepLines/>
      <w:numPr>
        <w:ilvl w:val="5"/>
        <w:numId w:val="3"/>
      </w:numPr>
      <w:spacing w:before="120"/>
    </w:pPr>
    <w:rPr>
      <w:rFonts w:ascii="Calibri" w:hAnsi="Calibri"/>
      <w:bCs/>
      <w:sz w:val="22"/>
    </w:rPr>
  </w:style>
  <w:style w:type="paragraph" w:customStyle="1" w:styleId="hinhve">
    <w:name w:val="hinh ve"/>
    <w:basedOn w:val="Normal"/>
    <w:next w:val="chuthichhinh"/>
    <w:link w:val="hinhveChar"/>
    <w:rsid w:val="00BA7736"/>
    <w:pPr>
      <w:jc w:val="center"/>
    </w:pPr>
  </w:style>
  <w:style w:type="paragraph" w:styleId="TableofFigures">
    <w:name w:val="table of figures"/>
    <w:basedOn w:val="Normal"/>
    <w:next w:val="Normal"/>
    <w:semiHidden/>
    <w:rsid w:val="00BA7736"/>
    <w:pPr>
      <w:ind w:left="520" w:hanging="520"/>
    </w:pPr>
  </w:style>
  <w:style w:type="paragraph" w:customStyle="1" w:styleId="Headingwithoutnumber">
    <w:name w:val="Heading without number"/>
    <w:basedOn w:val="TIEUDE"/>
    <w:qFormat/>
    <w:rsid w:val="00BA7736"/>
    <w:pPr>
      <w:jc w:val="left"/>
      <w:outlineLvl w:val="0"/>
    </w:pPr>
    <w:rPr>
      <w:sz w:val="24"/>
    </w:rPr>
  </w:style>
  <w:style w:type="paragraph" w:customStyle="1" w:styleId="Captionoftable">
    <w:name w:val="Caption of table"/>
    <w:basedOn w:val="chuthichbang"/>
    <w:qFormat/>
    <w:rsid w:val="00BA7736"/>
    <w:pPr>
      <w:numPr>
        <w:ilvl w:val="0"/>
        <w:numId w:val="0"/>
      </w:numPr>
      <w:spacing w:before="0"/>
    </w:pPr>
  </w:style>
  <w:style w:type="character" w:customStyle="1" w:styleId="hinhveChar">
    <w:name w:val="hinh ve Char"/>
    <w:link w:val="hinhve"/>
    <w:rsid w:val="00BA7736"/>
    <w:rPr>
      <w:rFonts w:ascii="Times New Roman" w:eastAsia="Times New Roman" w:hAnsi="Times New Roman" w:cs="Times New Roman"/>
      <w:kern w:val="0"/>
      <w:szCs w:val="20"/>
      <w:lang w:val="en-GB" w:eastAsia="en-US"/>
    </w:rPr>
  </w:style>
  <w:style w:type="paragraph" w:customStyle="1" w:styleId="thuong1">
    <w:name w:val="thuong1"/>
    <w:basedOn w:val="thuong0"/>
    <w:next w:val="thuong0"/>
    <w:qFormat/>
    <w:rsid w:val="00BA7736"/>
    <w:rPr>
      <w:color w:val="FF0000"/>
    </w:rPr>
  </w:style>
  <w:style w:type="paragraph" w:styleId="BodyText">
    <w:name w:val="Body Text"/>
    <w:basedOn w:val="Normal"/>
    <w:link w:val="BodyTextChar"/>
    <w:uiPriority w:val="1"/>
    <w:semiHidden/>
    <w:unhideWhenUsed/>
    <w:qFormat/>
    <w:rsid w:val="00FB6517"/>
    <w:pPr>
      <w:ind w:left="119"/>
    </w:pPr>
    <w:rPr>
      <w:rFonts w:ascii="Calibri" w:eastAsia="Calibri" w:hAnsi="Calibri" w:cs="Calibri"/>
    </w:rPr>
  </w:style>
  <w:style w:type="character" w:customStyle="1" w:styleId="BodyTextChar">
    <w:name w:val="Body Text Char"/>
    <w:basedOn w:val="DefaultParagraphFont"/>
    <w:link w:val="BodyText"/>
    <w:uiPriority w:val="1"/>
    <w:semiHidden/>
    <w:rsid w:val="00FB6517"/>
    <w:rPr>
      <w:rFonts w:ascii="Calibri" w:eastAsia="Calibri" w:hAnsi="Calibri" w:cs="Calibri"/>
      <w:kern w:val="0"/>
      <w:szCs w:val="20"/>
      <w:lang w:val="en-GB" w:eastAsia="en-US"/>
    </w:rPr>
  </w:style>
  <w:style w:type="character" w:customStyle="1" w:styleId="Heading4Char">
    <w:name w:val="Heading 4 Char"/>
    <w:basedOn w:val="DefaultParagraphFont"/>
    <w:link w:val="Heading4"/>
    <w:uiPriority w:val="9"/>
    <w:semiHidden/>
    <w:rsid w:val="00157C1B"/>
    <w:rPr>
      <w:rFonts w:asciiTheme="majorHAnsi" w:eastAsiaTheme="majorEastAsia" w:hAnsiTheme="majorHAnsi" w:cstheme="majorBidi"/>
      <w:i/>
      <w:iCs/>
      <w:color w:val="365F91" w:themeColor="accent1" w:themeShade="BF"/>
      <w:kern w:val="0"/>
      <w:szCs w:val="20"/>
      <w:lang w:val="en-GB" w:eastAsia="en-US"/>
    </w:rPr>
  </w:style>
  <w:style w:type="paragraph" w:styleId="NormalWeb">
    <w:name w:val="Normal (Web)"/>
    <w:basedOn w:val="Normal"/>
    <w:uiPriority w:val="99"/>
    <w:semiHidden/>
    <w:unhideWhenUsed/>
    <w:rsid w:val="00157C1B"/>
    <w:pPr>
      <w:spacing w:before="100" w:beforeAutospacing="1" w:after="100" w:afterAutospacing="1"/>
    </w:pPr>
    <w:rPr>
      <w:szCs w:val="24"/>
      <w:lang w:val="en-US"/>
    </w:rPr>
  </w:style>
  <w:style w:type="character" w:customStyle="1" w:styleId="katex-mathml">
    <w:name w:val="katex-mathml"/>
    <w:basedOn w:val="DefaultParagraphFont"/>
    <w:rsid w:val="00DA7E84"/>
  </w:style>
  <w:style w:type="character" w:customStyle="1" w:styleId="mord">
    <w:name w:val="mord"/>
    <w:basedOn w:val="DefaultParagraphFont"/>
    <w:rsid w:val="00DA7E84"/>
  </w:style>
  <w:style w:type="character" w:customStyle="1" w:styleId="mopen">
    <w:name w:val="mopen"/>
    <w:basedOn w:val="DefaultParagraphFont"/>
    <w:rsid w:val="00DA7E84"/>
  </w:style>
  <w:style w:type="character" w:customStyle="1" w:styleId="mclose">
    <w:name w:val="mclose"/>
    <w:basedOn w:val="DefaultParagraphFont"/>
    <w:rsid w:val="00DA7E84"/>
  </w:style>
  <w:style w:type="character" w:customStyle="1" w:styleId="mrel">
    <w:name w:val="mrel"/>
    <w:basedOn w:val="DefaultParagraphFont"/>
    <w:rsid w:val="00DA7E84"/>
  </w:style>
  <w:style w:type="character" w:customStyle="1" w:styleId="label">
    <w:name w:val="label"/>
    <w:basedOn w:val="DefaultParagraphFont"/>
    <w:rsid w:val="00281118"/>
  </w:style>
  <w:style w:type="character" w:styleId="HTMLCode">
    <w:name w:val="HTML Code"/>
    <w:basedOn w:val="DefaultParagraphFont"/>
    <w:uiPriority w:val="99"/>
    <w:semiHidden/>
    <w:unhideWhenUsed/>
    <w:rsid w:val="008A09D3"/>
    <w:rPr>
      <w:rFonts w:ascii="Courier New" w:eastAsia="Times New Roman" w:hAnsi="Courier New" w:cs="Courier New"/>
      <w:sz w:val="20"/>
      <w:szCs w:val="20"/>
    </w:rPr>
  </w:style>
  <w:style w:type="character" w:styleId="Emphasis">
    <w:name w:val="Emphasis"/>
    <w:basedOn w:val="DefaultParagraphFont"/>
    <w:uiPriority w:val="20"/>
    <w:qFormat/>
    <w:rsid w:val="008A09D3"/>
    <w:rPr>
      <w:i/>
      <w:iCs/>
    </w:rPr>
  </w:style>
  <w:style w:type="paragraph" w:customStyle="1" w:styleId="en">
    <w:name w:val="en"/>
    <w:basedOn w:val="Normal"/>
    <w:rsid w:val="00937EB2"/>
    <w:pPr>
      <w:spacing w:before="100" w:beforeAutospacing="1" w:after="100" w:afterAutospacing="1"/>
    </w:pPr>
    <w:rPr>
      <w:szCs w:val="24"/>
      <w:lang w:val="en-US"/>
    </w:rPr>
  </w:style>
  <w:style w:type="character" w:styleId="FollowedHyperlink">
    <w:name w:val="FollowedHyperlink"/>
    <w:basedOn w:val="DefaultParagraphFont"/>
    <w:uiPriority w:val="99"/>
    <w:semiHidden/>
    <w:unhideWhenUsed/>
    <w:rsid w:val="00CF3A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1425">
      <w:bodyDiv w:val="1"/>
      <w:marLeft w:val="0"/>
      <w:marRight w:val="0"/>
      <w:marTop w:val="0"/>
      <w:marBottom w:val="0"/>
      <w:divBdr>
        <w:top w:val="none" w:sz="0" w:space="0" w:color="auto"/>
        <w:left w:val="none" w:sz="0" w:space="0" w:color="auto"/>
        <w:bottom w:val="none" w:sz="0" w:space="0" w:color="auto"/>
        <w:right w:val="none" w:sz="0" w:space="0" w:color="auto"/>
      </w:divBdr>
    </w:div>
    <w:div w:id="279647129">
      <w:bodyDiv w:val="1"/>
      <w:marLeft w:val="0"/>
      <w:marRight w:val="0"/>
      <w:marTop w:val="0"/>
      <w:marBottom w:val="0"/>
      <w:divBdr>
        <w:top w:val="none" w:sz="0" w:space="0" w:color="auto"/>
        <w:left w:val="none" w:sz="0" w:space="0" w:color="auto"/>
        <w:bottom w:val="none" w:sz="0" w:space="0" w:color="auto"/>
        <w:right w:val="none" w:sz="0" w:space="0" w:color="auto"/>
      </w:divBdr>
    </w:div>
    <w:div w:id="410321142">
      <w:bodyDiv w:val="1"/>
      <w:marLeft w:val="0"/>
      <w:marRight w:val="0"/>
      <w:marTop w:val="0"/>
      <w:marBottom w:val="0"/>
      <w:divBdr>
        <w:top w:val="none" w:sz="0" w:space="0" w:color="auto"/>
        <w:left w:val="none" w:sz="0" w:space="0" w:color="auto"/>
        <w:bottom w:val="none" w:sz="0" w:space="0" w:color="auto"/>
        <w:right w:val="none" w:sz="0" w:space="0" w:color="auto"/>
      </w:divBdr>
    </w:div>
    <w:div w:id="533226185">
      <w:bodyDiv w:val="1"/>
      <w:marLeft w:val="0"/>
      <w:marRight w:val="0"/>
      <w:marTop w:val="0"/>
      <w:marBottom w:val="0"/>
      <w:divBdr>
        <w:top w:val="none" w:sz="0" w:space="0" w:color="auto"/>
        <w:left w:val="none" w:sz="0" w:space="0" w:color="auto"/>
        <w:bottom w:val="none" w:sz="0" w:space="0" w:color="auto"/>
        <w:right w:val="none" w:sz="0" w:space="0" w:color="auto"/>
      </w:divBdr>
    </w:div>
    <w:div w:id="564994310">
      <w:bodyDiv w:val="1"/>
      <w:marLeft w:val="0"/>
      <w:marRight w:val="0"/>
      <w:marTop w:val="0"/>
      <w:marBottom w:val="0"/>
      <w:divBdr>
        <w:top w:val="none" w:sz="0" w:space="0" w:color="auto"/>
        <w:left w:val="none" w:sz="0" w:space="0" w:color="auto"/>
        <w:bottom w:val="none" w:sz="0" w:space="0" w:color="auto"/>
        <w:right w:val="none" w:sz="0" w:space="0" w:color="auto"/>
      </w:divBdr>
    </w:div>
    <w:div w:id="630864085">
      <w:bodyDiv w:val="1"/>
      <w:marLeft w:val="0"/>
      <w:marRight w:val="0"/>
      <w:marTop w:val="0"/>
      <w:marBottom w:val="0"/>
      <w:divBdr>
        <w:top w:val="none" w:sz="0" w:space="0" w:color="auto"/>
        <w:left w:val="none" w:sz="0" w:space="0" w:color="auto"/>
        <w:bottom w:val="none" w:sz="0" w:space="0" w:color="auto"/>
        <w:right w:val="none" w:sz="0" w:space="0" w:color="auto"/>
      </w:divBdr>
    </w:div>
    <w:div w:id="644625479">
      <w:bodyDiv w:val="1"/>
      <w:marLeft w:val="0"/>
      <w:marRight w:val="0"/>
      <w:marTop w:val="0"/>
      <w:marBottom w:val="0"/>
      <w:divBdr>
        <w:top w:val="none" w:sz="0" w:space="0" w:color="auto"/>
        <w:left w:val="none" w:sz="0" w:space="0" w:color="auto"/>
        <w:bottom w:val="none" w:sz="0" w:space="0" w:color="auto"/>
        <w:right w:val="none" w:sz="0" w:space="0" w:color="auto"/>
      </w:divBdr>
    </w:div>
    <w:div w:id="712657944">
      <w:bodyDiv w:val="1"/>
      <w:marLeft w:val="0"/>
      <w:marRight w:val="0"/>
      <w:marTop w:val="0"/>
      <w:marBottom w:val="0"/>
      <w:divBdr>
        <w:top w:val="none" w:sz="0" w:space="0" w:color="auto"/>
        <w:left w:val="none" w:sz="0" w:space="0" w:color="auto"/>
        <w:bottom w:val="none" w:sz="0" w:space="0" w:color="auto"/>
        <w:right w:val="none" w:sz="0" w:space="0" w:color="auto"/>
      </w:divBdr>
    </w:div>
    <w:div w:id="751122119">
      <w:bodyDiv w:val="1"/>
      <w:marLeft w:val="0"/>
      <w:marRight w:val="0"/>
      <w:marTop w:val="0"/>
      <w:marBottom w:val="0"/>
      <w:divBdr>
        <w:top w:val="none" w:sz="0" w:space="0" w:color="auto"/>
        <w:left w:val="none" w:sz="0" w:space="0" w:color="auto"/>
        <w:bottom w:val="none" w:sz="0" w:space="0" w:color="auto"/>
        <w:right w:val="none" w:sz="0" w:space="0" w:color="auto"/>
      </w:divBdr>
    </w:div>
    <w:div w:id="755515509">
      <w:bodyDiv w:val="1"/>
      <w:marLeft w:val="0"/>
      <w:marRight w:val="0"/>
      <w:marTop w:val="0"/>
      <w:marBottom w:val="0"/>
      <w:divBdr>
        <w:top w:val="none" w:sz="0" w:space="0" w:color="auto"/>
        <w:left w:val="none" w:sz="0" w:space="0" w:color="auto"/>
        <w:bottom w:val="none" w:sz="0" w:space="0" w:color="auto"/>
        <w:right w:val="none" w:sz="0" w:space="0" w:color="auto"/>
      </w:divBdr>
      <w:divsChild>
        <w:div w:id="1391730621">
          <w:marLeft w:val="0"/>
          <w:marRight w:val="0"/>
          <w:marTop w:val="0"/>
          <w:marBottom w:val="0"/>
          <w:divBdr>
            <w:top w:val="none" w:sz="0" w:space="0" w:color="auto"/>
            <w:left w:val="none" w:sz="0" w:space="0" w:color="auto"/>
            <w:bottom w:val="none" w:sz="0" w:space="0" w:color="auto"/>
            <w:right w:val="none" w:sz="0" w:space="0" w:color="auto"/>
          </w:divBdr>
          <w:divsChild>
            <w:div w:id="882669198">
              <w:marLeft w:val="0"/>
              <w:marRight w:val="0"/>
              <w:marTop w:val="0"/>
              <w:marBottom w:val="0"/>
              <w:divBdr>
                <w:top w:val="none" w:sz="0" w:space="0" w:color="auto"/>
                <w:left w:val="none" w:sz="0" w:space="0" w:color="auto"/>
                <w:bottom w:val="none" w:sz="0" w:space="0" w:color="auto"/>
                <w:right w:val="none" w:sz="0" w:space="0" w:color="auto"/>
              </w:divBdr>
              <w:divsChild>
                <w:div w:id="859050610">
                  <w:marLeft w:val="-225"/>
                  <w:marRight w:val="-225"/>
                  <w:marTop w:val="0"/>
                  <w:marBottom w:val="225"/>
                  <w:divBdr>
                    <w:top w:val="none" w:sz="0" w:space="0" w:color="auto"/>
                    <w:left w:val="none" w:sz="0" w:space="0" w:color="auto"/>
                    <w:bottom w:val="none" w:sz="0" w:space="0" w:color="auto"/>
                    <w:right w:val="none" w:sz="0" w:space="0" w:color="auto"/>
                  </w:divBdr>
                  <w:divsChild>
                    <w:div w:id="288324144">
                      <w:marLeft w:val="0"/>
                      <w:marRight w:val="0"/>
                      <w:marTop w:val="0"/>
                      <w:marBottom w:val="0"/>
                      <w:divBdr>
                        <w:top w:val="none" w:sz="0" w:space="0" w:color="auto"/>
                        <w:left w:val="none" w:sz="0" w:space="0" w:color="auto"/>
                        <w:bottom w:val="none" w:sz="0" w:space="0" w:color="auto"/>
                        <w:right w:val="none" w:sz="0" w:space="0" w:color="auto"/>
                      </w:divBdr>
                      <w:divsChild>
                        <w:div w:id="14722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369381">
      <w:bodyDiv w:val="1"/>
      <w:marLeft w:val="0"/>
      <w:marRight w:val="0"/>
      <w:marTop w:val="0"/>
      <w:marBottom w:val="0"/>
      <w:divBdr>
        <w:top w:val="none" w:sz="0" w:space="0" w:color="auto"/>
        <w:left w:val="none" w:sz="0" w:space="0" w:color="auto"/>
        <w:bottom w:val="none" w:sz="0" w:space="0" w:color="auto"/>
        <w:right w:val="none" w:sz="0" w:space="0" w:color="auto"/>
      </w:divBdr>
    </w:div>
    <w:div w:id="895169815">
      <w:bodyDiv w:val="1"/>
      <w:marLeft w:val="0"/>
      <w:marRight w:val="0"/>
      <w:marTop w:val="0"/>
      <w:marBottom w:val="0"/>
      <w:divBdr>
        <w:top w:val="none" w:sz="0" w:space="0" w:color="auto"/>
        <w:left w:val="none" w:sz="0" w:space="0" w:color="auto"/>
        <w:bottom w:val="none" w:sz="0" w:space="0" w:color="auto"/>
        <w:right w:val="none" w:sz="0" w:space="0" w:color="auto"/>
      </w:divBdr>
    </w:div>
    <w:div w:id="898367911">
      <w:bodyDiv w:val="1"/>
      <w:marLeft w:val="0"/>
      <w:marRight w:val="0"/>
      <w:marTop w:val="0"/>
      <w:marBottom w:val="0"/>
      <w:divBdr>
        <w:top w:val="none" w:sz="0" w:space="0" w:color="auto"/>
        <w:left w:val="none" w:sz="0" w:space="0" w:color="auto"/>
        <w:bottom w:val="none" w:sz="0" w:space="0" w:color="auto"/>
        <w:right w:val="none" w:sz="0" w:space="0" w:color="auto"/>
      </w:divBdr>
    </w:div>
    <w:div w:id="996106455">
      <w:bodyDiv w:val="1"/>
      <w:marLeft w:val="0"/>
      <w:marRight w:val="0"/>
      <w:marTop w:val="0"/>
      <w:marBottom w:val="0"/>
      <w:divBdr>
        <w:top w:val="none" w:sz="0" w:space="0" w:color="auto"/>
        <w:left w:val="none" w:sz="0" w:space="0" w:color="auto"/>
        <w:bottom w:val="none" w:sz="0" w:space="0" w:color="auto"/>
        <w:right w:val="none" w:sz="0" w:space="0" w:color="auto"/>
      </w:divBdr>
    </w:div>
    <w:div w:id="1001197185">
      <w:bodyDiv w:val="1"/>
      <w:marLeft w:val="0"/>
      <w:marRight w:val="0"/>
      <w:marTop w:val="0"/>
      <w:marBottom w:val="0"/>
      <w:divBdr>
        <w:top w:val="none" w:sz="0" w:space="0" w:color="auto"/>
        <w:left w:val="none" w:sz="0" w:space="0" w:color="auto"/>
        <w:bottom w:val="none" w:sz="0" w:space="0" w:color="auto"/>
        <w:right w:val="none" w:sz="0" w:space="0" w:color="auto"/>
      </w:divBdr>
    </w:div>
    <w:div w:id="1017271680">
      <w:bodyDiv w:val="1"/>
      <w:marLeft w:val="0"/>
      <w:marRight w:val="0"/>
      <w:marTop w:val="0"/>
      <w:marBottom w:val="0"/>
      <w:divBdr>
        <w:top w:val="none" w:sz="0" w:space="0" w:color="auto"/>
        <w:left w:val="none" w:sz="0" w:space="0" w:color="auto"/>
        <w:bottom w:val="none" w:sz="0" w:space="0" w:color="auto"/>
        <w:right w:val="none" w:sz="0" w:space="0" w:color="auto"/>
      </w:divBdr>
    </w:div>
    <w:div w:id="1031344299">
      <w:bodyDiv w:val="1"/>
      <w:marLeft w:val="0"/>
      <w:marRight w:val="0"/>
      <w:marTop w:val="0"/>
      <w:marBottom w:val="0"/>
      <w:divBdr>
        <w:top w:val="none" w:sz="0" w:space="0" w:color="auto"/>
        <w:left w:val="none" w:sz="0" w:space="0" w:color="auto"/>
        <w:bottom w:val="none" w:sz="0" w:space="0" w:color="auto"/>
        <w:right w:val="none" w:sz="0" w:space="0" w:color="auto"/>
      </w:divBdr>
    </w:div>
    <w:div w:id="1109084998">
      <w:bodyDiv w:val="1"/>
      <w:marLeft w:val="0"/>
      <w:marRight w:val="0"/>
      <w:marTop w:val="0"/>
      <w:marBottom w:val="0"/>
      <w:divBdr>
        <w:top w:val="none" w:sz="0" w:space="0" w:color="auto"/>
        <w:left w:val="none" w:sz="0" w:space="0" w:color="auto"/>
        <w:bottom w:val="none" w:sz="0" w:space="0" w:color="auto"/>
        <w:right w:val="none" w:sz="0" w:space="0" w:color="auto"/>
      </w:divBdr>
    </w:div>
    <w:div w:id="1140533929">
      <w:bodyDiv w:val="1"/>
      <w:marLeft w:val="0"/>
      <w:marRight w:val="0"/>
      <w:marTop w:val="0"/>
      <w:marBottom w:val="0"/>
      <w:divBdr>
        <w:top w:val="none" w:sz="0" w:space="0" w:color="auto"/>
        <w:left w:val="none" w:sz="0" w:space="0" w:color="auto"/>
        <w:bottom w:val="none" w:sz="0" w:space="0" w:color="auto"/>
        <w:right w:val="none" w:sz="0" w:space="0" w:color="auto"/>
      </w:divBdr>
    </w:div>
    <w:div w:id="1201557210">
      <w:bodyDiv w:val="1"/>
      <w:marLeft w:val="0"/>
      <w:marRight w:val="0"/>
      <w:marTop w:val="0"/>
      <w:marBottom w:val="0"/>
      <w:divBdr>
        <w:top w:val="none" w:sz="0" w:space="0" w:color="auto"/>
        <w:left w:val="none" w:sz="0" w:space="0" w:color="auto"/>
        <w:bottom w:val="none" w:sz="0" w:space="0" w:color="auto"/>
        <w:right w:val="none" w:sz="0" w:space="0" w:color="auto"/>
      </w:divBdr>
    </w:div>
    <w:div w:id="1223519710">
      <w:bodyDiv w:val="1"/>
      <w:marLeft w:val="0"/>
      <w:marRight w:val="0"/>
      <w:marTop w:val="0"/>
      <w:marBottom w:val="0"/>
      <w:divBdr>
        <w:top w:val="none" w:sz="0" w:space="0" w:color="auto"/>
        <w:left w:val="none" w:sz="0" w:space="0" w:color="auto"/>
        <w:bottom w:val="none" w:sz="0" w:space="0" w:color="auto"/>
        <w:right w:val="none" w:sz="0" w:space="0" w:color="auto"/>
      </w:divBdr>
    </w:div>
    <w:div w:id="1333753080">
      <w:bodyDiv w:val="1"/>
      <w:marLeft w:val="0"/>
      <w:marRight w:val="0"/>
      <w:marTop w:val="0"/>
      <w:marBottom w:val="0"/>
      <w:divBdr>
        <w:top w:val="none" w:sz="0" w:space="0" w:color="auto"/>
        <w:left w:val="none" w:sz="0" w:space="0" w:color="auto"/>
        <w:bottom w:val="none" w:sz="0" w:space="0" w:color="auto"/>
        <w:right w:val="none" w:sz="0" w:space="0" w:color="auto"/>
      </w:divBdr>
    </w:div>
    <w:div w:id="1455489250">
      <w:bodyDiv w:val="1"/>
      <w:marLeft w:val="0"/>
      <w:marRight w:val="0"/>
      <w:marTop w:val="0"/>
      <w:marBottom w:val="0"/>
      <w:divBdr>
        <w:top w:val="none" w:sz="0" w:space="0" w:color="auto"/>
        <w:left w:val="none" w:sz="0" w:space="0" w:color="auto"/>
        <w:bottom w:val="none" w:sz="0" w:space="0" w:color="auto"/>
        <w:right w:val="none" w:sz="0" w:space="0" w:color="auto"/>
      </w:divBdr>
    </w:div>
    <w:div w:id="1564750624">
      <w:bodyDiv w:val="1"/>
      <w:marLeft w:val="0"/>
      <w:marRight w:val="0"/>
      <w:marTop w:val="0"/>
      <w:marBottom w:val="0"/>
      <w:divBdr>
        <w:top w:val="none" w:sz="0" w:space="0" w:color="auto"/>
        <w:left w:val="none" w:sz="0" w:space="0" w:color="auto"/>
        <w:bottom w:val="none" w:sz="0" w:space="0" w:color="auto"/>
        <w:right w:val="none" w:sz="0" w:space="0" w:color="auto"/>
      </w:divBdr>
    </w:div>
    <w:div w:id="1631322942">
      <w:bodyDiv w:val="1"/>
      <w:marLeft w:val="0"/>
      <w:marRight w:val="0"/>
      <w:marTop w:val="0"/>
      <w:marBottom w:val="0"/>
      <w:divBdr>
        <w:top w:val="none" w:sz="0" w:space="0" w:color="auto"/>
        <w:left w:val="none" w:sz="0" w:space="0" w:color="auto"/>
        <w:bottom w:val="none" w:sz="0" w:space="0" w:color="auto"/>
        <w:right w:val="none" w:sz="0" w:space="0" w:color="auto"/>
      </w:divBdr>
    </w:div>
    <w:div w:id="1644501880">
      <w:bodyDiv w:val="1"/>
      <w:marLeft w:val="0"/>
      <w:marRight w:val="0"/>
      <w:marTop w:val="0"/>
      <w:marBottom w:val="0"/>
      <w:divBdr>
        <w:top w:val="none" w:sz="0" w:space="0" w:color="auto"/>
        <w:left w:val="none" w:sz="0" w:space="0" w:color="auto"/>
        <w:bottom w:val="none" w:sz="0" w:space="0" w:color="auto"/>
        <w:right w:val="none" w:sz="0" w:space="0" w:color="auto"/>
      </w:divBdr>
    </w:div>
    <w:div w:id="1658608167">
      <w:bodyDiv w:val="1"/>
      <w:marLeft w:val="0"/>
      <w:marRight w:val="0"/>
      <w:marTop w:val="0"/>
      <w:marBottom w:val="0"/>
      <w:divBdr>
        <w:top w:val="none" w:sz="0" w:space="0" w:color="auto"/>
        <w:left w:val="none" w:sz="0" w:space="0" w:color="auto"/>
        <w:bottom w:val="none" w:sz="0" w:space="0" w:color="auto"/>
        <w:right w:val="none" w:sz="0" w:space="0" w:color="auto"/>
      </w:divBdr>
    </w:div>
    <w:div w:id="1734154479">
      <w:bodyDiv w:val="1"/>
      <w:marLeft w:val="0"/>
      <w:marRight w:val="0"/>
      <w:marTop w:val="0"/>
      <w:marBottom w:val="0"/>
      <w:divBdr>
        <w:top w:val="none" w:sz="0" w:space="0" w:color="auto"/>
        <w:left w:val="none" w:sz="0" w:space="0" w:color="auto"/>
        <w:bottom w:val="none" w:sz="0" w:space="0" w:color="auto"/>
        <w:right w:val="none" w:sz="0" w:space="0" w:color="auto"/>
      </w:divBdr>
    </w:div>
    <w:div w:id="1834174665">
      <w:bodyDiv w:val="1"/>
      <w:marLeft w:val="0"/>
      <w:marRight w:val="0"/>
      <w:marTop w:val="0"/>
      <w:marBottom w:val="0"/>
      <w:divBdr>
        <w:top w:val="none" w:sz="0" w:space="0" w:color="auto"/>
        <w:left w:val="none" w:sz="0" w:space="0" w:color="auto"/>
        <w:bottom w:val="none" w:sz="0" w:space="0" w:color="auto"/>
        <w:right w:val="none" w:sz="0" w:space="0" w:color="auto"/>
      </w:divBdr>
    </w:div>
    <w:div w:id="2077628503">
      <w:bodyDiv w:val="1"/>
      <w:marLeft w:val="0"/>
      <w:marRight w:val="0"/>
      <w:marTop w:val="0"/>
      <w:marBottom w:val="0"/>
      <w:divBdr>
        <w:top w:val="none" w:sz="0" w:space="0" w:color="auto"/>
        <w:left w:val="none" w:sz="0" w:space="0" w:color="auto"/>
        <w:bottom w:val="none" w:sz="0" w:space="0" w:color="auto"/>
        <w:right w:val="none" w:sz="0" w:space="0" w:color="auto"/>
      </w:divBdr>
    </w:div>
    <w:div w:id="2095545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nhtexaydung.gov.vn/wp-content/uploads/2025/06/01-tb-gia638803125501583813.pdf" TargetMode="External"/><Relationship Id="rId13" Type="http://schemas.openxmlformats.org/officeDocument/2006/relationships/hyperlink" Target="https://epcoclytam.com.vn/don-gia-coc-ly-tam-ep-coc-ly-tam-d300-d350-d400-d500-d600/"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epcoclytam.com.vn/bao-gia-ep-coc-ly-tam-d600/"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about.google/brand-resource-center/products-and-services/geo-guidelines/"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ukienbetongdaiduong.com/coc-ly-tam-du-ung-luc-bao-gia-uu-diem/" TargetMode="External"/><Relationship Id="rId5" Type="http://schemas.openxmlformats.org/officeDocument/2006/relationships/webSettings" Target="webSettings.xml"/><Relationship Id="rId15" Type="http://schemas.openxmlformats.org/officeDocument/2006/relationships/hyperlink" Target="https://kinhtexaydung.gov.vn/wp-content/uploads/2025/06/T5.pdf" TargetMode="External"/><Relationship Id="rId23" Type="http://schemas.openxmlformats.org/officeDocument/2006/relationships/theme" Target="theme/theme1.xml"/><Relationship Id="rId10" Type="http://schemas.openxmlformats.org/officeDocument/2006/relationships/hyperlink" Target="https://angia.pro/bang-gia-ep-coc-be-tong-cot-thep-coc-be-tong-ly-tam-du-ung-luc"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congcocbetong.com/tin-tuc/bang-bao-gia-coc-be-tong-2023/" TargetMode="External"/><Relationship Id="rId14" Type="http://schemas.openxmlformats.org/officeDocument/2006/relationships/hyperlink" Target="https://kinhtexaydung.gov.vn/wp-content/uploads/2025/06/01-tb-gia638803125501583813.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_reponse_reviewers_v1.0.2.dot"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4F6E5-950F-4491-9B7A-9F87E5A56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template_reponse_reviewers_v1.0.2</Template>
  <TotalTime>14806</TotalTime>
  <Pages>22</Pages>
  <Words>6622</Words>
  <Characters>37747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UPM</Company>
  <LinksUpToDate>false</LinksUpToDate>
  <CharactersWithSpaces>44281</CharactersWithSpaces>
  <SharedDoc>false</SharedDoc>
  <HLinks>
    <vt:vector size="60" baseType="variant">
      <vt:variant>
        <vt:i4>3211268</vt:i4>
      </vt:variant>
      <vt:variant>
        <vt:i4>27</vt:i4>
      </vt:variant>
      <vt:variant>
        <vt:i4>0</vt:i4>
      </vt:variant>
      <vt:variant>
        <vt:i4>5</vt:i4>
      </vt:variant>
      <vt:variant>
        <vt:lpwstr>https://1drv.ms/f/c/53e778e5589e2cdd/IgCSQLGBaoITRIwb9YkxwD9WASGiCc3Gpz__cEjx1MWgj_I?e=B7JVvm</vt:lpwstr>
      </vt:variant>
      <vt:variant>
        <vt:lpwstr/>
      </vt:variant>
      <vt:variant>
        <vt:i4>4718611</vt:i4>
      </vt:variant>
      <vt:variant>
        <vt:i4>24</vt:i4>
      </vt:variant>
      <vt:variant>
        <vt:i4>0</vt:i4>
      </vt:variant>
      <vt:variant>
        <vt:i4>5</vt:i4>
      </vt:variant>
      <vt:variant>
        <vt:lpwstr>https://about.google/brand-resource-center/products-and-services/geo-guidelines/</vt:lpwstr>
      </vt:variant>
      <vt:variant>
        <vt:lpwstr/>
      </vt:variant>
      <vt:variant>
        <vt:i4>7471146</vt:i4>
      </vt:variant>
      <vt:variant>
        <vt:i4>21</vt:i4>
      </vt:variant>
      <vt:variant>
        <vt:i4>0</vt:i4>
      </vt:variant>
      <vt:variant>
        <vt:i4>5</vt:i4>
      </vt:variant>
      <vt:variant>
        <vt:lpwstr>https://kinhtexaydung.gov.vn/wp-content/uploads/2025/06/T5.pdf</vt:lpwstr>
      </vt:variant>
      <vt:variant>
        <vt:lpwstr/>
      </vt:variant>
      <vt:variant>
        <vt:i4>2555936</vt:i4>
      </vt:variant>
      <vt:variant>
        <vt:i4>18</vt:i4>
      </vt:variant>
      <vt:variant>
        <vt:i4>0</vt:i4>
      </vt:variant>
      <vt:variant>
        <vt:i4>5</vt:i4>
      </vt:variant>
      <vt:variant>
        <vt:lpwstr>https://kinhtexaydung.gov.vn/wp-content/uploads/2025/06/01-tb-gia638803125501583813.pdf</vt:lpwstr>
      </vt:variant>
      <vt:variant>
        <vt:lpwstr/>
      </vt:variant>
      <vt:variant>
        <vt:i4>2031684</vt:i4>
      </vt:variant>
      <vt:variant>
        <vt:i4>15</vt:i4>
      </vt:variant>
      <vt:variant>
        <vt:i4>0</vt:i4>
      </vt:variant>
      <vt:variant>
        <vt:i4>5</vt:i4>
      </vt:variant>
      <vt:variant>
        <vt:lpwstr>https://epcoclytam.com.vn/don-gia-coc-ly-tam-ep-coc-ly-tam-d300-d350-d400-d500-d600/</vt:lpwstr>
      </vt:variant>
      <vt:variant>
        <vt:lpwstr/>
      </vt:variant>
      <vt:variant>
        <vt:i4>6225929</vt:i4>
      </vt:variant>
      <vt:variant>
        <vt:i4>12</vt:i4>
      </vt:variant>
      <vt:variant>
        <vt:i4>0</vt:i4>
      </vt:variant>
      <vt:variant>
        <vt:i4>5</vt:i4>
      </vt:variant>
      <vt:variant>
        <vt:lpwstr>https://epcoclytam.com.vn/bao-gia-ep-coc-ly-tam-d600/</vt:lpwstr>
      </vt:variant>
      <vt:variant>
        <vt:lpwstr/>
      </vt:variant>
      <vt:variant>
        <vt:i4>6094861</vt:i4>
      </vt:variant>
      <vt:variant>
        <vt:i4>9</vt:i4>
      </vt:variant>
      <vt:variant>
        <vt:i4>0</vt:i4>
      </vt:variant>
      <vt:variant>
        <vt:i4>5</vt:i4>
      </vt:variant>
      <vt:variant>
        <vt:lpwstr>https://caukienbetongdaiduong.com/coc-ly-tam-du-ung-luc-bao-gia-uu-diem/</vt:lpwstr>
      </vt:variant>
      <vt:variant>
        <vt:lpwstr/>
      </vt:variant>
      <vt:variant>
        <vt:i4>4522062</vt:i4>
      </vt:variant>
      <vt:variant>
        <vt:i4>6</vt:i4>
      </vt:variant>
      <vt:variant>
        <vt:i4>0</vt:i4>
      </vt:variant>
      <vt:variant>
        <vt:i4>5</vt:i4>
      </vt:variant>
      <vt:variant>
        <vt:lpwstr>https://angia.pro/bang-gia-ep-coc-be-tong-cot-thep-coc-be-tong-ly-tam-du-ung-luc</vt:lpwstr>
      </vt:variant>
      <vt:variant>
        <vt:lpwstr/>
      </vt:variant>
      <vt:variant>
        <vt:i4>1769497</vt:i4>
      </vt:variant>
      <vt:variant>
        <vt:i4>3</vt:i4>
      </vt:variant>
      <vt:variant>
        <vt:i4>0</vt:i4>
      </vt:variant>
      <vt:variant>
        <vt:i4>5</vt:i4>
      </vt:variant>
      <vt:variant>
        <vt:lpwstr>https://congcocbetong.com/tin-tuc/bang-bao-gia-coc-be-tong-2023/</vt:lpwstr>
      </vt:variant>
      <vt:variant>
        <vt:lpwstr/>
      </vt:variant>
      <vt:variant>
        <vt:i4>2555936</vt:i4>
      </vt:variant>
      <vt:variant>
        <vt:i4>0</vt:i4>
      </vt:variant>
      <vt:variant>
        <vt:i4>0</vt:i4>
      </vt:variant>
      <vt:variant>
        <vt:i4>5</vt:i4>
      </vt:variant>
      <vt:variant>
        <vt:lpwstr>https://kinhtexaydung.gov.vn/wp-content/uploads/2025/06/01-tb-gia638803125501583813.pdf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L. Zhou</dc:creator>
  <cp:keywords/>
  <dc:description/>
  <cp:lastModifiedBy>Huu Truong Vu</cp:lastModifiedBy>
  <cp:revision>1143</cp:revision>
  <cp:lastPrinted>2018-05-24T05:14:00Z</cp:lastPrinted>
  <dcterms:created xsi:type="dcterms:W3CDTF">2018-05-23T00:46:00Z</dcterms:created>
  <dcterms:modified xsi:type="dcterms:W3CDTF">2026-07-17T01:48:00Z</dcterms:modified>
</cp:coreProperties>
</file>