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759"/>
        <w:tblW w:w="9108" w:type="dxa"/>
        <w:tblLook w:val="0000" w:firstRow="0" w:lastRow="0" w:firstColumn="0" w:lastColumn="0" w:noHBand="0" w:noVBand="0"/>
      </w:tblPr>
      <w:tblGrid>
        <w:gridCol w:w="2808"/>
        <w:gridCol w:w="6300"/>
      </w:tblGrid>
      <w:tr w:rsidR="007A375F" w:rsidRPr="007A375F" w14:paraId="300F5FFF" w14:textId="77777777" w:rsidTr="00200D07">
        <w:trPr>
          <w:trHeight w:val="1979"/>
        </w:trPr>
        <w:tc>
          <w:tcPr>
            <w:tcW w:w="2808" w:type="dxa"/>
          </w:tcPr>
          <w:p w14:paraId="10E4645F" w14:textId="77777777" w:rsidR="007A375F" w:rsidRPr="007A375F" w:rsidRDefault="007A375F" w:rsidP="00F77D73">
            <w:pPr>
              <w:spacing w:after="0" w:line="312" w:lineRule="auto"/>
              <w:ind w:left="115"/>
              <w:jc w:val="both"/>
              <w:rPr>
                <w:rFonts w:cs="Times New Roman"/>
                <w:sz w:val="24"/>
                <w:szCs w:val="24"/>
              </w:rPr>
            </w:pPr>
          </w:p>
          <w:p w14:paraId="24EB51ED" w14:textId="77777777" w:rsidR="007A375F" w:rsidRPr="007A375F" w:rsidRDefault="007A375F" w:rsidP="00F77D73">
            <w:pPr>
              <w:spacing w:after="0" w:line="312" w:lineRule="auto"/>
              <w:ind w:left="115"/>
              <w:jc w:val="both"/>
              <w:rPr>
                <w:rFonts w:cs="Times New Roman"/>
                <w:sz w:val="24"/>
                <w:szCs w:val="24"/>
              </w:rPr>
            </w:pPr>
            <w:r w:rsidRPr="007A375F">
              <w:rPr>
                <w:rFonts w:cs="Times New Roman"/>
                <w:sz w:val="24"/>
                <w:szCs w:val="24"/>
              </w:rPr>
              <w:t xml:space="preserve">   BỘ XÂY DỰNG</w:t>
            </w:r>
          </w:p>
          <w:p w14:paraId="72B2BA86" w14:textId="77777777" w:rsidR="007A375F" w:rsidRPr="007A375F" w:rsidRDefault="007A375F" w:rsidP="00F77D73">
            <w:pPr>
              <w:spacing w:after="0" w:line="312" w:lineRule="auto"/>
              <w:jc w:val="both"/>
              <w:rPr>
                <w:rFonts w:cs="Times New Roman"/>
                <w:b/>
                <w:sz w:val="24"/>
                <w:szCs w:val="24"/>
              </w:rPr>
            </w:pPr>
            <w:r w:rsidRPr="007A375F">
              <w:rPr>
                <w:rFonts w:cs="Times New Roman"/>
                <w:b/>
                <w:sz w:val="24"/>
                <w:szCs w:val="24"/>
              </w:rPr>
              <w:t>TẠP CHÍ XÂY DỰNG</w:t>
            </w:r>
          </w:p>
          <w:p w14:paraId="4DAAA72E" w14:textId="77777777" w:rsidR="007A375F" w:rsidRPr="007A375F" w:rsidRDefault="007A375F" w:rsidP="00F77D73">
            <w:pPr>
              <w:spacing w:line="312" w:lineRule="auto"/>
              <w:ind w:left="115"/>
              <w:jc w:val="both"/>
              <w:rPr>
                <w:rFonts w:cs="Times New Roman"/>
                <w:sz w:val="24"/>
                <w:szCs w:val="24"/>
              </w:rPr>
            </w:pPr>
            <w:r w:rsidRPr="007A375F">
              <w:rPr>
                <w:rFonts w:cs="Times New Roman"/>
                <w:noProof/>
                <w:sz w:val="24"/>
                <w:szCs w:val="24"/>
              </w:rPr>
              <mc:AlternateContent>
                <mc:Choice Requires="wps">
                  <w:drawing>
                    <wp:anchor distT="0" distB="0" distL="114300" distR="114300" simplePos="0" relativeHeight="251656192" behindDoc="0" locked="0" layoutInCell="1" allowOverlap="1" wp14:anchorId="58E2840A" wp14:editId="04F05BA3">
                      <wp:simplePos x="0" y="0"/>
                      <wp:positionH relativeFrom="column">
                        <wp:posOffset>318770</wp:posOffset>
                      </wp:positionH>
                      <wp:positionV relativeFrom="paragraph">
                        <wp:posOffset>24765</wp:posOffset>
                      </wp:positionV>
                      <wp:extent cx="986155" cy="0"/>
                      <wp:effectExtent l="0" t="0" r="0" b="0"/>
                      <wp:wrapNone/>
                      <wp:docPr id="866126841" nam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9861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A636A7" id=" 6"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1pt,1.95pt" to="102.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">
                      <o:lock v:ext="edit" shapetype="f"/>
                    </v:line>
                  </w:pict>
                </mc:Fallback>
              </mc:AlternateContent>
            </w:r>
          </w:p>
          <w:p w14:paraId="26DC7D55" w14:textId="77777777" w:rsidR="007A375F" w:rsidRPr="007A375F" w:rsidRDefault="007A375F" w:rsidP="00F77D73">
            <w:pPr>
              <w:spacing w:line="312" w:lineRule="auto"/>
              <w:ind w:left="115"/>
              <w:jc w:val="both"/>
              <w:rPr>
                <w:rFonts w:cs="Times New Roman"/>
                <w:b/>
                <w:i/>
                <w:sz w:val="24"/>
                <w:szCs w:val="24"/>
              </w:rPr>
            </w:pPr>
            <w:r w:rsidRPr="007A375F">
              <w:rPr>
                <w:rFonts w:cs="Times New Roman"/>
                <w:i/>
                <w:sz w:val="24"/>
                <w:szCs w:val="24"/>
              </w:rPr>
              <w:t xml:space="preserve"> </w:t>
            </w:r>
          </w:p>
        </w:tc>
        <w:tc>
          <w:tcPr>
            <w:tcW w:w="6300" w:type="dxa"/>
          </w:tcPr>
          <w:p w14:paraId="73C0F5C0" w14:textId="77777777" w:rsidR="007A375F" w:rsidRPr="007A375F" w:rsidRDefault="007A375F" w:rsidP="00F77D73">
            <w:pPr>
              <w:spacing w:after="0" w:line="312" w:lineRule="auto"/>
              <w:ind w:left="115"/>
              <w:jc w:val="both"/>
              <w:rPr>
                <w:rFonts w:cs="Times New Roman"/>
                <w:b/>
                <w:bCs/>
                <w:sz w:val="24"/>
                <w:szCs w:val="24"/>
              </w:rPr>
            </w:pPr>
            <w:r w:rsidRPr="007A375F">
              <w:rPr>
                <w:rFonts w:cs="Times New Roman"/>
                <w:b/>
                <w:bCs/>
                <w:sz w:val="24"/>
                <w:szCs w:val="24"/>
              </w:rPr>
              <w:t xml:space="preserve">              </w:t>
            </w:r>
          </w:p>
          <w:p w14:paraId="4CA0B8B7" w14:textId="77777777" w:rsidR="007A375F" w:rsidRPr="007A375F" w:rsidRDefault="007A375F" w:rsidP="00F77D73">
            <w:pPr>
              <w:spacing w:after="0" w:line="312" w:lineRule="auto"/>
              <w:ind w:left="115"/>
              <w:jc w:val="both"/>
              <w:rPr>
                <w:rFonts w:cs="Times New Roman"/>
                <w:sz w:val="24"/>
                <w:szCs w:val="24"/>
              </w:rPr>
            </w:pPr>
            <w:r w:rsidRPr="007A375F">
              <w:rPr>
                <w:rFonts w:cs="Times New Roman"/>
                <w:b/>
                <w:bCs/>
                <w:sz w:val="24"/>
                <w:szCs w:val="24"/>
              </w:rPr>
              <w:t xml:space="preserve">                CỘNG HOÀ XÃ HỘI CHỦ NGHĨA VIỆT NAM</w:t>
            </w:r>
          </w:p>
          <w:p w14:paraId="4CDB28F5" w14:textId="77777777" w:rsidR="007A375F" w:rsidRPr="007A375F" w:rsidRDefault="007A375F" w:rsidP="00F77D73">
            <w:pPr>
              <w:spacing w:after="0" w:line="312" w:lineRule="auto"/>
              <w:ind w:left="115"/>
              <w:jc w:val="both"/>
              <w:rPr>
                <w:rFonts w:cs="Times New Roman"/>
                <w:sz w:val="24"/>
                <w:szCs w:val="24"/>
              </w:rPr>
            </w:pPr>
            <w:r w:rsidRPr="007A375F">
              <w:rPr>
                <w:rFonts w:cs="Times New Roman"/>
                <w:b/>
                <w:bCs/>
                <w:sz w:val="24"/>
                <w:szCs w:val="24"/>
              </w:rPr>
              <w:t xml:space="preserve">                                      Độc lập - Tự do - Hạnh phúc</w:t>
            </w:r>
          </w:p>
          <w:p w14:paraId="0EBF2F1A" w14:textId="77777777" w:rsidR="007A375F" w:rsidRPr="007A375F" w:rsidRDefault="007A375F" w:rsidP="00F77D73">
            <w:pPr>
              <w:spacing w:after="120" w:line="312" w:lineRule="auto"/>
              <w:ind w:left="115"/>
              <w:jc w:val="both"/>
              <w:rPr>
                <w:rFonts w:cs="Times New Roman"/>
                <w:i/>
                <w:iCs/>
                <w:sz w:val="24"/>
                <w:szCs w:val="24"/>
              </w:rPr>
            </w:pPr>
            <w:r w:rsidRPr="007A375F">
              <w:rPr>
                <w:rFonts w:cs="Times New Roman"/>
                <w:noProof/>
                <w:sz w:val="24"/>
                <w:szCs w:val="24"/>
              </w:rPr>
              <mc:AlternateContent>
                <mc:Choice Requires="wps">
                  <w:drawing>
                    <wp:anchor distT="0" distB="0" distL="114300" distR="114300" simplePos="0" relativeHeight="251658240" behindDoc="0" locked="0" layoutInCell="1" allowOverlap="1" wp14:anchorId="13F83430" wp14:editId="33F6E337">
                      <wp:simplePos x="0" y="0"/>
                      <wp:positionH relativeFrom="column">
                        <wp:posOffset>1534795</wp:posOffset>
                      </wp:positionH>
                      <wp:positionV relativeFrom="paragraph">
                        <wp:posOffset>24765</wp:posOffset>
                      </wp:positionV>
                      <wp:extent cx="1905000" cy="0"/>
                      <wp:effectExtent l="0" t="0" r="0" b="0"/>
                      <wp:wrapNone/>
                      <wp:docPr id="1548791498" nam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C11A31" id=" 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0.85pt,1.95pt" to="270.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">
                      <o:lock v:ext="edit" shapetype="f"/>
                    </v:line>
                  </w:pict>
                </mc:Fallback>
              </mc:AlternateContent>
            </w:r>
            <w:r w:rsidRPr="007A375F">
              <w:rPr>
                <w:rFonts w:cs="Times New Roman"/>
                <w:sz w:val="24"/>
                <w:szCs w:val="24"/>
                <w:vertAlign w:val="superscript"/>
              </w:rPr>
              <w:t xml:space="preserve">   </w:t>
            </w:r>
            <w:r w:rsidRPr="007A375F">
              <w:rPr>
                <w:rFonts w:cs="Times New Roman"/>
                <w:i/>
                <w:iCs/>
                <w:sz w:val="24"/>
                <w:szCs w:val="24"/>
              </w:rPr>
              <w:t xml:space="preserve">                         </w:t>
            </w:r>
          </w:p>
          <w:p w14:paraId="577EA1BB" w14:textId="77777777" w:rsidR="007A375F" w:rsidRPr="007A375F" w:rsidRDefault="007A375F" w:rsidP="00F77D73">
            <w:pPr>
              <w:spacing w:after="120" w:line="312" w:lineRule="auto"/>
              <w:ind w:left="115"/>
              <w:jc w:val="both"/>
              <w:rPr>
                <w:rFonts w:cs="Times New Roman"/>
                <w:sz w:val="24"/>
                <w:szCs w:val="24"/>
                <w:vertAlign w:val="superscript"/>
              </w:rPr>
            </w:pPr>
            <w:r w:rsidRPr="007A375F">
              <w:rPr>
                <w:rFonts w:cs="Times New Roman"/>
                <w:i/>
                <w:iCs/>
                <w:sz w:val="24"/>
                <w:szCs w:val="24"/>
              </w:rPr>
              <w:t xml:space="preserve">                      </w:t>
            </w:r>
          </w:p>
        </w:tc>
      </w:tr>
    </w:tbl>
    <w:p w14:paraId="1CF0C7BE" w14:textId="5A17CCC6" w:rsidR="00FF76D9" w:rsidRPr="00676A56" w:rsidRDefault="00676A56" w:rsidP="00F77D73">
      <w:pPr>
        <w:spacing w:after="40" w:line="312" w:lineRule="auto"/>
        <w:jc w:val="center"/>
        <w:rPr>
          <w:sz w:val="28"/>
          <w:szCs w:val="28"/>
        </w:rPr>
      </w:pPr>
      <w:r w:rsidRPr="00676A56">
        <w:rPr>
          <w:b/>
          <w:sz w:val="28"/>
          <w:szCs w:val="28"/>
        </w:rPr>
        <w:t>PHIẾU THẨM ĐỊNH BÀI BÁO KHOA HỌC</w:t>
      </w:r>
    </w:p>
    <w:p w14:paraId="5C2B94A5" w14:textId="77777777" w:rsidR="00FF76D9" w:rsidRPr="00676A56" w:rsidRDefault="00676A56" w:rsidP="00F77D73">
      <w:pPr>
        <w:spacing w:after="160" w:line="312" w:lineRule="auto"/>
        <w:jc w:val="center"/>
        <w:rPr>
          <w:sz w:val="28"/>
          <w:szCs w:val="28"/>
        </w:rPr>
      </w:pPr>
      <w:r w:rsidRPr="00676A56">
        <w:rPr>
          <w:sz w:val="28"/>
          <w:szCs w:val="28"/>
        </w:rPr>
        <w:t>Đăng trên Tạp chí Xây dựng</w:t>
      </w:r>
    </w:p>
    <w:p w14:paraId="0EF268DE" w14:textId="77777777" w:rsidR="00FF76D9" w:rsidRPr="00676A56" w:rsidRDefault="00676A56" w:rsidP="00F77D73">
      <w:pPr>
        <w:spacing w:after="60" w:line="312" w:lineRule="auto"/>
        <w:jc w:val="both"/>
        <w:rPr>
          <w:sz w:val="28"/>
          <w:szCs w:val="28"/>
        </w:rPr>
      </w:pPr>
      <w:r w:rsidRPr="00676A56">
        <w:rPr>
          <w:b/>
          <w:sz w:val="28"/>
          <w:szCs w:val="28"/>
        </w:rPr>
        <w:t>I. THÔNG TIN BÀI BÁO</w:t>
      </w:r>
    </w:p>
    <w:p w14:paraId="04ADC7D9" w14:textId="77777777" w:rsidR="00FF76D9" w:rsidRPr="00676A56" w:rsidRDefault="00676A56" w:rsidP="00F77D73">
      <w:pPr>
        <w:spacing w:after="100" w:line="312" w:lineRule="auto"/>
        <w:jc w:val="both"/>
        <w:rPr>
          <w:sz w:val="28"/>
          <w:szCs w:val="28"/>
        </w:rPr>
      </w:pPr>
      <w:r w:rsidRPr="00676A56">
        <w:rPr>
          <w:sz w:val="28"/>
          <w:szCs w:val="28"/>
        </w:rPr>
        <w:t>1. Tên bài báo: Tối ưu thể tích bê tông kết cấu kè sau cầu bằng thuật toán tối ưu sao biển</w:t>
      </w:r>
    </w:p>
    <w:p w14:paraId="19D86FFB" w14:textId="77777777" w:rsidR="00FF76D9" w:rsidRPr="00676A56" w:rsidRDefault="00676A56" w:rsidP="00F77D73">
      <w:pPr>
        <w:spacing w:after="60" w:line="312" w:lineRule="auto"/>
        <w:jc w:val="both"/>
        <w:rPr>
          <w:sz w:val="28"/>
          <w:szCs w:val="28"/>
        </w:rPr>
      </w:pPr>
      <w:r w:rsidRPr="00676A56">
        <w:rPr>
          <w:b/>
          <w:sz w:val="28"/>
          <w:szCs w:val="28"/>
        </w:rPr>
        <w:t>II. THÔNG TIN VỀ CHUYÊN GIA PHẢN BIỆN</w:t>
      </w:r>
    </w:p>
    <w:p w14:paraId="1F4CA0BD" w14:textId="77777777" w:rsidR="00FF76D9" w:rsidRPr="00676A56" w:rsidRDefault="00676A56" w:rsidP="00F77D73">
      <w:pPr>
        <w:spacing w:after="20" w:line="312" w:lineRule="auto"/>
        <w:jc w:val="both"/>
        <w:rPr>
          <w:sz w:val="28"/>
          <w:szCs w:val="28"/>
        </w:rPr>
      </w:pPr>
      <w:r w:rsidRPr="00676A56">
        <w:rPr>
          <w:sz w:val="28"/>
          <w:szCs w:val="28"/>
        </w:rPr>
        <w:t>1. Họ và tên: [Họ và tên chuyên gia phản biện]</w:t>
      </w:r>
    </w:p>
    <w:p w14:paraId="59BF411C" w14:textId="77777777" w:rsidR="00FF76D9" w:rsidRPr="00676A56" w:rsidRDefault="00676A56" w:rsidP="00F77D73">
      <w:pPr>
        <w:spacing w:after="20" w:line="312" w:lineRule="auto"/>
        <w:jc w:val="both"/>
        <w:rPr>
          <w:sz w:val="28"/>
          <w:szCs w:val="28"/>
        </w:rPr>
      </w:pPr>
      <w:r w:rsidRPr="00676A56">
        <w:rPr>
          <w:sz w:val="28"/>
          <w:szCs w:val="28"/>
        </w:rPr>
        <w:t>2. Chuyên ngành: Kỹ thuật xây dựng</w:t>
      </w:r>
    </w:p>
    <w:p w14:paraId="1931AFD5" w14:textId="77777777" w:rsidR="00FF76D9" w:rsidRPr="00676A56" w:rsidRDefault="00676A56" w:rsidP="00F77D73">
      <w:pPr>
        <w:spacing w:after="20" w:line="312" w:lineRule="auto"/>
        <w:jc w:val="both"/>
        <w:rPr>
          <w:sz w:val="28"/>
          <w:szCs w:val="28"/>
        </w:rPr>
      </w:pPr>
      <w:r w:rsidRPr="00676A56">
        <w:rPr>
          <w:sz w:val="28"/>
          <w:szCs w:val="28"/>
        </w:rPr>
        <w:t>3. Cơ quan công tác: [Cơ quan công tác]</w:t>
      </w:r>
    </w:p>
    <w:p w14:paraId="22333DFF" w14:textId="77777777" w:rsidR="00FF76D9" w:rsidRPr="00676A56" w:rsidRDefault="00676A56" w:rsidP="00F77D73">
      <w:pPr>
        <w:spacing w:after="20" w:line="312" w:lineRule="auto"/>
        <w:jc w:val="both"/>
        <w:rPr>
          <w:sz w:val="28"/>
          <w:szCs w:val="28"/>
        </w:rPr>
      </w:pPr>
      <w:r w:rsidRPr="00676A56">
        <w:rPr>
          <w:sz w:val="28"/>
          <w:szCs w:val="28"/>
        </w:rPr>
        <w:t>4. Điện thoại: [Số điện thoại]</w:t>
      </w:r>
    </w:p>
    <w:p w14:paraId="22DE1B48" w14:textId="77777777" w:rsidR="00FF76D9" w:rsidRPr="00676A56" w:rsidRDefault="00676A56" w:rsidP="00F77D73">
      <w:pPr>
        <w:spacing w:after="100" w:line="312" w:lineRule="auto"/>
        <w:jc w:val="both"/>
        <w:rPr>
          <w:sz w:val="28"/>
          <w:szCs w:val="28"/>
        </w:rPr>
      </w:pPr>
      <w:r w:rsidRPr="00676A56">
        <w:rPr>
          <w:sz w:val="28"/>
          <w:szCs w:val="28"/>
        </w:rPr>
        <w:t>5. Email: [Email]</w:t>
      </w:r>
    </w:p>
    <w:p w14:paraId="3DC9631C" w14:textId="77777777" w:rsidR="00FF76D9" w:rsidRPr="00676A56" w:rsidRDefault="00676A56" w:rsidP="00F77D73">
      <w:pPr>
        <w:spacing w:after="60" w:line="312" w:lineRule="auto"/>
        <w:jc w:val="both"/>
        <w:rPr>
          <w:sz w:val="28"/>
          <w:szCs w:val="28"/>
        </w:rPr>
      </w:pPr>
      <w:r w:rsidRPr="00676A56">
        <w:rPr>
          <w:b/>
          <w:sz w:val="28"/>
          <w:szCs w:val="28"/>
        </w:rPr>
        <w:t>III. PHẦN NHẬN XÉT CỦA CHUYÊN GIA PHẢN BIỆN</w:t>
      </w:r>
    </w:p>
    <w:p w14:paraId="71EC0DB9" w14:textId="77777777" w:rsidR="00FF76D9" w:rsidRPr="00676A56" w:rsidRDefault="00676A56" w:rsidP="00F77D73">
      <w:pPr>
        <w:spacing w:after="20" w:line="312" w:lineRule="auto"/>
        <w:jc w:val="both"/>
        <w:rPr>
          <w:sz w:val="28"/>
          <w:szCs w:val="28"/>
        </w:rPr>
      </w:pPr>
      <w:r w:rsidRPr="00676A56">
        <w:rPr>
          <w:b/>
          <w:sz w:val="28"/>
          <w:szCs w:val="28"/>
        </w:rPr>
        <w:t>1. Cơ sở nhận xét:</w:t>
      </w:r>
    </w:p>
    <w:p w14:paraId="07D76946" w14:textId="77777777" w:rsidR="00FF76D9" w:rsidRPr="00676A56" w:rsidRDefault="00676A56" w:rsidP="00F77D73">
      <w:pPr>
        <w:spacing w:after="80" w:line="312" w:lineRule="auto"/>
        <w:ind w:firstLine="340"/>
        <w:jc w:val="both"/>
        <w:rPr>
          <w:sz w:val="28"/>
          <w:szCs w:val="28"/>
        </w:rPr>
      </w:pPr>
      <w:r w:rsidRPr="00676A56">
        <w:rPr>
          <w:sz w:val="28"/>
          <w:szCs w:val="28"/>
        </w:rPr>
        <w:t>Bài báo được xem xét trên các phương diện: tính cấp thiết của vấn đề nghiên cứu; tính phù hợp của phương pháp tối ưu; mức độ rõ ràng của mô hình SAP2000–MATLAB–SFOA; tính nhất quán giữa mô hình, kết quả và kết luận; mức độ phù hợp của các tiêu chuẩn sử dụng; chất lượng trình bày và khả năng áp dụng kết quả cho công trình thực tế.</w:t>
      </w:r>
    </w:p>
    <w:p w14:paraId="6DEE47AB" w14:textId="77777777" w:rsidR="00FF76D9" w:rsidRPr="00676A56" w:rsidRDefault="00676A56" w:rsidP="00F77D73">
      <w:pPr>
        <w:spacing w:after="40" w:line="312" w:lineRule="auto"/>
        <w:jc w:val="both"/>
        <w:rPr>
          <w:sz w:val="28"/>
          <w:szCs w:val="28"/>
        </w:rPr>
      </w:pPr>
      <w:r w:rsidRPr="00676A56">
        <w:rPr>
          <w:b/>
          <w:sz w:val="28"/>
          <w:szCs w:val="28"/>
        </w:rPr>
        <w:t>2. Nội dung nhận xét:</w:t>
      </w:r>
    </w:p>
    <w:p w14:paraId="69404F86" w14:textId="77777777" w:rsidR="00FF76D9" w:rsidRPr="00676A56" w:rsidRDefault="00676A56" w:rsidP="00F77D73">
      <w:pPr>
        <w:spacing w:after="20" w:line="312" w:lineRule="auto"/>
        <w:jc w:val="both"/>
        <w:rPr>
          <w:sz w:val="28"/>
          <w:szCs w:val="28"/>
        </w:rPr>
      </w:pPr>
      <w:r w:rsidRPr="00676A56">
        <w:rPr>
          <w:b/>
          <w:sz w:val="28"/>
          <w:szCs w:val="28"/>
        </w:rPr>
        <w:t>2.1. Tính cấp thiết và ý nghĩa khoa học của bài báo:</w:t>
      </w:r>
    </w:p>
    <w:p w14:paraId="6337B0CD" w14:textId="77777777" w:rsidR="00FF76D9" w:rsidRPr="00676A56" w:rsidRDefault="00676A56" w:rsidP="00F77D73">
      <w:pPr>
        <w:spacing w:after="80" w:line="312" w:lineRule="auto"/>
        <w:ind w:firstLine="340"/>
        <w:jc w:val="both"/>
        <w:rPr>
          <w:sz w:val="28"/>
          <w:szCs w:val="28"/>
        </w:rPr>
      </w:pPr>
      <w:r w:rsidRPr="00676A56">
        <w:rPr>
          <w:sz w:val="28"/>
          <w:szCs w:val="28"/>
        </w:rPr>
        <w:t xml:space="preserve">Bài báo lựa chọn bài toán tối ưu thể tích bê tông của kết cấu chắn đất phía sau công trình bến bệ cọc cao, là vấn đề có ý nghĩa thực tiễn trong thiết kế kết cấu công trình biển. Việc tối ưu đồng thời nhiều vùng chiều dày trong điều kiện phải thỏa mãn nhiều nhóm ràng buộc kỹ thuật là bài toán có tính ứng dụng rõ rệt. Việc sử dụng thuật toán tối ưu sao biển (SFOA) gốc cho một công trình thực tế </w:t>
      </w:r>
      <w:r w:rsidRPr="00676A56">
        <w:rPr>
          <w:sz w:val="28"/>
          <w:szCs w:val="28"/>
        </w:rPr>
        <w:lastRenderedPageBreak/>
        <w:t>giúp minh họa khả năng ứng dụng của thuật toán trong bài toán tối ưu kết cấu với biến thiết kế rời rạc và phản hồi kết cấu được xác định thông qua mô hình phần tử hữu hạn. Kết quả giảm 18,65% thể tích bê tông so với phương án hiện trạng cho thấy phương pháp có giá trị tham khảo đối với công tác tối ưu kết cấu.</w:t>
      </w:r>
    </w:p>
    <w:p w14:paraId="6A86A29A" w14:textId="77777777" w:rsidR="00FF76D9" w:rsidRPr="00676A56" w:rsidRDefault="00676A56" w:rsidP="00F77D73">
      <w:pPr>
        <w:spacing w:after="20" w:line="312" w:lineRule="auto"/>
        <w:jc w:val="both"/>
        <w:rPr>
          <w:sz w:val="28"/>
          <w:szCs w:val="28"/>
        </w:rPr>
      </w:pPr>
      <w:r w:rsidRPr="00676A56">
        <w:rPr>
          <w:b/>
          <w:sz w:val="28"/>
          <w:szCs w:val="28"/>
        </w:rPr>
        <w:t>2.2. Cách tiếp cận và phương pháp nghiên cứu:</w:t>
      </w:r>
    </w:p>
    <w:p w14:paraId="4A18F0FF" w14:textId="77777777" w:rsidR="00FF76D9" w:rsidRPr="00676A56" w:rsidRDefault="00676A56" w:rsidP="00F77D73">
      <w:pPr>
        <w:spacing w:after="80" w:line="312" w:lineRule="auto"/>
        <w:ind w:firstLine="340"/>
        <w:jc w:val="both"/>
        <w:rPr>
          <w:sz w:val="28"/>
          <w:szCs w:val="28"/>
        </w:rPr>
      </w:pPr>
      <w:r w:rsidRPr="00676A56">
        <w:rPr>
          <w:sz w:val="28"/>
          <w:szCs w:val="28"/>
        </w:rPr>
        <w:t>Cách tiếp cận của bài báo tương đối rõ ràng, gồm sáu biến chiều dày được tối ưu, mô hình SAP2000 được liên kết với MATLAB và thuật toán SFOA được sử dụng để tìm kiếm nghiệm. Quy trình đánh giá cá thể được trình bày theo trình tự hợp lý, từ cập nhật biến thiết kế, phân tích phần tử hữu hạn, trích xuất phản lực, chuyển vị và nội lực đến kiểm tra các ràng buộc và cập nhật quần thể SFOA. Việc lựa chọn các nhóm ràng buộc gồm sức chịu tải cọc, chuyển vị, chịu cắt, bề rộng vết nứt và chọc thủng phù hợp với mục tiêu của bài toán. Việc sử dụng một lần chạy tối ưu là một giới hạn cần được lưu ý, tuy nhiên tác giả đã xác định rõ mục tiêu nghiên cứu là đánh giá khả năng ứng dụng SFOA cho một công trình cụ thể, đồng thời sử dụng đường cong hội tụ để đánh giá sự ổn định của nghiệm trong lần chạy được khảo sát. Cách trình bày này phù hợp với phạm vi nghiên cứu và không làm phát sinh yêu cầu phải mở rộng nghiên cứu.</w:t>
      </w:r>
    </w:p>
    <w:p w14:paraId="36074E8E" w14:textId="77777777" w:rsidR="00FF76D9" w:rsidRPr="00676A56" w:rsidRDefault="00676A56" w:rsidP="00F77D73">
      <w:pPr>
        <w:spacing w:after="20" w:line="312" w:lineRule="auto"/>
        <w:jc w:val="both"/>
        <w:rPr>
          <w:sz w:val="28"/>
          <w:szCs w:val="28"/>
        </w:rPr>
      </w:pPr>
      <w:r w:rsidRPr="00676A56">
        <w:rPr>
          <w:b/>
          <w:sz w:val="28"/>
          <w:szCs w:val="28"/>
        </w:rPr>
        <w:t>2.3. Nội dung khoa học và các kết quả nghiên cứu mới của bài báo:</w:t>
      </w:r>
    </w:p>
    <w:p w14:paraId="515D7A0C" w14:textId="77777777" w:rsidR="00FF76D9" w:rsidRPr="00676A56" w:rsidRDefault="00676A56" w:rsidP="00F77D73">
      <w:pPr>
        <w:spacing w:after="80" w:line="312" w:lineRule="auto"/>
        <w:ind w:firstLine="340"/>
        <w:jc w:val="both"/>
        <w:rPr>
          <w:sz w:val="28"/>
          <w:szCs w:val="28"/>
        </w:rPr>
      </w:pPr>
      <w:r w:rsidRPr="00676A56">
        <w:rPr>
          <w:sz w:val="28"/>
          <w:szCs w:val="28"/>
        </w:rPr>
        <w:t>Kết quả nghiên cứu cho thấy nghiệm tối ưu làm giảm chiều dày ở cả sáu vùng, với thể tích bê tông giảm từ 284,14 m³ xuống 231,16 m³, tương ứng giảm 52,98 m³ (18,65%). Các kết quả về chiều dày, thể tích bê tông, chuyển vị và tỷ số sử dụng của sức chịu tải cọc được trình bày nhất quán. Đường cong hội tụ cho thấy giá trị tốt nhất không thay đổi từ khoảng vòng lặp 34 đến 50, qua đó cho thấy nghiệm đã ổn định ở giai đoạn cuối của lần chạy. Một điểm tích cực là nghiệm tối ưu được kiểm tra bổ sung đối với chọc thủng theo EN 1992-1-1 cho toàn bộ 142 cọc. Kết quả không ghi nhận cọc vi phạm, với tỷ số sử dụng lớn nhất bằng 0,41. Việc bổ sung bước hậu kiểm này làm tăng độ tin cậy của nghiệm tối ưu. Kết quả cần được hiểu trong phạm vi một công trình và một bài toán tối ưu cụ thể; bài báo không đặt mục tiêu xếp hạng SFOA so với các thuật toán khác. Cách định vị này là phù hợp.</w:t>
      </w:r>
    </w:p>
    <w:p w14:paraId="0A1FFDBF" w14:textId="77777777" w:rsidR="00FF76D9" w:rsidRPr="00676A56" w:rsidRDefault="00676A56" w:rsidP="00F77D73">
      <w:pPr>
        <w:spacing w:after="20" w:line="312" w:lineRule="auto"/>
        <w:jc w:val="both"/>
        <w:rPr>
          <w:sz w:val="28"/>
          <w:szCs w:val="28"/>
        </w:rPr>
      </w:pPr>
      <w:r w:rsidRPr="00676A56">
        <w:rPr>
          <w:b/>
          <w:sz w:val="28"/>
          <w:szCs w:val="28"/>
        </w:rPr>
        <w:lastRenderedPageBreak/>
        <w:t>2.4. Kỹ thuật trình bày (bố cục, văn phong, sơ đồ bảng biểu, tài liệu tham khảo):</w:t>
      </w:r>
    </w:p>
    <w:p w14:paraId="085644A2" w14:textId="77777777" w:rsidR="00FF76D9" w:rsidRPr="00676A56" w:rsidRDefault="00676A56" w:rsidP="00F77D73">
      <w:pPr>
        <w:spacing w:after="80" w:line="312" w:lineRule="auto"/>
        <w:ind w:firstLine="340"/>
        <w:jc w:val="both"/>
        <w:rPr>
          <w:sz w:val="28"/>
          <w:szCs w:val="28"/>
        </w:rPr>
      </w:pPr>
      <w:r w:rsidRPr="00676A56">
        <w:rPr>
          <w:sz w:val="28"/>
          <w:szCs w:val="28"/>
        </w:rPr>
        <w:t>Bố cục bài báo tương đối mạch lạc, trình tự từ đặt vấn đề, mô hình và phương pháp đến kết quả, thảo luận và kết luận phù hợp với cấu trúc của một bài báo khoa học. Hình mô hình phần tử hữu hạn 3D giúp làm rõ đối tượng nghiên cứu và mô hình tính toán. Đường cong hội tụ, các bảng về biến thiết kế và kiểm tra ràng buộc hỗ trợ tốt cho việc trình bày kết quả. Văn phong nhìn chung rõ ràng, các thuật ngữ chuyên môn được sử dụng tương đối thống nhất. Tài liệu tham khảo tập trung vào thuật toán SFOA, phương pháp xử lý ràng buộc và các tiêu chuẩn sử dụng trong tính toán, phù hợp với phạm vi bài báo.</w:t>
      </w:r>
    </w:p>
    <w:p w14:paraId="7093AFD3" w14:textId="77777777" w:rsidR="00FF76D9" w:rsidRPr="00676A56" w:rsidRDefault="00676A56" w:rsidP="00F77D73">
      <w:pPr>
        <w:spacing w:after="20" w:line="312" w:lineRule="auto"/>
        <w:jc w:val="both"/>
        <w:rPr>
          <w:sz w:val="28"/>
          <w:szCs w:val="28"/>
        </w:rPr>
      </w:pPr>
      <w:r w:rsidRPr="00676A56">
        <w:rPr>
          <w:b/>
          <w:sz w:val="28"/>
          <w:szCs w:val="28"/>
        </w:rPr>
        <w:t>2.5. Nội dung bài báo có trùng lặp không; số lượng trích dẫn trong nước và quốc tế có đầy đủ không?</w:t>
      </w:r>
    </w:p>
    <w:p w14:paraId="6CCD1B99" w14:textId="77777777" w:rsidR="00FF76D9" w:rsidRPr="00676A56" w:rsidRDefault="00676A56" w:rsidP="00F77D73">
      <w:pPr>
        <w:spacing w:after="80" w:line="312" w:lineRule="auto"/>
        <w:ind w:firstLine="340"/>
        <w:jc w:val="both"/>
        <w:rPr>
          <w:sz w:val="28"/>
          <w:szCs w:val="28"/>
        </w:rPr>
      </w:pPr>
      <w:r w:rsidRPr="00676A56">
        <w:rPr>
          <w:sz w:val="28"/>
          <w:szCs w:val="28"/>
        </w:rPr>
        <w:t>Trong phạm vi tài liệu được cung cấp, chưa nhận thấy dấu hiệu trùng lặp nội dung đáng lưu ý. Tài liệu tham khảo hiện tại tập trung vào các nguồn trực tiếp phục vụ phương pháp nghiên cứu và các tiêu chuẩn kỹ thuật áp dụng cho công trình. Số lượng tài liệu tham khảo phù hợp với quy mô và phạm vi của bài báo; không nhất thiết phải bổ sung thêm nhiều tài liệu nếu không trực tiếp phục vụ các lập luận hoặc phương pháp được sử dụng. Đề nghị tác giả tiếp tục kiểm tra sự thống nhất về tên và phiên bản các tiêu chuẩn trong toàn bài, đặc biệt giữa phần nội dung và danh mục tài liệu tham khảo.</w:t>
      </w:r>
    </w:p>
    <w:p w14:paraId="13A8B6CB" w14:textId="77777777" w:rsidR="00FF76D9" w:rsidRPr="00676A56" w:rsidRDefault="00676A56" w:rsidP="00F77D73">
      <w:pPr>
        <w:spacing w:after="20" w:line="312" w:lineRule="auto"/>
        <w:jc w:val="both"/>
        <w:rPr>
          <w:sz w:val="28"/>
          <w:szCs w:val="28"/>
        </w:rPr>
      </w:pPr>
      <w:r w:rsidRPr="00676A56">
        <w:rPr>
          <w:b/>
          <w:sz w:val="28"/>
          <w:szCs w:val="28"/>
        </w:rPr>
        <w:t>2.6. Những điểm cần chỉnh sửa và bổ sung:</w:t>
      </w:r>
    </w:p>
    <w:p w14:paraId="4A79471D" w14:textId="77777777" w:rsidR="00FF76D9" w:rsidRPr="00676A56" w:rsidRDefault="00676A56" w:rsidP="00F77D73">
      <w:pPr>
        <w:spacing w:after="100" w:line="312" w:lineRule="auto"/>
        <w:ind w:firstLine="340"/>
        <w:jc w:val="both"/>
        <w:rPr>
          <w:sz w:val="28"/>
          <w:szCs w:val="28"/>
        </w:rPr>
      </w:pPr>
      <w:r w:rsidRPr="00676A56">
        <w:rPr>
          <w:sz w:val="28"/>
          <w:szCs w:val="28"/>
        </w:rPr>
        <w:t xml:space="preserve">Đề nghị tác giả thực hiện một số chỉnh sửa nhỏ trước khi đăng: (1) rà soát lần cuối thuật ngữ và cách gọi, thống nhất sử dụng “thể tích bê tông” cho đại lượng mục tiêu và “SFOA gốc” trong toàn bài; (2) kiểm tra lần cuối sự thống nhất của số liệu giữa Tóm tắt, Bảng 2, Bảng 3, phần thảo luận và Kết luận, đặc biệt các giá trị 231,16 m³, 52,98 m³, 18,65% và tỷ số sử dụng chọc thủng 0,41; (3) rà soát cách viện dẫn TCVN 5574:2018 và EN 1992-1-1 trong phần kiểm tra chọc thủng, bảo đảm mô tả đúng sự khác nhau giữa kiểm tra trong vòng lặp tối ưu và bước hậu kiểm nghiệm tối ưu; (4) rà soát lần cuối hình, bảng và đánh số hình/bảng nhằm bảo đảm tính liên tục và thống nhất; (5) kiểm tra lỗi chính tả, </w:t>
      </w:r>
      <w:r w:rsidRPr="00676A56">
        <w:rPr>
          <w:sz w:val="28"/>
          <w:szCs w:val="28"/>
        </w:rPr>
        <w:lastRenderedPageBreak/>
        <w:t>khoảng cách, ký hiệu công thức và định dạng tài liệu tham khảo trước khi xuất bản. Các điểm trên chủ yếu là chỉnh sửa về tính nhất quán và kỹ thuật trình bày, không yêu cầu thực hiện lại quá trình tối ưu hoặc mở rộng phạm vi nghiên cứu.</w:t>
      </w:r>
    </w:p>
    <w:p w14:paraId="29A9F44F" w14:textId="77777777" w:rsidR="00FF76D9" w:rsidRPr="00676A56" w:rsidRDefault="00676A56" w:rsidP="00F77D73">
      <w:pPr>
        <w:spacing w:after="40" w:line="312" w:lineRule="auto"/>
        <w:jc w:val="both"/>
        <w:rPr>
          <w:sz w:val="28"/>
          <w:szCs w:val="28"/>
        </w:rPr>
      </w:pPr>
      <w:r w:rsidRPr="00676A56">
        <w:rPr>
          <w:b/>
          <w:sz w:val="28"/>
          <w:szCs w:val="28"/>
        </w:rPr>
        <w:t>IV. KẾT LUẬN</w:t>
      </w:r>
    </w:p>
    <w:p w14:paraId="780E4D31" w14:textId="77777777" w:rsidR="00FF76D9" w:rsidRDefault="00676A56" w:rsidP="00F77D73">
      <w:pPr>
        <w:spacing w:after="160" w:line="312" w:lineRule="auto"/>
        <w:ind w:firstLine="340"/>
        <w:jc w:val="both"/>
        <w:rPr>
          <w:sz w:val="28"/>
          <w:szCs w:val="28"/>
        </w:rPr>
      </w:pPr>
      <w:r w:rsidRPr="00676A56">
        <w:rPr>
          <w:sz w:val="28"/>
          <w:szCs w:val="28"/>
        </w:rPr>
        <w:t>Bài báo đạt yêu cầu về nội dung khoa học, phương pháp nghiên cứu và giá trị thực tiễn, có thể xem xét đăng trên Tạp chí Xây dựng sau khi tác giả thực hiện các chỉnh sửa nhỏ nêu tại Mục 2.6. Không đề nghị mở rộng phạm vi nghiên cứu, bổ sung công trình khảo sát hoặc thực hiện thêm các nghiên cứu so sánh thuật toán trong bài báo này.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6"/>
        <w:gridCol w:w="4681"/>
      </w:tblGrid>
      <w:tr w:rsidR="007A375F" w14:paraId="36D7A31D" w14:textId="77777777" w:rsidTr="007A375F">
        <w:tc>
          <w:tcPr>
            <w:tcW w:w="4810" w:type="dxa"/>
          </w:tcPr>
          <w:p w14:paraId="755295CD" w14:textId="77777777" w:rsidR="007A375F" w:rsidRDefault="007A375F" w:rsidP="00F77D73">
            <w:pPr>
              <w:spacing w:after="160" w:line="312" w:lineRule="auto"/>
              <w:jc w:val="both"/>
              <w:rPr>
                <w:sz w:val="28"/>
                <w:szCs w:val="28"/>
              </w:rPr>
            </w:pPr>
          </w:p>
        </w:tc>
        <w:tc>
          <w:tcPr>
            <w:tcW w:w="4811" w:type="dxa"/>
          </w:tcPr>
          <w:p w14:paraId="73718A73" w14:textId="77777777" w:rsidR="007A375F" w:rsidRPr="00676A56" w:rsidRDefault="007A375F" w:rsidP="00F77D73">
            <w:pPr>
              <w:spacing w:after="160" w:line="312" w:lineRule="auto"/>
              <w:jc w:val="center"/>
              <w:rPr>
                <w:sz w:val="28"/>
                <w:szCs w:val="28"/>
              </w:rPr>
            </w:pPr>
            <w:r w:rsidRPr="00676A56">
              <w:rPr>
                <w:sz w:val="28"/>
                <w:szCs w:val="28"/>
              </w:rPr>
              <w:t>……., ngày …… tháng …… năm 2026</w:t>
            </w:r>
          </w:p>
          <w:p w14:paraId="65D95609" w14:textId="77777777" w:rsidR="007A375F" w:rsidRPr="00676A56" w:rsidRDefault="007A375F" w:rsidP="00F77D73">
            <w:pPr>
              <w:spacing w:line="312" w:lineRule="auto"/>
              <w:jc w:val="center"/>
              <w:rPr>
                <w:sz w:val="28"/>
                <w:szCs w:val="28"/>
              </w:rPr>
            </w:pPr>
            <w:r w:rsidRPr="00676A56">
              <w:rPr>
                <w:b/>
                <w:sz w:val="28"/>
                <w:szCs w:val="28"/>
              </w:rPr>
              <w:t>Người nhận xét</w:t>
            </w:r>
          </w:p>
          <w:p w14:paraId="7C49D0AE" w14:textId="77777777" w:rsidR="007A375F" w:rsidRDefault="007A375F" w:rsidP="00F77D73">
            <w:pPr>
              <w:spacing w:after="160" w:line="312" w:lineRule="auto"/>
              <w:jc w:val="center"/>
              <w:rPr>
                <w:sz w:val="28"/>
                <w:szCs w:val="28"/>
              </w:rPr>
            </w:pPr>
          </w:p>
        </w:tc>
      </w:tr>
    </w:tbl>
    <w:p w14:paraId="64CC539C" w14:textId="3F84ABB1" w:rsidR="00F77D73" w:rsidRDefault="00F77D73" w:rsidP="00F77D73">
      <w:pPr>
        <w:spacing w:after="160" w:line="312" w:lineRule="auto"/>
        <w:ind w:firstLine="340"/>
        <w:jc w:val="both"/>
        <w:rPr>
          <w:sz w:val="28"/>
          <w:szCs w:val="28"/>
        </w:rPr>
      </w:pPr>
    </w:p>
    <w:p w14:paraId="5FBB69A3" w14:textId="77777777" w:rsidR="00F77D73" w:rsidRDefault="00F77D73" w:rsidP="00F77D73">
      <w:pPr>
        <w:spacing w:line="312" w:lineRule="auto"/>
        <w:rPr>
          <w:sz w:val="28"/>
          <w:szCs w:val="28"/>
        </w:rPr>
      </w:pPr>
      <w:r>
        <w:rPr>
          <w:sz w:val="28"/>
          <w:szCs w:val="28"/>
        </w:rPr>
        <w:br w:type="page"/>
      </w:r>
    </w:p>
    <w:tbl>
      <w:tblPr>
        <w:tblpPr w:leftFromText="180" w:rightFromText="180" w:vertAnchor="page" w:horzAnchor="margin" w:tblpY="759"/>
        <w:tblW w:w="9108" w:type="dxa"/>
        <w:tblLook w:val="0000" w:firstRow="0" w:lastRow="0" w:firstColumn="0" w:lastColumn="0" w:noHBand="0" w:noVBand="0"/>
      </w:tblPr>
      <w:tblGrid>
        <w:gridCol w:w="2808"/>
        <w:gridCol w:w="6300"/>
      </w:tblGrid>
      <w:tr w:rsidR="00F77D73" w:rsidRPr="007A375F" w14:paraId="65F46E24" w14:textId="77777777" w:rsidTr="00200D07">
        <w:trPr>
          <w:trHeight w:val="1979"/>
        </w:trPr>
        <w:tc>
          <w:tcPr>
            <w:tcW w:w="2808" w:type="dxa"/>
          </w:tcPr>
          <w:p w14:paraId="257A0CD7" w14:textId="77777777" w:rsidR="00F77D73" w:rsidRPr="007A375F" w:rsidRDefault="00F77D73" w:rsidP="00F77D73">
            <w:pPr>
              <w:spacing w:after="0" w:line="312" w:lineRule="auto"/>
              <w:ind w:left="115"/>
              <w:jc w:val="both"/>
              <w:rPr>
                <w:rFonts w:cs="Times New Roman"/>
                <w:sz w:val="24"/>
                <w:szCs w:val="24"/>
              </w:rPr>
            </w:pPr>
          </w:p>
          <w:p w14:paraId="564B4EC6" w14:textId="77777777" w:rsidR="00F77D73" w:rsidRPr="007A375F" w:rsidRDefault="00F77D73" w:rsidP="00F77D73">
            <w:pPr>
              <w:spacing w:after="0" w:line="312" w:lineRule="auto"/>
              <w:ind w:left="115"/>
              <w:jc w:val="both"/>
              <w:rPr>
                <w:rFonts w:cs="Times New Roman"/>
                <w:sz w:val="24"/>
                <w:szCs w:val="24"/>
              </w:rPr>
            </w:pPr>
            <w:r w:rsidRPr="007A375F">
              <w:rPr>
                <w:rFonts w:cs="Times New Roman"/>
                <w:sz w:val="24"/>
                <w:szCs w:val="24"/>
              </w:rPr>
              <w:t xml:space="preserve">   BỘ XÂY DỰNG</w:t>
            </w:r>
          </w:p>
          <w:p w14:paraId="2219E463" w14:textId="77777777" w:rsidR="00F77D73" w:rsidRPr="007A375F" w:rsidRDefault="00F77D73" w:rsidP="00F77D73">
            <w:pPr>
              <w:spacing w:after="0" w:line="312" w:lineRule="auto"/>
              <w:jc w:val="both"/>
              <w:rPr>
                <w:rFonts w:cs="Times New Roman"/>
                <w:b/>
                <w:sz w:val="24"/>
                <w:szCs w:val="24"/>
              </w:rPr>
            </w:pPr>
            <w:r w:rsidRPr="007A375F">
              <w:rPr>
                <w:rFonts w:cs="Times New Roman"/>
                <w:b/>
                <w:sz w:val="24"/>
                <w:szCs w:val="24"/>
              </w:rPr>
              <w:t>TẠP CHÍ XÂY DỰNG</w:t>
            </w:r>
          </w:p>
          <w:p w14:paraId="565B775D" w14:textId="77777777" w:rsidR="00F77D73" w:rsidRPr="007A375F" w:rsidRDefault="00F77D73" w:rsidP="00F77D73">
            <w:pPr>
              <w:spacing w:line="312" w:lineRule="auto"/>
              <w:ind w:left="115"/>
              <w:jc w:val="both"/>
              <w:rPr>
                <w:rFonts w:cs="Times New Roman"/>
                <w:sz w:val="24"/>
                <w:szCs w:val="24"/>
              </w:rPr>
            </w:pPr>
            <w:r w:rsidRPr="007A375F">
              <w:rPr>
                <w:rFonts w:cs="Times New Roman"/>
                <w:noProof/>
                <w:sz w:val="24"/>
                <w:szCs w:val="24"/>
              </w:rPr>
              <mc:AlternateContent>
                <mc:Choice Requires="wps">
                  <w:drawing>
                    <wp:anchor distT="0" distB="0" distL="114300" distR="114300" simplePos="0" relativeHeight="251660288" behindDoc="0" locked="0" layoutInCell="1" allowOverlap="1" wp14:anchorId="6F3A4EA5" wp14:editId="2AE8085A">
                      <wp:simplePos x="0" y="0"/>
                      <wp:positionH relativeFrom="column">
                        <wp:posOffset>318770</wp:posOffset>
                      </wp:positionH>
                      <wp:positionV relativeFrom="paragraph">
                        <wp:posOffset>24765</wp:posOffset>
                      </wp:positionV>
                      <wp:extent cx="986155" cy="0"/>
                      <wp:effectExtent l="0" t="0" r="0" b="0"/>
                      <wp:wrapNone/>
                      <wp:docPr id="880867528" nam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9861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574169" id="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1pt,1.95pt" to="102.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">
                      <o:lock v:ext="edit" shapetype="f"/>
                    </v:line>
                  </w:pict>
                </mc:Fallback>
              </mc:AlternateContent>
            </w:r>
          </w:p>
          <w:p w14:paraId="0DFF1CFB" w14:textId="77777777" w:rsidR="00F77D73" w:rsidRPr="007A375F" w:rsidRDefault="00F77D73" w:rsidP="00F77D73">
            <w:pPr>
              <w:spacing w:line="312" w:lineRule="auto"/>
              <w:ind w:left="115"/>
              <w:jc w:val="both"/>
              <w:rPr>
                <w:rFonts w:cs="Times New Roman"/>
                <w:b/>
                <w:i/>
                <w:sz w:val="24"/>
                <w:szCs w:val="24"/>
              </w:rPr>
            </w:pPr>
            <w:r w:rsidRPr="007A375F">
              <w:rPr>
                <w:rFonts w:cs="Times New Roman"/>
                <w:i/>
                <w:sz w:val="24"/>
                <w:szCs w:val="24"/>
              </w:rPr>
              <w:t xml:space="preserve"> </w:t>
            </w:r>
          </w:p>
        </w:tc>
        <w:tc>
          <w:tcPr>
            <w:tcW w:w="6300" w:type="dxa"/>
          </w:tcPr>
          <w:p w14:paraId="0F0775C5" w14:textId="77777777" w:rsidR="00F77D73" w:rsidRPr="007A375F" w:rsidRDefault="00F77D73" w:rsidP="00F77D73">
            <w:pPr>
              <w:spacing w:after="0" w:line="312" w:lineRule="auto"/>
              <w:ind w:left="115"/>
              <w:jc w:val="both"/>
              <w:rPr>
                <w:rFonts w:cs="Times New Roman"/>
                <w:b/>
                <w:bCs/>
                <w:sz w:val="24"/>
                <w:szCs w:val="24"/>
              </w:rPr>
            </w:pPr>
            <w:r w:rsidRPr="007A375F">
              <w:rPr>
                <w:rFonts w:cs="Times New Roman"/>
                <w:b/>
                <w:bCs/>
                <w:sz w:val="24"/>
                <w:szCs w:val="24"/>
              </w:rPr>
              <w:t xml:space="preserve">              </w:t>
            </w:r>
          </w:p>
          <w:p w14:paraId="2C3DBCF7" w14:textId="77777777" w:rsidR="00F77D73" w:rsidRPr="007A375F" w:rsidRDefault="00F77D73" w:rsidP="00F77D73">
            <w:pPr>
              <w:spacing w:after="0" w:line="312" w:lineRule="auto"/>
              <w:ind w:left="115"/>
              <w:jc w:val="both"/>
              <w:rPr>
                <w:rFonts w:cs="Times New Roman"/>
                <w:sz w:val="24"/>
                <w:szCs w:val="24"/>
              </w:rPr>
            </w:pPr>
            <w:r w:rsidRPr="007A375F">
              <w:rPr>
                <w:rFonts w:cs="Times New Roman"/>
                <w:b/>
                <w:bCs/>
                <w:sz w:val="24"/>
                <w:szCs w:val="24"/>
              </w:rPr>
              <w:t xml:space="preserve">                CỘNG HOÀ XÃ HỘI CHỦ NGHĨA VIỆT NAM</w:t>
            </w:r>
          </w:p>
          <w:p w14:paraId="578724A0" w14:textId="77777777" w:rsidR="00F77D73" w:rsidRPr="007A375F" w:rsidRDefault="00F77D73" w:rsidP="00F77D73">
            <w:pPr>
              <w:spacing w:after="0" w:line="312" w:lineRule="auto"/>
              <w:ind w:left="115"/>
              <w:jc w:val="both"/>
              <w:rPr>
                <w:rFonts w:cs="Times New Roman"/>
                <w:sz w:val="24"/>
                <w:szCs w:val="24"/>
              </w:rPr>
            </w:pPr>
            <w:r w:rsidRPr="007A375F">
              <w:rPr>
                <w:rFonts w:cs="Times New Roman"/>
                <w:b/>
                <w:bCs/>
                <w:sz w:val="24"/>
                <w:szCs w:val="24"/>
              </w:rPr>
              <w:t xml:space="preserve">                                      Độc lập - Tự do - Hạnh phúc</w:t>
            </w:r>
          </w:p>
          <w:p w14:paraId="7694E03E" w14:textId="77777777" w:rsidR="00F77D73" w:rsidRPr="007A375F" w:rsidRDefault="00F77D73" w:rsidP="00F77D73">
            <w:pPr>
              <w:spacing w:after="120" w:line="312" w:lineRule="auto"/>
              <w:ind w:left="115"/>
              <w:jc w:val="both"/>
              <w:rPr>
                <w:rFonts w:cs="Times New Roman"/>
                <w:i/>
                <w:iCs/>
                <w:sz w:val="24"/>
                <w:szCs w:val="24"/>
              </w:rPr>
            </w:pPr>
            <w:r w:rsidRPr="007A375F">
              <w:rPr>
                <w:rFonts w:cs="Times New Roman"/>
                <w:noProof/>
                <w:sz w:val="24"/>
                <w:szCs w:val="24"/>
              </w:rPr>
              <mc:AlternateContent>
                <mc:Choice Requires="wps">
                  <w:drawing>
                    <wp:anchor distT="0" distB="0" distL="114300" distR="114300" simplePos="0" relativeHeight="251661312" behindDoc="0" locked="0" layoutInCell="1" allowOverlap="1" wp14:anchorId="22953AA4" wp14:editId="51F7662A">
                      <wp:simplePos x="0" y="0"/>
                      <wp:positionH relativeFrom="column">
                        <wp:posOffset>1534795</wp:posOffset>
                      </wp:positionH>
                      <wp:positionV relativeFrom="paragraph">
                        <wp:posOffset>24765</wp:posOffset>
                      </wp:positionV>
                      <wp:extent cx="1905000" cy="0"/>
                      <wp:effectExtent l="0" t="0" r="0" b="0"/>
                      <wp:wrapNone/>
                      <wp:docPr id="2055932319" nam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A4330E" id="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0.85pt,1.95pt" to="270.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">
                      <o:lock v:ext="edit" shapetype="f"/>
                    </v:line>
                  </w:pict>
                </mc:Fallback>
              </mc:AlternateContent>
            </w:r>
            <w:r w:rsidRPr="007A375F">
              <w:rPr>
                <w:rFonts w:cs="Times New Roman"/>
                <w:sz w:val="24"/>
                <w:szCs w:val="24"/>
                <w:vertAlign w:val="superscript"/>
              </w:rPr>
              <w:t xml:space="preserve">   </w:t>
            </w:r>
            <w:r w:rsidRPr="007A375F">
              <w:rPr>
                <w:rFonts w:cs="Times New Roman"/>
                <w:i/>
                <w:iCs/>
                <w:sz w:val="24"/>
                <w:szCs w:val="24"/>
              </w:rPr>
              <w:t xml:space="preserve">                         </w:t>
            </w:r>
          </w:p>
          <w:p w14:paraId="486BADB9" w14:textId="77777777" w:rsidR="00F77D73" w:rsidRPr="007A375F" w:rsidRDefault="00F77D73" w:rsidP="00F77D73">
            <w:pPr>
              <w:spacing w:after="120" w:line="312" w:lineRule="auto"/>
              <w:ind w:left="115"/>
              <w:jc w:val="both"/>
              <w:rPr>
                <w:rFonts w:cs="Times New Roman"/>
                <w:sz w:val="24"/>
                <w:szCs w:val="24"/>
                <w:vertAlign w:val="superscript"/>
              </w:rPr>
            </w:pPr>
            <w:r w:rsidRPr="007A375F">
              <w:rPr>
                <w:rFonts w:cs="Times New Roman"/>
                <w:i/>
                <w:iCs/>
                <w:sz w:val="24"/>
                <w:szCs w:val="24"/>
              </w:rPr>
              <w:t xml:space="preserve">                      </w:t>
            </w:r>
          </w:p>
        </w:tc>
      </w:tr>
    </w:tbl>
    <w:p w14:paraId="3F29D33C" w14:textId="77777777" w:rsidR="00F77D73" w:rsidRPr="00676A56" w:rsidRDefault="00F77D73" w:rsidP="00F77D73">
      <w:pPr>
        <w:spacing w:after="40" w:line="312" w:lineRule="auto"/>
        <w:jc w:val="center"/>
        <w:rPr>
          <w:sz w:val="28"/>
          <w:szCs w:val="28"/>
        </w:rPr>
      </w:pPr>
      <w:r w:rsidRPr="00676A56">
        <w:rPr>
          <w:b/>
          <w:sz w:val="28"/>
          <w:szCs w:val="28"/>
        </w:rPr>
        <w:t>PHIẾU THẨM ĐỊNH BÀI BÁO KHOA HỌC</w:t>
      </w:r>
    </w:p>
    <w:p w14:paraId="42997D96" w14:textId="77777777" w:rsidR="00F77D73" w:rsidRPr="00676A56" w:rsidRDefault="00F77D73" w:rsidP="00F77D73">
      <w:pPr>
        <w:spacing w:after="160" w:line="312" w:lineRule="auto"/>
        <w:jc w:val="center"/>
        <w:rPr>
          <w:sz w:val="28"/>
          <w:szCs w:val="28"/>
        </w:rPr>
      </w:pPr>
      <w:r w:rsidRPr="00676A56">
        <w:rPr>
          <w:sz w:val="28"/>
          <w:szCs w:val="28"/>
        </w:rPr>
        <w:t>Đăng trên Tạp chí Xây dựng</w:t>
      </w:r>
    </w:p>
    <w:p w14:paraId="1573C6B3" w14:textId="77777777" w:rsidR="00F77D73" w:rsidRPr="00F77D73" w:rsidRDefault="00F77D73" w:rsidP="00F77D73">
      <w:pPr>
        <w:spacing w:after="60" w:line="312" w:lineRule="auto"/>
        <w:jc w:val="both"/>
        <w:rPr>
          <w:rFonts w:cs="Times New Roman"/>
          <w:sz w:val="28"/>
          <w:szCs w:val="28"/>
        </w:rPr>
      </w:pPr>
      <w:r w:rsidRPr="00F77D73">
        <w:rPr>
          <w:rFonts w:cs="Times New Roman"/>
          <w:b/>
          <w:sz w:val="28"/>
          <w:szCs w:val="28"/>
        </w:rPr>
        <w:t>I. THÔNG TIN BÀI BÁO</w:t>
      </w:r>
    </w:p>
    <w:p w14:paraId="159A8763" w14:textId="77777777" w:rsidR="00F77D73" w:rsidRPr="00F77D73" w:rsidRDefault="00F77D73" w:rsidP="00F77D73">
      <w:pPr>
        <w:spacing w:after="100" w:line="312" w:lineRule="auto"/>
        <w:jc w:val="both"/>
        <w:rPr>
          <w:rFonts w:cs="Times New Roman"/>
          <w:sz w:val="28"/>
          <w:szCs w:val="28"/>
        </w:rPr>
      </w:pPr>
      <w:r w:rsidRPr="00F77D73">
        <w:rPr>
          <w:rFonts w:cs="Times New Roman"/>
          <w:sz w:val="28"/>
          <w:szCs w:val="28"/>
        </w:rPr>
        <w:t>1. Tên bài báo: Tối ưu thể tích bê tông kết cấu kè sau cầu bằng thuật toán tối ưu sao biển</w:t>
      </w:r>
    </w:p>
    <w:p w14:paraId="6448A9F1" w14:textId="77777777" w:rsidR="00F77D73" w:rsidRPr="00F77D73" w:rsidRDefault="00F77D73" w:rsidP="00F77D73">
      <w:pPr>
        <w:spacing w:after="60" w:line="312" w:lineRule="auto"/>
        <w:jc w:val="both"/>
        <w:rPr>
          <w:rFonts w:cs="Times New Roman"/>
          <w:sz w:val="28"/>
          <w:szCs w:val="28"/>
        </w:rPr>
      </w:pPr>
      <w:r w:rsidRPr="00F77D73">
        <w:rPr>
          <w:rFonts w:cs="Times New Roman"/>
          <w:b/>
          <w:sz w:val="28"/>
          <w:szCs w:val="28"/>
        </w:rPr>
        <w:t>II. THÔNG TIN VỀ CHUYÊN GIA PHẢN BIỆN</w:t>
      </w:r>
    </w:p>
    <w:p w14:paraId="52AC7F9B" w14:textId="77777777" w:rsidR="00F77D73" w:rsidRPr="00F77D73" w:rsidRDefault="00F77D73" w:rsidP="00F77D73">
      <w:pPr>
        <w:spacing w:after="20" w:line="312" w:lineRule="auto"/>
        <w:jc w:val="both"/>
        <w:rPr>
          <w:rFonts w:cs="Times New Roman"/>
          <w:sz w:val="28"/>
          <w:szCs w:val="28"/>
        </w:rPr>
      </w:pPr>
      <w:r w:rsidRPr="00F77D73">
        <w:rPr>
          <w:rFonts w:cs="Times New Roman"/>
          <w:sz w:val="28"/>
          <w:szCs w:val="28"/>
        </w:rPr>
        <w:t>1. Họ và tên: [Họ và tên chuyên gia phản biện]</w:t>
      </w:r>
    </w:p>
    <w:p w14:paraId="3EA83D38" w14:textId="77777777" w:rsidR="00F77D73" w:rsidRPr="00F77D73" w:rsidRDefault="00F77D73" w:rsidP="00F77D73">
      <w:pPr>
        <w:spacing w:after="20" w:line="312" w:lineRule="auto"/>
        <w:jc w:val="both"/>
        <w:rPr>
          <w:rFonts w:cs="Times New Roman"/>
          <w:sz w:val="28"/>
          <w:szCs w:val="28"/>
        </w:rPr>
      </w:pPr>
      <w:r w:rsidRPr="00F77D73">
        <w:rPr>
          <w:rFonts w:cs="Times New Roman"/>
          <w:sz w:val="28"/>
          <w:szCs w:val="28"/>
        </w:rPr>
        <w:t>2. Chuyên ngành: Kỹ thuật xây dựng</w:t>
      </w:r>
    </w:p>
    <w:p w14:paraId="57415400" w14:textId="77777777" w:rsidR="00F77D73" w:rsidRPr="00F77D73" w:rsidRDefault="00F77D73" w:rsidP="00F77D73">
      <w:pPr>
        <w:spacing w:after="20" w:line="312" w:lineRule="auto"/>
        <w:jc w:val="both"/>
        <w:rPr>
          <w:rFonts w:cs="Times New Roman"/>
          <w:sz w:val="28"/>
          <w:szCs w:val="28"/>
        </w:rPr>
      </w:pPr>
      <w:r w:rsidRPr="00F77D73">
        <w:rPr>
          <w:rFonts w:cs="Times New Roman"/>
          <w:sz w:val="28"/>
          <w:szCs w:val="28"/>
        </w:rPr>
        <w:t>3. Cơ quan công tác: [Cơ quan công tác]</w:t>
      </w:r>
    </w:p>
    <w:p w14:paraId="004068DC" w14:textId="77777777" w:rsidR="00F77D73" w:rsidRPr="00F77D73" w:rsidRDefault="00F77D73" w:rsidP="00F77D73">
      <w:pPr>
        <w:spacing w:after="20" w:line="312" w:lineRule="auto"/>
        <w:jc w:val="both"/>
        <w:rPr>
          <w:rFonts w:cs="Times New Roman"/>
          <w:sz w:val="28"/>
          <w:szCs w:val="28"/>
        </w:rPr>
      </w:pPr>
      <w:r w:rsidRPr="00F77D73">
        <w:rPr>
          <w:rFonts w:cs="Times New Roman"/>
          <w:sz w:val="28"/>
          <w:szCs w:val="28"/>
        </w:rPr>
        <w:t>4. Điện thoại: [Số điện thoại]</w:t>
      </w:r>
    </w:p>
    <w:p w14:paraId="42035FC4" w14:textId="77777777" w:rsidR="00F77D73" w:rsidRPr="00F77D73" w:rsidRDefault="00F77D73" w:rsidP="00F77D73">
      <w:pPr>
        <w:spacing w:after="100" w:line="312" w:lineRule="auto"/>
        <w:jc w:val="both"/>
        <w:rPr>
          <w:rFonts w:cs="Times New Roman"/>
          <w:sz w:val="28"/>
          <w:szCs w:val="28"/>
        </w:rPr>
      </w:pPr>
      <w:r w:rsidRPr="00F77D73">
        <w:rPr>
          <w:rFonts w:cs="Times New Roman"/>
          <w:sz w:val="28"/>
          <w:szCs w:val="28"/>
        </w:rPr>
        <w:t>5. Email: [Email]</w:t>
      </w:r>
    </w:p>
    <w:p w14:paraId="167DC39D" w14:textId="77777777" w:rsidR="00F77D73" w:rsidRPr="00F77D73" w:rsidRDefault="00F77D73" w:rsidP="00F77D73">
      <w:pPr>
        <w:spacing w:after="60" w:line="312" w:lineRule="auto"/>
        <w:jc w:val="both"/>
        <w:rPr>
          <w:rFonts w:cs="Times New Roman"/>
          <w:sz w:val="28"/>
          <w:szCs w:val="28"/>
        </w:rPr>
      </w:pPr>
      <w:r w:rsidRPr="00F77D73">
        <w:rPr>
          <w:rFonts w:cs="Times New Roman"/>
          <w:b/>
          <w:sz w:val="28"/>
          <w:szCs w:val="28"/>
        </w:rPr>
        <w:t>III. PHẦN NHẬN XÉT CỦA CHUYÊN GIA PHẢN BIỆN</w:t>
      </w:r>
    </w:p>
    <w:p w14:paraId="07706E0C" w14:textId="77777777" w:rsidR="00F77D73" w:rsidRPr="00F77D73" w:rsidRDefault="00F77D73" w:rsidP="00F77D73">
      <w:pPr>
        <w:pStyle w:val="Heading5"/>
        <w:spacing w:line="312" w:lineRule="auto"/>
        <w:jc w:val="both"/>
        <w:rPr>
          <w:rFonts w:ascii="Times New Roman" w:hAnsi="Times New Roman" w:cs="Times New Roman"/>
          <w:sz w:val="28"/>
          <w:szCs w:val="28"/>
        </w:rPr>
      </w:pPr>
      <w:r w:rsidRPr="00F77D73">
        <w:rPr>
          <w:rFonts w:ascii="Times New Roman" w:hAnsi="Times New Roman" w:cs="Times New Roman"/>
          <w:b/>
          <w:bCs/>
          <w:sz w:val="28"/>
          <w:szCs w:val="28"/>
        </w:rPr>
        <w:t>1. Cơ sở nhận xét:</w:t>
      </w:r>
    </w:p>
    <w:p w14:paraId="7F3A8125" w14:textId="77777777" w:rsidR="00F77D73" w:rsidRPr="00F77D73" w:rsidRDefault="00F77D73" w:rsidP="00F77D73">
      <w:pPr>
        <w:pStyle w:val="FirstParagraph"/>
        <w:spacing w:line="312" w:lineRule="auto"/>
        <w:jc w:val="both"/>
        <w:rPr>
          <w:rFonts w:ascii="Times New Roman" w:hAnsi="Times New Roman" w:cs="Times New Roman"/>
          <w:sz w:val="28"/>
          <w:szCs w:val="28"/>
        </w:rPr>
      </w:pPr>
      <w:r w:rsidRPr="00F77D73">
        <w:rPr>
          <w:rFonts w:ascii="Times New Roman" w:hAnsi="Times New Roman" w:cs="Times New Roman"/>
          <w:sz w:val="28"/>
          <w:szCs w:val="28"/>
        </w:rPr>
        <w:t>Đánh giá bài báo dựa trên tính mới, giá trị ứng dụng thực tiễn trong ngành kỹ thuật công trình thủy - cảng; độ tin cậy của thuật toán metaheuristic (SFOA gốc) kết hợp mô hình phần tử hữu hạn (SAP2000 qua giao diện OAPI); tính hợp lý của hệ tiêu chuẩn kỹ thuật hiện hành áp dụng; sự đầy đủ của các điều kiện biên và ràng buộc kết cấu; tính chính xác của dữ liệu và sự chuẩn mực trong hình thức trình bày bài báo khoa học.</w:t>
      </w:r>
    </w:p>
    <w:p w14:paraId="027970E4" w14:textId="77777777" w:rsidR="00F77D73" w:rsidRPr="00F77D73" w:rsidRDefault="00F77D73" w:rsidP="00F77D73">
      <w:pPr>
        <w:pStyle w:val="Heading5"/>
        <w:spacing w:line="312" w:lineRule="auto"/>
        <w:jc w:val="both"/>
        <w:rPr>
          <w:rFonts w:ascii="Times New Roman" w:hAnsi="Times New Roman" w:cs="Times New Roman"/>
          <w:sz w:val="28"/>
          <w:szCs w:val="28"/>
        </w:rPr>
      </w:pPr>
      <w:r w:rsidRPr="00F77D73">
        <w:rPr>
          <w:rFonts w:ascii="Times New Roman" w:hAnsi="Times New Roman" w:cs="Times New Roman"/>
          <w:b/>
          <w:bCs/>
          <w:sz w:val="28"/>
          <w:szCs w:val="28"/>
        </w:rPr>
        <w:t>2. Nội dung nhận xét:</w:t>
      </w:r>
    </w:p>
    <w:p w14:paraId="07EC8577" w14:textId="77777777" w:rsidR="00F77D73" w:rsidRPr="00F77D73" w:rsidRDefault="00F77D73" w:rsidP="00F77D73">
      <w:pPr>
        <w:pStyle w:val="Heading6"/>
        <w:spacing w:line="312" w:lineRule="auto"/>
        <w:jc w:val="both"/>
        <w:rPr>
          <w:rFonts w:ascii="Times New Roman" w:hAnsi="Times New Roman" w:cs="Times New Roman"/>
          <w:sz w:val="28"/>
          <w:szCs w:val="28"/>
        </w:rPr>
      </w:pPr>
      <w:r w:rsidRPr="00F77D73">
        <w:rPr>
          <w:rFonts w:ascii="Times New Roman" w:hAnsi="Times New Roman" w:cs="Times New Roman"/>
          <w:b/>
          <w:bCs/>
          <w:sz w:val="28"/>
          <w:szCs w:val="28"/>
        </w:rPr>
        <w:t>2.1. Tính cấp thiết và ý nghĩa khoa học của bài báo:</w:t>
      </w:r>
    </w:p>
    <w:p w14:paraId="17C8E746"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 xml:space="preserve">Bài báo đặt ra một bài toán thực tế có tính ứng dụng cao: tối ưu hóa thể tích bê tông cho kết cấu kè sau cầu (thuộc dạng bến bệ cọc cao). Việc phân chia không gian thiết kế thành sáu vùng chiều dày độc luật (4 vùng </w:t>
      </w:r>
      <w:r w:rsidRPr="00F77D73">
        <w:rPr>
          <w:rFonts w:cs="Times New Roman"/>
          <w:sz w:val="28"/>
          <w:szCs w:val="28"/>
        </w:rPr>
        <w:lastRenderedPageBreak/>
        <w:t>tường, 2 vùng bản đáy) phản ánh đúng thực tế thi công và làm việc của kết cấu, tránh việc quy định chiều dày đồng nhất gây lãng phí vật liệu.</w:t>
      </w:r>
    </w:p>
    <w:p w14:paraId="115D2604"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 xml:space="preserve">Ý nghĩa khoa học của bài báo thể hiện ở việc ứng dụng thuật toán tối ưu Sao biển gốc (SFOA - công bố gần đây năm 2025) kết hợp với công cụ tích hợp tự động hóa SAP2000–MATLAB qua giao diện OAPI. Kết quả thu được giúp giảm </w:t>
      </w:r>
      <w:r w:rsidRPr="00F77D73">
        <w:rPr>
          <w:rFonts w:cs="Times New Roman"/>
          <w:b/>
          <w:bCs/>
          <w:sz w:val="28"/>
          <w:szCs w:val="28"/>
        </w:rPr>
        <w:t>18,65%</w:t>
      </w:r>
      <w:r w:rsidRPr="00F77D73">
        <w:rPr>
          <w:rFonts w:cs="Times New Roman"/>
          <w:sz w:val="28"/>
          <w:szCs w:val="28"/>
        </w:rPr>
        <w:t xml:space="preserve"> thể tích bê tông (tương đương giảm </w:t>
      </w:r>
      <m:oMath>
        <m:r>
          <w:rPr>
            <w:rFonts w:ascii="Cambria Math" w:hAnsi="Cambria Math" w:cs="Times New Roman"/>
            <w:sz w:val="28"/>
            <w:szCs w:val="28"/>
          </w:rPr>
          <m:t>52</m:t>
        </m:r>
        <m:r>
          <m:rPr>
            <m:sty m:val="p"/>
          </m:rPr>
          <w:rPr>
            <w:rFonts w:ascii="Cambria Math" w:hAnsi="Cambria Math" w:cs="Times New Roman"/>
            <w:sz w:val="28"/>
            <w:szCs w:val="28"/>
          </w:rPr>
          <m:t>,</m:t>
        </m:r>
        <m:r>
          <w:rPr>
            <w:rFonts w:ascii="Cambria Math" w:hAnsi="Cambria Math" w:cs="Times New Roman"/>
            <w:sz w:val="28"/>
            <w:szCs w:val="28"/>
          </w:rPr>
          <m:t>98</m:t>
        </m:r>
        <m:sSup>
          <m:sSupPr>
            <m:ctrlPr>
              <w:rPr>
                <w:rFonts w:ascii="Cambria Math" w:hAnsi="Cambria Math" w:cs="Times New Roman"/>
                <w:sz w:val="28"/>
                <w:szCs w:val="28"/>
              </w:rPr>
            </m:ctrlPr>
          </m:sSupPr>
          <m:e>
            <m:r>
              <m:rPr>
                <m:nor/>
              </m:rPr>
              <w:rPr>
                <w:rFonts w:cs="Times New Roman"/>
                <w:sz w:val="28"/>
                <w:szCs w:val="28"/>
              </w:rPr>
              <m:t xml:space="preserve"> m</m:t>
            </m:r>
          </m:e>
          <m:sup>
            <m:r>
              <w:rPr>
                <w:rFonts w:ascii="Cambria Math" w:hAnsi="Cambria Math" w:cs="Times New Roman"/>
                <w:sz w:val="28"/>
                <w:szCs w:val="28"/>
              </w:rPr>
              <m:t>3</m:t>
            </m:r>
          </m:sup>
        </m:sSup>
      </m:oMath>
      <w:r w:rsidRPr="00F77D73">
        <w:rPr>
          <w:rFonts w:cs="Times New Roman"/>
          <w:sz w:val="28"/>
          <w:szCs w:val="28"/>
        </w:rPr>
        <w:t>) so với thiết kế hiện trạng mà vẫn bảo đảm đầy đủ các chỉ tiêu an toàn kỹ thuật. Nghiên cứu đóng góp một minh chứng thực nghiệm tốt về khả năng giải bài toán tối ưu kết cấu thực tế của SFOA.</w:t>
      </w:r>
    </w:p>
    <w:p w14:paraId="3D881785" w14:textId="77777777" w:rsidR="00F77D73" w:rsidRPr="00F77D73" w:rsidRDefault="00F77D73" w:rsidP="00F77D73">
      <w:pPr>
        <w:pStyle w:val="Heading6"/>
        <w:spacing w:line="312" w:lineRule="auto"/>
        <w:jc w:val="both"/>
        <w:rPr>
          <w:rFonts w:ascii="Times New Roman" w:hAnsi="Times New Roman" w:cs="Times New Roman"/>
          <w:sz w:val="28"/>
          <w:szCs w:val="28"/>
        </w:rPr>
      </w:pPr>
      <w:r w:rsidRPr="00F77D73">
        <w:rPr>
          <w:rFonts w:ascii="Times New Roman" w:hAnsi="Times New Roman" w:cs="Times New Roman"/>
          <w:b/>
          <w:bCs/>
          <w:sz w:val="28"/>
          <w:szCs w:val="28"/>
        </w:rPr>
        <w:t>2.2. Cách tiếp cận và phương pháp nghiên cứu:</w:t>
      </w:r>
    </w:p>
    <w:p w14:paraId="28FB2405"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Phương pháp nghiên cứu rõ ràng, bài bản. Quy trình kết hợp trực tiếp giữa thuật toán thông minh (MATLAB) và phần mềm phân tích kết cấu chuyên ngành (SAP2000) qua COM API cho phép đánh giá chính xác phản hồi kết cấu (nội lực, chuyển vị, phản lực cọc) tại mỗi bước lặp.</w:t>
      </w:r>
    </w:p>
    <w:p w14:paraId="45A195C1"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Việc thiết lập hàm thích nghi sử dụng hàm phạt tuyến tính đối với tổng mức vi phạm không thứ nguyên là phù hợp đối với các bài toán tối ưu kết cấu có nhiều ràng buộc khắt khe.</w:t>
      </w:r>
    </w:p>
    <w:p w14:paraId="62FAE0F5"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Hệ thống ràng buộc kỹ thuật được tác giả đưa vào khá toàn diện (5 nhóm ràng buộc), cập nhật các tiêu chuẩn thiết kế hiện hành của Việt Nam (như TCVN 10304:2025, TCVN 11820-5:2021, TCVN 4116:2023, TCVN 5574:2018). Tác giả cũng đã giải thích thỏa đáng việc khảo sát 01 lần chạy chính thức (Nrun = 1) do nghiên cứu tập trung vào khả năng ứng dụng công trình cụ thể chứ không đặt mục tiêu so sánh/đánh giá hiệu năng thống kê của thuật toán.</w:t>
      </w:r>
    </w:p>
    <w:p w14:paraId="4D94FAA8" w14:textId="77777777" w:rsidR="00F77D73" w:rsidRPr="00F77D73" w:rsidRDefault="00F77D73" w:rsidP="00F77D73">
      <w:pPr>
        <w:pStyle w:val="Heading6"/>
        <w:spacing w:line="312" w:lineRule="auto"/>
        <w:jc w:val="both"/>
        <w:rPr>
          <w:rFonts w:ascii="Times New Roman" w:hAnsi="Times New Roman" w:cs="Times New Roman"/>
          <w:sz w:val="28"/>
          <w:szCs w:val="28"/>
        </w:rPr>
      </w:pPr>
      <w:r w:rsidRPr="00F77D73">
        <w:rPr>
          <w:rFonts w:ascii="Times New Roman" w:hAnsi="Times New Roman" w:cs="Times New Roman"/>
          <w:b/>
          <w:bCs/>
          <w:sz w:val="28"/>
          <w:szCs w:val="28"/>
        </w:rPr>
        <w:t>2.3. Nội dung khoa học và các kết quả nghiên cứu mới của bài báo:</w:t>
      </w:r>
    </w:p>
    <w:p w14:paraId="6760EF32"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Kết quả phân tích cho thấy sự phân bổ lại chiều dày giữa các vùng kết cấu một cách hợp lý: các vùng chịu lực lớn giữ chiều dày đủ an toàn, các vùng dư thừa năng lực chịu lực được giảm chiều dày tối đa.</w:t>
      </w:r>
    </w:p>
    <w:p w14:paraId="0CC54E26"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lastRenderedPageBreak/>
        <w:t>Đường cong hội tụ thể hiện thuật toán làm việc ổn định, nghiệm tìm được hội tụ rõ rệt sau vòng lặp 34.</w:t>
      </w:r>
    </w:p>
    <w:p w14:paraId="0853BA63"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 xml:space="preserve">Một điểm cộng đáng ghi nhận về độ tin cậy khoa học: tác giả đã chủ động thực hiện bước </w:t>
      </w:r>
      <w:r w:rsidRPr="00F77D73">
        <w:rPr>
          <w:rFonts w:cs="Times New Roman"/>
          <w:b/>
          <w:bCs/>
          <w:sz w:val="28"/>
          <w:szCs w:val="28"/>
        </w:rPr>
        <w:t>hậu kiểm độc lập</w:t>
      </w:r>
      <w:r w:rsidRPr="00F77D73">
        <w:rPr>
          <w:rFonts w:cs="Times New Roman"/>
          <w:sz w:val="28"/>
          <w:szCs w:val="28"/>
        </w:rPr>
        <w:t xml:space="preserve"> đối với điều kiện chọc thủng bản đáy theo tiêu chuẩn Eurocode (EN 1992-1-1) cho toàn bộ 142 cọc, xác nhận tỷ số sử dụng cao nhất chỉ là 0,41 (rất an toàn). Điều này làm gia tăng tính thuyết phục cho nghiệm tối ưu thu được.</w:t>
      </w:r>
    </w:p>
    <w:p w14:paraId="0F220C62" w14:textId="77777777" w:rsidR="00F77D73" w:rsidRPr="00F77D73" w:rsidRDefault="00F77D73" w:rsidP="00F77D73">
      <w:pPr>
        <w:pStyle w:val="Heading6"/>
        <w:spacing w:line="312" w:lineRule="auto"/>
        <w:jc w:val="both"/>
        <w:rPr>
          <w:rFonts w:ascii="Times New Roman" w:hAnsi="Times New Roman" w:cs="Times New Roman"/>
          <w:sz w:val="28"/>
          <w:szCs w:val="28"/>
        </w:rPr>
      </w:pPr>
      <w:r w:rsidRPr="00F77D73">
        <w:rPr>
          <w:rFonts w:ascii="Times New Roman" w:hAnsi="Times New Roman" w:cs="Times New Roman"/>
          <w:b/>
          <w:bCs/>
          <w:sz w:val="28"/>
          <w:szCs w:val="28"/>
        </w:rPr>
        <w:t>2.4. Kỹ thuật trình bày (bố cục, văn phong, sơ đồ bảng biểu, tài liệu tham khảo):</w:t>
      </w:r>
    </w:p>
    <w:p w14:paraId="2841C9B8"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Bài báo có cấu trúc chặt chẽ, mạch lạc. Văn phong khoa học chuẩn xác, khách quan.</w:t>
      </w:r>
    </w:p>
    <w:p w14:paraId="7EE46192"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Các bảng biểu (Bảng 1, Bảng 2, Bảng 3) và hình vẽ (Hình 1, Hình 2, Hình 3) được chuẩn bị rõ ràng, hỗ trợ hiệu quả cho việc diễn giải nội dung.</w:t>
      </w:r>
    </w:p>
    <w:p w14:paraId="1A80140E"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Danh mục tài liệu tham khảo được trích dẫn đầy đủ, tập trung đúng vào các công trình nghiên cứu cốt lõi về thuật toán SFOA, phương pháp xử lý hàm phạt và các tiêu chuẩn thiết kế chuyên ngành.</w:t>
      </w:r>
    </w:p>
    <w:p w14:paraId="3E8E13DC" w14:textId="77777777" w:rsidR="00F77D73" w:rsidRPr="00F77D73" w:rsidRDefault="00F77D73" w:rsidP="00F77D73">
      <w:pPr>
        <w:pStyle w:val="Heading6"/>
        <w:spacing w:line="312" w:lineRule="auto"/>
        <w:jc w:val="both"/>
        <w:rPr>
          <w:rFonts w:ascii="Times New Roman" w:hAnsi="Times New Roman" w:cs="Times New Roman"/>
          <w:sz w:val="28"/>
          <w:szCs w:val="28"/>
        </w:rPr>
      </w:pPr>
      <w:r w:rsidRPr="00F77D73">
        <w:rPr>
          <w:rFonts w:ascii="Times New Roman" w:hAnsi="Times New Roman" w:cs="Times New Roman"/>
          <w:b/>
          <w:bCs/>
          <w:sz w:val="28"/>
          <w:szCs w:val="28"/>
        </w:rPr>
        <w:t>2.5. Nội dung bài báo có trùng lặp không; số lượng trích dẫn trong nước và quốc tế có đầy đủ không?</w:t>
      </w:r>
    </w:p>
    <w:p w14:paraId="6B9CB04B"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 xml:space="preserve">Bài báo </w:t>
      </w:r>
      <w:r w:rsidRPr="00F77D73">
        <w:rPr>
          <w:rFonts w:cs="Times New Roman"/>
          <w:b/>
          <w:bCs/>
          <w:sz w:val="28"/>
          <w:szCs w:val="28"/>
        </w:rPr>
        <w:t>không có dấu hiệu trùng lặp hay đạo văn</w:t>
      </w:r>
      <w:r w:rsidRPr="00F77D73">
        <w:rPr>
          <w:rFonts w:cs="Times New Roman"/>
          <w:sz w:val="28"/>
          <w:szCs w:val="28"/>
        </w:rPr>
        <w:t>. Nghiên cứu ứng dụng thuật toán mới (SFOA 2025) cho đối tượng kết cấu kè sau cầu cụ thể tại Việt Nam.</w:t>
      </w:r>
    </w:p>
    <w:p w14:paraId="7524111F" w14:textId="77777777" w:rsidR="00F77D73" w:rsidRPr="00F77D73" w:rsidRDefault="00F77D73" w:rsidP="00F77D73">
      <w:pPr>
        <w:numPr>
          <w:ilvl w:val="0"/>
          <w:numId w:val="10"/>
        </w:numPr>
        <w:spacing w:line="312" w:lineRule="auto"/>
        <w:jc w:val="both"/>
        <w:rPr>
          <w:rFonts w:cs="Times New Roman"/>
          <w:sz w:val="28"/>
          <w:szCs w:val="28"/>
        </w:rPr>
      </w:pPr>
      <w:r w:rsidRPr="00F77D73">
        <w:rPr>
          <w:rFonts w:cs="Times New Roman"/>
          <w:sz w:val="28"/>
          <w:szCs w:val="28"/>
        </w:rPr>
        <w:t>Số lượng và chất lượng các tài liệu tham khảo trong và ngoài nước là phù hợp, vừa đủ đáp ứng yêu cầu của bài báo.</w:t>
      </w:r>
    </w:p>
    <w:p w14:paraId="03B1D76A" w14:textId="77777777" w:rsidR="00F77D73" w:rsidRPr="00F77D73" w:rsidRDefault="00F77D73" w:rsidP="00F77D73">
      <w:pPr>
        <w:pStyle w:val="Heading6"/>
        <w:spacing w:line="312" w:lineRule="auto"/>
        <w:jc w:val="both"/>
        <w:rPr>
          <w:rFonts w:ascii="Times New Roman" w:hAnsi="Times New Roman" w:cs="Times New Roman"/>
          <w:sz w:val="28"/>
          <w:szCs w:val="28"/>
        </w:rPr>
      </w:pPr>
      <w:r w:rsidRPr="00F77D73">
        <w:rPr>
          <w:rFonts w:ascii="Times New Roman" w:hAnsi="Times New Roman" w:cs="Times New Roman"/>
          <w:b/>
          <w:bCs/>
          <w:sz w:val="28"/>
          <w:szCs w:val="28"/>
        </w:rPr>
        <w:t>2.6. Những điểm khuyến nghị chỉnh sửa và bổ sung (Nhỏ):</w:t>
      </w:r>
    </w:p>
    <w:p w14:paraId="58A1A871" w14:textId="77777777" w:rsidR="00F77D73" w:rsidRPr="00F77D73" w:rsidRDefault="00F77D73" w:rsidP="00F77D73">
      <w:pPr>
        <w:pStyle w:val="FirstParagraph"/>
        <w:spacing w:line="312" w:lineRule="auto"/>
        <w:jc w:val="both"/>
        <w:rPr>
          <w:rFonts w:ascii="Times New Roman" w:hAnsi="Times New Roman" w:cs="Times New Roman"/>
          <w:sz w:val="28"/>
          <w:szCs w:val="28"/>
        </w:rPr>
      </w:pPr>
      <w:r w:rsidRPr="00F77D73">
        <w:rPr>
          <w:rFonts w:ascii="Times New Roman" w:hAnsi="Times New Roman" w:cs="Times New Roman"/>
          <w:sz w:val="28"/>
          <w:szCs w:val="28"/>
        </w:rPr>
        <w:t>Để bài báo hoàn thiện hơn về mặt hình thức và đạt chất lượng xuất bản cao nhất, đề nghị tác giả rà soát và chỉnh sửa một số chi tiết kỹ thuật nhỏ sau:</w:t>
      </w:r>
    </w:p>
    <w:p w14:paraId="4CC7D3F6" w14:textId="77777777" w:rsidR="00F77D73" w:rsidRPr="00F77D73" w:rsidRDefault="00F77D73" w:rsidP="00F77D73">
      <w:pPr>
        <w:numPr>
          <w:ilvl w:val="0"/>
          <w:numId w:val="11"/>
        </w:numPr>
        <w:spacing w:line="312" w:lineRule="auto"/>
        <w:jc w:val="both"/>
        <w:rPr>
          <w:rFonts w:cs="Times New Roman"/>
          <w:sz w:val="28"/>
          <w:szCs w:val="28"/>
        </w:rPr>
      </w:pPr>
      <w:r w:rsidRPr="00F77D73">
        <w:rPr>
          <w:rFonts w:cs="Times New Roman"/>
          <w:b/>
          <w:bCs/>
          <w:sz w:val="28"/>
          <w:szCs w:val="28"/>
        </w:rPr>
        <w:lastRenderedPageBreak/>
        <w:t>Về Bảng biểu:</w:t>
      </w:r>
      <w:r w:rsidRPr="00F77D73">
        <w:rPr>
          <w:rFonts w:cs="Times New Roman"/>
          <w:sz w:val="28"/>
          <w:szCs w:val="28"/>
        </w:rPr>
        <w:t xml:space="preserve"> Trong bản thảo, Bảng 2 xuất hiện hai lần (Bảng 2 ở Mục 2.4 - </w:t>
      </w:r>
      <w:r w:rsidRPr="00F77D73">
        <w:rPr>
          <w:rFonts w:cs="Times New Roman"/>
          <w:i/>
          <w:iCs/>
          <w:sz w:val="28"/>
          <w:szCs w:val="28"/>
        </w:rPr>
        <w:t>Nhóm ràng buộc kỹ thuật</w:t>
      </w:r>
      <w:r w:rsidRPr="00F77D73">
        <w:rPr>
          <w:rFonts w:cs="Times New Roman"/>
          <w:sz w:val="28"/>
          <w:szCs w:val="28"/>
        </w:rPr>
        <w:t xml:space="preserve"> và Bảng 2 ở Mục 3.2 - </w:t>
      </w:r>
      <w:r w:rsidRPr="00F77D73">
        <w:rPr>
          <w:rFonts w:cs="Times New Roman"/>
          <w:i/>
          <w:iCs/>
          <w:sz w:val="28"/>
          <w:szCs w:val="28"/>
        </w:rPr>
        <w:t>So sánh nghiệm tối ưu với thiết kế hiện trạng</w:t>
      </w:r>
      <w:r w:rsidRPr="00F77D73">
        <w:rPr>
          <w:rFonts w:cs="Times New Roman"/>
          <w:sz w:val="28"/>
          <w:szCs w:val="28"/>
        </w:rPr>
        <w:t>). Đề nghị tác giả điều chỉnh lại thứ tự đánh số Bảng (Bảng 1, Bảng 2, Bảng 3, Bảng 4) đảm bảo tính liên tục.</w:t>
      </w:r>
    </w:p>
    <w:p w14:paraId="291B6733" w14:textId="77777777" w:rsidR="00F77D73" w:rsidRPr="00F77D73" w:rsidRDefault="00F77D73" w:rsidP="00F77D73">
      <w:pPr>
        <w:numPr>
          <w:ilvl w:val="0"/>
          <w:numId w:val="11"/>
        </w:numPr>
        <w:spacing w:line="312" w:lineRule="auto"/>
        <w:jc w:val="both"/>
        <w:rPr>
          <w:rFonts w:cs="Times New Roman"/>
          <w:sz w:val="28"/>
          <w:szCs w:val="28"/>
        </w:rPr>
      </w:pPr>
      <w:r w:rsidRPr="00F77D73">
        <w:rPr>
          <w:rFonts w:cs="Times New Roman"/>
          <w:b/>
          <w:bCs/>
          <w:sz w:val="28"/>
          <w:szCs w:val="28"/>
        </w:rPr>
        <w:t>Về Ký hiệu và Công thức:</w:t>
      </w:r>
      <w:r w:rsidRPr="00F77D73">
        <w:rPr>
          <w:rFonts w:cs="Times New Roman"/>
          <w:sz w:val="28"/>
          <w:szCs w:val="28"/>
        </w:rPr>
        <w:t xml:space="preserve"> Đề nghị tác giả kiểm tra lại việc đóng ngoặc đơn ở công thức tổ hợp BAO tại Mục 2.2 (</w:t>
      </w:r>
      <w:r w:rsidRPr="00F77D73">
        <w:rPr>
          <w:rStyle w:val="VerbatimChar"/>
          <w:rFonts w:ascii="Times New Roman" w:hAnsi="Times New Roman" w:cs="Times New Roman"/>
          <w:sz w:val="28"/>
          <w:szCs w:val="28"/>
        </w:rPr>
        <w:t>BAO=ENVEN(TH1; TH2)</w:t>
      </w:r>
      <w:r w:rsidRPr="00F77D73">
        <w:rPr>
          <w:rFonts w:cs="Times New Roman"/>
          <w:sz w:val="28"/>
          <w:szCs w:val="28"/>
        </w:rPr>
        <w:t xml:space="preserve"> -&gt; bổ sung dấu đóng ngoặc </w:t>
      </w:r>
      <w:r w:rsidRPr="00F77D73">
        <w:rPr>
          <w:rStyle w:val="VerbatimChar"/>
          <w:rFonts w:ascii="Times New Roman" w:hAnsi="Times New Roman" w:cs="Times New Roman"/>
          <w:sz w:val="28"/>
          <w:szCs w:val="28"/>
        </w:rPr>
        <w:t>)</w:t>
      </w:r>
      <w:r w:rsidRPr="00F77D73">
        <w:rPr>
          <w:rFonts w:cs="Times New Roman"/>
          <w:sz w:val="28"/>
          <w:szCs w:val="28"/>
        </w:rPr>
        <w:t>).</w:t>
      </w:r>
    </w:p>
    <w:p w14:paraId="1B52D969" w14:textId="77777777" w:rsidR="00F77D73" w:rsidRPr="00F77D73" w:rsidRDefault="00F77D73" w:rsidP="00F77D73">
      <w:pPr>
        <w:numPr>
          <w:ilvl w:val="0"/>
          <w:numId w:val="11"/>
        </w:numPr>
        <w:spacing w:line="312" w:lineRule="auto"/>
        <w:jc w:val="both"/>
        <w:rPr>
          <w:rFonts w:cs="Times New Roman"/>
          <w:sz w:val="28"/>
          <w:szCs w:val="28"/>
        </w:rPr>
      </w:pPr>
      <w:r w:rsidRPr="00F77D73">
        <w:rPr>
          <w:rFonts w:cs="Times New Roman"/>
          <w:b/>
          <w:bCs/>
          <w:sz w:val="28"/>
          <w:szCs w:val="28"/>
        </w:rPr>
        <w:t>Về Trình bày Thuật ngữ:</w:t>
      </w:r>
      <w:r w:rsidRPr="00F77D73">
        <w:rPr>
          <w:rFonts w:cs="Times New Roman"/>
          <w:sz w:val="28"/>
          <w:szCs w:val="28"/>
        </w:rPr>
        <w:t xml:space="preserve"> Thống nhất cách viết các từ ký hiệu viết tắt như </w:t>
      </w:r>
      <w:r w:rsidRPr="00F77D73">
        <w:rPr>
          <w:rStyle w:val="VerbatimChar"/>
          <w:rFonts w:ascii="Times New Roman" w:hAnsi="Times New Roman" w:cs="Times New Roman"/>
          <w:sz w:val="28"/>
          <w:szCs w:val="28"/>
        </w:rPr>
        <w:t>SFOA</w:t>
      </w:r>
      <w:r w:rsidRPr="00F77D73">
        <w:rPr>
          <w:rFonts w:cs="Times New Roman"/>
          <w:sz w:val="28"/>
          <w:szCs w:val="28"/>
        </w:rPr>
        <w:t xml:space="preserve">, </w:t>
      </w:r>
      <w:r w:rsidRPr="00F77D73">
        <w:rPr>
          <w:rStyle w:val="VerbatimChar"/>
          <w:rFonts w:ascii="Times New Roman" w:hAnsi="Times New Roman" w:cs="Times New Roman"/>
          <w:sz w:val="28"/>
          <w:szCs w:val="28"/>
        </w:rPr>
        <w:t>SAP2000</w:t>
      </w:r>
      <w:r w:rsidRPr="00F77D73">
        <w:rPr>
          <w:rFonts w:cs="Times New Roman"/>
          <w:sz w:val="28"/>
          <w:szCs w:val="28"/>
        </w:rPr>
        <w:t xml:space="preserve">, </w:t>
      </w:r>
      <w:r w:rsidRPr="00F77D73">
        <w:rPr>
          <w:rStyle w:val="VerbatimChar"/>
          <w:rFonts w:ascii="Times New Roman" w:hAnsi="Times New Roman" w:cs="Times New Roman"/>
          <w:sz w:val="28"/>
          <w:szCs w:val="28"/>
        </w:rPr>
        <w:t>MATLAB</w:t>
      </w:r>
      <w:r w:rsidRPr="00F77D73">
        <w:rPr>
          <w:rFonts w:cs="Times New Roman"/>
          <w:sz w:val="28"/>
          <w:szCs w:val="28"/>
        </w:rPr>
        <w:t xml:space="preserve"> và các đơn vị đo lường trong toàn bộ các phần (Tóm tắt, Nội dung, Kết luận).</w:t>
      </w:r>
    </w:p>
    <w:p w14:paraId="546B485E" w14:textId="77777777" w:rsidR="00F77D73" w:rsidRPr="00F77D73" w:rsidRDefault="00F77D73" w:rsidP="00F77D73">
      <w:pPr>
        <w:numPr>
          <w:ilvl w:val="0"/>
          <w:numId w:val="11"/>
        </w:numPr>
        <w:spacing w:line="312" w:lineRule="auto"/>
        <w:jc w:val="both"/>
        <w:rPr>
          <w:rFonts w:cs="Times New Roman"/>
          <w:sz w:val="28"/>
          <w:szCs w:val="28"/>
        </w:rPr>
      </w:pPr>
      <w:r w:rsidRPr="00F77D73">
        <w:rPr>
          <w:rFonts w:cs="Times New Roman"/>
          <w:b/>
          <w:bCs/>
          <w:sz w:val="28"/>
          <w:szCs w:val="28"/>
        </w:rPr>
        <w:t>Kỹ thuật văn bản:</w:t>
      </w:r>
      <w:r w:rsidRPr="00F77D73">
        <w:rPr>
          <w:rFonts w:cs="Times New Roman"/>
          <w:sz w:val="28"/>
          <w:szCs w:val="28"/>
        </w:rPr>
        <w:t xml:space="preserve"> Rà soát lại lỗi chính tả, khoảng cách giữa các số và đơn vị đo (ví dụ: </w:t>
      </w:r>
      <w:r w:rsidRPr="00F77D73">
        <w:rPr>
          <w:rStyle w:val="VerbatimChar"/>
          <w:rFonts w:ascii="Times New Roman" w:hAnsi="Times New Roman" w:cs="Times New Roman"/>
          <w:sz w:val="28"/>
          <w:szCs w:val="28"/>
        </w:rPr>
        <w:t>15 mm</w:t>
      </w:r>
      <w:r w:rsidRPr="00F77D73">
        <w:rPr>
          <w:rFonts w:cs="Times New Roman"/>
          <w:sz w:val="28"/>
          <w:szCs w:val="28"/>
        </w:rPr>
        <w:t xml:space="preserve">, </w:t>
      </w:r>
      <w:r w:rsidRPr="00F77D73">
        <w:rPr>
          <w:rStyle w:val="VerbatimChar"/>
          <w:rFonts w:ascii="Times New Roman" w:hAnsi="Times New Roman" w:cs="Times New Roman"/>
          <w:sz w:val="28"/>
          <w:szCs w:val="28"/>
        </w:rPr>
        <w:t>4,5 m</w:t>
      </w:r>
      <w:r w:rsidRPr="00F77D73">
        <w:rPr>
          <w:rFonts w:cs="Times New Roman"/>
          <w:sz w:val="28"/>
          <w:szCs w:val="28"/>
        </w:rPr>
        <w:t>) trước khi in ấn.</w:t>
      </w:r>
    </w:p>
    <w:p w14:paraId="32C412F8" w14:textId="77777777" w:rsidR="00F77D73" w:rsidRPr="00F77D73" w:rsidRDefault="00F77D73" w:rsidP="00F77D73">
      <w:pPr>
        <w:pStyle w:val="FirstParagraph"/>
        <w:spacing w:line="312" w:lineRule="auto"/>
        <w:jc w:val="both"/>
        <w:rPr>
          <w:rFonts w:ascii="Times New Roman" w:hAnsi="Times New Roman" w:cs="Times New Roman"/>
          <w:sz w:val="28"/>
          <w:szCs w:val="28"/>
        </w:rPr>
      </w:pPr>
      <w:r w:rsidRPr="00F77D73">
        <w:rPr>
          <w:rFonts w:ascii="Times New Roman" w:hAnsi="Times New Roman" w:cs="Times New Roman"/>
          <w:sz w:val="28"/>
          <w:szCs w:val="28"/>
        </w:rPr>
        <w:t>(Lưu ý: Các góp ý trên hoàn toàn là lỗi biên tập/kỹ thuật trình bày văn bản, không ảnh hưởng đến phương pháp tính toán và kết quả khoa học của bài báo).</w:t>
      </w:r>
    </w:p>
    <w:p w14:paraId="27187F40" w14:textId="77777777" w:rsidR="00F77D73" w:rsidRPr="00F77D73" w:rsidRDefault="00F77D73" w:rsidP="00F77D73">
      <w:pPr>
        <w:spacing w:after="60" w:line="312" w:lineRule="auto"/>
        <w:jc w:val="both"/>
        <w:rPr>
          <w:rFonts w:cs="Times New Roman"/>
          <w:b/>
          <w:sz w:val="28"/>
          <w:szCs w:val="28"/>
        </w:rPr>
      </w:pPr>
      <w:r w:rsidRPr="00F77D73">
        <w:rPr>
          <w:rFonts w:cs="Times New Roman"/>
          <w:b/>
          <w:sz w:val="28"/>
          <w:szCs w:val="28"/>
        </w:rPr>
        <w:t>IV. KẾT LUẬN</w:t>
      </w:r>
    </w:p>
    <w:p w14:paraId="71D674D7" w14:textId="77777777" w:rsidR="00F77D73" w:rsidRPr="00F77D73" w:rsidRDefault="00F77D73" w:rsidP="00F77D73">
      <w:pPr>
        <w:pStyle w:val="FirstParagraph"/>
        <w:spacing w:line="312" w:lineRule="auto"/>
        <w:jc w:val="both"/>
        <w:rPr>
          <w:rFonts w:ascii="Times New Roman" w:hAnsi="Times New Roman" w:cs="Times New Roman"/>
          <w:sz w:val="28"/>
          <w:szCs w:val="28"/>
        </w:rPr>
      </w:pPr>
      <w:r w:rsidRPr="00F77D73">
        <w:rPr>
          <w:rFonts w:ascii="Times New Roman" w:hAnsi="Times New Roman" w:cs="Times New Roman"/>
          <w:sz w:val="28"/>
          <w:szCs w:val="28"/>
        </w:rPr>
        <w:t>Bài báo có chất lượng khoa học tốt, phương pháp nghiên cứu tin cậy, kết quả có giá trị thực tiễn rõ rệt cho công tác thiết kế tối ưu kết cấu công trình thủy - cảng.</w:t>
      </w:r>
    </w:p>
    <w:p w14:paraId="4B4D5DF5" w14:textId="77777777" w:rsidR="00F77D73" w:rsidRPr="00F77D73" w:rsidRDefault="00F77D73" w:rsidP="00F77D73">
      <w:pPr>
        <w:pStyle w:val="BodyText"/>
        <w:spacing w:line="312" w:lineRule="auto"/>
        <w:jc w:val="both"/>
        <w:rPr>
          <w:rFonts w:cs="Times New Roman"/>
          <w:sz w:val="28"/>
          <w:szCs w:val="28"/>
        </w:rPr>
      </w:pPr>
      <w:r w:rsidRPr="00F77D73">
        <w:rPr>
          <w:rFonts w:cs="Times New Roman"/>
          <w:b/>
          <w:bCs/>
          <w:sz w:val="28"/>
          <w:szCs w:val="28"/>
        </w:rPr>
        <w:t>Đánh giá chung:</w:t>
      </w:r>
      <w:r w:rsidRPr="00F77D73">
        <w:rPr>
          <w:rFonts w:cs="Times New Roman"/>
          <w:sz w:val="28"/>
          <w:szCs w:val="28"/>
        </w:rPr>
        <w:t xml:space="preserve"> </w:t>
      </w:r>
      <w:r w:rsidRPr="00F77D73">
        <w:rPr>
          <w:rFonts w:cs="Times New Roman"/>
          <w:b/>
          <w:bCs/>
          <w:sz w:val="28"/>
          <w:szCs w:val="28"/>
        </w:rPr>
        <w:t>Đồng ý cho đăng (Accept with minor revisions)</w:t>
      </w:r>
      <w:r w:rsidRPr="00F77D73">
        <w:rPr>
          <w:rFonts w:cs="Times New Roman"/>
          <w:sz w:val="28"/>
          <w:szCs w:val="28"/>
        </w:rPr>
        <w:t>.</w:t>
      </w:r>
    </w:p>
    <w:p w14:paraId="721A5199" w14:textId="77777777" w:rsidR="00F77D73" w:rsidRPr="00F77D73" w:rsidRDefault="00F77D73" w:rsidP="00F77D73">
      <w:pPr>
        <w:pStyle w:val="BodyText"/>
        <w:spacing w:line="312" w:lineRule="auto"/>
        <w:jc w:val="both"/>
        <w:rPr>
          <w:rFonts w:cs="Times New Roman"/>
          <w:sz w:val="28"/>
          <w:szCs w:val="28"/>
        </w:rPr>
      </w:pPr>
      <w:r w:rsidRPr="00F77D73">
        <w:rPr>
          <w:rFonts w:cs="Times New Roman"/>
          <w:sz w:val="28"/>
          <w:szCs w:val="28"/>
        </w:rPr>
        <w:t>Trân trọng đề nghị Ban biên tập Tạp chí Xây dựng cho phép xuất bản bài báo sau khi tác giả thực hiện các điều chỉnh nhỏ về biên tập nêu tại Mục 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6"/>
        <w:gridCol w:w="4681"/>
      </w:tblGrid>
      <w:tr w:rsidR="00F77D73" w14:paraId="2783E6DC" w14:textId="77777777" w:rsidTr="00F77D73">
        <w:tc>
          <w:tcPr>
            <w:tcW w:w="4656" w:type="dxa"/>
          </w:tcPr>
          <w:p w14:paraId="033DF6E0" w14:textId="77777777" w:rsidR="00F77D73" w:rsidRDefault="00F77D73" w:rsidP="00F77D73">
            <w:pPr>
              <w:spacing w:after="160" w:line="312" w:lineRule="auto"/>
              <w:jc w:val="both"/>
              <w:rPr>
                <w:sz w:val="28"/>
                <w:szCs w:val="28"/>
              </w:rPr>
            </w:pPr>
          </w:p>
        </w:tc>
        <w:tc>
          <w:tcPr>
            <w:tcW w:w="4681" w:type="dxa"/>
          </w:tcPr>
          <w:p w14:paraId="7B34B069" w14:textId="77777777" w:rsidR="00F77D73" w:rsidRPr="00676A56" w:rsidRDefault="00F77D73" w:rsidP="00F77D73">
            <w:pPr>
              <w:spacing w:after="160" w:line="312" w:lineRule="auto"/>
              <w:jc w:val="center"/>
              <w:rPr>
                <w:sz w:val="28"/>
                <w:szCs w:val="28"/>
              </w:rPr>
            </w:pPr>
            <w:r w:rsidRPr="00676A56">
              <w:rPr>
                <w:sz w:val="28"/>
                <w:szCs w:val="28"/>
              </w:rPr>
              <w:t>……., ngày …… tháng …… năm 2026</w:t>
            </w:r>
          </w:p>
          <w:p w14:paraId="2F609F76" w14:textId="77777777" w:rsidR="00F77D73" w:rsidRPr="00676A56" w:rsidRDefault="00F77D73" w:rsidP="00F77D73">
            <w:pPr>
              <w:spacing w:line="312" w:lineRule="auto"/>
              <w:jc w:val="center"/>
              <w:rPr>
                <w:sz w:val="28"/>
                <w:szCs w:val="28"/>
              </w:rPr>
            </w:pPr>
            <w:r w:rsidRPr="00676A56">
              <w:rPr>
                <w:b/>
                <w:sz w:val="28"/>
                <w:szCs w:val="28"/>
              </w:rPr>
              <w:t>Người nhận xét</w:t>
            </w:r>
          </w:p>
          <w:p w14:paraId="28D25141" w14:textId="77777777" w:rsidR="00F77D73" w:rsidRDefault="00F77D73" w:rsidP="00F77D73">
            <w:pPr>
              <w:spacing w:after="160" w:line="312" w:lineRule="auto"/>
              <w:jc w:val="center"/>
              <w:rPr>
                <w:sz w:val="28"/>
                <w:szCs w:val="28"/>
              </w:rPr>
            </w:pPr>
          </w:p>
        </w:tc>
      </w:tr>
    </w:tbl>
    <w:p w14:paraId="02458179" w14:textId="77777777" w:rsidR="007A375F" w:rsidRPr="00676A56" w:rsidRDefault="007A375F" w:rsidP="00F77D73">
      <w:pPr>
        <w:spacing w:after="160" w:line="312" w:lineRule="auto"/>
        <w:ind w:firstLine="340"/>
        <w:jc w:val="both"/>
        <w:rPr>
          <w:sz w:val="28"/>
          <w:szCs w:val="28"/>
        </w:rPr>
      </w:pPr>
    </w:p>
    <w:sectPr w:rsidR="007A375F" w:rsidRPr="00676A56" w:rsidSect="007A375F">
      <w:pgSz w:w="12240" w:h="15840"/>
      <w:pgMar w:top="1418" w:right="1418"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9E0C9F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00A99411"/>
    <w:multiLevelType w:val="multilevel"/>
    <w:tmpl w:val="73DA14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75691453">
    <w:abstractNumId w:val="8"/>
  </w:num>
  <w:num w:numId="2" w16cid:durableId="2060199630">
    <w:abstractNumId w:val="6"/>
  </w:num>
  <w:num w:numId="3" w16cid:durableId="2039044464">
    <w:abstractNumId w:val="5"/>
  </w:num>
  <w:num w:numId="4" w16cid:durableId="1894390489">
    <w:abstractNumId w:val="4"/>
  </w:num>
  <w:num w:numId="5" w16cid:durableId="251401971">
    <w:abstractNumId w:val="7"/>
  </w:num>
  <w:num w:numId="6" w16cid:durableId="1956667384">
    <w:abstractNumId w:val="3"/>
  </w:num>
  <w:num w:numId="7" w16cid:durableId="123669260">
    <w:abstractNumId w:val="2"/>
  </w:num>
  <w:num w:numId="8" w16cid:durableId="1639801105">
    <w:abstractNumId w:val="1"/>
  </w:num>
  <w:num w:numId="9" w16cid:durableId="2136823942">
    <w:abstractNumId w:val="0"/>
  </w:num>
  <w:num w:numId="10" w16cid:durableId="699085620">
    <w:abstractNumId w:val="9"/>
  </w:num>
  <w:num w:numId="11" w16cid:durableId="5987526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6A56"/>
    <w:rsid w:val="007A375F"/>
    <w:rsid w:val="00AA1D8D"/>
    <w:rsid w:val="00B47730"/>
    <w:rsid w:val="00CB0664"/>
    <w:rsid w:val="00F77D73"/>
    <w:rsid w:val="00FC693F"/>
    <w:rsid w:val="00FF176B"/>
    <w:rsid w:val="00FF76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A9DA96"/>
  <w14:defaultImageDpi w14:val="300"/>
  <w15:docId w15:val="{48DC4EF4-0EA3-4A4F-A3CD-39D7544D1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rsid w:val="00F77D73"/>
    <w:pPr>
      <w:spacing w:before="180" w:after="180" w:line="240" w:lineRule="auto"/>
    </w:pPr>
    <w:rPr>
      <w:rFonts w:asciiTheme="minorHAnsi" w:eastAsiaTheme="minorEastAsia" w:hAnsiTheme="minorHAnsi"/>
      <w:sz w:val="24"/>
      <w:szCs w:val="24"/>
      <w:lang w:eastAsia="zh-CN"/>
    </w:rPr>
  </w:style>
  <w:style w:type="character" w:customStyle="1" w:styleId="VerbatimChar">
    <w:name w:val="Verbatim Char"/>
    <w:basedOn w:val="DefaultParagraphFont"/>
    <w:link w:val="SourceCode"/>
    <w:rsid w:val="00F77D73"/>
    <w:rPr>
      <w:rFonts w:ascii="Consolas" w:hAnsi="Consolas"/>
      <w:shd w:val="clear" w:color="auto" w:fill="F8F8F8"/>
    </w:rPr>
  </w:style>
  <w:style w:type="paragraph" w:customStyle="1" w:styleId="SourceCode">
    <w:name w:val="Source Code"/>
    <w:basedOn w:val="Normal"/>
    <w:link w:val="VerbatimChar"/>
    <w:rsid w:val="00F77D73"/>
    <w:pPr>
      <w:shd w:val="clear" w:color="auto" w:fill="F8F8F8"/>
      <w:wordWrap w:val="0"/>
      <w:spacing w:line="240" w:lineRule="auto"/>
    </w:pPr>
    <w:rPr>
      <w:rFonts w:ascii="Consolas" w:eastAsiaTheme="minorEastAsia"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D1291A-4CD0-41DC-8D05-D79E9D89E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1855</Words>
  <Characters>10574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Đỗ Quang Thành</cp:lastModifiedBy>
  <cp:revision>5</cp:revision>
  <cp:lastPrinted>2026-09-05T10:53:00Z</cp:lastPrinted>
  <dcterms:created xsi:type="dcterms:W3CDTF">2013-12-23T23:15:00Z</dcterms:created>
  <dcterms:modified xsi:type="dcterms:W3CDTF">2026-09-05T10:54:00Z</dcterms:modified>
  <cp:category/>
</cp:coreProperties>
</file>