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1.55pt;margin-top:-0.7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pict>
          <v:rect id="_x0000_s1028" o:spid="_x0000_s1028" o:spt="1" style="position:absolute;left:0pt;margin-left:-26.8pt;margin-top:298.1pt;height:257.85pt;width:448.85pt;z-index:251660288;mso-width-relative:page;mso-height-relative:page;" fillcolor="#FFFFFF" filled="t" stroked="f" coordsize="21600,21600">
            <v:path/>
            <v:fill on="t" color2="#FFFFFF" focussize="0,0"/>
            <v:stroke on="f"/>
            <v:imagedata o:title=""/>
            <o:lock v:ext="edit" aspectratio="f"/>
            <v:textbox>
              <w:txbxContent>
                <w:p>
                  <w:pPr>
                    <w:pStyle w:val="15"/>
                    <w:rPr>
                      <w:rFonts w:hint="default"/>
                      <w:b/>
                      <w:bCs/>
                      <w:sz w:val="84"/>
                      <w:lang w:val="vi-VN"/>
                      <w14:textFill>
                        <w14:gradFill>
                          <w14:gsLst>
                            <w14:gs w14:pos="0">
                              <w14:srgbClr w14:val="007BD3"/>
                            </w14:gs>
                            <w14:gs w14:pos="100000">
                              <w14:srgbClr w14:val="034373"/>
                            </w14:gs>
                          </w14:gsLst>
                          <w14:lin w14:scaled="0"/>
                        </w14:gradFill>
                      </w14:textFill>
                    </w:rPr>
                  </w:pPr>
                  <w:r>
                    <w:rPr>
                      <w:rFonts w:hint="default"/>
                      <w:b/>
                      <w:bCs/>
                      <w:sz w:val="84"/>
                      <w:lang w:val="vi-VN"/>
                      <w14:textFill>
                        <w14:gradFill>
                          <w14:gsLst>
                            <w14:gs w14:pos="0">
                              <w14:srgbClr w14:val="007BD3"/>
                            </w14:gs>
                            <w14:gs w14:pos="100000">
                              <w14:srgbClr w14:val="034373"/>
                            </w14:gs>
                          </w14:gsLst>
                          <w14:lin w14:scaled="0"/>
                        </w14:gradFill>
                      </w14:textFill>
                    </w:rPr>
                    <w:t>BÁO CÁO LTHTN</w:t>
                  </w:r>
                </w:p>
                <w:p>
                  <w:pPr>
                    <w:pStyle w:val="15"/>
                    <w:rPr>
                      <w:rFonts w:hint="default"/>
                      <w:b/>
                      <w:bCs/>
                      <w:sz w:val="84"/>
                      <w:lang w:val="vi-VN"/>
                      <w14:textFill>
                        <w14:gradFill>
                          <w14:gsLst>
                            <w14:gs w14:pos="0">
                              <w14:srgbClr w14:val="007BD3"/>
                            </w14:gs>
                            <w14:gs w14:pos="100000">
                              <w14:srgbClr w14:val="034373"/>
                            </w14:gs>
                          </w14:gsLst>
                          <w14:lin w14:scaled="0"/>
                        </w14:gradFill>
                      </w14:textFill>
                    </w:rPr>
                  </w:pPr>
                </w:p>
                <w:p>
                  <w:pPr>
                    <w:pStyle w:val="15"/>
                    <w:rPr>
                      <w:rFonts w:hint="default"/>
                      <w:b/>
                      <w:bCs/>
                      <w:sz w:val="84"/>
                      <w:lang w:val="en-US"/>
                      <w14:textFill>
                        <w14:gradFill>
                          <w14:gsLst>
                            <w14:gs w14:pos="0">
                              <w14:srgbClr w14:val="007BD3"/>
                            </w14:gs>
                            <w14:gs w14:pos="100000">
                              <w14:srgbClr w14:val="034373"/>
                            </w14:gs>
                          </w14:gsLst>
                          <w14:lin w14:scaled="0"/>
                        </w14:gradFill>
                      </w14:textFill>
                    </w:rPr>
                  </w:pPr>
                </w:p>
              </w:txbxContent>
            </v:textbox>
          </v:rect>
        </w:pict>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82747"/>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rPr>
              <w:rFonts w:hint="default" w:ascii="Times New Roman" w:hAnsi="Times New Roman" w:cs="Times New Roman"/>
              <w:sz w:val="48"/>
              <w:szCs w:val="48"/>
            </w:rPr>
          </w:pPr>
          <w:r>
            <w:fldChar w:fldCharType="begin"/>
          </w:r>
          <w:r>
            <w:instrText xml:space="preserve">TOC \o "1-3" \h \u </w:instrText>
          </w:r>
          <w:r>
            <w:fldChar w:fldCharType="separate"/>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_Toc8407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1: Led nhấp nháy</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_Toc8407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3</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_Toc23329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_Toc23329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4</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_Toc17697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3: Cảm biến nhiệt</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_Toc17697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6</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_Toc9460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4: Led RGB</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_Toc9460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7</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_Toc12981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shd w:val="clear" w:color="auto" w:fill="auto"/>
              <w:lang w:val="en-US"/>
              <w14:textFill>
                <w14:gradFill>
                  <w14:gsLst>
                    <w14:gs w14:pos="0">
                      <w14:srgbClr w14:val="007BD3"/>
                    </w14:gs>
                    <w14:gs w14:pos="100000">
                      <w14:srgbClr w14:val="034373"/>
                    </w14:gs>
                  </w14:gsLst>
                  <w14:lin w14:scaled="0"/>
                </w14:gradFill>
              </w14:textFill>
            </w:rPr>
            <w:t>Bài 5: Chiết áp</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_Toc12981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9</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_Toc11700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lang w:val="en-US"/>
              <w14:textFill>
                <w14:gradFill>
                  <w14:gsLst>
                    <w14:gs w14:pos="0">
                      <w14:srgbClr w14:val="007BD3"/>
                    </w14:gs>
                    <w14:gs w14:pos="100000">
                      <w14:srgbClr w14:val="034373"/>
                    </w14:gs>
                  </w14:gsLst>
                  <w14:lin w14:scaled="0"/>
                </w14:gradFill>
              </w14:textFill>
            </w:rPr>
            <w:t>Bài 6: Led 7 đoạn</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_Toc11700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10</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_Toc3106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7: BCD led 7 đoạn</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_Toc3106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12</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_Toc3588 </w:instrText>
          </w:r>
          <w:r>
            <w:rPr>
              <w:rFonts w:hint="default" w:ascii="Times New Roman" w:hAnsi="Times New Roman" w:cs="Times New Roman"/>
              <w:sz w:val="48"/>
              <w:szCs w:val="48"/>
            </w:rPr>
            <w:fldChar w:fldCharType="separate"/>
          </w:r>
          <w:r>
            <w:rPr>
              <w:rFonts w:hint="default" w:ascii="Times New Roman" w:hAnsi="Times New Roman" w:cs="Times New Roman"/>
              <w:bCs/>
              <w:i w:val="0"/>
              <w:iCs w:val="0"/>
              <w:sz w:val="48"/>
              <w:szCs w:val="180"/>
              <w:lang w:val="en-US"/>
              <w14:textFill>
                <w14:gradFill>
                  <w14:gsLst>
                    <w14:gs w14:pos="0">
                      <w14:srgbClr w14:val="007BD3"/>
                    </w14:gs>
                    <w14:gs w14:pos="100000">
                      <w14:srgbClr w14:val="034373"/>
                    </w14:gs>
                  </w14:gsLst>
                  <w14:lin w14:scaled="0"/>
                </w14:gradFill>
              </w14:textFill>
            </w:rPr>
            <w:t>Bài 8: Led 8 đèn 74HC595</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_Toc3588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14</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rPr>
              <w:rFonts w:hint="default" w:ascii="Times New Roman" w:hAnsi="Times New Roman" w:cs="Times New Roman"/>
              <w:sz w:val="48"/>
              <w:szCs w:val="48"/>
            </w:rPr>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_Toc20109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9: LED MATRIX</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_Toc20109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15</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pPr>
            <w:pStyle w:val="16"/>
            <w:tabs>
              <w:tab w:val="right" w:leader="dot" w:pos="8306"/>
            </w:tabs>
            <w:ind w:left="0" w:leftChars="0" w:firstLine="0" w:firstLineChars="0"/>
          </w:pP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HYPERLINK \l _Toc8539 </w:instrText>
          </w:r>
          <w:r>
            <w:rPr>
              <w:rFonts w:hint="default" w:ascii="Times New Roman" w:hAnsi="Times New Roman" w:cs="Times New Roman"/>
              <w:sz w:val="48"/>
              <w:szCs w:val="48"/>
            </w:rPr>
            <w:fldChar w:fldCharType="separate"/>
          </w:r>
          <w:r>
            <w:rPr>
              <w:rFonts w:hint="default" w:ascii="Times New Roman" w:hAnsi="Times New Roman" w:cs="Times New Roman"/>
              <w:bCs/>
              <w:sz w:val="48"/>
              <w:szCs w:val="180"/>
              <w:lang w:val="en-US"/>
              <w14:textFill>
                <w14:gradFill>
                  <w14:gsLst>
                    <w14:gs w14:pos="0">
                      <w14:srgbClr w14:val="007BD3"/>
                    </w14:gs>
                    <w14:gs w14:pos="100000">
                      <w14:srgbClr w14:val="034373"/>
                    </w14:gs>
                  </w14:gsLst>
                  <w14:lin w14:scaled="0"/>
                </w14:gradFill>
              </w14:textFill>
            </w:rPr>
            <w:t>Bài 10: Điều khiển động cơ</w:t>
          </w:r>
          <w:r>
            <w:rPr>
              <w:rFonts w:hint="default" w:ascii="Times New Roman" w:hAnsi="Times New Roman" w:cs="Times New Roman"/>
              <w:sz w:val="48"/>
              <w:szCs w:val="48"/>
            </w:rPr>
            <w:tab/>
          </w:r>
          <w:r>
            <w:rPr>
              <w:rFonts w:hint="default" w:ascii="Times New Roman" w:hAnsi="Times New Roman" w:cs="Times New Roman"/>
              <w:sz w:val="48"/>
              <w:szCs w:val="48"/>
            </w:rPr>
            <w:fldChar w:fldCharType="begin"/>
          </w:r>
          <w:r>
            <w:rPr>
              <w:rFonts w:hint="default" w:ascii="Times New Roman" w:hAnsi="Times New Roman" w:cs="Times New Roman"/>
              <w:sz w:val="48"/>
              <w:szCs w:val="48"/>
            </w:rPr>
            <w:instrText xml:space="preserve"> PAGEREF _Toc8539 \h </w:instrText>
          </w:r>
          <w:r>
            <w:rPr>
              <w:rFonts w:hint="default" w:ascii="Times New Roman" w:hAnsi="Times New Roman" w:cs="Times New Roman"/>
              <w:sz w:val="48"/>
              <w:szCs w:val="48"/>
            </w:rPr>
            <w:fldChar w:fldCharType="separate"/>
          </w:r>
          <w:r>
            <w:rPr>
              <w:rFonts w:hint="default" w:ascii="Times New Roman" w:hAnsi="Times New Roman" w:cs="Times New Roman"/>
              <w:sz w:val="48"/>
              <w:szCs w:val="48"/>
            </w:rPr>
            <w:t>19</w:t>
          </w:r>
          <w:r>
            <w:rPr>
              <w:rFonts w:hint="default" w:ascii="Times New Roman" w:hAnsi="Times New Roman" w:cs="Times New Roman"/>
              <w:sz w:val="48"/>
              <w:szCs w:val="48"/>
            </w:rPr>
            <w:fldChar w:fldCharType="end"/>
          </w:r>
          <w:r>
            <w:rPr>
              <w:rFonts w:hint="default" w:ascii="Times New Roman" w:hAnsi="Times New Roman" w:cs="Times New Roman"/>
              <w:sz w:val="48"/>
              <w:szCs w:val="48"/>
            </w:rPr>
            <w:fldChar w:fldCharType="end"/>
          </w:r>
        </w:p>
        <w:p>
          <w:r>
            <w:fldChar w:fldCharType="end"/>
          </w:r>
        </w:p>
      </w:sdtContent>
    </w:sdt>
    <w:p>
      <w:pPr>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cols w:space="720" w:num="1"/>
          <w:docGrid w:linePitch="360" w:charSpace="0"/>
        </w:sectPr>
      </w:pPr>
    </w:p>
    <w:p>
      <w:pPr>
        <w:pStyle w:val="4"/>
        <w:bidi w:val="0"/>
        <w:spacing w:line="240" w:lineRule="auto"/>
        <w:jc w:val="both"/>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pPr>
      <w:bookmarkStart w:id="0" w:name="_Toc8407"/>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Bài 1: Led nhấp nháy</w:t>
      </w:r>
      <w:bookmarkEnd w:id="0"/>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5"/>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 của hệ thống</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1" w:name="_Toc23329"/>
      <w:r>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1"/>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6"/>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pPr>
      <w:bookmarkStart w:id="2" w:name="_Toc17697"/>
      <w:r>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t>Bài 3: Cảm biến nhiệt</w:t>
      </w:r>
      <w:bookmarkEnd w:id="2"/>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7"/>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pPr>
      <w:bookmarkStart w:id="3" w:name="_Toc9460"/>
      <w:r>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t>Bài 4: Led RGB</w:t>
      </w:r>
      <w:bookmarkEnd w:id="3"/>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8"/>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4" w:name="_Toc12981"/>
    </w:p>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t>Bài 5: Chiết áp</w:t>
      </w:r>
      <w:bookmarkEnd w:id="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9"/>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5" w:name="_Toc11700"/>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6: Led 7 đoạn</w:t>
      </w:r>
      <w:bookmarkEnd w:id="5"/>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40"/>
          <w:szCs w:val="40"/>
          <w:shd w:val="clear" w:color="auto" w:fill="auto"/>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shd w:val="clear" w:color="auto" w:fill="auto"/>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0"/>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1"/>
        </w:numPr>
        <w:spacing w:line="360" w:lineRule="auto"/>
        <w:ind w:left="420" w:leftChars="0" w:hanging="420" w:firstLineChars="0"/>
        <w:outlineLvl w:val="3"/>
        <w:rPr>
          <w:rFonts w:hint="default"/>
          <w:b/>
          <w:bCs/>
          <w:color w:val="5B9BD5" w:themeColor="accent1"/>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6" w:name="_Toc3106"/>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7: BCD led 7 đoạn</w:t>
      </w:r>
      <w:bookmarkEnd w:id="6"/>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5B9BD5" w:themeColor="accent1"/>
          <w:sz w:val="32"/>
          <w:szCs w:val="32"/>
          <w:lang w:val="en-US"/>
          <w14:textFill>
            <w14:solidFill>
              <w14:schemeClr w14:val="accent1"/>
            </w14:solidFill>
          </w14:textFill>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1"/>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7" w:name="_Toc3588"/>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8: Led 8 đèn 74HC595</w:t>
      </w:r>
      <w:bookmarkEnd w:id="7"/>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2"/>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8" w:name="_Toc20109"/>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9: LED MATRIX</w:t>
      </w:r>
      <w:bookmarkEnd w:id="8"/>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ilvl w:val="0"/>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3"/>
                    <a:srcRect l="24885" t="14445" r="23282" b="27604"/>
                    <a:stretch>
                      <a:fillRect/>
                    </a:stretch>
                  </pic:blipFill>
                  <pic:spPr>
                    <a:xfrm>
                      <a:off x="0" y="0"/>
                      <a:ext cx="5396230" cy="379857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15"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widowControl w:val="0"/>
              <w:numPr>
                <w:ilvl w:val="0"/>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widowControl w:val="0"/>
              <w:numPr>
                <w:ilvl w:val="0"/>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bookmarkStart w:id="9" w:name="_Toc8539"/>
      <w:bookmarkStart w:id="10" w:name="_GoBack"/>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t>Bài 10: Điều khiển động cơ</w:t>
      </w:r>
      <w:bookmarkEnd w:id="9"/>
    </w:p>
    <w:bookmarkEnd w:id="10"/>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4"/>
                    <a:srcRect l="30878" t="27904" r="20111" b="26982"/>
                    <a:stretch>
                      <a:fillRect/>
                    </a:stretch>
                  </pic:blipFill>
                  <pic:spPr>
                    <a:xfrm>
                      <a:off x="0" y="0"/>
                      <a:ext cx="5266690" cy="396684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i w:val="0"/>
          <w:iCs w:val="0"/>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sz w:val="32"/>
        <w:szCs w:val="32"/>
        <w14:textFill>
          <w14:solidFill>
            <w14:schemeClr w14:val="accent1"/>
          </w14:solidFill>
        </w14:textFill>
      </w:rPr>
    </w:lvl>
  </w:abstractNum>
  <w:abstractNum w:abstractNumId="1">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3">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4">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9">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1">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2">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3">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4">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5">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6">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9">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0">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num w:numId="1">
    <w:abstractNumId w:val="15"/>
  </w:num>
  <w:num w:numId="2">
    <w:abstractNumId w:val="16"/>
  </w:num>
  <w:num w:numId="3">
    <w:abstractNumId w:val="7"/>
  </w:num>
  <w:num w:numId="4">
    <w:abstractNumId w:val="19"/>
  </w:num>
  <w:num w:numId="5">
    <w:abstractNumId w:val="20"/>
  </w:num>
  <w:num w:numId="6">
    <w:abstractNumId w:val="14"/>
  </w:num>
  <w:num w:numId="7">
    <w:abstractNumId w:val="8"/>
  </w:num>
  <w:num w:numId="8">
    <w:abstractNumId w:val="11"/>
  </w:num>
  <w:num w:numId="9">
    <w:abstractNumId w:val="10"/>
  </w:num>
  <w:num w:numId="10">
    <w:abstractNumId w:val="2"/>
  </w:num>
  <w:num w:numId="11">
    <w:abstractNumId w:val="0"/>
  </w:num>
  <w:num w:numId="12">
    <w:abstractNumId w:val="18"/>
  </w:num>
  <w:num w:numId="13">
    <w:abstractNumId w:val="4"/>
  </w:num>
  <w:num w:numId="14">
    <w:abstractNumId w:val="9"/>
  </w:num>
  <w:num w:numId="15">
    <w:abstractNumId w:val="12"/>
  </w:num>
  <w:num w:numId="16">
    <w:abstractNumId w:val="6"/>
  </w:num>
  <w:num w:numId="17">
    <w:abstractNumId w:val="3"/>
  </w:num>
  <w:num w:numId="18">
    <w:abstractNumId w:val="17"/>
  </w:num>
  <w:num w:numId="19">
    <w:abstractNumId w:val="13"/>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69126F4"/>
    <w:rsid w:val="1BC94E73"/>
    <w:rsid w:val="1C95602A"/>
    <w:rsid w:val="1EF07721"/>
    <w:rsid w:val="47DA4396"/>
    <w:rsid w:val="755328D0"/>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footnote reference"/>
    <w:basedOn w:val="6"/>
    <w:uiPriority w:val="0"/>
    <w:rPr>
      <w:vertAlign w:val="superscript"/>
    </w:rPr>
  </w:style>
  <w:style w:type="paragraph" w:styleId="11">
    <w:name w:val="footnote text"/>
    <w:basedOn w:val="1"/>
    <w:uiPriority w:val="0"/>
    <w:pPr>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table" w:styleId="13">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uiPriority w:val="0"/>
    <w:rPr>
      <w:rFonts w:hint="default" w:ascii="Times New Roman" w:hAnsi="Times New Roman" w:eastAsia="SimSun"/>
      <w:sz w:val="22"/>
    </w:rPr>
  </w:style>
  <w:style w:type="paragraph" w:customStyle="1" w:styleId="15">
    <w:name w:val="No Spacing"/>
    <w:link w:val="14"/>
    <w:uiPriority w:val="0"/>
    <w:rPr>
      <w:rFonts w:hint="default" w:ascii="Times New Roman" w:hAnsi="Times New Roman" w:eastAsia="SimSun" w:cstheme="minorBidi"/>
      <w:sz w:val="22"/>
    </w:rPr>
  </w:style>
  <w:style w:type="paragraph" w:customStyle="1" w:styleId="16">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2021-10-21T11:17:09Z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3234A833FB4B49EFBC322A5D7A203DB4</vt:lpwstr>
  </property>
</Properties>
</file>