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D3CCF" w14:textId="77777777" w:rsidR="00985A73" w:rsidRPr="00547B8F" w:rsidRDefault="00985A73" w:rsidP="00985A73">
      <w:pPr>
        <w:spacing w:after="0" w:line="240" w:lineRule="auto"/>
        <w:rPr>
          <w:rFonts w:ascii="inherit" w:eastAsia="Times New Roman" w:hAnsi="inherit" w:cs="Times New Roman"/>
          <w:i/>
          <w:iCs/>
          <w:color w:val="FF0000"/>
          <w:sz w:val="26"/>
          <w:szCs w:val="28"/>
          <w:u w:val="single"/>
        </w:rPr>
      </w:pPr>
      <w:r w:rsidRPr="00547B8F">
        <w:rPr>
          <w:rFonts w:ascii="inherit" w:eastAsia="Times New Roman" w:hAnsi="inherit" w:cs="Times New Roman"/>
          <w:i/>
          <w:iCs/>
          <w:color w:val="FF0000"/>
          <w:sz w:val="26"/>
          <w:szCs w:val="28"/>
          <w:u w:val="single"/>
        </w:rPr>
        <w:t xml:space="preserve">Vấn đề 4: </w:t>
      </w:r>
    </w:p>
    <w:p w14:paraId="6080694C" w14:textId="1F92AAD1" w:rsidR="007B6CA9" w:rsidRPr="007B6CA9" w:rsidRDefault="00985A73" w:rsidP="00985A73">
      <w:pPr>
        <w:spacing w:after="0" w:line="240" w:lineRule="auto"/>
        <w:rPr>
          <w:rFonts w:ascii="inherit" w:eastAsia="Times New Roman" w:hAnsi="inherit" w:cs="Times New Roman"/>
          <w:sz w:val="26"/>
          <w:szCs w:val="28"/>
        </w:rPr>
      </w:pPr>
      <w:r w:rsidRPr="00985A73">
        <w:rPr>
          <w:rFonts w:ascii="inherit" w:eastAsia="Times New Roman" w:hAnsi="inherit" w:cs="Times New Roman"/>
          <w:sz w:val="26"/>
          <w:szCs w:val="28"/>
        </w:rPr>
        <w:t>Trong 4 cách thức ngăn chặn deadlock thì đâu là cách thức khả thi nhất và giải thích cách hoạt động của phương thức đó.</w:t>
      </w:r>
    </w:p>
    <w:p w14:paraId="77DE2A17" w14:textId="2101A559" w:rsidR="007B6CA9" w:rsidRPr="007B6CA9" w:rsidRDefault="007B6CA9" w:rsidP="001564C6">
      <w:pPr>
        <w:spacing w:after="0" w:line="240" w:lineRule="auto"/>
        <w:rPr>
          <w:rFonts w:ascii="inherit" w:eastAsia="Times New Roman" w:hAnsi="inherit" w:cs="Times New Roman"/>
          <w:sz w:val="26"/>
          <w:szCs w:val="28"/>
        </w:rPr>
      </w:pPr>
    </w:p>
    <w:p w14:paraId="57311DE0" w14:textId="1253EC5A" w:rsidR="007B6CA9" w:rsidRPr="007B6CA9" w:rsidRDefault="007B6CA9" w:rsidP="001564C6">
      <w:pPr>
        <w:spacing w:after="0" w:line="240" w:lineRule="auto"/>
        <w:rPr>
          <w:rFonts w:ascii="inherit" w:eastAsia="Times New Roman" w:hAnsi="inherit" w:cs="Times New Roman"/>
          <w:sz w:val="26"/>
          <w:szCs w:val="28"/>
        </w:rPr>
      </w:pPr>
    </w:p>
    <w:p w14:paraId="389EE13B" w14:textId="4233788A" w:rsidR="007B6CA9" w:rsidRPr="007B6CA9" w:rsidRDefault="007B6CA9" w:rsidP="001564C6">
      <w:pPr>
        <w:spacing w:after="0" w:line="240" w:lineRule="auto"/>
        <w:rPr>
          <w:rFonts w:ascii="inherit" w:eastAsia="Times New Roman" w:hAnsi="inherit" w:cs="Times New Roman"/>
          <w:sz w:val="26"/>
          <w:szCs w:val="28"/>
        </w:rPr>
      </w:pPr>
    </w:p>
    <w:p w14:paraId="3EDDFEBF" w14:textId="301FDBE1" w:rsidR="007B6CA9" w:rsidRPr="00547B8F" w:rsidRDefault="00985A73" w:rsidP="001564C6">
      <w:pPr>
        <w:spacing w:after="0" w:line="240" w:lineRule="auto"/>
        <w:rPr>
          <w:rFonts w:ascii="inherit" w:eastAsia="Times New Roman" w:hAnsi="inherit" w:cs="Times New Roman"/>
          <w:i/>
          <w:iCs/>
          <w:color w:val="FF0000"/>
          <w:sz w:val="26"/>
          <w:szCs w:val="28"/>
          <w:u w:val="single"/>
        </w:rPr>
      </w:pPr>
      <w:r w:rsidRPr="00547B8F">
        <w:rPr>
          <w:rFonts w:ascii="inherit" w:eastAsia="Times New Roman" w:hAnsi="inherit" w:cs="Times New Roman"/>
          <w:i/>
          <w:iCs/>
          <w:color w:val="FF0000"/>
          <w:sz w:val="26"/>
          <w:szCs w:val="28"/>
          <w:u w:val="single"/>
        </w:rPr>
        <w:t>Trả lời:</w:t>
      </w:r>
    </w:p>
    <w:p w14:paraId="427CE897" w14:textId="77777777" w:rsidR="007B6CA9" w:rsidRPr="007B6CA9" w:rsidRDefault="007B6CA9" w:rsidP="007B6CA9">
      <w:pPr>
        <w:spacing w:after="0" w:line="240" w:lineRule="auto"/>
        <w:rPr>
          <w:rFonts w:ascii="inherit" w:eastAsia="Times New Roman" w:hAnsi="inherit" w:cs="Times New Roman"/>
          <w:sz w:val="26"/>
          <w:szCs w:val="28"/>
        </w:rPr>
      </w:pPr>
      <w:r w:rsidRPr="007B6CA9">
        <w:rPr>
          <w:rFonts w:ascii="inherit" w:eastAsia="Times New Roman" w:hAnsi="inherit" w:cs="Times New Roman"/>
          <w:sz w:val="26"/>
          <w:szCs w:val="28"/>
        </w:rPr>
        <w:t xml:space="preserve">Có 4 cách thức để ngăn chặn deadlock đó là </w:t>
      </w:r>
    </w:p>
    <w:p w14:paraId="408F00AB" w14:textId="482C75F8" w:rsidR="007B6CA9" w:rsidRPr="007B6CA9" w:rsidRDefault="007B6CA9" w:rsidP="007B6CA9">
      <w:pPr>
        <w:pStyle w:val="ListParagraph"/>
        <w:numPr>
          <w:ilvl w:val="0"/>
          <w:numId w:val="1"/>
        </w:numPr>
        <w:spacing w:after="0" w:line="240" w:lineRule="auto"/>
        <w:rPr>
          <w:rFonts w:ascii="inherit" w:eastAsia="Times New Roman" w:hAnsi="inherit" w:cs="Times New Roman"/>
          <w:sz w:val="26"/>
          <w:szCs w:val="28"/>
        </w:rPr>
      </w:pPr>
      <w:r w:rsidRPr="007B6CA9">
        <w:rPr>
          <w:rFonts w:ascii="inherit" w:eastAsia="Times New Roman" w:hAnsi="inherit" w:cs="Times New Roman"/>
          <w:sz w:val="26"/>
          <w:szCs w:val="28"/>
        </w:rPr>
        <w:t xml:space="preserve">Ngăn chặn bế tắc: Loại trừ lẫn nhau </w:t>
      </w:r>
    </w:p>
    <w:p w14:paraId="734E6E2E" w14:textId="47325EA3" w:rsidR="007B6CA9" w:rsidRPr="007B6CA9" w:rsidRDefault="007B6CA9" w:rsidP="007B6CA9">
      <w:pPr>
        <w:pStyle w:val="ListParagraph"/>
        <w:numPr>
          <w:ilvl w:val="0"/>
          <w:numId w:val="1"/>
        </w:numPr>
        <w:spacing w:after="0" w:line="240" w:lineRule="auto"/>
        <w:rPr>
          <w:rFonts w:ascii="inherit" w:eastAsia="Times New Roman" w:hAnsi="inherit" w:cs="Times New Roman"/>
          <w:sz w:val="26"/>
          <w:szCs w:val="28"/>
        </w:rPr>
      </w:pPr>
      <w:r w:rsidRPr="007B6CA9">
        <w:rPr>
          <w:rFonts w:ascii="inherit" w:eastAsia="Times New Roman" w:hAnsi="inherit" w:cs="Times New Roman"/>
          <w:sz w:val="26"/>
          <w:szCs w:val="28"/>
        </w:rPr>
        <w:t xml:space="preserve">Ngăn chặn </w:t>
      </w:r>
      <w:r>
        <w:rPr>
          <w:rFonts w:ascii="inherit" w:eastAsia="Times New Roman" w:hAnsi="inherit" w:cs="Times New Roman"/>
          <w:sz w:val="26"/>
          <w:szCs w:val="28"/>
        </w:rPr>
        <w:t>deadlock:</w:t>
      </w:r>
      <w:r w:rsidRPr="007B6CA9">
        <w:rPr>
          <w:rFonts w:ascii="inherit" w:eastAsia="Times New Roman" w:hAnsi="inherit" w:cs="Times New Roman"/>
          <w:sz w:val="26"/>
          <w:szCs w:val="28"/>
        </w:rPr>
        <w:t xml:space="preserve"> Tấn công điều kiện giữ và chờ </w:t>
      </w:r>
    </w:p>
    <w:p w14:paraId="42C584B7" w14:textId="4918C405" w:rsidR="007B6CA9" w:rsidRPr="007B6CA9" w:rsidRDefault="007B6CA9" w:rsidP="007B6CA9">
      <w:pPr>
        <w:pStyle w:val="ListParagraph"/>
        <w:numPr>
          <w:ilvl w:val="0"/>
          <w:numId w:val="1"/>
        </w:numPr>
        <w:spacing w:after="0" w:line="240" w:lineRule="auto"/>
        <w:rPr>
          <w:rFonts w:ascii="inherit" w:eastAsia="Times New Roman" w:hAnsi="inherit" w:cs="Times New Roman"/>
          <w:sz w:val="26"/>
          <w:szCs w:val="28"/>
        </w:rPr>
      </w:pPr>
      <w:r w:rsidRPr="007B6CA9">
        <w:rPr>
          <w:rFonts w:ascii="inherit" w:eastAsia="Times New Roman" w:hAnsi="inherit" w:cs="Times New Roman"/>
          <w:sz w:val="26"/>
          <w:szCs w:val="28"/>
        </w:rPr>
        <w:t xml:space="preserve">Ngăn chặn </w:t>
      </w:r>
      <w:r>
        <w:rPr>
          <w:rFonts w:ascii="inherit" w:eastAsia="Times New Roman" w:hAnsi="inherit" w:cs="Times New Roman"/>
          <w:sz w:val="26"/>
          <w:szCs w:val="28"/>
        </w:rPr>
        <w:t>dealock:</w:t>
      </w:r>
      <w:r w:rsidRPr="007B6CA9">
        <w:rPr>
          <w:rFonts w:ascii="inherit" w:eastAsia="Times New Roman" w:hAnsi="inherit" w:cs="Times New Roman"/>
          <w:sz w:val="26"/>
          <w:szCs w:val="28"/>
        </w:rPr>
        <w:t xml:space="preserve"> Tấn công điều kiện không có sự ưu tiên </w:t>
      </w:r>
    </w:p>
    <w:p w14:paraId="3144EF54" w14:textId="5B00C904" w:rsidR="007B6CA9" w:rsidRPr="007B6CA9" w:rsidRDefault="007B6CA9" w:rsidP="007B6CA9">
      <w:pPr>
        <w:pStyle w:val="ListParagraph"/>
        <w:numPr>
          <w:ilvl w:val="0"/>
          <w:numId w:val="1"/>
        </w:numPr>
        <w:spacing w:after="0" w:line="240" w:lineRule="auto"/>
        <w:rPr>
          <w:rFonts w:ascii="inherit" w:eastAsia="Times New Roman" w:hAnsi="inherit" w:cs="Times New Roman"/>
          <w:sz w:val="26"/>
          <w:szCs w:val="28"/>
        </w:rPr>
      </w:pPr>
      <w:r w:rsidRPr="007B6CA9">
        <w:rPr>
          <w:rFonts w:ascii="inherit" w:eastAsia="Times New Roman" w:hAnsi="inherit" w:cs="Times New Roman"/>
          <w:sz w:val="26"/>
          <w:szCs w:val="28"/>
        </w:rPr>
        <w:t xml:space="preserve">Ngăn chặn </w:t>
      </w:r>
      <w:r>
        <w:rPr>
          <w:rFonts w:ascii="inherit" w:eastAsia="Times New Roman" w:hAnsi="inherit" w:cs="Times New Roman"/>
          <w:sz w:val="26"/>
          <w:szCs w:val="28"/>
        </w:rPr>
        <w:t>deadlock:</w:t>
      </w:r>
      <w:r w:rsidRPr="007B6CA9">
        <w:rPr>
          <w:rFonts w:ascii="inherit" w:eastAsia="Times New Roman" w:hAnsi="inherit" w:cs="Times New Roman"/>
          <w:sz w:val="26"/>
          <w:szCs w:val="28"/>
        </w:rPr>
        <w:t xml:space="preserve"> Tấn công điều kiện vòng tròn chờ. </w:t>
      </w:r>
    </w:p>
    <w:p w14:paraId="1E4E6E73" w14:textId="77777777" w:rsidR="007B6CA9" w:rsidRPr="007B6CA9" w:rsidRDefault="007B6CA9" w:rsidP="007B6CA9">
      <w:pPr>
        <w:spacing w:after="0" w:line="240" w:lineRule="auto"/>
        <w:rPr>
          <w:rFonts w:ascii="inherit" w:eastAsia="Times New Roman" w:hAnsi="inherit" w:cs="Times New Roman"/>
          <w:sz w:val="26"/>
          <w:szCs w:val="28"/>
        </w:rPr>
      </w:pPr>
    </w:p>
    <w:p w14:paraId="1495E2B4" w14:textId="222A4B8A" w:rsidR="007B6CA9" w:rsidRDefault="007B6CA9" w:rsidP="007B6CA9">
      <w:pPr>
        <w:spacing w:after="0" w:line="240" w:lineRule="auto"/>
        <w:rPr>
          <w:rFonts w:ascii="inherit" w:eastAsia="Times New Roman" w:hAnsi="inherit" w:cs="Times New Roman"/>
          <w:sz w:val="26"/>
          <w:szCs w:val="28"/>
        </w:rPr>
      </w:pPr>
      <w:r w:rsidRPr="007B6CA9">
        <w:rPr>
          <w:rFonts w:ascii="inherit" w:eastAsia="Times New Roman" w:hAnsi="inherit" w:cs="Times New Roman"/>
          <w:sz w:val="26"/>
          <w:szCs w:val="28"/>
        </w:rPr>
        <w:t>Trong 4 cách thức này, cách thức Ngăn chặn khóa chết Tấn công điều kiện vòng tròn chờ là khả thi và có thể áp dụng trong thực tế.</w:t>
      </w:r>
    </w:p>
    <w:p w14:paraId="4BA0AD7F" w14:textId="77777777" w:rsidR="007B6CA9" w:rsidRPr="007B6CA9" w:rsidRDefault="007B6CA9" w:rsidP="007B6CA9">
      <w:pPr>
        <w:spacing w:after="0" w:line="240" w:lineRule="auto"/>
        <w:rPr>
          <w:rFonts w:ascii="inherit" w:eastAsia="Times New Roman" w:hAnsi="inherit" w:cs="Times New Roman"/>
          <w:sz w:val="26"/>
          <w:szCs w:val="28"/>
        </w:rPr>
      </w:pPr>
    </w:p>
    <w:p w14:paraId="37CB5396" w14:textId="07AA88E5" w:rsidR="001564C6" w:rsidRDefault="007B6CA9" w:rsidP="007B6CA9">
      <w:pPr>
        <w:spacing w:after="0" w:line="240" w:lineRule="auto"/>
        <w:rPr>
          <w:rFonts w:ascii="inherit" w:eastAsia="Times New Roman" w:hAnsi="inherit" w:cs="Times New Roman"/>
          <w:sz w:val="26"/>
          <w:szCs w:val="28"/>
        </w:rPr>
      </w:pPr>
      <w:r w:rsidRPr="007B6CA9">
        <w:rPr>
          <w:rFonts w:ascii="inherit" w:eastAsia="Times New Roman" w:hAnsi="inherit" w:cs="Times New Roman"/>
          <w:sz w:val="26"/>
          <w:szCs w:val="28"/>
        </w:rPr>
        <w:t>Nguyên tắc hoạt động: Chúng ta sẽ cung cấp một bộ số toàn cầu cho tất cả các tài nguyên. Chưng trình có thể gửi yêu cầu để sử dụng bất kì tài nguyên nào. Tuy vậy tất cả các yêu cầu cần tuân theo mức độ ưu tiên đã được đặt ra. Tất cả các yêu cầu không tuân theo mức độ ưu tiên sẽ bị loại bỏ và không được thực hiện.</w:t>
      </w:r>
    </w:p>
    <w:p w14:paraId="72549156" w14:textId="78642F73" w:rsidR="00244619" w:rsidRDefault="00244619" w:rsidP="007B6CA9">
      <w:pPr>
        <w:spacing w:after="0" w:line="240" w:lineRule="auto"/>
        <w:rPr>
          <w:rFonts w:ascii="inherit" w:eastAsia="Times New Roman" w:hAnsi="inherit" w:cs="Times New Roman"/>
          <w:sz w:val="26"/>
          <w:szCs w:val="28"/>
        </w:rPr>
      </w:pPr>
    </w:p>
    <w:p w14:paraId="367D3834" w14:textId="77777777" w:rsidR="00547B8F" w:rsidRDefault="00547B8F" w:rsidP="007B6CA9">
      <w:pPr>
        <w:spacing w:after="0" w:line="240" w:lineRule="auto"/>
        <w:rPr>
          <w:rFonts w:ascii="inherit" w:eastAsia="Times New Roman" w:hAnsi="inherit" w:cs="Times New Roman"/>
          <w:sz w:val="26"/>
          <w:szCs w:val="28"/>
        </w:rPr>
      </w:pPr>
    </w:p>
    <w:p w14:paraId="1927767C" w14:textId="7061ED1C" w:rsidR="00244619" w:rsidRPr="00547B8F" w:rsidRDefault="00244619" w:rsidP="007B6CA9">
      <w:pPr>
        <w:spacing w:after="0" w:line="240" w:lineRule="auto"/>
        <w:rPr>
          <w:rFonts w:ascii="inherit" w:eastAsia="Times New Roman" w:hAnsi="inherit" w:cs="Times New Roman"/>
          <w:i/>
          <w:iCs/>
          <w:sz w:val="26"/>
          <w:szCs w:val="28"/>
          <w:u w:val="single"/>
        </w:rPr>
      </w:pPr>
      <w:r w:rsidRPr="00547B8F">
        <w:rPr>
          <w:rFonts w:ascii="inherit" w:eastAsia="Times New Roman" w:hAnsi="inherit" w:cs="Times New Roman"/>
          <w:i/>
          <w:iCs/>
          <w:sz w:val="26"/>
          <w:szCs w:val="28"/>
          <w:u w:val="single"/>
        </w:rPr>
        <w:t>Các ví dụ về 4 cách ngăn chặn deadlock:</w:t>
      </w:r>
    </w:p>
    <w:p w14:paraId="77D236D7" w14:textId="6F649FA6" w:rsidR="00244619" w:rsidRDefault="00244619" w:rsidP="007B6CA9">
      <w:pPr>
        <w:spacing w:after="0" w:line="240" w:lineRule="auto"/>
        <w:rPr>
          <w:rFonts w:ascii="inherit" w:eastAsia="Times New Roman" w:hAnsi="inherit" w:cs="Times New Roman"/>
          <w:sz w:val="26"/>
          <w:szCs w:val="28"/>
        </w:rPr>
      </w:pPr>
      <w:r>
        <w:rPr>
          <w:rFonts w:ascii="inherit" w:eastAsia="Times New Roman" w:hAnsi="inherit" w:cs="Times New Roman"/>
          <w:sz w:val="26"/>
          <w:szCs w:val="28"/>
        </w:rPr>
        <w:tab/>
        <w:t>-</w:t>
      </w:r>
      <w:r w:rsidR="0039273E">
        <w:rPr>
          <w:rFonts w:ascii="inherit" w:eastAsia="Times New Roman" w:hAnsi="inherit" w:cs="Times New Roman"/>
          <w:sz w:val="26"/>
          <w:szCs w:val="28"/>
        </w:rPr>
        <w:t xml:space="preserve"> </w:t>
      </w:r>
      <w:r w:rsidRPr="00086977">
        <w:rPr>
          <w:rFonts w:ascii="inherit" w:eastAsia="Times New Roman" w:hAnsi="inherit" w:cs="Times New Roman"/>
          <w:color w:val="FF0000"/>
          <w:sz w:val="26"/>
          <w:szCs w:val="28"/>
        </w:rPr>
        <w:t>Loại trừ lẫn nhau</w:t>
      </w:r>
      <w:r>
        <w:rPr>
          <w:rFonts w:ascii="inherit" w:eastAsia="Times New Roman" w:hAnsi="inherit" w:cs="Times New Roman"/>
          <w:sz w:val="26"/>
          <w:szCs w:val="28"/>
        </w:rPr>
        <w:t>:</w:t>
      </w:r>
      <w:r w:rsidR="0039273E">
        <w:rPr>
          <w:rFonts w:ascii="inherit" w:eastAsia="Times New Roman" w:hAnsi="inherit" w:cs="Times New Roman"/>
          <w:sz w:val="26"/>
          <w:szCs w:val="28"/>
        </w:rPr>
        <w:t xml:space="preserve"> Ta sẽ lấy bãi để xe (ô tô) là một tài nguyên, lúc này bãi để xe chặt không thể để thêm 1 xe (ô tô) nào nữa, thì khi một xe (ô tô) mà muốn để vào thì phải đợi 1 xe (ô tô) nào đó trong bãi để xe đi ra thì mới xe (ô tô) này mới đi vào để gửi xe được. Thì lúc này 1 xe (ô tô) ra, 1 xe (ô tô) vào là 1 tiến trình.</w:t>
      </w:r>
    </w:p>
    <w:p w14:paraId="1D64DE28" w14:textId="3E9AC0FF" w:rsidR="0039273E" w:rsidRDefault="0039273E" w:rsidP="007B6CA9">
      <w:pPr>
        <w:spacing w:after="0" w:line="240" w:lineRule="auto"/>
        <w:rPr>
          <w:rFonts w:ascii="inherit" w:eastAsia="Times New Roman" w:hAnsi="inherit" w:cs="Times New Roman"/>
          <w:sz w:val="26"/>
          <w:szCs w:val="28"/>
        </w:rPr>
      </w:pPr>
      <w:r>
        <w:rPr>
          <w:rFonts w:ascii="inherit" w:eastAsia="Times New Roman" w:hAnsi="inherit" w:cs="Times New Roman"/>
          <w:sz w:val="26"/>
          <w:szCs w:val="28"/>
        </w:rPr>
        <w:tab/>
        <w:t xml:space="preserve">- </w:t>
      </w:r>
      <w:r w:rsidRPr="00086977">
        <w:rPr>
          <w:rFonts w:ascii="inherit" w:eastAsia="Times New Roman" w:hAnsi="inherit" w:cs="Times New Roman"/>
          <w:color w:val="FF0000"/>
          <w:sz w:val="26"/>
          <w:szCs w:val="28"/>
        </w:rPr>
        <w:t>Tấn công điều kiện giữ và chờ</w:t>
      </w:r>
      <w:r>
        <w:rPr>
          <w:rFonts w:ascii="inherit" w:eastAsia="Times New Roman" w:hAnsi="inherit" w:cs="Times New Roman"/>
          <w:sz w:val="26"/>
          <w:szCs w:val="28"/>
        </w:rPr>
        <w:t xml:space="preserve">: </w:t>
      </w:r>
      <w:r w:rsidR="00086977">
        <w:rPr>
          <w:rFonts w:ascii="inherit" w:eastAsia="Times New Roman" w:hAnsi="inherit" w:cs="Times New Roman"/>
          <w:sz w:val="26"/>
          <w:szCs w:val="28"/>
        </w:rPr>
        <w:t>Trong công ty khi muốn làm một dự án quan trọng nào đó nhưng phải đợi sự chấp nhận của tổng giảm đốc và sự đóng góp của các nhà đầu tư thì mới bắt đầu làm dự án được. Trong này dự án đóng vai trò là tiến trình giữ, còn sự chấp nhận của tổng giám đốc + sự đóng góp của nhà đầu tư là tài nguyên mới cần thêm.</w:t>
      </w:r>
    </w:p>
    <w:p w14:paraId="51EACBE8" w14:textId="5AFA3377" w:rsidR="00086977" w:rsidRDefault="00086977" w:rsidP="007B6CA9">
      <w:pPr>
        <w:spacing w:after="0" w:line="240" w:lineRule="auto"/>
        <w:rPr>
          <w:rFonts w:ascii="inherit" w:eastAsia="Times New Roman" w:hAnsi="inherit" w:cs="Times New Roman"/>
          <w:sz w:val="26"/>
          <w:szCs w:val="28"/>
        </w:rPr>
      </w:pPr>
      <w:r>
        <w:rPr>
          <w:rFonts w:ascii="inherit" w:eastAsia="Times New Roman" w:hAnsi="inherit" w:cs="Times New Roman"/>
          <w:sz w:val="26"/>
          <w:szCs w:val="28"/>
        </w:rPr>
        <w:tab/>
        <w:t xml:space="preserve">- </w:t>
      </w:r>
      <w:r w:rsidRPr="00086977">
        <w:rPr>
          <w:rFonts w:ascii="inherit" w:eastAsia="Times New Roman" w:hAnsi="inherit" w:cs="Times New Roman"/>
          <w:color w:val="FF0000"/>
          <w:sz w:val="26"/>
          <w:szCs w:val="28"/>
        </w:rPr>
        <w:t>Tấn công điều kiện không có sự ưu tiên</w:t>
      </w:r>
      <w:r>
        <w:rPr>
          <w:rFonts w:ascii="inherit" w:eastAsia="Times New Roman" w:hAnsi="inherit" w:cs="Times New Roman"/>
          <w:sz w:val="26"/>
          <w:szCs w:val="28"/>
        </w:rPr>
        <w:t xml:space="preserve">: Đám mây trên trời đổ mưa. Lúc này nước mưa được </w:t>
      </w:r>
      <w:r w:rsidR="00547B8F">
        <w:rPr>
          <w:rFonts w:ascii="inherit" w:eastAsia="Times New Roman" w:hAnsi="inherit" w:cs="Times New Roman"/>
          <w:sz w:val="26"/>
          <w:szCs w:val="28"/>
        </w:rPr>
        <w:t>đám mây</w:t>
      </w:r>
      <w:r>
        <w:rPr>
          <w:rFonts w:ascii="inherit" w:eastAsia="Times New Roman" w:hAnsi="inherit" w:cs="Times New Roman"/>
          <w:sz w:val="26"/>
          <w:szCs w:val="28"/>
        </w:rPr>
        <w:t xml:space="preserve"> thả là tài nguyên không thể đòi lại vì nước mưa đã rơi rồi thì </w:t>
      </w:r>
      <w:r w:rsidR="00547B8F">
        <w:rPr>
          <w:rFonts w:ascii="inherit" w:eastAsia="Times New Roman" w:hAnsi="inherit" w:cs="Times New Roman"/>
          <w:sz w:val="26"/>
          <w:szCs w:val="28"/>
        </w:rPr>
        <w:t xml:space="preserve">đám </w:t>
      </w:r>
      <w:r>
        <w:rPr>
          <w:rFonts w:ascii="inherit" w:eastAsia="Times New Roman" w:hAnsi="inherit" w:cs="Times New Roman"/>
          <w:sz w:val="26"/>
          <w:szCs w:val="28"/>
        </w:rPr>
        <w:t xml:space="preserve">mây không thể nào lấy lại. Còn nước mưa là tài nguyên mà chỉ có </w:t>
      </w:r>
      <w:r w:rsidR="00547B8F">
        <w:rPr>
          <w:rFonts w:ascii="inherit" w:eastAsia="Times New Roman" w:hAnsi="inherit" w:cs="Times New Roman"/>
          <w:sz w:val="26"/>
          <w:szCs w:val="28"/>
        </w:rPr>
        <w:t xml:space="preserve">đám </w:t>
      </w:r>
      <w:r>
        <w:rPr>
          <w:rFonts w:ascii="inherit" w:eastAsia="Times New Roman" w:hAnsi="inherit" w:cs="Times New Roman"/>
          <w:sz w:val="26"/>
          <w:szCs w:val="28"/>
        </w:rPr>
        <w:t>mây</w:t>
      </w:r>
      <w:r w:rsidR="00547B8F">
        <w:rPr>
          <w:rFonts w:ascii="inherit" w:eastAsia="Times New Roman" w:hAnsi="inherit" w:cs="Times New Roman"/>
          <w:sz w:val="26"/>
          <w:szCs w:val="28"/>
        </w:rPr>
        <w:t xml:space="preserve"> </w:t>
      </w:r>
      <w:r>
        <w:rPr>
          <w:rFonts w:ascii="inherit" w:eastAsia="Times New Roman" w:hAnsi="inherit" w:cs="Times New Roman"/>
          <w:sz w:val="26"/>
          <w:szCs w:val="28"/>
        </w:rPr>
        <w:t xml:space="preserve">chiếm giữ  và chỉ có thể là </w:t>
      </w:r>
      <w:r w:rsidR="00547B8F">
        <w:rPr>
          <w:rFonts w:ascii="inherit" w:eastAsia="Times New Roman" w:hAnsi="inherit" w:cs="Times New Roman"/>
          <w:sz w:val="26"/>
          <w:szCs w:val="28"/>
        </w:rPr>
        <w:t xml:space="preserve">đám </w:t>
      </w:r>
      <w:r>
        <w:rPr>
          <w:rFonts w:ascii="inherit" w:eastAsia="Times New Roman" w:hAnsi="inherit" w:cs="Times New Roman"/>
          <w:sz w:val="26"/>
          <w:szCs w:val="28"/>
        </w:rPr>
        <w:t>mây mới giải phóng được.</w:t>
      </w:r>
    </w:p>
    <w:p w14:paraId="4D13CE1B" w14:textId="2B2746FC" w:rsidR="00086977" w:rsidRDefault="00086977" w:rsidP="007B6CA9">
      <w:pPr>
        <w:spacing w:after="0" w:line="240" w:lineRule="auto"/>
        <w:rPr>
          <w:rFonts w:ascii="inherit" w:eastAsia="Times New Roman" w:hAnsi="inherit" w:cs="Times New Roman"/>
          <w:sz w:val="26"/>
          <w:szCs w:val="28"/>
        </w:rPr>
      </w:pPr>
      <w:r>
        <w:rPr>
          <w:rFonts w:ascii="inherit" w:eastAsia="Times New Roman" w:hAnsi="inherit" w:cs="Times New Roman"/>
          <w:sz w:val="26"/>
          <w:szCs w:val="28"/>
        </w:rPr>
        <w:tab/>
        <w:t xml:space="preserve">- </w:t>
      </w:r>
      <w:r w:rsidRPr="00086977">
        <w:rPr>
          <w:rFonts w:ascii="inherit" w:eastAsia="Times New Roman" w:hAnsi="inherit" w:cs="Times New Roman"/>
          <w:color w:val="FF0000"/>
          <w:sz w:val="26"/>
          <w:szCs w:val="28"/>
        </w:rPr>
        <w:t>Tấn công điều kiện vòng tròn chờ</w:t>
      </w:r>
      <w:r>
        <w:rPr>
          <w:rFonts w:ascii="inherit" w:eastAsia="Times New Roman" w:hAnsi="inherit" w:cs="Times New Roman"/>
          <w:sz w:val="26"/>
          <w:szCs w:val="28"/>
        </w:rPr>
        <w:t xml:space="preserve">: </w:t>
      </w:r>
      <w:r w:rsidR="00547B8F">
        <w:rPr>
          <w:rFonts w:ascii="inherit" w:eastAsia="Times New Roman" w:hAnsi="inherit" w:cs="Times New Roman"/>
          <w:sz w:val="26"/>
          <w:szCs w:val="28"/>
        </w:rPr>
        <w:t xml:space="preserve">Xây nhà cao tầng. Ví dụ xây nhà xong 3 tầng thì tầng 3 phải đợi tầng 2 xây xong rồi thì mới được xây, tầng 2 phải đợi tầng 1 xây xong, tầng 1 phải đợi làm móng, cột nhà thì mới làm được. Lúc này móng và cột nhà đóng vai trò là tài nguyên tiến trình 1, tầng 1 là tài nguyên tiến trình 2, tầng 2 là tài nguyên tiến trình 3, tầng 3 là tài nguyên tiến trình 4, tiến trình 4 là xây xong nhà. </w:t>
      </w:r>
    </w:p>
    <w:p w14:paraId="7E635077" w14:textId="4312EF06" w:rsidR="00244619" w:rsidRDefault="00244619" w:rsidP="007B6CA9">
      <w:pPr>
        <w:spacing w:after="0" w:line="240" w:lineRule="auto"/>
        <w:rPr>
          <w:rFonts w:ascii="inherit" w:eastAsia="Times New Roman" w:hAnsi="inherit" w:cs="Times New Roman"/>
          <w:sz w:val="26"/>
          <w:szCs w:val="28"/>
        </w:rPr>
      </w:pPr>
    </w:p>
    <w:p w14:paraId="393F8547" w14:textId="28A778BB" w:rsidR="001564C6" w:rsidRPr="007B6CA9" w:rsidRDefault="001564C6" w:rsidP="001564C6">
      <w:pPr>
        <w:rPr>
          <w:sz w:val="24"/>
          <w:szCs w:val="24"/>
        </w:rPr>
      </w:pPr>
    </w:p>
    <w:sectPr w:rsidR="001564C6" w:rsidRPr="007B6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1F62D9"/>
    <w:multiLevelType w:val="hybridMultilevel"/>
    <w:tmpl w:val="C14AC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4C6"/>
    <w:rsid w:val="00086977"/>
    <w:rsid w:val="001564C6"/>
    <w:rsid w:val="00244619"/>
    <w:rsid w:val="0039273E"/>
    <w:rsid w:val="003A6BA0"/>
    <w:rsid w:val="00547B8F"/>
    <w:rsid w:val="007B6CA9"/>
    <w:rsid w:val="00807305"/>
    <w:rsid w:val="00985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1A1B3"/>
  <w15:chartTrackingRefBased/>
  <w15:docId w15:val="{41DEEB2C-40D1-41A1-B28C-4F508751D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4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1564C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564C6"/>
    <w:rPr>
      <w:rFonts w:ascii="Arial" w:eastAsia="Times New Roman" w:hAnsi="Arial" w:cs="Arial"/>
      <w:vanish/>
      <w:sz w:val="16"/>
      <w:szCs w:val="16"/>
    </w:rPr>
  </w:style>
  <w:style w:type="paragraph" w:styleId="ListParagraph">
    <w:name w:val="List Paragraph"/>
    <w:basedOn w:val="Normal"/>
    <w:uiPriority w:val="34"/>
    <w:qFormat/>
    <w:rsid w:val="007B6C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2429882">
      <w:bodyDiv w:val="1"/>
      <w:marLeft w:val="0"/>
      <w:marRight w:val="0"/>
      <w:marTop w:val="0"/>
      <w:marBottom w:val="0"/>
      <w:divBdr>
        <w:top w:val="none" w:sz="0" w:space="0" w:color="auto"/>
        <w:left w:val="none" w:sz="0" w:space="0" w:color="auto"/>
        <w:bottom w:val="none" w:sz="0" w:space="0" w:color="auto"/>
        <w:right w:val="none" w:sz="0" w:space="0" w:color="auto"/>
      </w:divBdr>
      <w:divsChild>
        <w:div w:id="461386918">
          <w:marLeft w:val="0"/>
          <w:marRight w:val="0"/>
          <w:marTop w:val="0"/>
          <w:marBottom w:val="0"/>
          <w:divBdr>
            <w:top w:val="none" w:sz="0" w:space="0" w:color="auto"/>
            <w:left w:val="none" w:sz="0" w:space="0" w:color="auto"/>
            <w:bottom w:val="none" w:sz="0" w:space="0" w:color="auto"/>
            <w:right w:val="none" w:sz="0" w:space="0" w:color="auto"/>
          </w:divBdr>
          <w:divsChild>
            <w:div w:id="1505584062">
              <w:marLeft w:val="0"/>
              <w:marRight w:val="0"/>
              <w:marTop w:val="0"/>
              <w:marBottom w:val="0"/>
              <w:divBdr>
                <w:top w:val="none" w:sz="0" w:space="0" w:color="auto"/>
                <w:left w:val="none" w:sz="0" w:space="0" w:color="auto"/>
                <w:bottom w:val="none" w:sz="0" w:space="0" w:color="auto"/>
                <w:right w:val="none" w:sz="0" w:space="0" w:color="auto"/>
              </w:divBdr>
              <w:divsChild>
                <w:div w:id="1691180558">
                  <w:marLeft w:val="0"/>
                  <w:marRight w:val="0"/>
                  <w:marTop w:val="0"/>
                  <w:marBottom w:val="0"/>
                  <w:divBdr>
                    <w:top w:val="none" w:sz="0" w:space="0" w:color="auto"/>
                    <w:left w:val="none" w:sz="0" w:space="0" w:color="auto"/>
                    <w:bottom w:val="none" w:sz="0" w:space="0" w:color="auto"/>
                    <w:right w:val="none" w:sz="0" w:space="0" w:color="auto"/>
                  </w:divBdr>
                  <w:divsChild>
                    <w:div w:id="2123914192">
                      <w:marLeft w:val="0"/>
                      <w:marRight w:val="0"/>
                      <w:marTop w:val="0"/>
                      <w:marBottom w:val="0"/>
                      <w:divBdr>
                        <w:top w:val="none" w:sz="0" w:space="0" w:color="auto"/>
                        <w:left w:val="none" w:sz="0" w:space="0" w:color="auto"/>
                        <w:bottom w:val="none" w:sz="0" w:space="0" w:color="auto"/>
                        <w:right w:val="none" w:sz="0" w:space="0" w:color="auto"/>
                      </w:divBdr>
                      <w:divsChild>
                        <w:div w:id="2045211703">
                          <w:marLeft w:val="0"/>
                          <w:marRight w:val="0"/>
                          <w:marTop w:val="0"/>
                          <w:marBottom w:val="0"/>
                          <w:divBdr>
                            <w:top w:val="none" w:sz="0" w:space="0" w:color="auto"/>
                            <w:left w:val="none" w:sz="0" w:space="0" w:color="auto"/>
                            <w:bottom w:val="none" w:sz="0" w:space="0" w:color="auto"/>
                            <w:right w:val="none" w:sz="0" w:space="0" w:color="auto"/>
                          </w:divBdr>
                          <w:divsChild>
                            <w:div w:id="1053577912">
                              <w:marLeft w:val="0"/>
                              <w:marRight w:val="0"/>
                              <w:marTop w:val="0"/>
                              <w:marBottom w:val="0"/>
                              <w:divBdr>
                                <w:top w:val="none" w:sz="0" w:space="0" w:color="auto"/>
                                <w:left w:val="none" w:sz="0" w:space="0" w:color="auto"/>
                                <w:bottom w:val="none" w:sz="0" w:space="0" w:color="auto"/>
                                <w:right w:val="none" w:sz="0" w:space="0" w:color="auto"/>
                              </w:divBdr>
                              <w:divsChild>
                                <w:div w:id="1978214951">
                                  <w:marLeft w:val="0"/>
                                  <w:marRight w:val="0"/>
                                  <w:marTop w:val="0"/>
                                  <w:marBottom w:val="0"/>
                                  <w:divBdr>
                                    <w:top w:val="none" w:sz="0" w:space="0" w:color="auto"/>
                                    <w:left w:val="none" w:sz="0" w:space="0" w:color="auto"/>
                                    <w:bottom w:val="none" w:sz="0" w:space="0" w:color="auto"/>
                                    <w:right w:val="none" w:sz="0" w:space="0" w:color="auto"/>
                                  </w:divBdr>
                                  <w:divsChild>
                                    <w:div w:id="1557348950">
                                      <w:marLeft w:val="0"/>
                                      <w:marRight w:val="0"/>
                                      <w:marTop w:val="0"/>
                                      <w:marBottom w:val="0"/>
                                      <w:divBdr>
                                        <w:top w:val="none" w:sz="0" w:space="0" w:color="auto"/>
                                        <w:left w:val="none" w:sz="0" w:space="0" w:color="auto"/>
                                        <w:bottom w:val="none" w:sz="0" w:space="0" w:color="auto"/>
                                        <w:right w:val="none" w:sz="0" w:space="0" w:color="auto"/>
                                      </w:divBdr>
                                      <w:divsChild>
                                        <w:div w:id="1075976600">
                                          <w:marLeft w:val="0"/>
                                          <w:marRight w:val="0"/>
                                          <w:marTop w:val="0"/>
                                          <w:marBottom w:val="0"/>
                                          <w:divBdr>
                                            <w:top w:val="none" w:sz="0" w:space="0" w:color="auto"/>
                                            <w:left w:val="none" w:sz="0" w:space="0" w:color="auto"/>
                                            <w:bottom w:val="none" w:sz="0" w:space="0" w:color="auto"/>
                                            <w:right w:val="none" w:sz="0" w:space="0" w:color="auto"/>
                                          </w:divBdr>
                                          <w:divsChild>
                                            <w:div w:id="1022441381">
                                              <w:marLeft w:val="0"/>
                                              <w:marRight w:val="0"/>
                                              <w:marTop w:val="0"/>
                                              <w:marBottom w:val="0"/>
                                              <w:divBdr>
                                                <w:top w:val="none" w:sz="0" w:space="0" w:color="auto"/>
                                                <w:left w:val="none" w:sz="0" w:space="0" w:color="auto"/>
                                                <w:bottom w:val="none" w:sz="0" w:space="0" w:color="auto"/>
                                                <w:right w:val="none" w:sz="0" w:space="0" w:color="auto"/>
                                              </w:divBdr>
                                              <w:divsChild>
                                                <w:div w:id="559637623">
                                                  <w:marLeft w:val="0"/>
                                                  <w:marRight w:val="0"/>
                                                  <w:marTop w:val="0"/>
                                                  <w:marBottom w:val="0"/>
                                                  <w:divBdr>
                                                    <w:top w:val="none" w:sz="0" w:space="0" w:color="auto"/>
                                                    <w:left w:val="none" w:sz="0" w:space="0" w:color="auto"/>
                                                    <w:bottom w:val="none" w:sz="0" w:space="0" w:color="auto"/>
                                                    <w:right w:val="none" w:sz="0" w:space="0" w:color="auto"/>
                                                  </w:divBdr>
                                                  <w:divsChild>
                                                    <w:div w:id="1061320129">
                                                      <w:marLeft w:val="0"/>
                                                      <w:marRight w:val="0"/>
                                                      <w:marTop w:val="0"/>
                                                      <w:marBottom w:val="0"/>
                                                      <w:divBdr>
                                                        <w:top w:val="none" w:sz="0" w:space="0" w:color="auto"/>
                                                        <w:left w:val="none" w:sz="0" w:space="0" w:color="auto"/>
                                                        <w:bottom w:val="none" w:sz="0" w:space="0" w:color="auto"/>
                                                        <w:right w:val="none" w:sz="0" w:space="0" w:color="auto"/>
                                                      </w:divBdr>
                                                      <w:divsChild>
                                                        <w:div w:id="1473979411">
                                                          <w:marLeft w:val="0"/>
                                                          <w:marRight w:val="0"/>
                                                          <w:marTop w:val="0"/>
                                                          <w:marBottom w:val="0"/>
                                                          <w:divBdr>
                                                            <w:top w:val="none" w:sz="0" w:space="0" w:color="auto"/>
                                                            <w:left w:val="none" w:sz="0" w:space="0" w:color="auto"/>
                                                            <w:bottom w:val="none" w:sz="0" w:space="0" w:color="auto"/>
                                                            <w:right w:val="none" w:sz="0" w:space="0" w:color="auto"/>
                                                          </w:divBdr>
                                                          <w:divsChild>
                                                            <w:div w:id="1394351078">
                                                              <w:marLeft w:val="0"/>
                                                              <w:marRight w:val="0"/>
                                                              <w:marTop w:val="0"/>
                                                              <w:marBottom w:val="0"/>
                                                              <w:divBdr>
                                                                <w:top w:val="none" w:sz="0" w:space="0" w:color="auto"/>
                                                                <w:left w:val="none" w:sz="0" w:space="0" w:color="auto"/>
                                                                <w:bottom w:val="none" w:sz="0" w:space="0" w:color="auto"/>
                                                                <w:right w:val="none" w:sz="0" w:space="0" w:color="auto"/>
                                                              </w:divBdr>
                                                              <w:divsChild>
                                                                <w:div w:id="1776050355">
                                                                  <w:marLeft w:val="0"/>
                                                                  <w:marRight w:val="0"/>
                                                                  <w:marTop w:val="0"/>
                                                                  <w:marBottom w:val="0"/>
                                                                  <w:divBdr>
                                                                    <w:top w:val="none" w:sz="0" w:space="0" w:color="auto"/>
                                                                    <w:left w:val="none" w:sz="0" w:space="0" w:color="auto"/>
                                                                    <w:bottom w:val="none" w:sz="0" w:space="0" w:color="auto"/>
                                                                    <w:right w:val="none" w:sz="0" w:space="0" w:color="auto"/>
                                                                  </w:divBdr>
                                                                  <w:divsChild>
                                                                    <w:div w:id="1931044103">
                                                                      <w:marLeft w:val="0"/>
                                                                      <w:marRight w:val="0"/>
                                                                      <w:marTop w:val="0"/>
                                                                      <w:marBottom w:val="0"/>
                                                                      <w:divBdr>
                                                                        <w:top w:val="none" w:sz="0" w:space="0" w:color="auto"/>
                                                                        <w:left w:val="none" w:sz="0" w:space="0" w:color="auto"/>
                                                                        <w:bottom w:val="none" w:sz="0" w:space="0" w:color="auto"/>
                                                                        <w:right w:val="none" w:sz="0" w:space="0" w:color="auto"/>
                                                                      </w:divBdr>
                                                                      <w:divsChild>
                                                                        <w:div w:id="38587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6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3329979">
          <w:marLeft w:val="0"/>
          <w:marRight w:val="0"/>
          <w:marTop w:val="0"/>
          <w:marBottom w:val="0"/>
          <w:divBdr>
            <w:top w:val="none" w:sz="0" w:space="0" w:color="auto"/>
            <w:left w:val="none" w:sz="0" w:space="0" w:color="auto"/>
            <w:bottom w:val="none" w:sz="0" w:space="0" w:color="auto"/>
            <w:right w:val="none" w:sz="0" w:space="0" w:color="auto"/>
          </w:divBdr>
          <w:divsChild>
            <w:div w:id="167257213">
              <w:marLeft w:val="0"/>
              <w:marRight w:val="0"/>
              <w:marTop w:val="0"/>
              <w:marBottom w:val="0"/>
              <w:divBdr>
                <w:top w:val="none" w:sz="0" w:space="0" w:color="auto"/>
                <w:left w:val="none" w:sz="0" w:space="0" w:color="auto"/>
                <w:bottom w:val="none" w:sz="0" w:space="0" w:color="auto"/>
                <w:right w:val="none" w:sz="0" w:space="0" w:color="auto"/>
              </w:divBdr>
              <w:divsChild>
                <w:div w:id="1599605414">
                  <w:marLeft w:val="0"/>
                  <w:marRight w:val="0"/>
                  <w:marTop w:val="0"/>
                  <w:marBottom w:val="0"/>
                  <w:divBdr>
                    <w:top w:val="none" w:sz="0" w:space="0" w:color="auto"/>
                    <w:left w:val="none" w:sz="0" w:space="0" w:color="auto"/>
                    <w:bottom w:val="none" w:sz="0" w:space="0" w:color="auto"/>
                    <w:right w:val="none" w:sz="0" w:space="0" w:color="auto"/>
                  </w:divBdr>
                  <w:divsChild>
                    <w:div w:id="1143499099">
                      <w:marLeft w:val="0"/>
                      <w:marRight w:val="0"/>
                      <w:marTop w:val="0"/>
                      <w:marBottom w:val="0"/>
                      <w:divBdr>
                        <w:top w:val="none" w:sz="0" w:space="0" w:color="auto"/>
                        <w:left w:val="none" w:sz="0" w:space="0" w:color="auto"/>
                        <w:bottom w:val="none" w:sz="0" w:space="0" w:color="auto"/>
                        <w:right w:val="none" w:sz="0" w:space="0" w:color="auto"/>
                      </w:divBdr>
                      <w:divsChild>
                        <w:div w:id="1810629807">
                          <w:marLeft w:val="0"/>
                          <w:marRight w:val="0"/>
                          <w:marTop w:val="0"/>
                          <w:marBottom w:val="0"/>
                          <w:divBdr>
                            <w:top w:val="single" w:sz="6" w:space="3" w:color="auto"/>
                            <w:left w:val="single" w:sz="6" w:space="8" w:color="auto"/>
                            <w:bottom w:val="single" w:sz="6" w:space="3" w:color="auto"/>
                            <w:right w:val="single" w:sz="6" w:space="0" w:color="auto"/>
                          </w:divBdr>
                          <w:divsChild>
                            <w:div w:id="947008071">
                              <w:marLeft w:val="0"/>
                              <w:marRight w:val="0"/>
                              <w:marTop w:val="0"/>
                              <w:marBottom w:val="0"/>
                              <w:divBdr>
                                <w:top w:val="none" w:sz="0" w:space="0" w:color="auto"/>
                                <w:left w:val="none" w:sz="0" w:space="0" w:color="auto"/>
                                <w:bottom w:val="none" w:sz="0" w:space="0" w:color="auto"/>
                                <w:right w:val="none" w:sz="0" w:space="0" w:color="auto"/>
                              </w:divBdr>
                              <w:divsChild>
                                <w:div w:id="1352101523">
                                  <w:marLeft w:val="0"/>
                                  <w:marRight w:val="540"/>
                                  <w:marTop w:val="0"/>
                                  <w:marBottom w:val="0"/>
                                  <w:divBdr>
                                    <w:top w:val="none" w:sz="0" w:space="0" w:color="auto"/>
                                    <w:left w:val="none" w:sz="0" w:space="0" w:color="auto"/>
                                    <w:bottom w:val="none" w:sz="0" w:space="0" w:color="auto"/>
                                    <w:right w:val="none" w:sz="0" w:space="0" w:color="auto"/>
                                  </w:divBdr>
                                  <w:divsChild>
                                    <w:div w:id="275866446">
                                      <w:marLeft w:val="0"/>
                                      <w:marRight w:val="0"/>
                                      <w:marTop w:val="0"/>
                                      <w:marBottom w:val="0"/>
                                      <w:divBdr>
                                        <w:top w:val="none" w:sz="0" w:space="0" w:color="auto"/>
                                        <w:left w:val="none" w:sz="0" w:space="0" w:color="auto"/>
                                        <w:bottom w:val="none" w:sz="0" w:space="0" w:color="auto"/>
                                        <w:right w:val="none" w:sz="0" w:space="0" w:color="auto"/>
                                      </w:divBdr>
                                      <w:divsChild>
                                        <w:div w:id="225923498">
                                          <w:marLeft w:val="0"/>
                                          <w:marRight w:val="0"/>
                                          <w:marTop w:val="0"/>
                                          <w:marBottom w:val="0"/>
                                          <w:divBdr>
                                            <w:top w:val="none" w:sz="0" w:space="0" w:color="auto"/>
                                            <w:left w:val="none" w:sz="0" w:space="0" w:color="auto"/>
                                            <w:bottom w:val="none" w:sz="0" w:space="0" w:color="auto"/>
                                            <w:right w:val="none" w:sz="0" w:space="0" w:color="auto"/>
                                          </w:divBdr>
                                          <w:divsChild>
                                            <w:div w:id="618024138">
                                              <w:marLeft w:val="0"/>
                                              <w:marRight w:val="0"/>
                                              <w:marTop w:val="0"/>
                                              <w:marBottom w:val="0"/>
                                              <w:divBdr>
                                                <w:top w:val="none" w:sz="0" w:space="0" w:color="auto"/>
                                                <w:left w:val="none" w:sz="0" w:space="0" w:color="auto"/>
                                                <w:bottom w:val="none" w:sz="0" w:space="0" w:color="auto"/>
                                                <w:right w:val="none" w:sz="0" w:space="0" w:color="auto"/>
                                              </w:divBdr>
                                              <w:divsChild>
                                                <w:div w:id="130273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elll</dc:creator>
  <cp:keywords/>
  <dc:description/>
  <cp:lastModifiedBy>elll</cp:lastModifiedBy>
  <cp:revision>2</cp:revision>
  <dcterms:created xsi:type="dcterms:W3CDTF">2021-05-26T08:12:00Z</dcterms:created>
  <dcterms:modified xsi:type="dcterms:W3CDTF">2021-05-28T06:11:00Z</dcterms:modified>
</cp:coreProperties>
</file>