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rsidR="00FB294E" w:rsidRPr="00B84861"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576"/>
      </w:tblGrid>
      <w:tr w:rsidR="00FB294E" w:rsidRPr="00B84861" w:rsidTr="00AF30E4">
        <w:trPr>
          <w:trHeight w:val="530"/>
        </w:trPr>
        <w:tc>
          <w:tcPr>
            <w:tcW w:w="9576" w:type="dxa"/>
          </w:tcPr>
          <w:p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rsidTr="00AF30E4">
        <w:trPr>
          <w:trHeight w:val="1079"/>
        </w:trPr>
        <w:tc>
          <w:tcPr>
            <w:tcW w:w="9576" w:type="dxa"/>
          </w:tcPr>
          <w:p w:rsidR="00FB294E" w:rsidRPr="00B84861" w:rsidRDefault="00FB294E" w:rsidP="00AF30E4">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w:t>
            </w:r>
            <w:r w:rsidR="00BB77A6">
              <w:rPr>
                <w:rFonts w:ascii="Times New Roman" w:hAnsi="Times New Roman" w:cs="Times New Roman"/>
                <w:sz w:val="26"/>
                <w:szCs w:val="26"/>
              </w:rPr>
              <w:t>ng website bán đồ nội thất</w:t>
            </w:r>
            <w:r w:rsidR="00EB65DC">
              <w:rPr>
                <w:rFonts w:ascii="Times New Roman" w:hAnsi="Times New Roman" w:cs="Times New Roman"/>
                <w:sz w:val="26"/>
                <w:szCs w:val="26"/>
              </w:rPr>
              <w:t>.</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00BB77A6">
              <w:rPr>
                <w:rFonts w:ascii="Times New Roman" w:hAnsi="Times New Roman" w:cs="Times New Roman"/>
                <w:sz w:val="26"/>
                <w:szCs w:val="26"/>
              </w:rPr>
              <w:t xml:space="preserve"> 25/10/2024</w:t>
            </w:r>
            <w:r w:rsidR="00EB65DC">
              <w:rPr>
                <w:rFonts w:ascii="Times New Roman" w:hAnsi="Times New Roman" w:cs="Times New Roman"/>
                <w:sz w:val="26"/>
                <w:szCs w:val="26"/>
              </w:rPr>
              <w:t>.</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00BB77A6">
              <w:rPr>
                <w:rFonts w:ascii="Times New Roman" w:hAnsi="Times New Roman" w:cs="Times New Roman"/>
                <w:sz w:val="26"/>
                <w:szCs w:val="26"/>
              </w:rPr>
              <w:t xml:space="preserve"> Lương Ngọc Thanh, Ngô Huy Phúc, Dương Thái Tiến, Nguyễn Trọng Kha, Huỳnh Công Hội</w:t>
            </w:r>
            <w:r w:rsidR="00EB65DC">
              <w:rPr>
                <w:rFonts w:ascii="Times New Roman" w:hAnsi="Times New Roman" w:cs="Times New Roman"/>
                <w:sz w:val="26"/>
                <w:szCs w:val="26"/>
              </w:rPr>
              <w:t>.</w:t>
            </w:r>
          </w:p>
        </w:tc>
      </w:tr>
      <w:tr w:rsidR="00FB294E" w:rsidRPr="00B84861" w:rsidTr="00AF30E4">
        <w:trPr>
          <w:trHeight w:val="728"/>
        </w:trPr>
        <w:tc>
          <w:tcPr>
            <w:tcW w:w="9576" w:type="dxa"/>
          </w:tcPr>
          <w:p w:rsidR="00FB294E" w:rsidRPr="00B84861" w:rsidRDefault="00FB294E" w:rsidP="00AF30E4">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Xây dựng website để giới thiệu và bán các mặt hàng về</w:t>
            </w:r>
            <w:r w:rsidR="00BB77A6">
              <w:rPr>
                <w:rFonts w:ascii="Times New Roman" w:hAnsi="Times New Roman" w:cs="Times New Roman"/>
                <w:sz w:val="26"/>
                <w:szCs w:val="26"/>
              </w:rPr>
              <w:t xml:space="preserve"> nội thất</w:t>
            </w:r>
            <w:r w:rsidRPr="00B84861">
              <w:rPr>
                <w:rFonts w:ascii="Times New Roman" w:hAnsi="Times New Roman" w:cs="Times New Roman"/>
                <w:sz w:val="26"/>
                <w:szCs w:val="26"/>
              </w:rPr>
              <w:t>.</w:t>
            </w:r>
            <w:r w:rsidR="00BB77A6">
              <w:rPr>
                <w:rFonts w:ascii="Times New Roman" w:hAnsi="Times New Roman" w:cs="Times New Roman"/>
                <w:sz w:val="26"/>
                <w:szCs w:val="26"/>
              </w:rPr>
              <w:t xml:space="preserve"> Xây dựng website giúp tiếp cận với khách hàng từ nhiều nơi, không giới hạn khu vực. Tiết kiệm chi phí vận </w:t>
            </w:r>
            <w:r w:rsidR="00EB65DC">
              <w:rPr>
                <w:rFonts w:ascii="Times New Roman" w:hAnsi="Times New Roman" w:cs="Times New Roman"/>
                <w:sz w:val="26"/>
                <w:szCs w:val="26"/>
              </w:rPr>
              <w:t>hành và duy trì so với của hàng truyền thống. Quản lý hàng hóa dễ dàng, đơn giản. Giúp khách hàng tìm kiếm nhiều mặt hàng một cách dễ dàng và nhanh chóng. Giúp thông báo đến khách hàng nhiều chương trình khuyến mãi, ưu đãi một cách nhanh chóng. Giúp lấy ý kiến phản hồi từ khách hàng để cải thiện dịch vụ và chiến lược kinh doanh tốt hơn.</w:t>
            </w:r>
          </w:p>
        </w:tc>
      </w:tr>
      <w:tr w:rsidR="00FB294E" w:rsidRPr="00B84861" w:rsidTr="00AF30E4">
        <w:trPr>
          <w:trHeight w:val="413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rsidR="00FB294E"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rsidR="00EB65DC" w:rsidRPr="00EB65DC" w:rsidRDefault="00EB65DC" w:rsidP="00EB65DC">
            <w:pPr>
              <w:pStyle w:val="ListParagraph"/>
              <w:numPr>
                <w:ilvl w:val="0"/>
                <w:numId w:val="9"/>
              </w:numPr>
              <w:tabs>
                <w:tab w:val="left" w:pos="851"/>
                <w:tab w:val="left" w:pos="1418"/>
              </w:tabs>
              <w:rPr>
                <w:rFonts w:ascii="Times New Roman" w:hAnsi="Times New Roman" w:cs="Times New Roman"/>
                <w:sz w:val="26"/>
                <w:szCs w:val="26"/>
              </w:rPr>
            </w:pPr>
            <w:r w:rsidRPr="00EB65DC">
              <w:rPr>
                <w:rFonts w:ascii="Times New Roman" w:hAnsi="Times New Roman" w:cs="Times New Roman"/>
                <w:sz w:val="26"/>
                <w:szCs w:val="26"/>
              </w:rPr>
              <w:t>Giao diện đẹp, hiện đại, dễ sử dụng, thân thiện, phù hợp với mọi đối tượng khách hàng.</w:t>
            </w:r>
          </w:p>
          <w:p w:rsidR="00EB65DC" w:rsidRPr="00EB65DC" w:rsidRDefault="00EB65DC" w:rsidP="00EB65DC">
            <w:pPr>
              <w:pStyle w:val="ListParagraph"/>
              <w:numPr>
                <w:ilvl w:val="0"/>
                <w:numId w:val="10"/>
              </w:numPr>
              <w:tabs>
                <w:tab w:val="left" w:pos="851"/>
                <w:tab w:val="left" w:pos="1418"/>
              </w:tabs>
              <w:rPr>
                <w:rFonts w:ascii="Times New Roman" w:hAnsi="Times New Roman" w:cs="Times New Roman"/>
                <w:sz w:val="26"/>
                <w:szCs w:val="26"/>
              </w:rPr>
            </w:pPr>
            <w:r w:rsidRPr="00EB65DC">
              <w:rPr>
                <w:rFonts w:ascii="Times New Roman" w:hAnsi="Times New Roman" w:cs="Times New Roman"/>
                <w:sz w:val="26"/>
                <w:szCs w:val="26"/>
              </w:rPr>
              <w:t>Sản phẩm nội thất được cập nhật thường xuyên, với hình ảnh rõ ràng và mô tả chi tiết.</w:t>
            </w:r>
          </w:p>
          <w:p w:rsidR="00EB65DC" w:rsidRPr="00B84861" w:rsidRDefault="00EB65DC" w:rsidP="00EB65DC">
            <w:pPr>
              <w:pStyle w:val="ListParagraph"/>
              <w:numPr>
                <w:ilvl w:val="0"/>
                <w:numId w:val="10"/>
              </w:numPr>
              <w:tabs>
                <w:tab w:val="left" w:pos="851"/>
                <w:tab w:val="left" w:pos="1418"/>
              </w:tabs>
              <w:rPr>
                <w:rFonts w:ascii="Times New Roman" w:hAnsi="Times New Roman" w:cs="Times New Roman"/>
                <w:sz w:val="26"/>
                <w:szCs w:val="26"/>
              </w:rPr>
            </w:pPr>
            <w:r w:rsidRPr="00EB65DC">
              <w:rPr>
                <w:rFonts w:ascii="Times New Roman" w:hAnsi="Times New Roman" w:cs="Times New Roman"/>
                <w:sz w:val="26"/>
                <w:szCs w:val="26"/>
              </w:rPr>
              <w:t>Tìm kiếm sản phẩm dễ dàng, nhanh chóng, bao gồm các tính năng lọc theo loại sản phẩm, giá, và phong cách nội thất.</w:t>
            </w:r>
          </w:p>
          <w:p w:rsidR="00FB294E"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khách hàng</w:t>
            </w:r>
          </w:p>
          <w:p w:rsidR="00090FB7" w:rsidRPr="00090FB7" w:rsidRDefault="00090FB7" w:rsidP="00090FB7">
            <w:pPr>
              <w:pStyle w:val="ListParagraph"/>
              <w:numPr>
                <w:ilvl w:val="0"/>
                <w:numId w:val="11"/>
              </w:numPr>
              <w:tabs>
                <w:tab w:val="left" w:pos="851"/>
                <w:tab w:val="left" w:pos="1418"/>
              </w:tabs>
              <w:rPr>
                <w:rFonts w:ascii="Times New Roman" w:hAnsi="Times New Roman" w:cs="Times New Roman"/>
                <w:sz w:val="26"/>
                <w:szCs w:val="26"/>
              </w:rPr>
            </w:pPr>
            <w:r w:rsidRPr="00090FB7">
              <w:rPr>
                <w:rFonts w:ascii="Times New Roman" w:hAnsi="Times New Roman" w:cs="Times New Roman"/>
                <w:sz w:val="26"/>
                <w:szCs w:val="26"/>
              </w:rPr>
              <w:t>Dễ dàng trong việc quản lý sản phẩm, quản lý các thông tin sản phẩm được đăng lên.</w:t>
            </w:r>
          </w:p>
          <w:p w:rsidR="00090FB7" w:rsidRPr="00090FB7" w:rsidRDefault="00090FB7" w:rsidP="00090FB7">
            <w:pPr>
              <w:pStyle w:val="ListParagraph"/>
              <w:numPr>
                <w:ilvl w:val="0"/>
                <w:numId w:val="11"/>
              </w:numPr>
              <w:tabs>
                <w:tab w:val="left" w:pos="851"/>
                <w:tab w:val="left" w:pos="1418"/>
              </w:tabs>
              <w:rPr>
                <w:rFonts w:ascii="Times New Roman" w:hAnsi="Times New Roman" w:cs="Times New Roman"/>
                <w:sz w:val="26"/>
                <w:szCs w:val="26"/>
              </w:rPr>
            </w:pPr>
            <w:r w:rsidRPr="00090FB7">
              <w:rPr>
                <w:rFonts w:ascii="Times New Roman" w:hAnsi="Times New Roman" w:cs="Times New Roman"/>
                <w:sz w:val="26"/>
                <w:szCs w:val="26"/>
              </w:rPr>
              <w:t>Hệ thống chạy ổn định, dễ bảo trì và nâng cấp.</w:t>
            </w:r>
          </w:p>
          <w:p w:rsidR="00090FB7" w:rsidRPr="00090FB7" w:rsidRDefault="00090FB7" w:rsidP="00090FB7">
            <w:pPr>
              <w:pStyle w:val="ListParagraph"/>
              <w:numPr>
                <w:ilvl w:val="0"/>
                <w:numId w:val="11"/>
              </w:numPr>
              <w:tabs>
                <w:tab w:val="left" w:pos="851"/>
                <w:tab w:val="left" w:pos="1418"/>
              </w:tabs>
              <w:rPr>
                <w:rFonts w:ascii="Times New Roman" w:hAnsi="Times New Roman" w:cs="Times New Roman"/>
                <w:sz w:val="26"/>
                <w:szCs w:val="26"/>
              </w:rPr>
            </w:pPr>
            <w:r w:rsidRPr="00090FB7">
              <w:rPr>
                <w:rFonts w:ascii="Times New Roman" w:hAnsi="Times New Roman" w:cs="Times New Roman"/>
                <w:sz w:val="26"/>
                <w:szCs w:val="26"/>
              </w:rPr>
              <w:t>Tương thích với nhiều trình duyệt hiện nay và phiên bản thiết bị di động.</w:t>
            </w:r>
          </w:p>
          <w:p w:rsidR="00090FB7" w:rsidRPr="00B84861" w:rsidRDefault="00090FB7" w:rsidP="00090FB7">
            <w:pPr>
              <w:pStyle w:val="ListParagraph"/>
              <w:numPr>
                <w:ilvl w:val="0"/>
                <w:numId w:val="11"/>
              </w:numPr>
              <w:tabs>
                <w:tab w:val="left" w:pos="851"/>
                <w:tab w:val="left" w:pos="1418"/>
              </w:tabs>
              <w:rPr>
                <w:rFonts w:ascii="Times New Roman" w:hAnsi="Times New Roman" w:cs="Times New Roman"/>
                <w:sz w:val="26"/>
                <w:szCs w:val="26"/>
              </w:rPr>
            </w:pPr>
            <w:r w:rsidRPr="00090FB7">
              <w:rPr>
                <w:rFonts w:ascii="Times New Roman" w:hAnsi="Times New Roman" w:cs="Times New Roman"/>
                <w:sz w:val="26"/>
                <w:szCs w:val="26"/>
              </w:rPr>
              <w:t>Hệ thống được bảo mật cao để đảm bảo an toàn dữ liệu khách hàng và doanh nghiệp.</w:t>
            </w:r>
          </w:p>
          <w:p w:rsidR="00FB294E"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rsidR="00090FB7" w:rsidRPr="00090FB7" w:rsidRDefault="00090FB7" w:rsidP="00090FB7">
            <w:pPr>
              <w:pStyle w:val="ListParagraph"/>
              <w:numPr>
                <w:ilvl w:val="0"/>
                <w:numId w:val="12"/>
              </w:numPr>
              <w:tabs>
                <w:tab w:val="left" w:pos="851"/>
                <w:tab w:val="left" w:pos="1418"/>
              </w:tabs>
              <w:rPr>
                <w:rFonts w:ascii="Times New Roman" w:hAnsi="Times New Roman" w:cs="Times New Roman"/>
                <w:sz w:val="26"/>
                <w:szCs w:val="26"/>
              </w:rPr>
            </w:pPr>
            <w:r w:rsidRPr="00090FB7">
              <w:rPr>
                <w:rFonts w:ascii="Times New Roman" w:hAnsi="Times New Roman" w:cs="Times New Roman"/>
                <w:sz w:val="26"/>
                <w:szCs w:val="26"/>
              </w:rPr>
              <w:t>Dễ dàng tùy chỉnh, thay đổi các module theo nhu cầu.</w:t>
            </w:r>
          </w:p>
          <w:p w:rsidR="00090FB7" w:rsidRPr="00B84861" w:rsidRDefault="00090FB7" w:rsidP="00090FB7">
            <w:pPr>
              <w:pStyle w:val="ListParagraph"/>
              <w:numPr>
                <w:ilvl w:val="0"/>
                <w:numId w:val="12"/>
              </w:numPr>
              <w:tabs>
                <w:tab w:val="left" w:pos="851"/>
                <w:tab w:val="left" w:pos="1418"/>
              </w:tabs>
              <w:rPr>
                <w:rFonts w:ascii="Times New Roman" w:hAnsi="Times New Roman" w:cs="Times New Roman"/>
                <w:sz w:val="26"/>
                <w:szCs w:val="26"/>
              </w:rPr>
            </w:pPr>
            <w:r w:rsidRPr="00090FB7">
              <w:rPr>
                <w:rFonts w:ascii="Times New Roman" w:hAnsi="Times New Roman" w:cs="Times New Roman"/>
                <w:sz w:val="26"/>
                <w:szCs w:val="26"/>
              </w:rPr>
              <w:t>Tối ưu hóa hiệu suất và tốc độ truy cập.</w:t>
            </w:r>
          </w:p>
          <w:p w:rsidR="00FB294E" w:rsidRPr="00B84861" w:rsidRDefault="00FB294E" w:rsidP="00AF30E4">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00090FB7">
              <w:rPr>
                <w:rFonts w:ascii="Times New Roman" w:hAnsi="Times New Roman" w:cs="Times New Roman"/>
                <w:sz w:val="26"/>
                <w:szCs w:val="26"/>
              </w:rPr>
              <w:tab/>
              <w:t>1. Website bán đồ nội thất</w:t>
            </w:r>
            <w:r w:rsidRPr="00B84861">
              <w:rPr>
                <w:rFonts w:ascii="Times New Roman" w:hAnsi="Times New Roman" w:cs="Times New Roman"/>
                <w:sz w:val="26"/>
                <w:szCs w:val="26"/>
              </w:rPr>
              <w:t xml:space="preserve"> 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dụng website.</w:t>
            </w:r>
            <w:r w:rsidRPr="00B84861">
              <w:rPr>
                <w:rFonts w:ascii="Times New Roman" w:hAnsi="Times New Roman" w:cs="Times New Roman"/>
                <w:sz w:val="26"/>
                <w:szCs w:val="26"/>
              </w:rPr>
              <w:br/>
            </w:r>
          </w:p>
        </w:tc>
      </w:tr>
      <w:tr w:rsidR="00FB294E" w:rsidRPr="00B84861" w:rsidTr="00AF30E4">
        <w:trPr>
          <w:trHeight w:val="80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lastRenderedPageBreak/>
              <w:t>Các yêu cầu đánh giá về sự thành công của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rsidR="00FB294E" w:rsidRPr="00B84861" w:rsidRDefault="00FB294E" w:rsidP="00FB294E">
      <w:pPr>
        <w:pStyle w:val="ListParagraph"/>
        <w:spacing w:after="0" w:line="240" w:lineRule="auto"/>
        <w:ind w:left="0"/>
        <w:rPr>
          <w:rFonts w:ascii="Times New Roman" w:hAnsi="Times New Roman" w:cs="Times New Roman"/>
          <w:sz w:val="26"/>
          <w:szCs w:val="26"/>
        </w:rPr>
      </w:pPr>
    </w:p>
    <w:p w:rsidR="00FB294E" w:rsidRPr="00B84861"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Một số module chính</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i/>
          <w:sz w:val="26"/>
          <w:szCs w:val="26"/>
        </w:rPr>
        <w:t>Module sản phẩm</w:t>
      </w:r>
    </w:p>
    <w:p w:rsidR="00FB294E" w:rsidRPr="00B84861" w:rsidRDefault="00FB294E" w:rsidP="00FB294E">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t>Giúp bạn cập nhật, thêm, xóa hoặc chỉnh sửa sản phẩm. Hiển thị các sản phẩm khuyến mãi, nổi bật, thu hút người dùng.</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p>
    <w:p w:rsidR="00FB294E" w:rsidRPr="00B84861" w:rsidRDefault="00FA3D41" w:rsidP="00FB294E">
      <w:pPr>
        <w:pStyle w:val="ListParagraph"/>
        <w:numPr>
          <w:ilvl w:val="3"/>
          <w:numId w:val="2"/>
        </w:numPr>
        <w:spacing w:after="0" w:line="240" w:lineRule="auto"/>
        <w:ind w:left="567" w:hanging="283"/>
        <w:rPr>
          <w:rFonts w:ascii="Times New Roman" w:hAnsi="Times New Roman" w:cs="Times New Roman"/>
          <w:sz w:val="26"/>
          <w:szCs w:val="26"/>
        </w:rPr>
      </w:pPr>
      <w:r>
        <w:rPr>
          <w:rFonts w:ascii="Times New Roman" w:hAnsi="Times New Roman" w:cs="Times New Roman"/>
          <w:i/>
          <w:sz w:val="26"/>
          <w:szCs w:val="26"/>
        </w:rPr>
        <w:t>Module</w:t>
      </w:r>
      <w:r w:rsidR="00FB294E" w:rsidRPr="00B84861">
        <w:rPr>
          <w:rFonts w:ascii="Times New Roman" w:hAnsi="Times New Roman" w:cs="Times New Roman"/>
          <w:i/>
          <w:sz w:val="26"/>
          <w:szCs w:val="26"/>
        </w:rPr>
        <w:t xml:space="preserve"> mua hàng</w:t>
      </w:r>
    </w:p>
    <w:p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 xml:space="preserve">Module </w:t>
      </w:r>
      <w:r w:rsidR="00FA3D41">
        <w:rPr>
          <w:rFonts w:ascii="Times New Roman" w:hAnsi="Times New Roman" w:cs="Times New Roman"/>
          <w:i/>
          <w:sz w:val="26"/>
          <w:szCs w:val="26"/>
        </w:rPr>
        <w:t xml:space="preserve">đăng nhập và </w:t>
      </w:r>
      <w:r w:rsidRPr="00B84861">
        <w:rPr>
          <w:rFonts w:ascii="Times New Roman" w:hAnsi="Times New Roman" w:cs="Times New Roman"/>
          <w:i/>
          <w:sz w:val="26"/>
          <w:szCs w:val="26"/>
        </w:rPr>
        <w:t>đăng ký tài khoản người dùng</w:t>
      </w:r>
    </w:p>
    <w:p w:rsidR="00FB294E" w:rsidRPr="00B84861" w:rsidRDefault="00FB294E" w:rsidP="00FB294E">
      <w:pPr>
        <w:spacing w:after="0" w:line="240" w:lineRule="auto"/>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Đăng ký thành viên của website để dễ dàng trong việc mua hàng.</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tìm kiếm</w:t>
      </w:r>
    </w:p>
    <w:p w:rsidR="00FB294E" w:rsidRPr="00B84861" w:rsidRDefault="00FB294E" w:rsidP="00FB294E">
      <w:pPr>
        <w:spacing w:after="0" w:line="240" w:lineRule="auto"/>
        <w:ind w:left="284"/>
        <w:rPr>
          <w:rFonts w:ascii="Times New Roman" w:hAnsi="Times New Roman" w:cs="Times New Roman"/>
          <w:i/>
          <w:sz w:val="26"/>
          <w:szCs w:val="26"/>
        </w:rPr>
      </w:pPr>
      <w:r w:rsidRPr="00B84861">
        <w:rPr>
          <w:rFonts w:ascii="Times New Roman" w:hAnsi="Times New Roman" w:cs="Times New Roman"/>
          <w:sz w:val="26"/>
          <w:szCs w:val="26"/>
        </w:rPr>
        <w:t xml:space="preserve">    Tìm kiếm sản phẩm có trên website.</w:t>
      </w:r>
    </w:p>
    <w:p w:rsidR="00FB294E" w:rsidRPr="00B84861"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rsidR="007030A2" w:rsidRDefault="007030A2" w:rsidP="007030A2">
      <w:pPr>
        <w:pStyle w:val="NoSpacing"/>
        <w:rPr>
          <w:rFonts w:ascii="Times New Roman" w:hAnsi="Times New Roman" w:cs="Times New Roman"/>
          <w:sz w:val="26"/>
          <w:szCs w:val="26"/>
        </w:rPr>
      </w:pPr>
      <w:r>
        <w:rPr>
          <w:rFonts w:ascii="Times New Roman" w:hAnsi="Times New Roman" w:cs="Times New Roman"/>
          <w:sz w:val="26"/>
          <w:szCs w:val="26"/>
        </w:rPr>
        <w:t>0.0</w:t>
      </w:r>
      <w:r w:rsidRPr="007030A2">
        <w:rPr>
          <w:rFonts w:ascii="Times New Roman" w:hAnsi="Times New Roman" w:cs="Times New Roman"/>
          <w:sz w:val="26"/>
          <w:szCs w:val="26"/>
        </w:rPr>
        <w:t>Hệ thống website bán đồ nội thất</w:t>
      </w:r>
    </w:p>
    <w:p w:rsidR="007030A2" w:rsidRPr="007030A2" w:rsidRDefault="007030A2" w:rsidP="007030A2">
      <w:pPr>
        <w:pStyle w:val="NoSpacing"/>
        <w:rPr>
          <w:rFonts w:ascii="Times New Roman" w:hAnsi="Times New Roman" w:cs="Times New Roman"/>
          <w:sz w:val="26"/>
          <w:szCs w:val="26"/>
        </w:rPr>
      </w:pPr>
      <w:bookmarkStart w:id="0" w:name="_GoBack"/>
      <w:bookmarkEnd w:id="0"/>
      <w:r w:rsidRPr="007030A2">
        <w:rPr>
          <w:rFonts w:ascii="Times New Roman" w:hAnsi="Times New Roman" w:cs="Times New Roman"/>
          <w:sz w:val="26"/>
          <w:szCs w:val="26"/>
        </w:rPr>
        <w:t>1.0 Phân tích yêu cầu.</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1.1 Thu thập yêu cầu.</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1.2 Yêu cầu từ khách hàng.</w:t>
      </w:r>
    </w:p>
    <w:p w:rsid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1.3 Yêu cầu chứ</w:t>
      </w:r>
      <w:r>
        <w:rPr>
          <w:rFonts w:ascii="Times New Roman" w:hAnsi="Times New Roman" w:cs="Times New Roman"/>
          <w:sz w:val="26"/>
          <w:szCs w:val="26"/>
        </w:rPr>
        <w:t>c năng.</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2.0 Phân tích yêu cầu</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2.1 Đặc tả yêu cầu.</w:t>
      </w:r>
    </w:p>
    <w:p w:rsid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2.2 Phân tích tính khả</w:t>
      </w:r>
      <w:r>
        <w:rPr>
          <w:rFonts w:ascii="Times New Roman" w:hAnsi="Times New Roman" w:cs="Times New Roman"/>
          <w:sz w:val="26"/>
          <w:szCs w:val="26"/>
        </w:rPr>
        <w:t xml:space="preserve"> thi.</w:t>
      </w:r>
      <w:r>
        <w:rPr>
          <w:rFonts w:ascii="Times New Roman" w:hAnsi="Times New Roman" w:cs="Times New Roman"/>
          <w:sz w:val="26"/>
          <w:szCs w:val="26"/>
        </w:rPr>
        <w:tab/>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3.0 Thiết kế hệ thống</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3.1 Thiết kế cơ sở dữ liệu.</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3.2 Thiết kế giao diện.</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3.3 Thiết kế các chức năng.</w:t>
      </w:r>
    </w:p>
    <w:p w:rsid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3.4 Thiết kế bảo mậ</w:t>
      </w:r>
      <w:r>
        <w:rPr>
          <w:rFonts w:ascii="Times New Roman" w:hAnsi="Times New Roman" w:cs="Times New Roman"/>
          <w:sz w:val="26"/>
          <w:szCs w:val="26"/>
        </w:rPr>
        <w:t>t.</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4.0 Cài đặt hệ thống.</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4.1 Xây dựng cơ sở dữ liệu.</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4.2 Xây dựng giao diện đồ họa.</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4.3 Xây dựng Module người dùng.</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4.4 Xây dựng  Module sản phẩm.</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4.5 Xây dựng  Module đăng ký và đăng nhập người dùng.</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4.6 Xây dựng bảo mật.</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4.7 Xây dựng  Module tìm kiếm.</w:t>
      </w:r>
    </w:p>
    <w:p w:rsid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4.8 Cài đặt tối ưu hóa.</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lastRenderedPageBreak/>
        <w:t>5.0 Kiểm thử</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5.1 Kiểm thử chức năng.</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5.2 Kiểm thử giao diện đồ họa.</w:t>
      </w:r>
    </w:p>
    <w:p w:rsid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 xml:space="preserve">           5.3 Kiểm tra bảo mậ</w:t>
      </w:r>
      <w:r>
        <w:rPr>
          <w:rFonts w:ascii="Times New Roman" w:hAnsi="Times New Roman" w:cs="Times New Roman"/>
          <w:sz w:val="26"/>
          <w:szCs w:val="26"/>
        </w:rPr>
        <w:t>t web.</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6.0 Phát hành sản phẩm</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 xml:space="preserve"> 6.1 Tạo tài liệu người dùng.</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 xml:space="preserve"> 6.2 Đào tào đội ngũ.</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 xml:space="preserve"> 6.3 Báo cáo.</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7.0 Bảo trì và cập nhật</w:t>
      </w:r>
    </w:p>
    <w:p w:rsidR="007030A2" w:rsidRPr="007030A2"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 xml:space="preserve"> 7.1 Bảo trì định kì.</w:t>
      </w:r>
    </w:p>
    <w:p w:rsidR="00FB294E" w:rsidRPr="00B84861" w:rsidRDefault="007030A2" w:rsidP="007030A2">
      <w:pPr>
        <w:spacing w:after="0" w:line="240" w:lineRule="auto"/>
        <w:rPr>
          <w:rFonts w:ascii="Times New Roman" w:hAnsi="Times New Roman" w:cs="Times New Roman"/>
          <w:sz w:val="26"/>
          <w:szCs w:val="26"/>
        </w:rPr>
      </w:pPr>
      <w:r w:rsidRPr="007030A2">
        <w:rPr>
          <w:rFonts w:ascii="Times New Roman" w:hAnsi="Times New Roman" w:cs="Times New Roman"/>
          <w:sz w:val="26"/>
          <w:szCs w:val="26"/>
        </w:rPr>
        <w:tab/>
        <w:t xml:space="preserve"> 7.2 Cập nhật sản phẩm.</w:t>
      </w:r>
    </w:p>
    <w:p w:rsidR="00FB294E" w:rsidRPr="00B84861" w:rsidRDefault="007030A2" w:rsidP="00FB294E">
      <w:pPr>
        <w:pStyle w:val="Heading1"/>
        <w:rPr>
          <w:rFonts w:ascii="Times New Roman" w:hAnsi="Times New Roman" w:cs="Times New Roman"/>
          <w:sz w:val="26"/>
          <w:szCs w:val="26"/>
        </w:rPr>
      </w:pPr>
      <w:r w:rsidRPr="007030A2">
        <w:rPr>
          <w:rFonts w:ascii="Times New Roman" w:hAnsi="Times New Roman" w:cs="Times New Roman"/>
          <w:sz w:val="26"/>
          <w:szCs w:val="26"/>
        </w:rPr>
        <w:drawing>
          <wp:inline distT="0" distB="0" distL="0" distR="0" wp14:anchorId="77A5DD93" wp14:editId="1B8DA635">
            <wp:extent cx="5943600" cy="3691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91255"/>
                    </a:xfrm>
                    <a:prstGeom prst="rect">
                      <a:avLst/>
                    </a:prstGeom>
                  </pic:spPr>
                </pic:pic>
              </a:graphicData>
            </a:graphic>
          </wp:inline>
        </w:drawing>
      </w:r>
    </w:p>
    <w:p w:rsidR="00FB294E" w:rsidRPr="00B84861" w:rsidRDefault="00FB294E" w:rsidP="00FB294E">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w:t>
      </w:r>
      <w:r w:rsidR="00FA3D41">
        <w:rPr>
          <w:rFonts w:ascii="Times New Roman" w:hAnsi="Times New Roman" w:cs="Times New Roman"/>
          <w:sz w:val="26"/>
          <w:szCs w:val="26"/>
        </w:rPr>
        <w:t>n lý website bán đồ nội thất</w:t>
      </w:r>
    </w:p>
    <w:p w:rsidR="009C27DD" w:rsidRDefault="009C27DD"/>
    <w:sectPr w:rsidR="009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C0045"/>
    <w:multiLevelType w:val="hybridMultilevel"/>
    <w:tmpl w:val="2A58CC10"/>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F930D1"/>
    <w:multiLevelType w:val="hybridMultilevel"/>
    <w:tmpl w:val="F5C42B6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491C9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6">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291DF5"/>
    <w:multiLevelType w:val="hybridMultilevel"/>
    <w:tmpl w:val="E17CDDEA"/>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11">
    <w:nsid w:val="6B445FE6"/>
    <w:multiLevelType w:val="hybridMultilevel"/>
    <w:tmpl w:val="ED0A1C7A"/>
    <w:lvl w:ilvl="0" w:tplc="F1DA007E">
      <w:start w:val="1"/>
      <w:numFmt w:val="decimal"/>
      <w:lvlText w:val="%1."/>
      <w:lvlJc w:val="left"/>
      <w:pPr>
        <w:ind w:left="720" w:hanging="360"/>
      </w:pPr>
      <w:rPr>
        <w:b w:val="0"/>
      </w:rPr>
    </w:lvl>
    <w:lvl w:ilvl="1" w:tplc="D9B80ADC">
      <w:numFmt w:val="decimal"/>
      <w:lvlText w:val="%2"/>
      <w:lvlJc w:val="left"/>
      <w:pPr>
        <w:ind w:left="1470" w:hanging="390"/>
      </w:pPr>
      <w:rPr>
        <w:rFonts w:hint="default"/>
      </w:r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B20C10"/>
    <w:multiLevelType w:val="hybridMultilevel"/>
    <w:tmpl w:val="C93CAC40"/>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6"/>
  </w:num>
  <w:num w:numId="4">
    <w:abstractNumId w:val="8"/>
  </w:num>
  <w:num w:numId="5">
    <w:abstractNumId w:val="0"/>
  </w:num>
  <w:num w:numId="6">
    <w:abstractNumId w:val="7"/>
  </w:num>
  <w:num w:numId="7">
    <w:abstractNumId w:val="10"/>
  </w:num>
  <w:num w:numId="8">
    <w:abstractNumId w:val="2"/>
  </w:num>
  <w:num w:numId="9">
    <w:abstractNumId w:val="4"/>
  </w:num>
  <w:num w:numId="10">
    <w:abstractNumId w:val="12"/>
  </w:num>
  <w:num w:numId="11">
    <w:abstractNumId w:val="3"/>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4E"/>
    <w:rsid w:val="00090FB7"/>
    <w:rsid w:val="003A5544"/>
    <w:rsid w:val="003B5E5C"/>
    <w:rsid w:val="007030A2"/>
    <w:rsid w:val="009C27DD"/>
    <w:rsid w:val="00BB77A6"/>
    <w:rsid w:val="00EB65DC"/>
    <w:rsid w:val="00FA3D41"/>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 w:type="paragraph" w:styleId="NoSpacing">
    <w:name w:val="No Spacing"/>
    <w:uiPriority w:val="1"/>
    <w:qFormat/>
    <w:rsid w:val="007030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 w:type="paragraph" w:styleId="NoSpacing">
    <w:name w:val="No Spacing"/>
    <w:uiPriority w:val="1"/>
    <w:qFormat/>
    <w:rsid w:val="007030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2024-10-25T09:05:00Z</dcterms:created>
  <dcterms:modified xsi:type="dcterms:W3CDTF">2024-10-25T09:05:00Z</dcterms:modified>
</cp:coreProperties>
</file>