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Thanh toán đơn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một người nhân viên, tôi muốn xem phương thức thanh toán của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Nhân viên,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Khách hàng thực hiện thanh toán đơn thành công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Khách hàng cần phải gọi món thành công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Khách hàng phải thanh toán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Khách hàng gọi món thành công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Nhân viên thấy được phương thức thanh toán của khách hàng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Thông tin hóa đơn được lưu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Khách hàng thực hiện chức năng thanh toán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kiểm tra giỏ hàng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Khách hàng chọn phương thức thanh toán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xác nhận thông tin hóa đơn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hiển thị đơn cho nhân viên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Nhân viên xem phương thức thanh toán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Nhân viên kích nút xác nhận đơn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lưu thông tin hóa đơn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in hóa đơn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Nếu số tiền đơn = 0, hiển thị thông báo “ Không có đồ uống trong giỏ hàng, vui lòng chọn món  “  và kết thúc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8a. Nếu lưu không thành công thì hiển thị thông báo “ Có lỗi xảy ra “ và kết thúc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Số lượng món trong 1 hóa đơn phải &gt;= 1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Số tiền trong 1 hóa đơn phải &gt;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