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UC-8.1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 món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 quản lý, tôi muốn thêm món vào 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chọn chức năng thêm món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Tên món mới không được trùng với món đã có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Nhập đầy đủ thông tin về món mới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Món mới được thêm vào menu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Quản lý chọn chức năng thêm món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Nhập tên món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Nhập số lượng món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Nhập mô tả về món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Nhập giá tiền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Tải hình ảnh của món lên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Lưu thông tin của món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 Nếu tên món mới nhập vào trùng với món đã có từ trước thì thông báo “ Tên món đã tồn tại “ và kết thúc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 Nếu số lượng món &lt; 0 thì thông báo “ Số lượng không hợp lệ “ và kết thúc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5a. Nếu giá tiền &lt; 0 thì thông báo “ Giá không hợp lệ “ và kết thúc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7a. Nếu bỏ trống tối thiểu 1  thông tin về món ngoại trừ mô tả thì thông báo “ Chưa điền đầy đủ thông tin “ và kết thúc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