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ascii="Arial" w:hAnsi="Arial" w:cs="Arial"/>
          <w:sz w:val="24"/>
          <w:szCs w:val="24"/>
          <w:lang w:val="en-US"/>
        </w:rPr>
      </w:pPr>
      <w:r>
        <w:rPr>
          <w:rFonts w:hint="default" w:ascii="Arial" w:hAnsi="Arial" w:cs="Arial"/>
          <w:sz w:val="24"/>
          <w:szCs w:val="24"/>
          <w:lang w:val="en-US"/>
        </w:rPr>
        <w:t>Appendix C</w:t>
      </w: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 xml:space="preserve">1. Interface Design </w:t>
      </w:r>
    </w:p>
    <w:p>
      <w:pPr>
        <w:rPr>
          <w:rFonts w:hint="default" w:ascii="Arial" w:hAnsi="Arial" w:cs="Arial"/>
          <w:sz w:val="24"/>
          <w:szCs w:val="24"/>
          <w:lang w:val="en-US"/>
        </w:rPr>
      </w:pPr>
      <w:r>
        <w:rPr>
          <w:rFonts w:hint="default" w:ascii="Arial" w:hAnsi="Arial" w:cs="Arial"/>
          <w:sz w:val="24"/>
          <w:szCs w:val="24"/>
          <w:lang w:val="en-US"/>
        </w:rPr>
        <w:t xml:space="preserve"> 1.1 ) </w:t>
      </w:r>
      <w:r>
        <w:rPr>
          <w:rFonts w:hint="default" w:ascii="Arial" w:hAnsi="Arial" w:cs="Arial"/>
          <w:sz w:val="24"/>
          <w:szCs w:val="24"/>
          <w:lang w:val="en-US"/>
        </w:rPr>
        <w:t>Consistency</w:t>
      </w:r>
    </w:p>
    <w:p>
      <w:pPr>
        <w:rPr>
          <w:rFonts w:hint="default"/>
          <w:lang w:val="en-US"/>
        </w:rPr>
      </w:pPr>
      <w:r>
        <w:rPr>
          <w:rFonts w:hint="default" w:ascii="Arial" w:hAnsi="Arial" w:cs="Arial"/>
          <w:sz w:val="24"/>
          <w:szCs w:val="24"/>
          <w:lang w:val="en-US"/>
        </w:rPr>
        <w:t>By exploitation common parts in my UI, users feel easier and are able to get things done a lot of quickly. it's additionally vital to make patterns in language, layout and style throughout the location to assist facilitate potency</w:t>
      </w:r>
    </w:p>
    <w:p>
      <w:pPr>
        <w:rPr>
          <w:rFonts w:hint="default"/>
          <w:lang w:val="en-US"/>
        </w:rPr>
      </w:pPr>
      <w:r>
        <w:rPr>
          <w:rFonts w:hint="default"/>
          <w:lang w:val="en-US"/>
        </w:rPr>
        <w:drawing>
          <wp:inline distT="0" distB="0" distL="114300" distR="114300">
            <wp:extent cx="5266690" cy="2847340"/>
            <wp:effectExtent l="0" t="0" r="10160" b="10160"/>
            <wp:docPr id="1" name="Picture 1" descr="Trang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ang Home"/>
                    <pic:cNvPicPr>
                      <a:picLocks noChangeAspect="1"/>
                    </pic:cNvPicPr>
                  </pic:nvPicPr>
                  <pic:blipFill>
                    <a:blip r:embed="rId4"/>
                    <a:stretch>
                      <a:fillRect/>
                    </a:stretch>
                  </pic:blipFill>
                  <pic:spPr>
                    <a:xfrm>
                      <a:off x="0" y="0"/>
                      <a:ext cx="5266690" cy="2847340"/>
                    </a:xfrm>
                    <a:prstGeom prst="rect">
                      <a:avLst/>
                    </a:prstGeom>
                  </pic:spPr>
                </pic:pic>
              </a:graphicData>
            </a:graphic>
          </wp:inline>
        </w:drawing>
      </w:r>
    </w:p>
    <w:p>
      <w:pPr>
        <w:rPr>
          <w:rFonts w:hint="default"/>
          <w:lang w:val="en-US"/>
        </w:rPr>
      </w:pPr>
      <w:r>
        <w:rPr>
          <w:rFonts w:hint="default"/>
          <w:lang w:val="en-US"/>
        </w:rPr>
        <w:t xml:space="preserve">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xml:space="preserve">  </w:t>
      </w:r>
      <w:r>
        <w:rPr>
          <w:rFonts w:hint="default"/>
          <w:i/>
          <w:iCs/>
          <w:lang w:val="en-US"/>
        </w:rPr>
        <w:t>Admin Home Page</w:t>
      </w:r>
    </w:p>
    <w:p>
      <w:pPr>
        <w:rPr>
          <w:rFonts w:hint="default"/>
          <w:lang w:val="en-US"/>
        </w:rPr>
      </w:pPr>
    </w:p>
    <w:p>
      <w:pPr>
        <w:rPr>
          <w:rFonts w:hint="default" w:ascii="Arial" w:hAnsi="Arial" w:cs="Arial"/>
          <w:sz w:val="24"/>
          <w:szCs w:val="24"/>
          <w:lang w:val="en-US"/>
        </w:rPr>
      </w:pPr>
      <w:r>
        <w:rPr>
          <w:rFonts w:hint="default" w:ascii="Arial" w:hAnsi="Arial" w:cs="Arial"/>
          <w:sz w:val="24"/>
          <w:szCs w:val="24"/>
          <w:lang w:val="en-US"/>
        </w:rPr>
        <w:t>Consistency in our UI design: Consistency in our UI design: elements with similar actions/tasks should have an identical look. elements with completely different actions/tasks should have a distinct look</w:t>
      </w:r>
    </w:p>
    <w:p>
      <w:pPr>
        <w:rPr>
          <w:rFonts w:hint="default" w:ascii="Arial" w:hAnsi="Arial" w:cs="Arial"/>
          <w:sz w:val="24"/>
          <w:szCs w:val="24"/>
          <w:lang w:val="en-US"/>
        </w:rPr>
      </w:pPr>
    </w:p>
    <w:p>
      <w:pPr>
        <w:numPr>
          <w:numId w:val="0"/>
        </w:numPr>
        <w:ind w:leftChars="0"/>
        <w:rPr>
          <w:rFonts w:hint="default" w:ascii="Arial" w:hAnsi="Arial" w:cs="Arial"/>
          <w:sz w:val="24"/>
          <w:szCs w:val="24"/>
          <w:lang w:val="en-US"/>
        </w:rPr>
      </w:pPr>
    </w:p>
    <w:p>
      <w:pPr>
        <w:numPr>
          <w:ilvl w:val="0"/>
          <w:numId w:val="1"/>
        </w:numPr>
        <w:tabs>
          <w:tab w:val="left" w:pos="420"/>
        </w:tabs>
        <w:ind w:left="420" w:leftChars="0" w:hanging="420" w:firstLineChars="0"/>
        <w:rPr>
          <w:rFonts w:hint="default" w:ascii="Arial" w:hAnsi="Arial" w:cs="Arial"/>
          <w:sz w:val="24"/>
          <w:szCs w:val="24"/>
          <w:lang w:val="en-US"/>
        </w:rPr>
      </w:pPr>
      <w:r>
        <w:rPr>
          <w:rFonts w:hint="default" w:ascii="Arial" w:hAnsi="Arial" w:cs="Arial"/>
          <w:sz w:val="24"/>
          <w:szCs w:val="24"/>
          <w:lang w:val="en-US"/>
        </w:rPr>
        <w:t xml:space="preserve">Styling in our UI design:   </w:t>
      </w:r>
    </w:p>
    <w:p>
      <w:pPr>
        <w:numPr>
          <w:ilvl w:val="0"/>
          <w:numId w:val="2"/>
        </w:numPr>
        <w:tabs>
          <w:tab w:val="left" w:pos="420"/>
        </w:tabs>
        <w:ind w:left="840" w:leftChars="0" w:hanging="420" w:firstLineChars="0"/>
        <w:rPr>
          <w:rFonts w:hint="default"/>
          <w:lang w:val="en-US"/>
        </w:rPr>
      </w:pPr>
      <w:r>
        <w:rPr>
          <w:rFonts w:hint="default" w:ascii="Arial" w:hAnsi="Arial" w:cs="Arial"/>
          <w:sz w:val="24"/>
          <w:szCs w:val="24"/>
          <w:lang w:val="en-US"/>
        </w:rPr>
        <w:t>Header: name of the system on top left, and name of user on top right</w:t>
      </w:r>
    </w:p>
    <w:p>
      <w:pPr>
        <w:numPr>
          <w:numId w:val="0"/>
        </w:numPr>
        <w:ind w:left="420" w:leftChars="0"/>
        <w:rPr>
          <w:rFonts w:hint="default"/>
          <w:lang w:val="en-US"/>
        </w:rPr>
      </w:pPr>
      <w:r>
        <w:rPr>
          <w:rFonts w:hint="default"/>
          <w:lang w:val="en-US"/>
        </w:rPr>
        <w:drawing>
          <wp:inline distT="0" distB="0" distL="114300" distR="114300">
            <wp:extent cx="4886325" cy="2745105"/>
            <wp:effectExtent l="0" t="0" r="9525" b="17145"/>
            <wp:docPr id="2" name="Picture 2" descr="bo cuc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 cuc header"/>
                    <pic:cNvPicPr>
                      <a:picLocks noChangeAspect="1"/>
                    </pic:cNvPicPr>
                  </pic:nvPicPr>
                  <pic:blipFill>
                    <a:blip r:embed="rId5"/>
                    <a:stretch>
                      <a:fillRect/>
                    </a:stretch>
                  </pic:blipFill>
                  <pic:spPr>
                    <a:xfrm>
                      <a:off x="0" y="0"/>
                      <a:ext cx="4886325" cy="2745105"/>
                    </a:xfrm>
                    <a:prstGeom prst="rect">
                      <a:avLst/>
                    </a:prstGeom>
                  </pic:spPr>
                </pic:pic>
              </a:graphicData>
            </a:graphic>
          </wp:inline>
        </w:drawing>
      </w:r>
    </w:p>
    <w:p>
      <w:pPr>
        <w:numPr>
          <w:numId w:val="0"/>
        </w:numPr>
        <w:ind w:left="2940" w:leftChars="0" w:firstLine="420" w:firstLineChars="0"/>
        <w:rPr>
          <w:rFonts w:hint="default"/>
          <w:lang w:val="en-US"/>
        </w:rPr>
      </w:pPr>
      <w:r>
        <w:rPr>
          <w:rFonts w:hint="default"/>
          <w:i/>
          <w:iCs/>
          <w:lang w:val="en-US"/>
        </w:rPr>
        <w:t xml:space="preserve">     Header</w:t>
      </w:r>
    </w:p>
    <w:p>
      <w:pPr>
        <w:numPr>
          <w:ilvl w:val="0"/>
          <w:numId w:val="2"/>
        </w:numPr>
        <w:tabs>
          <w:tab w:val="left" w:pos="420"/>
        </w:tabs>
        <w:ind w:left="840" w:leftChars="0" w:hanging="420" w:firstLineChars="0"/>
        <w:rPr>
          <w:rFonts w:hint="default" w:ascii="Arial" w:hAnsi="Arial" w:cs="Arial"/>
          <w:sz w:val="24"/>
          <w:szCs w:val="24"/>
          <w:lang w:val="en-US"/>
        </w:rPr>
      </w:pPr>
      <w:r>
        <w:rPr>
          <w:rFonts w:hint="default" w:ascii="Arial" w:hAnsi="Arial" w:cs="Arial"/>
          <w:sz w:val="24"/>
          <w:szCs w:val="24"/>
          <w:lang w:val="en-US"/>
        </w:rPr>
        <w:t>Body/Content: below header, about 95% total area of the page.</w:t>
      </w:r>
    </w:p>
    <w:p>
      <w:pPr>
        <w:numPr>
          <w:ilvl w:val="0"/>
          <w:numId w:val="2"/>
        </w:numPr>
        <w:tabs>
          <w:tab w:val="left" w:pos="420"/>
        </w:tabs>
        <w:ind w:left="840" w:leftChars="0" w:hanging="420" w:firstLineChars="0"/>
        <w:rPr>
          <w:rFonts w:hint="default"/>
          <w:lang w:val="en-US"/>
        </w:rPr>
      </w:pPr>
      <w:r>
        <w:rPr>
          <w:rFonts w:hint="default" w:ascii="Arial" w:hAnsi="Arial" w:cs="Arial"/>
          <w:sz w:val="24"/>
          <w:szCs w:val="24"/>
          <w:lang w:val="en-US"/>
        </w:rPr>
        <w:t>Menu Bar: in the left of the page.</w:t>
      </w:r>
    </w:p>
    <w:p>
      <w:pPr>
        <w:numPr>
          <w:numId w:val="0"/>
        </w:numPr>
        <w:ind w:left="420" w:leftChars="0"/>
        <w:rPr>
          <w:rFonts w:hint="default"/>
          <w:lang w:val="en-US"/>
        </w:rPr>
      </w:pPr>
      <w:r>
        <w:rPr>
          <w:rFonts w:hint="default"/>
          <w:lang w:val="en-US"/>
        </w:rPr>
        <w:drawing>
          <wp:inline distT="0" distB="0" distL="114300" distR="114300">
            <wp:extent cx="5271770" cy="4493895"/>
            <wp:effectExtent l="0" t="0" r="5080" b="1905"/>
            <wp:docPr id="3" name="Picture 3" descr="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nu bar"/>
                    <pic:cNvPicPr>
                      <a:picLocks noChangeAspect="1"/>
                    </pic:cNvPicPr>
                  </pic:nvPicPr>
                  <pic:blipFill>
                    <a:blip r:embed="rId6"/>
                    <a:stretch>
                      <a:fillRect/>
                    </a:stretch>
                  </pic:blipFill>
                  <pic:spPr>
                    <a:xfrm>
                      <a:off x="0" y="0"/>
                      <a:ext cx="5271770" cy="4493895"/>
                    </a:xfrm>
                    <a:prstGeom prst="rect">
                      <a:avLst/>
                    </a:prstGeom>
                  </pic:spPr>
                </pic:pic>
              </a:graphicData>
            </a:graphic>
          </wp:inline>
        </w:drawing>
      </w:r>
    </w:p>
    <w:p>
      <w:pPr>
        <w:numPr>
          <w:numId w:val="0"/>
        </w:numPr>
        <w:ind w:left="3360" w:leftChars="0" w:firstLine="420" w:firstLineChars="0"/>
        <w:rPr>
          <w:rFonts w:hint="default"/>
          <w:lang w:val="en-US"/>
        </w:rPr>
      </w:pPr>
      <w:r>
        <w:rPr>
          <w:rFonts w:hint="default"/>
          <w:i/>
          <w:iCs/>
          <w:lang w:val="en-US"/>
        </w:rPr>
        <w:t>Menu bar</w:t>
      </w:r>
    </w:p>
    <w:p>
      <w:pPr>
        <w:numPr>
          <w:numId w:val="0"/>
        </w:numPr>
        <w:ind w:left="2520" w:leftChars="0" w:firstLine="420" w:firstLineChars="0"/>
        <w:rPr>
          <w:rFonts w:hint="default"/>
          <w:lang w:val="en-US"/>
        </w:rPr>
      </w:pPr>
    </w:p>
    <w:p>
      <w:pPr>
        <w:widowControl w:val="0"/>
        <w:numPr>
          <w:ilvl w:val="0"/>
          <w:numId w:val="3"/>
        </w:numPr>
        <w:tabs>
          <w:tab w:val="left" w:pos="420"/>
        </w:tabs>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Each type of content has its own style (different font, weight, color, etc.).</w:t>
      </w:r>
    </w:p>
    <w:p>
      <w:pPr>
        <w:widowControl w:val="0"/>
        <w:numPr>
          <w:ilvl w:val="0"/>
          <w:numId w:val="3"/>
        </w:numPr>
        <w:tabs>
          <w:tab w:val="left" w:pos="420"/>
        </w:tabs>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This styling is applied in all page, for all users, for all roles.</w:t>
      </w:r>
    </w:p>
    <w:p>
      <w:pPr>
        <w:widowControl w:val="0"/>
        <w:numPr>
          <w:numId w:val="0"/>
        </w:numPr>
        <w:ind w:leftChars="0"/>
        <w:jc w:val="both"/>
        <w:rPr>
          <w:rFonts w:hint="default" w:ascii="Arial" w:hAnsi="Arial" w:cs="Arial"/>
          <w:sz w:val="24"/>
          <w:szCs w:val="24"/>
          <w:lang w:val="en-US"/>
        </w:rPr>
      </w:pPr>
    </w:p>
    <w:p>
      <w:pPr>
        <w:widowControl w:val="0"/>
        <w:numPr>
          <w:numId w:val="0"/>
        </w:numPr>
        <w:ind w:leftChars="0"/>
        <w:jc w:val="both"/>
        <w:rPr>
          <w:rFonts w:hint="default" w:ascii="Arial" w:hAnsi="Arial" w:cs="Arial"/>
          <w:sz w:val="24"/>
          <w:szCs w:val="24"/>
          <w:lang w:val="en-US"/>
        </w:rPr>
      </w:pPr>
      <w:r>
        <w:rPr>
          <w:rFonts w:hint="default" w:ascii="Arial" w:hAnsi="Arial" w:cs="Arial"/>
          <w:sz w:val="24"/>
          <w:szCs w:val="24"/>
          <w:lang w:val="en-US"/>
        </w:rPr>
        <w:t>- Consistency in our UI design is expressed across these style attributes:</w:t>
      </w:r>
    </w:p>
    <w:p>
      <w:pPr>
        <w:widowControl w:val="0"/>
        <w:numPr>
          <w:ilvl w:val="0"/>
          <w:numId w:val="3"/>
        </w:numPr>
        <w:tabs>
          <w:tab w:val="left" w:pos="420"/>
        </w:tabs>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Color: only has few main colors. Same elements with same tasks have a similar colors</w:t>
      </w:r>
    </w:p>
    <w:p>
      <w:pPr>
        <w:widowControl w:val="0"/>
        <w:numPr>
          <w:ilvl w:val="0"/>
          <w:numId w:val="3"/>
        </w:numPr>
        <w:tabs>
          <w:tab w:val="left" w:pos="420"/>
        </w:tabs>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Size: buttons with same tasks have same size.</w:t>
      </w:r>
    </w:p>
    <w:p>
      <w:pPr>
        <w:widowControl w:val="0"/>
        <w:numPr>
          <w:ilvl w:val="0"/>
          <w:numId w:val="3"/>
        </w:numPr>
        <w:tabs>
          <w:tab w:val="left" w:pos="420"/>
        </w:tabs>
        <w:ind w:left="420" w:leftChars="0" w:hanging="420" w:firstLineChars="0"/>
        <w:jc w:val="both"/>
        <w:rPr>
          <w:rFonts w:hint="default" w:ascii="Arial" w:hAnsi="Arial" w:cs="Arial"/>
          <w:sz w:val="24"/>
          <w:szCs w:val="24"/>
          <w:lang w:val="en-US"/>
        </w:rPr>
      </w:pPr>
      <w:r>
        <w:rPr>
          <w:rFonts w:hint="default" w:ascii="Arial" w:hAnsi="Arial" w:cs="Arial"/>
          <w:sz w:val="24"/>
          <w:szCs w:val="24"/>
          <w:lang w:val="en-US"/>
        </w:rPr>
        <w:t>form and proportion: buttons have rounded corners, glows once hover mouse.</w:t>
      </w:r>
    </w:p>
    <w:p>
      <w:pPr>
        <w:widowControl w:val="0"/>
        <w:numPr>
          <w:numId w:val="0"/>
        </w:numPr>
        <w:ind w:leftChars="0"/>
        <w:jc w:val="both"/>
        <w:rPr>
          <w:rFonts w:hint="default" w:ascii="Arial" w:hAnsi="Arial" w:cs="Arial"/>
          <w:sz w:val="24"/>
          <w:szCs w:val="24"/>
          <w:lang w:val="en-US"/>
        </w:rPr>
      </w:pPr>
    </w:p>
    <w:p>
      <w:pPr>
        <w:widowControl w:val="0"/>
        <w:numPr>
          <w:numId w:val="0"/>
        </w:numPr>
        <w:ind w:leftChars="0"/>
        <w:jc w:val="both"/>
        <w:rPr>
          <w:rFonts w:hint="default" w:ascii="Arial" w:hAnsi="Arial" w:cs="Arial"/>
          <w:color w:val="auto"/>
          <w:sz w:val="24"/>
          <w:szCs w:val="24"/>
          <w:lang w:val="en-US"/>
        </w:rPr>
      </w:pPr>
      <w:r>
        <w:rPr>
          <w:rFonts w:hint="default" w:ascii="Arial" w:hAnsi="Arial" w:cs="Arial"/>
          <w:sz w:val="24"/>
          <w:szCs w:val="24"/>
          <w:lang w:val="en-US"/>
        </w:rPr>
        <w:t xml:space="preserve"> </w:t>
      </w:r>
      <w:r>
        <w:rPr>
          <w:rFonts w:hint="default" w:ascii="Arial" w:hAnsi="Arial" w:cs="Arial"/>
          <w:color w:val="auto"/>
          <w:sz w:val="24"/>
          <w:szCs w:val="24"/>
          <w:lang w:val="en-US"/>
        </w:rPr>
        <w:t>1.2 ) Visibility</w:t>
      </w:r>
    </w:p>
    <w:p>
      <w:pPr>
        <w:widowControl w:val="0"/>
        <w:numPr>
          <w:numId w:val="0"/>
        </w:numPr>
        <w:ind w:leftChars="0"/>
        <w:jc w:val="both"/>
        <w:rPr>
          <w:rFonts w:ascii="Arial" w:hAnsi="Arial" w:eastAsia="SimSun" w:cs="Arial"/>
          <w:b w:val="0"/>
          <w:i w:val="0"/>
          <w:caps w:val="0"/>
          <w:color w:val="auto"/>
          <w:spacing w:val="0"/>
          <w:sz w:val="24"/>
          <w:szCs w:val="24"/>
          <w:shd w:val="clear" w:fill="FFFFFF"/>
        </w:rPr>
      </w:pPr>
      <w:r>
        <w:rPr>
          <w:rFonts w:hint="default" w:ascii="Arial" w:hAnsi="Arial" w:cs="Arial"/>
          <w:color w:val="auto"/>
          <w:sz w:val="24"/>
          <w:szCs w:val="24"/>
          <w:lang w:val="en-US"/>
        </w:rPr>
        <w:t xml:space="preserve">The UI design must enable users easly to use and </w:t>
      </w:r>
      <w:r>
        <w:rPr>
          <w:rFonts w:ascii="Arial" w:hAnsi="Arial" w:eastAsia="SimSun" w:cs="Arial"/>
          <w:b w:val="0"/>
          <w:i w:val="0"/>
          <w:caps w:val="0"/>
          <w:color w:val="auto"/>
          <w:spacing w:val="0"/>
          <w:sz w:val="24"/>
          <w:szCs w:val="24"/>
          <w:shd w:val="clear" w:fill="FFFFFF"/>
        </w:rPr>
        <w:t>to have an overall view of things</w:t>
      </w:r>
      <w:r>
        <w:rPr>
          <w:rFonts w:ascii="Arial" w:hAnsi="Arial" w:eastAsia="SimSun" w:cs="Arial"/>
          <w:b w:val="0"/>
          <w:i w:val="0"/>
          <w:caps w:val="0"/>
          <w:color w:val="auto"/>
          <w:spacing w:val="0"/>
          <w:sz w:val="24"/>
          <w:szCs w:val="24"/>
          <w:shd w:val="clear" w:fill="FFFFFF"/>
          <w:lang w:val="en-US"/>
        </w:rPr>
        <w:t>.</w:t>
      </w: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r>
        <w:rPr>
          <w:rFonts w:hint="default" w:ascii="Arial" w:hAnsi="Arial" w:eastAsia="SimSun" w:cs="Arial"/>
          <w:b w:val="0"/>
          <w:i w:val="0"/>
          <w:caps w:val="0"/>
          <w:color w:val="auto"/>
          <w:spacing w:val="0"/>
          <w:sz w:val="24"/>
          <w:szCs w:val="24"/>
          <w:shd w:val="clear" w:fill="FFFFFF"/>
          <w:lang w:val="en-US"/>
        </w:rPr>
        <w:t>In our UI design, we organized components divided 2 column in center of body so users can easily follow, the spaces between components are reasonable.</w:t>
      </w: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r>
        <w:rPr>
          <w:rFonts w:hint="default" w:ascii="Arial" w:hAnsi="Arial" w:eastAsia="SimSun" w:cs="Arial"/>
          <w:b w:val="0"/>
          <w:i w:val="0"/>
          <w:caps w:val="0"/>
          <w:color w:val="auto"/>
          <w:spacing w:val="0"/>
          <w:sz w:val="24"/>
          <w:szCs w:val="24"/>
          <w:shd w:val="clear" w:fill="FFFFFF"/>
          <w:lang w:val="en-US"/>
        </w:rPr>
        <w:drawing>
          <wp:inline distT="0" distB="0" distL="114300" distR="114300">
            <wp:extent cx="5271770" cy="2861945"/>
            <wp:effectExtent l="0" t="0" r="5080" b="14605"/>
            <wp:docPr id="4" name="Picture 4" descr="2 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ben"/>
                    <pic:cNvPicPr>
                      <a:picLocks noChangeAspect="1"/>
                    </pic:cNvPicPr>
                  </pic:nvPicPr>
                  <pic:blipFill>
                    <a:blip r:embed="rId7"/>
                    <a:stretch>
                      <a:fillRect/>
                    </a:stretch>
                  </pic:blipFill>
                  <pic:spPr>
                    <a:xfrm>
                      <a:off x="0" y="0"/>
                      <a:ext cx="5271770" cy="2861945"/>
                    </a:xfrm>
                    <a:prstGeom prst="rect">
                      <a:avLst/>
                    </a:prstGeom>
                  </pic:spPr>
                </pic:pic>
              </a:graphicData>
            </a:graphic>
          </wp:inline>
        </w:drawing>
      </w: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r>
        <w:rPr>
          <w:rFonts w:hint="default" w:ascii="Arial" w:hAnsi="Arial" w:eastAsia="SimSun" w:cs="Arial"/>
          <w:b w:val="0"/>
          <w:i w:val="0"/>
          <w:caps w:val="0"/>
          <w:color w:val="auto"/>
          <w:spacing w:val="0"/>
          <w:sz w:val="24"/>
          <w:szCs w:val="24"/>
          <w:shd w:val="clear" w:fill="FFFFFF"/>
          <w:lang w:val="en-US"/>
        </w:rPr>
        <w:t xml:space="preserve"> 1.3 ) Learnability</w:t>
      </w: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r>
        <w:rPr>
          <w:rFonts w:hint="default" w:ascii="Arial" w:hAnsi="Arial" w:eastAsia="SimSun" w:cs="Arial"/>
          <w:b w:val="0"/>
          <w:i w:val="0"/>
          <w:caps w:val="0"/>
          <w:color w:val="auto"/>
          <w:spacing w:val="0"/>
          <w:sz w:val="24"/>
          <w:szCs w:val="24"/>
          <w:shd w:val="clear" w:fill="FFFFFF"/>
          <w:lang w:val="en-US"/>
        </w:rPr>
        <w:t>One of the tasks of designer is creating users learn and keep in mind a way to use our product.</w:t>
      </w: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r>
        <w:rPr>
          <w:rFonts w:hint="default" w:ascii="Arial" w:hAnsi="Arial" w:eastAsia="SimSun" w:cs="Arial"/>
          <w:b w:val="0"/>
          <w:i w:val="0"/>
          <w:caps w:val="0"/>
          <w:color w:val="auto"/>
          <w:spacing w:val="0"/>
          <w:sz w:val="24"/>
          <w:szCs w:val="24"/>
          <w:shd w:val="clear" w:fill="FFFFFF"/>
          <w:lang w:val="en-US"/>
        </w:rPr>
        <w:t>Therefore, we tend to should create our interfaces intuitive. It merely suggests that creating our style is clear, consistent and visual enough that users are ready to simply bear in mind what to try and do first, second, third, etc.</w:t>
      </w: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r>
        <w:rPr>
          <w:rFonts w:hint="default" w:ascii="Arial" w:hAnsi="Arial" w:eastAsia="SimSun" w:cs="Arial"/>
          <w:b w:val="0"/>
          <w:i w:val="0"/>
          <w:caps w:val="0"/>
          <w:color w:val="auto"/>
          <w:spacing w:val="0"/>
          <w:sz w:val="24"/>
          <w:szCs w:val="24"/>
          <w:shd w:val="clear" w:fill="FFFFFF"/>
          <w:lang w:val="en-US"/>
        </w:rPr>
        <w:t>These are some design principles we use to improve the learnability of our UI design:</w:t>
      </w: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r>
        <w:rPr>
          <w:rFonts w:hint="default" w:ascii="Arial" w:hAnsi="Arial" w:eastAsia="SimSun" w:cs="Arial"/>
          <w:b w:val="0"/>
          <w:i w:val="0"/>
          <w:caps w:val="0"/>
          <w:color w:val="auto"/>
          <w:spacing w:val="0"/>
          <w:sz w:val="24"/>
          <w:szCs w:val="24"/>
          <w:shd w:val="clear" w:fill="FFFFFF"/>
          <w:lang w:val="en-US"/>
        </w:rPr>
        <w:t>- create the UI simple as possible, so users not take much time to learn it and they feel comfortable when using the product.</w:t>
      </w: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r>
        <w:rPr>
          <w:rFonts w:hint="default" w:ascii="Arial" w:hAnsi="Arial" w:eastAsia="SimSun" w:cs="Arial"/>
          <w:b w:val="0"/>
          <w:i w:val="0"/>
          <w:caps w:val="0"/>
          <w:color w:val="auto"/>
          <w:spacing w:val="0"/>
          <w:sz w:val="24"/>
          <w:szCs w:val="24"/>
          <w:shd w:val="clear" w:fill="FFFFFF"/>
          <w:lang w:val="en-US"/>
        </w:rPr>
        <w:t>- solely use enough UI elements for users to perform this task and method to the next task.</w:t>
      </w: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r>
        <w:rPr>
          <w:rFonts w:hint="default" w:ascii="Arial" w:hAnsi="Arial" w:eastAsia="SimSun" w:cs="Arial"/>
          <w:b w:val="0"/>
          <w:i w:val="0"/>
          <w:caps w:val="0"/>
          <w:color w:val="auto"/>
          <w:spacing w:val="0"/>
          <w:sz w:val="24"/>
          <w:szCs w:val="24"/>
          <w:shd w:val="clear" w:fill="FFFFFF"/>
          <w:lang w:val="en-US"/>
        </w:rPr>
        <w:t>1.4 ) Predictability</w:t>
      </w:r>
    </w:p>
    <w:p>
      <w:pPr>
        <w:widowControl w:val="0"/>
        <w:numPr>
          <w:numId w:val="0"/>
        </w:numPr>
        <w:ind w:leftChars="0"/>
        <w:jc w:val="both"/>
        <w:rPr>
          <w:rFonts w:hint="default" w:ascii="Arial" w:hAnsi="Arial" w:eastAsia="SimSun" w:cs="Arial"/>
          <w:b w:val="0"/>
          <w:i w:val="0"/>
          <w:caps w:val="0"/>
          <w:color w:val="auto"/>
          <w:spacing w:val="0"/>
          <w:sz w:val="24"/>
          <w:szCs w:val="24"/>
          <w:shd w:val="clear" w:fill="FFFFFF"/>
          <w:lang w:val="en-US"/>
        </w:rPr>
      </w:pPr>
      <w:r>
        <w:rPr>
          <w:rFonts w:hint="default" w:ascii="Arial" w:hAnsi="Arial" w:eastAsia="SimSun" w:cs="Arial"/>
          <w:b w:val="0"/>
          <w:i w:val="0"/>
          <w:caps w:val="0"/>
          <w:color w:val="auto"/>
          <w:spacing w:val="0"/>
          <w:sz w:val="24"/>
          <w:szCs w:val="24"/>
          <w:shd w:val="clear" w:fill="FFFFFF"/>
          <w:lang w:val="en-US"/>
        </w:rPr>
        <w:t>The goals of UI styles are serving to users to understand wherever they're within the system at the moment, what a lot of will they are doing. Those goals will make user feel this product very smart. So they will keep using our product.</w:t>
      </w:r>
    </w:p>
    <w:p>
      <w:pPr>
        <w:numPr>
          <w:numId w:val="0"/>
        </w:numPr>
        <w:ind w:leftChars="0"/>
        <w:rPr>
          <w:rFonts w:hint="default"/>
          <w:color w:val="auto"/>
          <w:sz w:val="24"/>
          <w:szCs w:val="24"/>
          <w:lang w:val="en-US"/>
        </w:rPr>
      </w:pPr>
    </w:p>
    <w:p>
      <w:pPr>
        <w:rPr>
          <w:rFonts w:hint="default" w:ascii="Arial" w:hAnsi="Arial" w:cs="Arial"/>
          <w:color w:val="auto"/>
          <w:sz w:val="24"/>
          <w:szCs w:val="24"/>
          <w:lang w:val="en-US"/>
        </w:rPr>
      </w:pPr>
      <w:r>
        <w:rPr>
          <w:rFonts w:hint="default" w:ascii="Arial" w:hAnsi="Arial" w:cs="Arial"/>
          <w:color w:val="auto"/>
          <w:sz w:val="24"/>
          <w:szCs w:val="24"/>
          <w:lang w:val="en-US"/>
        </w:rPr>
        <w:t>These are some design prin</w:t>
      </w:r>
      <w:bookmarkStart w:id="0" w:name="_GoBack"/>
      <w:bookmarkEnd w:id="0"/>
      <w:r>
        <w:rPr>
          <w:rFonts w:hint="default" w:ascii="Arial" w:hAnsi="Arial" w:cs="Arial"/>
          <w:color w:val="auto"/>
          <w:sz w:val="24"/>
          <w:szCs w:val="24"/>
          <w:lang w:val="en-US"/>
        </w:rPr>
        <w:t>ciples we used to help improve our UI design:</w:t>
      </w:r>
    </w:p>
    <w:p>
      <w:pPr>
        <w:rPr>
          <w:rFonts w:hint="default" w:ascii="Arial" w:hAnsi="Arial" w:cs="Arial"/>
          <w:color w:val="auto"/>
          <w:sz w:val="24"/>
          <w:szCs w:val="24"/>
          <w:lang w:val="en-US"/>
        </w:rPr>
      </w:pPr>
      <w:r>
        <w:rPr>
          <w:rFonts w:hint="default" w:ascii="Arial" w:hAnsi="Arial" w:cs="Arial"/>
          <w:color w:val="auto"/>
          <w:sz w:val="24"/>
          <w:szCs w:val="24"/>
          <w:lang w:val="en-US"/>
        </w:rPr>
        <w:t xml:space="preserve"> - Labels, icons and buttons tell us:</w:t>
      </w:r>
    </w:p>
    <w:p>
      <w:pPr>
        <w:ind w:firstLine="420" w:firstLineChars="0"/>
        <w:rPr>
          <w:rFonts w:hint="default" w:ascii="Arial" w:hAnsi="Arial" w:cs="Arial"/>
          <w:color w:val="auto"/>
          <w:sz w:val="24"/>
          <w:szCs w:val="24"/>
          <w:lang w:val="en-US"/>
        </w:rPr>
      </w:pPr>
      <w:r>
        <w:rPr>
          <w:rFonts w:hint="default" w:ascii="Arial" w:hAnsi="Arial" w:cs="Arial"/>
          <w:color w:val="auto"/>
          <w:sz w:val="24"/>
          <w:szCs w:val="24"/>
          <w:lang w:val="en-US"/>
        </w:rPr>
        <w:t>+ what to do (Button “Create”, “Edit”, “Delete”, “Details”)</w:t>
      </w:r>
    </w:p>
    <w:p>
      <w:pPr>
        <w:ind w:firstLine="420" w:firstLineChars="0"/>
        <w:rPr>
          <w:rFonts w:hint="default" w:ascii="Arial" w:hAnsi="Arial" w:cs="Arial"/>
          <w:sz w:val="24"/>
          <w:szCs w:val="24"/>
          <w:lang w:val="en-US"/>
        </w:rPr>
      </w:pPr>
      <w:r>
        <w:rPr>
          <w:rFonts w:hint="default" w:ascii="Arial" w:hAnsi="Arial" w:cs="Arial"/>
          <w:color w:val="auto"/>
          <w:sz w:val="24"/>
          <w:szCs w:val="24"/>
          <w:lang w:val="en-US"/>
        </w:rPr>
        <w:t>+ where you’ll go (Menu Bar, Title of function, etc)</w:t>
      </w:r>
    </w:p>
    <w:p>
      <w:pPr>
        <w:ind w:firstLine="420" w:firstLineChars="0"/>
        <w:rPr>
          <w:rFonts w:hint="default"/>
          <w:lang w:val="en-US"/>
        </w:rPr>
      </w:pPr>
    </w:p>
    <w:p>
      <w:pPr>
        <w:rPr>
          <w:rFonts w:hint="default"/>
          <w:lang w:val="en-US"/>
        </w:rPr>
      </w:pPr>
    </w:p>
    <w:p>
      <w:pPr>
        <w:ind w:firstLine="420" w:firstLineChars="0"/>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imSun">
    <w:panose1 w:val="02010600030101010101"/>
    <w:charset w:val="86"/>
    <w:family w:val="modern"/>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imSun">
    <w:panose1 w:val="02010600030101010101"/>
    <w:charset w:val="86"/>
    <w:family w:val="swiss"/>
    <w:pitch w:val="default"/>
    <w:sig w:usb0="00000003" w:usb1="288F0000" w:usb2="00000006" w:usb3="00000000" w:csb0="00040001"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SimSun">
    <w:panose1 w:val="02010600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2" w:usb2="00000016" w:usb3="00000000" w:csb0="0004001F"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494724">
    <w:nsid w:val="570D6184"/>
    <w:multiLevelType w:val="multilevel"/>
    <w:tmpl w:val="570D618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60495112">
    <w:nsid w:val="570D6308"/>
    <w:multiLevelType w:val="singleLevel"/>
    <w:tmpl w:val="570D630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0494746">
    <w:nsid w:val="570D619A"/>
    <w:multiLevelType w:val="singleLevel"/>
    <w:tmpl w:val="570D619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60494724"/>
  </w:num>
  <w:num w:numId="2">
    <w:abstractNumId w:val="1460494746"/>
  </w:num>
  <w:num w:numId="3">
    <w:abstractNumId w:val="1460495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53C39"/>
    <w:rsid w:val="37953C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2016-04-12T18:27:00Z</dcterms:created>
  <dc:creator>Nam</dc:creator>
  <cp:lastModifiedBy>Nam</cp:lastModifiedBy>
  <dcterms:modified xsi:type="dcterms:W3CDTF">2016-04-12T22:13:44Z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