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73FC4" w14:textId="77777777" w:rsidR="00FB3A06" w:rsidRPr="00671021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 w:rsidRPr="00671021"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14:paraId="6EF60DA7" w14:textId="77777777" w:rsidR="00FB3A06" w:rsidRPr="00671021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021"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14:paraId="7076BC7F" w14:textId="77777777" w:rsidR="00FB3A06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14:paraId="162A45A8" w14:textId="77777777" w:rsidR="00FB3A06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46976" behindDoc="1" locked="0" layoutInCell="1" allowOverlap="1" wp14:anchorId="7B20190B" wp14:editId="196DB728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EF8B3" w14:textId="77777777" w:rsidR="00FB3A06" w:rsidRDefault="00FB3A06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5672DB99" w14:textId="77777777" w:rsidR="00FB3A06" w:rsidRDefault="00FB3A06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0F5F5659" w14:textId="77777777" w:rsidR="00FB3A06" w:rsidRPr="004F5523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</w:pPr>
      <w:r w:rsidRPr="004F5523"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BÁO CÁO THỰC TẬP TỐT NGHIỆP</w:t>
      </w:r>
    </w:p>
    <w:p w14:paraId="57805F09" w14:textId="26D5D373" w:rsidR="00FB3A06" w:rsidRPr="004F5523" w:rsidRDefault="00890324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F5523">
        <w:rPr>
          <w:rFonts w:ascii="Times New Roman" w:hAnsi="Times New Roman" w:cs="Times New Roman"/>
          <w:b/>
          <w:sz w:val="36"/>
          <w:szCs w:val="28"/>
        </w:rPr>
        <w:t xml:space="preserve">TRIỂN KHAI ERP - PHÂN HỆ </w:t>
      </w:r>
      <w:r w:rsidR="004F5523" w:rsidRPr="004F5523">
        <w:rPr>
          <w:rFonts w:ascii="Times New Roman" w:hAnsi="Times New Roman" w:cs="Times New Roman"/>
          <w:b/>
          <w:sz w:val="36"/>
          <w:szCs w:val="28"/>
        </w:rPr>
        <w:t>BÁN</w:t>
      </w:r>
      <w:r w:rsidRPr="004F5523">
        <w:rPr>
          <w:rFonts w:ascii="Times New Roman" w:hAnsi="Times New Roman" w:cs="Times New Roman"/>
          <w:b/>
          <w:sz w:val="36"/>
          <w:szCs w:val="28"/>
        </w:rPr>
        <w:t xml:space="preserve"> HÀNG BẰNG</w:t>
      </w:r>
    </w:p>
    <w:p w14:paraId="72CAB9C7" w14:textId="6DA71F16" w:rsidR="00FB3A06" w:rsidRPr="004F5523" w:rsidRDefault="00890324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F5523">
        <w:rPr>
          <w:rFonts w:ascii="Times New Roman" w:hAnsi="Times New Roman" w:cs="Times New Roman"/>
          <w:b/>
          <w:sz w:val="36"/>
          <w:szCs w:val="28"/>
        </w:rPr>
        <w:t xml:space="preserve">PHẦN MỀM </w:t>
      </w:r>
      <w:r w:rsidR="004F5523" w:rsidRPr="004F5523">
        <w:rPr>
          <w:rFonts w:ascii="Times New Roman" w:hAnsi="Times New Roman" w:cs="Times New Roman"/>
          <w:b/>
          <w:sz w:val="36"/>
          <w:szCs w:val="28"/>
        </w:rPr>
        <w:t xml:space="preserve">BRAVO 8 </w:t>
      </w:r>
    </w:p>
    <w:p w14:paraId="6645FB81" w14:textId="33132E49" w:rsidR="00FB3A06" w:rsidRPr="004F5523" w:rsidRDefault="00890324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F5523">
        <w:rPr>
          <w:rFonts w:ascii="Times New Roman" w:hAnsi="Times New Roman" w:cs="Times New Roman"/>
          <w:b/>
          <w:sz w:val="36"/>
          <w:szCs w:val="28"/>
        </w:rPr>
        <w:t xml:space="preserve">CHO </w:t>
      </w:r>
      <w:r w:rsidR="004F5523" w:rsidRPr="004F5523">
        <w:rPr>
          <w:rFonts w:ascii="Times New Roman" w:hAnsi="Times New Roman" w:cs="Times New Roman"/>
          <w:b/>
          <w:sz w:val="36"/>
          <w:szCs w:val="28"/>
        </w:rPr>
        <w:t>CÔNG TY CỔ PHẦN DỆT MAY 29/3</w:t>
      </w:r>
    </w:p>
    <w:p w14:paraId="25CE7994" w14:textId="77777777" w:rsidR="00FB3A06" w:rsidRDefault="00FB3A06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1AE3F3" w14:textId="77777777" w:rsidR="00FB3A06" w:rsidRDefault="00FB3A06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AA3B9F" w14:textId="38559104" w:rsidR="00FB3A06" w:rsidRDefault="00890324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</w:r>
      <w:r w:rsidR="004F5523">
        <w:rPr>
          <w:rFonts w:ascii="Times New Roman" w:hAnsi="Times New Roman" w:cs="Times New Roman"/>
          <w:sz w:val="26"/>
          <w:szCs w:val="26"/>
        </w:rPr>
        <w:t>Trần Văn Lực</w:t>
      </w:r>
    </w:p>
    <w:p w14:paraId="17BE0FCA" w14:textId="380D791D" w:rsidR="00FB3A06" w:rsidRDefault="00890324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</w:t>
      </w:r>
      <w:r w:rsidR="004F5523">
        <w:rPr>
          <w:rFonts w:ascii="Times New Roman" w:hAnsi="Times New Roman" w:cs="Times New Roman"/>
          <w:sz w:val="26"/>
          <w:szCs w:val="26"/>
        </w:rPr>
        <w:t xml:space="preserve">p: </w:t>
      </w:r>
      <w:r w:rsidR="004F5523">
        <w:rPr>
          <w:rFonts w:ascii="Times New Roman" w:hAnsi="Times New Roman" w:cs="Times New Roman"/>
          <w:sz w:val="26"/>
          <w:szCs w:val="26"/>
        </w:rPr>
        <w:tab/>
      </w:r>
      <w:r w:rsidR="004F5523">
        <w:rPr>
          <w:rFonts w:ascii="Times New Roman" w:hAnsi="Times New Roman" w:cs="Times New Roman"/>
          <w:sz w:val="26"/>
          <w:szCs w:val="26"/>
        </w:rPr>
        <w:tab/>
        <w:t>42K14</w:t>
      </w:r>
    </w:p>
    <w:p w14:paraId="717087BB" w14:textId="77777777" w:rsidR="00FB3A06" w:rsidRDefault="00890324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>. Cao Thị Nhâm</w:t>
      </w:r>
    </w:p>
    <w:p w14:paraId="0513F87D" w14:textId="653093A6" w:rsidR="00FB3A06" w:rsidRDefault="00FB3A06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139D27BE" w14:textId="77777777" w:rsidR="004F5523" w:rsidRDefault="004F5523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585F3947" w14:textId="2694569D" w:rsidR="00FB3A06" w:rsidRDefault="00890324">
      <w:pPr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ectPr w:rsidR="00FB3A06" w:rsidSect="00B32BF0">
          <w:footerReference w:type="default" r:id="rId10"/>
          <w:headerReference w:type="first" r:id="rId11"/>
          <w:footerReference w:type="first" r:id="rId12"/>
          <w:type w:val="nextColumn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upperRoman" w:start="1"/>
          <w:cols w:space="720"/>
          <w:titlePg/>
          <w:docGrid w:linePitch="360"/>
        </w:sect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 xml:space="preserve">Đà 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Nẵ</w:t>
      </w:r>
      <w:r w:rsidR="004F5523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ng</w:t>
      </w:r>
      <w:proofErr w:type="spellEnd"/>
      <w:r w:rsidR="004F5523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, tháng 01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 xml:space="preserve"> năm </w:t>
      </w:r>
      <w:r w:rsidR="004F5523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2020</w:t>
      </w:r>
    </w:p>
    <w:p w14:paraId="5E7D45C8" w14:textId="36BB36C1" w:rsidR="00BA4DE8" w:rsidRDefault="00BA4DE8" w:rsidP="00BA4DE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5049B41" w14:textId="2B06AF4B" w:rsidR="00BA4DE8" w:rsidRDefault="00BA4DE8" w:rsidP="00BA4DE8">
      <w:pPr>
        <w:pStyle w:val="Heading1"/>
        <w:tabs>
          <w:tab w:val="left" w:pos="2816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24522"/>
      <w:bookmarkStart w:id="2" w:name="_Toc29810349"/>
      <w:r>
        <w:rPr>
          <w:rFonts w:ascii="Times New Roman" w:hAnsi="Times New Roman" w:cs="Times New Roman"/>
          <w:b/>
          <w:color w:val="auto"/>
          <w:sz w:val="32"/>
          <w:szCs w:val="32"/>
        </w:rPr>
        <w:t>NHẬN XÉT CỦA DOANH NGHIỆP THỰC TẬP</w:t>
      </w:r>
      <w:bookmarkEnd w:id="1"/>
      <w:bookmarkEnd w:id="2"/>
    </w:p>
    <w:p w14:paraId="06EAF3AF" w14:textId="77777777" w:rsidR="00BA4DE8" w:rsidRDefault="00BA4DE8" w:rsidP="00BA4DE8">
      <w:pPr>
        <w:numPr>
          <w:ilvl w:val="0"/>
          <w:numId w:val="68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Về ý thức và tinh thần trách nhiệm của sinh viên khi thực tập tại doanh nghiệp: </w:t>
      </w:r>
    </w:p>
    <w:p w14:paraId="7E9334DF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706046F8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388F90F4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76B8BA07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27C59322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61AA4B1A" w14:textId="77777777" w:rsidR="00BA4DE8" w:rsidRDefault="00BA4DE8" w:rsidP="00BA4DE8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5D1016C9" w14:textId="77777777" w:rsidR="00BA4DE8" w:rsidRDefault="00BA4DE8" w:rsidP="00BA4DE8">
      <w:pPr>
        <w:numPr>
          <w:ilvl w:val="0"/>
          <w:numId w:val="68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Về năng lực và khả năng thích nghi của sinh viên với môi trường doanh nghiệp: </w:t>
      </w:r>
    </w:p>
    <w:p w14:paraId="4D46FDE7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37875B70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5ECBAD54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46C560F5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1D2570FF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406C9FE2" w14:textId="77777777" w:rsidR="00BA4DE8" w:rsidRDefault="00BA4DE8" w:rsidP="00BA4DE8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223E7240" w14:textId="77777777" w:rsidR="00BA4DE8" w:rsidRDefault="00BA4DE8" w:rsidP="00BA4DE8">
      <w:pPr>
        <w:numPr>
          <w:ilvl w:val="0"/>
          <w:numId w:val="68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Kiến nghị của Doanh nghiệp đối với Nhà trường để cải thiện chất lượng đào tạo: </w:t>
      </w:r>
    </w:p>
    <w:p w14:paraId="50B1D039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508E05C7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738092C9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268C0DA6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65F4710B" w14:textId="77777777" w:rsidR="00BA4DE8" w:rsidRDefault="00BA4DE8" w:rsidP="00BA4DE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14:paraId="120A4E2B" w14:textId="6DA1A7BB" w:rsidR="00BA4DE8" w:rsidRDefault="00BA4DE8" w:rsidP="00BA4D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</w:t>
      </w:r>
    </w:p>
    <w:p w14:paraId="354F0A79" w14:textId="77777777" w:rsidR="00BA4DE8" w:rsidRDefault="00BA4D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582538ED" w14:textId="546156E2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2981035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LỜI CAM KẾT</w:t>
      </w:r>
      <w:bookmarkEnd w:id="3"/>
    </w:p>
    <w:p w14:paraId="43522DE4" w14:textId="5324401A" w:rsidR="00FB3A06" w:rsidRDefault="00890324" w:rsidP="004F5523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B76490" w14:textId="77777777" w:rsidR="00FB3A06" w:rsidRDefault="00890324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1099AEE6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2981035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LỜI CẢM ƠN</w:t>
      </w:r>
      <w:bookmarkEnd w:id="4"/>
    </w:p>
    <w:p w14:paraId="38BE038A" w14:textId="3216C6D3" w:rsidR="00FB3A06" w:rsidRDefault="00890324">
      <w:pPr>
        <w:spacing w:before="120" w:after="120" w:line="312" w:lineRule="auto"/>
        <w:ind w:right="39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C9A9740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2981035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TỪ VIẾT TẮT</w:t>
      </w:r>
      <w:bookmarkEnd w:id="5"/>
    </w:p>
    <w:p w14:paraId="3DF6FBD7" w14:textId="77777777" w:rsidR="00FB3A06" w:rsidRDefault="00890324">
      <w:r>
        <w:br w:type="page"/>
      </w:r>
    </w:p>
    <w:p w14:paraId="47282FDC" w14:textId="77777777" w:rsidR="00FB3A06" w:rsidRPr="00F926C5" w:rsidRDefault="00890324" w:rsidP="00F926C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9810353"/>
      <w:r w:rsidRPr="00F926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BẢNG BIỂU</w:t>
      </w:r>
      <w:bookmarkEnd w:id="6"/>
    </w:p>
    <w:p w14:paraId="346C8D05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5DABC7EE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77C2ADF1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756ADED9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2822C182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3060DE01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473130EC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3307308A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1FA30273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93A752A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0D606E0D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552B7D78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6E44164B" w14:textId="77777777" w:rsidR="004F5523" w:rsidRDefault="004F5523" w:rsidP="00F926C5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154EA194" w14:textId="37921DE7" w:rsidR="00FB3A06" w:rsidRDefault="00FB3A06" w:rsidP="00F926C5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99654A" w14:textId="77777777" w:rsidR="00FB3A06" w:rsidRDefault="00890324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CF760B" w14:textId="77777777" w:rsidR="00FB3A06" w:rsidRPr="00F926C5" w:rsidRDefault="00890324" w:rsidP="00F926C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9810354"/>
      <w:r w:rsidRPr="00F926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HÌNH ẢNH</w:t>
      </w:r>
      <w:bookmarkEnd w:id="7"/>
    </w:p>
    <w:p w14:paraId="5A82422F" w14:textId="6ABAA180" w:rsidR="00FB3A06" w:rsidRPr="00F926C5" w:rsidRDefault="00FB3A06" w:rsidP="00F926C5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31D925" w14:textId="77777777" w:rsidR="00FB3A06" w:rsidRPr="00F926C5" w:rsidRDefault="00FB3A06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D6432A3" w14:textId="77777777" w:rsidR="00FB3A06" w:rsidRPr="00F926C5" w:rsidRDefault="00890324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F926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42506504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7F77B04" w14:textId="77777777" w:rsidR="00FB3A06" w:rsidRPr="00B5640F" w:rsidRDefault="00890324" w:rsidP="00B5640F">
          <w:pPr>
            <w:pStyle w:val="TOCHeading1"/>
            <w:spacing w:before="120" w:after="120" w:line="312" w:lineRule="auto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B5640F"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7AE2B851" w14:textId="550685BF" w:rsidR="00F949C1" w:rsidRDefault="00890324">
          <w:pPr>
            <w:pStyle w:val="TOC1"/>
            <w:tabs>
              <w:tab w:val="right" w:leader="dot" w:pos="9393"/>
            </w:tabs>
            <w:rPr>
              <w:noProof/>
            </w:rPr>
          </w:pPr>
          <w:r w:rsidRPr="00B5640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5640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5640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9810349" w:history="1">
            <w:r w:rsidR="00F949C1" w:rsidRPr="00E61361">
              <w:rPr>
                <w:rStyle w:val="Hyperlink"/>
                <w:rFonts w:ascii="Times New Roman" w:hAnsi="Times New Roman" w:cs="Times New Roman"/>
                <w:b/>
                <w:noProof/>
              </w:rPr>
              <w:t>NHẬN XÉT CỦA DOANH NGHIỆP THỰC TẬP</w:t>
            </w:r>
            <w:r w:rsidR="00F949C1">
              <w:rPr>
                <w:noProof/>
                <w:webHidden/>
              </w:rPr>
              <w:tab/>
            </w:r>
            <w:r w:rsidR="00F949C1">
              <w:rPr>
                <w:noProof/>
                <w:webHidden/>
              </w:rPr>
              <w:fldChar w:fldCharType="begin"/>
            </w:r>
            <w:r w:rsidR="00F949C1">
              <w:rPr>
                <w:noProof/>
                <w:webHidden/>
              </w:rPr>
              <w:instrText xml:space="preserve"> PAGEREF _Toc29810349 \h </w:instrText>
            </w:r>
            <w:r w:rsidR="00F949C1">
              <w:rPr>
                <w:noProof/>
                <w:webHidden/>
              </w:rPr>
            </w:r>
            <w:r w:rsidR="00F949C1">
              <w:rPr>
                <w:noProof/>
                <w:webHidden/>
              </w:rPr>
              <w:fldChar w:fldCharType="separate"/>
            </w:r>
            <w:r w:rsidR="00F949C1">
              <w:rPr>
                <w:noProof/>
                <w:webHidden/>
              </w:rPr>
              <w:t>2</w:t>
            </w:r>
            <w:r w:rsidR="00F949C1">
              <w:rPr>
                <w:noProof/>
                <w:webHidden/>
              </w:rPr>
              <w:fldChar w:fldCharType="end"/>
            </w:r>
          </w:hyperlink>
        </w:p>
        <w:p w14:paraId="66C5FDB9" w14:textId="1749E826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50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9D9D" w14:textId="07FFAA4A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51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7018" w14:textId="089CA9F1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52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1D50" w14:textId="76BD163A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53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62AC" w14:textId="32D9B64E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54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4DCE" w14:textId="7B5EE74A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55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B233" w14:textId="0B876EC4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56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2A9E" w14:textId="7B149B1A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57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ABF2" w14:textId="23198C51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58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Đối tượng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0D66" w14:textId="0C2ABD34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59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DB84" w14:textId="231E40F2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60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bài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5283" w14:textId="4B220E61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61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TỔNG QUAN VỀ CÔNG TY PHẦN MỀM BRAVO VÀ CÔNG TY CỔ PHẦN DỆT MAY 29/3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3339" w14:textId="47223CE6" w:rsidR="00F949C1" w:rsidRDefault="00F949C1">
          <w:pPr>
            <w:pStyle w:val="TOC3"/>
            <w:rPr>
              <w:noProof/>
            </w:rPr>
          </w:pPr>
          <w:hyperlink w:anchor="_Toc29810362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Tổng quan về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DE0F" w14:textId="42F0FD9E" w:rsidR="00F949C1" w:rsidRDefault="00F949C1">
          <w:pPr>
            <w:pStyle w:val="TOC3"/>
            <w:rPr>
              <w:noProof/>
            </w:rPr>
          </w:pPr>
          <w:hyperlink w:anchor="_Toc29810363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Giới thiệu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C2CF" w14:textId="0AE0C3CD" w:rsidR="00F949C1" w:rsidRDefault="00F949C1">
          <w:pPr>
            <w:pStyle w:val="TOC3"/>
            <w:rPr>
              <w:noProof/>
            </w:rPr>
          </w:pPr>
          <w:hyperlink w:anchor="_Toc29810364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1.1.3.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Phân hệ bán hàng – Quy trình triển khai ERP tại công ty BRAVO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6579" w14:textId="0B703DAB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65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về Công ty Cổ phần Dệt may 29/3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D0D5" w14:textId="74C21AFC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66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8193" w14:textId="475B964F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67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sở lý thuyết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CA89" w14:textId="736BCAE3" w:rsidR="00F949C1" w:rsidRDefault="00F949C1">
          <w:pPr>
            <w:pStyle w:val="TOC3"/>
            <w:rPr>
              <w:noProof/>
            </w:rPr>
          </w:pPr>
          <w:hyperlink w:anchor="_Toc29810368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Định nghĩa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8CFC" w14:textId="406954A1" w:rsidR="00F949C1" w:rsidRDefault="00F949C1">
          <w:pPr>
            <w:pStyle w:val="TOC3"/>
            <w:rPr>
              <w:noProof/>
            </w:rPr>
          </w:pPr>
          <w:hyperlink w:anchor="_Toc29810369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Hiệu quả của ERP đối với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87A0" w14:textId="11108659" w:rsidR="00F949C1" w:rsidRDefault="00F949C1">
          <w:pPr>
            <w:pStyle w:val="TOC3"/>
            <w:rPr>
              <w:noProof/>
            </w:rPr>
          </w:pPr>
          <w:hyperlink w:anchor="_Toc29810370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2.1.3.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Các phân hệ của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DB12" w14:textId="19D5FCB3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71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về bán hàng trong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0221" w14:textId="38A6E4D1" w:rsidR="00F949C1" w:rsidRDefault="00F949C1">
          <w:pPr>
            <w:pStyle w:val="TOC3"/>
            <w:rPr>
              <w:noProof/>
            </w:rPr>
          </w:pPr>
          <w:hyperlink w:anchor="_Toc29810372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Khái niệm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757F" w14:textId="55D111A6" w:rsidR="00F949C1" w:rsidRDefault="00F949C1">
          <w:pPr>
            <w:pStyle w:val="TOC3"/>
            <w:rPr>
              <w:noProof/>
            </w:rPr>
          </w:pPr>
          <w:hyperlink w:anchor="_Toc29810373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Các phương thức và quy tắc bán hàng trong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43E1" w14:textId="141C48ED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74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3: PHÂN TÍCH QUY TRÌNH BÁN HÀNG TẠI CÔNG TY  CỔ PHẦN DỆT MAY 29/3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F82A" w14:textId="0D2ED4F1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75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2C8A" w14:textId="6C309C50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76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ngữ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7655" w14:textId="6798F0DB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77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Biểu đồ phân rã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90AB" w14:textId="087FA508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78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noProof/>
              </w:rPr>
              <w:t>Danh sách hồ sơ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B846" w14:textId="115E6166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79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noProof/>
              </w:rPr>
              <w:t>Mô tả chi tiết chức năng lá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528F" w14:textId="6BA0DFC1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80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TRIỂN KHAI PHÂN HỆ BÁN HÀNG BẰNG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1ED4" w14:textId="0D33DAC6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81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Lập trình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6D8E" w14:textId="0A45F606" w:rsidR="00F949C1" w:rsidRDefault="00F949C1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810382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Chuyển số liệu và cài đặt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9F73" w14:textId="76C9F1F6" w:rsidR="00F949C1" w:rsidRDefault="00F949C1">
          <w:pPr>
            <w:pStyle w:val="TOC3"/>
            <w:rPr>
              <w:noProof/>
            </w:rPr>
          </w:pPr>
          <w:hyperlink w:anchor="_Toc29810383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4.2.1.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Chuyển số liệu vào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E7D4" w14:textId="112A9F68" w:rsidR="00F949C1" w:rsidRDefault="00F949C1">
          <w:pPr>
            <w:pStyle w:val="TOC3"/>
            <w:rPr>
              <w:noProof/>
            </w:rPr>
          </w:pPr>
          <w:hyperlink w:anchor="_Toc29810384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4.2.2.</w:t>
            </w:r>
            <w:r>
              <w:rPr>
                <w:noProof/>
              </w:rPr>
              <w:tab/>
            </w:r>
            <w:r w:rsidRPr="00E61361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Cài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7CF8" w14:textId="3C490EF2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85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 ĐÁNH GIÁ KẾT QUẢ -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FE79" w14:textId="1D9DC827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86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53A1" w14:textId="35F111FB" w:rsidR="00F949C1" w:rsidRDefault="00F949C1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810387" w:history="1">
            <w:r w:rsidRPr="00E6136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8418" w14:textId="154B0A9C" w:rsidR="00FB3A06" w:rsidRDefault="00890324" w:rsidP="00B5640F">
          <w:pPr>
            <w:spacing w:before="120" w:after="120" w:line="312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B5640F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476728C" w14:textId="77777777" w:rsidR="00FB3A06" w:rsidRDefault="00890324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5F1538ED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2981035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MỞ ĐẦU</w:t>
      </w:r>
      <w:bookmarkEnd w:id="8"/>
    </w:p>
    <w:p w14:paraId="4C35D4A8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81035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chọn đề tài</w:t>
      </w:r>
      <w:bookmarkEnd w:id="9"/>
    </w:p>
    <w:p w14:paraId="47FA54EC" w14:textId="77777777" w:rsidR="00FB3A06" w:rsidRDefault="00890324" w:rsidP="00A96EBF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2981035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 đích nghiên cứu</w:t>
      </w:r>
      <w:bookmarkEnd w:id="10"/>
    </w:p>
    <w:p w14:paraId="028CB97A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81035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 tượng và phương pháp nghiên cứu</w:t>
      </w:r>
      <w:bookmarkEnd w:id="11"/>
    </w:p>
    <w:p w14:paraId="6BB425C7" w14:textId="7207F03D" w:rsidR="00FB3A06" w:rsidRDefault="00890324">
      <w:pPr>
        <w:pStyle w:val="ListParagraph"/>
        <w:numPr>
          <w:ilvl w:val="2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 tượng nghiên cứu</w:t>
      </w:r>
    </w:p>
    <w:p w14:paraId="3598509E" w14:textId="3DA56A53" w:rsidR="004F5523" w:rsidRPr="00B57D56" w:rsidRDefault="00B57D56" w:rsidP="00B57D56">
      <w:pPr>
        <w:pStyle w:val="ListParagraph"/>
        <w:spacing w:before="120" w:after="120" w:line="312" w:lineRule="auto"/>
        <w:ind w:left="0" w:firstLine="72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Quy trình bán hàng tại Công ty Cổ phần Dệt may 29/3</w:t>
      </w:r>
    </w:p>
    <w:p w14:paraId="001AC220" w14:textId="77777777" w:rsidR="00FB3A06" w:rsidRDefault="00890324">
      <w:pPr>
        <w:pStyle w:val="ListParagraph"/>
        <w:numPr>
          <w:ilvl w:val="2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 pháp nghiên cứu</w:t>
      </w:r>
    </w:p>
    <w:p w14:paraId="50D95519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2981035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 quả đạt được</w:t>
      </w:r>
      <w:bookmarkEnd w:id="12"/>
    </w:p>
    <w:p w14:paraId="402384CB" w14:textId="734A7EA0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2981036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 trúc bài báo cáo</w:t>
      </w:r>
      <w:bookmarkEnd w:id="13"/>
    </w:p>
    <w:p w14:paraId="568273D3" w14:textId="59848814" w:rsidR="00B57D56" w:rsidRPr="004D5C75" w:rsidRDefault="00B57D56" w:rsidP="00B57D56">
      <w:pPr>
        <w:pStyle w:val="ListParagraph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Báo cáo gồm 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chương:</w:t>
      </w:r>
    </w:p>
    <w:p w14:paraId="65A251EC" w14:textId="0BD05E1C" w:rsidR="00B57D56" w:rsidRPr="004D5C75" w:rsidRDefault="00B57D56" w:rsidP="00BA4DE8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1: </w:t>
      </w:r>
      <w:r w:rsidR="00BA4DE8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Tổng quan về</w:t>
      </w:r>
      <w:r w:rsidR="004D5C75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="00BA4DE8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ông ty phần mề</w:t>
      </w:r>
      <w:r w:rsidR="004D5C75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m Bravo và Công ty C</w:t>
      </w:r>
      <w:r w:rsidR="00BA4DE8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ổ phầ</w:t>
      </w:r>
      <w:r w:rsidR="004D5C75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="00BA4DE8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ệt may 29/3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2DB6A2" w14:textId="42D53F26" w:rsidR="00B57D56" w:rsidRPr="004D5C75" w:rsidRDefault="00B57D56" w:rsidP="00B57D56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Chương 2: Cơ sở lý thuyết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bookmarkStart w:id="14" w:name="_GoBack"/>
      <w:bookmarkEnd w:id="14"/>
    </w:p>
    <w:p w14:paraId="37C42DE8" w14:textId="5F72A188" w:rsidR="00B57D56" w:rsidRPr="004D5C75" w:rsidRDefault="00B57D56" w:rsidP="004D5C75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3: 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="004D5C75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hân tích quy trình bán hàng tạ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i Công ty C</w:t>
      </w:r>
      <w:r w:rsidR="004D5C75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ổ phầ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="004D5C75"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ệt may 29/3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C21FAF0" w14:textId="6C15EE04" w:rsidR="00B57D56" w:rsidRPr="004D5C75" w:rsidRDefault="00B57D56" w:rsidP="00B57D56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4: Triển khai phân hệ 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bằng phần mềm 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BRAVO 8.</w:t>
      </w:r>
    </w:p>
    <w:p w14:paraId="3EA4CB57" w14:textId="57E09A42" w:rsidR="00B57D56" w:rsidRPr="004D5C75" w:rsidRDefault="00B57D56" w:rsidP="00B57D56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5C75">
        <w:rPr>
          <w:rFonts w:ascii="Times New Roman" w:hAnsi="Times New Roman" w:cs="Times New Roman"/>
          <w:color w:val="000000" w:themeColor="text1"/>
          <w:sz w:val="26"/>
          <w:szCs w:val="26"/>
        </w:rPr>
        <w:t>Chương 5: Đánh giá kết quả - Tổng kết</w:t>
      </w:r>
      <w:r w:rsidR="004D5C7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EF68AC3" w14:textId="77777777" w:rsidR="00B57D56" w:rsidRPr="00B57D56" w:rsidRDefault="00B57D56" w:rsidP="00B57D56"/>
    <w:p w14:paraId="1068977D" w14:textId="58662ACB" w:rsidR="00FB3A06" w:rsidRDefault="00890324" w:rsidP="00B32BF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15" w:name="_Toc29810361"/>
      <w:r w:rsidR="00B57D5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1: </w:t>
      </w:r>
      <w:r w:rsidR="00B57D5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 QUAN VỀ CÔNG TY PHẦN MỀM BRAVO VÀ CÔNG TY</w:t>
      </w:r>
      <w:r w:rsidR="00B32B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B57D5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CỔ PHẦN DỆT MAY 29/3</w:t>
      </w:r>
      <w:bookmarkEnd w:id="15"/>
    </w:p>
    <w:p w14:paraId="6EFC5FF9" w14:textId="77777777" w:rsidR="00B57D56" w:rsidRPr="00B57D56" w:rsidRDefault="00B57D56" w:rsidP="00B57D56">
      <w:pPr>
        <w:pStyle w:val="ListParagraph"/>
        <w:numPr>
          <w:ilvl w:val="1"/>
          <w:numId w:val="5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B57D56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Giới thiệu về Công ty phần mềm BRAVO</w:t>
      </w:r>
    </w:p>
    <w:p w14:paraId="61E38282" w14:textId="77777777" w:rsidR="00FB3A06" w:rsidRDefault="00890324" w:rsidP="007D552B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6" w:name="_Toc2981036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Tổng quan về công ty</w:t>
      </w:r>
      <w:bookmarkEnd w:id="16"/>
    </w:p>
    <w:p w14:paraId="76F2AEFD" w14:textId="61DFFF31" w:rsidR="00FB3A06" w:rsidRDefault="00890324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7" w:name="_Toc2981036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Giới thiệu phần mềm </w:t>
      </w:r>
      <w:r w:rsidR="00B57D56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BRAVO 8</w:t>
      </w:r>
      <w:bookmarkEnd w:id="17"/>
    </w:p>
    <w:p w14:paraId="52F3EE32" w14:textId="4EE6AE3F" w:rsidR="00FB3A06" w:rsidRDefault="00890324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8" w:name="_Toc2981036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Phân hệ </w:t>
      </w:r>
      <w:r w:rsidR="0020493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bán hàn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</w:t>
      </w:r>
      <w:r w:rsidR="0020493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–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r w:rsidR="0020493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Quy trình triển khai ERP tại công ty BRAVO</w:t>
      </w:r>
      <w:bookmarkEnd w:id="18"/>
    </w:p>
    <w:p w14:paraId="703703B9" w14:textId="701BBAF5" w:rsidR="00FB3A06" w:rsidRDefault="00890324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9" w:name="_Toc2981036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Tổng quan về </w:t>
      </w:r>
      <w:r w:rsidR="00B32B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 ty Cổ phần Dệt may 29/3</w:t>
      </w:r>
      <w:bookmarkEnd w:id="19"/>
    </w:p>
    <w:p w14:paraId="13993FDE" w14:textId="77777777" w:rsidR="00FB3A06" w:rsidRDefault="00890324">
      <w:pPr>
        <w:spacing w:before="120" w:after="120" w:line="312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_RefHeading__15_938437026"/>
      <w:bookmarkStart w:id="21" w:name="__RefHeading__448_808336575"/>
      <w:bookmarkStart w:id="22" w:name="__RefHeading__258_176627590"/>
      <w:bookmarkStart w:id="23" w:name="__RefHeading__13_938437026"/>
      <w:bookmarkStart w:id="24" w:name="__RefHeading__446_808336575"/>
      <w:bookmarkStart w:id="25" w:name="__RefHeading__256_176627590"/>
      <w:bookmarkEnd w:id="20"/>
      <w:bookmarkEnd w:id="21"/>
      <w:bookmarkEnd w:id="22"/>
      <w:bookmarkEnd w:id="23"/>
      <w:bookmarkEnd w:id="24"/>
      <w:bookmarkEnd w:id="2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7933D49A" w14:textId="76475B2C" w:rsidR="00FB3A06" w:rsidRDefault="0020493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26" w:name="_Toc2981036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2: CƠ SỞ LÝ THUYẾT</w:t>
      </w:r>
      <w:bookmarkEnd w:id="26"/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470178C" w14:textId="77777777" w:rsidR="00FB3A06" w:rsidRDefault="00890324">
      <w:pPr>
        <w:pStyle w:val="Heading2"/>
        <w:numPr>
          <w:ilvl w:val="1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7" w:name="_Toc2981036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sở lý thuyết về ERP</w:t>
      </w:r>
      <w:bookmarkEnd w:id="27"/>
    </w:p>
    <w:p w14:paraId="6B443C95" w14:textId="77777777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8" w:name="_Toc2981036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Định nghĩa về ERP</w:t>
      </w:r>
      <w:bookmarkEnd w:id="28"/>
    </w:p>
    <w:p w14:paraId="1F9AA4B7" w14:textId="77777777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9" w:name="_Toc29810369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Hiệu quả của ERP đối với doanh nghiệp</w:t>
      </w:r>
      <w:bookmarkEnd w:id="29"/>
    </w:p>
    <w:p w14:paraId="3251285F" w14:textId="77777777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0" w:name="_Toc2981037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 phân hệ của ERP</w:t>
      </w:r>
      <w:bookmarkEnd w:id="30"/>
    </w:p>
    <w:p w14:paraId="2AA20515" w14:textId="2CABD10C" w:rsidR="00FB3A06" w:rsidRDefault="00890324">
      <w:pPr>
        <w:pStyle w:val="Heading2"/>
        <w:numPr>
          <w:ilvl w:val="1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1" w:name="_Toc2981037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Tổng quan về </w:t>
      </w:r>
      <w:r w:rsidR="002049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 hàng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trong doanh nghiệp</w:t>
      </w:r>
      <w:bookmarkEnd w:id="31"/>
    </w:p>
    <w:p w14:paraId="24A9C561" w14:textId="17D20689" w:rsidR="00FB3A06" w:rsidRDefault="00F949C1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2" w:name="_Toc2981037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Khái niệm bán hàng</w:t>
      </w:r>
      <w:bookmarkEnd w:id="32"/>
    </w:p>
    <w:p w14:paraId="69615CC6" w14:textId="22B0A4EF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3" w:name="_Toc2981037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Các phương thức và quy tắc </w:t>
      </w:r>
      <w:r w:rsidR="0020493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bán hàng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trong doanh nghiệp</w:t>
      </w:r>
      <w:bookmarkEnd w:id="33"/>
    </w:p>
    <w:p w14:paraId="7B46A583" w14:textId="77777777" w:rsidR="00FB3A06" w:rsidRDefault="00890324">
      <w:p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0487AD0" w14:textId="61A0CF47" w:rsidR="00FB3A06" w:rsidRDefault="00204938" w:rsidP="004D5C7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4" w:name="_Toc2981037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3: PHÂN TÍCH QUY TRÌNH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HÀNG TẠI CÔNG T</w:t>
      </w:r>
      <w:r w:rsidR="004D5C7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Y</w:t>
      </w:r>
      <w:r w:rsidR="00B32B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D5C7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CỔ PHẦN DỆT MAY 29/3</w:t>
      </w:r>
      <w:bookmarkEnd w:id="34"/>
    </w:p>
    <w:p w14:paraId="579C70E0" w14:textId="77777777" w:rsidR="00FB3A06" w:rsidRPr="00B32BF0" w:rsidRDefault="00890324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5" w:name="_Toc29810375"/>
      <w:r w:rsidRPr="00B32B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 tả quy trình</w:t>
      </w:r>
      <w:bookmarkEnd w:id="35"/>
    </w:p>
    <w:p w14:paraId="077F80AB" w14:textId="77777777" w:rsidR="00FB3A06" w:rsidRPr="00B32BF0" w:rsidRDefault="00890324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29810376"/>
      <w:r w:rsidRPr="00B32B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 đồ ngữ cảnh</w:t>
      </w:r>
      <w:bookmarkEnd w:id="36"/>
    </w:p>
    <w:p w14:paraId="708E1CB8" w14:textId="3117D790" w:rsidR="00B32BF0" w:rsidRDefault="00890324" w:rsidP="00B32BF0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7" w:name="_Toc29810377"/>
      <w:r w:rsidRPr="00B32B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Biểu đồ phân rã chức năng</w:t>
      </w:r>
      <w:bookmarkEnd w:id="37"/>
    </w:p>
    <w:p w14:paraId="7AB56E8C" w14:textId="31A62B6C" w:rsidR="00B32BF0" w:rsidRDefault="00CF001F" w:rsidP="00B32BF0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8" w:name="_Toc29810378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 sách hồ sơ dữ liệu</w:t>
      </w:r>
      <w:bookmarkEnd w:id="38"/>
    </w:p>
    <w:p w14:paraId="4EDCADD8" w14:textId="174DC4F7" w:rsidR="00CF001F" w:rsidRPr="00CF001F" w:rsidRDefault="00CF001F" w:rsidP="00CF001F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9" w:name="_Toc29810379"/>
      <w:r w:rsidRPr="00CF001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chi tiết chức năng lá</w:t>
      </w:r>
      <w:bookmarkEnd w:id="39"/>
    </w:p>
    <w:p w14:paraId="6E657628" w14:textId="77777777" w:rsidR="00B32BF0" w:rsidRPr="00B32BF0" w:rsidRDefault="00B32BF0" w:rsidP="00B32BF0"/>
    <w:p w14:paraId="30D0D92C" w14:textId="77777777" w:rsidR="00B32BF0" w:rsidRDefault="00B32BF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57CBD181" w14:textId="4D519454" w:rsidR="00FB3A06" w:rsidRDefault="00B32BF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0" w:name="_Toc2981038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4: TRIỂN KHAI PHÂN HỆ </w:t>
      </w:r>
      <w:r w:rsidR="00CF001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HÀNG BẰNG PHẦN MỀM </w:t>
      </w:r>
      <w:r w:rsidR="00CF001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 8</w:t>
      </w:r>
      <w:bookmarkEnd w:id="40"/>
    </w:p>
    <w:p w14:paraId="413138B3" w14:textId="77777777" w:rsidR="00FB3A06" w:rsidRDefault="00890324">
      <w:pPr>
        <w:pStyle w:val="Heading2"/>
        <w:numPr>
          <w:ilvl w:val="1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1" w:name="_Toc2981038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Lập trình chỉnh sửa</w:t>
      </w:r>
      <w:bookmarkEnd w:id="41"/>
    </w:p>
    <w:p w14:paraId="2798A374" w14:textId="7F0537B3" w:rsidR="00FB3A06" w:rsidRDefault="00890324">
      <w:pPr>
        <w:pStyle w:val="Heading2"/>
        <w:numPr>
          <w:ilvl w:val="1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2" w:name="_Toc2981038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Chuyển số liệu và cài đặt phần mềm</w:t>
      </w:r>
      <w:r w:rsidR="00CF001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BRAVO 8</w:t>
      </w:r>
      <w:bookmarkEnd w:id="42"/>
    </w:p>
    <w:p w14:paraId="25C372FB" w14:textId="77777777" w:rsidR="00FB3A06" w:rsidRDefault="00890324">
      <w:pPr>
        <w:pStyle w:val="Heading3"/>
        <w:numPr>
          <w:ilvl w:val="2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43" w:name="_Toc2981038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Chuyển số liệu vào phần mềm</w:t>
      </w:r>
      <w:bookmarkEnd w:id="43"/>
    </w:p>
    <w:p w14:paraId="49292916" w14:textId="77777777" w:rsidR="00FB3A06" w:rsidRDefault="00890324">
      <w:pPr>
        <w:pStyle w:val="Heading3"/>
        <w:numPr>
          <w:ilvl w:val="2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44" w:name="_Toc2981038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Cài đặt phần mềm</w:t>
      </w:r>
      <w:bookmarkEnd w:id="44"/>
    </w:p>
    <w:p w14:paraId="11DE4574" w14:textId="77777777" w:rsidR="00FB3A06" w:rsidRDefault="00890324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71B3FCC" w14:textId="0AA38830" w:rsidR="00FB3A06" w:rsidRDefault="004D5C7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5" w:name="_Toc2981038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5: ĐÁNH GIÁ KẾT QUẢ - TỔNG KẾT</w:t>
      </w:r>
      <w:bookmarkEnd w:id="45"/>
    </w:p>
    <w:p w14:paraId="0D5567E0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46" w:name="_Toc2981038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PHỤ LỤC</w:t>
      </w:r>
      <w:bookmarkEnd w:id="46"/>
    </w:p>
    <w:p w14:paraId="552EFECC" w14:textId="77777777" w:rsidR="00CF001F" w:rsidRDefault="00CF001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7EF5889B" w14:textId="7F7F6412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7" w:name="_Toc2981038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TÀI LIỆU THAM KHẢO</w:t>
      </w:r>
      <w:bookmarkEnd w:id="47"/>
    </w:p>
    <w:p w14:paraId="55ACA071" w14:textId="02629574" w:rsidR="00AE38B4" w:rsidRDefault="00AE38B4" w:rsidP="00CF001F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435218" w14:textId="1614426D" w:rsidR="00AE38B4" w:rsidRDefault="00AE38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PlainTable4"/>
        <w:tblW w:w="9535" w:type="dxa"/>
        <w:tblInd w:w="-180" w:type="dxa"/>
        <w:tblLook w:val="04A0" w:firstRow="1" w:lastRow="0" w:firstColumn="1" w:lastColumn="0" w:noHBand="0" w:noVBand="1"/>
      </w:tblPr>
      <w:tblGrid>
        <w:gridCol w:w="3865"/>
        <w:gridCol w:w="5670"/>
      </w:tblGrid>
      <w:tr w:rsidR="00AE38B4" w14:paraId="758F6A0B" w14:textId="77777777" w:rsidTr="00AE3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DF74B7" w14:textId="77777777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lastRenderedPageBreak/>
              <w:t>TRƯỜNG ĐẠI HỌC KINH TẾ</w:t>
            </w:r>
          </w:p>
          <w:p w14:paraId="00599FF8" w14:textId="54BFDF1F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t>KHOA THỐNG KÊ - TIN HỌC</w:t>
            </w:r>
          </w:p>
        </w:tc>
        <w:tc>
          <w:tcPr>
            <w:tcW w:w="5670" w:type="dxa"/>
          </w:tcPr>
          <w:p w14:paraId="0B975863" w14:textId="77777777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t>CỘNG HÒA XÃ HỘI CHỦ NGHĨA VIỆT NAM</w:t>
            </w:r>
          </w:p>
          <w:p w14:paraId="095AA598" w14:textId="0D3B0805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t>Độc Lập – Tự Do – Hạnh Phúc</w:t>
            </w:r>
          </w:p>
        </w:tc>
      </w:tr>
    </w:tbl>
    <w:p w14:paraId="5A940210" w14:textId="29A6491F" w:rsidR="00FB3A06" w:rsidRDefault="00FB3A06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14:paraId="6B4FFEC7" w14:textId="1CB46B6B" w:rsidR="00AE38B4" w:rsidRDefault="00AE38B4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14:paraId="6AFB0C23" w14:textId="45618170" w:rsidR="00AE38B4" w:rsidRDefault="00AE38B4" w:rsidP="00AE38B4">
      <w:pPr>
        <w:pStyle w:val="NoSpacing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 w14:paraId="64B336EC" w14:textId="24708DAB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EFC67B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42380C4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210FBC44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73B6471B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2D2BECF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59EEE988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D81FA8C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E75952A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FE850F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E76CC00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E7D05A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5D4E8F7D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29E3949D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1AC91B9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034071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1C08EF8" w14:textId="3B57102C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AE38B4" w:rsidRPr="00AE38B4" w14:paraId="636F6B61" w14:textId="77777777" w:rsidTr="00B56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14:paraId="2E241A39" w14:textId="77777777" w:rsidR="00AE38B4" w:rsidRPr="00AE38B4" w:rsidRDefault="00AE38B4" w:rsidP="00AE38B4">
            <w:pPr>
              <w:pStyle w:val="NoSpacing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97" w:type="dxa"/>
          </w:tcPr>
          <w:p w14:paraId="04359E5C" w14:textId="2EFD30E4" w:rsidR="00AE38B4" w:rsidRPr="00B5640F" w:rsidRDefault="00AE38B4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Đà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Nẵ</w:t>
            </w:r>
            <w:r w:rsidR="00CF001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</w:t>
            </w:r>
            <w:proofErr w:type="spellEnd"/>
            <w:r w:rsidR="00CF001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, ngày…… tháng ….. năm 2020</w:t>
            </w:r>
          </w:p>
          <w:p w14:paraId="3DA25AC6" w14:textId="77777777" w:rsidR="00AE38B4" w:rsidRPr="00B5640F" w:rsidRDefault="00B5640F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Giảng viên hướng dẫn</w:t>
            </w:r>
          </w:p>
          <w:p w14:paraId="3A0EC384" w14:textId="4506E495" w:rsidR="00B5640F" w:rsidRPr="00B5640F" w:rsidRDefault="00B5640F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(Kí và ghi rõ họ tên)</w:t>
            </w:r>
          </w:p>
        </w:tc>
      </w:tr>
    </w:tbl>
    <w:p w14:paraId="48AF80CD" w14:textId="4A4EE037" w:rsidR="00AE38B4" w:rsidRPr="00AE38B4" w:rsidRDefault="00AE38B4" w:rsidP="00AE38B4">
      <w:pPr>
        <w:pStyle w:val="NoSpacing"/>
        <w:rPr>
          <w:rFonts w:ascii="Times New Roman" w:hAnsi="Times New Roman"/>
          <w:b/>
          <w:bCs/>
          <w:sz w:val="26"/>
          <w:szCs w:val="26"/>
        </w:rPr>
      </w:pPr>
    </w:p>
    <w:sectPr w:rsidR="00AE38B4" w:rsidRPr="00AE38B4" w:rsidSect="00B32BF0">
      <w:type w:val="nextColumn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F4269" w14:textId="77777777" w:rsidR="00560602" w:rsidRDefault="00560602">
      <w:pPr>
        <w:spacing w:after="0" w:line="240" w:lineRule="auto"/>
      </w:pPr>
      <w:r>
        <w:separator/>
      </w:r>
    </w:p>
  </w:endnote>
  <w:endnote w:type="continuationSeparator" w:id="0">
    <w:p w14:paraId="3BFAEA9F" w14:textId="77777777" w:rsidR="00560602" w:rsidRDefault="0056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968371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52D2B0" w14:textId="10CE5881" w:rsidR="00B57D56" w:rsidRPr="00F926C5" w:rsidRDefault="00B57D5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26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26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26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949C1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F926C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6975FC" w14:textId="77777777" w:rsidR="00B57D56" w:rsidRDefault="00B57D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BA1DB" w14:textId="77777777" w:rsidR="00B57D56" w:rsidRDefault="00B57D56">
    <w:pPr>
      <w:pStyle w:val="Footer"/>
      <w:jc w:val="center"/>
    </w:pPr>
  </w:p>
  <w:p w14:paraId="78ED28FE" w14:textId="77777777" w:rsidR="00B57D56" w:rsidRDefault="00B57D56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AA808" w14:textId="77777777" w:rsidR="00560602" w:rsidRDefault="00560602">
      <w:pPr>
        <w:spacing w:after="0" w:line="240" w:lineRule="auto"/>
      </w:pPr>
      <w:r>
        <w:separator/>
      </w:r>
    </w:p>
  </w:footnote>
  <w:footnote w:type="continuationSeparator" w:id="0">
    <w:p w14:paraId="3A69C37D" w14:textId="77777777" w:rsidR="00560602" w:rsidRDefault="0056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D363" w14:textId="77777777" w:rsidR="00B57D56" w:rsidRDefault="00B57D56">
    <w:pPr>
      <w:pStyle w:val="Header"/>
      <w:jc w:val="center"/>
    </w:pPr>
  </w:p>
  <w:p w14:paraId="546160EB" w14:textId="77777777" w:rsidR="00B57D56" w:rsidRDefault="00B57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675"/>
    <w:multiLevelType w:val="multilevel"/>
    <w:tmpl w:val="0042167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C43"/>
    <w:multiLevelType w:val="multilevel"/>
    <w:tmpl w:val="02551C43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3327C0"/>
    <w:multiLevelType w:val="multilevel"/>
    <w:tmpl w:val="053327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615633"/>
    <w:multiLevelType w:val="multilevel"/>
    <w:tmpl w:val="06615633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D829A8"/>
    <w:multiLevelType w:val="multilevel"/>
    <w:tmpl w:val="06D829A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553A4"/>
    <w:multiLevelType w:val="multilevel"/>
    <w:tmpl w:val="085553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511E7"/>
    <w:multiLevelType w:val="multilevel"/>
    <w:tmpl w:val="0BE511E7"/>
    <w:lvl w:ilvl="0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C13674D"/>
    <w:multiLevelType w:val="multilevel"/>
    <w:tmpl w:val="0C13674D"/>
    <w:lvl w:ilvl="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0EE754A4"/>
    <w:multiLevelType w:val="multilevel"/>
    <w:tmpl w:val="0EE754A4"/>
    <w:lvl w:ilvl="0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4AC4C84"/>
    <w:multiLevelType w:val="multilevel"/>
    <w:tmpl w:val="14AC4C8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E2043"/>
    <w:multiLevelType w:val="multilevel"/>
    <w:tmpl w:val="158E2043"/>
    <w:lvl w:ilvl="0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8E6702C"/>
    <w:multiLevelType w:val="multilevel"/>
    <w:tmpl w:val="18E6702C"/>
    <w:lvl w:ilvl="0">
      <w:start w:val="2"/>
      <w:numFmt w:val="bullet"/>
      <w:lvlText w:val="+"/>
      <w:lvlJc w:val="left"/>
      <w:pPr>
        <w:ind w:left="1222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1A172BEB"/>
    <w:multiLevelType w:val="multilevel"/>
    <w:tmpl w:val="1A172B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4289F"/>
    <w:multiLevelType w:val="multilevel"/>
    <w:tmpl w:val="1AA4289F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1BD01FD9"/>
    <w:multiLevelType w:val="multilevel"/>
    <w:tmpl w:val="1BD01FD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82E69"/>
    <w:multiLevelType w:val="multilevel"/>
    <w:tmpl w:val="1BF82E69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1CF10BCA"/>
    <w:multiLevelType w:val="multilevel"/>
    <w:tmpl w:val="1CF10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623DD"/>
    <w:multiLevelType w:val="multilevel"/>
    <w:tmpl w:val="1EE623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20674BF"/>
    <w:multiLevelType w:val="multilevel"/>
    <w:tmpl w:val="220674BF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ACA5287"/>
    <w:multiLevelType w:val="multilevel"/>
    <w:tmpl w:val="2ACA5287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2FB57C2F"/>
    <w:multiLevelType w:val="multilevel"/>
    <w:tmpl w:val="2FB57C2F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2FF15BB2"/>
    <w:multiLevelType w:val="multilevel"/>
    <w:tmpl w:val="2FF15BB2"/>
    <w:lvl w:ilvl="0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319728EE"/>
    <w:multiLevelType w:val="multilevel"/>
    <w:tmpl w:val="319728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850DB"/>
    <w:multiLevelType w:val="multilevel"/>
    <w:tmpl w:val="337850DB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354B2BC5"/>
    <w:multiLevelType w:val="multilevel"/>
    <w:tmpl w:val="354B2BC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3002D"/>
    <w:multiLevelType w:val="multilevel"/>
    <w:tmpl w:val="37B3002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D0A22"/>
    <w:multiLevelType w:val="multilevel"/>
    <w:tmpl w:val="38ED0A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93D116A"/>
    <w:multiLevelType w:val="multilevel"/>
    <w:tmpl w:val="393D11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C3820"/>
    <w:multiLevelType w:val="multilevel"/>
    <w:tmpl w:val="395C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3AAA5159"/>
    <w:multiLevelType w:val="multilevel"/>
    <w:tmpl w:val="3AAA51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65082B"/>
    <w:multiLevelType w:val="multilevel"/>
    <w:tmpl w:val="3D6508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C607F6"/>
    <w:multiLevelType w:val="multilevel"/>
    <w:tmpl w:val="3DC607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D1EBA"/>
    <w:multiLevelType w:val="multilevel"/>
    <w:tmpl w:val="403D1EB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133010"/>
    <w:multiLevelType w:val="multilevel"/>
    <w:tmpl w:val="4513301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464C137F"/>
    <w:multiLevelType w:val="multilevel"/>
    <w:tmpl w:val="464C137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9E6B07"/>
    <w:multiLevelType w:val="multilevel"/>
    <w:tmpl w:val="469E6B07"/>
    <w:lvl w:ilvl="0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6" w15:restartNumberingAfterBreak="0">
    <w:nsid w:val="47AF3FD8"/>
    <w:multiLevelType w:val="multilevel"/>
    <w:tmpl w:val="47AF3FD8"/>
    <w:lvl w:ilvl="0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BF6599E"/>
    <w:multiLevelType w:val="multilevel"/>
    <w:tmpl w:val="4BF659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DA4142"/>
    <w:multiLevelType w:val="multilevel"/>
    <w:tmpl w:val="4EDA4142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50B87C1A"/>
    <w:multiLevelType w:val="multilevel"/>
    <w:tmpl w:val="50B87C1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50C01D53"/>
    <w:multiLevelType w:val="multilevel"/>
    <w:tmpl w:val="50C01D53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51DE04FE"/>
    <w:multiLevelType w:val="multilevel"/>
    <w:tmpl w:val="51DE04FE"/>
    <w:lvl w:ilvl="0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 w15:restartNumberingAfterBreak="0">
    <w:nsid w:val="55266C2F"/>
    <w:multiLevelType w:val="multilevel"/>
    <w:tmpl w:val="55266C2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6B21F9"/>
    <w:multiLevelType w:val="multilevel"/>
    <w:tmpl w:val="556B21F9"/>
    <w:lvl w:ilvl="0">
      <w:start w:val="2"/>
      <w:numFmt w:val="bullet"/>
      <w:lvlText w:val="+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693FD0"/>
    <w:multiLevelType w:val="multilevel"/>
    <w:tmpl w:val="56693FD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504FFD"/>
    <w:multiLevelType w:val="multilevel"/>
    <w:tmpl w:val="58504FFD"/>
    <w:lvl w:ilvl="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5AFB23A4"/>
    <w:multiLevelType w:val="multilevel"/>
    <w:tmpl w:val="5AFB23A4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7" w15:restartNumberingAfterBreak="0">
    <w:nsid w:val="5C1D7D00"/>
    <w:multiLevelType w:val="multilevel"/>
    <w:tmpl w:val="5C1D7D00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D3B6D97"/>
    <w:multiLevelType w:val="multilevel"/>
    <w:tmpl w:val="5D3B6D97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9E1C91"/>
    <w:multiLevelType w:val="multilevel"/>
    <w:tmpl w:val="5E9E1C91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5EB74CC9"/>
    <w:multiLevelType w:val="multilevel"/>
    <w:tmpl w:val="5EB74C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BA571C"/>
    <w:multiLevelType w:val="multilevel"/>
    <w:tmpl w:val="5EBA571C"/>
    <w:lvl w:ilvl="0">
      <w:start w:val="1"/>
      <w:numFmt w:val="bullet"/>
      <w:pStyle w:val="Hed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5FF7406B"/>
    <w:multiLevelType w:val="multilevel"/>
    <w:tmpl w:val="5FF7406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B10BF9"/>
    <w:multiLevelType w:val="multilevel"/>
    <w:tmpl w:val="61B10BF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0A7712"/>
    <w:multiLevelType w:val="multilevel"/>
    <w:tmpl w:val="650A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721D3A"/>
    <w:multiLevelType w:val="multilevel"/>
    <w:tmpl w:val="65721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85F521B"/>
    <w:multiLevelType w:val="multilevel"/>
    <w:tmpl w:val="685F521B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8" w15:restartNumberingAfterBreak="0">
    <w:nsid w:val="69FD4E6D"/>
    <w:multiLevelType w:val="multilevel"/>
    <w:tmpl w:val="69FD4E6D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9" w15:restartNumberingAfterBreak="0">
    <w:nsid w:val="6C6F1B15"/>
    <w:multiLevelType w:val="multilevel"/>
    <w:tmpl w:val="6C6F1B15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0" w15:restartNumberingAfterBreak="0">
    <w:nsid w:val="6C9D0328"/>
    <w:multiLevelType w:val="multilevel"/>
    <w:tmpl w:val="6C9D0328"/>
    <w:lvl w:ilvl="0">
      <w:start w:val="2"/>
      <w:numFmt w:val="bullet"/>
      <w:lvlText w:val="+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866209"/>
    <w:multiLevelType w:val="multilevel"/>
    <w:tmpl w:val="444ECA0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72A31A5F"/>
    <w:multiLevelType w:val="multilevel"/>
    <w:tmpl w:val="72A31A5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1032BA"/>
    <w:multiLevelType w:val="multilevel"/>
    <w:tmpl w:val="751032BA"/>
    <w:lvl w:ilvl="0">
      <w:start w:val="2"/>
      <w:numFmt w:val="bullet"/>
      <w:lvlText w:val="+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994132"/>
    <w:multiLevelType w:val="multilevel"/>
    <w:tmpl w:val="75994132"/>
    <w:lvl w:ilvl="0">
      <w:start w:val="5"/>
      <w:numFmt w:val="decimal"/>
      <w:lvlText w:val="%1."/>
      <w:lvlJc w:val="left"/>
      <w:pPr>
        <w:ind w:left="480" w:hanging="4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</w:abstractNum>
  <w:abstractNum w:abstractNumId="65" w15:restartNumberingAfterBreak="0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6" w15:restartNumberingAfterBreak="0">
    <w:nsid w:val="7A753716"/>
    <w:multiLevelType w:val="multilevel"/>
    <w:tmpl w:val="7A75371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7" w15:restartNumberingAfterBreak="0">
    <w:nsid w:val="7ECC3366"/>
    <w:multiLevelType w:val="multilevel"/>
    <w:tmpl w:val="7ECC33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26"/>
  </w:num>
  <w:num w:numId="3">
    <w:abstractNumId w:val="47"/>
  </w:num>
  <w:num w:numId="4">
    <w:abstractNumId w:val="65"/>
  </w:num>
  <w:num w:numId="5">
    <w:abstractNumId w:val="3"/>
  </w:num>
  <w:num w:numId="6">
    <w:abstractNumId w:val="2"/>
  </w:num>
  <w:num w:numId="7">
    <w:abstractNumId w:val="31"/>
  </w:num>
  <w:num w:numId="8">
    <w:abstractNumId w:val="63"/>
  </w:num>
  <w:num w:numId="9">
    <w:abstractNumId w:val="11"/>
  </w:num>
  <w:num w:numId="10">
    <w:abstractNumId w:val="43"/>
  </w:num>
  <w:num w:numId="11">
    <w:abstractNumId w:val="1"/>
  </w:num>
  <w:num w:numId="12">
    <w:abstractNumId w:val="27"/>
  </w:num>
  <w:num w:numId="13">
    <w:abstractNumId w:val="55"/>
  </w:num>
  <w:num w:numId="14">
    <w:abstractNumId w:val="61"/>
  </w:num>
  <w:num w:numId="15">
    <w:abstractNumId w:val="14"/>
  </w:num>
  <w:num w:numId="16">
    <w:abstractNumId w:val="60"/>
  </w:num>
  <w:num w:numId="17">
    <w:abstractNumId w:val="28"/>
  </w:num>
  <w:num w:numId="18">
    <w:abstractNumId w:val="24"/>
  </w:num>
  <w:num w:numId="19">
    <w:abstractNumId w:val="17"/>
  </w:num>
  <w:num w:numId="20">
    <w:abstractNumId w:val="56"/>
  </w:num>
  <w:num w:numId="21">
    <w:abstractNumId w:val="15"/>
  </w:num>
  <w:num w:numId="22">
    <w:abstractNumId w:val="21"/>
  </w:num>
  <w:num w:numId="23">
    <w:abstractNumId w:val="0"/>
  </w:num>
  <w:num w:numId="24">
    <w:abstractNumId w:val="46"/>
  </w:num>
  <w:num w:numId="25">
    <w:abstractNumId w:val="41"/>
  </w:num>
  <w:num w:numId="26">
    <w:abstractNumId w:val="6"/>
  </w:num>
  <w:num w:numId="27">
    <w:abstractNumId w:val="8"/>
  </w:num>
  <w:num w:numId="28">
    <w:abstractNumId w:val="38"/>
  </w:num>
  <w:num w:numId="29">
    <w:abstractNumId w:val="10"/>
  </w:num>
  <w:num w:numId="30">
    <w:abstractNumId w:val="48"/>
  </w:num>
  <w:num w:numId="31">
    <w:abstractNumId w:val="4"/>
  </w:num>
  <w:num w:numId="32">
    <w:abstractNumId w:val="9"/>
  </w:num>
  <w:num w:numId="33">
    <w:abstractNumId w:val="34"/>
  </w:num>
  <w:num w:numId="34">
    <w:abstractNumId w:val="32"/>
  </w:num>
  <w:num w:numId="35">
    <w:abstractNumId w:val="30"/>
  </w:num>
  <w:num w:numId="36">
    <w:abstractNumId w:val="5"/>
  </w:num>
  <w:num w:numId="37">
    <w:abstractNumId w:val="62"/>
  </w:num>
  <w:num w:numId="38">
    <w:abstractNumId w:val="67"/>
  </w:num>
  <w:num w:numId="39">
    <w:abstractNumId w:val="29"/>
  </w:num>
  <w:num w:numId="40">
    <w:abstractNumId w:val="37"/>
  </w:num>
  <w:num w:numId="41">
    <w:abstractNumId w:val="49"/>
  </w:num>
  <w:num w:numId="42">
    <w:abstractNumId w:val="40"/>
  </w:num>
  <w:num w:numId="43">
    <w:abstractNumId w:val="20"/>
  </w:num>
  <w:num w:numId="44">
    <w:abstractNumId w:val="66"/>
  </w:num>
  <w:num w:numId="45">
    <w:abstractNumId w:val="58"/>
  </w:num>
  <w:num w:numId="46">
    <w:abstractNumId w:val="42"/>
  </w:num>
  <w:num w:numId="47">
    <w:abstractNumId w:val="39"/>
  </w:num>
  <w:num w:numId="48">
    <w:abstractNumId w:val="19"/>
  </w:num>
  <w:num w:numId="49">
    <w:abstractNumId w:val="52"/>
  </w:num>
  <w:num w:numId="50">
    <w:abstractNumId w:val="57"/>
  </w:num>
  <w:num w:numId="51">
    <w:abstractNumId w:val="33"/>
  </w:num>
  <w:num w:numId="52">
    <w:abstractNumId w:val="18"/>
  </w:num>
  <w:num w:numId="53">
    <w:abstractNumId w:val="25"/>
  </w:num>
  <w:num w:numId="54">
    <w:abstractNumId w:val="22"/>
  </w:num>
  <w:num w:numId="55">
    <w:abstractNumId w:val="35"/>
  </w:num>
  <w:num w:numId="56">
    <w:abstractNumId w:val="44"/>
  </w:num>
  <w:num w:numId="57">
    <w:abstractNumId w:val="59"/>
  </w:num>
  <w:num w:numId="58">
    <w:abstractNumId w:val="53"/>
  </w:num>
  <w:num w:numId="59">
    <w:abstractNumId w:val="23"/>
  </w:num>
  <w:num w:numId="60">
    <w:abstractNumId w:val="13"/>
  </w:num>
  <w:num w:numId="61">
    <w:abstractNumId w:val="54"/>
  </w:num>
  <w:num w:numId="62">
    <w:abstractNumId w:val="16"/>
  </w:num>
  <w:num w:numId="63">
    <w:abstractNumId w:val="12"/>
  </w:num>
  <w:num w:numId="64">
    <w:abstractNumId w:val="36"/>
  </w:num>
  <w:num w:numId="65">
    <w:abstractNumId w:val="7"/>
  </w:num>
  <w:num w:numId="66">
    <w:abstractNumId w:val="50"/>
  </w:num>
  <w:num w:numId="67">
    <w:abstractNumId w:val="64"/>
  </w:num>
  <w:num w:numId="68">
    <w:abstractNumId w:val="4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4E6E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4938"/>
    <w:rsid w:val="00205C13"/>
    <w:rsid w:val="0022323E"/>
    <w:rsid w:val="0022635D"/>
    <w:rsid w:val="00257FDB"/>
    <w:rsid w:val="00284C90"/>
    <w:rsid w:val="002905A9"/>
    <w:rsid w:val="00292BDB"/>
    <w:rsid w:val="002957E0"/>
    <w:rsid w:val="00296ECA"/>
    <w:rsid w:val="00297C40"/>
    <w:rsid w:val="002A4D9F"/>
    <w:rsid w:val="002B1A5A"/>
    <w:rsid w:val="002C35D8"/>
    <w:rsid w:val="002C3D27"/>
    <w:rsid w:val="002D3576"/>
    <w:rsid w:val="002D4B14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6532"/>
    <w:rsid w:val="0035775C"/>
    <w:rsid w:val="00360879"/>
    <w:rsid w:val="00376DAA"/>
    <w:rsid w:val="00380D01"/>
    <w:rsid w:val="003853EE"/>
    <w:rsid w:val="0039188F"/>
    <w:rsid w:val="00395D40"/>
    <w:rsid w:val="003A49DD"/>
    <w:rsid w:val="003A7147"/>
    <w:rsid w:val="003B3AA4"/>
    <w:rsid w:val="003B4D2A"/>
    <w:rsid w:val="003C5165"/>
    <w:rsid w:val="003D7ECA"/>
    <w:rsid w:val="003E2DA5"/>
    <w:rsid w:val="003E3F9B"/>
    <w:rsid w:val="003E7459"/>
    <w:rsid w:val="00415C69"/>
    <w:rsid w:val="004160A8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803F2"/>
    <w:rsid w:val="004C6C32"/>
    <w:rsid w:val="004C7580"/>
    <w:rsid w:val="004C7893"/>
    <w:rsid w:val="004D5C75"/>
    <w:rsid w:val="004D7BA1"/>
    <w:rsid w:val="004E3408"/>
    <w:rsid w:val="004E34A5"/>
    <w:rsid w:val="004E566C"/>
    <w:rsid w:val="004F5523"/>
    <w:rsid w:val="004F7DA2"/>
    <w:rsid w:val="00522CF8"/>
    <w:rsid w:val="00527CBD"/>
    <w:rsid w:val="00545B12"/>
    <w:rsid w:val="00545B53"/>
    <w:rsid w:val="00560602"/>
    <w:rsid w:val="00560A09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5272"/>
    <w:rsid w:val="005A5395"/>
    <w:rsid w:val="005A5483"/>
    <w:rsid w:val="005B7A27"/>
    <w:rsid w:val="005C3203"/>
    <w:rsid w:val="005C5AE2"/>
    <w:rsid w:val="005D67B0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33703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F3"/>
    <w:rsid w:val="00930098"/>
    <w:rsid w:val="00933137"/>
    <w:rsid w:val="00942761"/>
    <w:rsid w:val="00947CD4"/>
    <w:rsid w:val="009502C1"/>
    <w:rsid w:val="009550D4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E2C4A"/>
    <w:rsid w:val="009E46DC"/>
    <w:rsid w:val="009E4E70"/>
    <w:rsid w:val="009E5089"/>
    <w:rsid w:val="009E75CF"/>
    <w:rsid w:val="009E789F"/>
    <w:rsid w:val="009F43A4"/>
    <w:rsid w:val="00A0483A"/>
    <w:rsid w:val="00A07229"/>
    <w:rsid w:val="00A12921"/>
    <w:rsid w:val="00A16DE8"/>
    <w:rsid w:val="00A17846"/>
    <w:rsid w:val="00A22BC3"/>
    <w:rsid w:val="00A22F1A"/>
    <w:rsid w:val="00A320B1"/>
    <w:rsid w:val="00A3481E"/>
    <w:rsid w:val="00A36B3B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32BF0"/>
    <w:rsid w:val="00B447C5"/>
    <w:rsid w:val="00B53C19"/>
    <w:rsid w:val="00B5640F"/>
    <w:rsid w:val="00B56DC9"/>
    <w:rsid w:val="00B57D56"/>
    <w:rsid w:val="00B60655"/>
    <w:rsid w:val="00B753EA"/>
    <w:rsid w:val="00B75947"/>
    <w:rsid w:val="00B80640"/>
    <w:rsid w:val="00BA4DE8"/>
    <w:rsid w:val="00BA5702"/>
    <w:rsid w:val="00BC1903"/>
    <w:rsid w:val="00BC40BC"/>
    <w:rsid w:val="00BC45D8"/>
    <w:rsid w:val="00BC7963"/>
    <w:rsid w:val="00BD044F"/>
    <w:rsid w:val="00BD2F8D"/>
    <w:rsid w:val="00BE0D9A"/>
    <w:rsid w:val="00BE1638"/>
    <w:rsid w:val="00BE6624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B133F"/>
    <w:rsid w:val="00CB2248"/>
    <w:rsid w:val="00CB68D9"/>
    <w:rsid w:val="00CD1607"/>
    <w:rsid w:val="00CE276F"/>
    <w:rsid w:val="00CF001F"/>
    <w:rsid w:val="00CF2651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5117E"/>
    <w:rsid w:val="00E550D6"/>
    <w:rsid w:val="00E60512"/>
    <w:rsid w:val="00E60F05"/>
    <w:rsid w:val="00E64517"/>
    <w:rsid w:val="00E74C52"/>
    <w:rsid w:val="00E74CE0"/>
    <w:rsid w:val="00EA3437"/>
    <w:rsid w:val="00EA3FDB"/>
    <w:rsid w:val="00EB007E"/>
    <w:rsid w:val="00EC1828"/>
    <w:rsid w:val="00EC286E"/>
    <w:rsid w:val="00EC655E"/>
    <w:rsid w:val="00EF626A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7AD5"/>
    <w:rsid w:val="00F73B8D"/>
    <w:rsid w:val="00F765F8"/>
    <w:rsid w:val="00F866E4"/>
    <w:rsid w:val="00F86C2C"/>
    <w:rsid w:val="00F86EE1"/>
    <w:rsid w:val="00F926C5"/>
    <w:rsid w:val="00F93886"/>
    <w:rsid w:val="00F949C1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237A56AE"/>
    <w:rsid w:val="3D8E49BB"/>
    <w:rsid w:val="7A8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."/>
  <w14:docId w14:val="66F18BB7"/>
  <w15:docId w15:val="{B135EB18-88EA-4A0C-AB53-200EFBCB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old">
    <w:name w:val="bold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Hed0">
    <w:name w:val="Hed0"/>
    <w:basedOn w:val="Normal"/>
    <w:qFormat/>
    <w:pPr>
      <w:numPr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para">
    <w:name w:val="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rmalBold">
    <w:name w:val="Normal Bold"/>
    <w:basedOn w:val="Normal"/>
    <w:next w:val="Normal"/>
    <w:qFormat/>
    <w:pPr>
      <w:spacing w:after="0" w:line="240" w:lineRule="auto"/>
    </w:pPr>
    <w:rPr>
      <w:rFonts w:ascii=".VnArial" w:eastAsia="Times New Roman" w:hAnsi=".VnArial" w:cs="Times New Roman"/>
      <w:b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node">
    <w:name w:val="nod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d">
    <w:name w:val="node_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</w:style>
  <w:style w:type="paragraph" w:styleId="BodyText">
    <w:name w:val="Body Text"/>
    <w:basedOn w:val="Normal"/>
    <w:link w:val="BodyTextChar"/>
    <w:rsid w:val="00AE38B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vi-VN"/>
    </w:rPr>
  </w:style>
  <w:style w:type="character" w:customStyle="1" w:styleId="BodyTextChar">
    <w:name w:val="Body Text Char"/>
    <w:basedOn w:val="DefaultParagraphFont"/>
    <w:link w:val="BodyText"/>
    <w:rsid w:val="00AE38B4"/>
    <w:rPr>
      <w:rFonts w:ascii="Times New Roman" w:eastAsia="Times New Roman" w:hAnsi="Times New Roman" w:cs="Times New Roman"/>
      <w:b/>
      <w:sz w:val="28"/>
      <w:lang w:eastAsia="vi-VN"/>
    </w:rPr>
  </w:style>
  <w:style w:type="table" w:styleId="PlainTable4">
    <w:name w:val="Plain Table 4"/>
    <w:basedOn w:val="TableNormal"/>
    <w:uiPriority w:val="44"/>
    <w:rsid w:val="00AE3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943CB-7FF8-42D6-8DAF-7B28DB5C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18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Nguyễn Thị Phương</dc:creator>
  <cp:lastModifiedBy>Windows User</cp:lastModifiedBy>
  <cp:revision>27</cp:revision>
  <dcterms:created xsi:type="dcterms:W3CDTF">2019-11-11T07:34:00Z</dcterms:created>
  <dcterms:modified xsi:type="dcterms:W3CDTF">2020-01-13T05:19:00Z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