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A8564"/>
          <w:sz w:val="25"/>
          <w:szCs w:val="25"/>
        </w:rPr>
      </w:pPr>
      <w:r>
        <w:rPr>
          <w:rFonts w:ascii="Segoe UI" w:hAnsi="Segoe UI" w:cs="Segoe UI"/>
          <w:color w:val="0A8564"/>
          <w:sz w:val="25"/>
          <w:szCs w:val="25"/>
        </w:rPr>
        <w:t xml:space="preserve">Exercise: The </w:t>
      </w:r>
      <w:r>
        <w:rPr>
          <w:rFonts w:ascii="Consolas" w:hAnsi="Consolas" w:cs="Consolas"/>
          <w:color w:val="0A8564"/>
          <w:sz w:val="25"/>
          <w:szCs w:val="25"/>
        </w:rPr>
        <w:t xml:space="preserve">Circle </w:t>
      </w:r>
      <w:r>
        <w:rPr>
          <w:rFonts w:ascii="Segoe UI" w:hAnsi="Segoe UI" w:cs="Segoe UI"/>
          <w:color w:val="0A8564"/>
          <w:sz w:val="25"/>
          <w:szCs w:val="25"/>
        </w:rPr>
        <w:t>Class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 class called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is designed as shown in the following class diagram. It contains: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Two </w:t>
      </w:r>
      <w:r>
        <w:rPr>
          <w:rFonts w:ascii="Consolas" w:hAnsi="Consolas" w:cs="Consolas"/>
          <w:color w:val="000000"/>
          <w:sz w:val="20"/>
          <w:szCs w:val="20"/>
        </w:rPr>
        <w:t xml:space="preserve">private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variables: </w:t>
      </w:r>
      <w:r>
        <w:rPr>
          <w:rFonts w:ascii="Consolas" w:hAnsi="Consolas" w:cs="Consolas"/>
          <w:color w:val="000000"/>
          <w:sz w:val="20"/>
          <w:szCs w:val="20"/>
        </w:rPr>
        <w:t xml:space="preserve">radius </w:t>
      </w:r>
      <w:r>
        <w:rPr>
          <w:rFonts w:ascii="Segoe UI" w:hAnsi="Segoe UI" w:cs="Segoe UI"/>
          <w:color w:val="000000"/>
          <w:sz w:val="20"/>
          <w:szCs w:val="20"/>
        </w:rPr>
        <w:t xml:space="preserve">﴾of type </w:t>
      </w:r>
      <w:r>
        <w:rPr>
          <w:rFonts w:ascii="Consolas" w:hAnsi="Consolas" w:cs="Consolas"/>
          <w:color w:val="000000"/>
          <w:sz w:val="20"/>
          <w:szCs w:val="20"/>
        </w:rPr>
        <w:t>double</w:t>
      </w:r>
      <w:r>
        <w:rPr>
          <w:rFonts w:ascii="Segoe UI" w:hAnsi="Segoe UI" w:cs="Segoe UI"/>
          <w:color w:val="000000"/>
          <w:sz w:val="20"/>
          <w:szCs w:val="20"/>
        </w:rPr>
        <w:t xml:space="preserve">﴿ and </w:t>
      </w:r>
      <w:r>
        <w:rPr>
          <w:rFonts w:ascii="Consolas" w:hAnsi="Consolas" w:cs="Consolas"/>
          <w:color w:val="000000"/>
          <w:sz w:val="20"/>
          <w:szCs w:val="20"/>
        </w:rPr>
        <w:t xml:space="preserve">color </w:t>
      </w:r>
      <w:r>
        <w:rPr>
          <w:rFonts w:ascii="Segoe UI" w:hAnsi="Segoe UI" w:cs="Segoe UI"/>
          <w:color w:val="000000"/>
          <w:sz w:val="20"/>
          <w:szCs w:val="20"/>
        </w:rPr>
        <w:t xml:space="preserve">﴾of type 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Segoe UI" w:hAnsi="Segoe UI" w:cs="Segoe UI"/>
          <w:color w:val="000000"/>
          <w:sz w:val="20"/>
          <w:szCs w:val="20"/>
        </w:rPr>
        <w:t>﴿, with default value of 1.0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and "red", respectively.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Two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 xml:space="preserve">overloaded </w:t>
      </w:r>
      <w:r>
        <w:rPr>
          <w:rFonts w:ascii="Segoe UI" w:hAnsi="Segoe UI" w:cs="Segoe UI"/>
          <w:color w:val="000000"/>
          <w:sz w:val="20"/>
          <w:szCs w:val="20"/>
        </w:rPr>
        <w:t>constructors;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Two </w:t>
      </w: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r>
        <w:rPr>
          <w:rFonts w:ascii="Segoe UI" w:hAnsi="Segoe UI" w:cs="Segoe UI"/>
          <w:color w:val="000000"/>
          <w:sz w:val="20"/>
          <w:szCs w:val="20"/>
        </w:rPr>
        <w:t xml:space="preserve">methods: </w:t>
      </w:r>
      <w:r>
        <w:rPr>
          <w:rFonts w:ascii="Consolas" w:hAnsi="Consolas" w:cs="Consolas"/>
          <w:color w:val="000000"/>
          <w:sz w:val="20"/>
          <w:szCs w:val="20"/>
        </w:rPr>
        <w:t xml:space="preserve">getRadius()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getArea()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source codes for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is as follows: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class Circle { </w:t>
      </w:r>
      <w:r>
        <w:rPr>
          <w:rFonts w:ascii="Consolas" w:hAnsi="Consolas" w:cs="Consolas"/>
          <w:color w:val="009A00"/>
          <w:sz w:val="18"/>
          <w:szCs w:val="18"/>
        </w:rPr>
        <w:t>// save as "Circle.java"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private instance variable, not accessible from outside this class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private double radius;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private String color;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1st constructor, which sets both radius and color to default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Circle() {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radius = 1.0;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color = "red";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2nd constructor with given radius, but color default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Circle(double r) {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radius = r;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color = "red";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A public method for retrieving the radius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double getRadius() {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return radius;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  <w:bookmarkStart w:id="0" w:name="_GoBack"/>
      <w:bookmarkEnd w:id="0"/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A public method for computing the area of circle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double getArea() {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return radius*radius*Math.PI;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Compile "</w:t>
      </w:r>
      <w:r>
        <w:rPr>
          <w:rFonts w:ascii="Consolas" w:hAnsi="Consolas" w:cs="Consolas"/>
          <w:color w:val="000000"/>
          <w:sz w:val="20"/>
          <w:szCs w:val="20"/>
        </w:rPr>
        <w:t>Circle.java</w:t>
      </w:r>
      <w:r>
        <w:rPr>
          <w:rFonts w:ascii="Segoe UI" w:hAnsi="Segoe UI" w:cs="Segoe UI"/>
          <w:color w:val="000000"/>
          <w:sz w:val="20"/>
          <w:szCs w:val="20"/>
        </w:rPr>
        <w:t xml:space="preserve">". Can you run the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 xml:space="preserve">class? Why? This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 xml:space="preserve">class does not have a </w:t>
      </w:r>
      <w:r>
        <w:rPr>
          <w:rFonts w:ascii="Consolas" w:hAnsi="Consolas" w:cs="Consolas"/>
          <w:color w:val="000000"/>
          <w:sz w:val="20"/>
          <w:szCs w:val="20"/>
        </w:rPr>
        <w:t xml:space="preserve">main() </w:t>
      </w:r>
      <w:r>
        <w:rPr>
          <w:rFonts w:ascii="Segoe UI" w:hAnsi="Segoe UI" w:cs="Segoe UI"/>
          <w:color w:val="000000"/>
          <w:sz w:val="20"/>
          <w:szCs w:val="20"/>
        </w:rPr>
        <w:t>method.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Hence, it cannot be run directly. This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class is a “building block” and is meant to be used in another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program.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Let us write a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 xml:space="preserve">test program </w:t>
      </w:r>
      <w:r>
        <w:rPr>
          <w:rFonts w:ascii="Segoe UI" w:hAnsi="Segoe UI" w:cs="Segoe UI"/>
          <w:color w:val="000000"/>
          <w:sz w:val="20"/>
          <w:szCs w:val="20"/>
        </w:rPr>
        <w:t xml:space="preserve">called </w:t>
      </w:r>
      <w:r>
        <w:rPr>
          <w:rFonts w:ascii="Consolas" w:hAnsi="Consolas" w:cs="Consolas"/>
          <w:color w:val="000000"/>
          <w:sz w:val="20"/>
          <w:szCs w:val="20"/>
        </w:rPr>
        <w:t xml:space="preserve">TestCircle </w:t>
      </w:r>
      <w:r>
        <w:rPr>
          <w:rFonts w:ascii="Segoe UI" w:hAnsi="Segoe UI" w:cs="Segoe UI"/>
          <w:color w:val="000000"/>
          <w:sz w:val="20"/>
          <w:szCs w:val="20"/>
        </w:rPr>
        <w:t xml:space="preserve">which uses the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class, as follows: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class TestCircle { </w:t>
      </w:r>
      <w:r>
        <w:rPr>
          <w:rFonts w:ascii="Consolas" w:hAnsi="Consolas" w:cs="Consolas"/>
          <w:color w:val="009A00"/>
          <w:sz w:val="18"/>
          <w:szCs w:val="18"/>
        </w:rPr>
        <w:t>// save as "TestCircle.java"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static void main(String[] args) {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Declare and allocate an instance of class Circle called c1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with default radius and color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Circle c1 = new Circle();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Use the dot operator to invoke methods of instance c1.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System.out.println("The circle has radius of "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+ c1.getRadius() + " and area of " + c1.getArea());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Declare and allocate an instance of class circle called c2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with the given radius and default color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Circle c2 = new Circle(2.0);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Use the dot operator to invoke methods of instance c2.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System.out.println("The circle has radius of "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+ c2.getRadius() + " and area of " + c2.getArea());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Now, run the </w:t>
      </w:r>
      <w:r>
        <w:rPr>
          <w:rFonts w:ascii="Consolas" w:hAnsi="Consolas" w:cs="Consolas"/>
          <w:color w:val="000000"/>
          <w:sz w:val="20"/>
          <w:szCs w:val="20"/>
        </w:rPr>
        <w:t xml:space="preserve">TestCircle </w:t>
      </w:r>
      <w:r>
        <w:rPr>
          <w:rFonts w:ascii="Segoe UI" w:hAnsi="Segoe UI" w:cs="Segoe UI"/>
          <w:color w:val="000000"/>
          <w:sz w:val="20"/>
          <w:szCs w:val="20"/>
        </w:rPr>
        <w:t>and study the results.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TRY: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 </w:t>
      </w:r>
      <w:r>
        <w:rPr>
          <w:rFonts w:ascii="Segoe UI" w:hAnsi="Segoe UI" w:cs="Segoe UI"/>
          <w:color w:val="444444"/>
          <w:sz w:val="21"/>
          <w:szCs w:val="21"/>
        </w:rPr>
        <w:t xml:space="preserve">Constructor: </w:t>
      </w:r>
      <w:r>
        <w:rPr>
          <w:rFonts w:ascii="Segoe UI" w:hAnsi="Segoe UI" w:cs="Segoe UI"/>
          <w:color w:val="000000"/>
          <w:sz w:val="20"/>
          <w:szCs w:val="20"/>
        </w:rPr>
        <w:t xml:space="preserve">Modify the class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 xml:space="preserve">to include a third constructor for constructing a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 xml:space="preserve">instance </w:t>
      </w:r>
      <w:r>
        <w:rPr>
          <w:rFonts w:ascii="Segoe UI" w:hAnsi="Segoe UI" w:cs="Segoe UI"/>
          <w:color w:val="000000"/>
          <w:sz w:val="20"/>
          <w:szCs w:val="20"/>
        </w:rPr>
        <w:t xml:space="preserve">with the given </w:t>
      </w:r>
      <w:r>
        <w:rPr>
          <w:rFonts w:ascii="Consolas" w:hAnsi="Consolas" w:cs="Consolas"/>
          <w:color w:val="000000"/>
          <w:sz w:val="20"/>
          <w:szCs w:val="20"/>
        </w:rPr>
        <w:t xml:space="preserve">radius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color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lastRenderedPageBreak/>
        <w:t>// Construtor to construct a new instance of Circle with the given radius and color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Circle (double r, String c) {......}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Modify the test program </w:t>
      </w:r>
      <w:r>
        <w:rPr>
          <w:rFonts w:ascii="Consolas" w:hAnsi="Consolas" w:cs="Consolas"/>
          <w:color w:val="000000"/>
          <w:sz w:val="20"/>
          <w:szCs w:val="20"/>
        </w:rPr>
        <w:t xml:space="preserve">TestCircle </w:t>
      </w:r>
      <w:r>
        <w:rPr>
          <w:rFonts w:ascii="Segoe UI" w:hAnsi="Segoe UI" w:cs="Segoe UI"/>
          <w:color w:val="000000"/>
          <w:sz w:val="20"/>
          <w:szCs w:val="20"/>
        </w:rPr>
        <w:t xml:space="preserve">to construct an instance of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using this constructor.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2. </w:t>
      </w:r>
      <w:r>
        <w:rPr>
          <w:rFonts w:ascii="Segoe UI" w:hAnsi="Segoe UI" w:cs="Segoe UI"/>
          <w:color w:val="444444"/>
          <w:sz w:val="21"/>
          <w:szCs w:val="21"/>
        </w:rPr>
        <w:t xml:space="preserve">Getter: </w:t>
      </w:r>
      <w:r>
        <w:rPr>
          <w:rFonts w:ascii="Segoe UI" w:hAnsi="Segoe UI" w:cs="Segoe UI"/>
          <w:color w:val="000000"/>
          <w:sz w:val="20"/>
          <w:szCs w:val="20"/>
        </w:rPr>
        <w:t xml:space="preserve">Add a getter for variable </w:t>
      </w:r>
      <w:r>
        <w:rPr>
          <w:rFonts w:ascii="Consolas" w:hAnsi="Consolas" w:cs="Consolas"/>
          <w:color w:val="000000"/>
          <w:sz w:val="20"/>
          <w:szCs w:val="20"/>
        </w:rPr>
        <w:t xml:space="preserve">color </w:t>
      </w:r>
      <w:r>
        <w:rPr>
          <w:rFonts w:ascii="Segoe UI" w:hAnsi="Segoe UI" w:cs="Segoe UI"/>
          <w:color w:val="000000"/>
          <w:sz w:val="20"/>
          <w:szCs w:val="20"/>
        </w:rPr>
        <w:t xml:space="preserve">for retrieving the </w:t>
      </w:r>
      <w:r>
        <w:rPr>
          <w:rFonts w:ascii="Consolas" w:hAnsi="Consolas" w:cs="Consolas"/>
          <w:color w:val="000000"/>
          <w:sz w:val="20"/>
          <w:szCs w:val="20"/>
        </w:rPr>
        <w:t xml:space="preserve">color </w:t>
      </w:r>
      <w:r>
        <w:rPr>
          <w:rFonts w:ascii="Segoe UI" w:hAnsi="Segoe UI" w:cs="Segoe UI"/>
          <w:color w:val="000000"/>
          <w:sz w:val="20"/>
          <w:szCs w:val="20"/>
        </w:rPr>
        <w:t xml:space="preserve">of a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instance.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Getter for instance variable color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String getColor() {......}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Modify the test program to test this method.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3. </w:t>
      </w:r>
      <w:r>
        <w:rPr>
          <w:rFonts w:ascii="Consolas" w:hAnsi="Consolas" w:cs="Consolas"/>
          <w:color w:val="444444"/>
          <w:sz w:val="21"/>
          <w:szCs w:val="21"/>
        </w:rPr>
        <w:t xml:space="preserve">public </w:t>
      </w:r>
      <w:r>
        <w:rPr>
          <w:rFonts w:ascii="Segoe UI" w:hAnsi="Segoe UI" w:cs="Segoe UI"/>
          <w:color w:val="444444"/>
          <w:sz w:val="21"/>
          <w:szCs w:val="21"/>
        </w:rPr>
        <w:t xml:space="preserve">vs. </w:t>
      </w:r>
      <w:r>
        <w:rPr>
          <w:rFonts w:ascii="Consolas" w:hAnsi="Consolas" w:cs="Consolas"/>
          <w:color w:val="444444"/>
          <w:sz w:val="21"/>
          <w:szCs w:val="21"/>
        </w:rPr>
        <w:t>private</w:t>
      </w:r>
      <w:r>
        <w:rPr>
          <w:rFonts w:ascii="Segoe UI" w:hAnsi="Segoe UI" w:cs="Segoe UI"/>
          <w:color w:val="444444"/>
          <w:sz w:val="21"/>
          <w:szCs w:val="21"/>
        </w:rPr>
        <w:t xml:space="preserve">: </w:t>
      </w:r>
      <w:r>
        <w:rPr>
          <w:rFonts w:ascii="Segoe UI" w:hAnsi="Segoe UI" w:cs="Segoe UI"/>
          <w:color w:val="000000"/>
          <w:sz w:val="20"/>
          <w:szCs w:val="20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</w:rPr>
        <w:t>TestCircle</w:t>
      </w:r>
      <w:r>
        <w:rPr>
          <w:rFonts w:ascii="Segoe UI" w:hAnsi="Segoe UI" w:cs="Segoe UI"/>
          <w:color w:val="000000"/>
          <w:sz w:val="20"/>
          <w:szCs w:val="20"/>
        </w:rPr>
        <w:t xml:space="preserve">, can you access the instance variable </w:t>
      </w:r>
      <w:r>
        <w:rPr>
          <w:rFonts w:ascii="Consolas" w:hAnsi="Consolas" w:cs="Consolas"/>
          <w:color w:val="000000"/>
          <w:sz w:val="20"/>
          <w:szCs w:val="20"/>
        </w:rPr>
        <w:t xml:space="preserve">radius </w:t>
      </w:r>
      <w:r>
        <w:rPr>
          <w:rFonts w:ascii="Segoe UI" w:hAnsi="Segoe UI" w:cs="Segoe UI"/>
          <w:color w:val="000000"/>
          <w:sz w:val="20"/>
          <w:szCs w:val="20"/>
        </w:rPr>
        <w:t>directly ﴾e.g.,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System.out.println(c1.radius)</w:t>
      </w:r>
      <w:r>
        <w:rPr>
          <w:rFonts w:ascii="Segoe UI" w:hAnsi="Segoe UI" w:cs="Segoe UI"/>
          <w:color w:val="000000"/>
          <w:sz w:val="20"/>
          <w:szCs w:val="20"/>
        </w:rPr>
        <w:t xml:space="preserve">﴿; or assign a new value to </w:t>
      </w:r>
      <w:r>
        <w:rPr>
          <w:rFonts w:ascii="Consolas" w:hAnsi="Consolas" w:cs="Consolas"/>
          <w:color w:val="000000"/>
          <w:sz w:val="20"/>
          <w:szCs w:val="20"/>
        </w:rPr>
        <w:t xml:space="preserve">radius </w:t>
      </w:r>
      <w:r>
        <w:rPr>
          <w:rFonts w:ascii="Segoe UI" w:hAnsi="Segoe UI" w:cs="Segoe UI"/>
          <w:color w:val="000000"/>
          <w:sz w:val="20"/>
          <w:szCs w:val="20"/>
        </w:rPr>
        <w:t xml:space="preserve">﴾e.g., </w:t>
      </w:r>
      <w:r>
        <w:rPr>
          <w:rFonts w:ascii="Consolas" w:hAnsi="Consolas" w:cs="Consolas"/>
          <w:color w:val="000000"/>
          <w:sz w:val="20"/>
          <w:szCs w:val="20"/>
        </w:rPr>
        <w:t>c1.radius=5.0</w:t>
      </w:r>
      <w:r>
        <w:rPr>
          <w:rFonts w:ascii="Segoe UI" w:hAnsi="Segoe UI" w:cs="Segoe UI"/>
          <w:color w:val="000000"/>
          <w:sz w:val="20"/>
          <w:szCs w:val="20"/>
        </w:rPr>
        <w:t>﴿</w:t>
      </w:r>
      <w:r>
        <w:rPr>
          <w:rFonts w:ascii="Segoe UI" w:hAnsi="Segoe UI" w:cs="Segoe UI"/>
          <w:color w:val="000000"/>
          <w:sz w:val="20"/>
          <w:szCs w:val="20"/>
        </w:rPr>
        <w:t xml:space="preserve">? Try it out and  </w:t>
      </w:r>
      <w:r>
        <w:rPr>
          <w:rFonts w:ascii="Segoe UI" w:hAnsi="Segoe UI" w:cs="Segoe UI"/>
          <w:color w:val="000000"/>
          <w:sz w:val="20"/>
          <w:szCs w:val="20"/>
        </w:rPr>
        <w:t>explain the error messages.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4. </w:t>
      </w:r>
      <w:r>
        <w:rPr>
          <w:rFonts w:ascii="Segoe UI" w:hAnsi="Segoe UI" w:cs="Segoe UI"/>
          <w:color w:val="444444"/>
          <w:sz w:val="21"/>
          <w:szCs w:val="21"/>
        </w:rPr>
        <w:t xml:space="preserve">Setter: </w:t>
      </w:r>
      <w:r>
        <w:rPr>
          <w:rFonts w:ascii="Segoe UI" w:hAnsi="Segoe UI" w:cs="Segoe UI"/>
          <w:color w:val="000000"/>
          <w:sz w:val="20"/>
          <w:szCs w:val="20"/>
        </w:rPr>
        <w:t xml:space="preserve">Is there a need to change the values of </w:t>
      </w:r>
      <w:r>
        <w:rPr>
          <w:rFonts w:ascii="Consolas" w:hAnsi="Consolas" w:cs="Consolas"/>
          <w:color w:val="000000"/>
          <w:sz w:val="20"/>
          <w:szCs w:val="20"/>
        </w:rPr>
        <w:t xml:space="preserve">radius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color </w:t>
      </w:r>
      <w:r>
        <w:rPr>
          <w:rFonts w:ascii="Segoe UI" w:hAnsi="Segoe UI" w:cs="Segoe UI"/>
          <w:color w:val="000000"/>
          <w:sz w:val="20"/>
          <w:szCs w:val="20"/>
        </w:rPr>
        <w:t xml:space="preserve">of a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instance after it is</w:t>
      </w:r>
    </w:p>
    <w:p w:rsidR="0018762E" w:rsidRP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constructed? If so, add two </w:t>
      </w: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r>
        <w:rPr>
          <w:rFonts w:ascii="Segoe UI" w:hAnsi="Segoe UI" w:cs="Segoe UI"/>
          <w:color w:val="000000"/>
          <w:sz w:val="20"/>
          <w:szCs w:val="20"/>
        </w:rPr>
        <w:t xml:space="preserve">methods called </w:t>
      </w:r>
      <w:r>
        <w:rPr>
          <w:rFonts w:ascii="Segoe UI" w:hAnsi="Segoe UI" w:cs="Segoe UI"/>
          <w:i/>
          <w:iCs/>
          <w:color w:val="000000"/>
          <w:sz w:val="20"/>
          <w:szCs w:val="20"/>
        </w:rPr>
        <w:t xml:space="preserve">setters </w:t>
      </w:r>
      <w:r>
        <w:rPr>
          <w:rFonts w:ascii="Segoe UI" w:hAnsi="Segoe UI" w:cs="Segoe UI"/>
          <w:color w:val="000000"/>
          <w:sz w:val="20"/>
          <w:szCs w:val="20"/>
        </w:rPr>
        <w:t xml:space="preserve">for changing the </w:t>
      </w:r>
      <w:r>
        <w:rPr>
          <w:rFonts w:ascii="Consolas" w:hAnsi="Consolas" w:cs="Consolas"/>
          <w:color w:val="000000"/>
          <w:sz w:val="20"/>
          <w:szCs w:val="20"/>
        </w:rPr>
        <w:t xml:space="preserve">radius </w:t>
      </w:r>
      <w:r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color </w:t>
      </w:r>
      <w:r>
        <w:rPr>
          <w:rFonts w:ascii="Segoe UI" w:hAnsi="Segoe UI" w:cs="Segoe UI"/>
          <w:color w:val="000000"/>
          <w:sz w:val="20"/>
          <w:szCs w:val="20"/>
        </w:rPr>
        <w:t xml:space="preserve">of a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instance as follows: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Setter for instance variable radius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void setRadius(double r) {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radius = r;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Setter for instance variable color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void setColor(String c) { ...... 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Modify the </w:t>
      </w:r>
      <w:r>
        <w:rPr>
          <w:rFonts w:ascii="Consolas" w:hAnsi="Consolas" w:cs="Consolas"/>
          <w:color w:val="000000"/>
          <w:sz w:val="20"/>
          <w:szCs w:val="20"/>
        </w:rPr>
        <w:t xml:space="preserve">TestCircle </w:t>
      </w:r>
      <w:r>
        <w:rPr>
          <w:rFonts w:ascii="Segoe UI" w:hAnsi="Segoe UI" w:cs="Segoe UI"/>
          <w:color w:val="000000"/>
          <w:sz w:val="20"/>
          <w:szCs w:val="20"/>
        </w:rPr>
        <w:t>to test these methods, e.g.,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Circle c3 = new Circle(); </w:t>
      </w:r>
      <w:r>
        <w:rPr>
          <w:rFonts w:ascii="Consolas" w:hAnsi="Consolas" w:cs="Consolas"/>
          <w:color w:val="009A00"/>
          <w:sz w:val="18"/>
          <w:szCs w:val="18"/>
        </w:rPr>
        <w:t>// construct an instance of Circle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c3.setRadius(5.0); </w:t>
      </w:r>
      <w:r>
        <w:rPr>
          <w:rFonts w:ascii="Consolas" w:hAnsi="Consolas" w:cs="Consolas"/>
          <w:color w:val="009A00"/>
          <w:sz w:val="18"/>
          <w:szCs w:val="18"/>
        </w:rPr>
        <w:t>// change radius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c3.setColor(...); </w:t>
      </w:r>
      <w:r>
        <w:rPr>
          <w:rFonts w:ascii="Consolas" w:hAnsi="Consolas" w:cs="Consolas"/>
          <w:color w:val="009A00"/>
          <w:sz w:val="18"/>
          <w:szCs w:val="18"/>
        </w:rPr>
        <w:t>// change color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5. </w:t>
      </w:r>
      <w:r>
        <w:rPr>
          <w:rFonts w:ascii="Segoe UI" w:hAnsi="Segoe UI" w:cs="Segoe UI"/>
          <w:color w:val="444444"/>
          <w:sz w:val="21"/>
          <w:szCs w:val="21"/>
        </w:rPr>
        <w:t>Keyword "</w:t>
      </w:r>
      <w:r>
        <w:rPr>
          <w:rFonts w:ascii="Consolas" w:hAnsi="Consolas" w:cs="Consolas"/>
          <w:color w:val="444444"/>
          <w:sz w:val="21"/>
          <w:szCs w:val="21"/>
        </w:rPr>
        <w:t>this</w:t>
      </w:r>
      <w:r>
        <w:rPr>
          <w:rFonts w:ascii="Segoe UI" w:hAnsi="Segoe UI" w:cs="Segoe UI"/>
          <w:color w:val="444444"/>
          <w:sz w:val="21"/>
          <w:szCs w:val="21"/>
        </w:rPr>
        <w:t xml:space="preserve">": </w:t>
      </w:r>
      <w:r>
        <w:rPr>
          <w:rFonts w:ascii="Segoe UI" w:hAnsi="Segoe UI" w:cs="Segoe UI"/>
          <w:color w:val="000000"/>
          <w:sz w:val="20"/>
          <w:szCs w:val="20"/>
        </w:rPr>
        <w:t xml:space="preserve">Instead of using variable names such as </w:t>
      </w:r>
      <w:r>
        <w:rPr>
          <w:rFonts w:ascii="Consolas" w:hAnsi="Consolas" w:cs="Consolas"/>
          <w:color w:val="000000"/>
          <w:sz w:val="20"/>
          <w:szCs w:val="20"/>
        </w:rPr>
        <w:t xml:space="preserve">r </w:t>
      </w:r>
      <w:r>
        <w:rPr>
          <w:rFonts w:ascii="Segoe UI" w:hAnsi="Segoe UI" w:cs="Segoe UI"/>
          <w:color w:val="000000"/>
          <w:sz w:val="20"/>
          <w:szCs w:val="20"/>
        </w:rPr>
        <w:t xml:space="preserve">﴾for </w:t>
      </w:r>
      <w:r>
        <w:rPr>
          <w:rFonts w:ascii="Consolas" w:hAnsi="Consolas" w:cs="Consolas"/>
          <w:color w:val="000000"/>
          <w:sz w:val="20"/>
          <w:szCs w:val="20"/>
        </w:rPr>
        <w:t>radius</w:t>
      </w:r>
      <w:r>
        <w:rPr>
          <w:rFonts w:ascii="Segoe UI" w:hAnsi="Segoe UI" w:cs="Segoe UI"/>
          <w:color w:val="000000"/>
          <w:sz w:val="20"/>
          <w:szCs w:val="20"/>
        </w:rPr>
        <w:t xml:space="preserve">﴿ and </w:t>
      </w:r>
      <w:r>
        <w:rPr>
          <w:rFonts w:ascii="Consolas" w:hAnsi="Consolas" w:cs="Consolas"/>
          <w:color w:val="000000"/>
          <w:sz w:val="20"/>
          <w:szCs w:val="20"/>
        </w:rPr>
        <w:t xml:space="preserve">c </w:t>
      </w:r>
      <w:r>
        <w:rPr>
          <w:rFonts w:ascii="Segoe UI" w:hAnsi="Segoe UI" w:cs="Segoe UI"/>
          <w:color w:val="000000"/>
          <w:sz w:val="20"/>
          <w:szCs w:val="20"/>
        </w:rPr>
        <w:t xml:space="preserve">﴾for </w:t>
      </w:r>
      <w:r>
        <w:rPr>
          <w:rFonts w:ascii="Consolas" w:hAnsi="Consolas" w:cs="Consolas"/>
          <w:color w:val="000000"/>
          <w:sz w:val="20"/>
          <w:szCs w:val="20"/>
        </w:rPr>
        <w:t>color</w:t>
      </w:r>
      <w:r>
        <w:rPr>
          <w:rFonts w:ascii="Segoe UI" w:hAnsi="Segoe UI" w:cs="Segoe UI"/>
          <w:color w:val="000000"/>
          <w:sz w:val="20"/>
          <w:szCs w:val="20"/>
        </w:rPr>
        <w:t>﴿ in the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methods' arguments, it is better to use variable names </w:t>
      </w:r>
      <w:r>
        <w:rPr>
          <w:rFonts w:ascii="Consolas" w:hAnsi="Consolas" w:cs="Consolas"/>
          <w:color w:val="000000"/>
          <w:sz w:val="20"/>
          <w:szCs w:val="20"/>
        </w:rPr>
        <w:t xml:space="preserve">radius </w:t>
      </w:r>
      <w:r>
        <w:rPr>
          <w:rFonts w:ascii="Segoe UI" w:hAnsi="Segoe UI" w:cs="Segoe UI"/>
          <w:color w:val="000000"/>
          <w:sz w:val="20"/>
          <w:szCs w:val="20"/>
        </w:rPr>
        <w:t xml:space="preserve">﴾for </w:t>
      </w:r>
      <w:r>
        <w:rPr>
          <w:rFonts w:ascii="Consolas" w:hAnsi="Consolas" w:cs="Consolas"/>
          <w:color w:val="000000"/>
          <w:sz w:val="20"/>
          <w:szCs w:val="20"/>
        </w:rPr>
        <w:t>radius</w:t>
      </w:r>
      <w:r>
        <w:rPr>
          <w:rFonts w:ascii="Segoe UI" w:hAnsi="Segoe UI" w:cs="Segoe UI"/>
          <w:color w:val="000000"/>
          <w:sz w:val="20"/>
          <w:szCs w:val="20"/>
        </w:rPr>
        <w:t xml:space="preserve">﴿ and </w:t>
      </w:r>
      <w:r>
        <w:rPr>
          <w:rFonts w:ascii="Consolas" w:hAnsi="Consolas" w:cs="Consolas"/>
          <w:color w:val="000000"/>
          <w:sz w:val="20"/>
          <w:szCs w:val="20"/>
        </w:rPr>
        <w:t xml:space="preserve">color </w:t>
      </w:r>
      <w:r>
        <w:rPr>
          <w:rFonts w:ascii="Segoe UI" w:hAnsi="Segoe UI" w:cs="Segoe UI"/>
          <w:color w:val="000000"/>
          <w:sz w:val="20"/>
          <w:szCs w:val="20"/>
        </w:rPr>
        <w:t xml:space="preserve">﴾for </w:t>
      </w:r>
      <w:r>
        <w:rPr>
          <w:rFonts w:ascii="Consolas" w:hAnsi="Consolas" w:cs="Consolas"/>
          <w:color w:val="000000"/>
          <w:sz w:val="20"/>
          <w:szCs w:val="20"/>
        </w:rPr>
        <w:t>color</w:t>
      </w:r>
      <w:r>
        <w:rPr>
          <w:rFonts w:ascii="Segoe UI" w:hAnsi="Segoe UI" w:cs="Segoe UI"/>
          <w:color w:val="000000"/>
          <w:sz w:val="20"/>
          <w:szCs w:val="20"/>
        </w:rPr>
        <w:t>﴿</w:t>
      </w:r>
      <w:r>
        <w:rPr>
          <w:rFonts w:ascii="Segoe UI" w:hAnsi="Segoe UI" w:cs="Segoe UI"/>
          <w:color w:val="000000"/>
          <w:sz w:val="20"/>
          <w:szCs w:val="20"/>
        </w:rPr>
        <w:t xml:space="preserve"> and use </w:t>
      </w:r>
      <w:r>
        <w:rPr>
          <w:rFonts w:ascii="Segoe UI" w:hAnsi="Segoe UI" w:cs="Segoe UI"/>
          <w:color w:val="000000"/>
          <w:sz w:val="20"/>
          <w:szCs w:val="20"/>
        </w:rPr>
        <w:t>the special keyword "</w:t>
      </w:r>
      <w:r>
        <w:rPr>
          <w:rFonts w:ascii="Consolas" w:hAnsi="Consolas" w:cs="Consolas"/>
          <w:color w:val="000000"/>
          <w:sz w:val="20"/>
          <w:szCs w:val="20"/>
        </w:rPr>
        <w:t>this</w:t>
      </w:r>
      <w:r>
        <w:rPr>
          <w:rFonts w:ascii="Segoe UI" w:hAnsi="Segoe UI" w:cs="Segoe UI"/>
          <w:color w:val="000000"/>
          <w:sz w:val="20"/>
          <w:szCs w:val="20"/>
        </w:rPr>
        <w:t>" to resolve the conflict between instance variables and methods' arguments. For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example,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Instance variable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private double radius;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Setter of radius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void setRadius(double radius) {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this.radius = radius; </w:t>
      </w:r>
      <w:r>
        <w:rPr>
          <w:rFonts w:ascii="Consolas" w:hAnsi="Consolas" w:cs="Consolas"/>
          <w:color w:val="009A00"/>
          <w:sz w:val="18"/>
          <w:szCs w:val="18"/>
        </w:rPr>
        <w:t>// "this.radius" refers to the instance variable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9A00"/>
          <w:sz w:val="18"/>
          <w:szCs w:val="18"/>
        </w:rPr>
        <w:t>// "radius" refers to the method's argument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Modify ALL the constructors and setters in the </w:t>
      </w: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class to use the keyword "</w:t>
      </w:r>
      <w:r>
        <w:rPr>
          <w:rFonts w:ascii="Consolas" w:hAnsi="Consolas" w:cs="Consolas"/>
          <w:color w:val="000000"/>
          <w:sz w:val="20"/>
          <w:szCs w:val="20"/>
        </w:rPr>
        <w:t>this</w:t>
      </w:r>
      <w:r>
        <w:rPr>
          <w:rFonts w:ascii="Segoe UI" w:hAnsi="Segoe UI" w:cs="Segoe UI"/>
          <w:color w:val="000000"/>
          <w:sz w:val="20"/>
          <w:szCs w:val="20"/>
        </w:rPr>
        <w:t>".</w:t>
      </w:r>
    </w:p>
    <w:p w:rsidR="0018762E" w:rsidRP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6. </w:t>
      </w:r>
      <w:r>
        <w:rPr>
          <w:rFonts w:ascii="Segoe UI" w:hAnsi="Segoe UI" w:cs="Segoe UI"/>
          <w:color w:val="444444"/>
          <w:sz w:val="21"/>
          <w:szCs w:val="21"/>
        </w:rPr>
        <w:t xml:space="preserve">Method </w:t>
      </w:r>
      <w:r>
        <w:rPr>
          <w:rFonts w:ascii="Consolas" w:hAnsi="Consolas" w:cs="Consolas"/>
          <w:color w:val="444444"/>
          <w:sz w:val="21"/>
          <w:szCs w:val="21"/>
        </w:rPr>
        <w:t>toString()</w:t>
      </w:r>
      <w:r>
        <w:rPr>
          <w:rFonts w:ascii="Segoe UI" w:hAnsi="Segoe UI" w:cs="Segoe UI"/>
          <w:color w:val="444444"/>
          <w:sz w:val="21"/>
          <w:szCs w:val="21"/>
        </w:rPr>
        <w:t xml:space="preserve">: </w:t>
      </w:r>
      <w:r>
        <w:rPr>
          <w:rFonts w:ascii="Segoe UI" w:hAnsi="Segoe UI" w:cs="Segoe UI"/>
          <w:color w:val="000000"/>
          <w:sz w:val="20"/>
          <w:szCs w:val="20"/>
        </w:rPr>
        <w:t xml:space="preserve">Every well‐designed Java class should contain a </w:t>
      </w: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r>
        <w:rPr>
          <w:rFonts w:ascii="Segoe UI" w:hAnsi="Segoe UI" w:cs="Segoe UI"/>
          <w:color w:val="000000"/>
          <w:sz w:val="20"/>
          <w:szCs w:val="20"/>
        </w:rPr>
        <w:t xml:space="preserve">method called </w:t>
      </w: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 xml:space="preserve">that returns a short description of the instance ﴾in a return type of 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Segoe UI" w:hAnsi="Segoe UI" w:cs="Segoe UI"/>
          <w:color w:val="000000"/>
          <w:sz w:val="20"/>
          <w:szCs w:val="20"/>
        </w:rPr>
        <w:t xml:space="preserve">﴿. The </w:t>
      </w:r>
      <w:r>
        <w:rPr>
          <w:rFonts w:ascii="Consolas" w:hAnsi="Consolas" w:cs="Consolas"/>
          <w:color w:val="000000"/>
          <w:sz w:val="20"/>
          <w:szCs w:val="20"/>
        </w:rPr>
        <w:t>toString()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method can be called explicitly ﴾via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instanceName</w:t>
      </w:r>
      <w:r>
        <w:rPr>
          <w:rFonts w:ascii="Consolas" w:hAnsi="Consolas" w:cs="Consolas"/>
          <w:color w:val="000000"/>
          <w:sz w:val="20"/>
          <w:szCs w:val="20"/>
        </w:rPr>
        <w:t>.toString()</w:t>
      </w:r>
      <w:r>
        <w:rPr>
          <w:rFonts w:ascii="Segoe UI" w:hAnsi="Segoe UI" w:cs="Segoe UI"/>
          <w:color w:val="000000"/>
          <w:sz w:val="20"/>
          <w:szCs w:val="20"/>
        </w:rPr>
        <w:t>﴿ just like any other method; or implicitly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through </w:t>
      </w:r>
      <w:r>
        <w:rPr>
          <w:rFonts w:ascii="Consolas" w:hAnsi="Consolas" w:cs="Consolas"/>
          <w:color w:val="000000"/>
          <w:sz w:val="20"/>
          <w:szCs w:val="20"/>
        </w:rPr>
        <w:t>println()</w:t>
      </w:r>
      <w:r>
        <w:rPr>
          <w:rFonts w:ascii="Segoe UI" w:hAnsi="Segoe UI" w:cs="Segoe UI"/>
          <w:color w:val="000000"/>
          <w:sz w:val="20"/>
          <w:szCs w:val="20"/>
        </w:rPr>
        <w:t xml:space="preserve">. If an instance is passed to the </w:t>
      </w:r>
      <w:r>
        <w:rPr>
          <w:rFonts w:ascii="Consolas" w:hAnsi="Consolas" w:cs="Consolas"/>
          <w:color w:val="000000"/>
          <w:sz w:val="20"/>
          <w:szCs w:val="20"/>
        </w:rPr>
        <w:t>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anInstance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Segoe UI" w:hAnsi="Segoe UI" w:cs="Segoe UI"/>
          <w:color w:val="000000"/>
          <w:sz w:val="20"/>
          <w:szCs w:val="20"/>
        </w:rPr>
        <w:t xml:space="preserve">method, the </w:t>
      </w: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 xml:space="preserve">method </w:t>
      </w:r>
      <w:r>
        <w:rPr>
          <w:rFonts w:ascii="Segoe UI" w:hAnsi="Segoe UI" w:cs="Segoe UI"/>
          <w:color w:val="000000"/>
          <w:sz w:val="20"/>
          <w:szCs w:val="20"/>
        </w:rPr>
        <w:t xml:space="preserve">of that instance will be invoked implicitly. For example, include the following </w:t>
      </w: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>methods to the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Segoe UI" w:hAnsi="Segoe UI" w:cs="Segoe UI"/>
          <w:color w:val="000000"/>
          <w:sz w:val="20"/>
          <w:szCs w:val="20"/>
        </w:rPr>
        <w:t>class: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public String toString() {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return "Circle: radius=" + radius + " color=" + color;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Try calling </w:t>
      </w: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>method explicitly, just like any other method: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Circle c1 = new Circle(5.0);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System.out.println(c1.toString()); </w:t>
      </w:r>
      <w:r>
        <w:rPr>
          <w:rFonts w:ascii="Consolas" w:hAnsi="Consolas" w:cs="Consolas"/>
          <w:color w:val="009A00"/>
          <w:sz w:val="18"/>
          <w:szCs w:val="18"/>
        </w:rPr>
        <w:t>// explicit call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toString() </w:t>
      </w:r>
      <w:r>
        <w:rPr>
          <w:rFonts w:ascii="Segoe UI" w:hAnsi="Segoe UI" w:cs="Segoe UI"/>
          <w:color w:val="000000"/>
          <w:sz w:val="20"/>
          <w:szCs w:val="20"/>
        </w:rPr>
        <w:t xml:space="preserve">is called implicitly when an instance is passed to </w:t>
      </w:r>
      <w:r>
        <w:rPr>
          <w:rFonts w:ascii="Consolas" w:hAnsi="Consolas" w:cs="Consolas"/>
          <w:color w:val="000000"/>
          <w:sz w:val="20"/>
          <w:szCs w:val="20"/>
        </w:rPr>
        <w:t xml:space="preserve">println() </w:t>
      </w:r>
      <w:r>
        <w:rPr>
          <w:rFonts w:ascii="Segoe UI" w:hAnsi="Segoe UI" w:cs="Segoe UI"/>
          <w:color w:val="000000"/>
          <w:sz w:val="20"/>
          <w:szCs w:val="20"/>
        </w:rPr>
        <w:t>method, for example,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Circle c2 = new Circle(1.2);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System.out.println(c2.toString()); </w:t>
      </w:r>
      <w:r>
        <w:rPr>
          <w:rFonts w:ascii="Consolas" w:hAnsi="Consolas" w:cs="Consolas"/>
          <w:color w:val="009A00"/>
          <w:sz w:val="18"/>
          <w:szCs w:val="18"/>
        </w:rPr>
        <w:t>// explicit call</w:t>
      </w:r>
    </w:p>
    <w:p w:rsidR="0018762E" w:rsidRDefault="0018762E" w:rsidP="0018762E">
      <w:pPr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Consolas"/>
          <w:color w:val="009A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System.out.println(c2); </w:t>
      </w:r>
      <w:r>
        <w:rPr>
          <w:rFonts w:ascii="Consolas" w:hAnsi="Consolas" w:cs="Consolas"/>
          <w:color w:val="009A00"/>
          <w:sz w:val="18"/>
          <w:szCs w:val="18"/>
        </w:rPr>
        <w:t>// println() calls toString() implicitly, same as above</w:t>
      </w:r>
    </w:p>
    <w:p w:rsidR="00672A87" w:rsidRDefault="0018762E" w:rsidP="0018762E">
      <w:r>
        <w:rPr>
          <w:rFonts w:ascii="Consolas" w:hAnsi="Consolas" w:cs="Consolas"/>
          <w:color w:val="000000"/>
          <w:sz w:val="18"/>
          <w:szCs w:val="18"/>
        </w:rPr>
        <w:t xml:space="preserve">System.out.println("Operator '+' invokes toString() too: " + c2); </w:t>
      </w:r>
      <w:r>
        <w:rPr>
          <w:rFonts w:ascii="Consolas" w:hAnsi="Consolas" w:cs="Consolas"/>
          <w:color w:val="009A00"/>
          <w:sz w:val="18"/>
          <w:szCs w:val="18"/>
        </w:rPr>
        <w:t>// '+' invokes toString() too</w:t>
      </w:r>
    </w:p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2E"/>
    <w:rsid w:val="0018762E"/>
    <w:rsid w:val="006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20C9"/>
  <w15:chartTrackingRefBased/>
  <w15:docId w15:val="{923F4874-D6DC-4408-BBC0-D16ED924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505" w:hanging="505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Viet Dung</dc:creator>
  <cp:keywords/>
  <dc:description/>
  <cp:lastModifiedBy>Cu Viet Dung</cp:lastModifiedBy>
  <cp:revision>1</cp:revision>
  <dcterms:created xsi:type="dcterms:W3CDTF">2022-04-13T14:02:00Z</dcterms:created>
  <dcterms:modified xsi:type="dcterms:W3CDTF">2022-04-13T14:03:00Z</dcterms:modified>
</cp:coreProperties>
</file>