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BOOST DC-DC MT3608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4112895" cy="4556125"/>
                  <wp:effectExtent l="0" t="0" r="1905" b="63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895" cy="455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Với điện áp đầu vào từ 2VDC đến 24VDC có thể điều chỉnh điện áp đầu ra từ 5VDC đến 28VDC và dòng tải tối đa là 2A.</w:t>
            </w:r>
          </w:p>
        </w:tc>
      </w:tr>
    </w:tbl>
    <w:p>
      <w:pPr>
        <w:spacing w:after="0" w:line="240" w:lineRule="auto"/>
        <w:rPr>
          <w:rtl w:val="0"/>
        </w:rPr>
      </w:pPr>
      <w:r>
        <w:rPr>
          <w:rtl w:val="0"/>
        </w:rPr>
        <w:br w:type="page"/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124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5"/>
              <w:gridCol w:w="1926"/>
              <w:gridCol w:w="2604"/>
              <w:gridCol w:w="2199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MT3608</w:t>
                  </w:r>
                </w:p>
              </w:tc>
              <w:tc>
                <w:tcPr>
                  <w:tcW w:w="1926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Testboard</w:t>
                  </w:r>
                </w:p>
              </w:tc>
              <w:tc>
                <w:tcPr>
                  <w:tcW w:w="2604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Li-Po 3.7V 2000mAh</w:t>
                  </w:r>
                </w:p>
              </w:tc>
              <w:tc>
                <w:tcPr>
                  <w:tcW w:w="2199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Arduino Nano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Vin+</w:t>
                  </w:r>
                </w:p>
              </w:tc>
              <w:tc>
                <w:tcPr>
                  <w:tcW w:w="1926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+</w:t>
                  </w:r>
                </w:p>
              </w:tc>
              <w:tc>
                <w:tcPr>
                  <w:tcW w:w="2604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Nguồn dương</w:t>
                  </w:r>
                </w:p>
              </w:tc>
              <w:tc>
                <w:tcPr>
                  <w:tcW w:w="2199" w:type="dxa"/>
                </w:tcPr>
                <w:p>
                  <w:pPr>
                    <w:spacing w:after="0" w:line="240" w:lineRule="auto"/>
                  </w:pP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Vin-</w:t>
                  </w:r>
                </w:p>
              </w:tc>
              <w:tc>
                <w:tcPr>
                  <w:tcW w:w="1926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-</w:t>
                  </w:r>
                </w:p>
              </w:tc>
              <w:tc>
                <w:tcPr>
                  <w:tcW w:w="2604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Nguồn âm</w:t>
                  </w:r>
                </w:p>
              </w:tc>
              <w:tc>
                <w:tcPr>
                  <w:tcW w:w="2199" w:type="dxa"/>
                </w:tcPr>
                <w:p>
                  <w:pPr>
                    <w:spacing w:after="0" w:line="240" w:lineRule="auto"/>
                  </w:pP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Vout+</w:t>
                  </w:r>
                </w:p>
              </w:tc>
              <w:tc>
                <w:tcPr>
                  <w:tcW w:w="1926" w:type="dxa"/>
                </w:tcPr>
                <w:p>
                  <w:pPr>
                    <w:spacing w:after="0" w:line="240" w:lineRule="auto"/>
                  </w:pPr>
                </w:p>
              </w:tc>
              <w:tc>
                <w:tcPr>
                  <w:tcW w:w="2604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199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Vin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Vout-</w:t>
                  </w:r>
                </w:p>
              </w:tc>
              <w:tc>
                <w:tcPr>
                  <w:tcW w:w="1926" w:type="dxa"/>
                </w:tcPr>
                <w:p>
                  <w:pPr>
                    <w:spacing w:after="0" w:line="240" w:lineRule="auto"/>
                  </w:pPr>
                </w:p>
              </w:tc>
              <w:tc>
                <w:tcPr>
                  <w:tcW w:w="2604" w:type="dxa"/>
                </w:tcPr>
                <w:p>
                  <w:pPr>
                    <w:spacing w:after="0" w:line="240" w:lineRule="auto"/>
                  </w:pPr>
                </w:p>
              </w:tc>
              <w:tc>
                <w:tcPr>
                  <w:tcW w:w="2199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MT3608 không cần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center"/>
            </w:pPr>
            <w:r>
              <w:drawing>
                <wp:inline distT="0" distB="0" distL="114300" distR="114300">
                  <wp:extent cx="3709035" cy="4945380"/>
                  <wp:effectExtent l="0" t="0" r="952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035" cy="494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Phải đo trước khi dẫn Vout vào module</w:t>
            </w:r>
          </w:p>
        </w:tc>
      </w:tr>
    </w:tbl>
    <w:p>
      <w:pPr>
        <w:spacing w:before="240"/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769E3"/>
    <w:rsid w:val="242B3FE6"/>
    <w:rsid w:val="29A224B5"/>
    <w:rsid w:val="45556782"/>
    <w:rsid w:val="4E9F52CB"/>
    <w:rsid w:val="52C2588B"/>
    <w:rsid w:val="6317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2023-03-31T06:04:00Z</dcterms:created>
  <dc:creator>HP</dc:creator>
  <cp:lastModifiedBy>Phát Lâm</cp:lastModifiedBy>
  <dcterms:modified xsi:type="dcterms:W3CDTF">2023-06-10T05:48:44Z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3D1FE104C5C0467CB5AD8171496D39E7</vt:lpwstr>
  </property>
</Properties>
</file>