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CC4A0" w14:textId="77C593C4" w:rsidR="008603DA" w:rsidRDefault="008603DA" w:rsidP="008603DA">
      <w:pPr>
        <w:rPr>
          <w:b/>
          <w:bCs/>
        </w:rPr>
      </w:pPr>
      <w:r>
        <w:rPr>
          <w:b/>
          <w:bCs/>
        </w:rPr>
        <w:t>(Vietnamese)</w:t>
      </w:r>
    </w:p>
    <w:p w14:paraId="313D77EE" w14:textId="6F8824E8" w:rsidR="008603DA" w:rsidRPr="008603DA" w:rsidRDefault="008603DA" w:rsidP="008603DA">
      <w:pPr>
        <w:rPr>
          <w:b/>
          <w:bCs/>
        </w:rPr>
      </w:pPr>
      <w:r w:rsidRPr="008603DA">
        <w:rPr>
          <w:b/>
          <w:bCs/>
        </w:rPr>
        <w:t>Báo cáo Phân tích Dữ liệu Bệnh Viện</w:t>
      </w:r>
    </w:p>
    <w:p w14:paraId="1E2EBB7B" w14:textId="77777777" w:rsidR="008603DA" w:rsidRPr="008603DA" w:rsidRDefault="008603DA" w:rsidP="008603DA">
      <w:pPr>
        <w:rPr>
          <w:b/>
          <w:bCs/>
        </w:rPr>
      </w:pPr>
      <w:r w:rsidRPr="008603DA">
        <w:rPr>
          <w:b/>
          <w:bCs/>
        </w:rPr>
        <w:t>Mục tiêu chính:</w:t>
      </w:r>
    </w:p>
    <w:p w14:paraId="01DB253F" w14:textId="77777777" w:rsidR="008603DA" w:rsidRPr="008603DA" w:rsidRDefault="008603DA" w:rsidP="008603DA">
      <w:r w:rsidRPr="008603DA">
        <w:t>Theo dõi hồ sơ bệnh nhân, đánh giá các chỉ số chăm sóc sức khỏe, và xác định các lĩnh vực cần cải thiện dựa trên dữ liệu về chi phí thủ tục, chất lượng điều trị, và xếp hạng bệnh viện theo các nhóm cơ sở và bang.</w:t>
      </w:r>
    </w:p>
    <w:p w14:paraId="4F3080E8" w14:textId="77777777" w:rsidR="008603DA" w:rsidRPr="008603DA" w:rsidRDefault="008603DA" w:rsidP="008603DA">
      <w:r w:rsidRPr="008603DA">
        <w:pict w14:anchorId="1F290B41">
          <v:rect id="_x0000_i1055" style="width:0;height:1.5pt" o:hralign="center" o:hrstd="t" o:hr="t" fillcolor="#a0a0a0" stroked="f"/>
        </w:pict>
      </w:r>
    </w:p>
    <w:p w14:paraId="12CE25C5" w14:textId="77777777" w:rsidR="008603DA" w:rsidRPr="008603DA" w:rsidRDefault="008603DA" w:rsidP="008603DA">
      <w:pPr>
        <w:rPr>
          <w:b/>
          <w:bCs/>
        </w:rPr>
      </w:pPr>
      <w:r w:rsidRPr="008603DA">
        <w:rPr>
          <w:b/>
          <w:bCs/>
        </w:rPr>
        <w:t>1. Phân tích Chi phí và Chất lượng Thủ tục</w:t>
      </w:r>
    </w:p>
    <w:p w14:paraId="098BA6C0" w14:textId="77777777" w:rsidR="008603DA" w:rsidRPr="008603DA" w:rsidRDefault="008603DA" w:rsidP="008603DA">
      <w:pPr>
        <w:numPr>
          <w:ilvl w:val="0"/>
          <w:numId w:val="1"/>
        </w:numPr>
      </w:pPr>
      <w:r w:rsidRPr="008603DA">
        <w:rPr>
          <w:b/>
          <w:bCs/>
        </w:rPr>
        <w:t>Thủ tục Điều trị Tim (Heart Attack)</w:t>
      </w:r>
      <w:r w:rsidRPr="008603DA">
        <w:t>:</w:t>
      </w:r>
    </w:p>
    <w:p w14:paraId="4D88BF5C" w14:textId="77777777" w:rsidR="008603DA" w:rsidRPr="008603DA" w:rsidRDefault="008603DA" w:rsidP="008603DA">
      <w:pPr>
        <w:numPr>
          <w:ilvl w:val="1"/>
          <w:numId w:val="1"/>
        </w:numPr>
      </w:pPr>
      <w:r w:rsidRPr="008603DA">
        <w:t xml:space="preserve">Các bệnh viện với </w:t>
      </w:r>
      <w:r w:rsidRPr="008603DA">
        <w:rPr>
          <w:b/>
          <w:bCs/>
        </w:rPr>
        <w:t>giá trị điều trị cao hơn (Higher Value)</w:t>
      </w:r>
      <w:r w:rsidRPr="008603DA">
        <w:t xml:space="preserve"> có tổng chi phí 48,281 và chất lượng 5,012 từ 2,506 lượt điều trị.</w:t>
      </w:r>
    </w:p>
    <w:p w14:paraId="1221FB53" w14:textId="77777777" w:rsidR="008603DA" w:rsidRPr="008603DA" w:rsidRDefault="008603DA" w:rsidP="008603DA">
      <w:pPr>
        <w:numPr>
          <w:ilvl w:val="1"/>
          <w:numId w:val="1"/>
        </w:numPr>
      </w:pPr>
      <w:r w:rsidRPr="008603DA">
        <w:t xml:space="preserve">Các bệnh viện với </w:t>
      </w:r>
      <w:r w:rsidRPr="008603DA">
        <w:rPr>
          <w:b/>
          <w:bCs/>
        </w:rPr>
        <w:t>giá trị điều trị trung bình (Average Value)</w:t>
      </w:r>
      <w:r w:rsidRPr="008603DA">
        <w:t xml:space="preserve"> có tổng chi phí lớn hơn nhiều là 4,068,913 và chất lượng rất thấp (10) từ 192 lượt điều trị.</w:t>
      </w:r>
    </w:p>
    <w:p w14:paraId="3CB35CE5" w14:textId="77777777" w:rsidR="008603DA" w:rsidRPr="008603DA" w:rsidRDefault="008603DA" w:rsidP="008603DA">
      <w:pPr>
        <w:numPr>
          <w:ilvl w:val="1"/>
          <w:numId w:val="1"/>
        </w:numPr>
      </w:pPr>
      <w:r w:rsidRPr="008603DA">
        <w:rPr>
          <w:b/>
          <w:bCs/>
        </w:rPr>
        <w:t>Giá trị điều trị thấp hơn (Lower Value)</w:t>
      </w:r>
      <w:r w:rsidRPr="008603DA">
        <w:t xml:space="preserve"> cũng có tổng chi phí rất cao là 5,312,953, nhưng chất lượng lại chỉ là 17 từ 199 lượt điều trị.</w:t>
      </w:r>
    </w:p>
    <w:p w14:paraId="47FF8A71" w14:textId="77777777" w:rsidR="008603DA" w:rsidRPr="008603DA" w:rsidRDefault="008603DA" w:rsidP="008603DA">
      <w:pPr>
        <w:numPr>
          <w:ilvl w:val="1"/>
          <w:numId w:val="1"/>
        </w:numPr>
      </w:pPr>
      <w:r w:rsidRPr="008603DA">
        <w:rPr>
          <w:b/>
          <w:bCs/>
        </w:rPr>
        <w:t>Giá trị chưa xác định (Unknown Value)</w:t>
      </w:r>
      <w:r w:rsidRPr="008603DA">
        <w:t xml:space="preserve"> là nhóm lớn nhất với tổng chi phí lên tới 44,784,440 và chất lượng là 90 từ 1,875 lượt điều trị.</w:t>
      </w:r>
    </w:p>
    <w:p w14:paraId="316EF54E" w14:textId="77777777" w:rsidR="008603DA" w:rsidRPr="008603DA" w:rsidRDefault="008603DA" w:rsidP="008603DA">
      <w:r w:rsidRPr="008603DA">
        <w:rPr>
          <w:b/>
          <w:bCs/>
        </w:rPr>
        <w:t>Phân tích</w:t>
      </w:r>
      <w:r w:rsidRPr="008603DA">
        <w:t>: Cần tập trung cải thiện chất lượng điều trị tại các cơ sở có giá trị trung bình và chưa xác định, vì chi phí lớn nhưng chất lượng lại thấp.</w:t>
      </w:r>
    </w:p>
    <w:p w14:paraId="08C58C87" w14:textId="77777777" w:rsidR="008603DA" w:rsidRPr="008603DA" w:rsidRDefault="008603DA" w:rsidP="008603DA">
      <w:pPr>
        <w:numPr>
          <w:ilvl w:val="0"/>
          <w:numId w:val="1"/>
        </w:numPr>
      </w:pPr>
      <w:r w:rsidRPr="008603DA">
        <w:rPr>
          <w:b/>
          <w:bCs/>
        </w:rPr>
        <w:t>Thủ tục Điều trị Suy Tim (Heart Failure)</w:t>
      </w:r>
      <w:r w:rsidRPr="008603DA">
        <w:t>:</w:t>
      </w:r>
    </w:p>
    <w:p w14:paraId="1DACCCB2" w14:textId="77777777" w:rsidR="008603DA" w:rsidRPr="008603DA" w:rsidRDefault="008603DA" w:rsidP="008603DA">
      <w:pPr>
        <w:numPr>
          <w:ilvl w:val="1"/>
          <w:numId w:val="1"/>
        </w:numPr>
      </w:pPr>
      <w:r w:rsidRPr="008603DA">
        <w:t xml:space="preserve">Các bệnh viện với </w:t>
      </w:r>
      <w:r w:rsidRPr="008603DA">
        <w:rPr>
          <w:b/>
          <w:bCs/>
        </w:rPr>
        <w:t>giá trị cao hơn</w:t>
      </w:r>
      <w:r w:rsidRPr="008603DA">
        <w:t xml:space="preserve"> có tổng chi phí 116,812 và chất lượng 2,600 từ 1,300 lượt điều trị.</w:t>
      </w:r>
    </w:p>
    <w:p w14:paraId="09357E3E" w14:textId="77777777" w:rsidR="008603DA" w:rsidRPr="008603DA" w:rsidRDefault="008603DA" w:rsidP="008603DA">
      <w:pPr>
        <w:numPr>
          <w:ilvl w:val="1"/>
          <w:numId w:val="1"/>
        </w:numPr>
      </w:pPr>
      <w:r w:rsidRPr="008603DA">
        <w:rPr>
          <w:b/>
          <w:bCs/>
        </w:rPr>
        <w:t>Giá trị trung bình</w:t>
      </w:r>
      <w:r w:rsidRPr="008603DA">
        <w:t xml:space="preserve"> có chi phí lớn hơn là 6,078,392 nhưng chất lượng chỉ là 97 từ 414 lượt điều trị.</w:t>
      </w:r>
    </w:p>
    <w:p w14:paraId="6438BF21" w14:textId="77777777" w:rsidR="008603DA" w:rsidRPr="008603DA" w:rsidRDefault="008603DA" w:rsidP="008603DA">
      <w:pPr>
        <w:numPr>
          <w:ilvl w:val="1"/>
          <w:numId w:val="1"/>
        </w:numPr>
      </w:pPr>
      <w:r w:rsidRPr="008603DA">
        <w:rPr>
          <w:b/>
          <w:bCs/>
        </w:rPr>
        <w:t>Giá trị thấp hơn</w:t>
      </w:r>
      <w:r w:rsidRPr="008603DA">
        <w:t xml:space="preserve"> với tổng chi phí lên tới 100,790,069 nhưng chất lượng chỉ là 142 từ 536 lượt điều trị.</w:t>
      </w:r>
    </w:p>
    <w:p w14:paraId="70092E13" w14:textId="77777777" w:rsidR="008603DA" w:rsidRPr="008603DA" w:rsidRDefault="008603DA" w:rsidP="008603DA">
      <w:pPr>
        <w:numPr>
          <w:ilvl w:val="1"/>
          <w:numId w:val="1"/>
        </w:numPr>
      </w:pPr>
      <w:r w:rsidRPr="008603DA">
        <w:rPr>
          <w:b/>
          <w:bCs/>
        </w:rPr>
        <w:t>Giá trị chưa xác định</w:t>
      </w:r>
      <w:r w:rsidRPr="008603DA">
        <w:t xml:space="preserve"> có chi phí lớn thứ hai (41,700,919) với chất lượng là 362 từ 2,522 lượt điều trị.</w:t>
      </w:r>
    </w:p>
    <w:p w14:paraId="2B398DFB" w14:textId="77777777" w:rsidR="008603DA" w:rsidRPr="008603DA" w:rsidRDefault="008603DA" w:rsidP="008603DA">
      <w:r w:rsidRPr="008603DA">
        <w:rPr>
          <w:b/>
          <w:bCs/>
        </w:rPr>
        <w:t>Phân tích</w:t>
      </w:r>
      <w:r w:rsidRPr="008603DA">
        <w:t>: Suy tim là một lĩnh vực cần ưu tiên cải thiện. Chất lượng điều trị suy tim trong các cơ sở có chi phí cao đang ở mức thấp và cần được cải thiện để tăng hiệu quả.</w:t>
      </w:r>
    </w:p>
    <w:p w14:paraId="5A08B26B" w14:textId="77777777" w:rsidR="008603DA" w:rsidRPr="008603DA" w:rsidRDefault="008603DA" w:rsidP="008603DA">
      <w:pPr>
        <w:numPr>
          <w:ilvl w:val="0"/>
          <w:numId w:val="1"/>
        </w:numPr>
      </w:pPr>
      <w:r w:rsidRPr="008603DA">
        <w:rPr>
          <w:b/>
          <w:bCs/>
        </w:rPr>
        <w:lastRenderedPageBreak/>
        <w:t>Thủ tục Thay Khớp Háng/Khớp Gối (Hip Knee)</w:t>
      </w:r>
      <w:r w:rsidRPr="008603DA">
        <w:t>:</w:t>
      </w:r>
    </w:p>
    <w:p w14:paraId="1AB1A3B7" w14:textId="77777777" w:rsidR="008603DA" w:rsidRPr="008603DA" w:rsidRDefault="008603DA" w:rsidP="008603DA">
      <w:pPr>
        <w:numPr>
          <w:ilvl w:val="1"/>
          <w:numId w:val="1"/>
        </w:numPr>
      </w:pPr>
      <w:r w:rsidRPr="008603DA">
        <w:t xml:space="preserve">Các bệnh viện có </w:t>
      </w:r>
      <w:r w:rsidRPr="008603DA">
        <w:rPr>
          <w:b/>
          <w:bCs/>
        </w:rPr>
        <w:t>giá trị cao hơn</w:t>
      </w:r>
      <w:r w:rsidRPr="008603DA">
        <w:t xml:space="preserve"> không ghi nhận chi phí, nhưng chất lượng cao (4,090) từ 2,045 lượt điều trị.</w:t>
      </w:r>
    </w:p>
    <w:p w14:paraId="2BE26C16" w14:textId="77777777" w:rsidR="008603DA" w:rsidRPr="008603DA" w:rsidRDefault="008603DA" w:rsidP="008603DA">
      <w:pPr>
        <w:numPr>
          <w:ilvl w:val="1"/>
          <w:numId w:val="1"/>
        </w:numPr>
      </w:pPr>
      <w:r w:rsidRPr="008603DA">
        <w:rPr>
          <w:b/>
          <w:bCs/>
        </w:rPr>
        <w:t>Giá trị trung bình</w:t>
      </w:r>
      <w:r w:rsidRPr="008603DA">
        <w:t xml:space="preserve"> có chi phí 20,076,495 và chất lượng là 84 từ 1,027 lượt điều trị.</w:t>
      </w:r>
    </w:p>
    <w:p w14:paraId="28596235" w14:textId="77777777" w:rsidR="008603DA" w:rsidRPr="008603DA" w:rsidRDefault="008603DA" w:rsidP="008603DA">
      <w:pPr>
        <w:numPr>
          <w:ilvl w:val="1"/>
          <w:numId w:val="1"/>
        </w:numPr>
      </w:pPr>
      <w:r w:rsidRPr="008603DA">
        <w:rPr>
          <w:b/>
          <w:bCs/>
        </w:rPr>
        <w:t>Giá trị thấp hơn</w:t>
      </w:r>
      <w:r w:rsidRPr="008603DA">
        <w:t xml:space="preserve"> với tổng chi phí 16,813,828 và chất lượng là 69 từ 667 lượt điều trị.</w:t>
      </w:r>
    </w:p>
    <w:p w14:paraId="08195968" w14:textId="77777777" w:rsidR="008603DA" w:rsidRPr="008603DA" w:rsidRDefault="008603DA" w:rsidP="008603DA">
      <w:pPr>
        <w:numPr>
          <w:ilvl w:val="1"/>
          <w:numId w:val="1"/>
        </w:numPr>
      </w:pPr>
      <w:r w:rsidRPr="008603DA">
        <w:rPr>
          <w:b/>
          <w:bCs/>
        </w:rPr>
        <w:t>Giá trị chưa xác định</w:t>
      </w:r>
      <w:r w:rsidRPr="008603DA">
        <w:t xml:space="preserve"> có tổng chi phí 22,764,776 nhưng chất lượng chỉ là 47 từ 1,033 lượt điều trị.</w:t>
      </w:r>
    </w:p>
    <w:p w14:paraId="4F87AF91" w14:textId="77777777" w:rsidR="008603DA" w:rsidRPr="008603DA" w:rsidRDefault="008603DA" w:rsidP="008603DA">
      <w:r w:rsidRPr="008603DA">
        <w:rPr>
          <w:b/>
          <w:bCs/>
        </w:rPr>
        <w:t>Phân tích</w:t>
      </w:r>
      <w:r w:rsidRPr="008603DA">
        <w:t>: Điều trị thay khớp háng/khớp gối cần cải thiện ở những cơ sở chưa xác định và có giá trị điều trị thấp hơn. Các cơ sở với giá trị điều trị cao hơn đang có chất lượng tốt.</w:t>
      </w:r>
    </w:p>
    <w:p w14:paraId="23671DC7" w14:textId="77777777" w:rsidR="008603DA" w:rsidRPr="008603DA" w:rsidRDefault="008603DA" w:rsidP="008603DA">
      <w:pPr>
        <w:numPr>
          <w:ilvl w:val="0"/>
          <w:numId w:val="1"/>
        </w:numPr>
      </w:pPr>
      <w:r w:rsidRPr="008603DA">
        <w:rPr>
          <w:b/>
          <w:bCs/>
        </w:rPr>
        <w:t>Thủ tục Viêm Phổi (Pneumonia)</w:t>
      </w:r>
      <w:r w:rsidRPr="008603DA">
        <w:t>:</w:t>
      </w:r>
    </w:p>
    <w:p w14:paraId="45EE1570" w14:textId="77777777" w:rsidR="008603DA" w:rsidRPr="008603DA" w:rsidRDefault="008603DA" w:rsidP="008603DA">
      <w:pPr>
        <w:numPr>
          <w:ilvl w:val="1"/>
          <w:numId w:val="1"/>
        </w:numPr>
      </w:pPr>
      <w:r w:rsidRPr="008603DA">
        <w:t xml:space="preserve">Các bệnh viện có </w:t>
      </w:r>
      <w:r w:rsidRPr="008603DA">
        <w:rPr>
          <w:b/>
          <w:bCs/>
        </w:rPr>
        <w:t>giá trị cao hơn</w:t>
      </w:r>
      <w:r w:rsidRPr="008603DA">
        <w:t xml:space="preserve"> có tổng chi phí 35,480 và chất lượng là 1,518 từ 759 lượt điều trị.</w:t>
      </w:r>
    </w:p>
    <w:p w14:paraId="59B941BA" w14:textId="77777777" w:rsidR="008603DA" w:rsidRPr="008603DA" w:rsidRDefault="008603DA" w:rsidP="008603DA">
      <w:pPr>
        <w:numPr>
          <w:ilvl w:val="1"/>
          <w:numId w:val="1"/>
        </w:numPr>
      </w:pPr>
      <w:r w:rsidRPr="008603DA">
        <w:rPr>
          <w:b/>
          <w:bCs/>
        </w:rPr>
        <w:t>Giá trị trung bình</w:t>
      </w:r>
      <w:r w:rsidRPr="008603DA">
        <w:t xml:space="preserve"> với chi phí 13,012,444 và chất lượng là 198 từ 868 lượt điều trị.</w:t>
      </w:r>
    </w:p>
    <w:p w14:paraId="331B66D2" w14:textId="77777777" w:rsidR="008603DA" w:rsidRPr="008603DA" w:rsidRDefault="008603DA" w:rsidP="008603DA">
      <w:pPr>
        <w:numPr>
          <w:ilvl w:val="1"/>
          <w:numId w:val="1"/>
        </w:numPr>
      </w:pPr>
      <w:r w:rsidRPr="008603DA">
        <w:rPr>
          <w:b/>
          <w:bCs/>
        </w:rPr>
        <w:t>Giá trị thấp hơn</w:t>
      </w:r>
      <w:r w:rsidRPr="008603DA">
        <w:t xml:space="preserve"> có chi phí 16,117,078 và chất lượng là 265 từ 807 lượt điều trị.</w:t>
      </w:r>
    </w:p>
    <w:p w14:paraId="3D444F7F" w14:textId="77777777" w:rsidR="008603DA" w:rsidRPr="008603DA" w:rsidRDefault="008603DA" w:rsidP="008603DA">
      <w:pPr>
        <w:numPr>
          <w:ilvl w:val="1"/>
          <w:numId w:val="1"/>
        </w:numPr>
      </w:pPr>
      <w:r w:rsidRPr="008603DA">
        <w:rPr>
          <w:b/>
          <w:bCs/>
        </w:rPr>
        <w:t>Giá trị chưa xác định</w:t>
      </w:r>
      <w:r w:rsidRPr="008603DA">
        <w:t xml:space="preserve"> có chi phí rất cao (40,628,624) với chất lượng chỉ là 473 từ 2,338 lượt điều trị.</w:t>
      </w:r>
    </w:p>
    <w:p w14:paraId="00AA8060" w14:textId="77777777" w:rsidR="008603DA" w:rsidRPr="008603DA" w:rsidRDefault="008603DA" w:rsidP="008603DA">
      <w:r w:rsidRPr="008603DA">
        <w:rPr>
          <w:b/>
          <w:bCs/>
        </w:rPr>
        <w:t>Phân tích</w:t>
      </w:r>
      <w:r w:rsidRPr="008603DA">
        <w:t>: Điều trị viêm phổi tại các cơ sở có giá trị chưa xác định và giá trị trung bình cần tập trung cải thiện chất lượng điều trị.</w:t>
      </w:r>
    </w:p>
    <w:p w14:paraId="280B900F" w14:textId="77777777" w:rsidR="008603DA" w:rsidRPr="008603DA" w:rsidRDefault="008603DA" w:rsidP="008603DA">
      <w:r w:rsidRPr="008603DA">
        <w:pict w14:anchorId="04A16D8C">
          <v:rect id="_x0000_i1056" style="width:0;height:1.5pt" o:hralign="center" o:hrstd="t" o:hr="t" fillcolor="#a0a0a0" stroked="f"/>
        </w:pict>
      </w:r>
    </w:p>
    <w:p w14:paraId="5EA2573B" w14:textId="77777777" w:rsidR="008603DA" w:rsidRPr="008603DA" w:rsidRDefault="008603DA" w:rsidP="008603DA">
      <w:pPr>
        <w:rPr>
          <w:b/>
          <w:bCs/>
        </w:rPr>
      </w:pPr>
      <w:r w:rsidRPr="008603DA">
        <w:rPr>
          <w:b/>
          <w:bCs/>
        </w:rPr>
        <w:t>2. Xếp Hạng Chăm Sóc Sức Khỏe Theo Loại Cơ Sở</w:t>
      </w:r>
    </w:p>
    <w:p w14:paraId="14F9583A" w14:textId="77777777" w:rsidR="008603DA" w:rsidRPr="008603DA" w:rsidRDefault="008603DA" w:rsidP="008603DA">
      <w:pPr>
        <w:numPr>
          <w:ilvl w:val="0"/>
          <w:numId w:val="2"/>
        </w:numPr>
      </w:pPr>
      <w:r w:rsidRPr="008603DA">
        <w:rPr>
          <w:b/>
          <w:bCs/>
        </w:rPr>
        <w:t>Cơ sở tư nhân (Private)</w:t>
      </w:r>
      <w:r w:rsidRPr="008603DA">
        <w:t xml:space="preserve">: Có tổng xếp hạng </w:t>
      </w:r>
      <w:r w:rsidRPr="008603DA">
        <w:rPr>
          <w:b/>
          <w:bCs/>
        </w:rPr>
        <w:t>Rating Overall</w:t>
      </w:r>
      <w:r w:rsidRPr="008603DA">
        <w:t xml:space="preserve"> là 5,424, và các chỉ số khác như xếp hạng hiệu quả (4,254), xếp hạng an toàn (3,432), và xếp hạng chẩn đoán hình ảnh (4,139) đều ở mức cao.</w:t>
      </w:r>
    </w:p>
    <w:p w14:paraId="3CBA6683" w14:textId="77777777" w:rsidR="008603DA" w:rsidRPr="008603DA" w:rsidRDefault="008603DA" w:rsidP="008603DA">
      <w:pPr>
        <w:numPr>
          <w:ilvl w:val="0"/>
          <w:numId w:val="2"/>
        </w:numPr>
      </w:pPr>
      <w:r w:rsidRPr="008603DA">
        <w:rPr>
          <w:b/>
          <w:bCs/>
        </w:rPr>
        <w:t>Cơ sở chính phủ (Government)</w:t>
      </w:r>
      <w:r w:rsidRPr="008603DA">
        <w:t>: Xếp hạng tổng quan thấp hơn (1,985), với xếp hạng về trải nghiệm bệnh nhân là 2,104, an toàn là 2,466, và chẩn đoán hình ảnh là 2,496.</w:t>
      </w:r>
    </w:p>
    <w:p w14:paraId="55FB8754" w14:textId="77777777" w:rsidR="008603DA" w:rsidRPr="008603DA" w:rsidRDefault="008603DA" w:rsidP="008603DA">
      <w:pPr>
        <w:numPr>
          <w:ilvl w:val="0"/>
          <w:numId w:val="2"/>
        </w:numPr>
      </w:pPr>
      <w:r w:rsidRPr="008603DA">
        <w:rPr>
          <w:b/>
          <w:bCs/>
        </w:rPr>
        <w:lastRenderedPageBreak/>
        <w:t>Cơ sở tư nhân độc quyền (Proprietary)</w:t>
      </w:r>
      <w:r w:rsidRPr="008603DA">
        <w:t>: Xếp hạng tổng quan là 1,768, với các chỉ số trải nghiệm (1,163), và an toàn (1,245) cũng thấp hơn so với tư nhân và chính phủ.</w:t>
      </w:r>
    </w:p>
    <w:p w14:paraId="2D839641" w14:textId="77777777" w:rsidR="008603DA" w:rsidRPr="008603DA" w:rsidRDefault="008603DA" w:rsidP="008603DA">
      <w:pPr>
        <w:numPr>
          <w:ilvl w:val="0"/>
          <w:numId w:val="2"/>
        </w:numPr>
      </w:pPr>
      <w:r w:rsidRPr="008603DA">
        <w:rPr>
          <w:b/>
          <w:bCs/>
        </w:rPr>
        <w:t>Cơ sở không rõ loại hình (Unknown)</w:t>
      </w:r>
      <w:r w:rsidRPr="008603DA">
        <w:t>: Xếp hạng tổng quan 1,320 với các chỉ số khác tương tự.</w:t>
      </w:r>
    </w:p>
    <w:p w14:paraId="2C28154E" w14:textId="77777777" w:rsidR="008603DA" w:rsidRPr="008603DA" w:rsidRDefault="008603DA" w:rsidP="008603DA">
      <w:pPr>
        <w:numPr>
          <w:ilvl w:val="0"/>
          <w:numId w:val="2"/>
        </w:numPr>
      </w:pPr>
      <w:r w:rsidRPr="008603DA">
        <w:rPr>
          <w:b/>
          <w:bCs/>
        </w:rPr>
        <w:t>Cơ sở tôn giáo (Church)</w:t>
      </w:r>
      <w:r w:rsidRPr="008603DA">
        <w:t>: Xếp hạng thấp hơn với tổng quan là 960.</w:t>
      </w:r>
    </w:p>
    <w:p w14:paraId="18C61513" w14:textId="77777777" w:rsidR="008603DA" w:rsidRPr="008603DA" w:rsidRDefault="008603DA" w:rsidP="008603DA">
      <w:r w:rsidRPr="008603DA">
        <w:rPr>
          <w:b/>
          <w:bCs/>
        </w:rPr>
        <w:t>Phân tích</w:t>
      </w:r>
      <w:r w:rsidRPr="008603DA">
        <w:t>: Các cơ sở tư nhân có chất lượng chăm sóc tốt hơn, trong khi các cơ sở thuộc chính phủ và cơ sở độc quyền cần cải thiện nhiều về trải nghiệm bệnh nhân và hiệu quả.</w:t>
      </w:r>
    </w:p>
    <w:p w14:paraId="0223352D" w14:textId="77777777" w:rsidR="008603DA" w:rsidRPr="008603DA" w:rsidRDefault="008603DA" w:rsidP="008603DA">
      <w:r w:rsidRPr="008603DA">
        <w:pict w14:anchorId="3FF4386D">
          <v:rect id="_x0000_i1057" style="width:0;height:1.5pt" o:hralign="center" o:hrstd="t" o:hr="t" fillcolor="#a0a0a0" stroked="f"/>
        </w:pict>
      </w:r>
    </w:p>
    <w:p w14:paraId="1BBBA676" w14:textId="77777777" w:rsidR="008603DA" w:rsidRPr="008603DA" w:rsidRDefault="008603DA" w:rsidP="008603DA">
      <w:pPr>
        <w:rPr>
          <w:b/>
          <w:bCs/>
        </w:rPr>
      </w:pPr>
      <w:r w:rsidRPr="008603DA">
        <w:rPr>
          <w:b/>
          <w:bCs/>
        </w:rPr>
        <w:t>3. Chi phí Thủ tục Theo Loại Cơ Sở</w:t>
      </w:r>
    </w:p>
    <w:p w14:paraId="08EDCFAB" w14:textId="77777777" w:rsidR="008603DA" w:rsidRPr="008603DA" w:rsidRDefault="008603DA" w:rsidP="008603DA">
      <w:pPr>
        <w:numPr>
          <w:ilvl w:val="0"/>
          <w:numId w:val="3"/>
        </w:numPr>
      </w:pPr>
      <w:r w:rsidRPr="008603DA">
        <w:t xml:space="preserve">Cơ sở </w:t>
      </w:r>
      <w:r w:rsidRPr="008603DA">
        <w:rPr>
          <w:b/>
          <w:bCs/>
        </w:rPr>
        <w:t>tôn giáo (Church)</w:t>
      </w:r>
      <w:r w:rsidRPr="008603DA">
        <w:t xml:space="preserve"> có mức chi phí cao nhất cho các thủ tục điều trị suy tim (14,869), điều trị tim (16,265), thay khớp (16,521), và viêm phổi (16,665).</w:t>
      </w:r>
    </w:p>
    <w:p w14:paraId="26449296" w14:textId="77777777" w:rsidR="008603DA" w:rsidRPr="008603DA" w:rsidRDefault="008603DA" w:rsidP="008603DA">
      <w:pPr>
        <w:numPr>
          <w:ilvl w:val="0"/>
          <w:numId w:val="3"/>
        </w:numPr>
      </w:pPr>
      <w:r w:rsidRPr="008603DA">
        <w:rPr>
          <w:b/>
          <w:bCs/>
        </w:rPr>
        <w:t>Cơ sở chính phủ (Government)</w:t>
      </w:r>
      <w:r w:rsidRPr="008603DA">
        <w:t xml:space="preserve"> có chi phí thấp nhất trong tất cả các loại hình điều trị, đặc biệt là thủ tục điều trị tim với chi phí chỉ 6,027.</w:t>
      </w:r>
    </w:p>
    <w:p w14:paraId="2FB85890" w14:textId="77777777" w:rsidR="008603DA" w:rsidRPr="008603DA" w:rsidRDefault="008603DA" w:rsidP="008603DA">
      <w:pPr>
        <w:numPr>
          <w:ilvl w:val="0"/>
          <w:numId w:val="3"/>
        </w:numPr>
      </w:pPr>
      <w:r w:rsidRPr="008603DA">
        <w:rPr>
          <w:b/>
          <w:bCs/>
        </w:rPr>
        <w:t>Cơ sở tư nhân (Private)</w:t>
      </w:r>
      <w:r w:rsidRPr="008603DA">
        <w:t xml:space="preserve"> và </w:t>
      </w:r>
      <w:r w:rsidRPr="008603DA">
        <w:rPr>
          <w:b/>
          <w:bCs/>
        </w:rPr>
        <w:t>độc quyền (Proprietary)</w:t>
      </w:r>
      <w:r w:rsidRPr="008603DA">
        <w:t xml:space="preserve"> có chi phí trung bình, với sự chênh lệch nhỏ giữa các thủ tục.</w:t>
      </w:r>
    </w:p>
    <w:p w14:paraId="4E2A5E82" w14:textId="77777777" w:rsidR="008603DA" w:rsidRPr="008603DA" w:rsidRDefault="008603DA" w:rsidP="008603DA">
      <w:r w:rsidRPr="008603DA">
        <w:rPr>
          <w:b/>
          <w:bCs/>
        </w:rPr>
        <w:t>Phân tích</w:t>
      </w:r>
      <w:r w:rsidRPr="008603DA">
        <w:t>: Cần xem xét sự chênh lệch chi phí giữa các loại hình cơ sở, đặc biệt là ở các cơ sở tôn giáo và chính phủ, để đảm bảo tính hiệu quả về tài chính.</w:t>
      </w:r>
    </w:p>
    <w:p w14:paraId="4A788508" w14:textId="77777777" w:rsidR="008603DA" w:rsidRPr="008603DA" w:rsidRDefault="008603DA" w:rsidP="008603DA">
      <w:r w:rsidRPr="008603DA">
        <w:pict w14:anchorId="172579A7">
          <v:rect id="_x0000_i1058" style="width:0;height:1.5pt" o:hralign="center" o:hrstd="t" o:hr="t" fillcolor="#a0a0a0" stroked="f"/>
        </w:pict>
      </w:r>
    </w:p>
    <w:p w14:paraId="0C945BA7" w14:textId="77777777" w:rsidR="008603DA" w:rsidRPr="008603DA" w:rsidRDefault="008603DA" w:rsidP="008603DA">
      <w:pPr>
        <w:rPr>
          <w:b/>
          <w:bCs/>
        </w:rPr>
      </w:pPr>
      <w:r w:rsidRPr="008603DA">
        <w:rPr>
          <w:b/>
          <w:bCs/>
        </w:rPr>
        <w:t>4. Xếp Hạng Theo Bang</w:t>
      </w:r>
    </w:p>
    <w:p w14:paraId="328CBDAE" w14:textId="77777777" w:rsidR="008603DA" w:rsidRPr="008603DA" w:rsidRDefault="008603DA" w:rsidP="008603DA">
      <w:pPr>
        <w:numPr>
          <w:ilvl w:val="0"/>
          <w:numId w:val="4"/>
        </w:numPr>
      </w:pPr>
      <w:r w:rsidRPr="008603DA">
        <w:rPr>
          <w:b/>
          <w:bCs/>
        </w:rPr>
        <w:t>Texas (TX)</w:t>
      </w:r>
      <w:r w:rsidRPr="008603DA">
        <w:t xml:space="preserve"> đứng đầu với tổng xếp hạng </w:t>
      </w:r>
      <w:r w:rsidRPr="008603DA">
        <w:rPr>
          <w:b/>
          <w:bCs/>
        </w:rPr>
        <w:t>857</w:t>
      </w:r>
      <w:r w:rsidRPr="008603DA">
        <w:t>. Chất lượng dịch vụ chẩn đoán hình ảnh và tử vong có các chỉ số cao nhất trong bang.</w:t>
      </w:r>
    </w:p>
    <w:p w14:paraId="5C5595E6" w14:textId="77777777" w:rsidR="008603DA" w:rsidRPr="008603DA" w:rsidRDefault="008603DA" w:rsidP="008603DA">
      <w:pPr>
        <w:numPr>
          <w:ilvl w:val="0"/>
          <w:numId w:val="4"/>
        </w:numPr>
      </w:pPr>
      <w:r w:rsidRPr="008603DA">
        <w:rPr>
          <w:b/>
          <w:bCs/>
        </w:rPr>
        <w:t>California (CA)</w:t>
      </w:r>
      <w:r w:rsidRPr="008603DA">
        <w:t xml:space="preserve"> có tổng xếp hạng thấp hơn một chút (848), với các chỉ số trải nghiệm bệnh nhân (452) và an toàn (455) cần được cải thiện.</w:t>
      </w:r>
    </w:p>
    <w:p w14:paraId="5A6482A7" w14:textId="77777777" w:rsidR="008603DA" w:rsidRPr="008603DA" w:rsidRDefault="008603DA" w:rsidP="008603DA">
      <w:pPr>
        <w:numPr>
          <w:ilvl w:val="0"/>
          <w:numId w:val="4"/>
        </w:numPr>
      </w:pPr>
      <w:r w:rsidRPr="008603DA">
        <w:rPr>
          <w:b/>
          <w:bCs/>
        </w:rPr>
        <w:t>Ohio (OH)</w:t>
      </w:r>
      <w:r w:rsidRPr="008603DA">
        <w:t xml:space="preserve"> và </w:t>
      </w:r>
      <w:r w:rsidRPr="008603DA">
        <w:rPr>
          <w:b/>
          <w:bCs/>
        </w:rPr>
        <w:t>Illinois (IL)</w:t>
      </w:r>
      <w:r w:rsidRPr="008603DA">
        <w:t xml:space="preserve"> có tổng xếp hạng lần lượt là 504 và 499, với các chỉ số tử vong và chẩn đoán hình ảnh đều dưới mức kỳ vọng.</w:t>
      </w:r>
    </w:p>
    <w:p w14:paraId="5CF5224C" w14:textId="77777777" w:rsidR="008603DA" w:rsidRPr="008603DA" w:rsidRDefault="008603DA" w:rsidP="008603DA">
      <w:pPr>
        <w:numPr>
          <w:ilvl w:val="0"/>
          <w:numId w:val="4"/>
        </w:numPr>
      </w:pPr>
      <w:r w:rsidRPr="008603DA">
        <w:rPr>
          <w:b/>
          <w:bCs/>
        </w:rPr>
        <w:t>Pennsylvania (PA)</w:t>
      </w:r>
      <w:r w:rsidRPr="008603DA">
        <w:t xml:space="preserve"> là bang đứng thứ 5 với tổng xếp hạng 445.</w:t>
      </w:r>
    </w:p>
    <w:p w14:paraId="4331B173" w14:textId="77777777" w:rsidR="008603DA" w:rsidRPr="008603DA" w:rsidRDefault="008603DA" w:rsidP="008603DA">
      <w:r w:rsidRPr="008603DA">
        <w:rPr>
          <w:b/>
          <w:bCs/>
        </w:rPr>
        <w:t>Phân tích</w:t>
      </w:r>
      <w:r w:rsidRPr="008603DA">
        <w:t>: Cần tập trung nâng cao chất lượng trải nghiệm bệnh nhân và cải thiện các chỉ số an toàn, đặc biệt là ở các bang có xếp hạng thấp hơn như California và Ohio.</w:t>
      </w:r>
    </w:p>
    <w:p w14:paraId="64715B92" w14:textId="77777777" w:rsidR="008603DA" w:rsidRPr="008603DA" w:rsidRDefault="008603DA" w:rsidP="008603DA">
      <w:r w:rsidRPr="008603DA">
        <w:pict w14:anchorId="13B8BD29">
          <v:rect id="_x0000_i1059" style="width:0;height:1.5pt" o:hralign="center" o:hrstd="t" o:hr="t" fillcolor="#a0a0a0" stroked="f"/>
        </w:pict>
      </w:r>
    </w:p>
    <w:p w14:paraId="6BD2E539" w14:textId="77777777" w:rsidR="008603DA" w:rsidRPr="008603DA" w:rsidRDefault="008603DA" w:rsidP="008603DA">
      <w:pPr>
        <w:rPr>
          <w:b/>
          <w:bCs/>
        </w:rPr>
      </w:pPr>
      <w:r w:rsidRPr="008603DA">
        <w:rPr>
          <w:b/>
          <w:bCs/>
        </w:rPr>
        <w:lastRenderedPageBreak/>
        <w:t>Kết luận:</w:t>
      </w:r>
    </w:p>
    <w:p w14:paraId="14B0BF36" w14:textId="77777777" w:rsidR="008603DA" w:rsidRPr="008603DA" w:rsidRDefault="008603DA" w:rsidP="008603DA">
      <w:r w:rsidRPr="008603DA">
        <w:t>Dữ liệu cho thấy sự khác biệt lớn về chất lượng và chi phí giữa các loại cơ sở và bang. Những khu vực cần cải thiện nhiều nhất bao gồm chất lượng điều trị suy tim, điều trị viêm phổi, và chất lượng trải nghiệm bệnh nhân ở các bang như California và Ohio.</w:t>
      </w:r>
    </w:p>
    <w:p w14:paraId="4CC9F6C0" w14:textId="77777777" w:rsidR="008603DA" w:rsidRDefault="008603DA"/>
    <w:p w14:paraId="5653EBC5" w14:textId="77777777" w:rsidR="008603DA" w:rsidRDefault="008603DA"/>
    <w:p w14:paraId="58B7C284" w14:textId="77777777" w:rsidR="008603DA" w:rsidRDefault="008603DA"/>
    <w:p w14:paraId="604FF6B1" w14:textId="77777777" w:rsidR="008603DA" w:rsidRDefault="008603DA"/>
    <w:p w14:paraId="01B000A2" w14:textId="77777777" w:rsidR="008603DA" w:rsidRDefault="008603DA"/>
    <w:p w14:paraId="390AAC39" w14:textId="77777777" w:rsidR="008603DA" w:rsidRDefault="008603DA"/>
    <w:p w14:paraId="1D080D70" w14:textId="77777777" w:rsidR="008603DA" w:rsidRDefault="008603DA"/>
    <w:p w14:paraId="495DCCEA" w14:textId="77777777" w:rsidR="008603DA" w:rsidRDefault="008603DA"/>
    <w:p w14:paraId="2827D245" w14:textId="77777777" w:rsidR="008603DA" w:rsidRDefault="008603DA"/>
    <w:p w14:paraId="7E21126D" w14:textId="77777777" w:rsidR="008603DA" w:rsidRDefault="008603DA"/>
    <w:p w14:paraId="2DE981B5" w14:textId="77777777" w:rsidR="008603DA" w:rsidRDefault="008603DA"/>
    <w:p w14:paraId="1796F25E" w14:textId="77777777" w:rsidR="008603DA" w:rsidRDefault="008603DA"/>
    <w:p w14:paraId="73370389" w14:textId="77777777" w:rsidR="008603DA" w:rsidRDefault="008603DA"/>
    <w:p w14:paraId="3CDEB5BA" w14:textId="77777777" w:rsidR="008603DA" w:rsidRDefault="008603DA"/>
    <w:p w14:paraId="45C100FB" w14:textId="77777777" w:rsidR="008603DA" w:rsidRDefault="008603DA"/>
    <w:p w14:paraId="3B53D5D4" w14:textId="77777777" w:rsidR="008603DA" w:rsidRDefault="008603DA"/>
    <w:p w14:paraId="7ACE0A0D" w14:textId="77777777" w:rsidR="008603DA" w:rsidRDefault="008603DA"/>
    <w:p w14:paraId="25398AB7" w14:textId="77777777" w:rsidR="008603DA" w:rsidRDefault="008603DA"/>
    <w:p w14:paraId="18C741AB" w14:textId="77777777" w:rsidR="008603DA" w:rsidRDefault="008603DA"/>
    <w:p w14:paraId="3A99A3AC" w14:textId="77777777" w:rsidR="008603DA" w:rsidRDefault="008603DA"/>
    <w:p w14:paraId="3FA00AEC" w14:textId="77777777" w:rsidR="008603DA" w:rsidRDefault="008603DA"/>
    <w:p w14:paraId="341D221F" w14:textId="77777777" w:rsidR="008603DA" w:rsidRDefault="008603DA"/>
    <w:p w14:paraId="2689F34B" w14:textId="77777777" w:rsidR="008603DA" w:rsidRDefault="008603DA"/>
    <w:p w14:paraId="713D309D" w14:textId="05518098" w:rsidR="008603DA" w:rsidRDefault="008603DA" w:rsidP="008603DA">
      <w:pPr>
        <w:rPr>
          <w:b/>
          <w:bCs/>
        </w:rPr>
      </w:pPr>
      <w:r>
        <w:rPr>
          <w:b/>
          <w:bCs/>
        </w:rPr>
        <w:lastRenderedPageBreak/>
        <w:t>(English)</w:t>
      </w:r>
    </w:p>
    <w:p w14:paraId="7D59A564" w14:textId="64F6F5B6" w:rsidR="008603DA" w:rsidRPr="008603DA" w:rsidRDefault="008603DA" w:rsidP="008603DA">
      <w:pPr>
        <w:rPr>
          <w:b/>
          <w:bCs/>
        </w:rPr>
      </w:pPr>
      <w:r w:rsidRPr="008603DA">
        <w:rPr>
          <w:b/>
          <w:bCs/>
        </w:rPr>
        <w:t>Hospital Data Analysis Report</w:t>
      </w:r>
    </w:p>
    <w:p w14:paraId="732AE7D5" w14:textId="77777777" w:rsidR="008603DA" w:rsidRPr="008603DA" w:rsidRDefault="008603DA" w:rsidP="008603DA">
      <w:pPr>
        <w:rPr>
          <w:b/>
          <w:bCs/>
        </w:rPr>
      </w:pPr>
      <w:r w:rsidRPr="008603DA">
        <w:rPr>
          <w:b/>
          <w:bCs/>
        </w:rPr>
        <w:t>Purpose:</w:t>
      </w:r>
    </w:p>
    <w:p w14:paraId="500CD5FB" w14:textId="77777777" w:rsidR="008603DA" w:rsidRPr="008603DA" w:rsidRDefault="008603DA" w:rsidP="008603DA">
      <w:r w:rsidRPr="008603DA">
        <w:t>The purpose of this analysis is to track patient records, evaluate healthcare metrics, and identify areas for improvement in hospital management, such as reducing wait times, optimizing resource allocation, and enhancing overall healthcare quality.</w:t>
      </w:r>
    </w:p>
    <w:p w14:paraId="1779E4EA" w14:textId="77777777" w:rsidR="008603DA" w:rsidRPr="008603DA" w:rsidRDefault="008603DA" w:rsidP="008603DA">
      <w:pPr>
        <w:rPr>
          <w:b/>
          <w:bCs/>
        </w:rPr>
      </w:pPr>
      <w:r w:rsidRPr="008603DA">
        <w:rPr>
          <w:b/>
          <w:bCs/>
        </w:rPr>
        <w:t>1. Procedure Heart Attack:</w:t>
      </w:r>
    </w:p>
    <w:p w14:paraId="3A4F999C" w14:textId="77777777" w:rsidR="008603DA" w:rsidRPr="008603DA" w:rsidRDefault="008603DA" w:rsidP="008603DA">
      <w:pPr>
        <w:numPr>
          <w:ilvl w:val="0"/>
          <w:numId w:val="5"/>
        </w:numPr>
      </w:pPr>
      <w:r w:rsidRPr="008603DA">
        <w:rPr>
          <w:b/>
          <w:bCs/>
        </w:rPr>
        <w:t>Higher Value:</w:t>
      </w:r>
    </w:p>
    <w:p w14:paraId="1AC4BCC8" w14:textId="77777777" w:rsidR="008603DA" w:rsidRPr="008603DA" w:rsidRDefault="008603DA" w:rsidP="008603DA">
      <w:pPr>
        <w:numPr>
          <w:ilvl w:val="1"/>
          <w:numId w:val="5"/>
        </w:numPr>
      </w:pPr>
      <w:r w:rsidRPr="008603DA">
        <w:rPr>
          <w:b/>
          <w:bCs/>
        </w:rPr>
        <w:t>Sum of Costs:</w:t>
      </w:r>
      <w:r w:rsidRPr="008603DA">
        <w:t xml:space="preserve"> $48,281</w:t>
      </w:r>
    </w:p>
    <w:p w14:paraId="088B0699" w14:textId="77777777" w:rsidR="008603DA" w:rsidRPr="008603DA" w:rsidRDefault="008603DA" w:rsidP="008603DA">
      <w:pPr>
        <w:numPr>
          <w:ilvl w:val="1"/>
          <w:numId w:val="5"/>
        </w:numPr>
      </w:pPr>
      <w:r w:rsidRPr="008603DA">
        <w:rPr>
          <w:b/>
          <w:bCs/>
        </w:rPr>
        <w:t>Sum of Quality Score:</w:t>
      </w:r>
      <w:r w:rsidRPr="008603DA">
        <w:t xml:space="preserve"> 5,012</w:t>
      </w:r>
    </w:p>
    <w:p w14:paraId="5888C910" w14:textId="77777777" w:rsidR="008603DA" w:rsidRPr="008603DA" w:rsidRDefault="008603DA" w:rsidP="008603DA">
      <w:pPr>
        <w:numPr>
          <w:ilvl w:val="1"/>
          <w:numId w:val="5"/>
        </w:numPr>
      </w:pPr>
      <w:r w:rsidRPr="008603DA">
        <w:rPr>
          <w:b/>
          <w:bCs/>
        </w:rPr>
        <w:t>Count of Procedures:</w:t>
      </w:r>
      <w:r w:rsidRPr="008603DA">
        <w:t xml:space="preserve"> 2,506</w:t>
      </w:r>
    </w:p>
    <w:p w14:paraId="12964E78" w14:textId="77777777" w:rsidR="008603DA" w:rsidRPr="008603DA" w:rsidRDefault="008603DA" w:rsidP="008603DA">
      <w:pPr>
        <w:numPr>
          <w:ilvl w:val="0"/>
          <w:numId w:val="5"/>
        </w:numPr>
      </w:pPr>
      <w:r w:rsidRPr="008603DA">
        <w:rPr>
          <w:b/>
          <w:bCs/>
        </w:rPr>
        <w:t>Average Value:</w:t>
      </w:r>
    </w:p>
    <w:p w14:paraId="2B4D1B66" w14:textId="77777777" w:rsidR="008603DA" w:rsidRPr="008603DA" w:rsidRDefault="008603DA" w:rsidP="008603DA">
      <w:pPr>
        <w:numPr>
          <w:ilvl w:val="1"/>
          <w:numId w:val="5"/>
        </w:numPr>
      </w:pPr>
      <w:r w:rsidRPr="008603DA">
        <w:rPr>
          <w:b/>
          <w:bCs/>
        </w:rPr>
        <w:t>Sum of Costs:</w:t>
      </w:r>
      <w:r w:rsidRPr="008603DA">
        <w:t xml:space="preserve"> $4,068,913</w:t>
      </w:r>
    </w:p>
    <w:p w14:paraId="4820EEAC" w14:textId="77777777" w:rsidR="008603DA" w:rsidRPr="008603DA" w:rsidRDefault="008603DA" w:rsidP="008603DA">
      <w:pPr>
        <w:numPr>
          <w:ilvl w:val="1"/>
          <w:numId w:val="5"/>
        </w:numPr>
      </w:pPr>
      <w:r w:rsidRPr="008603DA">
        <w:rPr>
          <w:b/>
          <w:bCs/>
        </w:rPr>
        <w:t>Sum of Quality Score:</w:t>
      </w:r>
      <w:r w:rsidRPr="008603DA">
        <w:t xml:space="preserve"> 10</w:t>
      </w:r>
    </w:p>
    <w:p w14:paraId="3271156D" w14:textId="77777777" w:rsidR="008603DA" w:rsidRPr="008603DA" w:rsidRDefault="008603DA" w:rsidP="008603DA">
      <w:pPr>
        <w:numPr>
          <w:ilvl w:val="1"/>
          <w:numId w:val="5"/>
        </w:numPr>
      </w:pPr>
      <w:r w:rsidRPr="008603DA">
        <w:rPr>
          <w:b/>
          <w:bCs/>
        </w:rPr>
        <w:t>Count of Procedures:</w:t>
      </w:r>
      <w:r w:rsidRPr="008603DA">
        <w:t xml:space="preserve"> 192</w:t>
      </w:r>
    </w:p>
    <w:p w14:paraId="374FC160" w14:textId="77777777" w:rsidR="008603DA" w:rsidRPr="008603DA" w:rsidRDefault="008603DA" w:rsidP="008603DA">
      <w:pPr>
        <w:numPr>
          <w:ilvl w:val="0"/>
          <w:numId w:val="5"/>
        </w:numPr>
      </w:pPr>
      <w:r w:rsidRPr="008603DA">
        <w:rPr>
          <w:b/>
          <w:bCs/>
        </w:rPr>
        <w:t>Lower Value:</w:t>
      </w:r>
    </w:p>
    <w:p w14:paraId="09BA645C" w14:textId="77777777" w:rsidR="008603DA" w:rsidRPr="008603DA" w:rsidRDefault="008603DA" w:rsidP="008603DA">
      <w:pPr>
        <w:numPr>
          <w:ilvl w:val="1"/>
          <w:numId w:val="5"/>
        </w:numPr>
      </w:pPr>
      <w:r w:rsidRPr="008603DA">
        <w:rPr>
          <w:b/>
          <w:bCs/>
        </w:rPr>
        <w:t>Sum of Costs:</w:t>
      </w:r>
      <w:r w:rsidRPr="008603DA">
        <w:t xml:space="preserve"> $5,312,953</w:t>
      </w:r>
    </w:p>
    <w:p w14:paraId="4EA8C0CA" w14:textId="77777777" w:rsidR="008603DA" w:rsidRPr="008603DA" w:rsidRDefault="008603DA" w:rsidP="008603DA">
      <w:pPr>
        <w:numPr>
          <w:ilvl w:val="1"/>
          <w:numId w:val="5"/>
        </w:numPr>
      </w:pPr>
      <w:r w:rsidRPr="008603DA">
        <w:rPr>
          <w:b/>
          <w:bCs/>
        </w:rPr>
        <w:t>Sum of Quality Score:</w:t>
      </w:r>
      <w:r w:rsidRPr="008603DA">
        <w:t xml:space="preserve"> 17</w:t>
      </w:r>
    </w:p>
    <w:p w14:paraId="3AF8D508" w14:textId="77777777" w:rsidR="008603DA" w:rsidRPr="008603DA" w:rsidRDefault="008603DA" w:rsidP="008603DA">
      <w:pPr>
        <w:numPr>
          <w:ilvl w:val="1"/>
          <w:numId w:val="5"/>
        </w:numPr>
      </w:pPr>
      <w:r w:rsidRPr="008603DA">
        <w:rPr>
          <w:b/>
          <w:bCs/>
        </w:rPr>
        <w:t>Count of Procedures:</w:t>
      </w:r>
      <w:r w:rsidRPr="008603DA">
        <w:t xml:space="preserve"> 199</w:t>
      </w:r>
    </w:p>
    <w:p w14:paraId="771170F7" w14:textId="77777777" w:rsidR="008603DA" w:rsidRPr="008603DA" w:rsidRDefault="008603DA" w:rsidP="008603DA">
      <w:pPr>
        <w:numPr>
          <w:ilvl w:val="0"/>
          <w:numId w:val="5"/>
        </w:numPr>
      </w:pPr>
      <w:r w:rsidRPr="008603DA">
        <w:rPr>
          <w:b/>
          <w:bCs/>
        </w:rPr>
        <w:t>Unknown Value:</w:t>
      </w:r>
    </w:p>
    <w:p w14:paraId="7327A47F" w14:textId="77777777" w:rsidR="008603DA" w:rsidRPr="008603DA" w:rsidRDefault="008603DA" w:rsidP="008603DA">
      <w:pPr>
        <w:numPr>
          <w:ilvl w:val="1"/>
          <w:numId w:val="5"/>
        </w:numPr>
      </w:pPr>
      <w:r w:rsidRPr="008603DA">
        <w:rPr>
          <w:b/>
          <w:bCs/>
        </w:rPr>
        <w:t>Sum of Costs:</w:t>
      </w:r>
      <w:r w:rsidRPr="008603DA">
        <w:t xml:space="preserve"> $44,784,440</w:t>
      </w:r>
    </w:p>
    <w:p w14:paraId="52DE8436" w14:textId="77777777" w:rsidR="008603DA" w:rsidRPr="008603DA" w:rsidRDefault="008603DA" w:rsidP="008603DA">
      <w:pPr>
        <w:numPr>
          <w:ilvl w:val="1"/>
          <w:numId w:val="5"/>
        </w:numPr>
      </w:pPr>
      <w:r w:rsidRPr="008603DA">
        <w:rPr>
          <w:b/>
          <w:bCs/>
        </w:rPr>
        <w:t>Sum of Quality Score:</w:t>
      </w:r>
      <w:r w:rsidRPr="008603DA">
        <w:t xml:space="preserve"> 90</w:t>
      </w:r>
    </w:p>
    <w:p w14:paraId="3D82F0FF" w14:textId="77777777" w:rsidR="008603DA" w:rsidRPr="008603DA" w:rsidRDefault="008603DA" w:rsidP="008603DA">
      <w:pPr>
        <w:numPr>
          <w:ilvl w:val="1"/>
          <w:numId w:val="5"/>
        </w:numPr>
      </w:pPr>
      <w:r w:rsidRPr="008603DA">
        <w:rPr>
          <w:b/>
          <w:bCs/>
        </w:rPr>
        <w:t>Count of Procedures:</w:t>
      </w:r>
      <w:r w:rsidRPr="008603DA">
        <w:t xml:space="preserve"> 1,875</w:t>
      </w:r>
    </w:p>
    <w:p w14:paraId="63643742" w14:textId="77777777" w:rsidR="008603DA" w:rsidRPr="008603DA" w:rsidRDefault="008603DA" w:rsidP="008603DA">
      <w:r w:rsidRPr="008603DA">
        <w:rPr>
          <w:b/>
          <w:bCs/>
        </w:rPr>
        <w:t>Insight:</w:t>
      </w:r>
      <w:r w:rsidRPr="008603DA">
        <w:t xml:space="preserve"> The majority of procedures have "Unknown" value, which suggests that a large portion of cases require more clarity in assessment. The cost and quality associated with these unknown cases are significantly higher than for those with known values.</w:t>
      </w:r>
    </w:p>
    <w:p w14:paraId="16A8C9E7" w14:textId="77777777" w:rsidR="008603DA" w:rsidRPr="008603DA" w:rsidRDefault="008603DA" w:rsidP="008603DA">
      <w:pPr>
        <w:rPr>
          <w:b/>
          <w:bCs/>
        </w:rPr>
      </w:pPr>
      <w:r w:rsidRPr="008603DA">
        <w:rPr>
          <w:b/>
          <w:bCs/>
        </w:rPr>
        <w:t>2. Procedure Heart Failure:</w:t>
      </w:r>
    </w:p>
    <w:p w14:paraId="64565E1C" w14:textId="77777777" w:rsidR="008603DA" w:rsidRPr="008603DA" w:rsidRDefault="008603DA" w:rsidP="008603DA">
      <w:pPr>
        <w:numPr>
          <w:ilvl w:val="0"/>
          <w:numId w:val="6"/>
        </w:numPr>
      </w:pPr>
      <w:r w:rsidRPr="008603DA">
        <w:rPr>
          <w:b/>
          <w:bCs/>
        </w:rPr>
        <w:lastRenderedPageBreak/>
        <w:t>Higher Value:</w:t>
      </w:r>
    </w:p>
    <w:p w14:paraId="6065450B" w14:textId="77777777" w:rsidR="008603DA" w:rsidRPr="008603DA" w:rsidRDefault="008603DA" w:rsidP="008603DA">
      <w:pPr>
        <w:numPr>
          <w:ilvl w:val="1"/>
          <w:numId w:val="6"/>
        </w:numPr>
      </w:pPr>
      <w:r w:rsidRPr="008603DA">
        <w:rPr>
          <w:b/>
          <w:bCs/>
        </w:rPr>
        <w:t>Sum of Costs:</w:t>
      </w:r>
      <w:r w:rsidRPr="008603DA">
        <w:t xml:space="preserve"> $116,812</w:t>
      </w:r>
    </w:p>
    <w:p w14:paraId="28168DEA" w14:textId="77777777" w:rsidR="008603DA" w:rsidRPr="008603DA" w:rsidRDefault="008603DA" w:rsidP="008603DA">
      <w:pPr>
        <w:numPr>
          <w:ilvl w:val="1"/>
          <w:numId w:val="6"/>
        </w:numPr>
      </w:pPr>
      <w:r w:rsidRPr="008603DA">
        <w:rPr>
          <w:b/>
          <w:bCs/>
        </w:rPr>
        <w:t>Sum of Quality Score:</w:t>
      </w:r>
      <w:r w:rsidRPr="008603DA">
        <w:t xml:space="preserve"> 2,600</w:t>
      </w:r>
    </w:p>
    <w:p w14:paraId="044F1876" w14:textId="77777777" w:rsidR="008603DA" w:rsidRPr="008603DA" w:rsidRDefault="008603DA" w:rsidP="008603DA">
      <w:pPr>
        <w:numPr>
          <w:ilvl w:val="1"/>
          <w:numId w:val="6"/>
        </w:numPr>
      </w:pPr>
      <w:r w:rsidRPr="008603DA">
        <w:rPr>
          <w:b/>
          <w:bCs/>
        </w:rPr>
        <w:t>Count of Procedures:</w:t>
      </w:r>
      <w:r w:rsidRPr="008603DA">
        <w:t xml:space="preserve"> 1,300</w:t>
      </w:r>
    </w:p>
    <w:p w14:paraId="696A2129" w14:textId="77777777" w:rsidR="008603DA" w:rsidRPr="008603DA" w:rsidRDefault="008603DA" w:rsidP="008603DA">
      <w:pPr>
        <w:numPr>
          <w:ilvl w:val="0"/>
          <w:numId w:val="6"/>
        </w:numPr>
      </w:pPr>
      <w:r w:rsidRPr="008603DA">
        <w:rPr>
          <w:b/>
          <w:bCs/>
        </w:rPr>
        <w:t>Average Value:</w:t>
      </w:r>
    </w:p>
    <w:p w14:paraId="278707E0" w14:textId="77777777" w:rsidR="008603DA" w:rsidRPr="008603DA" w:rsidRDefault="008603DA" w:rsidP="008603DA">
      <w:pPr>
        <w:numPr>
          <w:ilvl w:val="1"/>
          <w:numId w:val="6"/>
        </w:numPr>
      </w:pPr>
      <w:r w:rsidRPr="008603DA">
        <w:rPr>
          <w:b/>
          <w:bCs/>
        </w:rPr>
        <w:t>Sum of Costs:</w:t>
      </w:r>
      <w:r w:rsidRPr="008603DA">
        <w:t xml:space="preserve"> $6,078,392</w:t>
      </w:r>
    </w:p>
    <w:p w14:paraId="0245D806" w14:textId="77777777" w:rsidR="008603DA" w:rsidRPr="008603DA" w:rsidRDefault="008603DA" w:rsidP="008603DA">
      <w:pPr>
        <w:numPr>
          <w:ilvl w:val="1"/>
          <w:numId w:val="6"/>
        </w:numPr>
      </w:pPr>
      <w:r w:rsidRPr="008603DA">
        <w:rPr>
          <w:b/>
          <w:bCs/>
        </w:rPr>
        <w:t>Sum of Quality Score:</w:t>
      </w:r>
      <w:r w:rsidRPr="008603DA">
        <w:t xml:space="preserve"> 97</w:t>
      </w:r>
    </w:p>
    <w:p w14:paraId="4C7D01C5" w14:textId="77777777" w:rsidR="008603DA" w:rsidRPr="008603DA" w:rsidRDefault="008603DA" w:rsidP="008603DA">
      <w:pPr>
        <w:numPr>
          <w:ilvl w:val="1"/>
          <w:numId w:val="6"/>
        </w:numPr>
      </w:pPr>
      <w:r w:rsidRPr="008603DA">
        <w:rPr>
          <w:b/>
          <w:bCs/>
        </w:rPr>
        <w:t>Count of Procedures:</w:t>
      </w:r>
      <w:r w:rsidRPr="008603DA">
        <w:t xml:space="preserve"> 414</w:t>
      </w:r>
    </w:p>
    <w:p w14:paraId="72B9C71F" w14:textId="77777777" w:rsidR="008603DA" w:rsidRPr="008603DA" w:rsidRDefault="008603DA" w:rsidP="008603DA">
      <w:pPr>
        <w:numPr>
          <w:ilvl w:val="0"/>
          <w:numId w:val="6"/>
        </w:numPr>
      </w:pPr>
      <w:r w:rsidRPr="008603DA">
        <w:rPr>
          <w:b/>
          <w:bCs/>
        </w:rPr>
        <w:t>Lower Value:</w:t>
      </w:r>
    </w:p>
    <w:p w14:paraId="5C18D7F6" w14:textId="77777777" w:rsidR="008603DA" w:rsidRPr="008603DA" w:rsidRDefault="008603DA" w:rsidP="008603DA">
      <w:pPr>
        <w:numPr>
          <w:ilvl w:val="1"/>
          <w:numId w:val="6"/>
        </w:numPr>
      </w:pPr>
      <w:r w:rsidRPr="008603DA">
        <w:rPr>
          <w:b/>
          <w:bCs/>
        </w:rPr>
        <w:t>Sum of Costs:</w:t>
      </w:r>
      <w:r w:rsidRPr="008603DA">
        <w:t xml:space="preserve"> $100,790,069</w:t>
      </w:r>
    </w:p>
    <w:p w14:paraId="4021E131" w14:textId="77777777" w:rsidR="008603DA" w:rsidRPr="008603DA" w:rsidRDefault="008603DA" w:rsidP="008603DA">
      <w:pPr>
        <w:numPr>
          <w:ilvl w:val="1"/>
          <w:numId w:val="6"/>
        </w:numPr>
      </w:pPr>
      <w:r w:rsidRPr="008603DA">
        <w:rPr>
          <w:b/>
          <w:bCs/>
        </w:rPr>
        <w:t>Sum of Quality Score:</w:t>
      </w:r>
      <w:r w:rsidRPr="008603DA">
        <w:t xml:space="preserve"> 142</w:t>
      </w:r>
    </w:p>
    <w:p w14:paraId="6EC8F30F" w14:textId="77777777" w:rsidR="008603DA" w:rsidRPr="008603DA" w:rsidRDefault="008603DA" w:rsidP="008603DA">
      <w:pPr>
        <w:numPr>
          <w:ilvl w:val="1"/>
          <w:numId w:val="6"/>
        </w:numPr>
      </w:pPr>
      <w:r w:rsidRPr="008603DA">
        <w:rPr>
          <w:b/>
          <w:bCs/>
        </w:rPr>
        <w:t>Count of Procedures:</w:t>
      </w:r>
      <w:r w:rsidRPr="008603DA">
        <w:t xml:space="preserve"> 536</w:t>
      </w:r>
    </w:p>
    <w:p w14:paraId="2E21739F" w14:textId="77777777" w:rsidR="008603DA" w:rsidRPr="008603DA" w:rsidRDefault="008603DA" w:rsidP="008603DA">
      <w:pPr>
        <w:numPr>
          <w:ilvl w:val="0"/>
          <w:numId w:val="6"/>
        </w:numPr>
      </w:pPr>
      <w:r w:rsidRPr="008603DA">
        <w:rPr>
          <w:b/>
          <w:bCs/>
        </w:rPr>
        <w:t>Unknown Value:</w:t>
      </w:r>
    </w:p>
    <w:p w14:paraId="545D6743" w14:textId="77777777" w:rsidR="008603DA" w:rsidRPr="008603DA" w:rsidRDefault="008603DA" w:rsidP="008603DA">
      <w:pPr>
        <w:numPr>
          <w:ilvl w:val="1"/>
          <w:numId w:val="6"/>
        </w:numPr>
      </w:pPr>
      <w:r w:rsidRPr="008603DA">
        <w:rPr>
          <w:b/>
          <w:bCs/>
        </w:rPr>
        <w:t>Sum of Costs:</w:t>
      </w:r>
      <w:r w:rsidRPr="008603DA">
        <w:t xml:space="preserve"> $41,700,919</w:t>
      </w:r>
    </w:p>
    <w:p w14:paraId="1E4F60A4" w14:textId="77777777" w:rsidR="008603DA" w:rsidRPr="008603DA" w:rsidRDefault="008603DA" w:rsidP="008603DA">
      <w:pPr>
        <w:numPr>
          <w:ilvl w:val="1"/>
          <w:numId w:val="6"/>
        </w:numPr>
      </w:pPr>
      <w:r w:rsidRPr="008603DA">
        <w:rPr>
          <w:b/>
          <w:bCs/>
        </w:rPr>
        <w:t>Sum of Quality Score:</w:t>
      </w:r>
      <w:r w:rsidRPr="008603DA">
        <w:t xml:space="preserve"> 362</w:t>
      </w:r>
    </w:p>
    <w:p w14:paraId="663B2B3F" w14:textId="77777777" w:rsidR="008603DA" w:rsidRPr="008603DA" w:rsidRDefault="008603DA" w:rsidP="008603DA">
      <w:pPr>
        <w:numPr>
          <w:ilvl w:val="1"/>
          <w:numId w:val="6"/>
        </w:numPr>
      </w:pPr>
      <w:r w:rsidRPr="008603DA">
        <w:rPr>
          <w:b/>
          <w:bCs/>
        </w:rPr>
        <w:t>Count of Procedures:</w:t>
      </w:r>
      <w:r w:rsidRPr="008603DA">
        <w:t xml:space="preserve"> 2,522</w:t>
      </w:r>
    </w:p>
    <w:p w14:paraId="06F70E85" w14:textId="77777777" w:rsidR="008603DA" w:rsidRPr="008603DA" w:rsidRDefault="008603DA" w:rsidP="008603DA">
      <w:r w:rsidRPr="008603DA">
        <w:rPr>
          <w:b/>
          <w:bCs/>
        </w:rPr>
        <w:t>Insight:</w:t>
      </w:r>
      <w:r w:rsidRPr="008603DA">
        <w:t xml:space="preserve"> Procedures with "Lower" value result in much higher costs and lower quality scores. There is a need to investigate why certain facilities report much lower value in terms of procedure effectiveness and how to reduce costs without compromising care.</w:t>
      </w:r>
    </w:p>
    <w:p w14:paraId="4EF4B6BE" w14:textId="77777777" w:rsidR="008603DA" w:rsidRPr="008603DA" w:rsidRDefault="008603DA" w:rsidP="008603DA">
      <w:pPr>
        <w:rPr>
          <w:b/>
          <w:bCs/>
        </w:rPr>
      </w:pPr>
      <w:r w:rsidRPr="008603DA">
        <w:rPr>
          <w:b/>
          <w:bCs/>
        </w:rPr>
        <w:t>3. Procedure Hip Knee:</w:t>
      </w:r>
    </w:p>
    <w:p w14:paraId="1D137A3B" w14:textId="77777777" w:rsidR="008603DA" w:rsidRPr="008603DA" w:rsidRDefault="008603DA" w:rsidP="008603DA">
      <w:pPr>
        <w:numPr>
          <w:ilvl w:val="0"/>
          <w:numId w:val="7"/>
        </w:numPr>
      </w:pPr>
      <w:r w:rsidRPr="008603DA">
        <w:rPr>
          <w:b/>
          <w:bCs/>
        </w:rPr>
        <w:t>Higher Value:</w:t>
      </w:r>
    </w:p>
    <w:p w14:paraId="0F44EFCB" w14:textId="77777777" w:rsidR="008603DA" w:rsidRPr="008603DA" w:rsidRDefault="008603DA" w:rsidP="008603DA">
      <w:pPr>
        <w:numPr>
          <w:ilvl w:val="1"/>
          <w:numId w:val="7"/>
        </w:numPr>
      </w:pPr>
      <w:r w:rsidRPr="008603DA">
        <w:rPr>
          <w:b/>
          <w:bCs/>
        </w:rPr>
        <w:t>Sum of Costs:</w:t>
      </w:r>
      <w:r w:rsidRPr="008603DA">
        <w:t xml:space="preserve"> $0 (likely missing data)</w:t>
      </w:r>
    </w:p>
    <w:p w14:paraId="62B007B9" w14:textId="77777777" w:rsidR="008603DA" w:rsidRPr="008603DA" w:rsidRDefault="008603DA" w:rsidP="008603DA">
      <w:pPr>
        <w:numPr>
          <w:ilvl w:val="1"/>
          <w:numId w:val="7"/>
        </w:numPr>
      </w:pPr>
      <w:r w:rsidRPr="008603DA">
        <w:rPr>
          <w:b/>
          <w:bCs/>
        </w:rPr>
        <w:t>Sum of Quality Score:</w:t>
      </w:r>
      <w:r w:rsidRPr="008603DA">
        <w:t xml:space="preserve"> 4,090</w:t>
      </w:r>
    </w:p>
    <w:p w14:paraId="16254144" w14:textId="77777777" w:rsidR="008603DA" w:rsidRPr="008603DA" w:rsidRDefault="008603DA" w:rsidP="008603DA">
      <w:pPr>
        <w:numPr>
          <w:ilvl w:val="1"/>
          <w:numId w:val="7"/>
        </w:numPr>
      </w:pPr>
      <w:r w:rsidRPr="008603DA">
        <w:rPr>
          <w:b/>
          <w:bCs/>
        </w:rPr>
        <w:t>Count of Procedures:</w:t>
      </w:r>
      <w:r w:rsidRPr="008603DA">
        <w:t xml:space="preserve"> 2,045</w:t>
      </w:r>
    </w:p>
    <w:p w14:paraId="2E458740" w14:textId="77777777" w:rsidR="008603DA" w:rsidRPr="008603DA" w:rsidRDefault="008603DA" w:rsidP="008603DA">
      <w:pPr>
        <w:numPr>
          <w:ilvl w:val="0"/>
          <w:numId w:val="7"/>
        </w:numPr>
      </w:pPr>
      <w:r w:rsidRPr="008603DA">
        <w:rPr>
          <w:b/>
          <w:bCs/>
        </w:rPr>
        <w:t>Average Value:</w:t>
      </w:r>
    </w:p>
    <w:p w14:paraId="3C6268E8" w14:textId="77777777" w:rsidR="008603DA" w:rsidRPr="008603DA" w:rsidRDefault="008603DA" w:rsidP="008603DA">
      <w:pPr>
        <w:numPr>
          <w:ilvl w:val="1"/>
          <w:numId w:val="7"/>
        </w:numPr>
      </w:pPr>
      <w:r w:rsidRPr="008603DA">
        <w:rPr>
          <w:b/>
          <w:bCs/>
        </w:rPr>
        <w:t>Sum of Costs:</w:t>
      </w:r>
      <w:r w:rsidRPr="008603DA">
        <w:t xml:space="preserve"> $20,076,495</w:t>
      </w:r>
    </w:p>
    <w:p w14:paraId="265F7123" w14:textId="77777777" w:rsidR="008603DA" w:rsidRPr="008603DA" w:rsidRDefault="008603DA" w:rsidP="008603DA">
      <w:pPr>
        <w:numPr>
          <w:ilvl w:val="1"/>
          <w:numId w:val="7"/>
        </w:numPr>
      </w:pPr>
      <w:r w:rsidRPr="008603DA">
        <w:rPr>
          <w:b/>
          <w:bCs/>
        </w:rPr>
        <w:t>Sum of Quality Score:</w:t>
      </w:r>
      <w:r w:rsidRPr="008603DA">
        <w:t xml:space="preserve"> 84</w:t>
      </w:r>
    </w:p>
    <w:p w14:paraId="368411EC" w14:textId="77777777" w:rsidR="008603DA" w:rsidRPr="008603DA" w:rsidRDefault="008603DA" w:rsidP="008603DA">
      <w:pPr>
        <w:numPr>
          <w:ilvl w:val="1"/>
          <w:numId w:val="7"/>
        </w:numPr>
      </w:pPr>
      <w:r w:rsidRPr="008603DA">
        <w:rPr>
          <w:b/>
          <w:bCs/>
        </w:rPr>
        <w:lastRenderedPageBreak/>
        <w:t>Count of Procedures:</w:t>
      </w:r>
      <w:r w:rsidRPr="008603DA">
        <w:t xml:space="preserve"> 1,027</w:t>
      </w:r>
    </w:p>
    <w:p w14:paraId="03B06C25" w14:textId="77777777" w:rsidR="008603DA" w:rsidRPr="008603DA" w:rsidRDefault="008603DA" w:rsidP="008603DA">
      <w:pPr>
        <w:numPr>
          <w:ilvl w:val="0"/>
          <w:numId w:val="7"/>
        </w:numPr>
      </w:pPr>
      <w:r w:rsidRPr="008603DA">
        <w:rPr>
          <w:b/>
          <w:bCs/>
        </w:rPr>
        <w:t>Lower Value:</w:t>
      </w:r>
    </w:p>
    <w:p w14:paraId="22318004" w14:textId="77777777" w:rsidR="008603DA" w:rsidRPr="008603DA" w:rsidRDefault="008603DA" w:rsidP="008603DA">
      <w:pPr>
        <w:numPr>
          <w:ilvl w:val="1"/>
          <w:numId w:val="7"/>
        </w:numPr>
      </w:pPr>
      <w:r w:rsidRPr="008603DA">
        <w:rPr>
          <w:b/>
          <w:bCs/>
        </w:rPr>
        <w:t>Sum of Costs:</w:t>
      </w:r>
      <w:r w:rsidRPr="008603DA">
        <w:t xml:space="preserve"> $16,813,828</w:t>
      </w:r>
    </w:p>
    <w:p w14:paraId="6008D23F" w14:textId="77777777" w:rsidR="008603DA" w:rsidRPr="008603DA" w:rsidRDefault="008603DA" w:rsidP="008603DA">
      <w:pPr>
        <w:numPr>
          <w:ilvl w:val="1"/>
          <w:numId w:val="7"/>
        </w:numPr>
      </w:pPr>
      <w:r w:rsidRPr="008603DA">
        <w:rPr>
          <w:b/>
          <w:bCs/>
        </w:rPr>
        <w:t>Sum of Quality Score:</w:t>
      </w:r>
      <w:r w:rsidRPr="008603DA">
        <w:t xml:space="preserve"> 69</w:t>
      </w:r>
    </w:p>
    <w:p w14:paraId="4D76AEF3" w14:textId="77777777" w:rsidR="008603DA" w:rsidRPr="008603DA" w:rsidRDefault="008603DA" w:rsidP="008603DA">
      <w:pPr>
        <w:numPr>
          <w:ilvl w:val="1"/>
          <w:numId w:val="7"/>
        </w:numPr>
      </w:pPr>
      <w:r w:rsidRPr="008603DA">
        <w:rPr>
          <w:b/>
          <w:bCs/>
        </w:rPr>
        <w:t>Count of Procedures:</w:t>
      </w:r>
      <w:r w:rsidRPr="008603DA">
        <w:t xml:space="preserve"> 667</w:t>
      </w:r>
    </w:p>
    <w:p w14:paraId="5D2287FA" w14:textId="77777777" w:rsidR="008603DA" w:rsidRPr="008603DA" w:rsidRDefault="008603DA" w:rsidP="008603DA">
      <w:pPr>
        <w:numPr>
          <w:ilvl w:val="0"/>
          <w:numId w:val="7"/>
        </w:numPr>
      </w:pPr>
      <w:r w:rsidRPr="008603DA">
        <w:rPr>
          <w:b/>
          <w:bCs/>
        </w:rPr>
        <w:t>Unknown Value:</w:t>
      </w:r>
    </w:p>
    <w:p w14:paraId="10C76AA6" w14:textId="77777777" w:rsidR="008603DA" w:rsidRPr="008603DA" w:rsidRDefault="008603DA" w:rsidP="008603DA">
      <w:pPr>
        <w:numPr>
          <w:ilvl w:val="1"/>
          <w:numId w:val="7"/>
        </w:numPr>
      </w:pPr>
      <w:r w:rsidRPr="008603DA">
        <w:rPr>
          <w:b/>
          <w:bCs/>
        </w:rPr>
        <w:t>Sum of Costs:</w:t>
      </w:r>
      <w:r w:rsidRPr="008603DA">
        <w:t xml:space="preserve"> $22,764,776</w:t>
      </w:r>
    </w:p>
    <w:p w14:paraId="4D531A33" w14:textId="77777777" w:rsidR="008603DA" w:rsidRPr="008603DA" w:rsidRDefault="008603DA" w:rsidP="008603DA">
      <w:pPr>
        <w:numPr>
          <w:ilvl w:val="1"/>
          <w:numId w:val="7"/>
        </w:numPr>
      </w:pPr>
      <w:r w:rsidRPr="008603DA">
        <w:rPr>
          <w:b/>
          <w:bCs/>
        </w:rPr>
        <w:t>Sum of Quality Score:</w:t>
      </w:r>
      <w:r w:rsidRPr="008603DA">
        <w:t xml:space="preserve"> 47</w:t>
      </w:r>
    </w:p>
    <w:p w14:paraId="082103B4" w14:textId="77777777" w:rsidR="008603DA" w:rsidRPr="008603DA" w:rsidRDefault="008603DA" w:rsidP="008603DA">
      <w:pPr>
        <w:numPr>
          <w:ilvl w:val="1"/>
          <w:numId w:val="7"/>
        </w:numPr>
      </w:pPr>
      <w:r w:rsidRPr="008603DA">
        <w:rPr>
          <w:b/>
          <w:bCs/>
        </w:rPr>
        <w:t>Count of Procedures:</w:t>
      </w:r>
      <w:r w:rsidRPr="008603DA">
        <w:t xml:space="preserve"> 1,033</w:t>
      </w:r>
    </w:p>
    <w:p w14:paraId="7597B674" w14:textId="77777777" w:rsidR="008603DA" w:rsidRPr="008603DA" w:rsidRDefault="008603DA" w:rsidP="008603DA">
      <w:r w:rsidRPr="008603DA">
        <w:rPr>
          <w:b/>
          <w:bCs/>
        </w:rPr>
        <w:t>Insight:</w:t>
      </w:r>
      <w:r w:rsidRPr="008603DA">
        <w:t xml:space="preserve"> Data quality for "Higher" value procedures needs attention as the cost is missing. Procedures with "Unknown" value have the highest cost among all categories, indicating a possible area for improving transparency and consistency in reporting.</w:t>
      </w:r>
    </w:p>
    <w:p w14:paraId="583F6478" w14:textId="77777777" w:rsidR="008603DA" w:rsidRPr="008603DA" w:rsidRDefault="008603DA" w:rsidP="008603DA">
      <w:pPr>
        <w:rPr>
          <w:b/>
          <w:bCs/>
        </w:rPr>
      </w:pPr>
      <w:r w:rsidRPr="008603DA">
        <w:rPr>
          <w:b/>
          <w:bCs/>
        </w:rPr>
        <w:t>4. Procedure Pneumonia:</w:t>
      </w:r>
    </w:p>
    <w:p w14:paraId="12FE31D4" w14:textId="77777777" w:rsidR="008603DA" w:rsidRPr="008603DA" w:rsidRDefault="008603DA" w:rsidP="008603DA">
      <w:pPr>
        <w:numPr>
          <w:ilvl w:val="0"/>
          <w:numId w:val="8"/>
        </w:numPr>
      </w:pPr>
      <w:r w:rsidRPr="008603DA">
        <w:rPr>
          <w:b/>
          <w:bCs/>
        </w:rPr>
        <w:t>Higher Value:</w:t>
      </w:r>
    </w:p>
    <w:p w14:paraId="3CCA4A83" w14:textId="77777777" w:rsidR="008603DA" w:rsidRPr="008603DA" w:rsidRDefault="008603DA" w:rsidP="008603DA">
      <w:pPr>
        <w:numPr>
          <w:ilvl w:val="1"/>
          <w:numId w:val="8"/>
        </w:numPr>
      </w:pPr>
      <w:r w:rsidRPr="008603DA">
        <w:rPr>
          <w:b/>
          <w:bCs/>
        </w:rPr>
        <w:t>Sum of Costs:</w:t>
      </w:r>
      <w:r w:rsidRPr="008603DA">
        <w:t xml:space="preserve"> $35,480</w:t>
      </w:r>
    </w:p>
    <w:p w14:paraId="37995BC8" w14:textId="77777777" w:rsidR="008603DA" w:rsidRPr="008603DA" w:rsidRDefault="008603DA" w:rsidP="008603DA">
      <w:pPr>
        <w:numPr>
          <w:ilvl w:val="1"/>
          <w:numId w:val="8"/>
        </w:numPr>
      </w:pPr>
      <w:r w:rsidRPr="008603DA">
        <w:rPr>
          <w:b/>
          <w:bCs/>
        </w:rPr>
        <w:t>Sum of Quality Score:</w:t>
      </w:r>
      <w:r w:rsidRPr="008603DA">
        <w:t xml:space="preserve"> 1,518</w:t>
      </w:r>
    </w:p>
    <w:p w14:paraId="1162D97B" w14:textId="77777777" w:rsidR="008603DA" w:rsidRPr="008603DA" w:rsidRDefault="008603DA" w:rsidP="008603DA">
      <w:pPr>
        <w:numPr>
          <w:ilvl w:val="1"/>
          <w:numId w:val="8"/>
        </w:numPr>
      </w:pPr>
      <w:r w:rsidRPr="008603DA">
        <w:rPr>
          <w:b/>
          <w:bCs/>
        </w:rPr>
        <w:t>Count of Procedures:</w:t>
      </w:r>
      <w:r w:rsidRPr="008603DA">
        <w:t xml:space="preserve"> 759</w:t>
      </w:r>
    </w:p>
    <w:p w14:paraId="183E04A6" w14:textId="77777777" w:rsidR="008603DA" w:rsidRPr="008603DA" w:rsidRDefault="008603DA" w:rsidP="008603DA">
      <w:pPr>
        <w:numPr>
          <w:ilvl w:val="0"/>
          <w:numId w:val="8"/>
        </w:numPr>
      </w:pPr>
      <w:r w:rsidRPr="008603DA">
        <w:rPr>
          <w:b/>
          <w:bCs/>
        </w:rPr>
        <w:t>Average Value:</w:t>
      </w:r>
    </w:p>
    <w:p w14:paraId="1E451A4A" w14:textId="77777777" w:rsidR="008603DA" w:rsidRPr="008603DA" w:rsidRDefault="008603DA" w:rsidP="008603DA">
      <w:pPr>
        <w:numPr>
          <w:ilvl w:val="1"/>
          <w:numId w:val="8"/>
        </w:numPr>
      </w:pPr>
      <w:r w:rsidRPr="008603DA">
        <w:rPr>
          <w:b/>
          <w:bCs/>
        </w:rPr>
        <w:t>Sum of Costs:</w:t>
      </w:r>
      <w:r w:rsidRPr="008603DA">
        <w:t xml:space="preserve"> $13,012,444</w:t>
      </w:r>
    </w:p>
    <w:p w14:paraId="5C0E5562" w14:textId="77777777" w:rsidR="008603DA" w:rsidRPr="008603DA" w:rsidRDefault="008603DA" w:rsidP="008603DA">
      <w:pPr>
        <w:numPr>
          <w:ilvl w:val="1"/>
          <w:numId w:val="8"/>
        </w:numPr>
      </w:pPr>
      <w:r w:rsidRPr="008603DA">
        <w:rPr>
          <w:b/>
          <w:bCs/>
        </w:rPr>
        <w:t>Sum of Quality Score:</w:t>
      </w:r>
      <w:r w:rsidRPr="008603DA">
        <w:t xml:space="preserve"> 198</w:t>
      </w:r>
    </w:p>
    <w:p w14:paraId="2CEE7BE6" w14:textId="77777777" w:rsidR="008603DA" w:rsidRPr="008603DA" w:rsidRDefault="008603DA" w:rsidP="008603DA">
      <w:pPr>
        <w:numPr>
          <w:ilvl w:val="1"/>
          <w:numId w:val="8"/>
        </w:numPr>
      </w:pPr>
      <w:r w:rsidRPr="008603DA">
        <w:rPr>
          <w:b/>
          <w:bCs/>
        </w:rPr>
        <w:t>Count of Procedures:</w:t>
      </w:r>
      <w:r w:rsidRPr="008603DA">
        <w:t xml:space="preserve"> 868</w:t>
      </w:r>
    </w:p>
    <w:p w14:paraId="54140497" w14:textId="77777777" w:rsidR="008603DA" w:rsidRPr="008603DA" w:rsidRDefault="008603DA" w:rsidP="008603DA">
      <w:pPr>
        <w:numPr>
          <w:ilvl w:val="0"/>
          <w:numId w:val="8"/>
        </w:numPr>
      </w:pPr>
      <w:r w:rsidRPr="008603DA">
        <w:rPr>
          <w:b/>
          <w:bCs/>
        </w:rPr>
        <w:t>Lower Value:</w:t>
      </w:r>
    </w:p>
    <w:p w14:paraId="1F00ED20" w14:textId="77777777" w:rsidR="008603DA" w:rsidRPr="008603DA" w:rsidRDefault="008603DA" w:rsidP="008603DA">
      <w:pPr>
        <w:numPr>
          <w:ilvl w:val="1"/>
          <w:numId w:val="8"/>
        </w:numPr>
      </w:pPr>
      <w:r w:rsidRPr="008603DA">
        <w:rPr>
          <w:b/>
          <w:bCs/>
        </w:rPr>
        <w:t>Sum of Costs:</w:t>
      </w:r>
      <w:r w:rsidRPr="008603DA">
        <w:t xml:space="preserve"> $16,117,078</w:t>
      </w:r>
    </w:p>
    <w:p w14:paraId="0195970E" w14:textId="77777777" w:rsidR="008603DA" w:rsidRPr="008603DA" w:rsidRDefault="008603DA" w:rsidP="008603DA">
      <w:pPr>
        <w:numPr>
          <w:ilvl w:val="1"/>
          <w:numId w:val="8"/>
        </w:numPr>
      </w:pPr>
      <w:r w:rsidRPr="008603DA">
        <w:rPr>
          <w:b/>
          <w:bCs/>
        </w:rPr>
        <w:t>Sum of Quality Score:</w:t>
      </w:r>
      <w:r w:rsidRPr="008603DA">
        <w:t xml:space="preserve"> 265</w:t>
      </w:r>
    </w:p>
    <w:p w14:paraId="62D0B0ED" w14:textId="77777777" w:rsidR="008603DA" w:rsidRPr="008603DA" w:rsidRDefault="008603DA" w:rsidP="008603DA">
      <w:pPr>
        <w:numPr>
          <w:ilvl w:val="1"/>
          <w:numId w:val="8"/>
        </w:numPr>
      </w:pPr>
      <w:r w:rsidRPr="008603DA">
        <w:rPr>
          <w:b/>
          <w:bCs/>
        </w:rPr>
        <w:t>Count of Procedures:</w:t>
      </w:r>
      <w:r w:rsidRPr="008603DA">
        <w:t xml:space="preserve"> 807</w:t>
      </w:r>
    </w:p>
    <w:p w14:paraId="7B2060D1" w14:textId="77777777" w:rsidR="008603DA" w:rsidRPr="008603DA" w:rsidRDefault="008603DA" w:rsidP="008603DA">
      <w:pPr>
        <w:numPr>
          <w:ilvl w:val="0"/>
          <w:numId w:val="8"/>
        </w:numPr>
      </w:pPr>
      <w:r w:rsidRPr="008603DA">
        <w:rPr>
          <w:b/>
          <w:bCs/>
        </w:rPr>
        <w:t>Unknown Value:</w:t>
      </w:r>
    </w:p>
    <w:p w14:paraId="242F2CBC" w14:textId="77777777" w:rsidR="008603DA" w:rsidRPr="008603DA" w:rsidRDefault="008603DA" w:rsidP="008603DA">
      <w:pPr>
        <w:numPr>
          <w:ilvl w:val="1"/>
          <w:numId w:val="8"/>
        </w:numPr>
      </w:pPr>
      <w:r w:rsidRPr="008603DA">
        <w:rPr>
          <w:b/>
          <w:bCs/>
        </w:rPr>
        <w:t>Sum of Costs:</w:t>
      </w:r>
      <w:r w:rsidRPr="008603DA">
        <w:t xml:space="preserve"> $40,628,624</w:t>
      </w:r>
    </w:p>
    <w:p w14:paraId="40D3F70C" w14:textId="77777777" w:rsidR="008603DA" w:rsidRPr="008603DA" w:rsidRDefault="008603DA" w:rsidP="008603DA">
      <w:pPr>
        <w:numPr>
          <w:ilvl w:val="1"/>
          <w:numId w:val="8"/>
        </w:numPr>
      </w:pPr>
      <w:r w:rsidRPr="008603DA">
        <w:rPr>
          <w:b/>
          <w:bCs/>
        </w:rPr>
        <w:lastRenderedPageBreak/>
        <w:t>Sum of Quality Score:</w:t>
      </w:r>
      <w:r w:rsidRPr="008603DA">
        <w:t xml:space="preserve"> 473</w:t>
      </w:r>
    </w:p>
    <w:p w14:paraId="1EB95D87" w14:textId="77777777" w:rsidR="008603DA" w:rsidRPr="008603DA" w:rsidRDefault="008603DA" w:rsidP="008603DA">
      <w:pPr>
        <w:numPr>
          <w:ilvl w:val="1"/>
          <w:numId w:val="8"/>
        </w:numPr>
      </w:pPr>
      <w:r w:rsidRPr="008603DA">
        <w:rPr>
          <w:b/>
          <w:bCs/>
        </w:rPr>
        <w:t>Count of Procedures:</w:t>
      </w:r>
      <w:r w:rsidRPr="008603DA">
        <w:t xml:space="preserve"> 2,338</w:t>
      </w:r>
    </w:p>
    <w:p w14:paraId="4845D989" w14:textId="77777777" w:rsidR="008603DA" w:rsidRPr="008603DA" w:rsidRDefault="008603DA" w:rsidP="008603DA">
      <w:r w:rsidRPr="008603DA">
        <w:rPr>
          <w:b/>
          <w:bCs/>
        </w:rPr>
        <w:t>Insight:</w:t>
      </w:r>
      <w:r w:rsidRPr="008603DA">
        <w:t xml:space="preserve"> There is a considerable portion of procedures classified under "Unknown" value, which again highlights the importance of better quality data and reporting practices for accurate healthcare assessments.</w:t>
      </w:r>
    </w:p>
    <w:p w14:paraId="3AB74046" w14:textId="77777777" w:rsidR="008603DA" w:rsidRPr="008603DA" w:rsidRDefault="008603DA" w:rsidP="008603DA">
      <w:pPr>
        <w:rPr>
          <w:b/>
          <w:bCs/>
        </w:rPr>
      </w:pPr>
      <w:r w:rsidRPr="008603DA">
        <w:rPr>
          <w:b/>
          <w:bCs/>
        </w:rPr>
        <w:t>5. Count of Facility by Type:</w:t>
      </w:r>
    </w:p>
    <w:p w14:paraId="23299FAA" w14:textId="77777777" w:rsidR="008603DA" w:rsidRPr="008603DA" w:rsidRDefault="008603DA" w:rsidP="008603DA">
      <w:pPr>
        <w:numPr>
          <w:ilvl w:val="0"/>
          <w:numId w:val="9"/>
        </w:numPr>
      </w:pPr>
      <w:r w:rsidRPr="008603DA">
        <w:rPr>
          <w:b/>
          <w:bCs/>
        </w:rPr>
        <w:t>Private:</w:t>
      </w:r>
      <w:r w:rsidRPr="008603DA">
        <w:t xml:space="preserve"> 2,078 facilities</w:t>
      </w:r>
    </w:p>
    <w:p w14:paraId="0EDEF542" w14:textId="77777777" w:rsidR="008603DA" w:rsidRPr="008603DA" w:rsidRDefault="008603DA" w:rsidP="008603DA">
      <w:pPr>
        <w:numPr>
          <w:ilvl w:val="0"/>
          <w:numId w:val="9"/>
        </w:numPr>
      </w:pPr>
      <w:r w:rsidRPr="008603DA">
        <w:rPr>
          <w:b/>
          <w:bCs/>
        </w:rPr>
        <w:t>Government:</w:t>
      </w:r>
      <w:r w:rsidRPr="008603DA">
        <w:t xml:space="preserve"> 1,064 facilities</w:t>
      </w:r>
    </w:p>
    <w:p w14:paraId="1A7396CE" w14:textId="77777777" w:rsidR="008603DA" w:rsidRPr="008603DA" w:rsidRDefault="008603DA" w:rsidP="008603DA">
      <w:pPr>
        <w:numPr>
          <w:ilvl w:val="0"/>
          <w:numId w:val="9"/>
        </w:numPr>
      </w:pPr>
      <w:r w:rsidRPr="008603DA">
        <w:rPr>
          <w:b/>
          <w:bCs/>
        </w:rPr>
        <w:t>Proprietary:</w:t>
      </w:r>
      <w:r w:rsidRPr="008603DA">
        <w:t xml:space="preserve"> 796 facilities</w:t>
      </w:r>
    </w:p>
    <w:p w14:paraId="5F6D2EA8" w14:textId="77777777" w:rsidR="008603DA" w:rsidRPr="008603DA" w:rsidRDefault="008603DA" w:rsidP="008603DA">
      <w:pPr>
        <w:numPr>
          <w:ilvl w:val="0"/>
          <w:numId w:val="9"/>
        </w:numPr>
      </w:pPr>
      <w:r w:rsidRPr="008603DA">
        <w:rPr>
          <w:b/>
          <w:bCs/>
        </w:rPr>
        <w:t>Unknown:</w:t>
      </w:r>
      <w:r w:rsidRPr="008603DA">
        <w:t xml:space="preserve"> 506 facilities</w:t>
      </w:r>
    </w:p>
    <w:p w14:paraId="7AA3CA5B" w14:textId="77777777" w:rsidR="008603DA" w:rsidRPr="008603DA" w:rsidRDefault="008603DA" w:rsidP="008603DA">
      <w:pPr>
        <w:numPr>
          <w:ilvl w:val="0"/>
          <w:numId w:val="9"/>
        </w:numPr>
      </w:pPr>
      <w:r w:rsidRPr="008603DA">
        <w:rPr>
          <w:b/>
          <w:bCs/>
        </w:rPr>
        <w:t>Church:</w:t>
      </w:r>
      <w:r w:rsidRPr="008603DA">
        <w:t xml:space="preserve"> 328 facilities</w:t>
      </w:r>
    </w:p>
    <w:p w14:paraId="7896F167" w14:textId="77777777" w:rsidR="008603DA" w:rsidRPr="008603DA" w:rsidRDefault="008603DA" w:rsidP="008603DA">
      <w:r w:rsidRPr="008603DA">
        <w:rPr>
          <w:b/>
          <w:bCs/>
        </w:rPr>
        <w:t>Insight:</w:t>
      </w:r>
      <w:r w:rsidRPr="008603DA">
        <w:t xml:space="preserve"> The private sector dominates healthcare facility numbers, followed by government and proprietary types. The "Unknown" category indicates a significant number of facilities where ownership is unclear, which can affect policy-making and resource allocation.</w:t>
      </w:r>
    </w:p>
    <w:p w14:paraId="51B7EF6F" w14:textId="77777777" w:rsidR="008603DA" w:rsidRPr="008603DA" w:rsidRDefault="008603DA" w:rsidP="008603DA">
      <w:pPr>
        <w:rPr>
          <w:b/>
          <w:bCs/>
        </w:rPr>
      </w:pPr>
      <w:r w:rsidRPr="008603DA">
        <w:rPr>
          <w:b/>
          <w:bCs/>
        </w:rPr>
        <w:t>6. Facility Ratings by Type:</w:t>
      </w:r>
    </w:p>
    <w:p w14:paraId="18694846" w14:textId="77777777" w:rsidR="008603DA" w:rsidRPr="008603DA" w:rsidRDefault="008603DA" w:rsidP="008603DA">
      <w:pPr>
        <w:numPr>
          <w:ilvl w:val="0"/>
          <w:numId w:val="10"/>
        </w:numPr>
      </w:pPr>
      <w:r w:rsidRPr="008603DA">
        <w:rPr>
          <w:b/>
          <w:bCs/>
        </w:rPr>
        <w:t>Private:</w:t>
      </w:r>
    </w:p>
    <w:p w14:paraId="1A065BD5" w14:textId="77777777" w:rsidR="008603DA" w:rsidRPr="008603DA" w:rsidRDefault="008603DA" w:rsidP="008603DA">
      <w:pPr>
        <w:numPr>
          <w:ilvl w:val="1"/>
          <w:numId w:val="10"/>
        </w:numPr>
      </w:pPr>
      <w:r w:rsidRPr="008603DA">
        <w:t>Sum of Overall Rating: 5,424</w:t>
      </w:r>
    </w:p>
    <w:p w14:paraId="00FDA8EA" w14:textId="77777777" w:rsidR="008603DA" w:rsidRPr="008603DA" w:rsidRDefault="008603DA" w:rsidP="008603DA">
      <w:pPr>
        <w:numPr>
          <w:ilvl w:val="1"/>
          <w:numId w:val="10"/>
        </w:numPr>
      </w:pPr>
      <w:r w:rsidRPr="008603DA">
        <w:t>Sum of Effectiveness Rating: 4,254</w:t>
      </w:r>
    </w:p>
    <w:p w14:paraId="1E45C4C5" w14:textId="77777777" w:rsidR="008603DA" w:rsidRPr="008603DA" w:rsidRDefault="008603DA" w:rsidP="008603DA">
      <w:pPr>
        <w:numPr>
          <w:ilvl w:val="1"/>
          <w:numId w:val="10"/>
        </w:numPr>
      </w:pPr>
      <w:r w:rsidRPr="008603DA">
        <w:t>Sum of Experience Rating: 3,082</w:t>
      </w:r>
    </w:p>
    <w:p w14:paraId="759A700A" w14:textId="77777777" w:rsidR="008603DA" w:rsidRPr="008603DA" w:rsidRDefault="008603DA" w:rsidP="008603DA">
      <w:pPr>
        <w:numPr>
          <w:ilvl w:val="0"/>
          <w:numId w:val="10"/>
        </w:numPr>
      </w:pPr>
      <w:r w:rsidRPr="008603DA">
        <w:rPr>
          <w:b/>
          <w:bCs/>
        </w:rPr>
        <w:t>Government:</w:t>
      </w:r>
    </w:p>
    <w:p w14:paraId="40C916FF" w14:textId="77777777" w:rsidR="008603DA" w:rsidRPr="008603DA" w:rsidRDefault="008603DA" w:rsidP="008603DA">
      <w:pPr>
        <w:numPr>
          <w:ilvl w:val="1"/>
          <w:numId w:val="10"/>
        </w:numPr>
      </w:pPr>
      <w:r w:rsidRPr="008603DA">
        <w:t>Sum of Overall Rating: 1,985</w:t>
      </w:r>
    </w:p>
    <w:p w14:paraId="7D841152" w14:textId="77777777" w:rsidR="008603DA" w:rsidRPr="008603DA" w:rsidRDefault="008603DA" w:rsidP="008603DA">
      <w:pPr>
        <w:numPr>
          <w:ilvl w:val="1"/>
          <w:numId w:val="10"/>
        </w:numPr>
      </w:pPr>
      <w:r w:rsidRPr="008603DA">
        <w:t>Sum of Effectiveness Rating: 2,365</w:t>
      </w:r>
    </w:p>
    <w:p w14:paraId="4E996B14" w14:textId="77777777" w:rsidR="008603DA" w:rsidRPr="008603DA" w:rsidRDefault="008603DA" w:rsidP="008603DA">
      <w:pPr>
        <w:numPr>
          <w:ilvl w:val="0"/>
          <w:numId w:val="10"/>
        </w:numPr>
      </w:pPr>
      <w:r w:rsidRPr="008603DA">
        <w:rPr>
          <w:b/>
          <w:bCs/>
        </w:rPr>
        <w:t>Proprietary:</w:t>
      </w:r>
    </w:p>
    <w:p w14:paraId="6EADB481" w14:textId="77777777" w:rsidR="008603DA" w:rsidRPr="008603DA" w:rsidRDefault="008603DA" w:rsidP="008603DA">
      <w:pPr>
        <w:numPr>
          <w:ilvl w:val="1"/>
          <w:numId w:val="10"/>
        </w:numPr>
      </w:pPr>
      <w:r w:rsidRPr="008603DA">
        <w:t>Sum of Overall Rating: 1,768</w:t>
      </w:r>
    </w:p>
    <w:p w14:paraId="18F2BBB1" w14:textId="77777777" w:rsidR="008603DA" w:rsidRPr="008603DA" w:rsidRDefault="008603DA" w:rsidP="008603DA">
      <w:pPr>
        <w:numPr>
          <w:ilvl w:val="0"/>
          <w:numId w:val="10"/>
        </w:numPr>
      </w:pPr>
      <w:r w:rsidRPr="008603DA">
        <w:rPr>
          <w:b/>
          <w:bCs/>
        </w:rPr>
        <w:t>Unknown:</w:t>
      </w:r>
    </w:p>
    <w:p w14:paraId="33172E79" w14:textId="77777777" w:rsidR="008603DA" w:rsidRPr="008603DA" w:rsidRDefault="008603DA" w:rsidP="008603DA">
      <w:pPr>
        <w:numPr>
          <w:ilvl w:val="1"/>
          <w:numId w:val="10"/>
        </w:numPr>
      </w:pPr>
      <w:r w:rsidRPr="008603DA">
        <w:t>Sum of Overall Rating: 1,320</w:t>
      </w:r>
    </w:p>
    <w:p w14:paraId="1B5EA223" w14:textId="77777777" w:rsidR="008603DA" w:rsidRPr="008603DA" w:rsidRDefault="008603DA" w:rsidP="008603DA">
      <w:pPr>
        <w:numPr>
          <w:ilvl w:val="0"/>
          <w:numId w:val="10"/>
        </w:numPr>
      </w:pPr>
      <w:r w:rsidRPr="008603DA">
        <w:rPr>
          <w:b/>
          <w:bCs/>
        </w:rPr>
        <w:t>Church:</w:t>
      </w:r>
    </w:p>
    <w:p w14:paraId="187EEBD0" w14:textId="77777777" w:rsidR="008603DA" w:rsidRPr="008603DA" w:rsidRDefault="008603DA" w:rsidP="008603DA">
      <w:pPr>
        <w:numPr>
          <w:ilvl w:val="1"/>
          <w:numId w:val="10"/>
        </w:numPr>
      </w:pPr>
      <w:r w:rsidRPr="008603DA">
        <w:lastRenderedPageBreak/>
        <w:t>Sum of Overall Rating: 960</w:t>
      </w:r>
    </w:p>
    <w:p w14:paraId="58294EE5" w14:textId="77777777" w:rsidR="008603DA" w:rsidRPr="008603DA" w:rsidRDefault="008603DA" w:rsidP="008603DA">
      <w:r w:rsidRPr="008603DA">
        <w:rPr>
          <w:b/>
          <w:bCs/>
        </w:rPr>
        <w:t>Insight:</w:t>
      </w:r>
      <w:r w:rsidRPr="008603DA">
        <w:t xml:space="preserve"> Private hospitals show significantly higher overall ratings compared to government or proprietary hospitals. Facilities classified as "Unknown" have lower overall ratings, indicating potential issues in performance or patient satisfaction.</w:t>
      </w:r>
    </w:p>
    <w:p w14:paraId="43C49A35" w14:textId="77777777" w:rsidR="008603DA" w:rsidRPr="008603DA" w:rsidRDefault="008603DA" w:rsidP="008603DA">
      <w:pPr>
        <w:rPr>
          <w:b/>
          <w:bCs/>
        </w:rPr>
      </w:pPr>
      <w:r w:rsidRPr="008603DA">
        <w:rPr>
          <w:b/>
          <w:bCs/>
        </w:rPr>
        <w:t>7. Average Cost by Facility Type:</w:t>
      </w:r>
    </w:p>
    <w:p w14:paraId="685CB61F" w14:textId="77777777" w:rsidR="008603DA" w:rsidRPr="008603DA" w:rsidRDefault="008603DA" w:rsidP="008603DA">
      <w:pPr>
        <w:numPr>
          <w:ilvl w:val="0"/>
          <w:numId w:val="11"/>
        </w:numPr>
      </w:pPr>
      <w:r w:rsidRPr="008603DA">
        <w:rPr>
          <w:b/>
          <w:bCs/>
        </w:rPr>
        <w:t>Church:</w:t>
      </w:r>
    </w:p>
    <w:p w14:paraId="47C3BF6B" w14:textId="77777777" w:rsidR="008603DA" w:rsidRPr="008603DA" w:rsidRDefault="008603DA" w:rsidP="008603DA">
      <w:pPr>
        <w:numPr>
          <w:ilvl w:val="1"/>
          <w:numId w:val="11"/>
        </w:numPr>
      </w:pPr>
      <w:r w:rsidRPr="008603DA">
        <w:t>Average Heart Failure Cost: $14,869.37</w:t>
      </w:r>
    </w:p>
    <w:p w14:paraId="3B9344E3" w14:textId="77777777" w:rsidR="008603DA" w:rsidRPr="008603DA" w:rsidRDefault="008603DA" w:rsidP="008603DA">
      <w:pPr>
        <w:numPr>
          <w:ilvl w:val="1"/>
          <w:numId w:val="11"/>
        </w:numPr>
      </w:pPr>
      <w:r w:rsidRPr="008603DA">
        <w:t>Average Pneumonia Cost: $16,665.14</w:t>
      </w:r>
    </w:p>
    <w:p w14:paraId="1BC68A37" w14:textId="77777777" w:rsidR="008603DA" w:rsidRPr="008603DA" w:rsidRDefault="008603DA" w:rsidP="008603DA">
      <w:pPr>
        <w:numPr>
          <w:ilvl w:val="0"/>
          <w:numId w:val="11"/>
        </w:numPr>
      </w:pPr>
      <w:r w:rsidRPr="008603DA">
        <w:rPr>
          <w:b/>
          <w:bCs/>
        </w:rPr>
        <w:t>Private:</w:t>
      </w:r>
    </w:p>
    <w:p w14:paraId="2AB119FA" w14:textId="77777777" w:rsidR="008603DA" w:rsidRPr="008603DA" w:rsidRDefault="008603DA" w:rsidP="008603DA">
      <w:pPr>
        <w:numPr>
          <w:ilvl w:val="1"/>
          <w:numId w:val="11"/>
        </w:numPr>
      </w:pPr>
      <w:r w:rsidRPr="008603DA">
        <w:t>Average Heart Failure Cost: $13,049.34</w:t>
      </w:r>
    </w:p>
    <w:p w14:paraId="673E55EC" w14:textId="77777777" w:rsidR="008603DA" w:rsidRPr="008603DA" w:rsidRDefault="008603DA" w:rsidP="008603DA">
      <w:pPr>
        <w:numPr>
          <w:ilvl w:val="0"/>
          <w:numId w:val="11"/>
        </w:numPr>
      </w:pPr>
      <w:r w:rsidRPr="008603DA">
        <w:rPr>
          <w:b/>
          <w:bCs/>
        </w:rPr>
        <w:t>Government:</w:t>
      </w:r>
    </w:p>
    <w:p w14:paraId="5D733139" w14:textId="77777777" w:rsidR="008603DA" w:rsidRPr="008603DA" w:rsidRDefault="008603DA" w:rsidP="008603DA">
      <w:pPr>
        <w:numPr>
          <w:ilvl w:val="1"/>
          <w:numId w:val="11"/>
        </w:numPr>
      </w:pPr>
      <w:r w:rsidRPr="008603DA">
        <w:t>Average Heart Failure Cost: $9,596.11</w:t>
      </w:r>
    </w:p>
    <w:p w14:paraId="27344687" w14:textId="77777777" w:rsidR="008603DA" w:rsidRPr="008603DA" w:rsidRDefault="008603DA" w:rsidP="008603DA">
      <w:pPr>
        <w:numPr>
          <w:ilvl w:val="0"/>
          <w:numId w:val="11"/>
        </w:numPr>
      </w:pPr>
      <w:r w:rsidRPr="008603DA">
        <w:rPr>
          <w:b/>
          <w:bCs/>
        </w:rPr>
        <w:t>Proprietary:</w:t>
      </w:r>
    </w:p>
    <w:p w14:paraId="1B827553" w14:textId="77777777" w:rsidR="008603DA" w:rsidRPr="008603DA" w:rsidRDefault="008603DA" w:rsidP="008603DA">
      <w:pPr>
        <w:numPr>
          <w:ilvl w:val="1"/>
          <w:numId w:val="11"/>
        </w:numPr>
      </w:pPr>
      <w:r w:rsidRPr="008603DA">
        <w:t>Average Heart Failure Cost: $12,487.02</w:t>
      </w:r>
    </w:p>
    <w:p w14:paraId="76DBA12E" w14:textId="77777777" w:rsidR="008603DA" w:rsidRPr="008603DA" w:rsidRDefault="008603DA" w:rsidP="008603DA">
      <w:pPr>
        <w:numPr>
          <w:ilvl w:val="0"/>
          <w:numId w:val="11"/>
        </w:numPr>
      </w:pPr>
      <w:r w:rsidRPr="008603DA">
        <w:rPr>
          <w:b/>
          <w:bCs/>
        </w:rPr>
        <w:t>Unknown:</w:t>
      </w:r>
    </w:p>
    <w:p w14:paraId="62C34C1B" w14:textId="77777777" w:rsidR="008603DA" w:rsidRPr="008603DA" w:rsidRDefault="008603DA" w:rsidP="008603DA">
      <w:pPr>
        <w:numPr>
          <w:ilvl w:val="1"/>
          <w:numId w:val="11"/>
        </w:numPr>
      </w:pPr>
      <w:r w:rsidRPr="008603DA">
        <w:t>Average Heart Failure Cost: $11,524.87</w:t>
      </w:r>
    </w:p>
    <w:p w14:paraId="794BA54F" w14:textId="77777777" w:rsidR="008603DA" w:rsidRPr="008603DA" w:rsidRDefault="008603DA" w:rsidP="008603DA">
      <w:r w:rsidRPr="008603DA">
        <w:rPr>
          <w:b/>
          <w:bCs/>
        </w:rPr>
        <w:t>Insight:</w:t>
      </w:r>
      <w:r w:rsidRPr="008603DA">
        <w:t xml:space="preserve"> Government facilities have significantly lower average costs for procedures, but private hospitals tend to report higher costs. Church-affiliated hospitals show higher average costs across the board, suggesting they might offer more specialized or higher-quality care.</w:t>
      </w:r>
    </w:p>
    <w:p w14:paraId="6611D16A" w14:textId="77777777" w:rsidR="008603DA" w:rsidRPr="008603DA" w:rsidRDefault="008603DA" w:rsidP="008603DA">
      <w:pPr>
        <w:rPr>
          <w:b/>
          <w:bCs/>
        </w:rPr>
      </w:pPr>
      <w:r w:rsidRPr="008603DA">
        <w:rPr>
          <w:b/>
          <w:bCs/>
        </w:rPr>
        <w:t>8. Top 5 States by Overall Ratings:</w:t>
      </w:r>
    </w:p>
    <w:p w14:paraId="549BCA50" w14:textId="77777777" w:rsidR="008603DA" w:rsidRPr="008603DA" w:rsidRDefault="008603DA" w:rsidP="008603DA">
      <w:pPr>
        <w:numPr>
          <w:ilvl w:val="0"/>
          <w:numId w:val="12"/>
        </w:numPr>
      </w:pPr>
      <w:r w:rsidRPr="008603DA">
        <w:rPr>
          <w:b/>
          <w:bCs/>
        </w:rPr>
        <w:t>Texas (TX):</w:t>
      </w:r>
    </w:p>
    <w:p w14:paraId="77AD5419" w14:textId="77777777" w:rsidR="008603DA" w:rsidRPr="008603DA" w:rsidRDefault="008603DA" w:rsidP="008603DA">
      <w:pPr>
        <w:numPr>
          <w:ilvl w:val="1"/>
          <w:numId w:val="12"/>
        </w:numPr>
      </w:pPr>
      <w:r w:rsidRPr="008603DA">
        <w:t>Sum of Overall Rating: 857</w:t>
      </w:r>
    </w:p>
    <w:p w14:paraId="4F8038A5" w14:textId="77777777" w:rsidR="008603DA" w:rsidRPr="008603DA" w:rsidRDefault="008603DA" w:rsidP="008603DA">
      <w:pPr>
        <w:numPr>
          <w:ilvl w:val="1"/>
          <w:numId w:val="12"/>
        </w:numPr>
      </w:pPr>
      <w:r w:rsidRPr="008603DA">
        <w:t>Sum of Effectiveness Rating: 859</w:t>
      </w:r>
    </w:p>
    <w:p w14:paraId="0509EBA2" w14:textId="77777777" w:rsidR="008603DA" w:rsidRPr="008603DA" w:rsidRDefault="008603DA" w:rsidP="008603DA">
      <w:pPr>
        <w:numPr>
          <w:ilvl w:val="0"/>
          <w:numId w:val="12"/>
        </w:numPr>
      </w:pPr>
      <w:r w:rsidRPr="008603DA">
        <w:rPr>
          <w:b/>
          <w:bCs/>
        </w:rPr>
        <w:t>California (CA):</w:t>
      </w:r>
    </w:p>
    <w:p w14:paraId="68A16996" w14:textId="77777777" w:rsidR="008603DA" w:rsidRPr="008603DA" w:rsidRDefault="008603DA" w:rsidP="008603DA">
      <w:pPr>
        <w:numPr>
          <w:ilvl w:val="1"/>
          <w:numId w:val="12"/>
        </w:numPr>
      </w:pPr>
      <w:r w:rsidRPr="008603DA">
        <w:t>Sum of Overall Rating: 848</w:t>
      </w:r>
    </w:p>
    <w:p w14:paraId="135C8120" w14:textId="77777777" w:rsidR="008603DA" w:rsidRPr="008603DA" w:rsidRDefault="008603DA" w:rsidP="008603DA">
      <w:pPr>
        <w:numPr>
          <w:ilvl w:val="0"/>
          <w:numId w:val="12"/>
        </w:numPr>
      </w:pPr>
      <w:r w:rsidRPr="008603DA">
        <w:rPr>
          <w:b/>
          <w:bCs/>
        </w:rPr>
        <w:t>Ohio (OH):</w:t>
      </w:r>
    </w:p>
    <w:p w14:paraId="5ED27619" w14:textId="77777777" w:rsidR="008603DA" w:rsidRPr="008603DA" w:rsidRDefault="008603DA" w:rsidP="008603DA">
      <w:pPr>
        <w:numPr>
          <w:ilvl w:val="1"/>
          <w:numId w:val="12"/>
        </w:numPr>
      </w:pPr>
      <w:r w:rsidRPr="008603DA">
        <w:lastRenderedPageBreak/>
        <w:t>Sum of Overall Rating: 504</w:t>
      </w:r>
    </w:p>
    <w:p w14:paraId="4B09963E" w14:textId="77777777" w:rsidR="008603DA" w:rsidRPr="008603DA" w:rsidRDefault="008603DA" w:rsidP="008603DA">
      <w:pPr>
        <w:numPr>
          <w:ilvl w:val="0"/>
          <w:numId w:val="12"/>
        </w:numPr>
      </w:pPr>
      <w:r w:rsidRPr="008603DA">
        <w:rPr>
          <w:b/>
          <w:bCs/>
        </w:rPr>
        <w:t>Illinois (IL):</w:t>
      </w:r>
    </w:p>
    <w:p w14:paraId="49D59759" w14:textId="77777777" w:rsidR="008603DA" w:rsidRPr="008603DA" w:rsidRDefault="008603DA" w:rsidP="008603DA">
      <w:pPr>
        <w:numPr>
          <w:ilvl w:val="1"/>
          <w:numId w:val="12"/>
        </w:numPr>
      </w:pPr>
      <w:r w:rsidRPr="008603DA">
        <w:t>Sum of Overall Rating: 499</w:t>
      </w:r>
    </w:p>
    <w:p w14:paraId="221C0E78" w14:textId="77777777" w:rsidR="008603DA" w:rsidRPr="008603DA" w:rsidRDefault="008603DA" w:rsidP="008603DA">
      <w:pPr>
        <w:numPr>
          <w:ilvl w:val="0"/>
          <w:numId w:val="12"/>
        </w:numPr>
      </w:pPr>
      <w:r w:rsidRPr="008603DA">
        <w:rPr>
          <w:b/>
          <w:bCs/>
        </w:rPr>
        <w:t>Pennsylvania (PA):</w:t>
      </w:r>
    </w:p>
    <w:p w14:paraId="2963E2F8" w14:textId="77777777" w:rsidR="008603DA" w:rsidRPr="008603DA" w:rsidRDefault="008603DA" w:rsidP="008603DA">
      <w:pPr>
        <w:numPr>
          <w:ilvl w:val="1"/>
          <w:numId w:val="12"/>
        </w:numPr>
      </w:pPr>
      <w:r w:rsidRPr="008603DA">
        <w:t>Sum of Overall Rating: 445</w:t>
      </w:r>
    </w:p>
    <w:p w14:paraId="7807019B" w14:textId="77777777" w:rsidR="008603DA" w:rsidRPr="008603DA" w:rsidRDefault="008603DA" w:rsidP="008603DA">
      <w:r w:rsidRPr="008603DA">
        <w:rPr>
          <w:b/>
          <w:bCs/>
        </w:rPr>
        <w:t>Insight:</w:t>
      </w:r>
      <w:r w:rsidRPr="008603DA">
        <w:t xml:space="preserve"> Texas and California lead the nation in terms of total healthcare ratings, indicating they have the largest number of highly-rated facilities. This could be due to better healthcare infrastructure or more effective management strategies.</w:t>
      </w:r>
    </w:p>
    <w:p w14:paraId="3FD59C62" w14:textId="77777777" w:rsidR="008603DA" w:rsidRPr="008603DA" w:rsidRDefault="008603DA" w:rsidP="008603DA">
      <w:pPr>
        <w:rPr>
          <w:b/>
          <w:bCs/>
        </w:rPr>
      </w:pPr>
      <w:r w:rsidRPr="008603DA">
        <w:rPr>
          <w:b/>
          <w:bCs/>
        </w:rPr>
        <w:t>Conclusion &amp; Recommendations:</w:t>
      </w:r>
    </w:p>
    <w:p w14:paraId="00DD25DC" w14:textId="77777777" w:rsidR="008603DA" w:rsidRPr="008603DA" w:rsidRDefault="008603DA" w:rsidP="008603DA">
      <w:pPr>
        <w:numPr>
          <w:ilvl w:val="0"/>
          <w:numId w:val="13"/>
        </w:numPr>
      </w:pPr>
      <w:r w:rsidRPr="008603DA">
        <w:rPr>
          <w:b/>
          <w:bCs/>
        </w:rPr>
        <w:t>Data Quality:</w:t>
      </w:r>
      <w:r w:rsidRPr="008603DA">
        <w:t xml:space="preserve"> There is a significant amount of data labeled as "Unknown" in both procedure value and facility type. Addressing this issue will improve transparency and allow for more accurate analysis of healthcare performance.</w:t>
      </w:r>
    </w:p>
    <w:p w14:paraId="3F021C9F" w14:textId="77777777" w:rsidR="008603DA" w:rsidRPr="008603DA" w:rsidRDefault="008603DA" w:rsidP="008603DA">
      <w:pPr>
        <w:numPr>
          <w:ilvl w:val="0"/>
          <w:numId w:val="13"/>
        </w:numPr>
      </w:pPr>
      <w:r w:rsidRPr="008603DA">
        <w:rPr>
          <w:b/>
          <w:bCs/>
        </w:rPr>
        <w:t>Costs &amp; Quality:</w:t>
      </w:r>
      <w:r w:rsidRPr="008603DA">
        <w:t xml:space="preserve"> Higher-cost procedures do not always correlate with higher-quality outcomes, particularly in the case of heart failure and pneumonia. This suggests room for optimizing costs while maintaining care standards.</w:t>
      </w:r>
    </w:p>
    <w:p w14:paraId="4F10E657" w14:textId="77777777" w:rsidR="008603DA" w:rsidRPr="008603DA" w:rsidRDefault="008603DA" w:rsidP="008603DA">
      <w:pPr>
        <w:numPr>
          <w:ilvl w:val="0"/>
          <w:numId w:val="13"/>
        </w:numPr>
      </w:pPr>
      <w:r w:rsidRPr="008603DA">
        <w:rPr>
          <w:b/>
          <w:bCs/>
        </w:rPr>
        <w:t>Facility Ownership:</w:t>
      </w:r>
      <w:r w:rsidRPr="008603DA">
        <w:t xml:space="preserve"> Private facilities tend to have higher ratings but also higher costs, whereas government facilities have lower costs but lower ratings. Analyzing the balance between cost-efficiency and care quality in these sectors can help identify areas for policy improvements.</w:t>
      </w:r>
    </w:p>
    <w:p w14:paraId="56617018" w14:textId="77777777" w:rsidR="008603DA" w:rsidRPr="008603DA" w:rsidRDefault="008603DA" w:rsidP="008603DA">
      <w:pPr>
        <w:numPr>
          <w:ilvl w:val="0"/>
          <w:numId w:val="13"/>
        </w:numPr>
      </w:pPr>
      <w:r w:rsidRPr="008603DA">
        <w:rPr>
          <w:b/>
          <w:bCs/>
        </w:rPr>
        <w:t>State Performance:</w:t>
      </w:r>
      <w:r w:rsidRPr="008603DA">
        <w:t xml:space="preserve"> Texas and California should be used as benchmarks for best practices in healthcare management, while states like Ohio and Pennsylvania may benefit from adopting similar strategies to improve their facility ratings.</w:t>
      </w:r>
    </w:p>
    <w:p w14:paraId="73163669" w14:textId="77777777" w:rsidR="008603DA" w:rsidRPr="008603DA" w:rsidRDefault="008603DA" w:rsidP="008603DA">
      <w:r w:rsidRPr="008603DA">
        <w:t>This analysis provides a detailed overview of healthcare metrics and highlights areas for improvement to enhance hospital management and patient care.</w:t>
      </w:r>
    </w:p>
    <w:p w14:paraId="6956B8AF" w14:textId="77777777" w:rsidR="008603DA" w:rsidRDefault="008603DA"/>
    <w:sectPr w:rsidR="0086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A7A36"/>
    <w:multiLevelType w:val="multilevel"/>
    <w:tmpl w:val="9928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C5EB8"/>
    <w:multiLevelType w:val="multilevel"/>
    <w:tmpl w:val="07FE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4E36"/>
    <w:multiLevelType w:val="multilevel"/>
    <w:tmpl w:val="75AE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931FD"/>
    <w:multiLevelType w:val="multilevel"/>
    <w:tmpl w:val="020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D5AA5"/>
    <w:multiLevelType w:val="multilevel"/>
    <w:tmpl w:val="7556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71F79"/>
    <w:multiLevelType w:val="multilevel"/>
    <w:tmpl w:val="2DE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9367C"/>
    <w:multiLevelType w:val="multilevel"/>
    <w:tmpl w:val="04AC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92760"/>
    <w:multiLevelType w:val="multilevel"/>
    <w:tmpl w:val="A63E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27E46"/>
    <w:multiLevelType w:val="multilevel"/>
    <w:tmpl w:val="0C0E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55BD7"/>
    <w:multiLevelType w:val="multilevel"/>
    <w:tmpl w:val="0E7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92842"/>
    <w:multiLevelType w:val="multilevel"/>
    <w:tmpl w:val="62B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C02E7"/>
    <w:multiLevelType w:val="multilevel"/>
    <w:tmpl w:val="27F6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B0F73"/>
    <w:multiLevelType w:val="multilevel"/>
    <w:tmpl w:val="D594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772086">
    <w:abstractNumId w:val="2"/>
  </w:num>
  <w:num w:numId="2" w16cid:durableId="1595941223">
    <w:abstractNumId w:val="9"/>
  </w:num>
  <w:num w:numId="3" w16cid:durableId="1593317980">
    <w:abstractNumId w:val="10"/>
  </w:num>
  <w:num w:numId="4" w16cid:durableId="2003196648">
    <w:abstractNumId w:val="5"/>
  </w:num>
  <w:num w:numId="5" w16cid:durableId="1459839622">
    <w:abstractNumId w:val="8"/>
  </w:num>
  <w:num w:numId="6" w16cid:durableId="1337267641">
    <w:abstractNumId w:val="11"/>
  </w:num>
  <w:num w:numId="7" w16cid:durableId="1659338043">
    <w:abstractNumId w:val="1"/>
  </w:num>
  <w:num w:numId="8" w16cid:durableId="1851404348">
    <w:abstractNumId w:val="0"/>
  </w:num>
  <w:num w:numId="9" w16cid:durableId="981733468">
    <w:abstractNumId w:val="3"/>
  </w:num>
  <w:num w:numId="10" w16cid:durableId="129594123">
    <w:abstractNumId w:val="7"/>
  </w:num>
  <w:num w:numId="11" w16cid:durableId="587277645">
    <w:abstractNumId w:val="6"/>
  </w:num>
  <w:num w:numId="12" w16cid:durableId="1733697484">
    <w:abstractNumId w:val="4"/>
  </w:num>
  <w:num w:numId="13" w16cid:durableId="327786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DA"/>
    <w:rsid w:val="00744D13"/>
    <w:rsid w:val="0086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25C5"/>
  <w15:chartTrackingRefBased/>
  <w15:docId w15:val="{696A76C4-A4B4-4021-91FB-E1784C4B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3DA"/>
    <w:rPr>
      <w:rFonts w:eastAsiaTheme="majorEastAsia" w:cstheme="majorBidi"/>
      <w:color w:val="272727" w:themeColor="text1" w:themeTint="D8"/>
    </w:rPr>
  </w:style>
  <w:style w:type="paragraph" w:styleId="Title">
    <w:name w:val="Title"/>
    <w:basedOn w:val="Normal"/>
    <w:next w:val="Normal"/>
    <w:link w:val="TitleChar"/>
    <w:uiPriority w:val="10"/>
    <w:qFormat/>
    <w:rsid w:val="0086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3DA"/>
    <w:pPr>
      <w:spacing w:before="160"/>
      <w:jc w:val="center"/>
    </w:pPr>
    <w:rPr>
      <w:i/>
      <w:iCs/>
      <w:color w:val="404040" w:themeColor="text1" w:themeTint="BF"/>
    </w:rPr>
  </w:style>
  <w:style w:type="character" w:customStyle="1" w:styleId="QuoteChar">
    <w:name w:val="Quote Char"/>
    <w:basedOn w:val="DefaultParagraphFont"/>
    <w:link w:val="Quote"/>
    <w:uiPriority w:val="29"/>
    <w:rsid w:val="008603DA"/>
    <w:rPr>
      <w:i/>
      <w:iCs/>
      <w:color w:val="404040" w:themeColor="text1" w:themeTint="BF"/>
    </w:rPr>
  </w:style>
  <w:style w:type="paragraph" w:styleId="ListParagraph">
    <w:name w:val="List Paragraph"/>
    <w:basedOn w:val="Normal"/>
    <w:uiPriority w:val="34"/>
    <w:qFormat/>
    <w:rsid w:val="008603DA"/>
    <w:pPr>
      <w:ind w:left="720"/>
      <w:contextualSpacing/>
    </w:pPr>
  </w:style>
  <w:style w:type="character" w:styleId="IntenseEmphasis">
    <w:name w:val="Intense Emphasis"/>
    <w:basedOn w:val="DefaultParagraphFont"/>
    <w:uiPriority w:val="21"/>
    <w:qFormat/>
    <w:rsid w:val="008603DA"/>
    <w:rPr>
      <w:i/>
      <w:iCs/>
      <w:color w:val="0F4761" w:themeColor="accent1" w:themeShade="BF"/>
    </w:rPr>
  </w:style>
  <w:style w:type="paragraph" w:styleId="IntenseQuote">
    <w:name w:val="Intense Quote"/>
    <w:basedOn w:val="Normal"/>
    <w:next w:val="Normal"/>
    <w:link w:val="IntenseQuoteChar"/>
    <w:uiPriority w:val="30"/>
    <w:qFormat/>
    <w:rsid w:val="0086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3DA"/>
    <w:rPr>
      <w:i/>
      <w:iCs/>
      <w:color w:val="0F4761" w:themeColor="accent1" w:themeShade="BF"/>
    </w:rPr>
  </w:style>
  <w:style w:type="character" w:styleId="IntenseReference">
    <w:name w:val="Intense Reference"/>
    <w:basedOn w:val="DefaultParagraphFont"/>
    <w:uiPriority w:val="32"/>
    <w:qFormat/>
    <w:rsid w:val="00860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562651">
      <w:bodyDiv w:val="1"/>
      <w:marLeft w:val="0"/>
      <w:marRight w:val="0"/>
      <w:marTop w:val="0"/>
      <w:marBottom w:val="0"/>
      <w:divBdr>
        <w:top w:val="none" w:sz="0" w:space="0" w:color="auto"/>
        <w:left w:val="none" w:sz="0" w:space="0" w:color="auto"/>
        <w:bottom w:val="none" w:sz="0" w:space="0" w:color="auto"/>
        <w:right w:val="none" w:sz="0" w:space="0" w:color="auto"/>
      </w:divBdr>
      <w:divsChild>
        <w:div w:id="1265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6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64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8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3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3777">
      <w:bodyDiv w:val="1"/>
      <w:marLeft w:val="0"/>
      <w:marRight w:val="0"/>
      <w:marTop w:val="0"/>
      <w:marBottom w:val="0"/>
      <w:divBdr>
        <w:top w:val="none" w:sz="0" w:space="0" w:color="auto"/>
        <w:left w:val="none" w:sz="0" w:space="0" w:color="auto"/>
        <w:bottom w:val="none" w:sz="0" w:space="0" w:color="auto"/>
        <w:right w:val="none" w:sz="0" w:space="0" w:color="auto"/>
      </w:divBdr>
    </w:div>
    <w:div w:id="1225527200">
      <w:bodyDiv w:val="1"/>
      <w:marLeft w:val="0"/>
      <w:marRight w:val="0"/>
      <w:marTop w:val="0"/>
      <w:marBottom w:val="0"/>
      <w:divBdr>
        <w:top w:val="none" w:sz="0" w:space="0" w:color="auto"/>
        <w:left w:val="none" w:sz="0" w:space="0" w:color="auto"/>
        <w:bottom w:val="none" w:sz="0" w:space="0" w:color="auto"/>
        <w:right w:val="none" w:sz="0" w:space="0" w:color="auto"/>
      </w:divBdr>
      <w:divsChild>
        <w:div w:id="94388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1964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527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27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71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0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9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2024-10-12T06:37:00Z</dcterms:created>
  <dcterms:modified xsi:type="dcterms:W3CDTF">2024-10-12T06:38:00Z</dcterms:modified>
</cp:coreProperties>
</file>