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CƯƠNG ÔN TẬP KIỂM TRA GIỮA KÌ I</w:t>
      </w:r>
    </w:p>
    <w:p>
      <w:pPr>
        <w:tabs>
          <w:tab w:pos="10205" w:val="right"/>
        </w:tabs>
        <w:spacing w:before="0" w:after="30"/>
      </w:pPr>
      <w:r>
        <w:rPr>
          <w:rFonts w:ascii="Times New Roman" w:hAnsi="Times New Roman"/>
          <w:b/>
          <w:i w:val="0"/>
          <w:sz w:val="21"/>
        </w:rPr>
        <w:t>TRƯỜNG THCS NGUYỄN THỊ MINH KHAI</w:t>
      </w:r>
      <w:r>
        <w:tab/>
      </w:r>
      <w:r>
        <w:rPr>
          <w:rFonts w:ascii="Times New Roman" w:hAnsi="Times New Roman"/>
          <w:b/>
          <w:i w:val="0"/>
          <w:sz w:val="23"/>
        </w:rPr>
        <w:t>MÔN: KHOA HỌC TỰ NHIÊN 7</w:t>
      </w:r>
    </w:p>
    <w:p>
      <w:pPr>
        <w:tabs>
          <w:tab w:pos="10205" w:val="right"/>
        </w:tabs>
        <w:spacing w:before="0" w:after="30"/>
      </w:pPr>
      <w:r>
        <w:rPr>
          <w:rFonts w:ascii="Times New Roman" w:hAnsi="Times New Roman"/>
          <w:b w:val="0"/>
          <w:i/>
          <w:sz w:val="19"/>
        </w:rPr>
        <w:t>(Đề cương ôn tập toàn diện)</w:t>
      </w:r>
      <w:r>
        <w:tab/>
      </w:r>
      <w:r>
        <w:rPr>
          <w:rFonts w:ascii="Times New Roman" w:hAnsi="Times New Roman"/>
          <w:b/>
          <w:i w:val="0"/>
          <w:sz w:val="20"/>
        </w:rPr>
        <w:t>NĂM HỌC 2026 - 2027</w:t>
      </w:r>
    </w:p>
    <w:p>
      <w:pPr>
        <w:spacing w:before="60" w:after="60"/>
        <w:jc w:val="center"/>
      </w:pPr>
      <w:r>
        <w:rPr>
          <w:rFonts w:ascii="Times New Roman" w:hAnsi="Times New Roman"/>
          <w:b/>
          <w:i w:val="0"/>
          <w:color w:val="6A1B9A"/>
          <w:sz w:val="23"/>
        </w:rPr>
        <w:t>(BẢN TRÌNH CHIẾU / GIẢNG DẠY MÀN HÌNH -- CÓ CHỪA CHỖ TRỐNG)</w:t>
      </w:r>
    </w:p>
    <w:p>
      <w:pPr>
        <w:spacing w:before="80" w:after="60"/>
      </w:pPr>
      <w:r>
        <w:rPr>
          <w:rFonts w:ascii="Times New Roman" w:hAnsi="Times New Roman"/>
          <w:b/>
          <w:i w:val="0"/>
          <w:color w:val="C62828"/>
          <w:sz w:val="23"/>
        </w:rPr>
        <w:t>Họ, tên học sinh:</w:t>
      </w:r>
      <w:r>
        <w:rPr>
          <w:rFonts w:ascii="Times New Roman" w:hAnsi="Times New Roman"/>
          <w:b w:val="0"/>
          <w:i w:val="0"/>
          <w:sz w:val="23"/>
        </w:rPr>
        <w:t xml:space="preserve"> ............................................................ </w:t>
      </w:r>
      <w:r>
        <w:rPr>
          <w:rFonts w:ascii="Times New Roman" w:hAnsi="Times New Roman"/>
          <w:b/>
          <w:i w:val="0"/>
          <w:color w:val="C62828"/>
          <w:sz w:val="23"/>
        </w:rPr>
        <w:t>Lớp:</w:t>
      </w:r>
      <w:r>
        <w:rPr>
          <w:rFonts w:ascii="Times New Roman" w:hAnsi="Times New Roman"/>
          <w:b w:val="0"/>
          <w:i w:val="0"/>
          <w:sz w:val="23"/>
        </w:rPr>
        <w:t xml:space="preserve"> ............. </w:t>
      </w:r>
      <w:r>
        <w:rPr>
          <w:rFonts w:ascii="Times New Roman" w:hAnsi="Times New Roman"/>
          <w:b/>
          <w:i w:val="0"/>
          <w:color w:val="C62828"/>
          <w:sz w:val="23"/>
        </w:rPr>
        <w:t>Trường:</w:t>
      </w:r>
      <w:r>
        <w:rPr>
          <w:rFonts w:ascii="Times New Roman" w:hAnsi="Times New Roman"/>
          <w:b w:val="0"/>
          <w:i w:val="0"/>
          <w:sz w:val="23"/>
        </w:rPr>
        <w:t xml:space="preserve"> ....................................................</w:t>
      </w:r>
    </w:p>
    <w:p>
      <w:pPr>
        <w:spacing w:before="0" w:after="80"/>
        <w:pBdr>
          <w:bottom w:val="single" w:sz="4" w:space="4" w:color="CCCCCC"/>
        </w:pBdr>
      </w:pPr>
    </w:p>
    <w:p>
      <w:pPr>
        <w:spacing w:before="160" w:after="60"/>
      </w:pPr>
      <w:r>
        <w:rPr>
          <w:rFonts w:ascii="Times New Roman" w:hAnsi="Times New Roman"/>
          <w:b/>
          <w:i w:val="0"/>
          <w:color w:val="2E7D32"/>
          <w:sz w:val="25"/>
        </w:rPr>
        <w:t>I. KHTN (VẬT LÝ)</w:t>
      </w:r>
    </w:p>
    <w:p>
      <w:pPr>
        <w:spacing w:before="80" w:after="40"/>
        <w:ind w:left="170"/>
      </w:pPr>
      <w:r>
        <w:rPr>
          <w:rFonts w:ascii="Times New Roman" w:hAnsi="Times New Roman"/>
          <w:b/>
          <w:i w:val="0"/>
          <w:color w:val="00695C"/>
          <w:sz w:val="23"/>
        </w:rPr>
        <w:t>A. Lý thuyết:</w:t>
      </w:r>
    </w:p>
    <w:p>
      <w:pPr>
        <w:spacing w:line="300" w:lineRule="auto" w:before="60" w:after="20"/>
      </w:pPr>
      <w:r>
        <w:rPr>
          <w:rFonts w:ascii="Times New Roman" w:hAnsi="Times New Roman"/>
          <w:b/>
          <w:i w:val="0"/>
          <w:sz w:val="23"/>
        </w:rPr>
        <w:t xml:space="preserve">Câu 1. </w:t>
      </w:r>
      <w:r>
        <w:rPr>
          <w:rFonts w:ascii="Times New Roman" w:hAnsi="Times New Roman"/>
          <w:b w:val="0"/>
          <w:i w:val="0"/>
          <w:sz w:val="23"/>
        </w:rPr>
        <w:t>Nêu ý nghĩa của tốc độ. Tốc độ chuyển động là gì? Viết công thức tính tốc độ. Ghi chú tên và đơn vị của từng đại lượng có trong công thức.</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2. </w:t>
      </w:r>
      <w:r>
        <w:rPr>
          <w:rFonts w:ascii="Times New Roman" w:hAnsi="Times New Roman"/>
          <w:b w:val="0"/>
          <w:i w:val="0"/>
          <w:sz w:val="23"/>
        </w:rPr>
        <w:t>Theo em để xác định tốc độ chuyển động người ta phải đo những đại lượng nào và dùng những dụng cụ nào để đo? Tại sao?</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3. </w:t>
      </w:r>
      <w:r>
        <w:rPr>
          <w:rFonts w:ascii="Times New Roman" w:hAnsi="Times New Roman"/>
          <w:b w:val="0"/>
          <w:i w:val="0"/>
          <w:sz w:val="23"/>
        </w:rPr>
        <w:t>Nêu công dụng, cấu tạo và hoạt động của thiết bị bắn tốc độ.</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4. </w:t>
      </w:r>
      <w:r>
        <w:rPr>
          <w:rFonts w:ascii="Times New Roman" w:hAnsi="Times New Roman"/>
          <w:b w:val="0"/>
          <w:i w:val="0"/>
          <w:sz w:val="23"/>
        </w:rPr>
        <w:t>Đồ thị quãng đường - thời gian cho biết gì? Đồ thị của chuyển động có tốc độ không đổi có dạng như thế nào?</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80" w:after="40"/>
        <w:ind w:left="170"/>
      </w:pPr>
      <w:r>
        <w:rPr>
          <w:rFonts w:ascii="Times New Roman" w:hAnsi="Times New Roman"/>
          <w:b/>
          <w:i w:val="0"/>
          <w:color w:val="00695C"/>
          <w:sz w:val="23"/>
        </w:rPr>
        <w:t>B. Vận dụng:</w:t>
      </w:r>
    </w:p>
    <w:p>
      <w:pPr>
        <w:spacing w:line="300" w:lineRule="auto" w:before="60" w:after="20"/>
      </w:pPr>
      <w:r>
        <w:rPr>
          <w:rFonts w:ascii="Times New Roman" w:hAnsi="Times New Roman"/>
          <w:b/>
          <w:i w:val="0"/>
          <w:sz w:val="23"/>
        </w:rPr>
        <w:t xml:space="preserve">Câu 1. </w:t>
      </w:r>
      <w:r>
        <w:rPr>
          <w:rFonts w:ascii="Times New Roman" w:hAnsi="Times New Roman"/>
          <w:b w:val="0"/>
          <w:i w:val="0"/>
          <w:sz w:val="23"/>
        </w:rPr>
        <w:t>Một người đi bộ từ nhà ra công viên trên đoạn đường 3,6 km hết thời gian 40 min. Tính tốc độ của người đó ra đơn vị km/h và m/s.</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2. </w:t>
      </w:r>
      <w:r>
        <w:rPr>
          <w:rFonts w:ascii="Times New Roman" w:hAnsi="Times New Roman"/>
          <w:b w:val="0"/>
          <w:i w:val="0"/>
          <w:sz w:val="23"/>
        </w:rPr>
        <w:t>Bạn Bình đi từ nhà đến trường hết 15 min với tốc độ 5 m/s. Tính quãng đường từ nhà đến trường của bạn Bình ra đơn vị m và km.</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3. </w:t>
      </w:r>
      <w:r>
        <w:rPr>
          <w:rFonts w:ascii="Times New Roman" w:hAnsi="Times New Roman"/>
          <w:b w:val="0"/>
          <w:i w:val="0"/>
          <w:sz w:val="23"/>
        </w:rPr>
        <w:t>Bạn Tú đi bộ từ nhà đến thư viện lấy sách với tốc độ không đổi là 0,5 m/s. Biết quãng đường từ nhà đến thư viện là 0,6 km. Tính thời gian bạn Tú đi được ra đơn vị h và s.</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4. </w:t>
      </w:r>
      <w:r>
        <w:rPr>
          <w:rFonts w:ascii="Times New Roman" w:hAnsi="Times New Roman"/>
          <w:b w:val="0"/>
          <w:i w:val="0"/>
          <w:sz w:val="23"/>
        </w:rPr>
        <w:t>Một chiếc ô tô và một chiếc xe máy được phát hiện bởi thiết bị bắn tốc độ, chạy từ vạch mốc 1 và vạch mốc 2 cách nhau 5 m thời gian ô tô chạy giữa hai vạch mốc là 0,2 s và thời gian xe máy chạy giữa hai vạch mốc là 0,25 s.</w:t>
      </w:r>
    </w:p>
    <w:p>
      <w:pPr>
        <w:spacing w:line="300" w:lineRule="auto" w:before="20" w:after="20"/>
        <w:ind w:left="283"/>
      </w:pPr>
      <w:r>
        <w:rPr>
          <w:rFonts w:ascii="Times New Roman" w:hAnsi="Times New Roman"/>
          <w:b/>
          <w:i w:val="0"/>
          <w:sz w:val="23"/>
        </w:rPr>
        <w:t xml:space="preserve">a. </w:t>
      </w:r>
      <w:r>
        <w:rPr>
          <w:rFonts w:ascii="Times New Roman" w:hAnsi="Times New Roman"/>
          <w:b w:val="0"/>
          <w:i w:val="0"/>
          <w:sz w:val="23"/>
        </w:rPr>
        <w:t>Hỏi tốc độ của ô tô và của xe máy bằng bao nhiêu?</w:t>
      </w:r>
    </w:p>
    <w:p>
      <w:pPr>
        <w:spacing w:line="300" w:lineRule="auto" w:before="20" w:after="20"/>
        <w:ind w:left="283"/>
      </w:pPr>
      <w:r>
        <w:rPr>
          <w:rFonts w:ascii="Times New Roman" w:hAnsi="Times New Roman"/>
          <w:b/>
          <w:i w:val="0"/>
          <w:sz w:val="23"/>
        </w:rPr>
        <w:t xml:space="preserve">b. </w:t>
      </w:r>
      <w:r>
        <w:rPr>
          <w:rFonts w:ascii="Times New Roman" w:hAnsi="Times New Roman"/>
          <w:b w:val="0"/>
          <w:i w:val="0"/>
          <w:sz w:val="23"/>
        </w:rPr>
        <w:t>Nếu tốc độ giới hạn của cung đường là 80 km/h thì ô tô và xe máy có vượt quá tốc độ giới hạn không? Tại sao?</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5. </w:t>
      </w:r>
      <w:r>
        <w:rPr>
          <w:rFonts w:ascii="Times New Roman" w:hAnsi="Times New Roman"/>
          <w:b w:val="0"/>
          <w:i w:val="0"/>
          <w:sz w:val="23"/>
        </w:rPr>
        <w:t>Hình dưới đây biểu diễn đồ thị quãng đường - thời gian của một vật chuyển động trong khoảng thời gian 8 s.</w:t>
      </w:r>
    </w:p>
    <w:p>
      <w:pPr>
        <w:spacing w:line="300" w:lineRule="auto" w:before="20" w:after="20"/>
        <w:ind w:left="283"/>
      </w:pPr>
      <w:r>
        <w:rPr>
          <w:rFonts w:ascii="Times New Roman" w:hAnsi="Times New Roman"/>
          <w:b/>
          <w:i w:val="0"/>
          <w:sz w:val="23"/>
        </w:rPr>
        <w:t xml:space="preserve">a. </w:t>
      </w:r>
      <w:r>
        <w:rPr>
          <w:rFonts w:ascii="Times New Roman" w:hAnsi="Times New Roman"/>
          <w:b w:val="0"/>
          <w:i w:val="0"/>
          <w:sz w:val="23"/>
        </w:rPr>
        <w:t>Xác định quãng đường đi được của vật sau 8 s kể từ lúc xuất phát.</w:t>
      </w:r>
    </w:p>
    <w:p>
      <w:pPr>
        <w:spacing w:line="300" w:lineRule="auto" w:before="20" w:after="20"/>
        <w:ind w:left="283"/>
      </w:pPr>
      <w:r>
        <w:rPr>
          <w:rFonts w:ascii="Times New Roman" w:hAnsi="Times New Roman"/>
          <w:b/>
          <w:i w:val="0"/>
          <w:sz w:val="23"/>
        </w:rPr>
        <w:t xml:space="preserve">b. </w:t>
      </w:r>
      <w:r>
        <w:rPr>
          <w:rFonts w:ascii="Times New Roman" w:hAnsi="Times New Roman"/>
          <w:b w:val="0"/>
          <w:i w:val="0"/>
          <w:sz w:val="23"/>
        </w:rPr>
        <w:t>Sau bao lâu kể từ lúc xuất phát vật đi hết quãng đường 15 m?</w:t>
      </w:r>
    </w:p>
    <w:p>
      <w:pPr>
        <w:spacing w:line="300" w:lineRule="auto" w:before="20" w:after="20"/>
        <w:ind w:left="283"/>
      </w:pPr>
      <w:r>
        <w:rPr>
          <w:rFonts w:ascii="Times New Roman" w:hAnsi="Times New Roman"/>
          <w:b/>
          <w:i w:val="0"/>
          <w:sz w:val="23"/>
        </w:rPr>
        <w:t xml:space="preserve">c. </w:t>
      </w:r>
      <w:r>
        <w:rPr>
          <w:rFonts w:ascii="Times New Roman" w:hAnsi="Times New Roman"/>
          <w:b w:val="0"/>
          <w:i w:val="0"/>
          <w:sz w:val="23"/>
        </w:rPr>
        <w:t>Sau 2 s kể từ lúc xuất phát vật đi hết quãng đường là bao nhiêu?</w:t>
      </w:r>
    </w:p>
    <w:p>
      <w:pPr>
        <w:spacing w:line="300" w:lineRule="auto" w:before="20" w:after="20"/>
        <w:ind w:left="283"/>
      </w:pPr>
      <w:r>
        <w:rPr>
          <w:rFonts w:ascii="Times New Roman" w:hAnsi="Times New Roman"/>
          <w:b/>
          <w:i w:val="0"/>
          <w:sz w:val="23"/>
        </w:rPr>
        <w:t xml:space="preserve">d. </w:t>
      </w:r>
      <w:r>
        <w:rPr>
          <w:rFonts w:ascii="Times New Roman" w:hAnsi="Times New Roman"/>
          <w:b w:val="0"/>
          <w:i w:val="0"/>
          <w:sz w:val="23"/>
        </w:rPr>
        <w:t>Từ đồ thị, hãy xác định tốc độ của vật.</w:t>
      </w:r>
    </w:p>
    <w:p>
      <w:pPr>
        <w:spacing w:before="60" w:after="40"/>
        <w:jc w:val="center"/>
      </w:pPr>
      <w:r>
        <w:drawing>
          <wp:inline xmlns:a="http://schemas.openxmlformats.org/drawingml/2006/main" xmlns:pic="http://schemas.openxmlformats.org/drawingml/2006/picture">
            <wp:extent cx="2592000" cy="2093110"/>
            <wp:docPr id="1" name="Picture 1"/>
            <wp:cNvGraphicFramePr>
              <a:graphicFrameLocks noChangeAspect="1"/>
            </wp:cNvGraphicFramePr>
            <a:graphic>
              <a:graphicData uri="http://schemas.openxmlformats.org/drawingml/2006/picture">
                <pic:pic>
                  <pic:nvPicPr>
                    <pic:cNvPr id="0" name="do_thi_cau5.png"/>
                    <pic:cNvPicPr/>
                  </pic:nvPicPr>
                  <pic:blipFill>
                    <a:blip r:embed="rId11"/>
                    <a:stretch>
                      <a:fillRect/>
                    </a:stretch>
                  </pic:blipFill>
                  <pic:spPr>
                    <a:xfrm>
                      <a:off x="0" y="0"/>
                      <a:ext cx="2592000" cy="2093110"/>
                    </a:xfrm>
                    <a:prstGeom prst="rect"/>
                  </pic:spPr>
                </pic:pic>
              </a:graphicData>
            </a:graphic>
          </wp:inline>
        </w:drawing>
      </w:r>
    </w:p>
    <w:p>
      <w:pPr>
        <w:spacing w:before="0" w:after="60"/>
        <w:jc w:val="center"/>
      </w:pPr>
      <w:r>
        <w:rPr>
          <w:rFonts w:ascii="Times New Roman" w:hAnsi="Times New Roman"/>
          <w:b w:val="0"/>
          <w:i/>
          <w:color w:val="616161"/>
          <w:sz w:val="19"/>
        </w:rPr>
        <w:t>_Đồ thị quãng đường – thời gian của một vật chuyển động trong 8 s_</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6. </w:t>
      </w:r>
      <w:r>
        <w:rPr>
          <w:rFonts w:ascii="Times New Roman" w:hAnsi="Times New Roman"/>
          <w:b w:val="0"/>
          <w:i w:val="0"/>
          <w:sz w:val="23"/>
        </w:rPr>
        <w:t>Bảng dưới đây ghi lại quãng đường đi được theo thời gian của một người đi bộ.</w:t>
      </w:r>
    </w:p>
    <w:p>
      <w:pPr>
        <w:spacing w:line="300" w:lineRule="auto" w:before="20" w:after="20"/>
        <w:ind w:left="283"/>
      </w:pPr>
      <w:r>
        <w:rPr>
          <w:rFonts w:ascii="Times New Roman" w:hAnsi="Times New Roman"/>
          <w:b/>
          <w:i w:val="0"/>
          <w:sz w:val="23"/>
        </w:rPr>
        <w:t xml:space="preserve">a. </w:t>
      </w:r>
      <w:r>
        <w:rPr>
          <w:rFonts w:ascii="Times New Roman" w:hAnsi="Times New Roman"/>
          <w:b w:val="0"/>
          <w:i w:val="0"/>
          <w:sz w:val="23"/>
        </w:rPr>
        <w:t>Dựa vào số liệu trong bảng, hãy vẽ đồ thị quãng đường - thời gian của người đi bộ.</w:t>
      </w:r>
    </w:p>
    <w:p>
      <w:pPr>
        <w:spacing w:line="300" w:lineRule="auto" w:before="20" w:after="20"/>
        <w:ind w:left="283"/>
      </w:pPr>
      <w:r>
        <w:rPr>
          <w:rFonts w:ascii="Times New Roman" w:hAnsi="Times New Roman"/>
          <w:b/>
          <w:i w:val="0"/>
          <w:sz w:val="23"/>
        </w:rPr>
        <w:t xml:space="preserve">b. </w:t>
      </w:r>
      <w:r>
        <w:rPr>
          <w:rFonts w:ascii="Times New Roman" w:hAnsi="Times New Roman"/>
          <w:b w:val="0"/>
          <w:i w:val="0"/>
          <w:sz w:val="23"/>
        </w:rPr>
        <w:t>Từ đồ thị, xác định tốc độ đi bộ của người đó.</w:t>
      </w:r>
    </w:p>
    <w:tbl>
      <w:tblPr>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041"/>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Thời gian (s)</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10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20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30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40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50</w:t>
            </w:r>
          </w:p>
        </w:tc>
      </w:tr>
      <w:tr>
        <w:tc>
          <w:tcPr>
            <w:tcW w:type="dxa" w:w="2041"/>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Quãng đường (m)</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0</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14</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28</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42</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56</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70</w:t>
            </w:r>
          </w:p>
        </w:tc>
      </w:tr>
    </w:tbl>
    <w:p>
      <w:pPr>
        <w:spacing w:before="0" w:after="60"/>
      </w:pPr>
    </w:p>
    <w:tbl>
      <w:tblPr>
        <w:tblW w:type="auto" w:w="0"/>
        <w:jc w:val="center"/>
        <w:tblLayout w:type="fixed"/>
        <w:tblLook w:firstColumn="1" w:firstRow="1" w:lastColumn="0" w:lastRow="0" w:noHBand="0" w:noVBand="1" w:val="04A0"/>
      </w:tblPr>
      <w:tblGrid>
        <w:gridCol w:w="10206"/>
      </w:tblGrid>
      <w:tr>
        <w:tc>
          <w:tcPr>
            <w:tcW w:type="dxa" w:w="9921"/>
            <w:tcBorders>
              <w:top w:val="dashed" w:sz="6" w:space="0" w:color="9E9E9E"/>
              <w:left w:val="dashed" w:sz="6" w:space="0" w:color="9E9E9E"/>
              <w:bottom w:val="dashed" w:sz="6" w:space="0" w:color="9E9E9E"/>
              <w:right w:val="dashed" w:sz="6" w:space="0" w:color="9E9E9E"/>
            </w:tcBorders>
            <w:shd w:fill="FAFAFA"/>
          </w:tcPr>
          <w:p>
            <w:pPr>
              <w:spacing w:before="80" w:after="40"/>
              <w:jc w:val="center"/>
            </w:pPr>
            <w:r>
              <w:rPr>
                <w:rFonts w:ascii="Times New Roman" w:hAnsi="Times New Roman"/>
                <w:b w:val="0"/>
                <w:i/>
                <w:color w:val="9E9E9E"/>
                <w:sz w:val="18"/>
              </w:rPr>
              <w:t>[KHUNG VẼ ĐỒ THỊ TRỰC TIẾP TRÊN MÀN HÌNH]</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bl>
    <w:p>
      <w:pPr>
        <w:spacing w:before="0" w:after="80"/>
      </w:pP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160" w:after="60"/>
      </w:pPr>
      <w:r>
        <w:rPr>
          <w:rFonts w:ascii="Times New Roman" w:hAnsi="Times New Roman"/>
          <w:b/>
          <w:i w:val="0"/>
          <w:color w:val="2E7D32"/>
          <w:sz w:val="25"/>
        </w:rPr>
        <w:t>II. KHTN (HÓA HỌC)</w:t>
      </w:r>
    </w:p>
    <w:p>
      <w:pPr>
        <w:spacing w:before="80" w:after="40"/>
        <w:ind w:left="170"/>
      </w:pPr>
      <w:r>
        <w:rPr>
          <w:rFonts w:ascii="Times New Roman" w:hAnsi="Times New Roman"/>
          <w:b/>
          <w:i w:val="0"/>
          <w:color w:val="00695C"/>
          <w:sz w:val="23"/>
        </w:rPr>
        <w:t>A. Lý thuyết:</w:t>
      </w:r>
    </w:p>
    <w:p>
      <w:pPr>
        <w:spacing w:line="300" w:lineRule="auto" w:before="60" w:after="20"/>
      </w:pPr>
      <w:r>
        <w:rPr>
          <w:rFonts w:ascii="Times New Roman" w:hAnsi="Times New Roman"/>
          <w:b/>
          <w:i w:val="0"/>
          <w:sz w:val="23"/>
        </w:rPr>
        <w:t xml:space="preserve">Câu 1. </w:t>
      </w:r>
      <w:r>
        <w:rPr>
          <w:rFonts w:ascii="Times New Roman" w:hAnsi="Times New Roman"/>
          <w:b w:val="0"/>
          <w:i w:val="0"/>
          <w:sz w:val="23"/>
        </w:rPr>
        <w:t>Bài 1: Phần II: Nêu và phân tích một số kĩ năng tiến trình học tập môn khoa học tự nhiên: quan sát, phân loại, liên kết, đo, dự báo.</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2. </w:t>
      </w:r>
      <w:r>
        <w:rPr>
          <w:rFonts w:ascii="Times New Roman" w:hAnsi="Times New Roman"/>
          <w:b w:val="0"/>
          <w:i w:val="0"/>
          <w:sz w:val="23"/>
        </w:rPr>
        <w:t>Chương I. Nguyên tử. Sơ lược về bảng tuần hoàn các nguyên tố hóa học:</w:t>
      </w:r>
    </w:p>
    <w:p>
      <w:pPr>
        <w:spacing w:line="300" w:lineRule="auto" w:before="20" w:after="20"/>
        <w:ind w:left="283"/>
      </w:pPr>
      <w:r>
        <w:rPr>
          <w:rFonts w:ascii="Times New Roman" w:hAnsi="Times New Roman"/>
          <w:b/>
          <w:i w:val="0"/>
          <w:sz w:val="23"/>
        </w:rPr>
        <w:t xml:space="preserve">• </w:t>
      </w:r>
      <w:r>
        <w:rPr>
          <w:rFonts w:ascii="Times New Roman" w:hAnsi="Times New Roman"/>
          <w:b w:val="0"/>
          <w:i w:val="0"/>
          <w:sz w:val="23"/>
        </w:rPr>
        <w:t>Trình bày mô hình nguyên tử của Rutherford - Bohr: mô hình sắp xếp electron trong các lớp của vỏ nguyên tử, cấu tạo nguyên tử (hạt nhân và lớp vỏ nguyên tử).</w:t>
      </w:r>
    </w:p>
    <w:p>
      <w:pPr>
        <w:spacing w:line="300" w:lineRule="auto" w:before="20" w:after="20"/>
        <w:ind w:left="283"/>
      </w:pPr>
      <w:r>
        <w:rPr>
          <w:rFonts w:ascii="Times New Roman" w:hAnsi="Times New Roman"/>
          <w:b/>
          <w:i w:val="0"/>
          <w:sz w:val="23"/>
        </w:rPr>
        <w:t xml:space="preserve">• </w:t>
      </w:r>
      <w:r>
        <w:rPr>
          <w:rFonts w:ascii="Times New Roman" w:hAnsi="Times New Roman"/>
          <w:b w:val="0"/>
          <w:i w:val="0"/>
          <w:sz w:val="23"/>
        </w:rPr>
        <w:t>Nêu khối lượng của một nguyên tử theo đơn vị quốc tế amu, khối lượng amu các hạt proton, neutron, electron, từ đó nêu cách tính khối lượng nguyên tử.</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80" w:after="40"/>
        <w:ind w:left="170"/>
      </w:pPr>
      <w:r>
        <w:rPr>
          <w:rFonts w:ascii="Times New Roman" w:hAnsi="Times New Roman"/>
          <w:b/>
          <w:i w:val="0"/>
          <w:color w:val="00695C"/>
          <w:sz w:val="23"/>
        </w:rPr>
        <w:t>B. Một số bài tập vận dụng:</w:t>
      </w:r>
    </w:p>
    <w:p>
      <w:pPr>
        <w:spacing w:line="300" w:lineRule="auto" w:before="60" w:after="20"/>
      </w:pPr>
      <w:r>
        <w:rPr>
          <w:rFonts w:ascii="Times New Roman" w:hAnsi="Times New Roman"/>
          <w:b/>
          <w:i w:val="0"/>
          <w:sz w:val="23"/>
        </w:rPr>
        <w:t xml:space="preserve">Câu 1. </w:t>
      </w:r>
      <w:r>
        <w:rPr>
          <w:rFonts w:ascii="Times New Roman" w:hAnsi="Times New Roman"/>
          <w:b w:val="0"/>
          <w:i w:val="0"/>
          <w:sz w:val="23"/>
        </w:rPr>
        <w:t>Quan sát hình 2.1 sgk và cho biết các thành phần cấu tạo của nguyên tử.</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2. </w:t>
      </w:r>
      <w:r>
        <w:rPr>
          <w:rFonts w:ascii="Times New Roman" w:hAnsi="Times New Roman"/>
          <w:b w:val="0"/>
          <w:i w:val="0"/>
          <w:sz w:val="23"/>
        </w:rPr>
        <w:t>Quan sát hình 2.2 sgk áp dụng mô hình nguyên tử của Bo, mô tả cấu tạo của nguyên tử hydrogen, và nguyên tử carbon.</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3. </w:t>
      </w:r>
      <w:r>
        <w:rPr>
          <w:rFonts w:ascii="Times New Roman" w:hAnsi="Times New Roman"/>
          <w:b w:val="0"/>
          <w:i w:val="0"/>
          <w:sz w:val="23"/>
        </w:rPr>
        <w:t>Khi tìm hiểu về mô hình nguyên tử carbon theo Rutherford – Bohr, người ta xác định được hạt nhân nguyên tử chứa 6 proton, 6 neutron và vỏ nguyên tử chứa 6 electron.</w:t>
      </w:r>
    </w:p>
    <w:p>
      <w:pPr>
        <w:spacing w:line="300" w:lineRule="auto" w:before="20" w:after="20"/>
        <w:ind w:left="283"/>
      </w:pPr>
      <w:r>
        <w:rPr>
          <w:rFonts w:ascii="Times New Roman" w:hAnsi="Times New Roman"/>
          <w:b/>
          <w:i w:val="0"/>
          <w:sz w:val="23"/>
        </w:rPr>
        <w:t xml:space="preserve">a. </w:t>
      </w:r>
      <w:r>
        <w:rPr>
          <w:rFonts w:ascii="Times New Roman" w:hAnsi="Times New Roman"/>
          <w:b w:val="0"/>
          <w:i w:val="0"/>
          <w:sz w:val="23"/>
        </w:rPr>
        <w:t>Ở lớp vỏ nguyên tử carbon, 6 electron được phân bố thành 2 lớp. Vẽ mô hình cấu tạo nguyên tử Carbon.</w:t>
      </w:r>
    </w:p>
    <w:p>
      <w:pPr>
        <w:spacing w:line="300" w:lineRule="auto" w:before="20" w:after="20"/>
        <w:ind w:left="283"/>
      </w:pPr>
      <w:r>
        <w:rPr>
          <w:rFonts w:ascii="Times New Roman" w:hAnsi="Times New Roman"/>
          <w:b/>
          <w:i w:val="0"/>
          <w:sz w:val="23"/>
        </w:rPr>
        <w:t xml:space="preserve">b. </w:t>
      </w:r>
      <w:r>
        <w:rPr>
          <w:rFonts w:ascii="Times New Roman" w:hAnsi="Times New Roman"/>
          <w:b w:val="0"/>
          <w:i w:val="0"/>
          <w:sz w:val="23"/>
        </w:rPr>
        <w:t>Biết rằng khối lượng nguyên tử tập trung chủ yếu ở hạt nhân và coi khối lượng mỗi proton và neutron xấp xỉ 1 amu. Tính khối lượng của nguyên tử carbon bao nhiêu amu?</w:t>
      </w:r>
    </w:p>
    <w:tbl>
      <w:tblPr>
        <w:tblW w:type="auto" w:w="0"/>
        <w:jc w:val="center"/>
        <w:tblLayout w:type="fixed"/>
        <w:tblLook w:firstColumn="1" w:firstRow="1" w:lastColumn="0" w:lastRow="0" w:noHBand="0" w:noVBand="1" w:val="04A0"/>
      </w:tblPr>
      <w:tblGrid>
        <w:gridCol w:w="10206"/>
      </w:tblGrid>
      <w:tr>
        <w:tc>
          <w:tcPr>
            <w:tcW w:type="dxa" w:w="9921"/>
            <w:tcBorders>
              <w:top w:val="dashed" w:sz="6" w:space="0" w:color="9E9E9E"/>
              <w:left w:val="dashed" w:sz="6" w:space="0" w:color="9E9E9E"/>
              <w:bottom w:val="dashed" w:sz="6" w:space="0" w:color="9E9E9E"/>
              <w:right w:val="dashed" w:sz="6" w:space="0" w:color="9E9E9E"/>
            </w:tcBorders>
            <w:shd w:fill="FAFAFA"/>
          </w:tcPr>
          <w:p>
            <w:pPr>
              <w:spacing w:before="80" w:after="40"/>
              <w:jc w:val="center"/>
            </w:pPr>
            <w:r>
              <w:rPr>
                <w:rFonts w:ascii="Times New Roman" w:hAnsi="Times New Roman"/>
                <w:b w:val="0"/>
                <w:i/>
                <w:color w:val="9E9E9E"/>
                <w:sz w:val="18"/>
              </w:rPr>
              <w:t>[KHUNG VẼ MÔ HÌNH NGUYÊN TỬ TRÊN MÀN HÌNH]</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bl>
    <w:p>
      <w:pPr>
        <w:spacing w:before="0" w:after="80"/>
      </w:pP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4. </w:t>
      </w:r>
      <w:r>
        <w:rPr>
          <w:rFonts w:ascii="Times New Roman" w:hAnsi="Times New Roman"/>
          <w:b w:val="0"/>
          <w:i w:val="0"/>
          <w:sz w:val="23"/>
        </w:rPr>
        <w:t>Khi tìm hiểu cấu tạo nguyên tử nhôm (Aluminium) theo mô hình Rutherford – Bohr, học sinh xác định được trong hạt nhân nguyên tử này có 13 proton.</w:t>
      </w:r>
    </w:p>
    <w:p>
      <w:pPr>
        <w:spacing w:line="300" w:lineRule="auto" w:before="20" w:after="20"/>
        <w:ind w:left="283"/>
      </w:pPr>
      <w:r>
        <w:rPr>
          <w:rFonts w:ascii="Times New Roman" w:hAnsi="Times New Roman"/>
          <w:b/>
          <w:i w:val="0"/>
          <w:sz w:val="23"/>
        </w:rPr>
        <w:t xml:space="preserve">a. </w:t>
      </w:r>
      <w:r>
        <w:rPr>
          <w:rFonts w:ascii="Times New Roman" w:hAnsi="Times New Roman"/>
          <w:b w:val="0"/>
          <w:i w:val="0"/>
          <w:sz w:val="23"/>
        </w:rPr>
        <w:t>Em hãy vẽ sơ đồ mô hình nguyên tử nhôm theo Rutherford – Bohr.</w:t>
      </w:r>
    </w:p>
    <w:p>
      <w:pPr>
        <w:spacing w:line="300" w:lineRule="auto" w:before="20" w:after="20"/>
        <w:ind w:left="283"/>
      </w:pPr>
      <w:r>
        <w:rPr>
          <w:rFonts w:ascii="Times New Roman" w:hAnsi="Times New Roman"/>
          <w:b/>
          <w:i w:val="0"/>
          <w:sz w:val="23"/>
        </w:rPr>
        <w:t xml:space="preserve">b. </w:t>
      </w:r>
      <w:r>
        <w:rPr>
          <w:rFonts w:ascii="Times New Roman" w:hAnsi="Times New Roman"/>
          <w:b w:val="0"/>
          <w:i w:val="0"/>
          <w:sz w:val="23"/>
        </w:rPr>
        <w:t>Biết nhôm có khối lượng nguyên tử 27 amu, khối lượng mỗi proton và neutron xấp xỉ 1 amu. Tính số hạt neutron.</w:t>
      </w:r>
    </w:p>
    <w:tbl>
      <w:tblPr>
        <w:tblW w:type="auto" w:w="0"/>
        <w:jc w:val="center"/>
        <w:tblLayout w:type="fixed"/>
        <w:tblLook w:firstColumn="1" w:firstRow="1" w:lastColumn="0" w:lastRow="0" w:noHBand="0" w:noVBand="1" w:val="04A0"/>
      </w:tblPr>
      <w:tblGrid>
        <w:gridCol w:w="10206"/>
      </w:tblGrid>
      <w:tr>
        <w:tc>
          <w:tcPr>
            <w:tcW w:type="dxa" w:w="9921"/>
            <w:tcBorders>
              <w:top w:val="dashed" w:sz="6" w:space="0" w:color="9E9E9E"/>
              <w:left w:val="dashed" w:sz="6" w:space="0" w:color="9E9E9E"/>
              <w:bottom w:val="dashed" w:sz="6" w:space="0" w:color="9E9E9E"/>
              <w:right w:val="dashed" w:sz="6" w:space="0" w:color="9E9E9E"/>
            </w:tcBorders>
            <w:shd w:fill="FAFAFA"/>
          </w:tcPr>
          <w:p>
            <w:pPr>
              <w:spacing w:before="80" w:after="40"/>
              <w:jc w:val="center"/>
            </w:pPr>
            <w:r>
              <w:rPr>
                <w:rFonts w:ascii="Times New Roman" w:hAnsi="Times New Roman"/>
                <w:b w:val="0"/>
                <w:i/>
                <w:color w:val="9E9E9E"/>
                <w:sz w:val="18"/>
              </w:rPr>
              <w:t>[KHUNG VẼ MÔ HÌNH NGUYÊN TỬ TRÊN MÀN HÌNH]</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bl>
    <w:p>
      <w:pPr>
        <w:spacing w:before="0" w:after="80"/>
      </w:pP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160" w:after="60"/>
      </w:pPr>
      <w:r>
        <w:rPr>
          <w:rFonts w:ascii="Times New Roman" w:hAnsi="Times New Roman"/>
          <w:b/>
          <w:i w:val="0"/>
          <w:color w:val="2E7D32"/>
          <w:sz w:val="25"/>
        </w:rPr>
        <w:t>III. KHTN (SINH HỌC)</w:t>
      </w:r>
    </w:p>
    <w:p>
      <w:pPr>
        <w:spacing w:before="80" w:after="40"/>
        <w:ind w:left="170"/>
      </w:pPr>
      <w:r>
        <w:rPr>
          <w:rFonts w:ascii="Times New Roman" w:hAnsi="Times New Roman"/>
          <w:b/>
          <w:i w:val="0"/>
          <w:color w:val="00695C"/>
          <w:sz w:val="23"/>
        </w:rPr>
        <w:t>A. Trắc nghiệm &amp; Câu hỏi ôn tập trọng tâm:</w:t>
      </w:r>
    </w:p>
    <w:p>
      <w:pPr>
        <w:spacing w:line="300" w:lineRule="auto" w:before="60" w:after="20"/>
      </w:pPr>
      <w:r>
        <w:rPr>
          <w:rFonts w:ascii="Times New Roman" w:hAnsi="Times New Roman"/>
          <w:b/>
          <w:i w:val="0"/>
          <w:sz w:val="23"/>
        </w:rPr>
        <w:t xml:space="preserve">Câu 1. </w:t>
      </w:r>
      <w:r>
        <w:rPr>
          <w:rFonts w:ascii="Times New Roman" w:hAnsi="Times New Roman"/>
          <w:b w:val="0"/>
          <w:i w:val="0"/>
          <w:sz w:val="23"/>
        </w:rPr>
        <w:t>Nêu khái niệm và vai trò của trao đổi chất và chuyển hóa năng lượng ở sinh vật.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2. </w:t>
      </w:r>
      <w:r>
        <w:rPr>
          <w:rFonts w:ascii="Times New Roman" w:hAnsi="Times New Roman"/>
          <w:b w:val="0"/>
          <w:i w:val="0"/>
          <w:sz w:val="23"/>
        </w:rPr>
        <w:t>Các yếu tố môi trường ảnh hưởng đến quang hợp như thế nào?</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3. </w:t>
      </w:r>
      <w:r>
        <w:rPr>
          <w:rFonts w:ascii="Times New Roman" w:hAnsi="Times New Roman"/>
          <w:b w:val="0"/>
          <w:i w:val="0"/>
          <w:sz w:val="23"/>
        </w:rPr>
        <w:t>Các yếu tố môi trường ảnh hưởng đến hô hấp tế bào như thế nào?</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4. </w:t>
      </w:r>
      <w:r>
        <w:rPr>
          <w:rFonts w:ascii="Times New Roman" w:hAnsi="Times New Roman"/>
          <w:b w:val="0"/>
          <w:i w:val="0"/>
          <w:sz w:val="23"/>
        </w:rPr>
        <w:t>Nêu các đặc điểm cấu tạo của lá phù hợp với chức năng quang hợp.</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5. </w:t>
      </w:r>
      <w:r>
        <w:rPr>
          <w:rFonts w:ascii="Times New Roman" w:hAnsi="Times New Roman"/>
          <w:b w:val="0"/>
          <w:i w:val="0"/>
          <w:sz w:val="23"/>
        </w:rPr>
        <w:t>Trình bày khái niệm và viết phương trình tổng quát của quang hợp và hô hấp tế bào.</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6. </w:t>
      </w:r>
      <w:r>
        <w:rPr>
          <w:rFonts w:ascii="Times New Roman" w:hAnsi="Times New Roman"/>
          <w:b w:val="0"/>
          <w:i w:val="0"/>
          <w:sz w:val="23"/>
        </w:rPr>
        <w:t>Trình bày mối quan hệ giữa tổng hợp và phân giải chất hữu cơ ở tế bào.</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line="300" w:lineRule="auto" w:before="60" w:after="20"/>
      </w:pPr>
      <w:r>
        <w:rPr>
          <w:rFonts w:ascii="Times New Roman" w:hAnsi="Times New Roman"/>
          <w:b/>
          <w:i w:val="0"/>
          <w:sz w:val="23"/>
        </w:rPr>
        <w:t xml:space="preserve">Câu 7. </w:t>
      </w:r>
      <w:r>
        <w:rPr>
          <w:rFonts w:ascii="Times New Roman" w:hAnsi="Times New Roman"/>
          <w:b w:val="0"/>
          <w:i w:val="0"/>
          <w:sz w:val="23"/>
        </w:rPr>
        <w:t>Trình bày ý nghĩa của việc trồng và bảo vệ cây xanh.</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80" w:after="40"/>
        <w:ind w:left="170"/>
      </w:pPr>
      <w:r>
        <w:rPr>
          <w:rFonts w:ascii="Times New Roman" w:hAnsi="Times New Roman"/>
          <w:b/>
          <w:i w:val="0"/>
          <w:color w:val="00695C"/>
          <w:sz w:val="23"/>
        </w:rPr>
        <w:t>B. Tự luận:</w:t>
      </w:r>
    </w:p>
    <w:p>
      <w:pPr>
        <w:spacing w:line="300" w:lineRule="auto" w:before="60" w:after="20"/>
      </w:pPr>
      <w:r>
        <w:rPr>
          <w:rFonts w:ascii="Times New Roman" w:hAnsi="Times New Roman"/>
          <w:b w:val="0"/>
          <w:i w:val="0"/>
          <w:sz w:val="23"/>
        </w:rPr>
        <w:t>Câu hỏi Tự luận: Vận dụng hô hấp tế bào vào thực tiễn: Giải thích vì sao rau củ quả thường được bảo quản trong ngăn mát tủ lạnh. Vì sao một số loại thực phẩm bảo quản quá lâu thì bị giảm chất lượng?</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p>
      <w:pPr>
        <w:spacing w:before="40" w:after="40"/>
      </w:pPr>
      <w:r>
        <w:rPr>
          <w:rFonts w:ascii="Times New Roman" w:hAnsi="Times New Roman"/>
          <w:b w:val="0"/>
          <w:i w:val="0"/>
          <w:color w:val="A0A0A0"/>
          <w:sz w:val="19"/>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