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4608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color w:val="1A1A1A"/>
                <w:sz w:val="21"/>
              </w:rPr>
              <w:t>TRƯỜNG THCS NGUYỄN HOÀNG</w:t>
              <w:br/>
            </w:r>
            <w:r>
              <w:rPr>
                <w:rFonts w:ascii="Times New Roman" w:hAnsi="Times New Roman"/>
                <w:i/>
                <w:sz w:val="20"/>
              </w:rPr>
              <w:t>NĂM HỌC 2026 - 2027</w:t>
              <w:br/>
            </w:r>
            <w:r>
              <w:rPr>
                <w:rFonts w:ascii="Times New Roman" w:hAnsi="Times New Roman"/>
                <w:b/>
                <w:color w:val="D32F2F"/>
                <w:sz w:val="20"/>
              </w:rPr>
              <w:t>ĐỀ CƯƠNG CHÍNH THỨC</w:t>
            </w:r>
          </w:p>
        </w:tc>
        <w:tc>
          <w:tcPr>
            <w:tcW w:type="dxa" w:w="5587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color w:val="D32F2F"/>
                <w:sz w:val="22"/>
              </w:rPr>
              <w:t>ĐỀ CƯƠNG ÔN TẬP GIỮA KỲ I</w:t>
              <w:br/>
            </w:r>
            <w:r>
              <w:rPr>
                <w:rFonts w:ascii="Times New Roman" w:hAnsi="Times New Roman"/>
                <w:b/>
                <w:color w:val="D32F2F"/>
                <w:sz w:val="22"/>
              </w:rPr>
              <w:t>MÔN: KHOA HỌC TỰ NHIÊN 9</w:t>
              <w:br/>
            </w:r>
            <w:r>
              <w:rPr>
                <w:rFonts w:ascii="Times New Roman" w:hAnsi="Times New Roman"/>
                <w:b/>
                <w:color w:val="1565C0"/>
                <w:sz w:val="20"/>
              </w:rPr>
              <w:t>PHÂN MÔN VẬT SỐNG (SINH HỌC)</w:t>
            </w:r>
          </w:p>
        </w:tc>
      </w:tr>
    </w:tbl>
    <w:p>
      <w:pPr>
        <w:spacing w:before="80" w:after="120"/>
      </w:pPr>
      <w:r>
        <w:rPr>
          <w:rFonts w:ascii="Times New Roman" w:hAnsi="Times New Roman"/>
          <w:i/>
          <w:sz w:val="21"/>
        </w:rPr>
        <w:t>Họ và tên học sinh: ........................................................................ Lớp: .............. Số báo danh: .......................................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D32F2F"/>
          <w:sz w:val="24"/>
        </w:rPr>
        <w:t>I. PHẦN TRẮC NGHIỆM</w:t>
      </w:r>
    </w:p>
    <w:p>
      <w:pPr>
        <w:keepNext/>
        <w:spacing w:before="120" w:after="60"/>
      </w:pPr>
      <w:r>
        <w:rPr>
          <w:rFonts w:ascii="Times New Roman" w:hAnsi="Times New Roman"/>
          <w:b/>
          <w:color w:val="1565C0"/>
          <w:sz w:val="22"/>
        </w:rPr>
        <w:t>1. TRẮC NGHIỆM NHIỀU LỰA CHỌN (1,0 điểm)</w:t>
      </w:r>
    </w:p>
    <w:p>
      <w:pPr>
        <w:spacing w:before="20" w:after="80"/>
      </w:pPr>
      <w:r>
        <w:rPr>
          <w:rFonts w:ascii="Times New Roman" w:hAnsi="Times New Roman"/>
          <w:i/>
          <w:sz w:val="20"/>
        </w:rPr>
        <w:t>(Chọn 1 phương án trả lời đúng nhất. Mỗi câu trả lời đúng được 0,25 điểm)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sz w:val="21"/>
        </w:rPr>
        <w:t xml:space="preserve">Câu 1. </w:t>
      </w:r>
      <w:r>
        <w:rPr>
          <w:rFonts w:ascii="Times New Roman" w:hAnsi="Times New Roman"/>
          <w:sz w:val="21"/>
        </w:rPr>
        <w:t>Hiện tượng di truyền là gì?</w:t>
      </w:r>
    </w:p>
    <w:p>
      <w:pPr>
        <w:tabs>
          <w:tab w:pos="5040" w:val="left"/>
        </w:tabs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A. Sự khác nhau giữa các cá thể cùng loài.</w:t>
      </w:r>
      <w:r>
        <w:tab/>
      </w:r>
      <w:r>
        <w:rPr>
          <w:rFonts w:ascii="Times New Roman" w:hAnsi="Times New Roman"/>
          <w:sz w:val="21"/>
        </w:rPr>
        <w:t>B. Sự truyền đạt các tính trạng của bố mẹ, tổ tiên cho các thế hệ con cháu.</w:t>
      </w:r>
    </w:p>
    <w:p>
      <w:pPr>
        <w:tabs>
          <w:tab w:pos="5040" w:val="left"/>
        </w:tabs>
        <w:spacing w:before="20" w:after="40" w:line="276" w:lineRule="auto"/>
        <w:ind w:left="288"/>
      </w:pPr>
      <w:r>
        <w:rPr>
          <w:rFonts w:ascii="Times New Roman" w:hAnsi="Times New Roman"/>
          <w:sz w:val="21"/>
        </w:rPr>
        <w:t>C. Sự giống nhau của 2 anh em cùng 1 nhà.</w:t>
      </w:r>
      <w:r>
        <w:tab/>
      </w:r>
      <w:r>
        <w:rPr>
          <w:rFonts w:ascii="Times New Roman" w:hAnsi="Times New Roman"/>
          <w:sz w:val="21"/>
        </w:rPr>
        <w:t>D. Sự xuất hiện 1 số tính trạng mới cả con so với cha mẹ.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sz w:val="21"/>
        </w:rPr>
        <w:t xml:space="preserve">Câu 2. </w:t>
      </w:r>
      <w:r>
        <w:rPr>
          <w:rFonts w:ascii="Times New Roman" w:hAnsi="Times New Roman"/>
          <w:sz w:val="21"/>
        </w:rPr>
        <w:t>Theo ý tưởng của Mendel, yếu tố nào quy định sự di truyền của tính trạng?</w:t>
      </w:r>
    </w:p>
    <w:p>
      <w:pPr>
        <w:tabs>
          <w:tab w:pos="5040" w:val="left"/>
        </w:tabs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A. Các chất dinh dưỡng trong đất.</w:t>
      </w:r>
      <w:r>
        <w:tab/>
      </w:r>
      <w:r>
        <w:rPr>
          <w:rFonts w:ascii="Times New Roman" w:hAnsi="Times New Roman"/>
          <w:sz w:val="21"/>
        </w:rPr>
        <w:t>B. Ánh sáng mà cây nhận được.</w:t>
      </w:r>
    </w:p>
    <w:p>
      <w:pPr>
        <w:tabs>
          <w:tab w:pos="5040" w:val="left"/>
        </w:tabs>
        <w:spacing w:before="20" w:after="40" w:line="276" w:lineRule="auto"/>
        <w:ind w:left="288"/>
      </w:pPr>
      <w:r>
        <w:rPr>
          <w:rFonts w:ascii="Times New Roman" w:hAnsi="Times New Roman"/>
          <w:sz w:val="21"/>
        </w:rPr>
        <w:t>C. Các nhân tố di truyền.</w:t>
      </w:r>
      <w:r>
        <w:tab/>
      </w:r>
      <w:r>
        <w:rPr>
          <w:rFonts w:ascii="Times New Roman" w:hAnsi="Times New Roman"/>
          <w:sz w:val="21"/>
        </w:rPr>
        <w:t>D. Lượng nước cây hấp thụ.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sz w:val="21"/>
        </w:rPr>
        <w:t xml:space="preserve">Câu 3. </w:t>
      </w:r>
      <w:r>
        <w:rPr>
          <w:rFonts w:ascii="Times New Roman" w:hAnsi="Times New Roman"/>
          <w:sz w:val="21"/>
        </w:rPr>
        <w:t>Hai loại nucleic acid là</w:t>
      </w:r>
    </w:p>
    <w:p>
      <w:pPr>
        <w:tabs>
          <w:tab w:pos="5040" w:val="left"/>
        </w:tabs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A. DNA và RNA.</w:t>
      </w:r>
      <w:r>
        <w:tab/>
      </w:r>
      <w:r>
        <w:rPr>
          <w:rFonts w:ascii="Times New Roman" w:hAnsi="Times New Roman"/>
          <w:sz w:val="21"/>
        </w:rPr>
        <w:t>B. DNA và protein.</w:t>
      </w:r>
    </w:p>
    <w:p>
      <w:pPr>
        <w:tabs>
          <w:tab w:pos="5040" w:val="left"/>
        </w:tabs>
        <w:spacing w:before="20" w:after="40" w:line="276" w:lineRule="auto"/>
        <w:ind w:left="288"/>
      </w:pPr>
      <w:r>
        <w:rPr>
          <w:rFonts w:ascii="Times New Roman" w:hAnsi="Times New Roman"/>
          <w:sz w:val="21"/>
        </w:rPr>
        <w:t>C. RNA và lipid.</w:t>
      </w:r>
      <w:r>
        <w:tab/>
      </w:r>
      <w:r>
        <w:rPr>
          <w:rFonts w:ascii="Times New Roman" w:hAnsi="Times New Roman"/>
          <w:sz w:val="21"/>
        </w:rPr>
        <w:t>D. Protein và lipid.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sz w:val="21"/>
        </w:rPr>
        <w:t xml:space="preserve">Câu 4. </w:t>
      </w:r>
      <w:r>
        <w:rPr>
          <w:rFonts w:ascii="Times New Roman" w:hAnsi="Times New Roman"/>
          <w:sz w:val="21"/>
        </w:rPr>
        <w:t>Chức năng của DNA là</w:t>
      </w:r>
    </w:p>
    <w:p>
      <w:pPr>
        <w:tabs>
          <w:tab w:pos="5040" w:val="left"/>
        </w:tabs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A. Cung cấp trực tiếp năng lượng cho mọi hoạt động của tế bào.</w:t>
      </w:r>
      <w:r>
        <w:tab/>
      </w:r>
      <w:r>
        <w:rPr>
          <w:rFonts w:ascii="Times New Roman" w:hAnsi="Times New Roman"/>
          <w:sz w:val="21"/>
        </w:rPr>
        <w:t>B. Vận chuyển oxygen trong máu.</w:t>
      </w:r>
    </w:p>
    <w:p>
      <w:pPr>
        <w:tabs>
          <w:tab w:pos="5040" w:val="left"/>
        </w:tabs>
        <w:spacing w:before="20" w:after="40" w:line="276" w:lineRule="auto"/>
        <w:ind w:left="288"/>
      </w:pPr>
      <w:r>
        <w:rPr>
          <w:rFonts w:ascii="Times New Roman" w:hAnsi="Times New Roman"/>
          <w:sz w:val="21"/>
        </w:rPr>
        <w:t>C. Phân giải thức ăn thành chất đơn giản.</w:t>
      </w:r>
      <w:r>
        <w:tab/>
      </w:r>
      <w:r>
        <w:rPr>
          <w:rFonts w:ascii="Times New Roman" w:hAnsi="Times New Roman"/>
          <w:sz w:val="21"/>
        </w:rPr>
        <w:t>D. Lưu giữ, bảo quản và truyền đạt thông tin di truyền.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sz w:val="21"/>
        </w:rPr>
        <w:t xml:space="preserve">Câu 5. </w:t>
      </w:r>
      <w:r>
        <w:rPr>
          <w:rFonts w:ascii="Times New Roman" w:hAnsi="Times New Roman"/>
          <w:sz w:val="21"/>
        </w:rPr>
        <w:t>Hiện tượng biến dị là gì?</w:t>
      </w:r>
    </w:p>
    <w:p>
      <w:pPr>
        <w:tabs>
          <w:tab w:pos="5040" w:val="left"/>
        </w:tabs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A. Sự truyền đạt nguyên vẹn mọi tính trạng cho đời con.</w:t>
      </w:r>
      <w:r>
        <w:tab/>
      </w:r>
      <w:r>
        <w:rPr>
          <w:rFonts w:ascii="Times New Roman" w:hAnsi="Times New Roman"/>
          <w:sz w:val="21"/>
        </w:rPr>
        <w:t>B. Sự sai khác toàn bộ các đặc điểm của con cái so với cha mẹ.</w:t>
      </w:r>
    </w:p>
    <w:p>
      <w:pPr>
        <w:tabs>
          <w:tab w:pos="5040" w:val="left"/>
        </w:tabs>
        <w:spacing w:before="20" w:after="40" w:line="276" w:lineRule="auto"/>
        <w:ind w:left="288"/>
      </w:pPr>
      <w:r>
        <w:rPr>
          <w:rFonts w:ascii="Times New Roman" w:hAnsi="Times New Roman"/>
          <w:sz w:val="21"/>
        </w:rPr>
        <w:t>C. Hiện tượng con sinh ra có những đặc điểm khác nhau và khác với bố mẹ.</w:t>
      </w:r>
      <w:r>
        <w:tab/>
      </w:r>
      <w:r>
        <w:rPr>
          <w:rFonts w:ascii="Times New Roman" w:hAnsi="Times New Roman"/>
          <w:sz w:val="21"/>
        </w:rPr>
        <w:t>D. Sự khác nhau giữa 2-4 thành viên trong 1 gia đình (cha, mẹ và 2 con).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sz w:val="21"/>
        </w:rPr>
        <w:t xml:space="preserve">Câu 6. </w:t>
      </w:r>
      <w:r>
        <w:rPr>
          <w:rFonts w:ascii="Times New Roman" w:hAnsi="Times New Roman"/>
          <w:sz w:val="21"/>
        </w:rPr>
        <w:t>Ý tưởng nào của Mendel đặt cơ sở cho các nghiên cứu về gene?</w:t>
      </w:r>
    </w:p>
    <w:p>
      <w:pPr>
        <w:tabs>
          <w:tab w:pos="5040" w:val="left"/>
        </w:tabs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A. Tính trạng được di truyền nhờ các nhân tố di truyền.</w:t>
      </w:r>
      <w:r>
        <w:tab/>
      </w:r>
      <w:r>
        <w:rPr>
          <w:rFonts w:ascii="Times New Roman" w:hAnsi="Times New Roman"/>
          <w:sz w:val="21"/>
        </w:rPr>
        <w:t>B. Tính trạng chỉ phụ thuộc vào lượng thức ăn.</w:t>
      </w:r>
    </w:p>
    <w:p>
      <w:pPr>
        <w:tabs>
          <w:tab w:pos="5040" w:val="left"/>
        </w:tabs>
        <w:spacing w:before="20" w:after="40" w:line="276" w:lineRule="auto"/>
        <w:ind w:left="288"/>
      </w:pPr>
      <w:r>
        <w:rPr>
          <w:rFonts w:ascii="Times New Roman" w:hAnsi="Times New Roman"/>
          <w:sz w:val="21"/>
        </w:rPr>
        <w:t>C. Tính trạng của bố mẹ luôn hòa trộn vĩnh viễn ở con.</w:t>
      </w:r>
      <w:r>
        <w:tab/>
      </w:r>
      <w:r>
        <w:rPr>
          <w:rFonts w:ascii="Times New Roman" w:hAnsi="Times New Roman"/>
          <w:sz w:val="21"/>
        </w:rPr>
        <w:t>D. Tính trạng ở con không liên quan đến bố mẹ.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sz w:val="21"/>
        </w:rPr>
        <w:t xml:space="preserve">Câu 7. </w:t>
      </w:r>
      <w:r>
        <w:rPr>
          <w:rFonts w:ascii="Times New Roman" w:hAnsi="Times New Roman"/>
          <w:sz w:val="21"/>
        </w:rPr>
        <w:t>Nhóm nào gồm đầy đủ hai loại nucleic acid?</w:t>
      </w:r>
    </w:p>
    <w:p>
      <w:pPr>
        <w:tabs>
          <w:tab w:pos="5040" w:val="left"/>
        </w:tabs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A. RNA và carbohydrate.</w:t>
      </w:r>
      <w:r>
        <w:tab/>
      </w:r>
      <w:r>
        <w:rPr>
          <w:rFonts w:ascii="Times New Roman" w:hAnsi="Times New Roman"/>
          <w:sz w:val="21"/>
        </w:rPr>
        <w:t>B. Protein và DNA.</w:t>
      </w:r>
    </w:p>
    <w:p>
      <w:pPr>
        <w:tabs>
          <w:tab w:pos="5040" w:val="left"/>
        </w:tabs>
        <w:spacing w:before="20" w:after="40" w:line="276" w:lineRule="auto"/>
        <w:ind w:left="288"/>
      </w:pPr>
      <w:r>
        <w:rPr>
          <w:rFonts w:ascii="Times New Roman" w:hAnsi="Times New Roman"/>
          <w:sz w:val="21"/>
        </w:rPr>
        <w:t>C. Lipid và carbohydrate.</w:t>
      </w:r>
      <w:r>
        <w:tab/>
      </w:r>
      <w:r>
        <w:rPr>
          <w:rFonts w:ascii="Times New Roman" w:hAnsi="Times New Roman"/>
          <w:sz w:val="21"/>
        </w:rPr>
        <w:t>D. RNA và DNA.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sz w:val="21"/>
        </w:rPr>
        <w:t xml:space="preserve">Câu 8. </w:t>
      </w:r>
      <w:r>
        <w:rPr>
          <w:rFonts w:ascii="Times New Roman" w:hAnsi="Times New Roman"/>
          <w:sz w:val="21"/>
        </w:rPr>
        <w:t>Vai trò nào sau đây thuộc về DNA?</w:t>
      </w:r>
    </w:p>
    <w:p>
      <w:pPr>
        <w:tabs>
          <w:tab w:pos="5040" w:val="left"/>
        </w:tabs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A. Xúc tác mọi phản ứng hóa học trong tế bào.</w:t>
      </w:r>
      <w:r>
        <w:tab/>
      </w:r>
      <w:r>
        <w:rPr>
          <w:rFonts w:ascii="Times New Roman" w:hAnsi="Times New Roman"/>
          <w:sz w:val="21"/>
        </w:rPr>
        <w:t>B. Lưu giữ, bảo quản và truyền đạt thông tin di truyền.</w:t>
      </w:r>
    </w:p>
    <w:p>
      <w:pPr>
        <w:tabs>
          <w:tab w:pos="5040" w:val="left"/>
        </w:tabs>
        <w:spacing w:before="20" w:after="40" w:line="276" w:lineRule="auto"/>
        <w:ind w:left="288"/>
      </w:pPr>
      <w:r>
        <w:rPr>
          <w:rFonts w:ascii="Times New Roman" w:hAnsi="Times New Roman"/>
          <w:sz w:val="21"/>
        </w:rPr>
        <w:t>C. Tạo ra năng lượng trực tiếp cho sự co cơ.</w:t>
      </w:r>
      <w:r>
        <w:tab/>
      </w:r>
      <w:r>
        <w:rPr>
          <w:rFonts w:ascii="Times New Roman" w:hAnsi="Times New Roman"/>
          <w:sz w:val="21"/>
        </w:rPr>
        <w:t>D. Vận chuyển các chất dinh dưỡng trong máu.</w:t>
      </w:r>
    </w:p>
    <w:p>
      <w:pPr>
        <w:keepNext/>
        <w:spacing w:before="120" w:after="60"/>
      </w:pPr>
      <w:r>
        <w:rPr>
          <w:rFonts w:ascii="Times New Roman" w:hAnsi="Times New Roman"/>
          <w:b/>
          <w:color w:val="1565C0"/>
          <w:sz w:val="22"/>
        </w:rPr>
        <w:t>2. PHẦN TRẮC NGHIỆM TRẢ LỜI NGẮN (0,5 điểm)</w:t>
      </w:r>
    </w:p>
    <w:p>
      <w:pPr>
        <w:spacing w:before="20" w:after="80"/>
      </w:pPr>
      <w:r>
        <w:rPr>
          <w:rFonts w:ascii="Times New Roman" w:hAnsi="Times New Roman"/>
          <w:i/>
          <w:sz w:val="20"/>
        </w:rPr>
        <w:t>Học sinh trả lời bằng số. Mỗi ý a), b) trả lời bằng một con số, tối đa 4 kí tự kể cả dấu phẩy. Mỗi ý đúng được 0,25 điểm.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1"/>
        </w:rPr>
        <w:t xml:space="preserve">a) </w:t>
      </w:r>
      <w:r>
        <w:rPr>
          <w:rFonts w:ascii="Times New Roman" w:hAnsi="Times New Roman"/>
          <w:sz w:val="21"/>
        </w:rPr>
        <w:t>Khi giải thích vì sao chỉ từ bốn loại nucleotide có thể tạo nên nhiều phân tử DNA khác nhau, có các nhận định sau:</w:t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(1) Hai DNA cùng số nucleotide nhưng khác trình tự sắp xếp có thể khác nhau.</w:t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(2) Hai DNA có cùng số lượng từng loại nucleotide thì chắc chắn có trình tự giống nhau.</w:t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(3) Sự khác nhau về số lượng, thành phần và trình tự nucleotide góp phần tạo nên tính đa dạng của DNA.</w:t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(4) Vì chỉ có bốn loại nucleotide nên chỉ có thể tạo ra bốn loại phân tử DNA.</w:t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(5) Chỉ cần biết tỉ lệ các loại nucleotide là xác định được duy nhất trình tự của một DNA.</w:t>
      </w:r>
    </w:p>
    <w:p>
      <w:pPr>
        <w:spacing w:before="40" w:after="40"/>
      </w:pPr>
      <w:r>
        <w:rPr>
          <w:rFonts w:ascii="Times New Roman" w:hAnsi="Times New Roman"/>
          <w:b/>
          <w:sz w:val="21"/>
        </w:rPr>
        <w:t>Có bao nhiêu nhận định đúng? Trả lời: ................</w:t>
      </w:r>
    </w:p>
    <w:p>
      <w:pPr>
        <w:spacing w:before="20" w:after="40"/>
        <w:ind w:left="288"/>
      </w:pPr>
      <w:r>
        <w:rPr>
          <w:rFonts w:ascii="Times New Roman" w:hAnsi="Times New Roman"/>
          <w:color w:val="757575"/>
          <w:sz w:val="19"/>
        </w:rPr>
        <w:t>Trả lời: ............................................................................................................................................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1"/>
        </w:rPr>
        <w:t xml:space="preserve">b) </w:t>
      </w:r>
      <w:r>
        <w:rPr>
          <w:rFonts w:ascii="Times New Roman" w:hAnsi="Times New Roman"/>
          <w:sz w:val="21"/>
        </w:rPr>
        <w:t>Quan sát sơ đồ một lần tái bản DNA dưới đây và xét các nhận định sau (coi quá trình tái bản diễn ra chính xác):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0743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_do_tai_ban_d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74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(1) Hai mạch DNA mẹ tách nhau để làm khuôn tổng hợp các mạch mới.</w:t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(2) Nucleotide tự do ghép với nucleotide trên mạch khuôn theo nguyên tắc bổ sung.</w:t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(3) Hai DNA con đều chỉ gồm các mạch mới được tổng hợp.</w:t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(4) Khi tái bản chính xác, thông tin di truyền của DNA mẹ được truyền cho cả hai DNA con.</w:t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(5) Mỗi DNA con trong sơ đồ có một mạch từ DNA mẹ và một mạch mới.</w:t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(6) Mạch mới được tổng hợp trước khi hai mạch DNA mẹ tách nhau.</w:t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(7) Nucleotide trên mạch mới được lắp ghép theo nguyên tắc bổ sung với mạch khuôn.</w:t>
      </w:r>
    </w:p>
    <w:p>
      <w:pPr>
        <w:spacing w:before="20" w:after="20" w:line="276" w:lineRule="auto"/>
        <w:ind w:left="288"/>
      </w:pPr>
      <w:r>
        <w:rPr>
          <w:rFonts w:ascii="Times New Roman" w:hAnsi="Times New Roman"/>
          <w:sz w:val="21"/>
        </w:rPr>
        <w:t>(8) Tái bản chính xác giúp duy trì thông tin di truyền của DNA mẹ trong hai DNA con.</w:t>
      </w:r>
    </w:p>
    <w:p>
      <w:pPr>
        <w:spacing w:before="40" w:after="40"/>
      </w:pPr>
      <w:r>
        <w:rPr>
          <w:rFonts w:ascii="Times New Roman" w:hAnsi="Times New Roman"/>
          <w:b/>
          <w:sz w:val="21"/>
        </w:rPr>
        <w:t>Có bao nhiêu nhận định đúng? Trả lời: ................</w:t>
      </w:r>
    </w:p>
    <w:p>
      <w:pPr>
        <w:spacing w:before="20" w:after="40"/>
        <w:ind w:left="288"/>
      </w:pPr>
      <w:r>
        <w:rPr>
          <w:rFonts w:ascii="Times New Roman" w:hAnsi="Times New Roman"/>
          <w:color w:val="757575"/>
          <w:sz w:val="19"/>
        </w:rPr>
        <w:t>Trả lời: ............................................................................................................................................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D32F2F"/>
          <w:sz w:val="24"/>
        </w:rPr>
        <w:t>II. PHẦN TỰ LUẬN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1"/>
        </w:rPr>
        <w:t xml:space="preserve">Câu 20 (Phần Tự luận). </w:t>
      </w:r>
      <w:r>
        <w:rPr>
          <w:rFonts w:ascii="Times New Roman" w:hAnsi="Times New Roman"/>
          <w:sz w:val="21"/>
        </w:rPr>
        <w:t>Trong thí nghiệm của Mendel, lai đậu Hà Lan hạt vàng thuần chủng với đậu hạt xanh thuần chủng thu được F1 toàn hạt vàng; cho F1 tự thụ phấn, F2 có tỉ lệ xấp xỉ 3 hạt vàng : 1 hạt xanh. Biện luận viết sơ đồ lai từ P đến F2.</w:t>
      </w:r>
    </w:p>
    <w:p>
      <w:pPr>
        <w:spacing w:before="20" w:after="40"/>
      </w:pPr>
      <w:r>
        <w:rPr>
          <w:rFonts w:ascii="Times New Roman" w:hAnsi="Times New Roman"/>
          <w:color w:val="757575"/>
          <w:sz w:val="19"/>
        </w:rPr>
        <w:t>......................................................................................................................................................................................</w:t>
      </w:r>
    </w:p>
    <w:p>
      <w:pPr>
        <w:spacing w:before="20" w:after="40"/>
      </w:pPr>
      <w:r>
        <w:rPr>
          <w:rFonts w:ascii="Times New Roman" w:hAnsi="Times New Roman"/>
          <w:color w:val="757575"/>
          <w:sz w:val="19"/>
        </w:rPr>
        <w:t>......................................................................................................................................................................................</w:t>
      </w:r>
    </w:p>
    <w:p>
      <w:pPr>
        <w:spacing w:before="20" w:after="40"/>
      </w:pPr>
      <w:r>
        <w:rPr>
          <w:rFonts w:ascii="Times New Roman" w:hAnsi="Times New Roman"/>
          <w:color w:val="757575"/>
          <w:sz w:val="19"/>
        </w:rPr>
        <w:t>......................................................................................................................................................................................</w:t>
      </w:r>
    </w:p>
    <w:p>
      <w:pPr>
        <w:spacing w:before="20" w:after="40"/>
      </w:pPr>
      <w:r>
        <w:rPr>
          <w:rFonts w:ascii="Times New Roman" w:hAnsi="Times New Roman"/>
          <w:color w:val="757575"/>
          <w:sz w:val="19"/>
        </w:rPr>
        <w:t>......................................................................................................................................................................................</w:t>
      </w:r>
    </w:p>
    <w:p>
      <w:pPr>
        <w:spacing w:before="20" w:after="40"/>
      </w:pPr>
      <w:r>
        <w:rPr>
          <w:rFonts w:ascii="Times New Roman" w:hAnsi="Times New Roman"/>
          <w:color w:val="757575"/>
          <w:sz w:val="19"/>
        </w:rPr>
        <w:t>......................................................................................................................................................................................</w:t>
      </w:r>
    </w:p>
    <w:p>
      <w:pPr>
        <w:spacing w:before="20" w:after="40"/>
      </w:pPr>
      <w:r>
        <w:rPr>
          <w:rFonts w:ascii="Times New Roman" w:hAnsi="Times New Roman"/>
          <w:color w:val="757575"/>
          <w:sz w:val="19"/>
        </w:rPr>
        <w:t>......................................................................................................................................................................................</w:t>
      </w:r>
    </w:p>
    <w:p>
      <w:pPr>
        <w:spacing w:before="20" w:after="40"/>
      </w:pPr>
      <w:r>
        <w:rPr>
          <w:rFonts w:ascii="Times New Roman" w:hAnsi="Times New Roman"/>
          <w:color w:val="757575"/>
          <w:sz w:val="19"/>
        </w:rPr>
        <w:t>......................................................................................................................................................................................</w:t>
      </w:r>
    </w:p>
    <w:p>
      <w:pPr>
        <w:spacing w:before="20" w:after="40"/>
      </w:pPr>
      <w:r>
        <w:rPr>
          <w:rFonts w:ascii="Times New Roman" w:hAnsi="Times New Roman"/>
          <w:color w:val="757575"/>
          <w:sz w:val="19"/>
        </w:rPr>
        <w:t>......................................................................................................................................................................................</w:t>
      </w:r>
    </w:p>
    <w:p>
      <w:pPr>
        <w:spacing w:before="200"/>
        <w:jc w:val="right"/>
      </w:pPr>
      <w:r>
        <w:rPr>
          <w:rFonts w:ascii="Times New Roman" w:hAnsi="Times New Roman"/>
          <w:i/>
          <w:color w:val="D32F2F"/>
          <w:sz w:val="20"/>
        </w:rPr>
        <w:t>“HẾT -- Chúc các em làm bài đạt kết quả tốt nhất!”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850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6" w:space="0" w:color="8BC390"/>
        <w:bottom w:val="single" w:sz="6" w:space="0" w:color="8BC390"/>
        <w:left w:val="none"/>
        <w:right w:val="none"/>
        <w:insideH w:val="none"/>
        <w:insideV w:val="none"/>
      </w:tblBorders>
    </w:tblPr>
    <w:tblGrid>
      <w:gridCol w:w="5098"/>
      <w:gridCol w:w="5098"/>
    </w:tblGrid>
    <w:tr>
      <w:tc>
        <w:tcPr>
          <w:tcW w:type="dxa" w:w="7632"/>
        </w:tcPr>
        <w:p>
          <w:pPr>
            <w:jc w:val="left"/>
          </w:pPr>
          <w:r>
            <w:rPr>
              <w:rFonts w:ascii="Times New Roman" w:hAnsi="Times New Roman"/>
              <w:i/>
              <w:color w:val="D32F2F"/>
              <w:sz w:val="19"/>
            </w:rPr>
            <w:t>CS1: 6/15 Nguyễn Hoàng, Kim Long   |   CS2: 24 Đặng Thái Thân, TP Huế</w:t>
          </w:r>
        </w:p>
      </w:tc>
      <w:tc>
        <w:tcPr>
          <w:tcW w:type="dxa" w:w="2563"/>
        </w:tcPr>
        <w:p>
          <w:pPr>
            <w:jc w:val="right"/>
          </w:pPr>
          <w:r>
            <w:rPr>
              <w:rFonts w:ascii="Times New Roman" w:hAnsi="Times New Roman"/>
              <w:b/>
              <w:color w:val="D32F2F"/>
              <w:sz w:val="20"/>
            </w:rPr>
            <w:t xml:space="preserve">Trang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6" w:space="0" w:color="8BC390"/>
        <w:bottom w:val="single" w:sz="6" w:space="0" w:color="8BC390"/>
        <w:left w:val="none"/>
        <w:right w:val="none"/>
        <w:insideH w:val="none"/>
        <w:insideV w:val="none"/>
      </w:tblBorders>
    </w:tblPr>
    <w:tblGrid>
      <w:gridCol w:w="5098"/>
      <w:gridCol w:w="5098"/>
    </w:tblGrid>
    <w:tr>
      <w:tc>
        <w:tcPr>
          <w:tcW w:type="dxa" w:w="5098"/>
        </w:tcPr>
        <w:p>
          <w:pPr>
            <w:jc w:val="left"/>
          </w:pPr>
          <w:r>
            <w:rPr>
              <w:rFonts w:ascii="Times New Roman" w:hAnsi="Times New Roman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098"/>
        </w:tcPr>
        <w:p>
          <w:pPr>
            <w:jc w:val="right"/>
          </w:pPr>
          <w:r>
            <w:rPr>
              <w:rFonts w:ascii="Times New Roman" w:hAnsi="Times New Roman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