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(CÂN BẰNG HÓA HỌC)</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102</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Fe = 56; Cu = 64;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Cân bằng hóa học liên quan đến loại phản ứng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Không thuận nghịch.</w:t>
      </w:r>
      <w:r>
        <w:tab/>
      </w:r>
      <w:r>
        <w:rPr>
          <w:rFonts w:ascii="Times New Roman" w:hAnsi="Times New Roman"/>
          <w:b/>
          <w:i w:val="0"/>
          <w:sz w:val="21"/>
        </w:rPr>
        <w:t xml:space="preserve">B. </w:t>
      </w:r>
      <w:r>
        <w:rPr>
          <w:rFonts w:ascii="Times New Roman" w:hAnsi="Times New Roman"/>
          <w:b w:val="0"/>
          <w:i w:val="0"/>
          <w:sz w:val="21"/>
        </w:rPr>
        <w:t>Thuận nghịch.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Một chiều.</w:t>
      </w:r>
      <w:r>
        <w:tab/>
      </w:r>
      <w:r>
        <w:rPr>
          <w:rFonts w:ascii="Times New Roman" w:hAnsi="Times New Roman"/>
          <w:b/>
          <w:i w:val="0"/>
          <w:sz w:val="21"/>
        </w:rPr>
        <w:t xml:space="preserve">D. </w:t>
      </w:r>
      <w:r>
        <w:rPr>
          <w:rFonts w:ascii="Times New Roman" w:hAnsi="Times New Roman"/>
          <w:b w:val="0"/>
          <w:i w:val="0"/>
          <w:sz w:val="21"/>
        </w:rPr>
        <w:t>Oxi hóa – khử.</w:t>
      </w:r>
    </w:p>
    <w:p>
      <w:pPr>
        <w:spacing w:before="60" w:after="40"/>
      </w:pPr>
      <w:r>
        <w:rPr>
          <w:rFonts w:ascii="Times New Roman" w:hAnsi="Times New Roman"/>
          <w:b/>
          <w:i w:val="0"/>
          <w:sz w:val="21"/>
        </w:rPr>
        <w:t xml:space="preserve">Câu 2. </w:t>
      </w:r>
      <w:r>
        <w:rPr>
          <w:rFonts w:ascii="Times New Roman" w:hAnsi="Times New Roman"/>
          <w:b w:val="0"/>
          <w:i w:val="0"/>
          <w:sz w:val="21"/>
        </w:rPr>
        <w:t>Yếu tố nào sau đây luôn luôn không làm dịch chuyển cân bằng của hệ phản ứng?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Nhiệt độ.</w:t>
      </w:r>
      <w:r>
        <w:tab/>
      </w:r>
      <w:r>
        <w:rPr>
          <w:rFonts w:ascii="Times New Roman" w:hAnsi="Times New Roman"/>
          <w:b/>
          <w:i w:val="0"/>
          <w:sz w:val="21"/>
        </w:rPr>
        <w:t xml:space="preserve">B. </w:t>
      </w:r>
      <w:r>
        <w:rPr>
          <w:rFonts w:ascii="Times New Roman" w:hAnsi="Times New Roman"/>
          <w:b w:val="0"/>
          <w:i w:val="0"/>
          <w:sz w:val="21"/>
        </w:rPr>
        <w:t>Áp suất.</w:t>
      </w:r>
      <w:r>
        <w:tab/>
      </w:r>
      <w:r>
        <w:rPr>
          <w:rFonts w:ascii="Times New Roman" w:hAnsi="Times New Roman"/>
          <w:b/>
          <w:i w:val="0"/>
          <w:sz w:val="21"/>
        </w:rPr>
        <w:t xml:space="preserve">C. </w:t>
      </w:r>
      <w:r>
        <w:rPr>
          <w:rFonts w:ascii="Times New Roman" w:hAnsi="Times New Roman"/>
          <w:b w:val="0"/>
          <w:i w:val="0"/>
          <w:sz w:val="21"/>
        </w:rPr>
        <w:t>Nồng độ.</w:t>
      </w:r>
      <w:r>
        <w:tab/>
      </w:r>
      <w:r>
        <w:rPr>
          <w:rFonts w:ascii="Times New Roman" w:hAnsi="Times New Roman"/>
          <w:b/>
          <w:i w:val="0"/>
          <w:sz w:val="21"/>
        </w:rPr>
        <w:t xml:space="preserve">D. </w:t>
      </w:r>
      <w:r>
        <w:rPr>
          <w:rFonts w:ascii="Times New Roman" w:hAnsi="Times New Roman"/>
          <w:b w:val="0"/>
          <w:i w:val="0"/>
          <w:sz w:val="21"/>
        </w:rPr>
        <w:t>Chất xúc tác.</w:t>
      </w:r>
    </w:p>
    <w:p>
      <w:pPr>
        <w:spacing w:before="60" w:after="40"/>
      </w:pPr>
      <w:r>
        <w:rPr>
          <w:rFonts w:ascii="Times New Roman" w:hAnsi="Times New Roman"/>
          <w:b/>
          <w:i w:val="0"/>
          <w:sz w:val="21"/>
        </w:rPr>
        <w:t xml:space="preserve">Câu 3. </w:t>
      </w:r>
      <w:r>
        <w:rPr>
          <w:rFonts w:ascii="Times New Roman" w:hAnsi="Times New Roman"/>
          <w:b w:val="0"/>
          <w:i w:val="0"/>
          <w:sz w:val="21"/>
        </w:rPr>
        <w:t>Khi phản ứng thuận nghịch ở trạng thái cân bằng thì nó</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Không xảy ra nữa.</w:t>
      </w:r>
      <w:r>
        <w:tab/>
      </w:r>
      <w:r>
        <w:rPr>
          <w:rFonts w:ascii="Times New Roman" w:hAnsi="Times New Roman"/>
          <w:b/>
          <w:i w:val="0"/>
          <w:sz w:val="21"/>
        </w:rPr>
        <w:t xml:space="preserve">B. </w:t>
      </w:r>
      <w:r>
        <w:rPr>
          <w:rFonts w:ascii="Times New Roman" w:hAnsi="Times New Roman"/>
          <w:b w:val="0"/>
          <w:i w:val="0"/>
          <w:sz w:val="21"/>
        </w:rPr>
        <w:t>Vẫn tiếp tục xảy ra.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Chỉ xảy ra theo chiều thuận.</w:t>
      </w:r>
      <w:r>
        <w:tab/>
      </w:r>
      <w:r>
        <w:rPr>
          <w:rFonts w:ascii="Times New Roman" w:hAnsi="Times New Roman"/>
          <w:b/>
          <w:i w:val="0"/>
          <w:sz w:val="21"/>
        </w:rPr>
        <w:t xml:space="preserve">D. </w:t>
      </w:r>
      <w:r>
        <w:rPr>
          <w:rFonts w:ascii="Times New Roman" w:hAnsi="Times New Roman"/>
          <w:b w:val="0"/>
          <w:i w:val="0"/>
          <w:sz w:val="21"/>
        </w:rPr>
        <w:t>Chỉ xảy ra theo chiều nghịch.</w:t>
      </w:r>
    </w:p>
    <w:p>
      <w:pPr>
        <w:spacing w:before="60" w:after="40"/>
      </w:pPr>
      <w:r>
        <w:rPr>
          <w:rFonts w:ascii="Times New Roman" w:hAnsi="Times New Roman"/>
          <w:b w:val="0"/>
          <w:i w:val="0"/>
          <w:sz w:val="21"/>
        </w:rPr>
        <w:t>Câu 4 [CTST - SGK]. Yếu tố nào sau đây luôn luôn không làm dịch chuyển cân bằng của hệ phản ứng?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Nhiệt độ</w:t>
      </w:r>
      <w:r>
        <w:tab/>
      </w:r>
      <w:r>
        <w:rPr>
          <w:rFonts w:ascii="Times New Roman" w:hAnsi="Times New Roman"/>
          <w:b/>
          <w:i w:val="0"/>
          <w:sz w:val="21"/>
        </w:rPr>
        <w:t xml:space="preserve">B. </w:t>
      </w:r>
      <w:r>
        <w:rPr>
          <w:rFonts w:ascii="Times New Roman" w:hAnsi="Times New Roman"/>
          <w:b w:val="0"/>
          <w:i w:val="0"/>
          <w:sz w:val="21"/>
        </w:rPr>
        <w:t>Áp suất</w:t>
      </w:r>
      <w:r>
        <w:tab/>
      </w:r>
      <w:r>
        <w:rPr>
          <w:rFonts w:ascii="Times New Roman" w:hAnsi="Times New Roman"/>
          <w:b/>
          <w:i w:val="0"/>
          <w:sz w:val="21"/>
        </w:rPr>
        <w:t xml:space="preserve">C. </w:t>
      </w:r>
      <w:r>
        <w:rPr>
          <w:rFonts w:ascii="Times New Roman" w:hAnsi="Times New Roman"/>
          <w:b w:val="0"/>
          <w:i w:val="0"/>
          <w:sz w:val="21"/>
        </w:rPr>
        <w:t>Nồng độ</w:t>
      </w:r>
      <w:r>
        <w:tab/>
      </w:r>
      <w:r>
        <w:rPr>
          <w:rFonts w:ascii="Times New Roman" w:hAnsi="Times New Roman"/>
          <w:b/>
          <w:i w:val="0"/>
          <w:sz w:val="21"/>
        </w:rPr>
        <w:t xml:space="preserve">D. </w:t>
      </w:r>
      <w:r>
        <w:rPr>
          <w:rFonts w:ascii="Times New Roman" w:hAnsi="Times New Roman"/>
          <w:b w:val="0"/>
          <w:i w:val="0"/>
          <w:sz w:val="21"/>
        </w:rPr>
        <w:t>Chất xúc tác</w:t>
      </w:r>
    </w:p>
    <w:p>
      <w:pPr>
        <w:spacing w:before="60" w:after="40"/>
      </w:pPr>
      <w:r>
        <w:rPr>
          <w:rFonts w:ascii="Times New Roman" w:hAnsi="Times New Roman"/>
          <w:b/>
          <w:i w:val="0"/>
          <w:sz w:val="21"/>
        </w:rPr>
        <w:t xml:space="preserve">Câu 5. </w:t>
      </w:r>
      <w:r>
        <w:rPr>
          <w:rFonts w:ascii="Times New Roman" w:hAnsi="Times New Roman"/>
          <w:b w:val="0"/>
          <w:i w:val="0"/>
          <w:sz w:val="21"/>
        </w:rPr>
        <w:t>Chất nào sau là acid theo thuyết Brønsted – Lowry?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NaNO</w:t>
      </w:r>
      <w:r>
        <w:rPr>
          <w:rFonts w:ascii="Times New Roman" w:hAnsi="Times New Roman"/>
          <w:b w:val="0"/>
          <w:i w:val="0"/>
          <w:sz w:val="21"/>
          <w:vertAlign w:val="subscript"/>
        </w:rPr>
        <w:t>3</w:t>
      </w:r>
      <w:r>
        <w:tab/>
      </w:r>
      <w:r>
        <w:rPr>
          <w:rFonts w:ascii="Times New Roman" w:hAnsi="Times New Roman"/>
          <w:b/>
          <w:i w:val="0"/>
          <w:sz w:val="21"/>
        </w:rPr>
        <w:t xml:space="preserve">B. </w:t>
      </w:r>
      <w:r>
        <w:rPr>
          <w:rFonts w:ascii="Times New Roman" w:hAnsi="Times New Roman"/>
          <w:b w:val="0"/>
          <w:i w:val="0"/>
          <w:sz w:val="21"/>
        </w:rPr>
        <w:t>HBrO</w:t>
      </w:r>
      <w:r>
        <w:rPr>
          <w:rFonts w:ascii="Times New Roman" w:hAnsi="Times New Roman"/>
          <w:b w:val="0"/>
          <w:i w:val="0"/>
          <w:sz w:val="21"/>
          <w:vertAlign w:val="subscript"/>
        </w:rPr>
        <w:t>3</w:t>
      </w:r>
      <w:r>
        <w:tab/>
      </w:r>
      <w:r>
        <w:rPr>
          <w:rFonts w:ascii="Times New Roman" w:hAnsi="Times New Roman"/>
          <w:b/>
          <w:i w:val="0"/>
          <w:sz w:val="21"/>
        </w:rPr>
        <w:t xml:space="preserve">C. </w:t>
      </w:r>
      <w:r>
        <w:rPr>
          <w:rFonts w:ascii="Times New Roman" w:hAnsi="Times New Roman"/>
          <w:b w:val="0"/>
          <w:i w:val="0"/>
          <w:sz w:val="21"/>
        </w:rPr>
        <w:t>K</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tab/>
      </w:r>
      <w:r>
        <w:rPr>
          <w:rFonts w:ascii="Times New Roman" w:hAnsi="Times New Roman"/>
          <w:b/>
          <w:i w:val="0"/>
          <w:sz w:val="21"/>
        </w:rPr>
        <w:t xml:space="preserve">D. </w:t>
      </w:r>
      <w:r>
        <w:rPr>
          <w:rFonts w:ascii="Times New Roman" w:hAnsi="Times New Roman"/>
          <w:b w:val="0"/>
          <w:i w:val="0"/>
          <w:sz w:val="21"/>
        </w:rPr>
        <w:t>CsOH</w:t>
      </w:r>
    </w:p>
    <w:p>
      <w:pPr>
        <w:spacing w:before="60" w:after="40"/>
      </w:pPr>
      <w:r>
        <w:rPr>
          <w:rFonts w:ascii="Times New Roman" w:hAnsi="Times New Roman"/>
          <w:b/>
          <w:i w:val="0"/>
          <w:sz w:val="21"/>
        </w:rPr>
        <w:t xml:space="preserve">Câu 6. </w:t>
      </w:r>
      <w:r>
        <w:rPr>
          <w:rFonts w:ascii="Times New Roman" w:hAnsi="Times New Roman"/>
          <w:b w:val="0"/>
          <w:i w:val="0"/>
          <w:sz w:val="21"/>
        </w:rPr>
        <w:t>Phản ứng nào dưới đây không phải là phản ứng acid-base?</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HCl + KOH ➔ KCl +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CaO ➔ CaSO</w:t>
      </w:r>
      <w:r>
        <w:rPr>
          <w:rFonts w:ascii="Times New Roman" w:hAnsi="Times New Roman"/>
          <w:b w:val="0"/>
          <w:i w:val="0"/>
          <w:sz w:val="21"/>
          <w:vertAlign w:val="subscript"/>
        </w:rPr>
        <w:t>4</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BaCl</w:t>
      </w:r>
      <w:r>
        <w:rPr>
          <w:rFonts w:ascii="Times New Roman" w:hAnsi="Times New Roman"/>
          <w:b w:val="0"/>
          <w:i w:val="0"/>
          <w:sz w:val="21"/>
          <w:vertAlign w:val="subscript"/>
        </w:rPr>
        <w:t>2</w:t>
      </w:r>
      <w:r>
        <w:rPr>
          <w:rFonts w:ascii="Times New Roman" w:hAnsi="Times New Roman"/>
          <w:b w:val="0"/>
          <w:i w:val="0"/>
          <w:sz w:val="21"/>
        </w:rPr>
        <w:t xml:space="preserve"> ➔ BaSO</w:t>
      </w:r>
      <w:r>
        <w:rPr>
          <w:rFonts w:ascii="Times New Roman" w:hAnsi="Times New Roman"/>
          <w:b w:val="0"/>
          <w:i w:val="0"/>
          <w:sz w:val="21"/>
          <w:vertAlign w:val="subscript"/>
        </w:rPr>
        <w:t>4</w:t>
      </w:r>
      <w:r>
        <w:rPr>
          <w:rFonts w:ascii="Times New Roman" w:hAnsi="Times New Roman"/>
          <w:b w:val="0"/>
          <w:i w:val="0"/>
          <w:sz w:val="21"/>
        </w:rPr>
        <w:t>↓ + 2HCl</w:t>
      </w:r>
      <w:r>
        <w:tab/>
      </w:r>
      <w:r>
        <w:rPr>
          <w:rFonts w:ascii="Times New Roman" w:hAnsi="Times New Roman"/>
          <w:b/>
          <w:i w:val="0"/>
          <w:sz w:val="21"/>
        </w:rPr>
        <w:t xml:space="preserve">D. </w:t>
      </w:r>
      <w:r>
        <w:rPr>
          <w:rFonts w:ascii="Times New Roman" w:hAnsi="Times New Roman"/>
          <w:b w:val="0"/>
          <w:i w:val="0"/>
          <w:sz w:val="21"/>
        </w:rPr>
        <w:t>2HNO</w:t>
      </w:r>
      <w:r>
        <w:rPr>
          <w:rFonts w:ascii="Times New Roman" w:hAnsi="Times New Roman"/>
          <w:b w:val="0"/>
          <w:i w:val="0"/>
          <w:sz w:val="21"/>
          <w:vertAlign w:val="subscript"/>
        </w:rPr>
        <w:t>3</w:t>
      </w:r>
      <w:r>
        <w:rPr>
          <w:rFonts w:ascii="Times New Roman" w:hAnsi="Times New Roman"/>
          <w:b w:val="0"/>
          <w:i w:val="0"/>
          <w:sz w:val="21"/>
        </w:rPr>
        <w:t xml:space="preserve"> + Cu(OH)</w:t>
      </w:r>
      <w:r>
        <w:rPr>
          <w:rFonts w:ascii="Times New Roman" w:hAnsi="Times New Roman"/>
          <w:b w:val="0"/>
          <w:i w:val="0"/>
          <w:sz w:val="21"/>
          <w:vertAlign w:val="subscript"/>
        </w:rPr>
        <w:t>2</w:t>
      </w:r>
      <w:r>
        <w:rPr>
          <w:rFonts w:ascii="Times New Roman" w:hAnsi="Times New Roman"/>
          <w:b w:val="0"/>
          <w:i w:val="0"/>
          <w:sz w:val="21"/>
        </w:rPr>
        <w:t xml:space="preserve"> ➔ Cu(NO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w:t>
      </w:r>
    </w:p>
    <w:p>
      <w:pPr>
        <w:spacing w:before="60" w:after="40"/>
      </w:pPr>
      <w:r>
        <w:rPr>
          <w:rFonts w:ascii="Times New Roman" w:hAnsi="Times New Roman"/>
          <w:b/>
          <w:i w:val="0"/>
          <w:sz w:val="21"/>
        </w:rPr>
        <w:t xml:space="preserve">Câu 7. </w:t>
      </w:r>
      <w:r>
        <w:rPr>
          <w:rFonts w:ascii="Times New Roman" w:hAnsi="Times New Roman"/>
          <w:b w:val="0"/>
          <w:i w:val="0"/>
          <w:sz w:val="21"/>
        </w:rPr>
        <w:t>Các dung dịch sau đây có cùng nồng độ 0,10 mol/l, dung dịch nào dẫn điện kém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HCl</w:t>
      </w:r>
      <w:r>
        <w:tab/>
      </w:r>
      <w:r>
        <w:rPr>
          <w:rFonts w:ascii="Times New Roman" w:hAnsi="Times New Roman"/>
          <w:b/>
          <w:i w:val="0"/>
          <w:sz w:val="21"/>
        </w:rPr>
        <w:t xml:space="preserve">B. </w:t>
      </w:r>
      <w:r>
        <w:rPr>
          <w:rFonts w:ascii="Times New Roman" w:hAnsi="Times New Roman"/>
          <w:b w:val="0"/>
          <w:i w:val="0"/>
          <w:sz w:val="21"/>
        </w:rPr>
        <w:t>HF</w:t>
      </w:r>
      <w:r>
        <w:tab/>
      </w:r>
      <w:r>
        <w:rPr>
          <w:rFonts w:ascii="Times New Roman" w:hAnsi="Times New Roman"/>
          <w:b/>
          <w:i w:val="0"/>
          <w:sz w:val="21"/>
        </w:rPr>
        <w:t xml:space="preserve">C. </w:t>
      </w:r>
      <w:r>
        <w:rPr>
          <w:rFonts w:ascii="Times New Roman" w:hAnsi="Times New Roman"/>
          <w:b w:val="0"/>
          <w:i w:val="0"/>
          <w:sz w:val="21"/>
        </w:rPr>
        <w:t>HI</w:t>
      </w:r>
      <w:r>
        <w:tab/>
      </w:r>
      <w:r>
        <w:rPr>
          <w:rFonts w:ascii="Times New Roman" w:hAnsi="Times New Roman"/>
          <w:b/>
          <w:i w:val="0"/>
          <w:sz w:val="21"/>
        </w:rPr>
        <w:t xml:space="preserve">D. </w:t>
      </w:r>
      <w:r>
        <w:rPr>
          <w:rFonts w:ascii="Times New Roman" w:hAnsi="Times New Roman"/>
          <w:b w:val="0"/>
          <w:i w:val="0"/>
          <w:sz w:val="21"/>
        </w:rPr>
        <w:t>HBr</w:t>
      </w:r>
    </w:p>
    <w:p>
      <w:pPr>
        <w:spacing w:before="60" w:after="40"/>
      </w:pPr>
      <w:r>
        <w:rPr>
          <w:rFonts w:ascii="Times New Roman" w:hAnsi="Times New Roman"/>
          <w:b/>
          <w:i w:val="0"/>
          <w:sz w:val="21"/>
        </w:rPr>
        <w:t xml:space="preserve">Câu 8. </w:t>
      </w:r>
      <w:r>
        <w:rPr>
          <w:rFonts w:ascii="Times New Roman" w:hAnsi="Times New Roman"/>
          <w:b w:val="0"/>
          <w:i w:val="0"/>
          <w:sz w:val="21"/>
        </w:rPr>
        <w:t>Hòa tan một acid vào nước ở 25°C, kết quả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perscript"/>
        </w:rPr>
        <w:t>+] &lt; [OH</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perscript"/>
        </w:rPr>
        <w:t>+] = [OH</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perscript"/>
        </w:rPr>
        <w:t>+] &gt; [OH</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perscript"/>
        </w:rPr>
        <w:t>+].[OH</w:t>
      </w:r>
      <w:r>
        <w:rPr>
          <w:rFonts w:ascii="Times New Roman" w:hAnsi="Times New Roman"/>
          <w:b w:val="0"/>
          <w:i w:val="0"/>
          <w:sz w:val="21"/>
        </w:rPr>
        <w:t>-] &gt; 1,0.10</w:t>
      </w:r>
      <w:r>
        <w:rPr>
          <w:rFonts w:ascii="Times New Roman" w:hAnsi="Times New Roman"/>
          <w:b w:val="0"/>
          <w:i w:val="0"/>
          <w:sz w:val="21"/>
          <w:vertAlign w:val="superscript"/>
        </w:rPr>
        <w:t>-14</w:t>
      </w:r>
    </w:p>
    <w:p>
      <w:pPr>
        <w:spacing w:before="60" w:after="40"/>
      </w:pPr>
      <w:r>
        <w:rPr>
          <w:rFonts w:ascii="Times New Roman" w:hAnsi="Times New Roman"/>
          <w:b/>
          <w:i w:val="0"/>
          <w:sz w:val="21"/>
        </w:rPr>
        <w:t xml:space="preserve">Câu 9. </w:t>
      </w:r>
      <w:r>
        <w:rPr>
          <w:rFonts w:ascii="Times New Roman" w:hAnsi="Times New Roman"/>
          <w:b w:val="0"/>
          <w:i w:val="0"/>
          <w:sz w:val="21"/>
        </w:rPr>
        <w:t>Chất nào sau đây không dẫn điện được?</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KCl rắn, khan</w:t>
      </w:r>
      <w:r>
        <w:tab/>
      </w:r>
      <w:r>
        <w:rPr>
          <w:rFonts w:ascii="Times New Roman" w:hAnsi="Times New Roman"/>
          <w:b/>
          <w:i w:val="0"/>
          <w:sz w:val="21"/>
        </w:rPr>
        <w:t xml:space="preserve">B. </w:t>
      </w:r>
      <w:r>
        <w:rPr>
          <w:rFonts w:ascii="Times New Roman" w:hAnsi="Times New Roman"/>
          <w:b w:val="0"/>
          <w:i w:val="0"/>
          <w:sz w:val="21"/>
        </w:rPr>
        <w:t>CaCl</w:t>
      </w:r>
      <w:r>
        <w:rPr>
          <w:rFonts w:ascii="Times New Roman" w:hAnsi="Times New Roman"/>
          <w:b w:val="0"/>
          <w:i w:val="0"/>
          <w:sz w:val="21"/>
          <w:vertAlign w:val="subscript"/>
        </w:rPr>
        <w:t>2</w:t>
      </w:r>
      <w:r>
        <w:rPr>
          <w:rFonts w:ascii="Times New Roman" w:hAnsi="Times New Roman"/>
          <w:b w:val="0"/>
          <w:i w:val="0"/>
          <w:sz w:val="21"/>
        </w:rPr>
        <w:t xml:space="preserve"> nóng chảy</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NaOH nóng chảy</w:t>
      </w:r>
      <w:r>
        <w:tab/>
      </w:r>
      <w:r>
        <w:rPr>
          <w:rFonts w:ascii="Times New Roman" w:hAnsi="Times New Roman"/>
          <w:b/>
          <w:i w:val="0"/>
          <w:sz w:val="21"/>
        </w:rPr>
        <w:t xml:space="preserve">D. </w:t>
      </w:r>
      <w:r>
        <w:rPr>
          <w:rFonts w:ascii="Times New Roman" w:hAnsi="Times New Roman"/>
          <w:b w:val="0"/>
          <w:i w:val="0"/>
          <w:sz w:val="21"/>
        </w:rPr>
        <w:t>HBr hòa tan trong nước.</w:t>
      </w:r>
    </w:p>
    <w:p>
      <w:pPr>
        <w:spacing w:before="60" w:after="40"/>
      </w:pPr>
      <w:r>
        <w:rPr>
          <w:rFonts w:ascii="Times New Roman" w:hAnsi="Times New Roman"/>
          <w:b w:val="0"/>
          <w:i w:val="0"/>
          <w:sz w:val="21"/>
        </w:rPr>
        <w:t>Câu 10 (SBT - KNTT). Cho phản ứng hoá học sau: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 2NO</w:t>
      </w:r>
      <w:r>
        <w:rPr>
          <w:rFonts w:ascii="Times New Roman" w:hAnsi="Times New Roman"/>
          <w:b w:val="0"/>
          <w:i w:val="0"/>
          <w:sz w:val="21"/>
          <w:vertAlign w:val="subscript"/>
        </w:rPr>
        <w:t>2</w:t>
      </w:r>
      <w:r>
        <w:rPr>
          <w:rFonts w:ascii="Times New Roman" w:hAnsi="Times New Roman"/>
          <w:b w:val="0"/>
          <w:i w:val="0"/>
          <w:sz w:val="21"/>
        </w:rPr>
        <w:t>(g)    K</w:t>
      </w:r>
      <w:r>
        <w:rPr>
          <w:rFonts w:ascii="Times New Roman" w:hAnsi="Times New Roman"/>
          <w:b w:val="0"/>
          <w:i w:val="0"/>
          <w:sz w:val="21"/>
          <w:vertAlign w:val="subscript"/>
        </w:rPr>
        <w:t>C</w:t>
      </w:r>
      <w:r>
        <w:rPr>
          <w:rFonts w:ascii="Times New Roman" w:hAnsi="Times New Roman"/>
          <w:b w:val="0"/>
          <w:i w:val="0"/>
          <w:sz w:val="21"/>
        </w:rPr>
        <w:t xml:space="preserve"> = 4,84.10</w:t>
      </w:r>
      <w:r>
        <w:rPr>
          <w:rFonts w:ascii="Times New Roman" w:hAnsi="Times New Roman"/>
          <w:b w:val="0"/>
          <w:i w:val="0"/>
          <w:sz w:val="21"/>
          <w:vertAlign w:val="superscript"/>
        </w:rPr>
        <w:t>-3</w:t>
      </w:r>
      <w:r>
        <w:rPr>
          <w:rFonts w:ascii="Times New Roman" w:hAnsi="Times New Roman"/>
          <w:b w:val="0"/>
          <w:i w:val="0"/>
          <w:sz w:val="21"/>
        </w:rPr>
        <w:t>.</w:t>
        <w:br/>
        <w:t>Phương án nào sau đây là nồng độ của các chất tại thời điểm cân bằng?</w:t>
      </w:r>
    </w:p>
    <w:p>
      <w:pPr>
        <w:spacing w:before="20" w:after="20"/>
        <w:ind w:left="283"/>
      </w:pPr>
      <w:r>
        <w:rPr>
          <w:rFonts w:ascii="Times New Roman" w:hAnsi="Times New Roman"/>
          <w:b/>
          <w:i w:val="0"/>
          <w:sz w:val="21"/>
        </w:rPr>
        <w:t xml:space="preserve">A.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 4,84.10</w:t>
      </w:r>
      <w:r>
        <w:rPr>
          <w:rFonts w:ascii="Times New Roman" w:hAnsi="Times New Roman"/>
          <w:b w:val="0"/>
          <w:i w:val="0"/>
          <w:sz w:val="21"/>
          <w:vertAlign w:val="superscript"/>
        </w:rPr>
        <w:t>-1</w:t>
      </w:r>
      <w:r>
        <w:rPr>
          <w:rFonts w:ascii="Times New Roman" w:hAnsi="Times New Roman"/>
          <w:b w:val="0"/>
          <w:i w:val="0"/>
          <w:sz w:val="21"/>
        </w:rPr>
        <w:t>M; [NO</w:t>
      </w:r>
      <w:r>
        <w:rPr>
          <w:rFonts w:ascii="Times New Roman" w:hAnsi="Times New Roman"/>
          <w:b w:val="0"/>
          <w:i w:val="0"/>
          <w:sz w:val="21"/>
          <w:vertAlign w:val="subscript"/>
        </w:rPr>
        <w:t>2</w:t>
      </w:r>
      <w:r>
        <w:rPr>
          <w:rFonts w:ascii="Times New Roman" w:hAnsi="Times New Roman"/>
          <w:b w:val="0"/>
          <w:i w:val="0"/>
          <w:sz w:val="21"/>
        </w:rPr>
        <w:t>(g)] = 1,0.10</w:t>
      </w:r>
      <w:r>
        <w:rPr>
          <w:rFonts w:ascii="Times New Roman" w:hAnsi="Times New Roman"/>
          <w:b w:val="0"/>
          <w:i w:val="0"/>
          <w:sz w:val="21"/>
          <w:vertAlign w:val="superscript"/>
        </w:rPr>
        <w:t>-4</w:t>
      </w:r>
      <w:r>
        <w:rPr>
          <w:rFonts w:ascii="Times New Roman" w:hAnsi="Times New Roman"/>
          <w:b w:val="0"/>
          <w:i w:val="0"/>
          <w:sz w:val="21"/>
        </w:rPr>
        <w:t>M.</w:t>
      </w:r>
    </w:p>
    <w:p>
      <w:pPr>
        <w:spacing w:before="20" w:after="20"/>
        <w:ind w:left="283"/>
      </w:pPr>
      <w:r>
        <w:rPr>
          <w:rFonts w:ascii="Times New Roman" w:hAnsi="Times New Roman"/>
          <w:b/>
          <w:i w:val="0"/>
          <w:sz w:val="21"/>
        </w:rPr>
        <w:t xml:space="preserve">B.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 1,0.10</w:t>
      </w:r>
      <w:r>
        <w:rPr>
          <w:rFonts w:ascii="Times New Roman" w:hAnsi="Times New Roman"/>
          <w:b w:val="0"/>
          <w:i w:val="0"/>
          <w:sz w:val="21"/>
          <w:vertAlign w:val="superscript"/>
        </w:rPr>
        <w:t>-1</w:t>
      </w:r>
      <w:r>
        <w:rPr>
          <w:rFonts w:ascii="Times New Roman" w:hAnsi="Times New Roman"/>
          <w:b w:val="0"/>
          <w:i w:val="0"/>
          <w:sz w:val="21"/>
        </w:rPr>
        <w:t>M; [NO</w:t>
      </w:r>
      <w:r>
        <w:rPr>
          <w:rFonts w:ascii="Times New Roman" w:hAnsi="Times New Roman"/>
          <w:b w:val="0"/>
          <w:i w:val="0"/>
          <w:sz w:val="21"/>
          <w:vertAlign w:val="subscript"/>
        </w:rPr>
        <w:t>2</w:t>
      </w:r>
      <w:r>
        <w:rPr>
          <w:rFonts w:ascii="Times New Roman" w:hAnsi="Times New Roman"/>
          <w:b w:val="0"/>
          <w:i w:val="0"/>
          <w:sz w:val="21"/>
        </w:rPr>
        <w:t>(g)] = 4,84.10</w:t>
      </w:r>
      <w:r>
        <w:rPr>
          <w:rFonts w:ascii="Times New Roman" w:hAnsi="Times New Roman"/>
          <w:b w:val="0"/>
          <w:i w:val="0"/>
          <w:sz w:val="21"/>
          <w:vertAlign w:val="superscript"/>
        </w:rPr>
        <w:t>-4</w:t>
      </w:r>
      <w:r>
        <w:rPr>
          <w:rFonts w:ascii="Times New Roman" w:hAnsi="Times New Roman"/>
          <w:b w:val="0"/>
          <w:i w:val="0"/>
          <w:sz w:val="21"/>
        </w:rPr>
        <w:t>M.</w:t>
      </w:r>
    </w:p>
    <w:p>
      <w:pPr>
        <w:spacing w:before="20" w:after="20"/>
        <w:ind w:left="283"/>
      </w:pPr>
      <w:r>
        <w:rPr>
          <w:rFonts w:ascii="Times New Roman" w:hAnsi="Times New Roman"/>
          <w:b/>
          <w:i w:val="0"/>
          <w:sz w:val="21"/>
        </w:rPr>
        <w:t xml:space="preserve">C.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 1,0.10</w:t>
      </w:r>
      <w:r>
        <w:rPr>
          <w:rFonts w:ascii="Times New Roman" w:hAnsi="Times New Roman"/>
          <w:b w:val="0"/>
          <w:i w:val="0"/>
          <w:sz w:val="21"/>
          <w:vertAlign w:val="superscript"/>
        </w:rPr>
        <w:t>-1</w:t>
      </w:r>
      <w:r>
        <w:rPr>
          <w:rFonts w:ascii="Times New Roman" w:hAnsi="Times New Roman"/>
          <w:b w:val="0"/>
          <w:i w:val="0"/>
          <w:sz w:val="21"/>
        </w:rPr>
        <w:t>M; [NO</w:t>
      </w:r>
      <w:r>
        <w:rPr>
          <w:rFonts w:ascii="Times New Roman" w:hAnsi="Times New Roman"/>
          <w:b w:val="0"/>
          <w:i w:val="0"/>
          <w:sz w:val="21"/>
          <w:vertAlign w:val="subscript"/>
        </w:rPr>
        <w:t>2</w:t>
      </w:r>
      <w:r>
        <w:rPr>
          <w:rFonts w:ascii="Times New Roman" w:hAnsi="Times New Roman"/>
          <w:b w:val="0"/>
          <w:i w:val="0"/>
          <w:sz w:val="21"/>
        </w:rPr>
        <w:t>(g)] = 2,20.10</w:t>
      </w:r>
      <w:r>
        <w:rPr>
          <w:rFonts w:ascii="Times New Roman" w:hAnsi="Times New Roman"/>
          <w:b w:val="0"/>
          <w:i w:val="0"/>
          <w:sz w:val="21"/>
          <w:vertAlign w:val="superscript"/>
        </w:rPr>
        <w:t>-2</w:t>
      </w:r>
      <w:r>
        <w:rPr>
          <w:rFonts w:ascii="Times New Roman" w:hAnsi="Times New Roman"/>
          <w:b w:val="0"/>
          <w:i w:val="0"/>
          <w:sz w:val="21"/>
        </w:rPr>
        <w:t>M.</w:t>
      </w:r>
    </w:p>
    <w:p>
      <w:pPr>
        <w:spacing w:before="20" w:after="20"/>
        <w:ind w:left="283"/>
      </w:pPr>
      <w:r>
        <w:rPr>
          <w:rFonts w:ascii="Times New Roman" w:hAnsi="Times New Roman"/>
          <w:b/>
          <w:i w:val="0"/>
          <w:sz w:val="21"/>
        </w:rPr>
        <w:t xml:space="preserve">D.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 5,0.10</w:t>
      </w:r>
      <w:r>
        <w:rPr>
          <w:rFonts w:ascii="Times New Roman" w:hAnsi="Times New Roman"/>
          <w:b w:val="0"/>
          <w:i w:val="0"/>
          <w:sz w:val="21"/>
          <w:vertAlign w:val="superscript"/>
        </w:rPr>
        <w:t>-2</w:t>
      </w:r>
      <w:r>
        <w:rPr>
          <w:rFonts w:ascii="Times New Roman" w:hAnsi="Times New Roman"/>
          <w:b w:val="0"/>
          <w:i w:val="0"/>
          <w:sz w:val="21"/>
        </w:rPr>
        <w:t>M; [NO</w:t>
      </w:r>
      <w:r>
        <w:rPr>
          <w:rFonts w:ascii="Times New Roman" w:hAnsi="Times New Roman"/>
          <w:b w:val="0"/>
          <w:i w:val="0"/>
          <w:sz w:val="21"/>
          <w:vertAlign w:val="subscript"/>
        </w:rPr>
        <w:t>2</w:t>
      </w:r>
      <w:r>
        <w:rPr>
          <w:rFonts w:ascii="Times New Roman" w:hAnsi="Times New Roman"/>
          <w:b w:val="0"/>
          <w:i w:val="0"/>
          <w:sz w:val="21"/>
        </w:rPr>
        <w:t>(g)] = 1,10.10</w:t>
      </w:r>
      <w:r>
        <w:rPr>
          <w:rFonts w:ascii="Times New Roman" w:hAnsi="Times New Roman"/>
          <w:b w:val="0"/>
          <w:i w:val="0"/>
          <w:sz w:val="21"/>
          <w:vertAlign w:val="superscript"/>
        </w:rPr>
        <w:t>-2</w:t>
      </w:r>
      <w:r>
        <w:rPr>
          <w:rFonts w:ascii="Times New Roman" w:hAnsi="Times New Roman"/>
          <w:b w:val="0"/>
          <w:i w:val="0"/>
          <w:sz w:val="21"/>
        </w:rPr>
        <w:t>M.</w:t>
      </w:r>
    </w:p>
    <w:p>
      <w:pPr>
        <w:spacing w:before="60" w:after="40"/>
      </w:pPr>
      <w:r>
        <w:rPr>
          <w:rFonts w:ascii="Times New Roman" w:hAnsi="Times New Roman"/>
          <w:b/>
          <w:i w:val="0"/>
          <w:sz w:val="21"/>
        </w:rPr>
        <w:t xml:space="preserve">Câu 11. </w:t>
      </w:r>
      <w:r>
        <w:rPr>
          <w:rFonts w:ascii="Times New Roman" w:hAnsi="Times New Roman"/>
          <w:b w:val="0"/>
          <w:i w:val="0"/>
          <w:sz w:val="21"/>
        </w:rPr>
        <w:t>Cho cân bằng hoá học sau: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br/>
        <w:t>Cho các biện pháp: (1) tăng nhiệt độ, (2) tăng áp suất chung của hệ phản ứng, (3) hạ nhiệt độ, (4) dùng thêm chất xúc tác V</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 (5) giảm nồng độ SO</w:t>
      </w:r>
      <w:r>
        <w:rPr>
          <w:rFonts w:ascii="Times New Roman" w:hAnsi="Times New Roman"/>
          <w:b w:val="0"/>
          <w:i w:val="0"/>
          <w:sz w:val="21"/>
          <w:vertAlign w:val="subscript"/>
        </w:rPr>
        <w:t>3</w:t>
      </w:r>
      <w:r>
        <w:rPr>
          <w:rFonts w:ascii="Times New Roman" w:hAnsi="Times New Roman"/>
          <w:b w:val="0"/>
          <w:i w:val="0"/>
          <w:sz w:val="21"/>
        </w:rPr>
        <w:t>, (6) giảm áp suất chung của hệ phản ứng. Có mấy biện pháp làm cân bằng chuyển dịch theo chiều thuận?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40"/>
      </w:pPr>
      <w:r>
        <w:rPr>
          <w:rFonts w:ascii="Times New Roman" w:hAnsi="Times New Roman"/>
          <w:b/>
          <w:i w:val="0"/>
          <w:sz w:val="21"/>
        </w:rPr>
        <w:t xml:space="preserve">Câu 12. </w:t>
      </w:r>
      <w:r>
        <w:rPr>
          <w:rFonts w:ascii="Times New Roman" w:hAnsi="Times New Roman"/>
          <w:b w:val="0"/>
          <w:i w:val="0"/>
          <w:sz w:val="21"/>
        </w:rPr>
        <w:t>Cho phản ứng: 2NaHCO</w:t>
      </w:r>
      <w:r>
        <w:rPr>
          <w:rFonts w:ascii="Times New Roman" w:hAnsi="Times New Roman"/>
          <w:b w:val="0"/>
          <w:i w:val="0"/>
          <w:sz w:val="21"/>
          <w:vertAlign w:val="subscript"/>
        </w:rPr>
        <w:t>3</w:t>
      </w:r>
      <w:r>
        <w:rPr>
          <w:rFonts w:ascii="Times New Roman" w:hAnsi="Times New Roman"/>
          <w:b w:val="0"/>
          <w:i w:val="0"/>
          <w:sz w:val="21"/>
        </w:rPr>
        <w:t>(s) ⇌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(s) + 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O(g)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129 kJ. Phản ứng xảy ra theo chiều nghịch khi: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Giảm nhiệt độ</w:t>
      </w:r>
      <w:r>
        <w:tab/>
      </w:r>
      <w:r>
        <w:rPr>
          <w:rFonts w:ascii="Times New Roman" w:hAnsi="Times New Roman"/>
          <w:b/>
          <w:i w:val="0"/>
          <w:sz w:val="21"/>
        </w:rPr>
        <w:t xml:space="preserve">B. </w:t>
      </w:r>
      <w:r>
        <w:rPr>
          <w:rFonts w:ascii="Times New Roman" w:hAnsi="Times New Roman"/>
          <w:b w:val="0"/>
          <w:i w:val="0"/>
          <w:sz w:val="21"/>
        </w:rPr>
        <w:t>Tăng nhiệt độ</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Giảm áp suất</w:t>
      </w:r>
      <w:r>
        <w:tab/>
      </w:r>
      <w:r>
        <w:rPr>
          <w:rFonts w:ascii="Times New Roman" w:hAnsi="Times New Roman"/>
          <w:b/>
          <w:i w:val="0"/>
          <w:sz w:val="21"/>
        </w:rPr>
        <w:t xml:space="preserve">D. </w:t>
      </w:r>
      <w:r>
        <w:rPr>
          <w:rFonts w:ascii="Times New Roman" w:hAnsi="Times New Roman"/>
          <w:b w:val="0"/>
          <w:i w:val="0"/>
          <w:sz w:val="21"/>
        </w:rPr>
        <w:t>Tăng nhiệt độ và giảm áp suất</w:t>
      </w:r>
    </w:p>
    <w:p>
      <w:pPr>
        <w:spacing w:before="60" w:after="40"/>
      </w:pPr>
      <w:r>
        <w:rPr>
          <w:rFonts w:ascii="Times New Roman" w:hAnsi="Times New Roman"/>
          <w:b/>
          <w:i w:val="0"/>
          <w:sz w:val="21"/>
        </w:rPr>
        <w:t xml:space="preserve">Câu 13. </w:t>
      </w:r>
      <w:r>
        <w:rPr>
          <w:rFonts w:ascii="Times New Roman" w:hAnsi="Times New Roman"/>
          <w:b w:val="0"/>
          <w:i w:val="0"/>
          <w:sz w:val="21"/>
        </w:rPr>
        <w:t>Hằng số cân bằng của phản ứng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 2NO</w:t>
      </w:r>
      <w:r>
        <w:rPr>
          <w:rFonts w:ascii="Times New Roman" w:hAnsi="Times New Roman"/>
          <w:b w:val="0"/>
          <w:i w:val="0"/>
          <w:sz w:val="21"/>
          <w:vertAlign w:val="subscript"/>
        </w:rPr>
        <w:t>2</w:t>
      </w:r>
      <w:r>
        <w:rPr>
          <w:rFonts w:ascii="Times New Roman" w:hAnsi="Times New Roman"/>
          <w:b w:val="0"/>
          <w:i w:val="0"/>
          <w:sz w:val="21"/>
        </w:rPr>
        <w:t>(g)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 = [NO</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2</w:t>
      </w:r>
      <w:r>
        <w:rPr>
          <w:rFonts w:ascii="Times New Roman" w:hAnsi="Times New Roman"/>
          <w:b w:val="0"/>
          <w:i w:val="0"/>
          <w:sz w:val="21"/>
        </w:rPr>
        <w:t xml:space="preserve"> /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K = [NO</w:t>
      </w:r>
      <w:r>
        <w:rPr>
          <w:rFonts w:ascii="Times New Roman" w:hAnsi="Times New Roman"/>
          <w:b w:val="0"/>
          <w:i w:val="0"/>
          <w:sz w:val="21"/>
          <w:vertAlign w:val="subscript"/>
        </w:rPr>
        <w:t>2</w:t>
      </w:r>
      <w:r>
        <w:rPr>
          <w:rFonts w:ascii="Times New Roman" w:hAnsi="Times New Roman"/>
          <w:b w:val="0"/>
          <w:i w:val="0"/>
          <w:sz w:val="21"/>
        </w:rPr>
        <w:t>] /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 = [NO</w:t>
      </w:r>
      <w:r>
        <w:rPr>
          <w:rFonts w:ascii="Times New Roman" w:hAnsi="Times New Roman"/>
          <w:b w:val="0"/>
          <w:i w:val="0"/>
          <w:sz w:val="21"/>
          <w:vertAlign w:val="subscript"/>
        </w:rPr>
        <w:t>2</w:t>
      </w:r>
      <w:r>
        <w:rPr>
          <w:rFonts w:ascii="Times New Roman" w:hAnsi="Times New Roman"/>
          <w:b w:val="0"/>
          <w:i w:val="0"/>
          <w:sz w:val="21"/>
        </w:rPr>
        <w:t>] /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perscript"/>
        </w:rPr>
        <w:t>2</w:t>
      </w:r>
      <w:r>
        <w:tab/>
      </w:r>
      <w:r>
        <w:rPr>
          <w:rFonts w:ascii="Times New Roman" w:hAnsi="Times New Roman"/>
          <w:b/>
          <w:i w:val="0"/>
          <w:sz w:val="21"/>
        </w:rPr>
        <w:t xml:space="preserve">D. </w:t>
      </w:r>
      <w:r>
        <w:rPr>
          <w:rFonts w:ascii="Times New Roman" w:hAnsi="Times New Roman"/>
          <w:b w:val="0"/>
          <w:i w:val="0"/>
          <w:sz w:val="21"/>
        </w:rPr>
        <w:t>Kết quả khác.</w:t>
      </w:r>
    </w:p>
    <w:p>
      <w:pPr>
        <w:spacing w:before="60" w:after="40"/>
      </w:pPr>
      <w:r>
        <w:rPr>
          <w:rFonts w:ascii="Times New Roman" w:hAnsi="Times New Roman"/>
          <w:b/>
          <w:i w:val="0"/>
          <w:sz w:val="21"/>
        </w:rPr>
        <w:t xml:space="preserve">Câu 14. </w:t>
      </w:r>
      <w:r>
        <w:rPr>
          <w:rFonts w:ascii="Times New Roman" w:hAnsi="Times New Roman"/>
          <w:b w:val="0"/>
          <w:i w:val="0"/>
          <w:sz w:val="21"/>
        </w:rPr>
        <w:t>Xét cân bằng: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(s) + 3CO(g) ⇌ 2Fe(s) + 3CO</w:t>
      </w:r>
      <w:r>
        <w:rPr>
          <w:rFonts w:ascii="Times New Roman" w:hAnsi="Times New Roman"/>
          <w:b w:val="0"/>
          <w:i w:val="0"/>
          <w:sz w:val="21"/>
          <w:vertAlign w:val="subscript"/>
        </w:rPr>
        <w:t>2</w:t>
      </w:r>
      <w:r>
        <w:rPr>
          <w:rFonts w:ascii="Times New Roman" w:hAnsi="Times New Roman"/>
          <w:b w:val="0"/>
          <w:i w:val="0"/>
          <w:sz w:val="21"/>
        </w:rPr>
        <w:t>(g). Biểu thức hằng số cân bằng của hệ là:</w:t>
      </w:r>
    </w:p>
    <w:p>
      <w:pPr>
        <w:spacing w:before="20" w:after="20"/>
        <w:ind w:left="283"/>
      </w:pPr>
      <w:r>
        <w:rPr>
          <w:rFonts w:ascii="Times New Roman" w:hAnsi="Times New Roman"/>
          <w:b/>
          <w:i w:val="0"/>
          <w:sz w:val="21"/>
        </w:rPr>
        <w:t xml:space="preserve">A. </w:t>
      </w:r>
      <w:r>
        <w:rPr>
          <w:rFonts w:ascii="Times New Roman" w:hAnsi="Times New Roman"/>
          <w:b w:val="0"/>
          <w:i w:val="0"/>
          <w:sz w:val="21"/>
        </w:rPr>
        <w:t>K = ([Fe]</w:t>
      </w:r>
      <w:r>
        <w:rPr>
          <w:rFonts w:ascii="Times New Roman" w:hAnsi="Times New Roman"/>
          <w:b w:val="0"/>
          <w:i w:val="0"/>
          <w:sz w:val="21"/>
          <w:vertAlign w:val="superscript"/>
        </w:rPr>
        <w:t>2</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3</w:t>
      </w:r>
      <w:r>
        <w:rPr>
          <w:rFonts w:ascii="Times New Roman" w:hAnsi="Times New Roman"/>
          <w:b w:val="0"/>
          <w:i w:val="0"/>
          <w:sz w:val="21"/>
        </w:rPr>
        <w:t>) /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per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K =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perscript"/>
        </w:rPr>
        <w:t>3</w:t>
      </w:r>
      <w:r>
        <w:rPr>
          <w:rFonts w:ascii="Times New Roman" w:hAnsi="Times New Roman"/>
          <w:b w:val="0"/>
          <w:i w:val="0"/>
          <w:sz w:val="21"/>
        </w:rPr>
        <w:t>) / ([Fe]</w:t>
      </w:r>
      <w:r>
        <w:rPr>
          <w:rFonts w:ascii="Times New Roman" w:hAnsi="Times New Roman"/>
          <w:b w:val="0"/>
          <w:i w:val="0"/>
          <w:sz w:val="21"/>
          <w:vertAlign w:val="superscript"/>
        </w:rPr>
        <w:t>2</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K = [CO]</w:t>
      </w:r>
      <w:r>
        <w:rPr>
          <w:rFonts w:ascii="Times New Roman" w:hAnsi="Times New Roman"/>
          <w:b w:val="0"/>
          <w:i w:val="0"/>
          <w:sz w:val="21"/>
          <w:vertAlign w:val="superscript"/>
        </w:rPr>
        <w:t>3</w:t>
      </w:r>
      <w:r>
        <w:rPr>
          <w:rFonts w:ascii="Times New Roman" w:hAnsi="Times New Roman"/>
          <w:b w:val="0"/>
          <w:i w:val="0"/>
          <w:sz w:val="21"/>
        </w:rPr>
        <w:t xml:space="preserve"> / [CO</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3</w:t>
      </w:r>
    </w:p>
    <w:p>
      <w:pPr>
        <w:spacing w:before="20" w:after="20"/>
        <w:ind w:left="283"/>
      </w:pPr>
      <w:r>
        <w:rPr>
          <w:rFonts w:ascii="Times New Roman" w:hAnsi="Times New Roman"/>
          <w:b/>
          <w:i w:val="0"/>
          <w:sz w:val="21"/>
        </w:rPr>
        <w:t xml:space="preserve">D. </w:t>
      </w:r>
      <w:r>
        <w:rPr>
          <w:rFonts w:ascii="Times New Roman" w:hAnsi="Times New Roman"/>
          <w:b w:val="0"/>
          <w:i w:val="0"/>
          <w:sz w:val="21"/>
        </w:rPr>
        <w:t>K = [CO</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3</w:t>
      </w:r>
      <w:r>
        <w:rPr>
          <w:rFonts w:ascii="Times New Roman" w:hAnsi="Times New Roman"/>
          <w:b w:val="0"/>
          <w:i w:val="0"/>
          <w:sz w:val="21"/>
        </w:rPr>
        <w:t xml:space="preserve"> / [CO]</w:t>
      </w:r>
      <w:r>
        <w:rPr>
          <w:rFonts w:ascii="Times New Roman" w:hAnsi="Times New Roman"/>
          <w:b w:val="0"/>
          <w:i w:val="0"/>
          <w:sz w:val="21"/>
          <w:vertAlign w:val="superscript"/>
        </w:rPr>
        <w:t>3</w:t>
      </w:r>
    </w:p>
    <w:p>
      <w:pPr>
        <w:spacing w:before="60" w:after="40"/>
      </w:pPr>
      <w:r>
        <w:rPr>
          <w:rFonts w:ascii="Times New Roman" w:hAnsi="Times New Roman"/>
          <w:b/>
          <w:i w:val="0"/>
          <w:sz w:val="21"/>
        </w:rPr>
        <w:t xml:space="preserve">Câu 15. </w:t>
      </w:r>
      <w:r>
        <w:rPr>
          <w:rFonts w:ascii="Times New Roman" w:hAnsi="Times New Roman"/>
          <w:b w:val="0"/>
          <w:i w:val="0"/>
          <w:sz w:val="21"/>
        </w:rPr>
        <w:t>Dịch vị dạ dày thường có pH trong khoảng từ 1,5 - 3,5. Những người nào bị mắc bệnh viêm loét dạ dày, tá tràng thường có pH &lt; 1,5. Để chữa căn bệnh này, người bệnh thường uống trước bữa ăn chất nào sau đây?</w:t>
      </w:r>
    </w:p>
    <w:p>
      <w:pPr>
        <w:spacing w:before="60" w:after="80"/>
        <w:jc w:val="center"/>
      </w:pPr>
      <w:r>
        <w:drawing>
          <wp:inline xmlns:a="http://schemas.openxmlformats.org/drawingml/2006/main" xmlns:pic="http://schemas.openxmlformats.org/drawingml/2006/picture">
            <wp:extent cx="2340000" cy="2552727"/>
            <wp:docPr id="1" name="Picture 1"/>
            <wp:cNvGraphicFramePr>
              <a:graphicFrameLocks noChangeAspect="1"/>
            </wp:cNvGraphicFramePr>
            <a:graphic>
              <a:graphicData uri="http://schemas.openxmlformats.org/drawingml/2006/picture">
                <pic:pic>
                  <pic:nvPicPr>
                    <pic:cNvPr id="0" name="cau15_ph_he_tieu_hoa.png"/>
                    <pic:cNvPicPr/>
                  </pic:nvPicPr>
                  <pic:blipFill>
                    <a:blip r:embed="rId11"/>
                    <a:stretch>
                      <a:fillRect/>
                    </a:stretch>
                  </pic:blipFill>
                  <pic:spPr>
                    <a:xfrm>
                      <a:off x="0" y="0"/>
                      <a:ext cx="2340000" cy="2552727"/>
                    </a:xfrm>
                    <a:prstGeom prst="rect"/>
                  </pic:spPr>
                </pic:pic>
              </a:graphicData>
            </a:graphic>
          </wp:inline>
        </w:drawing>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sodium hydrogen carbonate</w:t>
      </w:r>
      <w:r>
        <w:tab/>
      </w:r>
      <w:r>
        <w:rPr>
          <w:rFonts w:ascii="Times New Roman" w:hAnsi="Times New Roman"/>
          <w:b/>
          <w:i w:val="0"/>
          <w:sz w:val="21"/>
        </w:rPr>
        <w:t xml:space="preserve">B. </w:t>
      </w:r>
      <w:r>
        <w:rPr>
          <w:rFonts w:ascii="Times New Roman" w:hAnsi="Times New Roman"/>
          <w:b w:val="0"/>
          <w:i w:val="0"/>
          <w:sz w:val="21"/>
        </w:rPr>
        <w:t>Nước đun sôi để nguội</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Nước đường saccarose</w:t>
      </w:r>
      <w:r>
        <w:tab/>
      </w:r>
      <w:r>
        <w:rPr>
          <w:rFonts w:ascii="Times New Roman" w:hAnsi="Times New Roman"/>
          <w:b/>
          <w:i w:val="0"/>
          <w:sz w:val="21"/>
        </w:rPr>
        <w:t xml:space="preserve">D. </w:t>
      </w:r>
      <w:r>
        <w:rPr>
          <w:rFonts w:ascii="Times New Roman" w:hAnsi="Times New Roman"/>
          <w:b w:val="0"/>
          <w:i w:val="0"/>
          <w:sz w:val="21"/>
        </w:rPr>
        <w:t>Một ít giấm ăn</w:t>
      </w:r>
    </w:p>
    <w:p>
      <w:pPr>
        <w:spacing w:before="60" w:after="40"/>
      </w:pPr>
      <w:r>
        <w:rPr>
          <w:rFonts w:ascii="Times New Roman" w:hAnsi="Times New Roman"/>
          <w:b/>
          <w:i w:val="0"/>
          <w:sz w:val="21"/>
        </w:rPr>
        <w:t xml:space="preserve">Câu 16. </w:t>
      </w:r>
      <w:r>
        <w:rPr>
          <w:rFonts w:ascii="Times New Roman" w:hAnsi="Times New Roman"/>
          <w:b w:val="0"/>
          <w:i w:val="0"/>
          <w:sz w:val="21"/>
        </w:rPr>
        <w:t>Để trung hòa 20 ml dung dịch HCl 0,1M cần 10 ml dung dịch NaOH nồng độ x mol/l. Giá trị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0,3</w:t>
      </w:r>
      <w:r>
        <w:tab/>
      </w:r>
      <w:r>
        <w:rPr>
          <w:rFonts w:ascii="Times New Roman" w:hAnsi="Times New Roman"/>
          <w:b/>
          <w:i w:val="0"/>
          <w:sz w:val="21"/>
        </w:rPr>
        <w:t xml:space="preserve">B. </w:t>
      </w:r>
      <w:r>
        <w:rPr>
          <w:rFonts w:ascii="Times New Roman" w:hAnsi="Times New Roman"/>
          <w:b w:val="0"/>
          <w:i w:val="0"/>
          <w:sz w:val="21"/>
        </w:rPr>
        <w:t>0,4</w:t>
      </w:r>
      <w:r>
        <w:tab/>
      </w:r>
      <w:r>
        <w:rPr>
          <w:rFonts w:ascii="Times New Roman" w:hAnsi="Times New Roman"/>
          <w:b/>
          <w:i w:val="0"/>
          <w:sz w:val="21"/>
        </w:rPr>
        <w:t xml:space="preserve">C. </w:t>
      </w:r>
      <w:r>
        <w:rPr>
          <w:rFonts w:ascii="Times New Roman" w:hAnsi="Times New Roman"/>
          <w:b w:val="0"/>
          <w:i w:val="0"/>
          <w:sz w:val="21"/>
        </w:rPr>
        <w:t>0,2.</w:t>
      </w:r>
      <w:r>
        <w:tab/>
      </w:r>
      <w:r>
        <w:rPr>
          <w:rFonts w:ascii="Times New Roman" w:hAnsi="Times New Roman"/>
          <w:b/>
          <w:i w:val="0"/>
          <w:sz w:val="21"/>
        </w:rPr>
        <w:t xml:space="preserve">D. </w:t>
      </w:r>
      <w:r>
        <w:rPr>
          <w:rFonts w:ascii="Times New Roman" w:hAnsi="Times New Roman"/>
          <w:b w:val="0"/>
          <w:i w:val="0"/>
          <w:sz w:val="21"/>
        </w:rPr>
        <w:t>0,1.</w:t>
      </w:r>
    </w:p>
    <w:p>
      <w:pPr>
        <w:spacing w:before="60" w:after="40"/>
      </w:pPr>
      <w:r>
        <w:rPr>
          <w:rFonts w:ascii="Times New Roman" w:hAnsi="Times New Roman"/>
          <w:b/>
          <w:i w:val="0"/>
          <w:sz w:val="21"/>
        </w:rPr>
        <w:t xml:space="preserve">Câu 17. </w:t>
      </w:r>
      <w:r>
        <w:rPr>
          <w:rFonts w:ascii="Times New Roman" w:hAnsi="Times New Roman"/>
          <w:b w:val="0"/>
          <w:i w:val="0"/>
          <w:sz w:val="21"/>
        </w:rPr>
        <w:t>Trong dung dịch muối dichromate luôn có cân bằng:</w:t>
        <w:br/>
        <w:t>Cr</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vertAlign w:val="superscript"/>
        </w:rPr>
        <w:t>2-</w:t>
      </w:r>
      <w:r>
        <w:rPr>
          <w:rFonts w:ascii="Times New Roman" w:hAnsi="Times New Roman"/>
          <w:b w:val="0"/>
          <w:i w:val="0"/>
          <w:sz w:val="21"/>
        </w:rPr>
        <w:t xml:space="preserve"> (da cam) + H</w:t>
      </w:r>
      <w:r>
        <w:rPr>
          <w:rFonts w:ascii="Times New Roman" w:hAnsi="Times New Roman"/>
          <w:b w:val="0"/>
          <w:i w:val="0"/>
          <w:sz w:val="21"/>
          <w:vertAlign w:val="subscript"/>
        </w:rPr>
        <w:t>2</w:t>
      </w:r>
      <w:r>
        <w:rPr>
          <w:rFonts w:ascii="Times New Roman" w:hAnsi="Times New Roman"/>
          <w:b w:val="0"/>
          <w:i w:val="0"/>
          <w:sz w:val="21"/>
        </w:rPr>
        <w:t>O ⇌ 2CrO</w:t>
      </w:r>
      <w:r>
        <w:rPr>
          <w:rFonts w:ascii="Times New Roman" w:hAnsi="Times New Roman"/>
          <w:b w:val="0"/>
          <w:i w:val="0"/>
          <w:sz w:val="21"/>
          <w:vertAlign w:val="subscript"/>
        </w:rPr>
        <w:t>4</w:t>
      </w:r>
      <w:r>
        <w:rPr>
          <w:rFonts w:ascii="Times New Roman" w:hAnsi="Times New Roman"/>
          <w:b w:val="0"/>
          <w:i w:val="0"/>
          <w:sz w:val="21"/>
          <w:vertAlign w:val="superscript"/>
        </w:rPr>
        <w:t>2-</w:t>
      </w:r>
      <w:r>
        <w:rPr>
          <w:rFonts w:ascii="Times New Roman" w:hAnsi="Times New Roman"/>
          <w:b w:val="0"/>
          <w:i w:val="0"/>
          <w:sz w:val="21"/>
        </w:rPr>
        <w:t xml:space="preserve"> (vàng chanh) + 2H^+</w:t>
        <w:br/>
        <w:t>Nếu thêm dung dịch acid HBr đặc và dư vào dung dịch K</w:t>
      </w:r>
      <w:r>
        <w:rPr>
          <w:rFonts w:ascii="Times New Roman" w:hAnsi="Times New Roman"/>
          <w:b w:val="0"/>
          <w:i w:val="0"/>
          <w:sz w:val="21"/>
          <w:vertAlign w:val="subscript"/>
        </w:rPr>
        <w:t>2</w:t>
      </w:r>
      <w:r>
        <w:rPr>
          <w:rFonts w:ascii="Times New Roman" w:hAnsi="Times New Roman"/>
          <w:b w:val="0"/>
          <w:i w:val="0"/>
          <w:sz w:val="21"/>
        </w:rPr>
        <w:t>Cr</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 xml:space="preserve"> thì dung dịch chuyển thành</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Màu da cam.</w:t>
      </w:r>
      <w:r>
        <w:tab/>
      </w:r>
      <w:r>
        <w:rPr>
          <w:rFonts w:ascii="Times New Roman" w:hAnsi="Times New Roman"/>
          <w:b/>
          <w:i w:val="0"/>
          <w:sz w:val="21"/>
        </w:rPr>
        <w:t xml:space="preserve">B. </w:t>
      </w:r>
      <w:r>
        <w:rPr>
          <w:rFonts w:ascii="Times New Roman" w:hAnsi="Times New Roman"/>
          <w:b w:val="0"/>
          <w:i w:val="0"/>
          <w:sz w:val="21"/>
        </w:rPr>
        <w:t>Màu vàng.</w:t>
      </w:r>
      <w:r>
        <w:tab/>
      </w:r>
      <w:r>
        <w:rPr>
          <w:rFonts w:ascii="Times New Roman" w:hAnsi="Times New Roman"/>
          <w:b/>
          <w:i w:val="0"/>
          <w:sz w:val="21"/>
        </w:rPr>
        <w:t xml:space="preserve">C. </w:t>
      </w:r>
      <w:r>
        <w:rPr>
          <w:rFonts w:ascii="Times New Roman" w:hAnsi="Times New Roman"/>
          <w:b w:val="0"/>
          <w:i w:val="0"/>
          <w:sz w:val="21"/>
        </w:rPr>
        <w:t>Màu xanh lục.</w:t>
      </w:r>
      <w:r>
        <w:tab/>
      </w:r>
      <w:r>
        <w:rPr>
          <w:rFonts w:ascii="Times New Roman" w:hAnsi="Times New Roman"/>
          <w:b/>
          <w:i w:val="0"/>
          <w:sz w:val="21"/>
        </w:rPr>
        <w:t xml:space="preserve">D. </w:t>
      </w:r>
      <w:r>
        <w:rPr>
          <w:rFonts w:ascii="Times New Roman" w:hAnsi="Times New Roman"/>
          <w:b w:val="0"/>
          <w:i w:val="0"/>
          <w:sz w:val="21"/>
        </w:rPr>
        <w:t>Không màu.</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(1) Phản ứng thuận nghịch là phản ứng xảy ra theo 2 chiều ngược nhau trong cùng điều kiện.</w:t>
        <w:br/>
        <w:t>(2) Chất xúc tác có tác dụng làm tăng tốc độ phản ứng thuận và nghịch.</w:t>
        <w:br/>
        <w:t>(3) Cân bằng hóa học là trạng thái mà phản ứng đã xảy ra hoàn toàn.</w:t>
        <w:br/>
        <w:t>(4) Khi phản ứng thuận nghịch đạt trạng thái cân bằng hóa học, nồng độ các chất sẽ không đổi.</w:t>
        <w:br/>
        <w:t>(5) Khi phản ứng thuận nghịch đạt trạng thái cân bằng hóa học, phản ứng dừng lại.</w:t>
        <w:br/>
        <w:t>(6) Sự chuyển dịch cân bằng của phản ứng thuận nghịch 2NO</w:t>
      </w:r>
      <w:r>
        <w:rPr>
          <w:rFonts w:ascii="Times New Roman" w:hAnsi="Times New Roman"/>
          <w:b w:val="0"/>
          <w:i w:val="0"/>
          <w:sz w:val="21"/>
          <w:vertAlign w:val="subscript"/>
        </w:rPr>
        <w:t>2</w:t>
      </w:r>
      <w:r>
        <w:rPr>
          <w:rFonts w:ascii="Times New Roman" w:hAnsi="Times New Roman"/>
          <w:b w:val="0"/>
          <w:i w:val="0"/>
          <w:sz w:val="21"/>
        </w:rPr>
        <w:t xml:space="preserve"> ⇌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xml:space="preserve"> không phụ thuộc sự thay đổi áp suất.</w:t>
        <w:br/>
        <w:t>Số phát biểu sai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Cho cân bằng hoá học trong bình kín: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biết phản ứng thuận là phản ứng toả nhiệt.</w:t>
      </w:r>
    </w:p>
    <w:p>
      <w:pPr>
        <w:spacing w:before="20" w:after="20"/>
        <w:ind w:left="283"/>
      </w:pPr>
      <w:r>
        <w:rPr>
          <w:rFonts w:ascii="Times New Roman" w:hAnsi="Times New Roman"/>
          <w:b/>
          <w:i w:val="0"/>
          <w:sz w:val="21"/>
        </w:rPr>
        <w:t xml:space="preserve">a) </w:t>
      </w:r>
      <w:r>
        <w:rPr>
          <w:rFonts w:ascii="Times New Roman" w:hAnsi="Times New Roman"/>
          <w:b w:val="0"/>
          <w:i w:val="0"/>
          <w:sz w:val="21"/>
        </w:rPr>
        <w:t>Khi giảm nồng độ O</w:t>
      </w:r>
      <w:r>
        <w:rPr>
          <w:rFonts w:ascii="Times New Roman" w:hAnsi="Times New Roman"/>
          <w:b w:val="0"/>
          <w:i w:val="0"/>
          <w:sz w:val="21"/>
          <w:vertAlign w:val="subscript"/>
        </w:rPr>
        <w:t>2</w:t>
      </w:r>
      <w:r>
        <w:rPr>
          <w:rFonts w:ascii="Times New Roman" w:hAnsi="Times New Roman"/>
          <w:b w:val="0"/>
          <w:i w:val="0"/>
          <w:sz w:val="21"/>
        </w:rPr>
        <w:t>, cân bằng chuyển dịch theo chiều nghịch.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Khi giảm nhiệt độ cân bằng chuyển dịch theo chiều thuận.</w:t>
      </w:r>
    </w:p>
    <w:p>
      <w:pPr>
        <w:spacing w:before="20" w:after="20"/>
        <w:ind w:left="283"/>
      </w:pPr>
      <w:r>
        <w:rPr>
          <w:rFonts w:ascii="Times New Roman" w:hAnsi="Times New Roman"/>
          <w:b/>
          <w:i w:val="0"/>
          <w:sz w:val="21"/>
        </w:rPr>
        <w:t xml:space="preserve">c) </w:t>
      </w:r>
      <w:r>
        <w:rPr>
          <w:rFonts w:ascii="Times New Roman" w:hAnsi="Times New Roman"/>
          <w:b w:val="0"/>
          <w:i w:val="0"/>
          <w:sz w:val="21"/>
        </w:rPr>
        <w:t>Khi giảm áp suất, cân bằng chuyển dịch theo chiều thuận.</w:t>
      </w:r>
    </w:p>
    <w:p>
      <w:pPr>
        <w:spacing w:before="20" w:after="20"/>
        <w:ind w:left="283"/>
      </w:pPr>
      <w:r>
        <w:rPr>
          <w:rFonts w:ascii="Times New Roman" w:hAnsi="Times New Roman"/>
          <w:b/>
          <w:i w:val="0"/>
          <w:sz w:val="21"/>
        </w:rPr>
        <w:t xml:space="preserve">d) </w:t>
      </w:r>
      <w:r>
        <w:rPr>
          <w:rFonts w:ascii="Times New Roman" w:hAnsi="Times New Roman"/>
          <w:b w:val="0"/>
          <w:i w:val="0"/>
          <w:sz w:val="21"/>
        </w:rPr>
        <w:t>Khi giảm nồng độ SO</w:t>
      </w:r>
      <w:r>
        <w:rPr>
          <w:rFonts w:ascii="Times New Roman" w:hAnsi="Times New Roman"/>
          <w:b w:val="0"/>
          <w:i w:val="0"/>
          <w:sz w:val="21"/>
          <w:vertAlign w:val="subscript"/>
        </w:rPr>
        <w:t>3</w:t>
      </w:r>
      <w:r>
        <w:rPr>
          <w:rFonts w:ascii="Times New Roman" w:hAnsi="Times New Roman"/>
          <w:b w:val="0"/>
          <w:i w:val="0"/>
          <w:sz w:val="21"/>
        </w:rPr>
        <w:t>, cân bằng sẽ chuyển dịch theo chiều nghịch.</w:t>
      </w:r>
    </w:p>
    <w:p>
      <w:pPr>
        <w:spacing w:before="60" w:after="40"/>
      </w:pPr>
      <w:r>
        <w:rPr>
          <w:rFonts w:ascii="Times New Roman" w:hAnsi="Times New Roman"/>
          <w:b/>
          <w:i w:val="0"/>
          <w:sz w:val="21"/>
        </w:rPr>
        <w:t xml:space="preserve">Câu 2. </w:t>
      </w:r>
      <w:r>
        <w:rPr>
          <w:rFonts w:ascii="Times New Roman" w:hAnsi="Times New Roman"/>
          <w:b w:val="0"/>
          <w:i w:val="0"/>
          <w:sz w:val="21"/>
        </w:rPr>
        <w:t>Cho các cân bằng sau:</w:t>
        <w:br/>
        <w:t>(1) 2NH</w:t>
      </w:r>
      <w:r>
        <w:rPr>
          <w:rFonts w:ascii="Times New Roman" w:hAnsi="Times New Roman"/>
          <w:b w:val="0"/>
          <w:i w:val="0"/>
          <w:sz w:val="21"/>
          <w:vertAlign w:val="subscript"/>
        </w:rPr>
        <w:t>3</w:t>
      </w:r>
      <w:r>
        <w:rPr>
          <w:rFonts w:ascii="Times New Roman" w:hAnsi="Times New Roman"/>
          <w:b w:val="0"/>
          <w:i w:val="0"/>
          <w:sz w:val="21"/>
        </w:rPr>
        <w:t>(g) ⇌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&gt; 0</w:t>
        <w:br/>
        <w:t>(2)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br/>
        <w:t>(3) CaCO</w:t>
      </w:r>
      <w:r>
        <w:rPr>
          <w:rFonts w:ascii="Times New Roman" w:hAnsi="Times New Roman"/>
          <w:b w:val="0"/>
          <w:i w:val="0"/>
          <w:sz w:val="21"/>
          <w:vertAlign w:val="subscript"/>
        </w:rPr>
        <w:t>3</w:t>
      </w:r>
      <w:r>
        <w:rPr>
          <w:rFonts w:ascii="Times New Roman" w:hAnsi="Times New Roman"/>
          <w:b w:val="0"/>
          <w:i w:val="0"/>
          <w:sz w:val="21"/>
        </w:rPr>
        <w:t>(r) ⇌ CaO(r) + CO</w:t>
      </w:r>
      <w:r>
        <w:rPr>
          <w:rFonts w:ascii="Times New Roman" w:hAnsi="Times New Roman"/>
          <w:b w:val="0"/>
          <w:i w:val="0"/>
          <w:sz w:val="21"/>
          <w:vertAlign w:val="subscript"/>
        </w:rPr>
        <w:t>2</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&gt; 0</w:t>
        <w:br/>
        <w:t>(4)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br/>
        <w:t>Trong các cân bằng trên cân bằng nào sẽ chuyển dịch theo chiều thuận khi tăng nhiệt độ và giảm áp suất:</w:t>
      </w:r>
    </w:p>
    <w:p>
      <w:pPr>
        <w:spacing w:before="20" w:after="20"/>
        <w:ind w:left="283"/>
      </w:pPr>
      <w:r>
        <w:rPr>
          <w:rFonts w:ascii="Times New Roman" w:hAnsi="Times New Roman"/>
          <w:b/>
          <w:i w:val="0"/>
          <w:sz w:val="21"/>
        </w:rPr>
        <w:t xml:space="preserve">a) </w:t>
      </w:r>
      <w:r>
        <w:rPr>
          <w:rFonts w:ascii="Times New Roman" w:hAnsi="Times New Roman"/>
          <w:b w:val="0"/>
          <w:i w:val="0"/>
          <w:sz w:val="21"/>
        </w:rPr>
        <w:t>phương trình 1,2 sẽ chuyển dịch theo chiều thuận khi tăng nhiệt độ và giảm áp suất.</w:t>
      </w:r>
    </w:p>
    <w:p>
      <w:pPr>
        <w:spacing w:before="20" w:after="20"/>
        <w:ind w:left="283"/>
      </w:pPr>
      <w:r>
        <w:rPr>
          <w:rFonts w:ascii="Times New Roman" w:hAnsi="Times New Roman"/>
          <w:b/>
          <w:i w:val="0"/>
          <w:sz w:val="21"/>
        </w:rPr>
        <w:t xml:space="preserve">b) </w:t>
      </w:r>
      <w:r>
        <w:rPr>
          <w:rFonts w:ascii="Times New Roman" w:hAnsi="Times New Roman"/>
          <w:b w:val="0"/>
          <w:i w:val="0"/>
          <w:sz w:val="21"/>
        </w:rPr>
        <w:t>phương trình 1,3 sẽ chuyển dịch theo chiều thuận khi tăng nhiệt độ và giảm áp suất.</w:t>
      </w:r>
    </w:p>
    <w:p>
      <w:pPr>
        <w:spacing w:before="20" w:after="20"/>
        <w:ind w:left="283"/>
      </w:pPr>
      <w:r>
        <w:rPr>
          <w:rFonts w:ascii="Times New Roman" w:hAnsi="Times New Roman"/>
          <w:b/>
          <w:i w:val="0"/>
          <w:sz w:val="21"/>
        </w:rPr>
        <w:t xml:space="preserve">c) </w:t>
      </w:r>
      <w:r>
        <w:rPr>
          <w:rFonts w:ascii="Times New Roman" w:hAnsi="Times New Roman"/>
          <w:b w:val="0"/>
          <w:i w:val="0"/>
          <w:sz w:val="21"/>
        </w:rPr>
        <w:t>phương trình 1,2,3 cân bằng dịch theo chiều thuận khi giảm áp suất.</w:t>
      </w:r>
    </w:p>
    <w:p>
      <w:pPr>
        <w:spacing w:before="20" w:after="20"/>
        <w:ind w:left="283"/>
      </w:pPr>
      <w:r>
        <w:rPr>
          <w:rFonts w:ascii="Times New Roman" w:hAnsi="Times New Roman"/>
          <w:b/>
          <w:i w:val="0"/>
          <w:sz w:val="21"/>
        </w:rPr>
        <w:t xml:space="preserve">d) </w:t>
      </w:r>
      <w:r>
        <w:rPr>
          <w:rFonts w:ascii="Times New Roman" w:hAnsi="Times New Roman"/>
          <w:b w:val="0"/>
          <w:i w:val="0"/>
          <w:sz w:val="21"/>
        </w:rPr>
        <w:t>phương trình 4 cân bằng không chuyển dịch khi tăng áp suất.</w:t>
      </w:r>
    </w:p>
    <w:p>
      <w:pPr>
        <w:spacing w:before="60" w:after="40"/>
      </w:pPr>
      <w:r>
        <w:rPr>
          <w:rFonts w:ascii="Times New Roman" w:hAnsi="Times New Roman"/>
          <w:b/>
          <w:i w:val="0"/>
          <w:sz w:val="21"/>
        </w:rPr>
        <w:t xml:space="preserve">Câu 3. </w:t>
      </w:r>
      <w:r>
        <w:rPr>
          <w:rFonts w:ascii="Times New Roman" w:hAnsi="Times New Roman"/>
          <w:b w:val="0"/>
          <w:i w:val="0"/>
          <w:sz w:val="21"/>
        </w:rPr>
        <w:t>Thực hiện thí nghiệm với 3 chất tan khác nhau là ethanol, potassium chloride và acetic acid như hình dưới đây.</w:t>
      </w:r>
    </w:p>
    <w:p>
      <w:pPr>
        <w:spacing w:before="60" w:after="80"/>
        <w:jc w:val="center"/>
      </w:pPr>
      <w:r>
        <w:drawing>
          <wp:inline xmlns:a="http://schemas.openxmlformats.org/drawingml/2006/main" xmlns:pic="http://schemas.openxmlformats.org/drawingml/2006/picture">
            <wp:extent cx="3960000" cy="1644407"/>
            <wp:docPr id="2" name="Picture 2"/>
            <wp:cNvGraphicFramePr>
              <a:graphicFrameLocks noChangeAspect="1"/>
            </wp:cNvGraphicFramePr>
            <a:graphic>
              <a:graphicData uri="http://schemas.openxmlformats.org/drawingml/2006/picture">
                <pic:pic>
                  <pic:nvPicPr>
                    <pic:cNvPr id="0" name="cau3_p2_thi_nghiem_dan_dien.png"/>
                    <pic:cNvPicPr/>
                  </pic:nvPicPr>
                  <pic:blipFill>
                    <a:blip r:embed="rId12"/>
                    <a:stretch>
                      <a:fillRect/>
                    </a:stretch>
                  </pic:blipFill>
                  <pic:spPr>
                    <a:xfrm>
                      <a:off x="0" y="0"/>
                      <a:ext cx="3960000" cy="1644407"/>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KCl và acetic acid có khả năng dẫn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hòa tan ethanol không dẫn điện.</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phân tử acetic acid có 1 đầu mang điện dương và một đầu mang điện âm, chuyển động trong dung dịch tạo thành dòng điện.</w:t>
      </w:r>
    </w:p>
    <w:p>
      <w:pPr>
        <w:spacing w:before="20" w:after="20"/>
        <w:ind w:left="283"/>
      </w:pPr>
      <w:r>
        <w:rPr>
          <w:rFonts w:ascii="Times New Roman" w:hAnsi="Times New Roman"/>
          <w:b/>
          <w:i w:val="0"/>
          <w:sz w:val="21"/>
        </w:rPr>
        <w:t xml:space="preserve">d) </w:t>
      </w:r>
      <w:r>
        <w:rPr>
          <w:rFonts w:ascii="Times New Roman" w:hAnsi="Times New Roman"/>
          <w:b w:val="0"/>
          <w:i w:val="0"/>
          <w:sz w:val="21"/>
        </w:rPr>
        <w:t>Ethanol là chất điện li.</w:t>
      </w:r>
    </w:p>
    <w:p>
      <w:pPr>
        <w:spacing w:before="60" w:after="40"/>
      </w:pPr>
      <w:r>
        <w:rPr>
          <w:rFonts w:ascii="Times New Roman" w:hAnsi="Times New Roman"/>
          <w:b/>
          <w:i w:val="0"/>
          <w:sz w:val="21"/>
        </w:rPr>
        <w:t xml:space="preserve">Câu 4. </w:t>
      </w:r>
      <w:r>
        <w:rPr>
          <w:rFonts w:ascii="Times New Roman" w:hAnsi="Times New Roman"/>
          <w:b w:val="0"/>
          <w:i w:val="0"/>
          <w:sz w:val="21"/>
        </w:rPr>
        <w:t>Trong lịch sử các thuyết về định nghĩa acid – base có thuyết Arrhenius và thuyết Brønsted–Lowry:</w:t>
        <w:br/>
        <w:t>- Thuyết Arrhenius: 'Acid là chất phân ly trong dung dịch nước tạo thành H</w:t>
      </w:r>
      <w:r>
        <w:rPr>
          <w:rFonts w:ascii="Times New Roman" w:hAnsi="Times New Roman"/>
          <w:b w:val="0"/>
          <w:i w:val="0"/>
          <w:sz w:val="21"/>
          <w:vertAlign w:val="superscript"/>
        </w:rPr>
        <w:t>+ (proton) còn base là chất phân ly trong dung dịch nước tạo thành OH</w:t>
      </w:r>
      <w:r>
        <w:rPr>
          <w:rFonts w:ascii="Times New Roman" w:hAnsi="Times New Roman"/>
          <w:b w:val="0"/>
          <w:i w:val="0"/>
          <w:sz w:val="21"/>
        </w:rPr>
        <w:t>-'</w:t>
        <w:br/>
        <w:t>- Thuyết Brønsted–Lowry: 'Acid là chất cho proton (H^+) và base là chất nhận proton'</w:t>
      </w:r>
    </w:p>
    <w:p>
      <w:pPr>
        <w:spacing w:before="20" w:after="20"/>
        <w:ind w:left="283"/>
      </w:pPr>
      <w:r>
        <w:rPr>
          <w:rFonts w:ascii="Times New Roman" w:hAnsi="Times New Roman"/>
          <w:b/>
          <w:i w:val="0"/>
          <w:sz w:val="21"/>
        </w:rPr>
        <w:t xml:space="preserve">a) </w:t>
      </w:r>
      <w:r>
        <w:rPr>
          <w:rFonts w:ascii="Times New Roman" w:hAnsi="Times New Roman"/>
          <w:b w:val="0"/>
          <w:i w:val="0"/>
          <w:sz w:val="21"/>
        </w:rPr>
        <w:t>Theo thuyết Brønsted–Lowry phản ứng HClO</w:t>
      </w:r>
      <w:r>
        <w:rPr>
          <w:rFonts w:ascii="Times New Roman" w:hAnsi="Times New Roman"/>
          <w:b w:val="0"/>
          <w:i w:val="0"/>
          <w:sz w:val="21"/>
          <w:vertAlign w:val="subscript"/>
        </w:rPr>
        <w:t>4</w:t>
      </w:r>
      <w:r>
        <w:rPr>
          <w:rFonts w:ascii="Times New Roman" w:hAnsi="Times New Roman"/>
          <w:b w:val="0"/>
          <w:i w:val="0"/>
          <w:sz w:val="21"/>
        </w:rPr>
        <w:t xml:space="preserve"> + CH</w:t>
      </w:r>
      <w:r>
        <w:rPr>
          <w:rFonts w:ascii="Times New Roman" w:hAnsi="Times New Roman"/>
          <w:b w:val="0"/>
          <w:i w:val="0"/>
          <w:sz w:val="21"/>
          <w:vertAlign w:val="subscript"/>
        </w:rPr>
        <w:t>3</w:t>
      </w:r>
      <w:r>
        <w:rPr>
          <w:rFonts w:ascii="Times New Roman" w:hAnsi="Times New Roman"/>
          <w:b w:val="0"/>
          <w:i w:val="0"/>
          <w:sz w:val="21"/>
        </w:rPr>
        <w:t>COOH ⇌ ClO</w:t>
      </w:r>
      <w:r>
        <w:rPr>
          <w:rFonts w:ascii="Times New Roman" w:hAnsi="Times New Roman"/>
          <w:b w:val="0"/>
          <w:i w:val="0"/>
          <w:sz w:val="21"/>
          <w:vertAlign w:val="subscript"/>
        </w:rPr>
        <w:t>4</w:t>
      </w:r>
      <w:r>
        <w:rPr>
          <w:rFonts w:ascii="Times New Roman" w:hAnsi="Times New Roman"/>
          <w:b w:val="0"/>
          <w:i w:val="0"/>
          <w:sz w:val="21"/>
          <w:vertAlign w:val="superscript"/>
        </w:rPr>
        <w:t>- + CH~3~COOH~2~</w:t>
      </w:r>
      <w:r>
        <w:rPr>
          <w:rFonts w:ascii="Times New Roman" w:hAnsi="Times New Roman"/>
          <w:b w:val="0"/>
          <w:i w:val="0"/>
          <w:sz w:val="21"/>
        </w:rPr>
        <w:t>+, trong phản ứng thuận thì CH</w:t>
      </w:r>
      <w:r>
        <w:rPr>
          <w:rFonts w:ascii="Times New Roman" w:hAnsi="Times New Roman"/>
          <w:b w:val="0"/>
          <w:i w:val="0"/>
          <w:sz w:val="21"/>
          <w:vertAlign w:val="subscript"/>
        </w:rPr>
        <w:t>3</w:t>
      </w:r>
      <w:r>
        <w:rPr>
          <w:rFonts w:ascii="Times New Roman" w:hAnsi="Times New Roman"/>
          <w:b w:val="0"/>
          <w:i w:val="0"/>
          <w:sz w:val="21"/>
        </w:rPr>
        <w:t>COOH là base, trong phản ứng nghịch thì ClO</w:t>
      </w:r>
      <w:r>
        <w:rPr>
          <w:rFonts w:ascii="Times New Roman" w:hAnsi="Times New Roman"/>
          <w:b w:val="0"/>
          <w:i w:val="0"/>
          <w:sz w:val="21"/>
          <w:vertAlign w:val="subscript"/>
        </w:rPr>
        <w:t>4</w:t>
      </w:r>
      <w:r>
        <w:rPr>
          <w:rFonts w:ascii="Times New Roman" w:hAnsi="Times New Roman"/>
          <w:b w:val="0"/>
          <w:i w:val="0"/>
          <w:sz w:val="21"/>
        </w:rPr>
        <w:t>^- là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Thuyết Brønsted–Lowry tổng quát hơn thuyết Arrhenius, vì phân tử không có nhóm –OH như NH</w:t>
      </w:r>
      <w:r>
        <w:rPr>
          <w:rFonts w:ascii="Times New Roman" w:hAnsi="Times New Roman"/>
          <w:b w:val="0"/>
          <w:i w:val="0"/>
          <w:sz w:val="21"/>
          <w:vertAlign w:val="subscript"/>
        </w:rPr>
        <w:t>3</w:t>
      </w:r>
      <w:r>
        <w:rPr>
          <w:rFonts w:ascii="Times New Roman" w:hAnsi="Times New Roman"/>
          <w:b w:val="0"/>
          <w:i w:val="0"/>
          <w:sz w:val="21"/>
        </w:rPr>
        <w:t>, SO</w:t>
      </w:r>
      <w:r>
        <w:rPr>
          <w:rFonts w:ascii="Times New Roman" w:hAnsi="Times New Roman"/>
          <w:b w:val="0"/>
          <w:i w:val="0"/>
          <w:sz w:val="21"/>
          <w:vertAlign w:val="subscript"/>
        </w:rPr>
        <w:t>3</w:t>
      </w:r>
      <w:r>
        <w:rPr>
          <w:rFonts w:ascii="Times New Roman" w:hAnsi="Times New Roman"/>
          <w:b w:val="0"/>
          <w:i w:val="0"/>
          <w:sz w:val="21"/>
          <w:vertAlign w:val="superscript"/>
        </w:rPr>
        <w:t>2-</w:t>
      </w:r>
      <w:r>
        <w:rPr>
          <w:rFonts w:ascii="Times New Roman" w:hAnsi="Times New Roman"/>
          <w:b w:val="0"/>
          <w:i w:val="0"/>
          <w:sz w:val="21"/>
        </w:rPr>
        <w:t>, CO</w:t>
      </w:r>
      <w:r>
        <w:rPr>
          <w:rFonts w:ascii="Times New Roman" w:hAnsi="Times New Roman"/>
          <w:b w:val="0"/>
          <w:i w:val="0"/>
          <w:sz w:val="21"/>
          <w:vertAlign w:val="subscript"/>
        </w:rPr>
        <w:t>3</w:t>
      </w:r>
      <w:r>
        <w:rPr>
          <w:rFonts w:ascii="Times New Roman" w:hAnsi="Times New Roman"/>
          <w:b w:val="0"/>
          <w:i w:val="0"/>
          <w:sz w:val="21"/>
          <w:vertAlign w:val="superscript"/>
        </w:rPr>
        <w:t>2-</w:t>
      </w:r>
      <w:r>
        <w:rPr>
          <w:rFonts w:ascii="Times New Roman" w:hAnsi="Times New Roman"/>
          <w:b w:val="0"/>
          <w:i w:val="0"/>
          <w:sz w:val="21"/>
        </w:rPr>
        <w:t xml:space="preserve"> cũng là base.</w:t>
      </w:r>
    </w:p>
    <w:p>
      <w:pPr>
        <w:spacing w:before="20" w:after="20"/>
        <w:ind w:left="283"/>
      </w:pPr>
      <w:r>
        <w:rPr>
          <w:rFonts w:ascii="Times New Roman" w:hAnsi="Times New Roman"/>
          <w:b/>
          <w:i w:val="0"/>
          <w:sz w:val="21"/>
        </w:rPr>
        <w:t xml:space="preserve">c) </w:t>
      </w:r>
      <w:r>
        <w:rPr>
          <w:rFonts w:ascii="Times New Roman" w:hAnsi="Times New Roman"/>
          <w:b w:val="0"/>
          <w:i w:val="0"/>
          <w:sz w:val="21"/>
        </w:rPr>
        <w:t>Theo thuyết Brønsted–Lowry, các ion Fe</w:t>
      </w:r>
      <w:r>
        <w:rPr>
          <w:rFonts w:ascii="Times New Roman" w:hAnsi="Times New Roman"/>
          <w:b w:val="0"/>
          <w:i w:val="0"/>
          <w:sz w:val="21"/>
          <w:vertAlign w:val="superscript"/>
        </w:rPr>
        <w:t>3+</w:t>
      </w:r>
      <w:r>
        <w:rPr>
          <w:rFonts w:ascii="Times New Roman" w:hAnsi="Times New Roman"/>
          <w:b w:val="0"/>
          <w:i w:val="0"/>
          <w:sz w:val="21"/>
        </w:rPr>
        <w:t>, Cu</w:t>
      </w:r>
      <w:r>
        <w:rPr>
          <w:rFonts w:ascii="Times New Roman" w:hAnsi="Times New Roman"/>
          <w:b w:val="0"/>
          <w:i w:val="0"/>
          <w:sz w:val="21"/>
          <w:vertAlign w:val="superscript"/>
        </w:rPr>
        <w:t>2+</w:t>
      </w:r>
      <w:r>
        <w:rPr>
          <w:rFonts w:ascii="Times New Roman" w:hAnsi="Times New Roman"/>
          <w:b w:val="0"/>
          <w:i w:val="0"/>
          <w:sz w:val="21"/>
        </w:rPr>
        <w:t>, Mg</w:t>
      </w:r>
      <w:r>
        <w:rPr>
          <w:rFonts w:ascii="Times New Roman" w:hAnsi="Times New Roman"/>
          <w:b w:val="0"/>
          <w:i w:val="0"/>
          <w:sz w:val="21"/>
          <w:vertAlign w:val="superscript"/>
        </w:rPr>
        <w:t>2+</w:t>
      </w:r>
      <w:r>
        <w:rPr>
          <w:rFonts w:ascii="Times New Roman" w:hAnsi="Times New Roman"/>
          <w:b w:val="0"/>
          <w:i w:val="0"/>
          <w:sz w:val="21"/>
        </w:rPr>
        <w:t>, Na^+ được xem là acid.</w:t>
      </w:r>
    </w:p>
    <w:p>
      <w:pPr>
        <w:spacing w:before="20" w:after="20"/>
        <w:ind w:left="283"/>
      </w:pPr>
      <w:r>
        <w:rPr>
          <w:rFonts w:ascii="Times New Roman" w:hAnsi="Times New Roman"/>
          <w:b/>
          <w:i w:val="0"/>
          <w:sz w:val="21"/>
        </w:rPr>
        <w:t xml:space="preserve">d) </w:t>
      </w:r>
      <w:r>
        <w:rPr>
          <w:rFonts w:ascii="Times New Roman" w:hAnsi="Times New Roman"/>
          <w:b w:val="0"/>
          <w:i w:val="0"/>
          <w:sz w:val="21"/>
        </w:rPr>
        <w:t>Theo thuyết Arrhenius thì acid trong phân tử phải có nguyên tử H và base trong phân tử phải có nhóm –OH. Thuyết lí luận này đúng trong trường hợp dung môi sử dụng là nước.</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dãy các chất: KAl(SO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.12H</w:t>
      </w:r>
      <w:r>
        <w:rPr>
          <w:rFonts w:ascii="Times New Roman" w:hAnsi="Times New Roman"/>
          <w:b w:val="0"/>
          <w:i w:val="0"/>
          <w:sz w:val="21"/>
          <w:vertAlign w:val="subscript"/>
        </w:rPr>
        <w:t>2</w:t>
      </w:r>
      <w:r>
        <w:rPr>
          <w:rFonts w:ascii="Times New Roman" w:hAnsi="Times New Roman"/>
          <w:b w:val="0"/>
          <w:i w:val="0"/>
          <w:sz w:val="21"/>
        </w:rPr>
        <w:t>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xml:space="preserve"> (saccharose), CH</w:t>
      </w:r>
      <w:r>
        <w:rPr>
          <w:rFonts w:ascii="Times New Roman" w:hAnsi="Times New Roman"/>
          <w:b w:val="0"/>
          <w:i w:val="0"/>
          <w:sz w:val="21"/>
          <w:vertAlign w:val="subscript"/>
        </w:rPr>
        <w:t>3</w:t>
      </w:r>
      <w:r>
        <w:rPr>
          <w:rFonts w:ascii="Times New Roman" w:hAnsi="Times New Roman"/>
          <w:b w:val="0"/>
          <w:i w:val="0"/>
          <w:sz w:val="21"/>
        </w:rPr>
        <w:t>COOH, Ca(OH)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Số chất điện li là</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Cho các phản ứng:</w:t>
        <w:br/>
        <w:t>(1) NaOH + HCl ➔ NaCl + H</w:t>
      </w:r>
      <w:r>
        <w:rPr>
          <w:rFonts w:ascii="Times New Roman" w:hAnsi="Times New Roman"/>
          <w:b w:val="0"/>
          <w:i w:val="0"/>
          <w:sz w:val="21"/>
          <w:vertAlign w:val="subscript"/>
        </w:rPr>
        <w:t>2</w:t>
      </w:r>
      <w:r>
        <w:rPr>
          <w:rFonts w:ascii="Times New Roman" w:hAnsi="Times New Roman"/>
          <w:b w:val="0"/>
          <w:i w:val="0"/>
          <w:sz w:val="21"/>
        </w:rPr>
        <w:t>O</w:t>
        <w:br/>
        <w:t>(2) H</w:t>
      </w:r>
      <w:r>
        <w:rPr>
          <w:rFonts w:ascii="Times New Roman" w:hAnsi="Times New Roman"/>
          <w:b w:val="0"/>
          <w:i w:val="0"/>
          <w:sz w:val="21"/>
          <w:vertAlign w:val="subscript"/>
        </w:rPr>
        <w:t>2</w:t>
      </w:r>
      <w:r>
        <w:rPr>
          <w:rFonts w:ascii="Times New Roman" w:hAnsi="Times New Roman"/>
          <w:b w:val="0"/>
          <w:i w:val="0"/>
          <w:sz w:val="21"/>
        </w:rPr>
        <w:t xml:space="preserve"> + I</w:t>
      </w:r>
      <w:r>
        <w:rPr>
          <w:rFonts w:ascii="Times New Roman" w:hAnsi="Times New Roman"/>
          <w:b w:val="0"/>
          <w:i w:val="0"/>
          <w:sz w:val="21"/>
          <w:vertAlign w:val="subscript"/>
        </w:rPr>
        <w:t>2</w:t>
      </w:r>
      <w:r>
        <w:rPr>
          <w:rFonts w:ascii="Times New Roman" w:hAnsi="Times New Roman"/>
          <w:b w:val="0"/>
          <w:i w:val="0"/>
          <w:sz w:val="21"/>
        </w:rPr>
        <w:t xml:space="preserve"> ⇌ 2HI</w:t>
        <w:br/>
        <w:t>(3) CaCO</w:t>
      </w:r>
      <w:r>
        <w:rPr>
          <w:rFonts w:ascii="Times New Roman" w:hAnsi="Times New Roman"/>
          <w:b w:val="0"/>
          <w:i w:val="0"/>
          <w:sz w:val="21"/>
          <w:vertAlign w:val="subscript"/>
        </w:rPr>
        <w:t>3</w:t>
      </w:r>
      <w:r>
        <w:rPr>
          <w:rFonts w:ascii="Times New Roman" w:hAnsi="Times New Roman"/>
          <w:b w:val="0"/>
          <w:i w:val="0"/>
          <w:sz w:val="21"/>
        </w:rPr>
        <w:t xml:space="preserve"> ⇌ CaO + CO</w:t>
      </w:r>
      <w:r>
        <w:rPr>
          <w:rFonts w:ascii="Times New Roman" w:hAnsi="Times New Roman"/>
          <w:b w:val="0"/>
          <w:i w:val="0"/>
          <w:sz w:val="21"/>
          <w:vertAlign w:val="subscript"/>
        </w:rPr>
        <w:t>2</w:t>
      </w:r>
      <w:r>
        <w:rPr>
          <w:rFonts w:ascii="Times New Roman" w:hAnsi="Times New Roman"/>
          <w:b w:val="0"/>
          <w:i w:val="0"/>
          <w:sz w:val="21"/>
        </w:rPr>
        <w:br/>
        <w:t>(4) 2KClO</w:t>
      </w:r>
      <w:r>
        <w:rPr>
          <w:rFonts w:ascii="Times New Roman" w:hAnsi="Times New Roman"/>
          <w:b w:val="0"/>
          <w:i w:val="0"/>
          <w:sz w:val="21"/>
          <w:vertAlign w:val="subscript"/>
        </w:rPr>
        <w:t>3</w:t>
      </w:r>
      <w:r>
        <w:rPr>
          <w:rFonts w:ascii="Times New Roman" w:hAnsi="Times New Roman"/>
          <w:b w:val="0"/>
          <w:i w:val="0"/>
          <w:sz w:val="21"/>
        </w:rPr>
        <w:t xml:space="preserve"> ➔ 2KCl + 3O</w:t>
      </w:r>
      <w:r>
        <w:rPr>
          <w:rFonts w:ascii="Times New Roman" w:hAnsi="Times New Roman"/>
          <w:b w:val="0"/>
          <w:i w:val="0"/>
          <w:sz w:val="21"/>
          <w:vertAlign w:val="subscript"/>
        </w:rPr>
        <w:t>2</w:t>
      </w:r>
      <w:r>
        <w:rPr>
          <w:rFonts w:ascii="Times New Roman" w:hAnsi="Times New Roman"/>
          <w:b w:val="0"/>
          <w:i w:val="0"/>
          <w:sz w:val="21"/>
        </w:rPr>
        <w:br/>
        <w:t>Số phản ứng thuận nghịch là:</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3 (SBT-CTST). Trộn lẫn V ml dung dịch NaOH 0,01M với V ml dung dịch HCl 0,03M thu được 2V ml dung dịch Y. Tính pH của dung dịch Y.</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Tính pH của dung dịch thu được sau khi trộn 40 mL dung dịch HCl 0,5 M với 60 mL dung dịch NaOH 0,5 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5 (SBT - KNTT). Ascorbic acid (vitamin C) là một acid hữu cơ được kí hiệu đơn giản là HAsc, phân tử khối là 176. Một học sinh hoà tan 5,0 g ascorbic acid vào 250 mL nước. Tính pH của dung dịch thu được, biết trong dung dịch có cân bằng sau: HAsc ⇌ H</w:t>
      </w:r>
      <w:r>
        <w:rPr>
          <w:rFonts w:ascii="Times New Roman" w:hAnsi="Times New Roman"/>
          <w:b w:val="0"/>
          <w:i w:val="0"/>
          <w:sz w:val="21"/>
          <w:vertAlign w:val="superscript"/>
        </w:rPr>
        <w:t>+ + Asc</w:t>
      </w:r>
      <w:r>
        <w:rPr>
          <w:rFonts w:ascii="Times New Roman" w:hAnsi="Times New Roman"/>
          <w:b w:val="0"/>
          <w:i w:val="0"/>
          <w:sz w:val="21"/>
        </w:rPr>
        <w:t>-; K</w:t>
      </w:r>
      <w:r>
        <w:rPr>
          <w:rFonts w:ascii="Times New Roman" w:hAnsi="Times New Roman"/>
          <w:b w:val="0"/>
          <w:i w:val="0"/>
          <w:sz w:val="21"/>
          <w:vertAlign w:val="subscript"/>
        </w:rPr>
        <w:t>a</w:t>
      </w:r>
      <w:r>
        <w:rPr>
          <w:rFonts w:ascii="Times New Roman" w:hAnsi="Times New Roman"/>
          <w:b w:val="0"/>
          <w:i w:val="0"/>
          <w:sz w:val="21"/>
        </w:rPr>
        <w:t xml:space="preserve"> = 8.10</w:t>
      </w:r>
      <w:r>
        <w:rPr>
          <w:rFonts w:ascii="Times New Roman" w:hAnsi="Times New Roman"/>
          <w:b w:val="0"/>
          <w:i w:val="0"/>
          <w:sz w:val="21"/>
          <w:vertAlign w:val="superscript"/>
        </w:rPr>
        <w:t>-5</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6 (SBT - KNTT). Ethanol và propanoic acid phản ứng với nhau tạo thành ethyl propanoate theo phản ứng hoá học sau:</w:t>
        <w:b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OH(l) +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COOH(l) ⇌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(l) + H</w:t>
      </w:r>
      <w:r>
        <w:rPr>
          <w:rFonts w:ascii="Times New Roman" w:hAnsi="Times New Roman"/>
          <w:b w:val="0"/>
          <w:i w:val="0"/>
          <w:sz w:val="21"/>
          <w:vertAlign w:val="subscript"/>
        </w:rPr>
        <w:t>2</w:t>
      </w:r>
      <w:r>
        <w:rPr>
          <w:rFonts w:ascii="Times New Roman" w:hAnsi="Times New Roman"/>
          <w:b w:val="0"/>
          <w:i w:val="0"/>
          <w:sz w:val="21"/>
        </w:rPr>
        <w:t>O(l)</w:t>
        <w:br/>
        <w:t>Ở 50°C, giá trị K</w:t>
      </w:r>
      <w:r>
        <w:rPr>
          <w:rFonts w:ascii="Times New Roman" w:hAnsi="Times New Roman"/>
          <w:b w:val="0"/>
          <w:i w:val="0"/>
          <w:sz w:val="21"/>
          <w:vertAlign w:val="subscript"/>
        </w:rPr>
        <w:t>C</w:t>
      </w:r>
      <w:r>
        <w:rPr>
          <w:rFonts w:ascii="Times New Roman" w:hAnsi="Times New Roman"/>
          <w:b w:val="0"/>
          <w:i w:val="0"/>
          <w:sz w:val="21"/>
        </w:rPr>
        <w:t xml:space="preserve"> của phản ứng trên là 7,5. Nếu cho 23,0 g ethanol phản ứng với 37,0 g propanoic acid ở 50°C thì khối lượng của ethyl propanoate thu được trong hỗn hợp ở trạng thái cân bằng là bao nhiêu? (Coi tổng thể tích của hệ phản ứng không đổi, kết quả tính theo đơn vị gam và làm tròn đến hàng phần trăm).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bài toán sau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[CD - SBT] Quan sát Hình 1.1 và ghép mỗi đối tượng ở cột A với một mô tả thích hợp ở cột B.</w:t>
        <w:br/>
        <w:t>- Cột A: a) Đường (a); b) t</w:t>
      </w:r>
      <w:r>
        <w:rPr>
          <w:rFonts w:ascii="Times New Roman" w:hAnsi="Times New Roman"/>
          <w:b w:val="0"/>
          <w:i w:val="0"/>
          <w:sz w:val="21"/>
          <w:vertAlign w:val="subscript"/>
        </w:rPr>
        <w:t>1</w:t>
      </w:r>
      <w:r>
        <w:rPr>
          <w:rFonts w:ascii="Times New Roman" w:hAnsi="Times New Roman"/>
          <w:b w:val="0"/>
          <w:i w:val="0"/>
          <w:sz w:val="21"/>
        </w:rPr>
        <w:t>; c) Đường (b); d) t</w:t>
      </w:r>
      <w:r>
        <w:rPr>
          <w:rFonts w:ascii="Times New Roman" w:hAnsi="Times New Roman"/>
          <w:b w:val="0"/>
          <w:i w:val="0"/>
          <w:sz w:val="21"/>
          <w:vertAlign w:val="subscript"/>
        </w:rPr>
        <w:t>2</w:t>
      </w:r>
      <w:r>
        <w:rPr>
          <w:rFonts w:ascii="Times New Roman" w:hAnsi="Times New Roman"/>
          <w:b w:val="0"/>
          <w:i w:val="0"/>
          <w:sz w:val="21"/>
        </w:rPr>
        <w:br/>
        <w:t>- Cột B: 1. không phải là thời điểm bắt đầu trạng thái cân bằng; 2. mô tả biến thiên nồng độ chất sản phẩm theo thời gian; 3. Là thời điểm phản ứng đạt trạng thái cân bằng; 4. Mô tả biến thiên nồng độ chất phản ứng theo thời gian.</w:t>
      </w:r>
    </w:p>
    <w:p>
      <w:pPr>
        <w:spacing w:before="60" w:after="80"/>
        <w:jc w:val="center"/>
      </w:pPr>
      <w:r>
        <w:drawing>
          <wp:inline xmlns:a="http://schemas.openxmlformats.org/drawingml/2006/main" xmlns:pic="http://schemas.openxmlformats.org/drawingml/2006/picture">
            <wp:extent cx="2700000" cy="1202344"/>
            <wp:docPr id="3" name="Picture 3"/>
            <wp:cNvGraphicFramePr>
              <a:graphicFrameLocks noChangeAspect="1"/>
            </wp:cNvGraphicFramePr>
            <a:graphic>
              <a:graphicData uri="http://schemas.openxmlformats.org/drawingml/2006/picture">
                <pic:pic>
                  <pic:nvPicPr>
                    <pic:cNvPr id="0" name="cau1_p4_do_thi_nong_do.png"/>
                    <pic:cNvPicPr/>
                  </pic:nvPicPr>
                  <pic:blipFill>
                    <a:blip r:embed="rId13"/>
                    <a:stretch>
                      <a:fillRect/>
                    </a:stretch>
                  </pic:blipFill>
                  <pic:spPr>
                    <a:xfrm>
                      <a:off x="0" y="0"/>
                      <a:ext cx="2700000" cy="1202344"/>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[CD - SGK] Trong môi trường acid, diệp lục có màu vàng đến đỏ; còn trong môi trường kiềm, diệp lục có màu xanh.</w:t>
        <w:br/>
        <w:t>a) Giải thích vì sao khi vắt chanh vào nước luộc rau muống thì màu xanh của nước lại bị nhạt đi.</w:t>
        <w:br/>
        <w:t>b*) Vì sao khi luộc bánh chưng, cho thêm một chút thuốc muối (NaHCO</w:t>
      </w:r>
      <w:r>
        <w:rPr>
          <w:rFonts w:ascii="Times New Roman" w:hAnsi="Times New Roman"/>
          <w:b w:val="0"/>
          <w:i w:val="0"/>
          <w:sz w:val="21"/>
          <w:vertAlign w:val="subscript"/>
        </w:rPr>
        <w:t>3</w:t>
      </w:r>
      <w:r>
        <w:rPr>
          <w:rFonts w:ascii="Times New Roman" w:hAnsi="Times New Roman"/>
          <w:b w:val="0"/>
          <w:i w:val="0"/>
          <w:sz w:val="21"/>
        </w:rPr>
        <w:t>) sẽ làm lá dong gói bánh có màu xanh đẹp hơn?</w:t>
      </w:r>
    </w:p>
    <w:p>
      <w:pPr>
        <w:spacing w:before="60" w:after="80"/>
        <w:jc w:val="center"/>
      </w:pPr>
      <w:r>
        <w:drawing>
          <wp:inline xmlns:a="http://schemas.openxmlformats.org/drawingml/2006/main" xmlns:pic="http://schemas.openxmlformats.org/drawingml/2006/picture">
            <wp:extent cx="3600000" cy="1061194"/>
            <wp:docPr id="4" name="Picture 4"/>
            <wp:cNvGraphicFramePr>
              <a:graphicFrameLocks noChangeAspect="1"/>
            </wp:cNvGraphicFramePr>
            <a:graphic>
              <a:graphicData uri="http://schemas.openxmlformats.org/drawingml/2006/picture">
                <pic:pic>
                  <pic:nvPicPr>
                    <pic:cNvPr id="0" name="cau2_p4_chanh_rau_muong_banh_chung.png"/>
                    <pic:cNvPicPr/>
                  </pic:nvPicPr>
                  <pic:blipFill>
                    <a:blip r:embed="rId14"/>
                    <a:stretch>
                      <a:fillRect/>
                    </a:stretch>
                  </pic:blipFill>
                  <pic:spPr>
                    <a:xfrm>
                      <a:off x="0" y="0"/>
                      <a:ext cx="3600000" cy="1061194"/>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