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(ESTER - LIPID)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103</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K = 39; Br = 80; Cl = 35,5).</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20"/>
      </w:pPr>
      <w:r>
        <w:rPr>
          <w:rFonts w:ascii="Times New Roman" w:hAnsi="Times New Roman"/>
          <w:b w:val="0"/>
          <w:i w:val="0"/>
          <w:sz w:val="21"/>
        </w:rPr>
        <w:t>Câu 1 (SBT - KNTT). Chất nào sau đây thuộc loại ester?</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HCOOH.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w:t>
      </w:r>
    </w:p>
    <w:p>
      <w:pPr>
        <w:spacing w:before="60" w:after="20"/>
      </w:pPr>
      <w:r>
        <w:rPr>
          <w:rFonts w:ascii="Times New Roman" w:hAnsi="Times New Roman"/>
          <w:b w:val="0"/>
          <w:i w:val="0"/>
          <w:sz w:val="21"/>
        </w:rPr>
        <w:t>Câu 2 (SBT - KNTT, CTST). Số đồng phân cấu tạo của ester có công thức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pPr>
      <w:r>
        <w:rPr>
          <w:rFonts w:ascii="Times New Roman" w:hAnsi="Times New Roman"/>
          <w:b w:val="0"/>
          <w:i w:val="0"/>
          <w:sz w:val="21"/>
        </w:rPr>
        <w:t>Câu 3 (SBT - KNTT). Ethyl propanoate là ester tạo nên mùi thơm đặc trưng của quả dứa. Công thức của ethyl propanoate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60" w:after="20"/>
      </w:pPr>
      <w:r>
        <w:rPr>
          <w:rFonts w:ascii="Times New Roman" w:hAnsi="Times New Roman"/>
          <w:b/>
          <w:i w:val="0"/>
          <w:sz w:val="21"/>
        </w:rPr>
        <w:t xml:space="preserve">Câu 4. </w:t>
      </w:r>
      <w:r>
        <w:rPr>
          <w:rFonts w:ascii="Times New Roman" w:hAnsi="Times New Roman"/>
          <w:b w:val="0"/>
          <w:i w:val="0"/>
          <w:sz w:val="21"/>
        </w:rPr>
        <w:t>Ester nào sau đây tác dụng với dung dịch NaOH thu được sodium formate?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HCOOCH</w:t>
      </w:r>
      <w:r>
        <w:rPr>
          <w:rFonts w:ascii="Times New Roman" w:hAnsi="Times New Roman"/>
          <w:b w:val="0"/>
          <w:i w:val="0"/>
          <w:sz w:val="21"/>
          <w:vertAlign w:val="subscript"/>
        </w:rPr>
        <w:t>3</w:t>
      </w:r>
      <w:r>
        <w:rPr>
          <w:rFonts w:ascii="Times New Roman" w:hAnsi="Times New Roman"/>
          <w:b w:val="0"/>
          <w:i w:val="0"/>
          <w:sz w:val="21"/>
        </w:rPr>
        <w:t>.</w:t>
      </w:r>
    </w:p>
    <w:p>
      <w:pPr>
        <w:spacing w:before="60" w:after="20"/>
      </w:pPr>
      <w:r>
        <w:rPr>
          <w:rFonts w:ascii="Times New Roman" w:hAnsi="Times New Roman"/>
          <w:b/>
          <w:i w:val="0"/>
          <w:sz w:val="21"/>
        </w:rPr>
        <w:t xml:space="preserve">Câu 5. </w:t>
      </w:r>
      <w:r>
        <w:rPr>
          <w:rFonts w:ascii="Times New Roman" w:hAnsi="Times New Roman"/>
          <w:b w:val="0"/>
          <w:i w:val="0"/>
          <w:sz w:val="21"/>
        </w:rPr>
        <w:t>Khi đun nóng chất X có công thức phân tử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với dung dịch NaOH thu được CH</w:t>
      </w:r>
      <w:r>
        <w:rPr>
          <w:rFonts w:ascii="Times New Roman" w:hAnsi="Times New Roman"/>
          <w:b w:val="0"/>
          <w:i w:val="0"/>
          <w:sz w:val="21"/>
          <w:vertAlign w:val="subscript"/>
        </w:rPr>
        <w:t>3</w:t>
      </w:r>
      <w:r>
        <w:rPr>
          <w:rFonts w:ascii="Times New Roman" w:hAnsi="Times New Roman"/>
          <w:b w:val="0"/>
          <w:i w:val="0"/>
          <w:sz w:val="21"/>
        </w:rPr>
        <w:t>COONa. Công thức cấu tạo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p>
    <w:p>
      <w:pPr>
        <w:spacing w:before="60" w:after="20"/>
      </w:pPr>
      <w:r>
        <w:rPr>
          <w:rFonts w:ascii="Times New Roman" w:hAnsi="Times New Roman"/>
          <w:b/>
          <w:i w:val="0"/>
          <w:sz w:val="21"/>
        </w:rPr>
        <w:t xml:space="preserve">Câu 6. </w:t>
      </w:r>
      <w:r>
        <w:rPr>
          <w:rFonts w:ascii="Times New Roman" w:hAnsi="Times New Roman"/>
          <w:b w:val="0"/>
          <w:i w:val="0"/>
          <w:sz w:val="21"/>
        </w:rPr>
        <w:t>Chất nào sau đây phản ứng với dung dịch NaOH tạo thành HCOONa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HCOOCH</w:t>
      </w:r>
      <w:r>
        <w:rPr>
          <w:rFonts w:ascii="Times New Roman" w:hAnsi="Times New Roman"/>
          <w:b w:val="0"/>
          <w:i w:val="0"/>
          <w:sz w:val="21"/>
          <w:vertAlign w:val="subscript"/>
        </w:rPr>
        <w:t>3</w:t>
      </w:r>
      <w:r>
        <w:rPr>
          <w:rFonts w:ascii="Times New Roman" w:hAnsi="Times New Roman"/>
          <w:b w:val="0"/>
          <w:i w:val="0"/>
          <w:sz w:val="21"/>
        </w:rPr>
        <w:t>.</w:t>
      </w:r>
    </w:p>
    <w:p>
      <w:pPr>
        <w:spacing w:before="60" w:after="20"/>
      </w:pPr>
      <w:r>
        <w:rPr>
          <w:rFonts w:ascii="Times New Roman" w:hAnsi="Times New Roman"/>
          <w:b w:val="0"/>
          <w:i w:val="0"/>
          <w:sz w:val="21"/>
        </w:rPr>
        <w:t>Câu 7 (SBT - CTST). Tính chất nào sau đây không phải là tính chất thích hợp giúp ethyl methanoate (HCOOC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được sử dụng trong sản xuất một số loại nước hoa?</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Khả năng dễ cháy.</w:t>
      </w:r>
      <w:r>
        <w:tab/>
      </w:r>
      <w:r>
        <w:rPr>
          <w:rFonts w:ascii="Times New Roman" w:hAnsi="Times New Roman"/>
          <w:b/>
          <w:i w:val="0"/>
          <w:sz w:val="21"/>
        </w:rPr>
        <w:t xml:space="preserve">B. </w:t>
      </w:r>
      <w:r>
        <w:rPr>
          <w:rFonts w:ascii="Times New Roman" w:hAnsi="Times New Roman"/>
          <w:b w:val="0"/>
          <w:i w:val="0"/>
          <w:sz w:val="21"/>
        </w:rPr>
        <w:t>Có mùi thơm dễ chịu.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độc hại.</w:t>
      </w:r>
      <w:r>
        <w:tab/>
      </w:r>
      <w:r>
        <w:rPr>
          <w:rFonts w:ascii="Times New Roman" w:hAnsi="Times New Roman"/>
          <w:b/>
          <w:i w:val="0"/>
          <w:sz w:val="21"/>
        </w:rPr>
        <w:t xml:space="preserve">D. </w:t>
      </w:r>
      <w:r>
        <w:rPr>
          <w:rFonts w:ascii="Times New Roman" w:hAnsi="Times New Roman"/>
          <w:b w:val="0"/>
          <w:i w:val="0"/>
          <w:sz w:val="21"/>
        </w:rPr>
        <w:t>Nhiệt độ sôi thấp.</w:t>
      </w:r>
    </w:p>
    <w:p>
      <w:pPr>
        <w:spacing w:before="60" w:after="20"/>
      </w:pPr>
      <w:r>
        <w:rPr>
          <w:rFonts w:ascii="Times New Roman" w:hAnsi="Times New Roman"/>
          <w:b/>
          <w:i w:val="0"/>
          <w:sz w:val="21"/>
        </w:rPr>
        <w:t xml:space="preserve">Câu 8. </w:t>
      </w:r>
      <w:r>
        <w:rPr>
          <w:rFonts w:ascii="Times New Roman" w:hAnsi="Times New Roman"/>
          <w:b w:val="0"/>
          <w:i w:val="0"/>
          <w:sz w:val="21"/>
        </w:rPr>
        <w:t>Nguyên liệu nào sau đây là nguyên liệu vô cơ chủ yếu trong phản ứng xà phòng hoá?</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Calcium hydroxide Ca(OH)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Sodium hydroxide NaOH.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Barium hydroxide Ba(OH)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Iron(III) hydroxide Fe(OH)</w:t>
      </w:r>
      <w:r>
        <w:rPr>
          <w:rFonts w:ascii="Times New Roman" w:hAnsi="Times New Roman"/>
          <w:b w:val="0"/>
          <w:i w:val="0"/>
          <w:sz w:val="21"/>
          <w:vertAlign w:val="subscript"/>
        </w:rPr>
        <w:t>3</w:t>
      </w:r>
      <w:r>
        <w:rPr>
          <w:rFonts w:ascii="Times New Roman" w:hAnsi="Times New Roman"/>
          <w:b w:val="0"/>
          <w:i w:val="0"/>
          <w:sz w:val="21"/>
        </w:rPr>
        <w:t>.</w:t>
      </w:r>
    </w:p>
    <w:p>
      <w:pPr>
        <w:spacing w:before="60" w:after="20"/>
      </w:pPr>
      <w:r>
        <w:rPr>
          <w:rFonts w:ascii="Times New Roman" w:hAnsi="Times New Roman"/>
          <w:b/>
          <w:i w:val="0"/>
          <w:sz w:val="21"/>
        </w:rPr>
        <w:t xml:space="preserve">Câu 9. </w:t>
      </w:r>
      <w:r>
        <w:rPr>
          <w:rFonts w:ascii="Times New Roman" w:hAnsi="Times New Roman"/>
          <w:b w:val="0"/>
          <w:i w:val="0"/>
          <w:sz w:val="21"/>
        </w:rPr>
        <w:t>Xà phòng được tổng hợp theo phản ứng:</w:t>
      </w:r>
    </w:p>
    <w:p>
      <w:pPr>
        <w:spacing w:before="40" w:after="40"/>
        <w:jc w:val="center"/>
      </w:pPr>
      <w:r>
        <w:drawing>
          <wp:inline xmlns:a="http://schemas.openxmlformats.org/drawingml/2006/main" xmlns:pic="http://schemas.openxmlformats.org/drawingml/2006/picture">
            <wp:extent cx="4320000" cy="1041785"/>
            <wp:docPr id="1" name="Picture 1"/>
            <wp:cNvGraphicFramePr>
              <a:graphicFrameLocks noChangeAspect="1"/>
            </wp:cNvGraphicFramePr>
            <a:graphic>
              <a:graphicData uri="http://schemas.openxmlformats.org/drawingml/2006/picture">
                <pic:pic>
                  <pic:nvPicPr>
                    <pic:cNvPr id="0" name="cau9_phan_ung_xa_phong_hoa.png"/>
                    <pic:cNvPicPr/>
                  </pic:nvPicPr>
                  <pic:blipFill>
                    <a:blip r:embed="rId11"/>
                    <a:stretch>
                      <a:fillRect/>
                    </a:stretch>
                  </pic:blipFill>
                  <pic:spPr>
                    <a:xfrm>
                      <a:off x="0" y="0"/>
                      <a:ext cx="4320000" cy="1041785"/>
                    </a:xfrm>
                    <a:prstGeom prst="rect"/>
                  </pic:spPr>
                </pic:pic>
              </a:graphicData>
            </a:graphic>
          </wp:inline>
        </w:drawing>
      </w:r>
    </w:p>
    <w:p>
      <w:pPr>
        <w:spacing w:before="20" w:after="20"/>
      </w:pPr>
      <w:r>
        <w:rPr>
          <w:rFonts w:ascii="Times New Roman" w:hAnsi="Times New Roman"/>
          <w:b w:val="0"/>
          <w:i w:val="0"/>
          <w:sz w:val="21"/>
        </w:rPr>
        <w:t>Phản ứng trên là ví dụ của</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ngưng tụ.</w:t>
      </w:r>
      <w:r>
        <w:tab/>
      </w:r>
      <w:r>
        <w:rPr>
          <w:rFonts w:ascii="Times New Roman" w:hAnsi="Times New Roman"/>
          <w:b/>
          <w:i w:val="0"/>
          <w:sz w:val="21"/>
        </w:rPr>
        <w:t xml:space="preserve">B. </w:t>
      </w:r>
      <w:r>
        <w:rPr>
          <w:rFonts w:ascii="Times New Roman" w:hAnsi="Times New Roman"/>
          <w:b w:val="0"/>
          <w:i w:val="0"/>
          <w:sz w:val="21"/>
        </w:rPr>
        <w:t>phản ứng ester hóa.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phản ứng oxi hóa.</w:t>
      </w:r>
      <w:r>
        <w:tab/>
      </w:r>
      <w:r>
        <w:rPr>
          <w:rFonts w:ascii="Times New Roman" w:hAnsi="Times New Roman"/>
          <w:b/>
          <w:i w:val="0"/>
          <w:sz w:val="21"/>
        </w:rPr>
        <w:t xml:space="preserve">D. </w:t>
      </w:r>
      <w:r>
        <w:rPr>
          <w:rFonts w:ascii="Times New Roman" w:hAnsi="Times New Roman"/>
          <w:b w:val="0"/>
          <w:i w:val="0"/>
          <w:sz w:val="21"/>
        </w:rPr>
        <w:t>phản ứng thủy phân.</w:t>
      </w:r>
    </w:p>
    <w:p>
      <w:pPr>
        <w:spacing w:before="60" w:after="20"/>
      </w:pPr>
      <w:r>
        <w:rPr>
          <w:rFonts w:ascii="Times New Roman" w:hAnsi="Times New Roman"/>
          <w:b/>
          <w:i w:val="0"/>
          <w:sz w:val="21"/>
        </w:rPr>
        <w:t xml:space="preserve">Câu 10. </w:t>
      </w:r>
      <w:r>
        <w:rPr>
          <w:rFonts w:ascii="Times New Roman" w:hAnsi="Times New Roman"/>
          <w:b w:val="0"/>
          <w:i w:val="0"/>
          <w:sz w:val="21"/>
        </w:rPr>
        <w:t>Phát biểu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béo không tan trong nước, nhẹ hơn nước nhưng tan nhiều trong dung môi hữu cơ.</w:t>
      </w:r>
    </w:p>
    <w:p>
      <w:pPr>
        <w:spacing w:before="20" w:after="20"/>
        <w:ind w:left="283"/>
      </w:pPr>
      <w:r>
        <w:rPr>
          <w:rFonts w:ascii="Times New Roman" w:hAnsi="Times New Roman"/>
          <w:b/>
          <w:i w:val="0"/>
          <w:sz w:val="21"/>
        </w:rPr>
        <w:t xml:space="preserve">B. </w:t>
      </w:r>
      <w:r>
        <w:rPr>
          <w:rFonts w:ascii="Times New Roman" w:hAnsi="Times New Roman"/>
          <w:b w:val="0"/>
          <w:i w:val="0"/>
          <w:sz w:val="21"/>
        </w:rPr>
        <w:t>Dầu ăn và mỡ bôi trơn có cùng thành phần nguyên tố.</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béo là triester của glycerol với các monocarboxylic acid có số chẵn nguyên tử carbon (12 - 24), mạch carbon dài, không phân nhánh.</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thủy phân chất béo trong môi trường base là phản ứng một chiều.</w:t>
      </w:r>
    </w:p>
    <w:p>
      <w:pPr>
        <w:spacing w:before="60" w:after="20"/>
      </w:pPr>
      <w:r>
        <w:rPr>
          <w:rFonts w:ascii="Times New Roman" w:hAnsi="Times New Roman"/>
          <w:b/>
          <w:i w:val="0"/>
          <w:sz w:val="21"/>
        </w:rPr>
        <w:t xml:space="preserve">Câu 11. </w:t>
      </w:r>
      <w:r>
        <w:rPr>
          <w:rFonts w:ascii="Times New Roman" w:hAnsi="Times New Roman"/>
          <w:b w:val="0"/>
          <w:i w:val="0"/>
          <w:sz w:val="21"/>
        </w:rPr>
        <w:t>Nguyên nhân nào làm cho bồ kết có khả năng giặt rửa:</w:t>
      </w:r>
    </w:p>
    <w:p>
      <w:pPr>
        <w:spacing w:before="20" w:after="20"/>
        <w:ind w:left="283"/>
      </w:pPr>
      <w:r>
        <w:rPr>
          <w:rFonts w:ascii="Times New Roman" w:hAnsi="Times New Roman"/>
          <w:b/>
          <w:i w:val="0"/>
          <w:sz w:val="21"/>
        </w:rPr>
        <w:t xml:space="preserve">A. </w:t>
      </w:r>
      <w:r>
        <w:rPr>
          <w:rFonts w:ascii="Times New Roman" w:hAnsi="Times New Roman"/>
          <w:b w:val="0"/>
          <w:i w:val="0"/>
          <w:sz w:val="21"/>
        </w:rPr>
        <w:t>Vì bồ kết có những chất có cấu tạo kiểu đầu phân cực gắn với đuôi không phân cực.</w:t>
      </w:r>
    </w:p>
    <w:p>
      <w:pPr>
        <w:spacing w:before="20" w:after="20"/>
        <w:ind w:left="283"/>
      </w:pPr>
      <w:r>
        <w:rPr>
          <w:rFonts w:ascii="Times New Roman" w:hAnsi="Times New Roman"/>
          <w:b/>
          <w:i w:val="0"/>
          <w:sz w:val="21"/>
        </w:rPr>
        <w:t xml:space="preserve">B. </w:t>
      </w:r>
      <w:r>
        <w:rPr>
          <w:rFonts w:ascii="Times New Roman" w:hAnsi="Times New Roman"/>
          <w:b w:val="0"/>
          <w:i w:val="0"/>
          <w:sz w:val="21"/>
        </w:rPr>
        <w:t>Vì bồ kết có thành phần là este của glycerine.</w:t>
      </w:r>
    </w:p>
    <w:p>
      <w:pPr>
        <w:spacing w:before="20" w:after="20"/>
        <w:ind w:left="283"/>
      </w:pPr>
      <w:r>
        <w:rPr>
          <w:rFonts w:ascii="Times New Roman" w:hAnsi="Times New Roman"/>
          <w:b/>
          <w:i w:val="0"/>
          <w:sz w:val="21"/>
        </w:rPr>
        <w:t xml:space="preserve">C. </w:t>
      </w:r>
      <w:r>
        <w:rPr>
          <w:rFonts w:ascii="Times New Roman" w:hAnsi="Times New Roman"/>
          <w:b w:val="0"/>
          <w:i w:val="0"/>
          <w:sz w:val="21"/>
        </w:rPr>
        <w:t>Vì trong bồ kết có những chất oxi hóa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Vì trong bồ kết có chất khử mạnh.</w:t>
      </w:r>
    </w:p>
    <w:p>
      <w:pPr>
        <w:spacing w:before="60" w:after="20"/>
      </w:pPr>
      <w:r>
        <w:rPr>
          <w:rFonts w:ascii="Times New Roman" w:hAnsi="Times New Roman"/>
          <w:b/>
          <w:i w:val="0"/>
          <w:sz w:val="21"/>
        </w:rPr>
        <w:t xml:space="preserve">Câu 12. </w:t>
      </w:r>
      <w:r>
        <w:rPr>
          <w:rFonts w:ascii="Times New Roman" w:hAnsi="Times New Roman"/>
          <w:b w:val="0"/>
          <w:i w:val="0"/>
          <w:sz w:val="21"/>
        </w:rPr>
        <w:t>Cho phản ứng ester hóa: RCOOH + R'OH ⇌ RCOOR' + H</w:t>
      </w:r>
      <w:r>
        <w:rPr>
          <w:rFonts w:ascii="Times New Roman" w:hAnsi="Times New Roman"/>
          <w:b w:val="0"/>
          <w:i w:val="0"/>
          <w:sz w:val="21"/>
          <w:vertAlign w:val="subscript"/>
        </w:rPr>
        <w:t>2</w:t>
      </w:r>
      <w:r>
        <w:rPr>
          <w:rFonts w:ascii="Times New Roman" w:hAnsi="Times New Roman"/>
          <w:b w:val="0"/>
          <w:i w:val="0"/>
          <w:sz w:val="21"/>
        </w:rPr>
        <w:t>O. Để phản ứng chuyển dịch ưu tiên theo chiều thuận người ta thường:</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để hút nước và làm xúc tác.</w:t>
      </w:r>
    </w:p>
    <w:p>
      <w:pPr>
        <w:spacing w:before="20" w:after="20"/>
        <w:ind w:left="283"/>
      </w:pPr>
      <w:r>
        <w:rPr>
          <w:rFonts w:ascii="Times New Roman" w:hAnsi="Times New Roman"/>
          <w:b/>
          <w:i w:val="0"/>
          <w:sz w:val="21"/>
        </w:rPr>
        <w:t xml:space="preserve">B. </w:t>
      </w:r>
      <w:r>
        <w:rPr>
          <w:rFonts w:ascii="Times New Roman" w:hAnsi="Times New Roman"/>
          <w:b w:val="0"/>
          <w:i w:val="0"/>
          <w:sz w:val="21"/>
        </w:rPr>
        <w:t>Chưng cất để tách ester ra khỏi hỗn hợp phản ứng.</w:t>
      </w:r>
    </w:p>
    <w:p>
      <w:pPr>
        <w:spacing w:before="20" w:after="20"/>
        <w:ind w:left="283"/>
      </w:pPr>
      <w:r>
        <w:rPr>
          <w:rFonts w:ascii="Times New Roman" w:hAnsi="Times New Roman"/>
          <w:b/>
          <w:i w:val="0"/>
          <w:sz w:val="21"/>
        </w:rPr>
        <w:t xml:space="preserve">C. </w:t>
      </w:r>
      <w:r>
        <w:rPr>
          <w:rFonts w:ascii="Times New Roman" w:hAnsi="Times New Roman"/>
          <w:b w:val="0"/>
          <w:i w:val="0"/>
          <w:sz w:val="21"/>
        </w:rPr>
        <w:t>Tăng nồng độ của acid hoặc alcohol.</w:t>
      </w:r>
    </w:p>
    <w:p>
      <w:pPr>
        <w:spacing w:before="20" w:after="20"/>
        <w:ind w:left="283"/>
      </w:pPr>
      <w:r>
        <w:rPr>
          <w:rFonts w:ascii="Times New Roman" w:hAnsi="Times New Roman"/>
          <w:b/>
          <w:i w:val="0"/>
          <w:sz w:val="21"/>
        </w:rPr>
        <w:t xml:space="preserve">D. </w:t>
      </w:r>
      <w:r>
        <w:rPr>
          <w:rFonts w:ascii="Times New Roman" w:hAnsi="Times New Roman"/>
          <w:b w:val="0"/>
          <w:i w:val="0"/>
          <w:sz w:val="21"/>
        </w:rPr>
        <w:t>Tất cả đều đúng.</w:t>
      </w:r>
    </w:p>
    <w:p>
      <w:pPr>
        <w:spacing w:before="60" w:after="20"/>
      </w:pPr>
      <w:r>
        <w:rPr>
          <w:rFonts w:ascii="Times New Roman" w:hAnsi="Times New Roman"/>
          <w:b w:val="0"/>
          <w:i w:val="0"/>
          <w:sz w:val="21"/>
        </w:rPr>
        <w:t>Câu 13 (SBT-CD). Phát biểu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So với các đồng phân là carboxylic acid, ester luôn có nhiệt độ sôi thấp hơn.</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ester hoá là phản ứng thuận nghịch.</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xà phòng hoá là phản ứng thuận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Ester là những chất lỏng hoặc chất rắn ở nhiệt độ thường.</w:t>
      </w:r>
    </w:p>
    <w:p>
      <w:pPr>
        <w:spacing w:before="60" w:after="20"/>
      </w:pPr>
      <w:r>
        <w:rPr>
          <w:rFonts w:ascii="Times New Roman" w:hAnsi="Times New Roman"/>
          <w:b/>
          <w:i w:val="0"/>
          <w:sz w:val="21"/>
        </w:rPr>
        <w:t xml:space="preserve">Câu 14. </w:t>
      </w:r>
      <w:r>
        <w:rPr>
          <w:rFonts w:ascii="Times New Roman" w:hAnsi="Times New Roman"/>
          <w:b w:val="0"/>
          <w:i w:val="0"/>
          <w:sz w:val="21"/>
        </w:rPr>
        <w:t>Thủy phân ester có công thức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(với xúc tác acid), thu được hai sản phẩm hữu cơ X và Y. Từ X có thể điều chế trực tiếp ra Y. Vậy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Methyl alcohol.</w:t>
      </w:r>
      <w:r>
        <w:tab/>
      </w:r>
      <w:r>
        <w:rPr>
          <w:rFonts w:ascii="Times New Roman" w:hAnsi="Times New Roman"/>
          <w:b/>
          <w:i w:val="0"/>
          <w:sz w:val="21"/>
        </w:rPr>
        <w:t xml:space="preserve">B. </w:t>
      </w:r>
      <w:r>
        <w:rPr>
          <w:rFonts w:ascii="Times New Roman" w:hAnsi="Times New Roman"/>
          <w:b w:val="0"/>
          <w:i w:val="0"/>
          <w:sz w:val="21"/>
        </w:rPr>
        <w:t>Ethyl acetate.</w:t>
      </w:r>
      <w:r>
        <w:tab/>
      </w:r>
      <w:r>
        <w:rPr>
          <w:rFonts w:ascii="Times New Roman" w:hAnsi="Times New Roman"/>
          <w:b/>
          <w:i w:val="0"/>
          <w:sz w:val="21"/>
        </w:rPr>
        <w:t xml:space="preserve">C. </w:t>
      </w:r>
      <w:r>
        <w:rPr>
          <w:rFonts w:ascii="Times New Roman" w:hAnsi="Times New Roman"/>
          <w:b w:val="0"/>
          <w:i w:val="0"/>
          <w:sz w:val="21"/>
        </w:rPr>
        <w:t>Formic acid.</w:t>
      </w:r>
      <w:r>
        <w:tab/>
      </w:r>
      <w:r>
        <w:rPr>
          <w:rFonts w:ascii="Times New Roman" w:hAnsi="Times New Roman"/>
          <w:b/>
          <w:i w:val="0"/>
          <w:sz w:val="21"/>
        </w:rPr>
        <w:t xml:space="preserve">D. </w:t>
      </w:r>
      <w:r>
        <w:rPr>
          <w:rFonts w:ascii="Times New Roman" w:hAnsi="Times New Roman"/>
          <w:b w:val="0"/>
          <w:i w:val="0"/>
          <w:sz w:val="21"/>
        </w:rPr>
        <w:t>Ethyl alcohol.</w:t>
      </w:r>
    </w:p>
    <w:p>
      <w:pPr>
        <w:spacing w:before="60" w:after="20"/>
      </w:pPr>
      <w:r>
        <w:rPr>
          <w:rFonts w:ascii="Times New Roman" w:hAnsi="Times New Roman"/>
          <w:b w:val="0"/>
          <w:i w:val="0"/>
          <w:sz w:val="21"/>
        </w:rPr>
        <w:t>Câu 15 (SBT-CD). Thuỷ phân ester E có công thức phân tử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với xúc tác acid vô cơ loãng, thu được hai sản phẩm hữu cơ X, Y (chỉ chứa các nguyên tử C, H, O). Từ X có thể điều chế trực tiếp ra Y bằng một phản ứng duy nhất. Chất X là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Acetic acid.</w:t>
      </w:r>
      <w:r>
        <w:tab/>
      </w:r>
      <w:r>
        <w:rPr>
          <w:rFonts w:ascii="Times New Roman" w:hAnsi="Times New Roman"/>
          <w:b/>
          <w:i w:val="0"/>
          <w:sz w:val="21"/>
        </w:rPr>
        <w:t xml:space="preserve">B. </w:t>
      </w:r>
      <w:r>
        <w:rPr>
          <w:rFonts w:ascii="Times New Roman" w:hAnsi="Times New Roman"/>
          <w:b w:val="0"/>
          <w:i w:val="0"/>
          <w:sz w:val="21"/>
        </w:rPr>
        <w:t>Ethyl alcohol.</w:t>
      </w:r>
      <w:r>
        <w:tab/>
      </w:r>
      <w:r>
        <w:rPr>
          <w:rFonts w:ascii="Times New Roman" w:hAnsi="Times New Roman"/>
          <w:b/>
          <w:i w:val="0"/>
          <w:sz w:val="21"/>
        </w:rPr>
        <w:t xml:space="preserve">C. </w:t>
      </w:r>
      <w:r>
        <w:rPr>
          <w:rFonts w:ascii="Times New Roman" w:hAnsi="Times New Roman"/>
          <w:b w:val="0"/>
          <w:i w:val="0"/>
          <w:sz w:val="21"/>
        </w:rPr>
        <w:t>Ethyl acetate.</w:t>
      </w:r>
      <w:r>
        <w:tab/>
      </w:r>
      <w:r>
        <w:rPr>
          <w:rFonts w:ascii="Times New Roman" w:hAnsi="Times New Roman"/>
          <w:b/>
          <w:i w:val="0"/>
          <w:sz w:val="21"/>
        </w:rPr>
        <w:t xml:space="preserve">D. </w:t>
      </w:r>
      <w:r>
        <w:rPr>
          <w:rFonts w:ascii="Times New Roman" w:hAnsi="Times New Roman"/>
          <w:b w:val="0"/>
          <w:i w:val="0"/>
          <w:sz w:val="21"/>
        </w:rPr>
        <w:t>Formic acid.</w:t>
      </w:r>
    </w:p>
    <w:p>
      <w:pPr>
        <w:spacing w:before="60" w:after="20"/>
      </w:pPr>
      <w:r>
        <w:rPr>
          <w:rFonts w:ascii="Times New Roman" w:hAnsi="Times New Roman"/>
          <w:b w:val="0"/>
          <w:i w:val="0"/>
          <w:sz w:val="21"/>
        </w:rPr>
        <w:t>Câu 16 (SGK - KNTT). Cho các phát biểu sau:</w:t>
        <w:br/>
        <w:t>(1) Một số ester có mùi thơm nên được dùng làm chất tạo hương trong công nghiệp thực phẩm và mĩ phẩm.</w:t>
        <w:br/>
        <w:t>(2) Chất béo là triester của glycerol với acid béo.</w:t>
        <w:br/>
        <w:t>(3) Chất béo tan tốt trong nước.</w:t>
        <w:br/>
        <w:t>(4) Mỡ động vật, dầu thực vật có thể được dùng làm nguyên liệu để sản xuất xà phòng.</w:t>
        <w:br/>
        <w:t>(5) Phản ứng thuỷ phân ester trong môi trường acid luôn là phản ứng một chiều.</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pPr>
      <w:r>
        <w:rPr>
          <w:rFonts w:ascii="Times New Roman" w:hAnsi="Times New Roman"/>
          <w:b w:val="0"/>
          <w:i w:val="0"/>
          <w:sz w:val="21"/>
        </w:rPr>
        <w:t>Câu 17 (SBT-CD). Tiến hành thí nghiệm điều chế isoamyl acetate (chất có mùi chuối chín) theo thứ tự các bước sau đây:</w:t>
        <w:br/>
        <w:t>Bước 1: Cho khoảng 3 mL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3 mL CH</w:t>
      </w:r>
      <w:r>
        <w:rPr>
          <w:rFonts w:ascii="Times New Roman" w:hAnsi="Times New Roman"/>
          <w:b w:val="0"/>
          <w:i w:val="0"/>
          <w:sz w:val="21"/>
          <w:vertAlign w:val="subscript"/>
        </w:rPr>
        <w:t>3</w:t>
      </w:r>
      <w:r>
        <w:rPr>
          <w:rFonts w:ascii="Times New Roman" w:hAnsi="Times New Roman"/>
          <w:b w:val="0"/>
          <w:i w:val="0"/>
          <w:sz w:val="21"/>
        </w:rPr>
        <w:t>COOH và vài giọt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vào ống nghiệm.</w:t>
        <w:br/>
        <w:t>Bước 2: Lắc đều ống nghiệm rồi đun cách thuỷ (trong nồi nước nóng) khoảng 5 – 7 phút ở 65 – 70 °C.</w:t>
        <w:br/>
        <w:t>Bước 3: Làm lạnh, sau đó thêm khoảng 5 mL dung dịch NaCl bão hoà vào ống nghiệm.</w:t>
        <w:br/>
        <w:t>Cho các phát biểu sau:</w:t>
        <w:br/>
        <w:t>(a)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có vai trò xúc tác cho phản ứng tạo isoamyl acetate.</w:t>
        <w:br/>
        <w:t>(b) Thêm dung dịch NaCl bão hoà vào để tránh phân huỷ sản phẩm.</w:t>
        <w:br/>
        <w:t>(c) Sau bước 2, trong ống nghiệm vẫn còn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COOH.</w:t>
        <w:br/>
        <w:t>(d) Sau bước 3, trong ống nghiệm thu được hỗn hợp chất lỏng đồng nhất.</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5.</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2.</w:t>
      </w:r>
    </w:p>
    <w:p>
      <w:pPr>
        <w:spacing w:before="60" w:after="20"/>
      </w:pPr>
      <w:r>
        <w:rPr>
          <w:rFonts w:ascii="Times New Roman" w:hAnsi="Times New Roman"/>
          <w:b/>
          <w:i w:val="0"/>
          <w:sz w:val="21"/>
        </w:rPr>
        <w:t xml:space="preserve">Câu 18. </w:t>
      </w:r>
      <w:r>
        <w:rPr>
          <w:rFonts w:ascii="Times New Roman" w:hAnsi="Times New Roman"/>
          <w:b w:val="0"/>
          <w:i w:val="0"/>
          <w:sz w:val="21"/>
        </w:rPr>
        <w:t>Một loại chất béo có chứa 65% tripalmitin về khối lượng. Để sản xuất 3 triệu hộp kem dưỡng da (có chứa chất dưỡng ẩm glycerol) cần dùng tối thiểu x tấn loại chất béo trên cho phản ứng với dung dịch NaOH, đun nóng. Biết hiệu suất phản ứng đạt 80%. Biết rằng trong mỗi hộp kem dưỡng da có chứa 5 gam glycerol. Giá trị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152,7.</w:t>
      </w:r>
      <w:r>
        <w:tab/>
      </w:r>
      <w:r>
        <w:rPr>
          <w:rFonts w:ascii="Times New Roman" w:hAnsi="Times New Roman"/>
          <w:b/>
          <w:i w:val="0"/>
          <w:sz w:val="21"/>
        </w:rPr>
        <w:t xml:space="preserve">B. </w:t>
      </w:r>
      <w:r>
        <w:rPr>
          <w:rFonts w:ascii="Times New Roman" w:hAnsi="Times New Roman"/>
          <w:b w:val="0"/>
          <w:i w:val="0"/>
          <w:sz w:val="21"/>
        </w:rPr>
        <w:t>525,4.</w:t>
      </w:r>
      <w:r>
        <w:tab/>
      </w:r>
      <w:r>
        <w:rPr>
          <w:rFonts w:ascii="Times New Roman" w:hAnsi="Times New Roman"/>
          <w:b/>
          <w:i w:val="0"/>
          <w:sz w:val="21"/>
        </w:rPr>
        <w:t xml:space="preserve">C. </w:t>
      </w:r>
      <w:r>
        <w:rPr>
          <w:rFonts w:ascii="Times New Roman" w:hAnsi="Times New Roman"/>
          <w:b w:val="0"/>
          <w:i w:val="0"/>
          <w:sz w:val="21"/>
        </w:rPr>
        <w:t>252,7.</w:t>
      </w:r>
      <w:r>
        <w:tab/>
      </w:r>
      <w:r>
        <w:rPr>
          <w:rFonts w:ascii="Times New Roman" w:hAnsi="Times New Roman"/>
          <w:b/>
          <w:i w:val="0"/>
          <w:sz w:val="21"/>
        </w:rPr>
        <w:t xml:space="preserve">D. </w:t>
      </w:r>
      <w:r>
        <w:rPr>
          <w:rFonts w:ascii="Times New Roman" w:hAnsi="Times New Roman"/>
          <w:b w:val="0"/>
          <w:i w:val="0"/>
          <w:sz w:val="21"/>
        </w:rPr>
        <w:t>175,7.</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20"/>
      </w:pPr>
      <w:r>
        <w:rPr>
          <w:rFonts w:ascii="Times New Roman" w:hAnsi="Times New Roman"/>
          <w:b/>
          <w:i w:val="0"/>
          <w:sz w:val="21"/>
        </w:rPr>
        <w:t xml:space="preserve">Câu 1. </w:t>
      </w:r>
      <w:r>
        <w:rPr>
          <w:rFonts w:ascii="Times New Roman" w:hAnsi="Times New Roman"/>
          <w:b w:val="0"/>
          <w:i w:val="0"/>
          <w:sz w:val="21"/>
        </w:rPr>
        <w:t>Nhiều loại bơ thực vật (chất béo no ở dạng rắn) được tạo ra bởi quá trình hydrogen hóa một phần dầu thực vật (chất béo không no ở dạng lỏng).</w:t>
      </w:r>
    </w:p>
    <w:p>
      <w:pPr>
        <w:spacing w:before="40" w:after="40"/>
        <w:jc w:val="center"/>
      </w:pPr>
      <w:r>
        <w:drawing>
          <wp:inline xmlns:a="http://schemas.openxmlformats.org/drawingml/2006/main" xmlns:pic="http://schemas.openxmlformats.org/drawingml/2006/picture">
            <wp:extent cx="3960000" cy="1184859"/>
            <wp:docPr id="2" name="Picture 2"/>
            <wp:cNvGraphicFramePr>
              <a:graphicFrameLocks noChangeAspect="1"/>
            </wp:cNvGraphicFramePr>
            <a:graphic>
              <a:graphicData uri="http://schemas.openxmlformats.org/drawingml/2006/picture">
                <pic:pic>
                  <pic:nvPicPr>
                    <pic:cNvPr id="0" name="cau1_hydrogen_hoa_dau_an.png"/>
                    <pic:cNvPicPr/>
                  </pic:nvPicPr>
                  <pic:blipFill>
                    <a:blip r:embed="rId12"/>
                    <a:stretch>
                      <a:fillRect/>
                    </a:stretch>
                  </pic:blipFill>
                  <pic:spPr>
                    <a:xfrm>
                      <a:off x="0" y="0"/>
                      <a:ext cx="3960000" cy="1184859"/>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Trong công nghiệp, người ta sử dụng phản ứng này để chuyển hóa chất béo lỏng thành chất béo rắn và ngược lại.</w:t>
      </w:r>
    </w:p>
    <w:p>
      <w:pPr>
        <w:spacing w:before="20" w:after="20"/>
        <w:ind w:left="283"/>
      </w:pPr>
      <w:r>
        <w:rPr>
          <w:rFonts w:ascii="Times New Roman" w:hAnsi="Times New Roman"/>
          <w:b/>
          <w:i w:val="0"/>
          <w:sz w:val="21"/>
        </w:rPr>
        <w:t xml:space="preserve">b) </w:t>
      </w:r>
      <w:r>
        <w:rPr>
          <w:rFonts w:ascii="Times New Roman" w:hAnsi="Times New Roman"/>
          <w:b w:val="0"/>
          <w:i w:val="0"/>
          <w:sz w:val="21"/>
        </w:rPr>
        <w:t>1 mol triolein (chất béo dạng lỏng) phản ứng tối đa với 3 mol H</w:t>
      </w:r>
      <w:r>
        <w:rPr>
          <w:rFonts w:ascii="Times New Roman" w:hAnsi="Times New Roman"/>
          <w:b w:val="0"/>
          <w:i w:val="0"/>
          <w:sz w:val="21"/>
          <w:vertAlign w:val="subscript"/>
        </w:rPr>
        <w:t>2</w:t>
      </w:r>
      <w:r>
        <w:rPr>
          <w:rFonts w:ascii="Times New Roman" w:hAnsi="Times New Roman"/>
          <w:b w:val="0"/>
          <w:i w:val="0"/>
          <w:sz w:val="21"/>
        </w:rPr>
        <w:t xml:space="preserve"> (Ni, t°) tạo thành tristearin (chất béo dạng rắn).</w:t>
      </w:r>
    </w:p>
    <w:p>
      <w:pPr>
        <w:spacing w:before="20" w:after="20"/>
        <w:ind w:left="283"/>
      </w:pPr>
      <w:r>
        <w:rPr>
          <w:rFonts w:ascii="Times New Roman" w:hAnsi="Times New Roman"/>
          <w:b/>
          <w:i w:val="0"/>
          <w:sz w:val="21"/>
        </w:rPr>
        <w:t xml:space="preserve">c) </w:t>
      </w:r>
      <w:r>
        <w:rPr>
          <w:rFonts w:ascii="Times New Roman" w:hAnsi="Times New Roman"/>
          <w:b w:val="0"/>
          <w:i w:val="0"/>
          <w:sz w:val="21"/>
        </w:rPr>
        <w:t>Do chứa các liên kết đôi (C=C) trong phân tử, nên chất béo không no bị oxi hóa chậm bởi oxygen trong không khí tạo ra các chất có mùi khó chịu, làm cho dầu mỡ bị ôi.</w:t>
      </w:r>
    </w:p>
    <w:p>
      <w:pPr>
        <w:spacing w:before="20" w:after="20"/>
        <w:ind w:left="283"/>
      </w:pPr>
      <w:r>
        <w:rPr>
          <w:rFonts w:ascii="Times New Roman" w:hAnsi="Times New Roman"/>
          <w:b/>
          <w:i w:val="0"/>
          <w:sz w:val="21"/>
        </w:rPr>
        <w:t xml:space="preserve">d) </w:t>
      </w:r>
      <w:r>
        <w:rPr>
          <w:rFonts w:ascii="Times New Roman" w:hAnsi="Times New Roman"/>
          <w:b w:val="0"/>
          <w:i w:val="0"/>
          <w:sz w:val="21"/>
        </w:rPr>
        <w:t>Số nguyên tử carbon ở chất béo lỏng và rắn khác nhau.</w:t>
      </w:r>
    </w:p>
    <w:p>
      <w:pPr>
        <w:spacing w:before="60" w:after="20"/>
      </w:pPr>
      <w:r>
        <w:rPr>
          <w:rFonts w:ascii="Times New Roman" w:hAnsi="Times New Roman"/>
          <w:b/>
          <w:i w:val="0"/>
          <w:sz w:val="21"/>
        </w:rPr>
        <w:t xml:space="preserve">Câu 2. </w:t>
      </w:r>
      <w:r>
        <w:rPr>
          <w:rFonts w:ascii="Times New Roman" w:hAnsi="Times New Roman"/>
          <w:b w:val="0"/>
          <w:i w:val="0"/>
          <w:sz w:val="21"/>
        </w:rPr>
        <w:t>Aspirin được sử dụng làm thuốc giảm đau, hạ sốt. Sau khi uống, aspirin bị thuỷ phân trong cơ thể tạo thành salicylic acid. Salicylic acid ức chế quá trình sinh tổng hợp prostaglandin (chất gây đau, sốt và viêm khi nồng độ trong máu cao hơn mức bình thường).</w:t>
      </w:r>
    </w:p>
    <w:p>
      <w:pPr>
        <w:spacing w:before="40" w:after="40"/>
        <w:jc w:val="center"/>
      </w:pPr>
      <w:r>
        <w:drawing>
          <wp:inline xmlns:a="http://schemas.openxmlformats.org/drawingml/2006/main" xmlns:pic="http://schemas.openxmlformats.org/drawingml/2006/picture">
            <wp:extent cx="4320000" cy="870860"/>
            <wp:docPr id="3" name="Picture 3"/>
            <wp:cNvGraphicFramePr>
              <a:graphicFrameLocks noChangeAspect="1"/>
            </wp:cNvGraphicFramePr>
            <a:graphic>
              <a:graphicData uri="http://schemas.openxmlformats.org/drawingml/2006/picture">
                <pic:pic>
                  <pic:nvPicPr>
                    <pic:cNvPr id="0" name="cau2_thuy_phan_aspirin.png"/>
                    <pic:cNvPicPr/>
                  </pic:nvPicPr>
                  <pic:blipFill>
                    <a:blip r:embed="rId13"/>
                    <a:stretch>
                      <a:fillRect/>
                    </a:stretch>
                  </pic:blipFill>
                  <pic:spPr>
                    <a:xfrm>
                      <a:off x="0" y="0"/>
                      <a:ext cx="4320000" cy="87086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Aspirin có công thức phân tử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Salicylic acid có công thức phân tử C</w:t>
      </w:r>
      <w:r>
        <w:rPr>
          <w:rFonts w:ascii="Times New Roman" w:hAnsi="Times New Roman"/>
          <w:b w:val="0"/>
          <w:i w:val="0"/>
          <w:sz w:val="21"/>
          <w:vertAlign w:val="subscript"/>
        </w:rPr>
        <w:t>7</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Aspirin có độ bất bão hòa k = 5.</w:t>
      </w:r>
    </w:p>
    <w:p>
      <w:pPr>
        <w:spacing w:before="20" w:after="20"/>
        <w:ind w:left="283"/>
      </w:pPr>
      <w:r>
        <w:rPr>
          <w:rFonts w:ascii="Times New Roman" w:hAnsi="Times New Roman"/>
          <w:b/>
          <w:i w:val="0"/>
          <w:sz w:val="21"/>
        </w:rPr>
        <w:t xml:space="preserve">d) </w:t>
      </w:r>
      <w:r>
        <w:rPr>
          <w:rFonts w:ascii="Times New Roman" w:hAnsi="Times New Roman"/>
          <w:b w:val="0"/>
          <w:i w:val="0"/>
          <w:sz w:val="21"/>
        </w:rPr>
        <w:t>Salicylic acid là hợp chất hữu cơ đa chức.</w:t>
      </w:r>
    </w:p>
    <w:p>
      <w:pPr>
        <w:spacing w:before="60" w:after="20"/>
      </w:pPr>
      <w:r>
        <w:rPr>
          <w:rFonts w:ascii="Times New Roman" w:hAnsi="Times New Roman"/>
          <w:b w:val="0"/>
          <w:i w:val="0"/>
          <w:sz w:val="21"/>
        </w:rPr>
        <w:t>Câu 3 (SBT - CTST). Cho các chất sau:</w:t>
      </w:r>
    </w:p>
    <w:p>
      <w:pPr>
        <w:spacing w:before="40" w:after="40"/>
        <w:jc w:val="center"/>
      </w:pPr>
      <w:r>
        <w:drawing>
          <wp:inline xmlns:a="http://schemas.openxmlformats.org/drawingml/2006/main" xmlns:pic="http://schemas.openxmlformats.org/drawingml/2006/picture">
            <wp:extent cx="4860000" cy="547197"/>
            <wp:docPr id="4" name="Picture 4"/>
            <wp:cNvGraphicFramePr>
              <a:graphicFrameLocks noChangeAspect="1"/>
            </wp:cNvGraphicFramePr>
            <a:graphic>
              <a:graphicData uri="http://schemas.openxmlformats.org/drawingml/2006/picture">
                <pic:pic>
                  <pic:nvPicPr>
                    <pic:cNvPr id="0" name="cau3_sodium_palmitate_laurylsulfate.png"/>
                    <pic:cNvPicPr/>
                  </pic:nvPicPr>
                  <pic:blipFill>
                    <a:blip r:embed="rId14"/>
                    <a:stretch>
                      <a:fillRect/>
                    </a:stretch>
                  </pic:blipFill>
                  <pic:spPr>
                    <a:xfrm>
                      <a:off x="0" y="0"/>
                      <a:ext cx="4860000" cy="547197"/>
                    </a:xfrm>
                    <a:prstGeom prst="rect"/>
                  </pic:spPr>
                </pic:pic>
              </a:graphicData>
            </a:graphic>
          </wp:inline>
        </w:drawing>
      </w:r>
    </w:p>
    <w:p>
      <w:pPr>
        <w:spacing w:before="20" w:after="40"/>
      </w:pPr>
      <w:r>
        <w:rPr>
          <w:rFonts w:ascii="Times New Roman" w:hAnsi="Times New Roman"/>
          <w:b w:val="0"/>
          <w:i/>
          <w:sz w:val="21"/>
        </w:rPr>
        <w:t>Xét tính đúng/sai của các phát biểu sau:</w:t>
      </w:r>
    </w:p>
    <w:p>
      <w:pPr>
        <w:spacing w:before="20" w:after="20"/>
        <w:ind w:left="283"/>
      </w:pPr>
      <w:r>
        <w:rPr>
          <w:rFonts w:ascii="Times New Roman" w:hAnsi="Times New Roman"/>
          <w:b/>
          <w:i w:val="0"/>
          <w:sz w:val="21"/>
        </w:rPr>
        <w:t xml:space="preserve">a) </w:t>
      </w:r>
      <w:r>
        <w:rPr>
          <w:rFonts w:ascii="Times New Roman" w:hAnsi="Times New Roman"/>
          <w:b w:val="0"/>
          <w:i w:val="0"/>
          <w:sz w:val="21"/>
        </w:rPr>
        <w:t>Sodium palmitate và sodium laurylsulfate đều là thành phần chính của xà phòng.</w:t>
      </w:r>
    </w:p>
    <w:p>
      <w:pPr>
        <w:spacing w:before="20" w:after="20"/>
        <w:ind w:left="283"/>
      </w:pPr>
      <w:r>
        <w:rPr>
          <w:rFonts w:ascii="Times New Roman" w:hAnsi="Times New Roman"/>
          <w:b/>
          <w:i w:val="0"/>
          <w:sz w:val="21"/>
        </w:rPr>
        <w:t xml:space="preserve">b) </w:t>
      </w:r>
      <w:r>
        <w:rPr>
          <w:rFonts w:ascii="Times New Roman" w:hAnsi="Times New Roman"/>
          <w:b w:val="0"/>
          <w:i w:val="0"/>
          <w:sz w:val="21"/>
        </w:rPr>
        <w:t>Sodium palmitate và sodium laurylsulfate đều có tính năng giặt rửa.</w:t>
      </w:r>
    </w:p>
    <w:p>
      <w:pPr>
        <w:spacing w:before="20" w:after="20"/>
        <w:ind w:left="283"/>
      </w:pPr>
      <w:r>
        <w:rPr>
          <w:rFonts w:ascii="Times New Roman" w:hAnsi="Times New Roman"/>
          <w:b/>
          <w:i w:val="0"/>
          <w:sz w:val="21"/>
        </w:rPr>
        <w:t xml:space="preserve">c) </w:t>
      </w:r>
      <w:r>
        <w:rPr>
          <w:rFonts w:ascii="Times New Roman" w:hAnsi="Times New Roman"/>
          <w:b w:val="0"/>
          <w:i w:val="0"/>
          <w:sz w:val="21"/>
        </w:rPr>
        <w:t>Sodium palmitate và sodium laurylsulfate đều tạo muối khó tan trong nước cứng.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Sodium palmitate và sodium laurylsulfate đều có đầu ưa nước gắn với đuôi kị nước.</w:t>
      </w:r>
    </w:p>
    <w:p>
      <w:pPr>
        <w:spacing w:before="60" w:after="20"/>
      </w:pPr>
      <w:r>
        <w:rPr>
          <w:rFonts w:ascii="Times New Roman" w:hAnsi="Times New Roman"/>
          <w:b/>
          <w:i w:val="0"/>
          <w:sz w:val="21"/>
        </w:rPr>
        <w:t xml:space="preserve">Câu 4. </w:t>
      </w:r>
      <w:r>
        <w:rPr>
          <w:rFonts w:ascii="Times New Roman" w:hAnsi="Times New Roman"/>
          <w:b w:val="0"/>
          <w:i w:val="0"/>
          <w:sz w:val="21"/>
        </w:rPr>
        <w:t>Các chất béo có thể là chất lỏng hoặc rắn, có trong một số loại động thực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Tripalmitin là một loại chất béo không no có trong mỡ động vật và dầu cọ có công thức phân tử là C</w:t>
      </w:r>
      <w:r>
        <w:rPr>
          <w:rFonts w:ascii="Times New Roman" w:hAnsi="Times New Roman"/>
          <w:b w:val="0"/>
          <w:i w:val="0"/>
          <w:sz w:val="21"/>
          <w:vertAlign w:val="subscript"/>
        </w:rPr>
        <w:t>51</w:t>
      </w:r>
      <w:r>
        <w:rPr>
          <w:rFonts w:ascii="Times New Roman" w:hAnsi="Times New Roman"/>
          <w:b w:val="0"/>
          <w:i w:val="0"/>
          <w:sz w:val="21"/>
        </w:rPr>
        <w:t>H</w:t>
      </w:r>
      <w:r>
        <w:rPr>
          <w:rFonts w:ascii="Times New Roman" w:hAnsi="Times New Roman"/>
          <w:b w:val="0"/>
          <w:i w:val="0"/>
          <w:sz w:val="21"/>
          <w:vertAlign w:val="subscript"/>
        </w:rPr>
        <w:t>98</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Tristearin thu được từ mỡ động vật là một sản phẩm phụ của chế biến thịt bò có công thức phân tử là C</w:t>
      </w:r>
      <w:r>
        <w:rPr>
          <w:rFonts w:ascii="Times New Roman" w:hAnsi="Times New Roman"/>
          <w:b w:val="0"/>
          <w:i w:val="0"/>
          <w:sz w:val="21"/>
          <w:vertAlign w:val="subscript"/>
        </w:rPr>
        <w:t>57</w:t>
      </w:r>
      <w:r>
        <w:rPr>
          <w:rFonts w:ascii="Times New Roman" w:hAnsi="Times New Roman"/>
          <w:b w:val="0"/>
          <w:i w:val="0"/>
          <w:sz w:val="21"/>
        </w:rPr>
        <w:t>H</w:t>
      </w:r>
      <w:r>
        <w:rPr>
          <w:rFonts w:ascii="Times New Roman" w:hAnsi="Times New Roman"/>
          <w:b w:val="0"/>
          <w:i w:val="0"/>
          <w:sz w:val="21"/>
          <w:vertAlign w:val="subscript"/>
        </w:rPr>
        <w:t>110</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Triolein chiếm 4-30% trong dầu oliu là chất béo không no ở trạng thái lỏng có công thức là C</w:t>
      </w:r>
      <w:r>
        <w:rPr>
          <w:rFonts w:ascii="Times New Roman" w:hAnsi="Times New Roman"/>
          <w:b w:val="0"/>
          <w:i w:val="0"/>
          <w:sz w:val="21"/>
          <w:vertAlign w:val="subscript"/>
        </w:rPr>
        <w:t>57</w:t>
      </w:r>
      <w:r>
        <w:rPr>
          <w:rFonts w:ascii="Times New Roman" w:hAnsi="Times New Roman"/>
          <w:b w:val="0"/>
          <w:i w:val="0"/>
          <w:sz w:val="21"/>
        </w:rPr>
        <w:t>H</w:t>
      </w:r>
      <w:r>
        <w:rPr>
          <w:rFonts w:ascii="Times New Roman" w:hAnsi="Times New Roman"/>
          <w:b w:val="0"/>
          <w:i w:val="0"/>
          <w:sz w:val="21"/>
          <w:vertAlign w:val="subscript"/>
        </w:rPr>
        <w:t>104</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Glyceryl trilinoleate hay trilinolein là chất béo no ở trạng thái rắn có công thức phân tử là C</w:t>
      </w:r>
      <w:r>
        <w:rPr>
          <w:rFonts w:ascii="Times New Roman" w:hAnsi="Times New Roman"/>
          <w:b w:val="0"/>
          <w:i w:val="0"/>
          <w:sz w:val="21"/>
          <w:vertAlign w:val="subscript"/>
        </w:rPr>
        <w:t>57</w:t>
      </w:r>
      <w:r>
        <w:rPr>
          <w:rFonts w:ascii="Times New Roman" w:hAnsi="Times New Roman"/>
          <w:b w:val="0"/>
          <w:i w:val="0"/>
          <w:sz w:val="21"/>
        </w:rPr>
        <w:t>H</w:t>
      </w:r>
      <w:r>
        <w:rPr>
          <w:rFonts w:ascii="Times New Roman" w:hAnsi="Times New Roman"/>
          <w:b w:val="0"/>
          <w:i w:val="0"/>
          <w:sz w:val="21"/>
          <w:vertAlign w:val="subscript"/>
        </w:rPr>
        <w:t>98</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20"/>
      </w:pPr>
      <w:r>
        <w:rPr>
          <w:rFonts w:ascii="Times New Roman" w:hAnsi="Times New Roman"/>
          <w:b w:val="0"/>
          <w:i w:val="0"/>
          <w:sz w:val="21"/>
        </w:rPr>
        <w:t>Câu 1 (SBT - CTST). Có bao nhiêu ester của methyl alcohol có công thức phân tử là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val="0"/>
          <w:i w:val="0"/>
          <w:sz w:val="21"/>
        </w:rPr>
        <w:t>Câu 2 (SBT - CTST). Có bao nhiêu triglyceride mà khi xà phòng hoá hoàn toàn thu được glycerol cùng hỗn hợp chỉ gồm muối của palmitic acid và stearic acid?</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val="0"/>
          <w:i w:val="0"/>
          <w:sz w:val="21"/>
        </w:rPr>
        <w:t>Câu 3 (SBT - KNTT). Xà phòng hoá hoàn toàn 4,4 g ethyl acetate bằng dung dịch NaOH dư, thu được bao nhiêu gam muối sodium acetate?</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val="0"/>
          <w:i w:val="0"/>
          <w:sz w:val="21"/>
        </w:rPr>
        <w:t>Câu 4 (SBT - KNTT). Thực hiện phản ứng xà phòng hoá 100 kg chất béo chứa 80% tristearin, còn lại là các tạp chất không phản ứng, thu được bao nhiêu kilogam sodium stearate? (Biết hiệu suất phản ứng xà phòng hoá là 90%.) (Làm tròn kết quả đến hàng phần mười).</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i w:val="0"/>
          <w:sz w:val="21"/>
        </w:rPr>
        <w:t xml:space="preserve">Câu 5. </w:t>
      </w:r>
      <w:r>
        <w:rPr>
          <w:rFonts w:ascii="Times New Roman" w:hAnsi="Times New Roman"/>
          <w:b w:val="0"/>
          <w:i w:val="0"/>
          <w:sz w:val="21"/>
        </w:rPr>
        <w:t>Một loại chất béo có chứa 70% triolein về khối lượng. Xà phòng hóa hoàn toàn 24 kg chất béo này trong dung dịch NaOH, đun nóng thu được x bánh xà phòng. Biết rằng trong mỗi bánh xà phòng có chứa 60 gam sodium oleate. Giá trị của x là (lấy phần nguyên). Biết hiệu suất phản ứng đạt 90%.</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i w:val="0"/>
          <w:sz w:val="21"/>
        </w:rPr>
        <w:t xml:space="preserve">Câu 6. </w:t>
      </w:r>
      <w:r>
        <w:rPr>
          <w:rFonts w:ascii="Times New Roman" w:hAnsi="Times New Roman"/>
          <w:b w:val="0"/>
          <w:i w:val="0"/>
          <w:sz w:val="21"/>
        </w:rPr>
        <w:t>Một loại chất béo có chứa 80% tristearin về khối lượng. Để sản xuất 10 triệu chai nước rửa tay (có chứa chất dưỡng ẩm glycerol) cần dùng tối thiểu x tấn loại chất béo trên cho phản ứng với dung dịch NaOH, đun nóng. Biết rằng trong mỗi chai nước rửa tay có chứa 6 gam glycerol. Giá trị của x là (làm tròn kết quả đến hàng phần mười). Biết hiệu suất phản ứng đạt 75%.</w:t>
      </w:r>
    </w:p>
    <w:p>
      <w:pPr>
        <w:spacing w:before="20" w:after="60"/>
        <w:ind w:left="283"/>
      </w:pPr>
      <w:r>
        <w:rPr>
          <w:rFonts w:ascii="Times New Roman" w:hAnsi="Times New Roman"/>
          <w:b w:val="0"/>
          <w:i/>
          <w:color w:val="616161"/>
          <w:sz w:val="20"/>
        </w:rPr>
        <w:t xml:space="preserve">Đáp số: ............................................................ </w:t>
      </w:r>
    </w:p>
    <w:p>
      <w:pPr>
        <w:spacing w:before="200" w:after="200"/>
        <w:jc w:val="center"/>
      </w:pPr>
      <w:r>
        <w:rPr>
          <w:rFonts w:ascii="Times New Roman" w:hAnsi="Times New Roman"/>
          <w:b/>
          <w:i/>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