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GIỮA HỌC KÌ I - ĐỀ SỐ 02</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(Thí sinh trả lời từ câu 1 đến câu 12)</w:t>
      </w:r>
    </w:p>
    <w:p>
      <w:pPr>
        <w:spacing w:before="0" w:after="80"/>
      </w:pPr>
      <w:r>
        <w:rPr>
          <w:rFonts w:ascii="Times New Roman" w:hAnsi="Times New Roman"/>
          <w:b w:val="0"/>
          <w:i/>
          <w:sz w:val="21"/>
        </w:rPr>
        <w:t>Mỗi câu hỏi thí sinh chỉ chọn một phương án chính xác nhất. Mỗi câu trả lời đúng được 0,25 điểm.</w:t>
      </w:r>
    </w:p>
    <w:p>
      <w:pPr>
        <w:spacing w:before="60" w:after="40"/>
      </w:pPr>
      <w:r>
        <w:rPr>
          <w:rFonts w:ascii="Times New Roman" w:hAnsi="Times New Roman"/>
          <w:b/>
          <w:i w:val="0"/>
          <w:sz w:val="21"/>
        </w:rPr>
        <w:t xml:space="preserve">Câu 1. </w:t>
      </w:r>
      <w:r>
        <w:rPr>
          <w:rFonts w:ascii="Times New Roman" w:hAnsi="Times New Roman"/>
          <w:b w:val="0"/>
          <w:i w:val="0"/>
          <w:sz w:val="21"/>
        </w:rPr>
        <w:t>Phản ứng một chiều là phản ứng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chỉ xảy ra theo một chiều từ chất đầu biến thành chất sản phẩm.</w:t>
      </w:r>
    </w:p>
    <w:p>
      <w:pPr>
        <w:spacing w:before="20" w:after="20"/>
        <w:ind w:left="283"/>
      </w:pPr>
      <w:r>
        <w:rPr>
          <w:rFonts w:ascii="Times New Roman" w:hAnsi="Times New Roman"/>
          <w:b/>
          <w:i w:val="0"/>
          <w:sz w:val="21"/>
        </w:rPr>
        <w:t xml:space="preserve">B. </w:t>
      </w:r>
      <w:r>
        <w:rPr>
          <w:rFonts w:ascii="Times New Roman" w:hAnsi="Times New Roman"/>
          <w:b w:val="0"/>
          <w:i w:val="0"/>
          <w:sz w:val="21"/>
        </w:rPr>
        <w:t>xảy ra đồng thời theo hai chiều ngược nhau ở cùng điều kiện.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phương trình hóa học được biểu diễn bằng dấu hai chiều ⇌.</w:t>
      </w:r>
    </w:p>
    <w:p>
      <w:pPr>
        <w:spacing w:before="20" w:after="20"/>
        <w:ind w:left="283"/>
      </w:pPr>
      <w:r>
        <w:rPr>
          <w:rFonts w:ascii="Times New Roman" w:hAnsi="Times New Roman"/>
          <w:b/>
          <w:i w:val="0"/>
          <w:sz w:val="21"/>
        </w:rPr>
        <w:t xml:space="preserve">D. </w:t>
      </w:r>
      <w:r>
        <w:rPr>
          <w:rFonts w:ascii="Times New Roman" w:hAnsi="Times New Roman"/>
          <w:b w:val="0"/>
          <w:i w:val="0"/>
          <w:sz w:val="21"/>
        </w:rPr>
        <w:t>luôn luôn xảy ra với tốc độ rất nhanh và tỏa nhiều nhiệt.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một chiều là phản ứng hóa học chỉ xảy ra theo một chiều nhất định từ chất tham gia tạo thành chất sản phẩm trong điều kiện xác định, phương trình biểu diễn bằng mũi tên một chiều (→).</w:t>
      </w:r>
    </w:p>
    <w:p>
      <w:pPr>
        <w:spacing w:before="60" w:after="40"/>
      </w:pPr>
      <w:r>
        <w:rPr>
          <w:rFonts w:ascii="Times New Roman" w:hAnsi="Times New Roman"/>
          <w:b/>
          <w:i w:val="0"/>
          <w:sz w:val="21"/>
        </w:rPr>
        <w:t xml:space="preserve">Câu 2. </w:t>
      </w:r>
      <w:r>
        <w:rPr>
          <w:rFonts w:ascii="Times New Roman" w:hAnsi="Times New Roman"/>
          <w:b w:val="0"/>
          <w:i w:val="0"/>
          <w:sz w:val="21"/>
        </w:rPr>
        <w:t>Trạng thái cân bằng hóa học là trạng thái của phản ứng thuận nghịch tại đó</w:t>
      </w:r>
    </w:p>
    <w:p>
      <w:pPr>
        <w:spacing w:before="20" w:after="20"/>
        <w:ind w:left="283"/>
      </w:pPr>
      <w:r>
        <w:rPr>
          <w:rFonts w:ascii="Times New Roman" w:hAnsi="Times New Roman"/>
          <w:b/>
          <w:i w:val="0"/>
          <w:sz w:val="21"/>
        </w:rPr>
        <w:t xml:space="preserve">A. </w:t>
      </w:r>
      <w:r>
        <w:rPr>
          <w:rFonts w:ascii="Times New Roman" w:hAnsi="Times New Roman"/>
          <w:b w:val="0"/>
          <w:i w:val="0"/>
          <w:sz w:val="21"/>
        </w:rPr>
        <w:t>nồng độ của các chất tham gia đã bằng 0.</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hóa học đã hoàn toàn dừng lại.</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tốc độ phản ứng thuận bằng tốc độ phản ứng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số mol của các chất tham gia bằng số mol của các sản phẩm.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Trạng thái cân bằng là trạng thái của phản ứng thuận nghịch khi tốc độ phản ứng thuận bằng tốc độ phản ứng nghịch (v</w:t>
      </w:r>
      <w:r>
        <w:rPr>
          <w:rFonts w:ascii="Times New Roman" w:hAnsi="Times New Roman"/>
          <w:b w:val="0"/>
          <w:i w:val="0"/>
          <w:sz w:val="20"/>
          <w:vertAlign w:val="subscript"/>
        </w:rPr>
        <w:t>t</w:t>
      </w:r>
      <w:r>
        <w:rPr>
          <w:rFonts w:ascii="Times New Roman" w:hAnsi="Times New Roman"/>
          <w:b w:val="0"/>
          <w:i w:val="0"/>
          <w:sz w:val="20"/>
        </w:rPr>
        <w:t xml:space="preserve"> = v</w:t>
      </w:r>
      <w:r>
        <w:rPr>
          <w:rFonts w:ascii="Times New Roman" w:hAnsi="Times New Roman"/>
          <w:b w:val="0"/>
          <w:i w:val="0"/>
          <w:sz w:val="20"/>
          <w:vertAlign w:val="subscript"/>
        </w:rPr>
        <w:t>n</w:t>
      </w:r>
      <w:r>
        <w:rPr>
          <w:rFonts w:ascii="Times New Roman" w:hAnsi="Times New Roman"/>
          <w:b w:val="0"/>
          <w:i w:val="0"/>
          <w:sz w:val="20"/>
        </w:rPr>
        <w:t>). Ở trạng thái này, phản ứng vẫn xảy ra nhưng nồng độ các chất trong hệ không thay đổi.</w:t>
      </w:r>
    </w:p>
    <w:p>
      <w:pPr>
        <w:spacing w:before="60" w:after="40"/>
      </w:pPr>
      <w:r>
        <w:rPr>
          <w:rFonts w:ascii="Times New Roman" w:hAnsi="Times New Roman"/>
          <w:b/>
          <w:i w:val="0"/>
          <w:sz w:val="21"/>
        </w:rPr>
        <w:t xml:space="preserve">Câu 3. </w:t>
      </w:r>
      <w:r>
        <w:rPr>
          <w:rFonts w:ascii="Times New Roman" w:hAnsi="Times New Roman"/>
          <w:b w:val="0"/>
          <w:i w:val="0"/>
          <w:sz w:val="21"/>
        </w:rPr>
        <w:t>Cho phản ứng tổng quát dạng: aA + bB ⇌ cC + dD (các chất đều ở thể khí). Biểu thức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được xác định theo công thức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([A]</w:t>
      </w:r>
      <w:r>
        <w:rPr>
          <w:rFonts w:ascii="Times New Roman" w:hAnsi="Times New Roman"/>
          <w:b w:val="0"/>
          <w:i w:val="0"/>
          <w:sz w:val="21"/>
          <w:vertAlign w:val="superscript"/>
        </w:rPr>
        <w:t>a . [B]</w:t>
      </w:r>
      <w:r>
        <w:rPr>
          <w:rFonts w:ascii="Times New Roman" w:hAnsi="Times New Roman"/>
          <w:b w:val="0"/>
          <w:i w:val="0"/>
          <w:sz w:val="21"/>
        </w:rPr>
        <w:t>b) / ([C]</w:t>
      </w:r>
      <w:r>
        <w:rPr>
          <w:rFonts w:ascii="Times New Roman" w:hAnsi="Times New Roman"/>
          <w:b w:val="0"/>
          <w:i w:val="0"/>
          <w:sz w:val="21"/>
          <w:vertAlign w:val="superscript"/>
        </w:rPr>
        <w:t>c . [D]</w:t>
      </w:r>
      <w:r>
        <w:rPr>
          <w:rFonts w:ascii="Times New Roman" w:hAnsi="Times New Roman"/>
          <w:b w:val="0"/>
          <w:i w:val="0"/>
          <w:sz w:val="21"/>
        </w:rPr>
        <w:t>d).</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K</w:t>
      </w:r>
      <w:r>
        <w:rPr>
          <w:rFonts w:ascii="Times New Roman" w:hAnsi="Times New Roman"/>
          <w:b/>
          <w:i w:val="0"/>
          <w:color w:val="C62828"/>
          <w:sz w:val="21"/>
          <w:vertAlign w:val="subscript"/>
        </w:rPr>
        <w:t>C</w:t>
      </w:r>
      <w:r>
        <w:rPr>
          <w:rFonts w:ascii="Times New Roman" w:hAnsi="Times New Roman"/>
          <w:b/>
          <w:i w:val="0"/>
          <w:color w:val="C62828"/>
          <w:sz w:val="21"/>
        </w:rPr>
        <w:t xml:space="preserve"> = ([C]</w:t>
      </w:r>
      <w:r>
        <w:rPr>
          <w:rFonts w:ascii="Times New Roman" w:hAnsi="Times New Roman"/>
          <w:b/>
          <w:i w:val="0"/>
          <w:color w:val="C62828"/>
          <w:sz w:val="21"/>
          <w:vertAlign w:val="superscript"/>
        </w:rPr>
        <w:t>c . [D]</w:t>
      </w:r>
      <w:r>
        <w:rPr>
          <w:rFonts w:ascii="Times New Roman" w:hAnsi="Times New Roman"/>
          <w:b/>
          <w:i w:val="0"/>
          <w:color w:val="C62828"/>
          <w:sz w:val="21"/>
        </w:rPr>
        <w:t>d) / ([A]</w:t>
      </w:r>
      <w:r>
        <w:rPr>
          <w:rFonts w:ascii="Times New Roman" w:hAnsi="Times New Roman"/>
          <w:b/>
          <w:i w:val="0"/>
          <w:color w:val="C62828"/>
          <w:sz w:val="21"/>
          <w:vertAlign w:val="superscript"/>
        </w:rPr>
        <w:t>a . [B]</w:t>
      </w:r>
      <w:r>
        <w:rPr>
          <w:rFonts w:ascii="Times New Roman" w:hAnsi="Times New Roman"/>
          <w:b/>
          <w:i w:val="0"/>
          <w:color w:val="C62828"/>
          <w:sz w:val="21"/>
        </w:rPr>
        <w:t>b).</w:t>
      </w:r>
    </w:p>
    <w:p>
      <w:pPr>
        <w:spacing w:before="20" w:after="20"/>
        <w:ind w:left="283"/>
      </w:pP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(c.[C] + d.[D]) / (a.[A] + b.[B]).</w:t>
      </w:r>
    </w:p>
    <w:p>
      <w:pPr>
        <w:spacing w:before="20" w:after="20"/>
        <w:ind w:left="283"/>
      </w:pPr>
      <w:r>
        <w:rPr>
          <w:rFonts w:ascii="Times New Roman" w:hAnsi="Times New Roman"/>
          <w:b/>
          <w:i w:val="0"/>
          <w:sz w:val="21"/>
        </w:rPr>
        <w:t xml:space="preserve">D.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(a.[A] . b.[B]) / (c.[C] . d.[D]).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luật tác dụng khối lượng, hằng số cân bằng nồng độ K</w:t>
      </w:r>
      <w:r>
        <w:rPr>
          <w:rFonts w:ascii="Times New Roman" w:hAnsi="Times New Roman"/>
          <w:b w:val="0"/>
          <w:i w:val="0"/>
          <w:sz w:val="20"/>
          <w:vertAlign w:val="subscript"/>
        </w:rPr>
        <w:t>C</w:t>
      </w:r>
      <w:r>
        <w:rPr>
          <w:rFonts w:ascii="Times New Roman" w:hAnsi="Times New Roman"/>
          <w:b w:val="0"/>
          <w:i w:val="0"/>
          <w:sz w:val="20"/>
        </w:rPr>
        <w:t xml:space="preserve"> bằng tích số nồng độ cân bằng của các chất sản phẩm với lũy thừa là hệ số tỉ lượng tương ứng, chia cho tích số nồng độ cân bằng của các chất tham gia với lũy thừa tương ứng.</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CaCO</w:t>
      </w:r>
      <w:r>
        <w:rPr>
          <w:rFonts w:ascii="Times New Roman" w:hAnsi="Times New Roman"/>
          <w:b w:val="0"/>
          <w:i w:val="0"/>
          <w:sz w:val="21"/>
          <w:vertAlign w:val="subscript"/>
        </w:rPr>
        <w:t>3</w:t>
      </w:r>
      <w:r>
        <w:rPr>
          <w:rFonts w:ascii="Times New Roman" w:hAnsi="Times New Roman"/>
          <w:b w:val="0"/>
          <w:i w:val="0"/>
          <w:sz w:val="21"/>
        </w:rPr>
        <w:t>(s) ⇌ CaO(s) + CO</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+178 kJ. Biện pháp nào sau đây giúp cân bằng chuyển dịch theo chiều thuận tạo ra nhiều vôi sống CaO hơn?</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Tăng nhiệt độ nung lò.</w:t>
      </w:r>
      <w:r>
        <w:tab/>
      </w:r>
      <w:r>
        <w:rPr>
          <w:rFonts w:ascii="Times New Roman" w:hAnsi="Times New Roman"/>
          <w:b/>
          <w:i w:val="0"/>
          <w:sz w:val="21"/>
        </w:rPr>
        <w:t xml:space="preserve">B. </w:t>
      </w:r>
      <w:r>
        <w:rPr>
          <w:rFonts w:ascii="Times New Roman" w:hAnsi="Times New Roman"/>
          <w:b w:val="0"/>
          <w:i w:val="0"/>
          <w:sz w:val="21"/>
        </w:rPr>
        <w:t>Tăng áp suất chung của lò nung.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nhiệt độ của hệ phản ứng.</w:t>
      </w:r>
      <w:r>
        <w:tab/>
      </w:r>
      <w:r>
        <w:rPr>
          <w:rFonts w:ascii="Times New Roman" w:hAnsi="Times New Roman"/>
          <w:b/>
          <w:i w:val="0"/>
          <w:sz w:val="21"/>
        </w:rPr>
        <w:t xml:space="preserve">D. </w:t>
      </w:r>
      <w:r>
        <w:rPr>
          <w:rFonts w:ascii="Times New Roman" w:hAnsi="Times New Roman"/>
          <w:b w:val="0"/>
          <w:i w:val="0"/>
          <w:sz w:val="21"/>
        </w:rPr>
        <w:t>Tăng thêm lượng đá vôi rắn CaCO</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nung đá vôi có ΔH &gt; 0 là phản ứng thu nhiệt. Khi tăng nhiệt độ, cân bằng sẽ chuyển dịch theo chiều thu nhiệt (chiều thuận) để chống lại sự tăng nhiệt độ.</w:t>
      </w:r>
    </w:p>
    <w:p>
      <w:pPr>
        <w:spacing w:before="60" w:after="40"/>
      </w:pPr>
      <w:r>
        <w:rPr>
          <w:rFonts w:ascii="Times New Roman" w:hAnsi="Times New Roman"/>
          <w:b/>
          <w:i w:val="0"/>
          <w:sz w:val="21"/>
        </w:rPr>
        <w:t xml:space="preserve">Câu 5. </w:t>
      </w:r>
      <w:r>
        <w:rPr>
          <w:rFonts w:ascii="Times New Roman" w:hAnsi="Times New Roman"/>
          <w:b w:val="0"/>
          <w:i w:val="0"/>
          <w:sz w:val="21"/>
        </w:rPr>
        <w:t>Chất nào sau đây là chất điện li yếu trong dung dịch nước?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HCl.</w:t>
      </w:r>
      <w:r>
        <w:tab/>
      </w:r>
      <w:r>
        <w:rPr>
          <w:rFonts w:ascii="Times New Roman" w:hAnsi="Times New Roman"/>
          <w:b/>
          <w:i w:val="0"/>
          <w:sz w:val="21"/>
        </w:rPr>
        <w:t xml:space="preserve">B. </w:t>
      </w:r>
      <w:r>
        <w:rPr>
          <w:rFonts w:ascii="Times New Roman" w:hAnsi="Times New Roman"/>
          <w:b w:val="0"/>
          <w:i w:val="0"/>
          <w:sz w:val="21"/>
        </w:rPr>
        <w:t>NaOH.</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COOH.</w:t>
      </w:r>
      <w:r>
        <w:tab/>
      </w:r>
      <w:r>
        <w:rPr>
          <w:rFonts w:ascii="Times New Roman" w:hAnsi="Times New Roman"/>
          <w:b/>
          <w:i w:val="0"/>
          <w:sz w:val="21"/>
        </w:rPr>
        <w:t xml:space="preserve">D. </w:t>
      </w:r>
      <w:r>
        <w:rPr>
          <w:rFonts w:ascii="Times New Roman" w:hAnsi="Times New Roman"/>
          <w:b w:val="0"/>
          <w:i w:val="0"/>
          <w:sz w:val="21"/>
        </w:rPr>
        <w:t>KNO</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(acetic acid) là một acid hữu cơ yếu, trong dung dịch nước chỉ có một phần nhỏ số phân tử phân li ra ion, phần lớn còn lại vẫn tồn tại dưới dạng phân tử phân tán trong nước.</w:t>
      </w:r>
    </w:p>
    <w:p>
      <w:pPr>
        <w:spacing w:before="60" w:after="40"/>
      </w:pPr>
      <w:r>
        <w:rPr>
          <w:rFonts w:ascii="Times New Roman" w:hAnsi="Times New Roman"/>
          <w:b/>
          <w:i w:val="0"/>
          <w:sz w:val="21"/>
        </w:rPr>
        <w:t xml:space="preserve">Câu 6. </w:t>
      </w:r>
      <w:r>
        <w:rPr>
          <w:rFonts w:ascii="Times New Roman" w:hAnsi="Times New Roman"/>
          <w:b w:val="0"/>
          <w:i w:val="0"/>
          <w:sz w:val="21"/>
        </w:rPr>
        <w:t>Trong phản ứng: 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xml:space="preserve"> + OH</w:t>
      </w:r>
      <w:r>
        <w:rPr>
          <w:rFonts w:ascii="Times New Roman" w:hAnsi="Times New Roman"/>
          <w:b w:val="0"/>
          <w:i w:val="0"/>
          <w:sz w:val="21"/>
          <w:vertAlign w:val="superscript"/>
        </w:rPr>
        <w:t>-</w:t>
      </w:r>
      <w:r>
        <w:rPr>
          <w:rFonts w:ascii="Times New Roman" w:hAnsi="Times New Roman"/>
          <w:b w:val="0"/>
          <w:i w:val="0"/>
          <w:sz w:val="21"/>
        </w:rPr>
        <w:t>. Theo thuyết Brønsted – Lowry, phân tử NH</w:t>
      </w:r>
      <w:r>
        <w:rPr>
          <w:rFonts w:ascii="Times New Roman" w:hAnsi="Times New Roman"/>
          <w:b w:val="0"/>
          <w:i w:val="0"/>
          <w:sz w:val="21"/>
          <w:vertAlign w:val="subscript"/>
        </w:rPr>
        <w:t>3</w:t>
      </w:r>
      <w:r>
        <w:rPr>
          <w:rFonts w:ascii="Times New Roman" w:hAnsi="Times New Roman"/>
          <w:b w:val="0"/>
          <w:i w:val="0"/>
          <w:sz w:val="21"/>
        </w:rPr>
        <w:t xml:space="preserve"> đóng vai trò là</w:t>
      </w:r>
    </w:p>
    <w:p>
      <w:pPr>
        <w:spacing w:before="20" w:after="20"/>
        <w:ind w:left="283"/>
      </w:pPr>
      <w:r>
        <w:rPr>
          <w:rFonts w:ascii="Times New Roman" w:hAnsi="Times New Roman"/>
          <w:b/>
          <w:i w:val="0"/>
          <w:sz w:val="21"/>
        </w:rPr>
        <w:t xml:space="preserve">A. </w:t>
      </w:r>
      <w:r>
        <w:rPr>
          <w:rFonts w:ascii="Times New Roman" w:hAnsi="Times New Roman"/>
          <w:b w:val="0"/>
          <w:i w:val="0"/>
          <w:sz w:val="21"/>
        </w:rPr>
        <w:t>acid vì có khả năng nhường proton H</w:t>
      </w:r>
      <w:r>
        <w:rPr>
          <w:rFonts w:ascii="Times New Roman" w:hAnsi="Times New Roman"/>
          <w:b w:val="0"/>
          <w:i w:val="0"/>
          <w:sz w:val="21"/>
          <w:vertAlign w:val="superscript"/>
        </w:rPr>
        <w:t>+</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base vì có khả năng nhận proton H</w:t>
      </w:r>
      <w:r>
        <w:rPr>
          <w:rFonts w:ascii="Times New Roman" w:hAnsi="Times New Roman"/>
          <w:b/>
          <w:i w:val="0"/>
          <w:color w:val="C62828"/>
          <w:sz w:val="21"/>
          <w:vertAlign w:val="superscript"/>
        </w:rPr>
        <w:t>+</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khử vì số oxi hóa tăng sau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lưỡng tính vì vừa nhận vừa nhường proton.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phản ứng trên, phân tử NH</w:t>
      </w:r>
      <w:r>
        <w:rPr>
          <w:rFonts w:ascii="Times New Roman" w:hAnsi="Times New Roman"/>
          <w:b w:val="0"/>
          <w:i w:val="0"/>
          <w:sz w:val="20"/>
          <w:vertAlign w:val="subscript"/>
        </w:rPr>
        <w:t>3</w:t>
      </w:r>
      <w:r>
        <w:rPr>
          <w:rFonts w:ascii="Times New Roman" w:hAnsi="Times New Roman"/>
          <w:b w:val="0"/>
          <w:i w:val="0"/>
          <w:sz w:val="20"/>
        </w:rPr>
        <w:t xml:space="preserve"> đã nhận một proton H</w:t>
      </w:r>
      <w:r>
        <w:rPr>
          <w:rFonts w:ascii="Times New Roman" w:hAnsi="Times New Roman"/>
          <w:b w:val="0"/>
          <w:i w:val="0"/>
          <w:sz w:val="20"/>
          <w:vertAlign w:val="superscript"/>
        </w:rPr>
        <w:t>+</w:t>
      </w:r>
      <w:r>
        <w:rPr>
          <w:rFonts w:ascii="Times New Roman" w:hAnsi="Times New Roman"/>
          <w:b w:val="0"/>
          <w:i w:val="0"/>
          <w:sz w:val="20"/>
        </w:rPr>
        <w:t xml:space="preserve"> từ phân tử nước để biến thành ion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Theo thuyết Brønsted – Lowry, chất nhận proton là một base.</w:t>
      </w:r>
    </w:p>
    <w:p>
      <w:pPr>
        <w:spacing w:before="60" w:after="40"/>
      </w:pPr>
      <w:r>
        <w:rPr>
          <w:rFonts w:ascii="Times New Roman" w:hAnsi="Times New Roman"/>
          <w:b/>
          <w:i w:val="0"/>
          <w:sz w:val="21"/>
        </w:rPr>
        <w:t xml:space="preserve">Câu 7. </w:t>
      </w:r>
      <w:r>
        <w:rPr>
          <w:rFonts w:ascii="Times New Roman" w:hAnsi="Times New Roman"/>
          <w:b w:val="0"/>
          <w:i w:val="0"/>
          <w:sz w:val="21"/>
        </w:rPr>
        <w:t>Trong công nghiệp thực phẩm, khí nitrogen thường được nạp vào các bao bì đóng gói bim bim, bánh kẹo nhằm mục đích</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vị ngọt thanh cho thực phẩm.</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làm chậm quá trình oxi hóa và bảo quản thực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tăng khối lượng tịnh của sản phẩm.</w:t>
      </w:r>
    </w:p>
    <w:p>
      <w:pPr>
        <w:spacing w:before="20" w:after="20"/>
        <w:ind w:left="283"/>
      </w:pPr>
      <w:r>
        <w:rPr>
          <w:rFonts w:ascii="Times New Roman" w:hAnsi="Times New Roman"/>
          <w:b/>
          <w:i w:val="0"/>
          <w:sz w:val="21"/>
        </w:rPr>
        <w:t xml:space="preserve">D. </w:t>
      </w:r>
      <w:r>
        <w:rPr>
          <w:rFonts w:ascii="Times New Roman" w:hAnsi="Times New Roman"/>
          <w:b w:val="0"/>
          <w:i w:val="0"/>
          <w:sz w:val="21"/>
        </w:rPr>
        <w:t>giúp thực phẩm lên men nhanh chóng.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nitrogen rất trơ về mặt hóa học, không màu, không mùi, không độc hại. Khi nạp khí N</w:t>
      </w:r>
      <w:r>
        <w:rPr>
          <w:rFonts w:ascii="Times New Roman" w:hAnsi="Times New Roman"/>
          <w:b w:val="0"/>
          <w:i w:val="0"/>
          <w:sz w:val="20"/>
          <w:vertAlign w:val="subscript"/>
        </w:rPr>
        <w:t>2</w:t>
      </w:r>
      <w:r>
        <w:rPr>
          <w:rFonts w:ascii="Times New Roman" w:hAnsi="Times New Roman"/>
          <w:b w:val="0"/>
          <w:i w:val="0"/>
          <w:sz w:val="20"/>
        </w:rPr>
        <w:t xml:space="preserve"> vào bao bì giúp đẩy khí oxygen ra ngoài, ngăn ngừa quá trình oxi hóa chất béo và chống ẩm mốc.</w:t>
      </w:r>
    </w:p>
    <w:p>
      <w:pPr>
        <w:spacing w:before="60" w:after="40"/>
      </w:pPr>
      <w:r>
        <w:rPr>
          <w:rFonts w:ascii="Times New Roman" w:hAnsi="Times New Roman"/>
          <w:b/>
          <w:i w:val="0"/>
          <w:sz w:val="21"/>
        </w:rPr>
        <w:t xml:space="preserve">Câu 8. </w:t>
      </w:r>
      <w:r>
        <w:rPr>
          <w:rFonts w:ascii="Times New Roman" w:hAnsi="Times New Roman"/>
          <w:b w:val="0"/>
          <w:i w:val="0"/>
          <w:sz w:val="21"/>
        </w:rPr>
        <w:t>Số oxi hóa của nguyên tố nitrogen trong đơn chất N</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0.</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mọi đơn chất, số oxi hóa của nguyên tố luôn luôn bằng 0. Do đó trong đơn chất nitrogen (N</w:t>
      </w:r>
      <w:r>
        <w:rPr>
          <w:rFonts w:ascii="Times New Roman" w:hAnsi="Times New Roman"/>
          <w:b w:val="0"/>
          <w:i w:val="0"/>
          <w:sz w:val="20"/>
          <w:vertAlign w:val="subscript"/>
        </w:rPr>
        <w:t>2</w:t>
      </w:r>
      <w:r>
        <w:rPr>
          <w:rFonts w:ascii="Times New Roman" w:hAnsi="Times New Roman"/>
          <w:b w:val="0"/>
          <w:i w:val="0"/>
          <w:sz w:val="20"/>
        </w:rPr>
        <w:t>), số oxi hóa của nitrogen là 0.</w:t>
      </w:r>
    </w:p>
    <w:p>
      <w:pPr>
        <w:spacing w:before="60" w:after="40"/>
      </w:pPr>
      <w:r>
        <w:rPr>
          <w:rFonts w:ascii="Times New Roman" w:hAnsi="Times New Roman"/>
          <w:b/>
          <w:i w:val="0"/>
          <w:sz w:val="21"/>
        </w:rPr>
        <w:t xml:space="preserve">Câu 9. </w:t>
      </w:r>
      <w:r>
        <w:rPr>
          <w:rFonts w:ascii="Times New Roman" w:hAnsi="Times New Roman"/>
          <w:b w:val="0"/>
          <w:i w:val="0"/>
          <w:sz w:val="21"/>
        </w:rPr>
        <w:t>Dung dịch ammonia (NH</w:t>
      </w:r>
      <w:r>
        <w:rPr>
          <w:rFonts w:ascii="Times New Roman" w:hAnsi="Times New Roman"/>
          <w:b w:val="0"/>
          <w:i w:val="0"/>
          <w:sz w:val="21"/>
          <w:vertAlign w:val="subscript"/>
        </w:rPr>
        <w:t>3</w:t>
      </w:r>
      <w:r>
        <w:rPr>
          <w:rFonts w:ascii="Times New Roman" w:hAnsi="Times New Roman"/>
          <w:b w:val="0"/>
          <w:i w:val="0"/>
          <w:sz w:val="21"/>
        </w:rPr>
        <w:t>) làm quỳ tím chuyển sang màu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Màu đỏ.</w:t>
      </w:r>
      <w:r>
        <w:tab/>
      </w:r>
      <w:r>
        <w:rPr>
          <w:rFonts w:ascii="Times New Roman" w:hAnsi="Times New Roman"/>
          <w:b/>
          <w:i w:val="0"/>
          <w:color w:val="C62828"/>
          <w:sz w:val="21"/>
        </w:rPr>
        <w:t xml:space="preserve">B. </w:t>
      </w:r>
      <w:r>
        <w:rPr>
          <w:rFonts w:ascii="Times New Roman" w:hAnsi="Times New Roman"/>
          <w:b/>
          <w:i w:val="0"/>
          <w:color w:val="C62828"/>
          <w:sz w:val="21"/>
        </w:rPr>
        <w:t>Màu xanh.</w:t>
      </w:r>
      <w:r>
        <w:tab/>
      </w:r>
      <w:r>
        <w:rPr>
          <w:rFonts w:ascii="Times New Roman" w:hAnsi="Times New Roman"/>
          <w:b/>
          <w:i w:val="0"/>
          <w:sz w:val="21"/>
        </w:rPr>
        <w:t xml:space="preserve">C. </w:t>
      </w:r>
      <w:r>
        <w:rPr>
          <w:rFonts w:ascii="Times New Roman" w:hAnsi="Times New Roman"/>
          <w:b w:val="0"/>
          <w:i w:val="0"/>
          <w:sz w:val="21"/>
        </w:rPr>
        <w:t>Màu vàng.</w:t>
      </w:r>
      <w:r>
        <w:tab/>
      </w:r>
      <w:r>
        <w:rPr>
          <w:rFonts w:ascii="Times New Roman" w:hAnsi="Times New Roman"/>
          <w:b/>
          <w:i w:val="0"/>
          <w:sz w:val="21"/>
        </w:rPr>
        <w:t xml:space="preserve">D. </w:t>
      </w:r>
      <w:r>
        <w:rPr>
          <w:rFonts w:ascii="Times New Roman" w:hAnsi="Times New Roman"/>
          <w:b w:val="0"/>
          <w:i w:val="0"/>
          <w:sz w:val="21"/>
        </w:rPr>
        <w:t>Không đổi màu.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tan trong nước, ammonia phản ứng một phần với nước tạo ra các ion OH</w:t>
      </w:r>
      <w:r>
        <w:rPr>
          <w:rFonts w:ascii="Times New Roman" w:hAnsi="Times New Roman"/>
          <w:b w:val="0"/>
          <w:i w:val="0"/>
          <w:sz w:val="20"/>
          <w:vertAlign w:val="superscript"/>
        </w:rPr>
        <w:t>-</w:t>
      </w:r>
      <w:r>
        <w:rPr>
          <w:rFonts w:ascii="Times New Roman" w:hAnsi="Times New Roman"/>
          <w:b w:val="0"/>
          <w:i w:val="0"/>
          <w:sz w:val="20"/>
        </w:rPr>
        <w:t xml:space="preserve"> (NH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Dung dịch có tính base yếu nên làm quỳ tím hóa xanh.</w:t>
      </w:r>
    </w:p>
    <w:p>
      <w:pPr>
        <w:spacing w:before="60" w:after="40"/>
      </w:pPr>
      <w:r>
        <w:rPr>
          <w:rFonts w:ascii="Times New Roman" w:hAnsi="Times New Roman"/>
          <w:b/>
          <w:i w:val="0"/>
          <w:sz w:val="21"/>
        </w:rPr>
        <w:t xml:space="preserve">Câu 10. </w:t>
      </w:r>
      <w:r>
        <w:rPr>
          <w:rFonts w:ascii="Times New Roman" w:hAnsi="Times New Roman"/>
          <w:b w:val="0"/>
          <w:i w:val="0"/>
          <w:sz w:val="21"/>
        </w:rPr>
        <w:t>Ammonia (NH</w:t>
      </w:r>
      <w:r>
        <w:rPr>
          <w:rFonts w:ascii="Times New Roman" w:hAnsi="Times New Roman"/>
          <w:b w:val="0"/>
          <w:i w:val="0"/>
          <w:sz w:val="21"/>
          <w:vertAlign w:val="subscript"/>
        </w:rPr>
        <w:t>3</w:t>
      </w:r>
      <w:r>
        <w:rPr>
          <w:rFonts w:ascii="Times New Roman" w:hAnsi="Times New Roman"/>
          <w:b w:val="0"/>
          <w:i w:val="0"/>
          <w:sz w:val="21"/>
        </w:rPr>
        <w:t>) thể hiện tính chất hóa học nào khi tác dụng với oxygen nung nóng không có chất xúc tác: 4NH</w:t>
      </w:r>
      <w:r>
        <w:rPr>
          <w:rFonts w:ascii="Times New Roman" w:hAnsi="Times New Roman"/>
          <w:b w:val="0"/>
          <w:i w:val="0"/>
          <w:sz w:val="21"/>
          <w:vertAlign w:val="subscript"/>
        </w:rPr>
        <w:t>3</w:t>
      </w:r>
      <w:r>
        <w:rPr>
          <w:rFonts w:ascii="Times New Roman" w:hAnsi="Times New Roman"/>
          <w:b w:val="0"/>
          <w:i w:val="0"/>
          <w:sz w:val="21"/>
        </w:rPr>
        <w:t xml:space="preserve"> + 3O</w:t>
      </w:r>
      <w:r>
        <w:rPr>
          <w:rFonts w:ascii="Times New Roman" w:hAnsi="Times New Roman"/>
          <w:b w:val="0"/>
          <w:i w:val="0"/>
          <w:sz w:val="21"/>
          <w:vertAlign w:val="subscript"/>
        </w:rPr>
        <w:t>2</w:t>
      </w:r>
      <w:r>
        <w:rPr>
          <w:rFonts w:ascii="Times New Roman" w:hAnsi="Times New Roman"/>
          <w:b w:val="0"/>
          <w:i w:val="0"/>
          <w:sz w:val="21"/>
        </w:rPr>
        <w:t xml:space="preserve"> → 2N</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Tính base.</w:t>
      </w:r>
      <w:r>
        <w:tab/>
      </w:r>
      <w:r>
        <w:rPr>
          <w:rFonts w:ascii="Times New Roman" w:hAnsi="Times New Roman"/>
          <w:b/>
          <w:i w:val="0"/>
          <w:sz w:val="21"/>
        </w:rPr>
        <w:t xml:space="preserve">B. </w:t>
      </w:r>
      <w:r>
        <w:rPr>
          <w:rFonts w:ascii="Times New Roman" w:hAnsi="Times New Roman"/>
          <w:b w:val="0"/>
          <w:i w:val="0"/>
          <w:sz w:val="21"/>
        </w:rPr>
        <w:t>Tính acid.</w:t>
      </w:r>
      <w:r>
        <w:tab/>
      </w:r>
      <w:r>
        <w:rPr>
          <w:rFonts w:ascii="Times New Roman" w:hAnsi="Times New Roman"/>
          <w:b/>
          <w:i w:val="0"/>
          <w:color w:val="C62828"/>
          <w:sz w:val="21"/>
        </w:rPr>
        <w:t xml:space="preserve">C. </w:t>
      </w:r>
      <w:r>
        <w:rPr>
          <w:rFonts w:ascii="Times New Roman" w:hAnsi="Times New Roman"/>
          <w:b/>
          <w:i w:val="0"/>
          <w:color w:val="C62828"/>
          <w:sz w:val="21"/>
        </w:rPr>
        <w:t>Tính khử.</w:t>
      </w:r>
      <w:r>
        <w:tab/>
      </w:r>
      <w:r>
        <w:rPr>
          <w:rFonts w:ascii="Times New Roman" w:hAnsi="Times New Roman"/>
          <w:b/>
          <w:i w:val="0"/>
          <w:sz w:val="21"/>
        </w:rPr>
        <w:t xml:space="preserve">D. </w:t>
      </w:r>
      <w:r>
        <w:rPr>
          <w:rFonts w:ascii="Times New Roman" w:hAnsi="Times New Roman"/>
          <w:b w:val="0"/>
          <w:i w:val="0"/>
          <w:sz w:val="21"/>
        </w:rPr>
        <w:t>Tính oxi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phản ứng này, số oxi hóa của nguyên tố nitrogen tăng từ –3 (trong NH</w:t>
      </w:r>
      <w:r>
        <w:rPr>
          <w:rFonts w:ascii="Times New Roman" w:hAnsi="Times New Roman"/>
          <w:b w:val="0"/>
          <w:i w:val="0"/>
          <w:sz w:val="20"/>
          <w:vertAlign w:val="subscript"/>
        </w:rPr>
        <w:t>3</w:t>
      </w:r>
      <w:r>
        <w:rPr>
          <w:rFonts w:ascii="Times New Roman" w:hAnsi="Times New Roman"/>
          <w:b w:val="0"/>
          <w:i w:val="0"/>
          <w:sz w:val="20"/>
        </w:rPr>
        <w:t>) lên 0 (trong N</w:t>
      </w:r>
      <w:r>
        <w:rPr>
          <w:rFonts w:ascii="Times New Roman" w:hAnsi="Times New Roman"/>
          <w:b w:val="0"/>
          <w:i w:val="0"/>
          <w:sz w:val="20"/>
          <w:vertAlign w:val="subscript"/>
        </w:rPr>
        <w:t>2</w:t>
      </w:r>
      <w:r>
        <w:rPr>
          <w:rFonts w:ascii="Times New Roman" w:hAnsi="Times New Roman"/>
          <w:b w:val="0"/>
          <w:i w:val="0"/>
          <w:sz w:val="20"/>
        </w:rPr>
        <w:t>). Chất nhường electron có số oxi hóa tăng là chất khử.</w:t>
      </w:r>
    </w:p>
    <w:p>
      <w:pPr>
        <w:spacing w:before="60" w:after="40"/>
      </w:pPr>
      <w:r>
        <w:rPr>
          <w:rFonts w:ascii="Times New Roman" w:hAnsi="Times New Roman"/>
          <w:b/>
          <w:i w:val="0"/>
          <w:sz w:val="21"/>
        </w:rPr>
        <w:t xml:space="preserve">Câu 11. </w:t>
      </w:r>
      <w:r>
        <w:rPr>
          <w:rFonts w:ascii="Times New Roman" w:hAnsi="Times New Roman"/>
          <w:b w:val="0"/>
          <w:i w:val="0"/>
          <w:sz w:val="21"/>
        </w:rPr>
        <w:t>Hai chất khí chủ yếu gây ra hiện tượng mưa acid trong bầu khí quyển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 xml:space="preserve"> và CH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SO</w:t>
      </w:r>
      <w:r>
        <w:rPr>
          <w:rFonts w:ascii="Times New Roman" w:hAnsi="Times New Roman"/>
          <w:b/>
          <w:i w:val="0"/>
          <w:color w:val="C62828"/>
          <w:sz w:val="21"/>
          <w:vertAlign w:val="subscript"/>
        </w:rPr>
        <w:t>2</w:t>
      </w:r>
      <w:r>
        <w:rPr>
          <w:rFonts w:ascii="Times New Roman" w:hAnsi="Times New Roman"/>
          <w:b/>
          <w:i w:val="0"/>
          <w:color w:val="C62828"/>
          <w:sz w:val="21"/>
        </w:rPr>
        <w:t xml:space="preserve"> và các oxide của nitrogen (NO</w:t>
      </w:r>
      <w:r>
        <w:rPr>
          <w:rFonts w:ascii="Times New Roman" w:hAnsi="Times New Roman"/>
          <w:b/>
          <w:i w:val="0"/>
          <w:color w:val="C62828"/>
          <w:sz w:val="21"/>
          <w:vertAlign w:val="subscript"/>
        </w:rPr>
        <w:t>x</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và N</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và Cl</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SO</w:t>
      </w:r>
      <w:r>
        <w:rPr>
          <w:rFonts w:ascii="Times New Roman" w:hAnsi="Times New Roman"/>
          <w:b w:val="0"/>
          <w:i w:val="0"/>
          <w:sz w:val="20"/>
          <w:vertAlign w:val="subscript"/>
        </w:rPr>
        <w:t>2</w:t>
      </w:r>
      <w:r>
        <w:rPr>
          <w:rFonts w:ascii="Times New Roman" w:hAnsi="Times New Roman"/>
          <w:b w:val="0"/>
          <w:i w:val="0"/>
          <w:sz w:val="20"/>
        </w:rPr>
        <w:t xml:space="preserve"> (sinh ra từ đốt than đá, dầu mỏ) và các oxide của nitrogen NO</w:t>
      </w:r>
      <w:r>
        <w:rPr>
          <w:rFonts w:ascii="Times New Roman" w:hAnsi="Times New Roman"/>
          <w:b w:val="0"/>
          <w:i w:val="0"/>
          <w:sz w:val="20"/>
          <w:vertAlign w:val="subscript"/>
        </w:rPr>
        <w:t>x</w:t>
      </w:r>
      <w:r>
        <w:rPr>
          <w:rFonts w:ascii="Times New Roman" w:hAnsi="Times New Roman"/>
          <w:b w:val="0"/>
          <w:i w:val="0"/>
          <w:sz w:val="20"/>
        </w:rPr>
        <w:t xml:space="preserve"> (từ khí thải động cơ đốt trong) khi hòa tan vào nước mưa bị oxi hóa tạo thành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và HNO</w:t>
      </w:r>
      <w:r>
        <w:rPr>
          <w:rFonts w:ascii="Times New Roman" w:hAnsi="Times New Roman"/>
          <w:b w:val="0"/>
          <w:i w:val="0"/>
          <w:sz w:val="20"/>
          <w:vertAlign w:val="subscript"/>
        </w:rPr>
        <w:t>3</w:t>
      </w:r>
      <w:r>
        <w:rPr>
          <w:rFonts w:ascii="Times New Roman" w:hAnsi="Times New Roman"/>
          <w:b w:val="0"/>
          <w:i w:val="0"/>
          <w:sz w:val="20"/>
        </w:rPr>
        <w:t xml:space="preserve"> gây hiện tượng mưa acid.</w:t>
      </w:r>
    </w:p>
    <w:p>
      <w:pPr>
        <w:spacing w:before="60" w:after="40"/>
      </w:pPr>
      <w:r>
        <w:rPr>
          <w:rFonts w:ascii="Times New Roman" w:hAnsi="Times New Roman"/>
          <w:b/>
          <w:i w:val="0"/>
          <w:sz w:val="21"/>
        </w:rPr>
        <w:t xml:space="preserve">Câu 12. </w:t>
      </w:r>
      <w:r>
        <w:rPr>
          <w:rFonts w:ascii="Times New Roman" w:hAnsi="Times New Roman"/>
          <w:b w:val="0"/>
          <w:i w:val="0"/>
          <w:sz w:val="21"/>
        </w:rPr>
        <w:t>Dung dịch nitric acid (HNO</w:t>
      </w:r>
      <w:r>
        <w:rPr>
          <w:rFonts w:ascii="Times New Roman" w:hAnsi="Times New Roman"/>
          <w:b w:val="0"/>
          <w:i w:val="0"/>
          <w:sz w:val="21"/>
          <w:vertAlign w:val="subscript"/>
        </w:rPr>
        <w:t>3</w:t>
      </w:r>
      <w:r>
        <w:rPr>
          <w:rFonts w:ascii="Times New Roman" w:hAnsi="Times New Roman"/>
          <w:b w:val="0"/>
          <w:i w:val="0"/>
          <w:sz w:val="21"/>
        </w:rPr>
        <w:t>) đặc, nóng tác dụng được với kim loại nào sau đây sinh ra chất khí màu nâu đỏ?</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Au.</w:t>
      </w:r>
      <w:r>
        <w:tab/>
      </w:r>
      <w:r>
        <w:rPr>
          <w:rFonts w:ascii="Times New Roman" w:hAnsi="Times New Roman"/>
          <w:b/>
          <w:i w:val="0"/>
          <w:sz w:val="21"/>
        </w:rPr>
        <w:t xml:space="preserve">B. </w:t>
      </w:r>
      <w:r>
        <w:rPr>
          <w:rFonts w:ascii="Times New Roman" w:hAnsi="Times New Roman"/>
          <w:b w:val="0"/>
          <w:i w:val="0"/>
          <w:sz w:val="21"/>
        </w:rPr>
        <w:t>Pt.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Cu.</w:t>
      </w:r>
      <w:r>
        <w:tab/>
      </w:r>
      <w:r>
        <w:rPr>
          <w:rFonts w:ascii="Times New Roman" w:hAnsi="Times New Roman"/>
          <w:b/>
          <w:i w:val="0"/>
          <w:sz w:val="21"/>
        </w:rPr>
        <w:t xml:space="preserve">D. </w:t>
      </w:r>
      <w:r>
        <w:rPr>
          <w:rFonts w:ascii="Times New Roman" w:hAnsi="Times New Roman"/>
          <w:b w:val="0"/>
          <w:i w:val="0"/>
          <w:sz w:val="21"/>
        </w:rPr>
        <w:t>Al (ở trạng thái nguội).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HNO</w:t>
      </w:r>
      <w:r>
        <w:rPr>
          <w:rFonts w:ascii="Times New Roman" w:hAnsi="Times New Roman"/>
          <w:b w:val="0"/>
          <w:i w:val="0"/>
          <w:sz w:val="20"/>
          <w:vertAlign w:val="subscript"/>
        </w:rPr>
        <w:t>3</w:t>
      </w:r>
      <w:r>
        <w:rPr>
          <w:rFonts w:ascii="Times New Roman" w:hAnsi="Times New Roman"/>
          <w:b w:val="0"/>
          <w:i w:val="0"/>
          <w:sz w:val="20"/>
        </w:rPr>
        <w:t xml:space="preserve"> đặc nóng là chất oxi hóa rất mạnh, hòa tan được hầu hết các kim loại (kể cả Cu, Ag; trừ Au, Pt): Cu + 4HNO</w:t>
      </w:r>
      <w:r>
        <w:rPr>
          <w:rFonts w:ascii="Times New Roman" w:hAnsi="Times New Roman"/>
          <w:b w:val="0"/>
          <w:i w:val="0"/>
          <w:sz w:val="20"/>
          <w:vertAlign w:val="subscript"/>
        </w:rPr>
        <w:t>3</w:t>
      </w:r>
      <w:r>
        <w:rPr>
          <w:rFonts w:ascii="Times New Roman" w:hAnsi="Times New Roman"/>
          <w:b w:val="0"/>
          <w:i w:val="0"/>
          <w:sz w:val="20"/>
        </w:rPr>
        <w:t>(đặc) → 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+ 2NO</w:t>
      </w:r>
      <w:r>
        <w:rPr>
          <w:rFonts w:ascii="Times New Roman" w:hAnsi="Times New Roman"/>
          <w:b w:val="0"/>
          <w:i w:val="0"/>
          <w:sz w:val="20"/>
          <w:vertAlign w:val="subscript"/>
        </w:rPr>
        <w:t>2</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 Khí NO</w:t>
      </w:r>
      <w:r>
        <w:rPr>
          <w:rFonts w:ascii="Times New Roman" w:hAnsi="Times New Roman"/>
          <w:b w:val="0"/>
          <w:i w:val="0"/>
          <w:sz w:val="20"/>
          <w:vertAlign w:val="subscript"/>
        </w:rPr>
        <w:t>2</w:t>
      </w:r>
      <w:r>
        <w:rPr>
          <w:rFonts w:ascii="Times New Roman" w:hAnsi="Times New Roman"/>
          <w:b w:val="0"/>
          <w:i w:val="0"/>
          <w:sz w:val="20"/>
        </w:rPr>
        <w:t xml:space="preserve"> có màu nâu đỏ.</w:t>
      </w:r>
    </w:p>
    <w:p>
      <w:pPr>
        <w:spacing w:before="120" w:after="40"/>
      </w:pPr>
      <w:r>
        <w:rPr>
          <w:rFonts w:ascii="Times New Roman" w:hAnsi="Times New Roman"/>
          <w:b/>
          <w:i w:val="0"/>
          <w:color w:val="2E7D32"/>
          <w:sz w:val="23"/>
        </w:rPr>
        <w:t>PHẦN II. Câu trắc nghiệm đúng sai (Thí sinh trả lời từ câu 13 đến câu 14)</w:t>
      </w:r>
    </w:p>
    <w:p>
      <w:pPr>
        <w:spacing w:before="0" w:after="80"/>
      </w:pPr>
      <w:r>
        <w:rPr>
          <w:rFonts w:ascii="Times New Roman" w:hAnsi="Times New Roman"/>
          <w:b w:val="0"/>
          <w:i/>
          <w:sz w:val="21"/>
        </w:rPr>
        <w:t>Trong mỗi ý a), b), c), d) ở mỗi câu, thí sinh chọn Đúng hoặc Sai. Điểm tối đa cho 1 câu là 1,0 điểm.</w:t>
      </w:r>
    </w:p>
    <w:p>
      <w:pPr>
        <w:spacing w:before="80" w:after="40"/>
      </w:pPr>
      <w:r>
        <w:rPr>
          <w:rFonts w:ascii="Times New Roman" w:hAnsi="Times New Roman"/>
          <w:b/>
          <w:i w:val="0"/>
          <w:sz w:val="21"/>
        </w:rPr>
        <w:t xml:space="preserve">Câu 13. </w:t>
      </w:r>
      <w:r>
        <w:rPr>
          <w:rFonts w:ascii="Times New Roman" w:hAnsi="Times New Roman"/>
          <w:b w:val="0"/>
          <w:i w:val="0"/>
          <w:sz w:val="21"/>
        </w:rPr>
        <w:t>Khảo sát tính dẫn điện của dung dịch và các yếu tố ảnh hưởng đến cân bằng hóa học, hãy đánh giá tính Đúng hay Sai của các mệnh đề sau:</w:t>
      </w:r>
    </w:p>
    <w:p>
      <w:pPr>
        <w:spacing w:before="30" w:after="30"/>
        <w:ind w:left="340"/>
      </w:pPr>
      <w:r>
        <w:rPr>
          <w:rFonts w:ascii="Times New Roman" w:hAnsi="Times New Roman"/>
          <w:b/>
          <w:i w:val="0"/>
          <w:sz w:val="21"/>
        </w:rPr>
        <w:t xml:space="preserve">a) </w:t>
      </w:r>
      <w:r>
        <w:rPr>
          <w:rFonts w:ascii="Times New Roman" w:hAnsi="Times New Roman"/>
          <w:b w:val="0"/>
          <w:i w:val="0"/>
          <w:sz w:val="21"/>
        </w:rPr>
        <w:t>Hydrochloric acid (HCl) và sodium hydroxide (NaOH) khi tan trong nước đều phân li hoàn toàn thành các ion tự do.</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b) </w:t>
      </w:r>
      <w:r>
        <w:rPr>
          <w:rFonts w:ascii="Times New Roman" w:hAnsi="Times New Roman"/>
          <w:b w:val="0"/>
          <w:i w:val="0"/>
          <w:sz w:val="21"/>
        </w:rPr>
        <w:t>Nước cất tinh khiết hoàn toàn không phân li thành ion trong mọi điều kiện nhiệt độ.</w:t>
      </w:r>
      <w:r>
        <w:t xml:space="preserve">  ➔ </w:t>
      </w:r>
      <w:r>
        <w:rPr>
          <w:rFonts w:ascii="Times New Roman" w:hAnsi="Times New Roman"/>
          <w:b/>
          <w:i w:val="0"/>
          <w:color w:val="C62828"/>
          <w:sz w:val="21"/>
        </w:rPr>
        <w:t>(Sai)</w:t>
      </w:r>
    </w:p>
    <w:p>
      <w:pPr>
        <w:spacing w:before="30" w:after="30"/>
        <w:ind w:left="340"/>
      </w:pPr>
      <w:r>
        <w:rPr>
          <w:rFonts w:ascii="Times New Roman" w:hAnsi="Times New Roman"/>
          <w:b/>
          <w:i w:val="0"/>
          <w:sz w:val="21"/>
        </w:rPr>
        <w:t xml:space="preserve">c) </w:t>
      </w:r>
      <w:r>
        <w:rPr>
          <w:rFonts w:ascii="Times New Roman" w:hAnsi="Times New Roman"/>
          <w:b w:val="0"/>
          <w:i w:val="0"/>
          <w:sz w:val="21"/>
        </w:rPr>
        <w:t>Chất xúc tác có tác dụng làm tăng tốc độ phản ứng thuận và tốc độ phản ứng nghịch với số lần như nhau, không làm chuyển dịch cân bằng.</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d) </w:t>
      </w:r>
      <w:r>
        <w:rPr>
          <w:rFonts w:ascii="Times New Roman" w:hAnsi="Times New Roman"/>
          <w:b w:val="0"/>
          <w:i w:val="0"/>
          <w:sz w:val="21"/>
        </w:rPr>
        <w:t>Đối với hệ cân bằng: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khi tăng áp suất chung của hệ thì cân bằng sẽ chuyển dịch theo chiều nghịch.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HCl là acid mạnh và NaOH là base mạnh, tan trong nước phân li hoàn toàn 100% thành các ion tự do.</w:t>
      </w:r>
    </w:p>
    <w:p>
      <w:pPr>
        <w:spacing w:before="20" w:after="20"/>
        <w:ind w:left="454"/>
      </w:pPr>
      <w:r>
        <w:rPr>
          <w:rFonts w:ascii="Times New Roman" w:hAnsi="Times New Roman"/>
          <w:b w:val="0"/>
          <w:i w:val="0"/>
          <w:sz w:val="20"/>
        </w:rPr>
        <w:t>b) Sai. Nước là chất điện li vô cùng yếu, ở nhiệt độ phòng xảy ra quá trình tự ion hóa: 2H</w:t>
      </w:r>
      <w:r>
        <w:rPr>
          <w:rFonts w:ascii="Times New Roman" w:hAnsi="Times New Roman"/>
          <w:b w:val="0"/>
          <w:i w:val="0"/>
          <w:sz w:val="20"/>
          <w:vertAlign w:val="subscript"/>
        </w:rPr>
        <w:t>2</w:t>
      </w:r>
      <w:r>
        <w:rPr>
          <w:rFonts w:ascii="Times New Roman" w:hAnsi="Times New Roman"/>
          <w:b w:val="0"/>
          <w:i w:val="0"/>
          <w:sz w:val="20"/>
        </w:rPr>
        <w:t>O ⇌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với tích số ion K</w:t>
      </w:r>
      <w:r>
        <w:rPr>
          <w:rFonts w:ascii="Times New Roman" w:hAnsi="Times New Roman"/>
          <w:b w:val="0"/>
          <w:i w:val="0"/>
          <w:sz w:val="20"/>
          <w:vertAlign w:val="subscript"/>
        </w:rPr>
        <w:t>w</w:t>
      </w:r>
      <w:r>
        <w:rPr>
          <w:rFonts w:ascii="Times New Roman" w:hAnsi="Times New Roman"/>
          <w:b w:val="0"/>
          <w:i w:val="0"/>
          <w:sz w:val="20"/>
        </w:rPr>
        <w:t xml:space="preserve"> = 10</w:t>
      </w:r>
      <w:r>
        <w:rPr>
          <w:rFonts w:ascii="Times New Roman" w:hAnsi="Times New Roman"/>
          <w:b w:val="0"/>
          <w:i w:val="0"/>
          <w:sz w:val="20"/>
          <w:vertAlign w:val="superscript"/>
        </w:rPr>
        <w:t>-14</w:t>
      </w:r>
      <w:r>
        <w:rPr>
          <w:rFonts w:ascii="Times New Roman" w:hAnsi="Times New Roman"/>
          <w:b w:val="0"/>
          <w:i w:val="0"/>
          <w:sz w:val="20"/>
        </w:rPr>
        <w:t>.</w:t>
      </w:r>
    </w:p>
    <w:p>
      <w:pPr>
        <w:spacing w:before="20" w:after="20"/>
        <w:ind w:left="454"/>
      </w:pPr>
      <w:r>
        <w:rPr>
          <w:rFonts w:ascii="Times New Roman" w:hAnsi="Times New Roman"/>
          <w:b w:val="0"/>
          <w:i w:val="0"/>
          <w:sz w:val="20"/>
        </w:rPr>
        <w:t>c) Đúng. Chất xúc tác làm giảm năng lượng hoạt hóa của cả phản ứng thuận và phản ứng nghịch như nhau nên giúp hệ nhanh đạt cân bằng chứ không làm thay đổi vị trí cân bằng.</w:t>
      </w:r>
    </w:p>
    <w:p>
      <w:pPr>
        <w:spacing w:before="20" w:after="20"/>
        <w:ind w:left="454"/>
      </w:pPr>
      <w:r>
        <w:rPr>
          <w:rFonts w:ascii="Times New Roman" w:hAnsi="Times New Roman"/>
          <w:b w:val="0"/>
          <w:i w:val="0"/>
          <w:sz w:val="20"/>
        </w:rPr>
        <w:t>d) Sai. Phản ứng có tổng số mol khí ở vế trái (2 mol) bằng tổng số mol khí ở vế phải (2 mol), do đó áp suất không gây ra sự chuyển dịch cân bằng.</w:t>
      </w:r>
    </w:p>
    <w:p>
      <w:pPr>
        <w:spacing w:before="80" w:after="40"/>
      </w:pPr>
      <w:r>
        <w:rPr>
          <w:rFonts w:ascii="Times New Roman" w:hAnsi="Times New Roman"/>
          <w:b/>
          <w:i w:val="0"/>
          <w:sz w:val="21"/>
        </w:rPr>
        <w:t xml:space="preserve">Câu 14. </w:t>
      </w:r>
      <w:r>
        <w:rPr>
          <w:rFonts w:ascii="Times New Roman" w:hAnsi="Times New Roman"/>
          <w:b w:val="0"/>
          <w:i w:val="0"/>
          <w:sz w:val="21"/>
        </w:rPr>
        <w:t>Khảo sát các phản ứng của ammonia, muối ammonium và các hợp chất của nitrogen, hãy đánh giá tính Đúng hay Sai của các phát biểu sau:</w:t>
      </w:r>
    </w:p>
    <w:p>
      <w:pPr>
        <w:spacing w:before="30" w:after="30"/>
        <w:ind w:left="340"/>
      </w:pPr>
      <w:r>
        <w:rPr>
          <w:rFonts w:ascii="Times New Roman" w:hAnsi="Times New Roman"/>
          <w:b/>
          <w:i w:val="0"/>
          <w:sz w:val="21"/>
        </w:rPr>
        <w:t xml:space="preserve">a) </w:t>
      </w:r>
      <w:r>
        <w:rPr>
          <w:rFonts w:ascii="Times New Roman" w:hAnsi="Times New Roman"/>
          <w:b w:val="0"/>
          <w:i w:val="0"/>
          <w:sz w:val="21"/>
        </w:rPr>
        <w:t>Dung dịch muối ammonium tác dụng với dung dịch kiềm mạnh khi đun nóng giải phóng chất khí có mùi khai đặc trưng.</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b) </w:t>
      </w:r>
      <w:r>
        <w:rPr>
          <w:rFonts w:ascii="Times New Roman" w:hAnsi="Times New Roman"/>
          <w:b w:val="0"/>
          <w:i w:val="0"/>
          <w:sz w:val="21"/>
        </w:rPr>
        <w:t>Nguyên tử nitrogen trong phân tử NH</w:t>
      </w:r>
      <w:r>
        <w:rPr>
          <w:rFonts w:ascii="Times New Roman" w:hAnsi="Times New Roman"/>
          <w:b w:val="0"/>
          <w:i w:val="0"/>
          <w:sz w:val="21"/>
          <w:vertAlign w:val="subscript"/>
        </w:rPr>
        <w:t>3</w:t>
      </w:r>
      <w:r>
        <w:rPr>
          <w:rFonts w:ascii="Times New Roman" w:hAnsi="Times New Roman"/>
          <w:b w:val="0"/>
          <w:i w:val="0"/>
          <w:sz w:val="21"/>
        </w:rPr>
        <w:t xml:space="preserve"> còn 1 cặp electron tự do nên ammonia có tính chất của một base yếu.</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c) </w:t>
      </w:r>
      <w:r>
        <w:rPr>
          <w:rFonts w:ascii="Times New Roman" w:hAnsi="Times New Roman"/>
          <w:b w:val="0"/>
          <w:i w:val="0"/>
          <w:sz w:val="21"/>
        </w:rPr>
        <w:t>Nước mưa bình thường ở những vùng nông thôn không bị ô nhiễm có giá trị pH chính xác bằng 7,0.</w:t>
      </w:r>
      <w:r>
        <w:t xml:space="preserve">  ➔ </w:t>
      </w:r>
      <w:r>
        <w:rPr>
          <w:rFonts w:ascii="Times New Roman" w:hAnsi="Times New Roman"/>
          <w:b/>
          <w:i w:val="0"/>
          <w:color w:val="C62828"/>
          <w:sz w:val="21"/>
        </w:rPr>
        <w:t>(Sai)</w:t>
      </w:r>
    </w:p>
    <w:p>
      <w:pPr>
        <w:spacing w:before="30" w:after="30"/>
        <w:ind w:left="340"/>
      </w:pPr>
      <w:r>
        <w:rPr>
          <w:rFonts w:ascii="Times New Roman" w:hAnsi="Times New Roman"/>
          <w:b/>
          <w:i w:val="0"/>
          <w:sz w:val="21"/>
        </w:rPr>
        <w:t xml:space="preserve">d) </w:t>
      </w:r>
      <w:r>
        <w:rPr>
          <w:rFonts w:ascii="Times New Roman" w:hAnsi="Times New Roman"/>
          <w:b w:val="0"/>
          <w:i w:val="0"/>
          <w:sz w:val="21"/>
        </w:rPr>
        <w:t>Dung dịch nitric acid (HNO</w:t>
      </w:r>
      <w:r>
        <w:rPr>
          <w:rFonts w:ascii="Times New Roman" w:hAnsi="Times New Roman"/>
          <w:b w:val="0"/>
          <w:i w:val="0"/>
          <w:sz w:val="21"/>
          <w:vertAlign w:val="subscript"/>
        </w:rPr>
        <w:t>3</w:t>
      </w:r>
      <w:r>
        <w:rPr>
          <w:rFonts w:ascii="Times New Roman" w:hAnsi="Times New Roman"/>
          <w:b w:val="0"/>
          <w:i w:val="0"/>
          <w:sz w:val="21"/>
        </w:rPr>
        <w:t>) có thể hòa tan được kim loại vàng (Au) và platinum (Pt) ở nhiệt độ phòng.</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Ion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phản ứng với OH</w:t>
      </w:r>
      <w:r>
        <w:rPr>
          <w:rFonts w:ascii="Times New Roman" w:hAnsi="Times New Roman"/>
          <w:b w:val="0"/>
          <w:i w:val="0"/>
          <w:sz w:val="20"/>
          <w:vertAlign w:val="superscript"/>
        </w:rPr>
        <w:t>-</w:t>
      </w:r>
      <w:r>
        <w:rPr>
          <w:rFonts w:ascii="Times New Roman" w:hAnsi="Times New Roman"/>
          <w:b w:val="0"/>
          <w:i w:val="0"/>
          <w:sz w:val="20"/>
        </w:rPr>
        <w:t xml:space="preserve"> khi đun nóng: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 NH</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sinh ra khí NH</w:t>
      </w:r>
      <w:r>
        <w:rPr>
          <w:rFonts w:ascii="Times New Roman" w:hAnsi="Times New Roman"/>
          <w:b w:val="0"/>
          <w:i w:val="0"/>
          <w:sz w:val="20"/>
          <w:vertAlign w:val="subscript"/>
        </w:rPr>
        <w:t>3</w:t>
      </w:r>
      <w:r>
        <w:rPr>
          <w:rFonts w:ascii="Times New Roman" w:hAnsi="Times New Roman"/>
          <w:b w:val="0"/>
          <w:i w:val="0"/>
          <w:sz w:val="20"/>
        </w:rPr>
        <w:t xml:space="preserve"> mùi khai.</w:t>
      </w:r>
    </w:p>
    <w:p>
      <w:pPr>
        <w:spacing w:before="20" w:after="20"/>
        <w:ind w:left="454"/>
      </w:pPr>
      <w:r>
        <w:rPr>
          <w:rFonts w:ascii="Times New Roman" w:hAnsi="Times New Roman"/>
          <w:b w:val="0"/>
          <w:i w:val="0"/>
          <w:sz w:val="20"/>
        </w:rPr>
        <w:t>b) Đúng. Khả năng nhận proton H</w:t>
      </w:r>
      <w:r>
        <w:rPr>
          <w:rFonts w:ascii="Times New Roman" w:hAnsi="Times New Roman"/>
          <w:b w:val="0"/>
          <w:i w:val="0"/>
          <w:sz w:val="20"/>
          <w:vertAlign w:val="superscript"/>
        </w:rPr>
        <w:t>+</w:t>
      </w:r>
      <w:r>
        <w:rPr>
          <w:rFonts w:ascii="Times New Roman" w:hAnsi="Times New Roman"/>
          <w:b w:val="0"/>
          <w:i w:val="0"/>
          <w:sz w:val="20"/>
        </w:rPr>
        <w:t xml:space="preserve"> nhờ cặp electron tự do trên nguyên tử N làm cho NH</w:t>
      </w:r>
      <w:r>
        <w:rPr>
          <w:rFonts w:ascii="Times New Roman" w:hAnsi="Times New Roman"/>
          <w:b w:val="0"/>
          <w:i w:val="0"/>
          <w:sz w:val="20"/>
          <w:vertAlign w:val="subscript"/>
        </w:rPr>
        <w:t>3</w:t>
      </w:r>
      <w:r>
        <w:rPr>
          <w:rFonts w:ascii="Times New Roman" w:hAnsi="Times New Roman"/>
          <w:b w:val="0"/>
          <w:i w:val="0"/>
          <w:sz w:val="20"/>
        </w:rPr>
        <w:t xml:space="preserve"> có tính base.</w:t>
      </w:r>
    </w:p>
    <w:p>
      <w:pPr>
        <w:spacing w:before="20" w:after="20"/>
        <w:ind w:left="454"/>
      </w:pPr>
      <w:r>
        <w:rPr>
          <w:rFonts w:ascii="Times New Roman" w:hAnsi="Times New Roman"/>
          <w:b w:val="0"/>
          <w:i w:val="0"/>
          <w:sz w:val="20"/>
        </w:rPr>
        <w:t>c) Sai. Nước mưa bình thường không ô nhiễm đã hòa tan CO</w:t>
      </w:r>
      <w:r>
        <w:rPr>
          <w:rFonts w:ascii="Times New Roman" w:hAnsi="Times New Roman"/>
          <w:b w:val="0"/>
          <w:i w:val="0"/>
          <w:sz w:val="20"/>
          <w:vertAlign w:val="subscript"/>
        </w:rPr>
        <w:t>2</w:t>
      </w:r>
      <w:r>
        <w:rPr>
          <w:rFonts w:ascii="Times New Roman" w:hAnsi="Times New Roman"/>
          <w:b w:val="0"/>
          <w:i w:val="0"/>
          <w:sz w:val="20"/>
        </w:rPr>
        <w:t xml:space="preserve"> trong khí quyển tạo thành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yếu, do đó có pH hơi acid nhẹ (khoảng 5,6).</w:t>
      </w:r>
    </w:p>
    <w:p>
      <w:pPr>
        <w:spacing w:before="20" w:after="20"/>
        <w:ind w:left="454"/>
      </w:pPr>
      <w:r>
        <w:rPr>
          <w:rFonts w:ascii="Times New Roman" w:hAnsi="Times New Roman"/>
          <w:b w:val="0"/>
          <w:i w:val="0"/>
          <w:sz w:val="20"/>
        </w:rPr>
        <w:t>d) Sai. HNO</w:t>
      </w:r>
      <w:r>
        <w:rPr>
          <w:rFonts w:ascii="Times New Roman" w:hAnsi="Times New Roman"/>
          <w:b w:val="0"/>
          <w:i w:val="0"/>
          <w:sz w:val="20"/>
          <w:vertAlign w:val="subscript"/>
        </w:rPr>
        <w:t>3</w:t>
      </w:r>
      <w:r>
        <w:rPr>
          <w:rFonts w:ascii="Times New Roman" w:hAnsi="Times New Roman"/>
          <w:b w:val="0"/>
          <w:i w:val="0"/>
          <w:sz w:val="20"/>
        </w:rPr>
        <w:t xml:space="preserve"> dù đặc nóng cũng không hòa tan được Au và Pt. Chỉ có hỗn hợp nước cường toan (aqua regia gồm HCl đặc và HNO</w:t>
      </w:r>
      <w:r>
        <w:rPr>
          <w:rFonts w:ascii="Times New Roman" w:hAnsi="Times New Roman"/>
          <w:b w:val="0"/>
          <w:i w:val="0"/>
          <w:sz w:val="20"/>
          <w:vertAlign w:val="subscript"/>
        </w:rPr>
        <w:t>3</w:t>
      </w:r>
      <w:r>
        <w:rPr>
          <w:rFonts w:ascii="Times New Roman" w:hAnsi="Times New Roman"/>
          <w:b w:val="0"/>
          <w:i w:val="0"/>
          <w:sz w:val="20"/>
        </w:rPr>
        <w:t xml:space="preserve"> đặc theo tỉ lệ 3:1) mới hòa tan được vàng và bạch kim.</w:t>
      </w:r>
    </w:p>
    <w:p>
      <w:pPr>
        <w:spacing w:before="120" w:after="40"/>
      </w:pPr>
      <w:r>
        <w:rPr>
          <w:rFonts w:ascii="Times New Roman" w:hAnsi="Times New Roman"/>
          <w:b/>
          <w:i w:val="0"/>
          <w:color w:val="2E7D32"/>
          <w:sz w:val="23"/>
        </w:rPr>
        <w:t>PHẦN III. Câu trắc nghiệm yêu cầu trả lời ngắn (Thí sinh trả lời từ câu 15 đến câu 18)</w:t>
      </w:r>
    </w:p>
    <w:p>
      <w:pPr>
        <w:spacing w:before="0" w:after="80"/>
      </w:pPr>
      <w:r>
        <w:rPr>
          <w:rFonts w:ascii="Times New Roman" w:hAnsi="Times New Roman"/>
          <w:b w:val="0"/>
          <w:i/>
          <w:sz w:val="21"/>
        </w:rPr>
        <w:t>Thí sinh viết câu trả lời hoặc số liệu tương ứng vào bài làm. Mỗi câu trả lời đúng được 0,5 điểm.</w:t>
      </w:r>
    </w:p>
    <w:p>
      <w:pPr>
        <w:spacing w:before="60" w:after="40"/>
      </w:pPr>
      <w:r>
        <w:rPr>
          <w:rFonts w:ascii="Times New Roman" w:hAnsi="Times New Roman"/>
          <w:b/>
          <w:i w:val="0"/>
          <w:sz w:val="21"/>
        </w:rPr>
        <w:t xml:space="preserve">Câu 15. </w:t>
      </w:r>
      <w:r>
        <w:rPr>
          <w:rFonts w:ascii="Times New Roman" w:hAnsi="Times New Roman"/>
          <w:b w:val="0"/>
          <w:i w:val="0"/>
          <w:sz w:val="21"/>
        </w:rPr>
        <w:t>Trong tự nhiên, nguyên tố nitrogen tồn tại chủ yếu ở dạng bao nhiêu đồng vị bền vững?</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Trong tự nhiên, nitrogen tồn tại chủ yếu dưới dạng 2 đồng vị bền là </w:t>
      </w:r>
      <w:r>
        <w:rPr>
          <w:rFonts w:ascii="Times New Roman" w:hAnsi="Times New Roman"/>
          <w:b w:val="0"/>
          <w:i w:val="0"/>
          <w:sz w:val="20"/>
          <w:vertAlign w:val="superscript"/>
        </w:rPr>
        <w:t>14</w:t>
      </w:r>
      <w:r>
        <w:rPr>
          <w:rFonts w:ascii="Times New Roman" w:hAnsi="Times New Roman"/>
          <w:b w:val="0"/>
          <w:i w:val="0"/>
          <w:sz w:val="20"/>
        </w:rPr>
        <w:t xml:space="preserve">N (chiếm khoảng 99,63%) và </w:t>
      </w:r>
      <w:r>
        <w:rPr>
          <w:rFonts w:ascii="Times New Roman" w:hAnsi="Times New Roman"/>
          <w:b w:val="0"/>
          <w:i w:val="0"/>
          <w:sz w:val="20"/>
          <w:vertAlign w:val="superscript"/>
        </w:rPr>
        <w:t>15</w:t>
      </w:r>
      <w:r>
        <w:rPr>
          <w:rFonts w:ascii="Times New Roman" w:hAnsi="Times New Roman"/>
          <w:b w:val="0"/>
          <w:i w:val="0"/>
          <w:sz w:val="20"/>
        </w:rPr>
        <w:t>N (chiếm khoảng 0,37%).</w:t>
      </w:r>
    </w:p>
    <w:p>
      <w:pPr>
        <w:spacing w:before="60" w:after="40"/>
      </w:pPr>
      <w:r>
        <w:rPr>
          <w:rFonts w:ascii="Times New Roman" w:hAnsi="Times New Roman"/>
          <w:b/>
          <w:i w:val="0"/>
          <w:sz w:val="21"/>
        </w:rPr>
        <w:t xml:space="preserve">Câu 16. </w:t>
      </w:r>
      <w:r>
        <w:rPr>
          <w:rFonts w:ascii="Times New Roman" w:hAnsi="Times New Roman"/>
          <w:b w:val="0"/>
          <w:i w:val="0"/>
          <w:sz w:val="21"/>
        </w:rPr>
        <w:t>Tổng số nguyên tử có mặt trong một đơn vị công thức của muối ammonium nitrate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là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một đơn vị công thức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có: 2 nguyên tử N + 4 nguyên tử H + 3 nguyên tử O = tổng cộng 9 nguyên tử.</w:t>
      </w:r>
    </w:p>
    <w:p>
      <w:pPr>
        <w:spacing w:before="60" w:after="40"/>
      </w:pPr>
      <w:r>
        <w:rPr>
          <w:rFonts w:ascii="Times New Roman" w:hAnsi="Times New Roman"/>
          <w:b/>
          <w:i w:val="0"/>
          <w:sz w:val="21"/>
        </w:rPr>
        <w:t xml:space="preserve">Câu 17. </w:t>
      </w:r>
      <w:r>
        <w:rPr>
          <w:rFonts w:ascii="Times New Roman" w:hAnsi="Times New Roman"/>
          <w:b w:val="0"/>
          <w:i w:val="0"/>
          <w:sz w:val="21"/>
        </w:rPr>
        <w:t>Một mẫu nước ép trái cây có nồng độ ion OH</w:t>
      </w:r>
      <w:r>
        <w:rPr>
          <w:rFonts w:ascii="Times New Roman" w:hAnsi="Times New Roman"/>
          <w:b w:val="0"/>
          <w:i w:val="0"/>
          <w:sz w:val="21"/>
          <w:vertAlign w:val="superscript"/>
        </w:rPr>
        <w:t>-</w:t>
      </w:r>
      <w:r>
        <w:rPr>
          <w:rFonts w:ascii="Times New Roman" w:hAnsi="Times New Roman"/>
          <w:b w:val="0"/>
          <w:i w:val="0"/>
          <w:sz w:val="21"/>
        </w:rPr>
        <w:t xml:space="preserve"> đo được ở 25 °C là 10</w:t>
      </w:r>
      <w:r>
        <w:rPr>
          <w:rFonts w:ascii="Times New Roman" w:hAnsi="Times New Roman"/>
          <w:b w:val="0"/>
          <w:i w:val="0"/>
          <w:sz w:val="21"/>
          <w:vertAlign w:val="superscript"/>
        </w:rPr>
        <w:t>-11</w:t>
      </w:r>
      <w:r>
        <w:rPr>
          <w:rFonts w:ascii="Times New Roman" w:hAnsi="Times New Roman"/>
          <w:b w:val="0"/>
          <w:i w:val="0"/>
          <w:sz w:val="21"/>
        </w:rPr>
        <w:t xml:space="preserve"> M. Giá trị pH của mẫu nước ép này bằng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25 °C: [H</w:t>
      </w:r>
      <w:r>
        <w:rPr>
          <w:rFonts w:ascii="Times New Roman" w:hAnsi="Times New Roman"/>
          <w:b w:val="0"/>
          <w:i w:val="0"/>
          <w:sz w:val="20"/>
          <w:vertAlign w:val="superscript"/>
        </w:rPr>
        <w:t>+</w:t>
      </w:r>
      <w:r>
        <w:rPr>
          <w:rFonts w:ascii="Times New Roman" w:hAnsi="Times New Roman"/>
          <w:b w:val="0"/>
          <w:i w:val="0"/>
          <w:sz w:val="20"/>
        </w:rPr>
        <w:t>].[OH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-14</w:t>
      </w:r>
      <w:r>
        <w:rPr>
          <w:rFonts w:ascii="Times New Roman" w:hAnsi="Times New Roman"/>
          <w:b w:val="0"/>
          <w:i w:val="0"/>
          <w:sz w:val="20"/>
        </w:rPr>
        <w:t xml:space="preserve"> ⇒ [H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-14</w:t>
      </w:r>
      <w:r>
        <w:rPr>
          <w:rFonts w:ascii="Times New Roman" w:hAnsi="Times New Roman"/>
          <w:b w:val="0"/>
          <w:i w:val="0"/>
          <w:sz w:val="20"/>
        </w:rPr>
        <w:t xml:space="preserve"> / 10</w:t>
      </w:r>
      <w:r>
        <w:rPr>
          <w:rFonts w:ascii="Times New Roman" w:hAnsi="Times New Roman"/>
          <w:b w:val="0"/>
          <w:i w:val="0"/>
          <w:sz w:val="20"/>
          <w:vertAlign w:val="superscript"/>
        </w:rPr>
        <w:t>-11</w:t>
      </w:r>
      <w:r>
        <w:rPr>
          <w:rFonts w:ascii="Times New Roman" w:hAnsi="Times New Roman"/>
          <w:b w:val="0"/>
          <w:i w:val="0"/>
          <w:sz w:val="20"/>
        </w:rPr>
        <w:t xml:space="preserve"> = 10</w:t>
      </w:r>
      <w:r>
        <w:rPr>
          <w:rFonts w:ascii="Times New Roman" w:hAnsi="Times New Roman"/>
          <w:b w:val="0"/>
          <w:i w:val="0"/>
          <w:sz w:val="20"/>
          <w:vertAlign w:val="superscript"/>
        </w:rPr>
        <w:t>-3</w:t>
      </w:r>
      <w:r>
        <w:rPr>
          <w:rFonts w:ascii="Times New Roman" w:hAnsi="Times New Roman"/>
          <w:b w:val="0"/>
          <w:i w:val="0"/>
          <w:sz w:val="20"/>
        </w:rPr>
        <w:t xml:space="preserve"> M ⇒ pH = –log[H</w:t>
      </w:r>
      <w:r>
        <w:rPr>
          <w:rFonts w:ascii="Times New Roman" w:hAnsi="Times New Roman"/>
          <w:b w:val="0"/>
          <w:i w:val="0"/>
          <w:sz w:val="20"/>
          <w:vertAlign w:val="superscript"/>
        </w:rPr>
        <w:t>+</w:t>
      </w:r>
      <w:r>
        <w:rPr>
          <w:rFonts w:ascii="Times New Roman" w:hAnsi="Times New Roman"/>
          <w:b w:val="0"/>
          <w:i w:val="0"/>
          <w:sz w:val="20"/>
        </w:rPr>
        <w:t>] = 3.</w:t>
      </w:r>
    </w:p>
    <w:p>
      <w:pPr>
        <w:spacing w:before="60" w:after="40"/>
      </w:pPr>
      <w:r>
        <w:rPr>
          <w:rFonts w:ascii="Times New Roman" w:hAnsi="Times New Roman"/>
          <w:b/>
          <w:i w:val="0"/>
          <w:sz w:val="21"/>
        </w:rPr>
        <w:t xml:space="preserve">Câu 18. </w:t>
      </w:r>
      <w:r>
        <w:rPr>
          <w:rFonts w:ascii="Times New Roman" w:hAnsi="Times New Roman"/>
          <w:b w:val="0"/>
          <w:i w:val="0"/>
          <w:sz w:val="21"/>
        </w:rPr>
        <w:t>Số oxi hóa của nguyên tố nitrogen trong phân tử nitrogen dioxide (NO</w:t>
      </w:r>
      <w:r>
        <w:rPr>
          <w:rFonts w:ascii="Times New Roman" w:hAnsi="Times New Roman"/>
          <w:b w:val="0"/>
          <w:i w:val="0"/>
          <w:sz w:val="21"/>
          <w:vertAlign w:val="subscript"/>
        </w:rPr>
        <w:t>2</w:t>
      </w:r>
      <w:r>
        <w:rPr>
          <w:rFonts w:ascii="Times New Roman" w:hAnsi="Times New Roman"/>
          <w:b w:val="0"/>
          <w:i w:val="0"/>
          <w:sz w:val="21"/>
        </w:rPr>
        <w:t>) là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hợp chất NO</w:t>
      </w:r>
      <w:r>
        <w:rPr>
          <w:rFonts w:ascii="Times New Roman" w:hAnsi="Times New Roman"/>
          <w:b w:val="0"/>
          <w:i w:val="0"/>
          <w:sz w:val="20"/>
          <w:vertAlign w:val="subscript"/>
        </w:rPr>
        <w:t>2</w:t>
      </w:r>
      <w:r>
        <w:rPr>
          <w:rFonts w:ascii="Times New Roman" w:hAnsi="Times New Roman"/>
          <w:b w:val="0"/>
          <w:i w:val="0"/>
          <w:sz w:val="20"/>
        </w:rPr>
        <w:t>: nguyên tử O mang số oxi hóa –2. Gọi x là số oxi hóa của N: x + 2×(–2) = 0 ⇒ x = +4.</w:t>
      </w:r>
    </w:p>
    <w:p>
      <w:pPr>
        <w:spacing w:before="120" w:after="40"/>
      </w:pPr>
      <w:r>
        <w:rPr>
          <w:rFonts w:ascii="Times New Roman" w:hAnsi="Times New Roman"/>
          <w:b/>
          <w:i w:val="0"/>
          <w:color w:val="2E7D32"/>
          <w:sz w:val="23"/>
        </w:rPr>
        <w:t>PHẦN IV. Tự luận (Gồm 3 câu: Câu 19, Câu 20, Câu 21 - Tổng điểm: 3,0 điểm)</w:t>
      </w:r>
    </w:p>
    <w:p>
      <w:pPr>
        <w:spacing w:before="0" w:after="80"/>
      </w:pPr>
      <w:r>
        <w:rPr>
          <w:rFonts w:ascii="Times New Roman" w:hAnsi="Times New Roman"/>
          <w:b w:val="0"/>
          <w:i/>
          <w:sz w:val="21"/>
        </w:rPr>
        <w:t>Thí sinh trình bày chi tiết các bước lập luận, tính toán và viết phương trình hóa học vào bài thi.</w:t>
      </w:r>
    </w:p>
    <w:p>
      <w:pPr>
        <w:spacing w:before="80" w:after="40"/>
      </w:pPr>
      <w:r>
        <w:rPr>
          <w:rFonts w:ascii="Times New Roman" w:hAnsi="Times New Roman"/>
          <w:b w:val="0"/>
          <w:i w:val="0"/>
          <w:sz w:val="21"/>
        </w:rPr>
        <w:t>Câu 19 (1,0 điểm). Ở 430 °C,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tổng hợp hydrogen iodide:</w:t>
        <w:br/>
        <w:t>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có giá trị bằng 54,0.</w:t>
        <w:br/>
        <w:t>Nạp vào bình phản ứng kín dung tích 2,0 lít hỗn hợp gồm 0,40 mol khí H</w:t>
      </w:r>
      <w:r>
        <w:rPr>
          <w:rFonts w:ascii="Times New Roman" w:hAnsi="Times New Roman"/>
          <w:b w:val="0"/>
          <w:i w:val="0"/>
          <w:sz w:val="21"/>
          <w:vertAlign w:val="subscript"/>
        </w:rPr>
        <w:t>2</w:t>
      </w:r>
      <w:r>
        <w:rPr>
          <w:rFonts w:ascii="Times New Roman" w:hAnsi="Times New Roman"/>
          <w:b w:val="0"/>
          <w:i w:val="0"/>
          <w:sz w:val="21"/>
        </w:rPr>
        <w:t xml:space="preserve"> và 0,40 mol hơi I</w:t>
      </w:r>
      <w:r>
        <w:rPr>
          <w:rFonts w:ascii="Times New Roman" w:hAnsi="Times New Roman"/>
          <w:b w:val="0"/>
          <w:i w:val="0"/>
          <w:sz w:val="21"/>
          <w:vertAlign w:val="subscript"/>
        </w:rPr>
        <w:t>2</w:t>
      </w:r>
      <w:r>
        <w:rPr>
          <w:rFonts w:ascii="Times New Roman" w:hAnsi="Times New Roman"/>
          <w:b w:val="0"/>
          <w:i w:val="0"/>
          <w:sz w:val="21"/>
        </w:rPr>
        <w:t>, sau đó nung nóng bình ở 430 °C đến khi phản ứng đạt trạng thái cân bằng.</w:t>
        <w:br/>
        <w:t>a) Xác định nồng độ mol ban đầu của H</w:t>
      </w:r>
      <w:r>
        <w:rPr>
          <w:rFonts w:ascii="Times New Roman" w:hAnsi="Times New Roman"/>
          <w:b w:val="0"/>
          <w:i w:val="0"/>
          <w:sz w:val="21"/>
          <w:vertAlign w:val="subscript"/>
        </w:rPr>
        <w:t>2</w:t>
      </w:r>
      <w:r>
        <w:rPr>
          <w:rFonts w:ascii="Times New Roman" w:hAnsi="Times New Roman"/>
          <w:b w:val="0"/>
          <w:i w:val="0"/>
          <w:sz w:val="21"/>
        </w:rPr>
        <w:t xml:space="preserve"> và I</w:t>
      </w:r>
      <w:r>
        <w:rPr>
          <w:rFonts w:ascii="Times New Roman" w:hAnsi="Times New Roman"/>
          <w:b w:val="0"/>
          <w:i w:val="0"/>
          <w:sz w:val="21"/>
          <w:vertAlign w:val="subscript"/>
        </w:rPr>
        <w:t>2</w:t>
      </w:r>
      <w:r>
        <w:rPr>
          <w:rFonts w:ascii="Times New Roman" w:hAnsi="Times New Roman"/>
          <w:b w:val="0"/>
          <w:i w:val="0"/>
          <w:sz w:val="21"/>
        </w:rPr>
        <w:t xml:space="preserve"> trong bình.</w:t>
        <w:br/>
        <w:t>b) Tính nồng độ mol của các chất H</w:t>
      </w:r>
      <w:r>
        <w:rPr>
          <w:rFonts w:ascii="Times New Roman" w:hAnsi="Times New Roman"/>
          <w:b w:val="0"/>
          <w:i w:val="0"/>
          <w:sz w:val="21"/>
          <w:vertAlign w:val="subscript"/>
        </w:rPr>
        <w:t>2</w:t>
      </w:r>
      <w:r>
        <w:rPr>
          <w:rFonts w:ascii="Times New Roman" w:hAnsi="Times New Roman"/>
          <w:b w:val="0"/>
          <w:i w:val="0"/>
          <w:sz w:val="21"/>
        </w:rPr>
        <w:t>, I</w:t>
      </w:r>
      <w:r>
        <w:rPr>
          <w:rFonts w:ascii="Times New Roman" w:hAnsi="Times New Roman"/>
          <w:b w:val="0"/>
          <w:i w:val="0"/>
          <w:sz w:val="21"/>
          <w:vertAlign w:val="subscript"/>
        </w:rPr>
        <w:t>2</w:t>
      </w:r>
      <w:r>
        <w:rPr>
          <w:rFonts w:ascii="Times New Roman" w:hAnsi="Times New Roman"/>
          <w:b w:val="0"/>
          <w:i w:val="0"/>
          <w:sz w:val="21"/>
        </w:rPr>
        <w:t xml:space="preserve"> và HI ở trạng thái cân bằng.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Nồng độ ban đầu của các chất: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0</w:t>
      </w:r>
      <w:r>
        <w:rPr>
          <w:rFonts w:ascii="Times New Roman" w:hAnsi="Times New Roman"/>
          <w:b w:val="0"/>
          <w:i w:val="0"/>
          <w:sz w:val="20"/>
        </w:rPr>
        <w:t xml:space="preserve"> = 0,40 / 2,0 = 0,20 (M).</w:t>
      </w:r>
    </w:p>
    <w:p>
      <w:pPr>
        <w:spacing w:before="20" w:after="20"/>
        <w:ind w:left="454"/>
      </w:pPr>
      <w:r>
        <w:rPr>
          <w:rFonts w:ascii="Times New Roman" w:hAnsi="Times New Roman"/>
          <w:b w:val="0"/>
          <w:i w:val="0"/>
          <w:sz w:val="20"/>
        </w:rPr>
        <w:t>[I</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0</w:t>
      </w:r>
      <w:r>
        <w:rPr>
          <w:rFonts w:ascii="Times New Roman" w:hAnsi="Times New Roman"/>
          <w:b w:val="0"/>
          <w:i w:val="0"/>
          <w:sz w:val="20"/>
        </w:rPr>
        <w:t xml:space="preserve"> = 0,40 / 2,0 = 0,20 (M).</w:t>
      </w:r>
    </w:p>
    <w:p>
      <w:pPr>
        <w:spacing w:before="20" w:after="20"/>
        <w:ind w:left="454"/>
      </w:pPr>
      <w:r>
        <w:rPr>
          <w:rFonts w:ascii="Times New Roman" w:hAnsi="Times New Roman"/>
          <w:b w:val="0"/>
          <w:i w:val="0"/>
          <w:sz w:val="20"/>
        </w:rPr>
        <w:t>b) Gọi x (mol/L) là nồng độ H</w:t>
      </w:r>
      <w:r>
        <w:rPr>
          <w:rFonts w:ascii="Times New Roman" w:hAnsi="Times New Roman"/>
          <w:b w:val="0"/>
          <w:i w:val="0"/>
          <w:sz w:val="20"/>
          <w:vertAlign w:val="subscript"/>
        </w:rPr>
        <w:t>2</w:t>
      </w:r>
      <w:r>
        <w:rPr>
          <w:rFonts w:ascii="Times New Roman" w:hAnsi="Times New Roman"/>
          <w:b w:val="0"/>
          <w:i w:val="0"/>
          <w:sz w:val="20"/>
        </w:rPr>
        <w:t xml:space="preserve"> đã tham gia phản ứng (0 &lt; x &lt; 0,20).</w:t>
      </w:r>
    </w:p>
    <w:p>
      <w:pPr>
        <w:spacing w:before="20" w:after="20"/>
        <w:ind w:left="454"/>
      </w:pPr>
      <w:r>
        <w:rPr>
          <w:rFonts w:ascii="Times New Roman" w:hAnsi="Times New Roman"/>
          <w:b w:val="0"/>
          <w:i w:val="0"/>
          <w:sz w:val="20"/>
        </w:rPr>
        <w:t>Phương trình hóa học:   H</w:t>
      </w:r>
      <w:r>
        <w:rPr>
          <w:rFonts w:ascii="Times New Roman" w:hAnsi="Times New Roman"/>
          <w:b w:val="0"/>
          <w:i w:val="0"/>
          <w:sz w:val="20"/>
          <w:vertAlign w:val="subscript"/>
        </w:rPr>
        <w:t>2</w:t>
      </w:r>
      <w:r>
        <w:rPr>
          <w:rFonts w:ascii="Times New Roman" w:hAnsi="Times New Roman"/>
          <w:b w:val="0"/>
          <w:i w:val="0"/>
          <w:sz w:val="20"/>
        </w:rPr>
        <w:t>(g)  +  I</w:t>
      </w:r>
      <w:r>
        <w:rPr>
          <w:rFonts w:ascii="Times New Roman" w:hAnsi="Times New Roman"/>
          <w:b w:val="0"/>
          <w:i w:val="0"/>
          <w:sz w:val="20"/>
          <w:vertAlign w:val="subscript"/>
        </w:rPr>
        <w:t>2</w:t>
      </w:r>
      <w:r>
        <w:rPr>
          <w:rFonts w:ascii="Times New Roman" w:hAnsi="Times New Roman"/>
          <w:b w:val="0"/>
          <w:i w:val="0"/>
          <w:sz w:val="20"/>
        </w:rPr>
        <w:t>(g)   ⇌   2HI(g)</w:t>
      </w:r>
    </w:p>
    <w:p>
      <w:pPr>
        <w:spacing w:before="20" w:after="20"/>
        <w:ind w:left="454"/>
      </w:pPr>
      <w:r>
        <w:rPr>
          <w:rFonts w:ascii="Times New Roman" w:hAnsi="Times New Roman"/>
          <w:b w:val="0"/>
          <w:i w:val="0"/>
          <w:sz w:val="20"/>
        </w:rPr>
        <w:t>Ban đầu (M):            0,20      0,20            0</w:t>
      </w:r>
    </w:p>
    <w:p>
      <w:pPr>
        <w:spacing w:before="20" w:after="20"/>
        <w:ind w:left="454"/>
      </w:pPr>
      <w:r>
        <w:rPr>
          <w:rFonts w:ascii="Times New Roman" w:hAnsi="Times New Roman"/>
          <w:b w:val="0"/>
          <w:i w:val="0"/>
          <w:sz w:val="20"/>
        </w:rPr>
        <w:t>Phản ứng (M):             x         x            2x</w:t>
      </w:r>
    </w:p>
    <w:p>
      <w:pPr>
        <w:spacing w:before="20" w:after="20"/>
        <w:ind w:left="454"/>
      </w:pPr>
      <w:r>
        <w:rPr>
          <w:rFonts w:ascii="Times New Roman" w:hAnsi="Times New Roman"/>
          <w:b w:val="0"/>
          <w:i w:val="0"/>
          <w:sz w:val="20"/>
        </w:rPr>
        <w:t>Cân bằng (M):         0,20 – x   0,20 – x        2x</w:t>
      </w:r>
    </w:p>
    <w:p>
      <w:pPr>
        <w:spacing w:before="20" w:after="20"/>
        <w:ind w:left="454"/>
      </w:pPr>
      <w:r>
        <w:rPr>
          <w:rFonts w:ascii="Times New Roman" w:hAnsi="Times New Roman"/>
          <w:b w:val="0"/>
          <w:i w:val="0"/>
          <w:sz w:val="20"/>
        </w:rPr>
        <w:t>Biểu thức hằng số cân bằng:</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[HI]</w:t>
      </w:r>
      <w:r>
        <w:rPr>
          <w:rFonts w:ascii="Times New Roman" w:hAnsi="Times New Roman"/>
          <w:b w:val="0"/>
          <w:i w:val="0"/>
          <w:sz w:val="20"/>
          <w:vertAlign w:val="super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 [I</w:t>
      </w:r>
      <w:r>
        <w:rPr>
          <w:rFonts w:ascii="Times New Roman" w:hAnsi="Times New Roman"/>
          <w:b w:val="0"/>
          <w:i w:val="0"/>
          <w:sz w:val="20"/>
          <w:vertAlign w:val="subscript"/>
        </w:rPr>
        <w:t>2</w:t>
      </w:r>
      <w:r>
        <w:rPr>
          <w:rFonts w:ascii="Times New Roman" w:hAnsi="Times New Roman"/>
          <w:b w:val="0"/>
          <w:i w:val="0"/>
          <w:sz w:val="20"/>
        </w:rPr>
        <w:t>]) = (2x)</w:t>
      </w:r>
      <w:r>
        <w:rPr>
          <w:rFonts w:ascii="Times New Roman" w:hAnsi="Times New Roman"/>
          <w:b w:val="0"/>
          <w:i w:val="0"/>
          <w:sz w:val="20"/>
          <w:vertAlign w:val="superscript"/>
        </w:rPr>
        <w:t>2</w:t>
      </w:r>
      <w:r>
        <w:rPr>
          <w:rFonts w:ascii="Times New Roman" w:hAnsi="Times New Roman"/>
          <w:b w:val="0"/>
          <w:i w:val="0"/>
          <w:sz w:val="20"/>
        </w:rPr>
        <w:t xml:space="preserve"> / (0,20 – x)</w:t>
      </w:r>
      <w:r>
        <w:rPr>
          <w:rFonts w:ascii="Times New Roman" w:hAnsi="Times New Roman"/>
          <w:b w:val="0"/>
          <w:i w:val="0"/>
          <w:sz w:val="20"/>
          <w:vertAlign w:val="superscript"/>
        </w:rPr>
        <w:t>2</w:t>
      </w:r>
      <w:r>
        <w:rPr>
          <w:rFonts w:ascii="Times New Roman" w:hAnsi="Times New Roman"/>
          <w:b w:val="0"/>
          <w:i w:val="0"/>
          <w:sz w:val="20"/>
        </w:rPr>
        <w:t xml:space="preserve"> = 54,0</w:t>
      </w:r>
    </w:p>
    <w:p>
      <w:pPr>
        <w:spacing w:before="20" w:after="20"/>
        <w:ind w:left="454"/>
      </w:pPr>
      <w:r>
        <w:rPr>
          <w:rFonts w:ascii="Times New Roman" w:hAnsi="Times New Roman"/>
          <w:b w:val="0"/>
          <w:i w:val="0"/>
          <w:sz w:val="20"/>
        </w:rPr>
        <w:t>Lấy căn bậc hai hai vế:</w:t>
      </w:r>
    </w:p>
    <w:p>
      <w:pPr>
        <w:spacing w:before="20" w:after="20"/>
        <w:ind w:left="454"/>
      </w:pPr>
      <w:r>
        <w:rPr>
          <w:rFonts w:ascii="Times New Roman" w:hAnsi="Times New Roman"/>
          <w:b w:val="0"/>
          <w:i w:val="0"/>
          <w:sz w:val="20"/>
        </w:rPr>
        <w:t>2x / (0,20 – x) = √54 ≈ 7,348</w:t>
      </w:r>
    </w:p>
    <w:p>
      <w:pPr>
        <w:spacing w:before="20" w:after="20"/>
        <w:ind w:left="454"/>
      </w:pPr>
      <w:r>
        <w:rPr>
          <w:rFonts w:ascii="Times New Roman" w:hAnsi="Times New Roman"/>
          <w:b w:val="0"/>
          <w:i w:val="0"/>
          <w:sz w:val="20"/>
        </w:rPr>
        <w:t>⇒ 2x = 7,348 . (0,20 – x) = 1,470 – 7,348x</w:t>
      </w:r>
    </w:p>
    <w:p>
      <w:pPr>
        <w:spacing w:before="20" w:after="20"/>
        <w:ind w:left="454"/>
      </w:pPr>
      <w:r>
        <w:rPr>
          <w:rFonts w:ascii="Times New Roman" w:hAnsi="Times New Roman"/>
          <w:b w:val="0"/>
          <w:i w:val="0"/>
          <w:sz w:val="20"/>
        </w:rPr>
        <w:t>⇒ 9,348x = 1,470 ⇒ x ≈ 0,157 (M).</w:t>
      </w:r>
    </w:p>
    <w:p>
      <w:pPr>
        <w:spacing w:before="20" w:after="20"/>
        <w:ind w:left="454"/>
      </w:pPr>
      <w:r>
        <w:rPr>
          <w:rFonts w:ascii="Times New Roman" w:hAnsi="Times New Roman"/>
          <w:b w:val="0"/>
          <w:i w:val="0"/>
          <w:sz w:val="20"/>
        </w:rPr>
        <w:t>Vậy tại thời điểm cân bằng:</w:t>
      </w:r>
    </w:p>
    <w:p>
      <w:pPr>
        <w:spacing w:before="20" w:after="20"/>
        <w:ind w:left="454"/>
      </w:pP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 = [I</w:t>
      </w:r>
      <w:r>
        <w:rPr>
          <w:rFonts w:ascii="Times New Roman" w:hAnsi="Times New Roman"/>
          <w:b w:val="0"/>
          <w:i w:val="0"/>
          <w:sz w:val="20"/>
          <w:vertAlign w:val="subscript"/>
        </w:rPr>
        <w:t>2</w:t>
      </w:r>
      <w:r>
        <w:rPr>
          <w:rFonts w:ascii="Times New Roman" w:hAnsi="Times New Roman"/>
          <w:b w:val="0"/>
          <w:i w:val="0"/>
          <w:sz w:val="20"/>
        </w:rPr>
        <w:t>] = 0,20 – 0,157 = 0,043 (M).</w:t>
      </w:r>
    </w:p>
    <w:p>
      <w:pPr>
        <w:spacing w:before="20" w:after="20"/>
        <w:ind w:left="454"/>
      </w:pPr>
      <w:r>
        <w:rPr>
          <w:rFonts w:ascii="Times New Roman" w:hAnsi="Times New Roman"/>
          <w:b w:val="0"/>
          <w:i w:val="0"/>
          <w:sz w:val="20"/>
        </w:rPr>
        <w:t>- [HI] = 2 . 0,157 = 0,314 (M).</w:t>
      </w:r>
    </w:p>
    <w:p>
      <w:pPr>
        <w:spacing w:before="80" w:after="40"/>
      </w:pPr>
      <w:r>
        <w:rPr>
          <w:rFonts w:ascii="Times New Roman" w:hAnsi="Times New Roman"/>
          <w:b w:val="0"/>
          <w:i w:val="0"/>
          <w:sz w:val="21"/>
        </w:rPr>
        <w:t>Câu 20 (1,0 điểm). Để xác định nồng độ mol của một mẫu dung dịch acetic acid (CH</w:t>
      </w:r>
      <w:r>
        <w:rPr>
          <w:rFonts w:ascii="Times New Roman" w:hAnsi="Times New Roman"/>
          <w:b w:val="0"/>
          <w:i w:val="0"/>
          <w:sz w:val="21"/>
          <w:vertAlign w:val="subscript"/>
        </w:rPr>
        <w:t>3</w:t>
      </w:r>
      <w:r>
        <w:rPr>
          <w:rFonts w:ascii="Times New Roman" w:hAnsi="Times New Roman"/>
          <w:b w:val="0"/>
          <w:i w:val="0"/>
          <w:sz w:val="21"/>
        </w:rPr>
        <w:t>COOH), người ta tiến hành phương pháp chuẩn độ bằng dung dịch chuẩn NaOH 0,10 M với chỉ thị phenolphthalein. Dùng burette nhỏ từ từ từng giọt dung dịch NaOH vào bình tam giác chứa 10,0 mL mẫu dung dịch acid. Khi dung dịch xuất hiện màu hồng nhạt bền trong khoảng 30 giây thì ghi nhận thể tích NaOH đã tiêu tốn trung bình qua 3 lần chuẩn độ là 12,5 mL.</w:t>
        <w:br/>
        <w:t>a) Viết phương trình hóa học của phản ứng chuẩn độ.</w:t>
        <w:br/>
        <w:t>b) Tính nồng độ mol của acetic acid trong mẫu đem thử.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Phương trình hóa học của phản ứng chuẩn độ:</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 NaOH → CH</w:t>
      </w:r>
      <w:r>
        <w:rPr>
          <w:rFonts w:ascii="Times New Roman" w:hAnsi="Times New Roman"/>
          <w:b w:val="0"/>
          <w:i w:val="0"/>
          <w:sz w:val="20"/>
          <w:vertAlign w:val="subscript"/>
        </w:rPr>
        <w:t>3</w:t>
      </w:r>
      <w:r>
        <w:rPr>
          <w:rFonts w:ascii="Times New Roman" w:hAnsi="Times New Roman"/>
          <w:b w:val="0"/>
          <w:i w:val="0"/>
          <w:sz w:val="20"/>
        </w:rPr>
        <w:t>COONa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Tính toán nồng độ:</w:t>
      </w:r>
    </w:p>
    <w:p>
      <w:pPr>
        <w:spacing w:before="20" w:after="20"/>
        <w:ind w:left="454"/>
      </w:pPr>
      <w:r>
        <w:rPr>
          <w:rFonts w:ascii="Times New Roman" w:hAnsi="Times New Roman"/>
          <w:b w:val="0"/>
          <w:i w:val="0"/>
          <w:sz w:val="20"/>
        </w:rPr>
        <w:t>- Thể tích dung dịch NaOH tiêu tốn: V(NaOH) = 12,5 mL = 0,0125 L.</w:t>
      </w:r>
    </w:p>
    <w:p>
      <w:pPr>
        <w:spacing w:before="20" w:after="20"/>
        <w:ind w:left="454"/>
      </w:pPr>
      <w:r>
        <w:rPr>
          <w:rFonts w:ascii="Times New Roman" w:hAnsi="Times New Roman"/>
          <w:b w:val="0"/>
          <w:i w:val="0"/>
          <w:sz w:val="20"/>
        </w:rPr>
        <w:t>- Số mol NaOH đã phản ứng: n(NaOH) = 0,0125 . 0,10 = 0,00125 (mol).</w:t>
      </w:r>
    </w:p>
    <w:p>
      <w:pPr>
        <w:spacing w:before="20" w:after="20"/>
        <w:ind w:left="454"/>
      </w:pPr>
      <w:r>
        <w:rPr>
          <w:rFonts w:ascii="Times New Roman" w:hAnsi="Times New Roman"/>
          <w:b w:val="0"/>
          <w:i w:val="0"/>
          <w:sz w:val="20"/>
        </w:rPr>
        <w:t>- Theo phương trình hóa học: n(CH</w:t>
      </w:r>
      <w:r>
        <w:rPr>
          <w:rFonts w:ascii="Times New Roman" w:hAnsi="Times New Roman"/>
          <w:b w:val="0"/>
          <w:i w:val="0"/>
          <w:sz w:val="20"/>
          <w:vertAlign w:val="subscript"/>
        </w:rPr>
        <w:t>3</w:t>
      </w:r>
      <w:r>
        <w:rPr>
          <w:rFonts w:ascii="Times New Roman" w:hAnsi="Times New Roman"/>
          <w:b w:val="0"/>
          <w:i w:val="0"/>
          <w:sz w:val="20"/>
        </w:rPr>
        <w:t>COOH) = n(NaOH) = 0,00125 (mol).</w:t>
      </w:r>
    </w:p>
    <w:p>
      <w:pPr>
        <w:spacing w:before="20" w:after="20"/>
        <w:ind w:left="454"/>
      </w:pPr>
      <w:r>
        <w:rPr>
          <w:rFonts w:ascii="Times New Roman" w:hAnsi="Times New Roman"/>
          <w:b w:val="0"/>
          <w:i w:val="0"/>
          <w:sz w:val="20"/>
        </w:rPr>
        <w:t>- Nồng độ mol của dung dịch acetic acid mẫu:</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M</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 n / V = 0,00125 / 0,010 = 0,125 (M).</w:t>
      </w:r>
    </w:p>
    <w:p>
      <w:pPr>
        <w:spacing w:before="80" w:after="40"/>
      </w:pPr>
      <w:r>
        <w:rPr>
          <w:rFonts w:ascii="Times New Roman" w:hAnsi="Times New Roman"/>
          <w:b w:val="0"/>
          <w:i w:val="0"/>
          <w:sz w:val="21"/>
        </w:rPr>
        <w:t>Câu 21 (1,0 điểm). Dẫn từ từ dòng khí ammonia (NH</w:t>
      </w:r>
      <w:r>
        <w:rPr>
          <w:rFonts w:ascii="Times New Roman" w:hAnsi="Times New Roman"/>
          <w:b w:val="0"/>
          <w:i w:val="0"/>
          <w:sz w:val="21"/>
          <w:vertAlign w:val="subscript"/>
        </w:rPr>
        <w:t>3</w:t>
      </w:r>
      <w:r>
        <w:rPr>
          <w:rFonts w:ascii="Times New Roman" w:hAnsi="Times New Roman"/>
          <w:b w:val="0"/>
          <w:i w:val="0"/>
          <w:sz w:val="21"/>
        </w:rPr>
        <w:t>) đi qua ống sứ chịu nhiệt đựng bột copper(II) oxide (CuO) màu đen nung nóng đỏ.</w:t>
        <w:br/>
        <w:t>a) Nêu hiện tượng quan sát được đối với chất rắn trong ống sứ và chất lỏng đọng lại ở thành ống sứ.</w:t>
        <w:br/>
        <w:t>b) Viết phương trình hóa học của phản ứng xảy ra và cho biết ammonia đóng vai trò là chất gì trong phản ứng này.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Hiện tượng quan sát được:</w:t>
      </w:r>
    </w:p>
    <w:p>
      <w:pPr>
        <w:spacing w:before="20" w:after="20"/>
        <w:ind w:left="454"/>
      </w:pPr>
      <w:r>
        <w:rPr>
          <w:rFonts w:ascii="Times New Roman" w:hAnsi="Times New Roman"/>
          <w:b w:val="0"/>
          <w:i w:val="0"/>
          <w:sz w:val="20"/>
        </w:rPr>
        <w:t>- Bột CuO màu đen trong ống sứ dần dần chuyển sang màu đỏ gạch của kim loại đồng (Cu).</w:t>
      </w:r>
    </w:p>
    <w:p>
      <w:pPr>
        <w:spacing w:before="20" w:after="20"/>
        <w:ind w:left="454"/>
      </w:pPr>
      <w:r>
        <w:rPr>
          <w:rFonts w:ascii="Times New Roman" w:hAnsi="Times New Roman"/>
          <w:b w:val="0"/>
          <w:i w:val="0"/>
          <w:sz w:val="20"/>
        </w:rPr>
        <w:t>- Ở thành ống sứ nguội phía sau xuất hiện những giọt chất lỏng không màu ngưng tụ (nước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Phương trình hóa học:</w:t>
      </w:r>
    </w:p>
    <w:p>
      <w:pPr>
        <w:spacing w:before="20" w:after="20"/>
        <w:ind w:left="454"/>
      </w:pPr>
      <w:r>
        <w:rPr>
          <w:rFonts w:ascii="Times New Roman" w:hAnsi="Times New Roman"/>
          <w:b w:val="0"/>
          <w:i w:val="0"/>
          <w:sz w:val="20"/>
        </w:rPr>
        <w:t>2NH</w:t>
      </w:r>
      <w:r>
        <w:rPr>
          <w:rFonts w:ascii="Times New Roman" w:hAnsi="Times New Roman"/>
          <w:b w:val="0"/>
          <w:i w:val="0"/>
          <w:sz w:val="20"/>
          <w:vertAlign w:val="subscript"/>
        </w:rPr>
        <w:t>3</w:t>
      </w:r>
      <w:r>
        <w:rPr>
          <w:rFonts w:ascii="Times New Roman" w:hAnsi="Times New Roman"/>
          <w:b w:val="0"/>
          <w:i w:val="0"/>
          <w:sz w:val="20"/>
        </w:rPr>
        <w:t xml:space="preserve"> + 3CuO --(t°)-&gt; N</w:t>
      </w:r>
      <w:r>
        <w:rPr>
          <w:rFonts w:ascii="Times New Roman" w:hAnsi="Times New Roman"/>
          <w:b w:val="0"/>
          <w:i w:val="0"/>
          <w:sz w:val="20"/>
          <w:vertAlign w:val="subscript"/>
        </w:rPr>
        <w:t>2</w:t>
      </w:r>
      <w:r>
        <w:rPr>
          <w:rFonts w:ascii="Times New Roman" w:hAnsi="Times New Roman"/>
          <w:b w:val="0"/>
          <w:i w:val="0"/>
          <w:sz w:val="20"/>
        </w:rPr>
        <w:t xml:space="preserve"> + 3Cu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Trong phản ứng trên, số oxi hóa của nitrogen tăng từ –3 (trong NH</w:t>
      </w:r>
      <w:r>
        <w:rPr>
          <w:rFonts w:ascii="Times New Roman" w:hAnsi="Times New Roman"/>
          <w:b w:val="0"/>
          <w:i w:val="0"/>
          <w:sz w:val="20"/>
          <w:vertAlign w:val="subscript"/>
        </w:rPr>
        <w:t>3</w:t>
      </w:r>
      <w:r>
        <w:rPr>
          <w:rFonts w:ascii="Times New Roman" w:hAnsi="Times New Roman"/>
          <w:b w:val="0"/>
          <w:i w:val="0"/>
          <w:sz w:val="20"/>
        </w:rPr>
        <w:t>) lên 0 (trong N</w:t>
      </w:r>
      <w:r>
        <w:rPr>
          <w:rFonts w:ascii="Times New Roman" w:hAnsi="Times New Roman"/>
          <w:b w:val="0"/>
          <w:i w:val="0"/>
          <w:sz w:val="20"/>
          <w:vertAlign w:val="subscript"/>
        </w:rPr>
        <w:t>2</w:t>
      </w:r>
      <w:r>
        <w:rPr>
          <w:rFonts w:ascii="Times New Roman" w:hAnsi="Times New Roman"/>
          <w:b w:val="0"/>
          <w:i w:val="0"/>
          <w:sz w:val="20"/>
        </w:rPr>
        <w:t>), do đó ammonia đóng vai trò là chất khử (khử oxide kim loại thành kim loại tự do).</w:t>
      </w:r>
    </w:p>
    <w:p>
      <w:pPr>
        <w:spacing w:before="160" w:after="80"/>
        <w:jc w:val="center"/>
      </w:pPr>
      <w:r>
        <w:rPr>
          <w:rFonts w:ascii="Times New Roman" w:hAnsi="Times New Roman"/>
          <w:b/>
          <w:sz w:val="22"/>
        </w:rPr>
        <w:t>---------- HẾT ----------</w:t>
      </w:r>
    </w:p>
    <w:p>
      <w:r>
        <w:br w:type="page"/>
      </w:r>
    </w:p>
    <w:p>
      <w:pPr>
        <w:spacing w:before="0" w:after="40"/>
        <w:jc w:val="center"/>
      </w:pPr>
      <w:r>
        <w:rPr>
          <w:rFonts w:ascii="Times New Roman" w:hAnsi="Times New Roman"/>
          <w:b/>
          <w:color w:val="D32F2F"/>
          <w:sz w:val="26"/>
        </w:rPr>
        <w:t>BẢNG ĐÁP ÁN VÀ BIỂU ĐIỂM CHI TIẾT – ĐỀ SỐ 02</w:t>
      </w:r>
    </w:p>
    <w:p>
      <w:pPr>
        <w:spacing w:before="0" w:after="120"/>
        <w:jc w:val="center"/>
      </w:pPr>
      <w:r>
        <w:rPr>
          <w:rFonts w:ascii="Times New Roman" w:hAnsi="Times New Roman"/>
          <w:b/>
          <w:color w:val="2E7D32"/>
          <w:sz w:val="22"/>
        </w:rPr>
        <w:t>MÔN: HOÁ HỌC 11 – ĐỀ KIỂM TRA GIỮA HỌC KÌ I (MÃ ĐỀ: 102)</w:t>
      </w:r>
    </w:p>
    <w:p>
      <w:pPr>
        <w:spacing w:before="0" w:after="120"/>
        <w:pBdr>
          <w:bottom w:val="single" w:sz="6" w:space="4" w:color="8BC390"/>
        </w:pBdr>
      </w:pPr>
    </w:p>
    <w:p>
      <w:pPr>
        <w:spacing w:before="80" w:after="40"/>
      </w:pPr>
      <w:r>
        <w:rPr>
          <w:rFonts w:ascii="Times New Roman" w:hAnsi="Times New Roman"/>
          <w:b/>
          <w:color w:val="2E7D32"/>
          <w:sz w:val="22"/>
        </w:rPr>
        <w:t>1. PHẦN I – TRẮC NGHIỆM NHIỀU PHƯƠNG ÁN LỰA CHỌN (12 câu – 3,0 điểm; 0,25 đ/câu)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850"/>
        <w:gridCol w:w="850"/>
        <w:gridCol w:w="850"/>
        <w:gridCol w:w="850"/>
        <w:gridCol w:w="850"/>
        <w:gridCol w:w="850"/>
        <w:gridCol w:w="850"/>
        <w:gridCol w:w="850"/>
        <w:gridCol w:w="850"/>
        <w:gridCol w:w="850"/>
        <w:gridCol w:w="850"/>
        <w:gridCol w:w="850"/>
      </w:tblGrid>
      <w:tr>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1</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2</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3</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4</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5</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6</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7</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8</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9</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10</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11</w:t>
            </w:r>
          </w:p>
        </w:tc>
        <w:tc>
          <w:tcPr>
            <w:tcW w:type="dxa" w:w="850"/>
            <w:shd w:fill="E8F5E9"/>
            <w:tcMar>
              <w:top w:w="80" w:type="dxa"/>
              <w:bottom w:w="80" w:type="dxa"/>
              <w:left w:w="50" w:type="dxa"/>
              <w:right w:w="50" w:type="dxa"/>
            </w:tcMar>
          </w:tcPr>
          <w:p>
            <w:pPr>
              <w:spacing w:before="0" w:after="0"/>
              <w:jc w:val="center"/>
            </w:pPr>
            <w:r>
              <w:rPr>
                <w:rFonts w:ascii="Times New Roman" w:hAnsi="Times New Roman"/>
                <w:b/>
                <w:sz w:val="19"/>
              </w:rPr>
              <w:t>Câu 12</w:t>
            </w:r>
          </w:p>
        </w:tc>
      </w:tr>
      <w:tr>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A</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C</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B</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A</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C</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B</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B</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B</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B</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C</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B</w:t>
            </w:r>
          </w:p>
        </w:tc>
        <w:tc>
          <w:tcPr>
            <w:tcW w:type="dxa" w:w="850"/>
            <w:tcMar>
              <w:top w:w="80" w:type="dxa"/>
              <w:bottom w:w="80" w:type="dxa"/>
              <w:left w:w="50" w:type="dxa"/>
              <w:right w:w="50" w:type="dxa"/>
            </w:tcMar>
          </w:tcPr>
          <w:p>
            <w:pPr>
              <w:spacing w:before="0" w:after="0"/>
              <w:jc w:val="center"/>
            </w:pPr>
            <w:r>
              <w:rPr>
                <w:rFonts w:ascii="Times New Roman" w:hAnsi="Times New Roman"/>
                <w:b/>
                <w:color w:val="C62828"/>
                <w:sz w:val="22"/>
              </w:rPr>
              <w:t>C</w:t>
            </w:r>
          </w:p>
        </w:tc>
      </w:tr>
    </w:tbl>
    <w:p>
      <w:pPr>
        <w:spacing w:before="160" w:after="40"/>
      </w:pPr>
      <w:r>
        <w:rPr>
          <w:rFonts w:ascii="Times New Roman" w:hAnsi="Times New Roman"/>
          <w:b/>
          <w:color w:val="2E7D32"/>
          <w:sz w:val="22"/>
        </w:rPr>
        <w:t>2. PHẦN II – TRẮC NGHIỆM ĐÚNG / SAI (2 câu – 2,0 điểm)</w:t>
      </w:r>
    </w:p>
    <w:p>
      <w:pPr>
        <w:spacing w:before="0" w:after="60"/>
      </w:pPr>
      <w:r>
        <w:rPr>
          <w:rFonts w:ascii="Times New Roman" w:hAnsi="Times New Roman"/>
          <w:i/>
          <w:sz w:val="19"/>
        </w:rPr>
        <w:t>*(Quy chế chấm: Thí sinh trả lời đúng 1 ý: 0,1 đ | Đúng 2 ý: 0,25 đ | Đúng 3 ý: 0,5 đ | Đúng cả 4 ý: 1,0 đ)*</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1701"/>
            <w:shd w:fill="E8F5E9"/>
            <w:tcMar>
              <w:top w:w="80" w:type="dxa"/>
              <w:bottom w:w="80" w:type="dxa"/>
              <w:left w:w="100" w:type="dxa"/>
              <w:right w:w="100" w:type="dxa"/>
            </w:tcMar>
          </w:tcPr>
          <w:p>
            <w:pPr>
              <w:spacing w:before="0" w:after="0"/>
              <w:jc w:val="center"/>
            </w:pPr>
            <w:r>
              <w:rPr>
                <w:rFonts w:ascii="Times New Roman" w:hAnsi="Times New Roman"/>
                <w:b/>
                <w:sz w:val="20"/>
              </w:rPr>
              <w:t>Câu hỏi</w:t>
            </w:r>
          </w:p>
        </w:tc>
        <w:tc>
          <w:tcPr>
            <w:tcW w:type="dxa" w:w="2126"/>
            <w:shd w:fill="E8F5E9"/>
            <w:tcMar>
              <w:top w:w="80" w:type="dxa"/>
              <w:bottom w:w="80" w:type="dxa"/>
              <w:left w:w="100" w:type="dxa"/>
              <w:right w:w="100" w:type="dxa"/>
            </w:tcMar>
          </w:tcPr>
          <w:p>
            <w:pPr>
              <w:spacing w:before="0" w:after="0"/>
              <w:jc w:val="center"/>
            </w:pPr>
            <w:r>
              <w:rPr>
                <w:rFonts w:ascii="Times New Roman" w:hAnsi="Times New Roman"/>
                <w:b/>
                <w:sz w:val="20"/>
              </w:rPr>
              <w:t>Lệnh hỏi a)</w:t>
            </w:r>
          </w:p>
        </w:tc>
        <w:tc>
          <w:tcPr>
            <w:tcW w:type="dxa" w:w="2126"/>
            <w:shd w:fill="E8F5E9"/>
            <w:tcMar>
              <w:top w:w="80" w:type="dxa"/>
              <w:bottom w:w="80" w:type="dxa"/>
              <w:left w:w="100" w:type="dxa"/>
              <w:right w:w="100" w:type="dxa"/>
            </w:tcMar>
          </w:tcPr>
          <w:p>
            <w:pPr>
              <w:spacing w:before="0" w:after="0"/>
              <w:jc w:val="center"/>
            </w:pPr>
            <w:r>
              <w:rPr>
                <w:rFonts w:ascii="Times New Roman" w:hAnsi="Times New Roman"/>
                <w:b/>
                <w:sz w:val="20"/>
              </w:rPr>
              <w:t>Lệnh hỏi b)</w:t>
            </w:r>
          </w:p>
        </w:tc>
        <w:tc>
          <w:tcPr>
            <w:tcW w:type="dxa" w:w="2126"/>
            <w:shd w:fill="E8F5E9"/>
            <w:tcMar>
              <w:top w:w="80" w:type="dxa"/>
              <w:bottom w:w="80" w:type="dxa"/>
              <w:left w:w="100" w:type="dxa"/>
              <w:right w:w="100" w:type="dxa"/>
            </w:tcMar>
          </w:tcPr>
          <w:p>
            <w:pPr>
              <w:spacing w:before="0" w:after="0"/>
              <w:jc w:val="center"/>
            </w:pPr>
            <w:r>
              <w:rPr>
                <w:rFonts w:ascii="Times New Roman" w:hAnsi="Times New Roman"/>
                <w:b/>
                <w:sz w:val="20"/>
              </w:rPr>
              <w:t>Lệnh hỏi c)</w:t>
            </w:r>
          </w:p>
        </w:tc>
        <w:tc>
          <w:tcPr>
            <w:tcW w:type="dxa" w:w="2126"/>
            <w:shd w:fill="E8F5E9"/>
            <w:tcMar>
              <w:top w:w="80" w:type="dxa"/>
              <w:bottom w:w="80" w:type="dxa"/>
              <w:left w:w="100" w:type="dxa"/>
              <w:right w:w="100" w:type="dxa"/>
            </w:tcMar>
          </w:tcPr>
          <w:p>
            <w:pPr>
              <w:spacing w:before="0" w:after="0"/>
              <w:jc w:val="center"/>
            </w:pPr>
            <w:r>
              <w:rPr>
                <w:rFonts w:ascii="Times New Roman" w:hAnsi="Times New Roman"/>
                <w:b/>
                <w:sz w:val="20"/>
              </w:rPr>
              <w:t>Lệnh hỏi d)</w:t>
            </w:r>
          </w:p>
        </w:tc>
      </w:tr>
      <w:tr>
        <w:tc>
          <w:tcPr>
            <w:tcW w:type="dxa" w:w="1701"/>
            <w:tcMar>
              <w:top w:w="80" w:type="dxa"/>
              <w:bottom w:w="80" w:type="dxa"/>
              <w:left w:w="100" w:type="dxa"/>
              <w:right w:w="100" w:type="dxa"/>
            </w:tcMar>
          </w:tcPr>
          <w:p>
            <w:pPr>
              <w:jc w:val="center"/>
            </w:pPr>
            <w:r>
              <w:rPr>
                <w:rFonts w:ascii="Times New Roman" w:hAnsi="Times New Roman"/>
                <w:b/>
                <w:sz w:val="20"/>
              </w:rPr>
              <w:t>Câu 13</w:t>
            </w:r>
          </w:p>
        </w:tc>
        <w:tc>
          <w:tcPr>
            <w:tcW w:type="dxa" w:w="2126"/>
            <w:tcMar>
              <w:top w:w="80" w:type="dxa"/>
              <w:bottom w:w="80" w:type="dxa"/>
              <w:left w:w="100" w:type="dxa"/>
              <w:right w:w="100" w:type="dxa"/>
            </w:tcMar>
          </w:tcPr>
          <w:p>
            <w:pPr>
              <w:jc w:val="center"/>
            </w:pPr>
            <w:r>
              <w:rPr>
                <w:rFonts w:ascii="Times New Roman" w:hAnsi="Times New Roman"/>
                <w:b/>
                <w:color w:val="C62828"/>
                <w:sz w:val="20"/>
              </w:rPr>
              <w:t>ĐÚNG</w:t>
            </w:r>
          </w:p>
        </w:tc>
        <w:tc>
          <w:tcPr>
            <w:tcW w:type="dxa" w:w="2126"/>
            <w:tcMar>
              <w:top w:w="80" w:type="dxa"/>
              <w:bottom w:w="80" w:type="dxa"/>
              <w:left w:w="100" w:type="dxa"/>
              <w:right w:w="100" w:type="dxa"/>
            </w:tcMar>
          </w:tcPr>
          <w:p>
            <w:pPr>
              <w:jc w:val="center"/>
            </w:pPr>
            <w:r>
              <w:rPr>
                <w:rFonts w:ascii="Times New Roman" w:hAnsi="Times New Roman"/>
                <w:b/>
                <w:color w:val="2E7D32"/>
                <w:sz w:val="20"/>
              </w:rPr>
              <w:t>SAI</w:t>
            </w:r>
          </w:p>
        </w:tc>
        <w:tc>
          <w:tcPr>
            <w:tcW w:type="dxa" w:w="2126"/>
            <w:tcMar>
              <w:top w:w="80" w:type="dxa"/>
              <w:bottom w:w="80" w:type="dxa"/>
              <w:left w:w="100" w:type="dxa"/>
              <w:right w:w="100" w:type="dxa"/>
            </w:tcMar>
          </w:tcPr>
          <w:p>
            <w:pPr>
              <w:jc w:val="center"/>
            </w:pPr>
            <w:r>
              <w:rPr>
                <w:rFonts w:ascii="Times New Roman" w:hAnsi="Times New Roman"/>
                <w:b/>
                <w:color w:val="C62828"/>
                <w:sz w:val="20"/>
              </w:rPr>
              <w:t>ĐÚNG</w:t>
            </w:r>
          </w:p>
        </w:tc>
        <w:tc>
          <w:tcPr>
            <w:tcW w:type="dxa" w:w="2126"/>
            <w:tcMar>
              <w:top w:w="80" w:type="dxa"/>
              <w:bottom w:w="80" w:type="dxa"/>
              <w:left w:w="100" w:type="dxa"/>
              <w:right w:w="100" w:type="dxa"/>
            </w:tcMar>
          </w:tcPr>
          <w:p>
            <w:pPr>
              <w:jc w:val="center"/>
            </w:pPr>
            <w:r>
              <w:rPr>
                <w:rFonts w:ascii="Times New Roman" w:hAnsi="Times New Roman"/>
                <w:b/>
                <w:color w:val="2E7D32"/>
                <w:sz w:val="20"/>
              </w:rPr>
              <w:t>SAI</w:t>
            </w:r>
          </w:p>
        </w:tc>
      </w:tr>
      <w:tr>
        <w:tc>
          <w:tcPr>
            <w:tcW w:type="dxa" w:w="1701"/>
            <w:tcMar>
              <w:top w:w="80" w:type="dxa"/>
              <w:bottom w:w="80" w:type="dxa"/>
              <w:left w:w="100" w:type="dxa"/>
              <w:right w:w="100" w:type="dxa"/>
            </w:tcMar>
          </w:tcPr>
          <w:p>
            <w:pPr>
              <w:jc w:val="center"/>
            </w:pPr>
            <w:r>
              <w:rPr>
                <w:rFonts w:ascii="Times New Roman" w:hAnsi="Times New Roman"/>
                <w:b/>
                <w:sz w:val="20"/>
              </w:rPr>
              <w:t>Câu 14</w:t>
            </w:r>
          </w:p>
        </w:tc>
        <w:tc>
          <w:tcPr>
            <w:tcW w:type="dxa" w:w="2126"/>
            <w:tcMar>
              <w:top w:w="80" w:type="dxa"/>
              <w:bottom w:w="80" w:type="dxa"/>
              <w:left w:w="100" w:type="dxa"/>
              <w:right w:w="100" w:type="dxa"/>
            </w:tcMar>
          </w:tcPr>
          <w:p>
            <w:pPr>
              <w:jc w:val="center"/>
            </w:pPr>
            <w:r>
              <w:rPr>
                <w:rFonts w:ascii="Times New Roman" w:hAnsi="Times New Roman"/>
                <w:b/>
                <w:color w:val="C62828"/>
                <w:sz w:val="20"/>
              </w:rPr>
              <w:t>ĐÚNG</w:t>
            </w:r>
          </w:p>
        </w:tc>
        <w:tc>
          <w:tcPr>
            <w:tcW w:type="dxa" w:w="2126"/>
            <w:tcMar>
              <w:top w:w="80" w:type="dxa"/>
              <w:bottom w:w="80" w:type="dxa"/>
              <w:left w:w="100" w:type="dxa"/>
              <w:right w:w="100" w:type="dxa"/>
            </w:tcMar>
          </w:tcPr>
          <w:p>
            <w:pPr>
              <w:jc w:val="center"/>
            </w:pPr>
            <w:r>
              <w:rPr>
                <w:rFonts w:ascii="Times New Roman" w:hAnsi="Times New Roman"/>
                <w:b/>
                <w:color w:val="C62828"/>
                <w:sz w:val="20"/>
              </w:rPr>
              <w:t>ĐÚNG</w:t>
            </w:r>
          </w:p>
        </w:tc>
        <w:tc>
          <w:tcPr>
            <w:tcW w:type="dxa" w:w="2126"/>
            <w:tcMar>
              <w:top w:w="80" w:type="dxa"/>
              <w:bottom w:w="80" w:type="dxa"/>
              <w:left w:w="100" w:type="dxa"/>
              <w:right w:w="100" w:type="dxa"/>
            </w:tcMar>
          </w:tcPr>
          <w:p>
            <w:pPr>
              <w:jc w:val="center"/>
            </w:pPr>
            <w:r>
              <w:rPr>
                <w:rFonts w:ascii="Times New Roman" w:hAnsi="Times New Roman"/>
                <w:b/>
                <w:color w:val="2E7D32"/>
                <w:sz w:val="20"/>
              </w:rPr>
              <w:t>SAI</w:t>
            </w:r>
          </w:p>
        </w:tc>
        <w:tc>
          <w:tcPr>
            <w:tcW w:type="dxa" w:w="2126"/>
            <w:tcMar>
              <w:top w:w="80" w:type="dxa"/>
              <w:bottom w:w="80" w:type="dxa"/>
              <w:left w:w="100" w:type="dxa"/>
              <w:right w:w="100" w:type="dxa"/>
            </w:tcMar>
          </w:tcPr>
          <w:p>
            <w:pPr>
              <w:jc w:val="center"/>
            </w:pPr>
            <w:r>
              <w:rPr>
                <w:rFonts w:ascii="Times New Roman" w:hAnsi="Times New Roman"/>
                <w:b/>
                <w:color w:val="2E7D32"/>
                <w:sz w:val="20"/>
              </w:rPr>
              <w:t>SAI</w:t>
            </w:r>
          </w:p>
        </w:tc>
      </w:tr>
    </w:tbl>
    <w:p>
      <w:pPr>
        <w:spacing w:before="160" w:after="40"/>
      </w:pPr>
      <w:r>
        <w:rPr>
          <w:rFonts w:ascii="Times New Roman" w:hAnsi="Times New Roman"/>
          <w:b/>
          <w:color w:val="2E7D32"/>
          <w:sz w:val="22"/>
        </w:rPr>
        <w:t>3. PHẦN III – TRẮC NGHIỆM TRẢ LỜI NGẮN (4 câu – 2,0 điểm; 0,5 đ/câu)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shd w:fill="E8F5E9"/>
            <w:tcMar>
              <w:top w:w="80" w:type="dxa"/>
              <w:bottom w:w="80" w:type="dxa"/>
              <w:left w:w="100" w:type="dxa"/>
              <w:right w:w="100" w:type="dxa"/>
            </w:tcMar>
          </w:tcPr>
          <w:p>
            <w:pPr>
              <w:jc w:val="center"/>
            </w:pPr>
            <w:r>
              <w:rPr>
                <w:rFonts w:ascii="Times New Roman" w:hAnsi="Times New Roman"/>
                <w:b/>
                <w:sz w:val="20"/>
              </w:rPr>
              <w:t>Câu 15</w:t>
            </w:r>
          </w:p>
        </w:tc>
        <w:tc>
          <w:tcPr>
            <w:tcW w:type="dxa" w:w="2551"/>
            <w:shd w:fill="E8F5E9"/>
            <w:tcMar>
              <w:top w:w="80" w:type="dxa"/>
              <w:bottom w:w="80" w:type="dxa"/>
              <w:left w:w="100" w:type="dxa"/>
              <w:right w:w="100" w:type="dxa"/>
            </w:tcMar>
          </w:tcPr>
          <w:p>
            <w:pPr>
              <w:jc w:val="center"/>
            </w:pPr>
            <w:r>
              <w:rPr>
                <w:rFonts w:ascii="Times New Roman" w:hAnsi="Times New Roman"/>
                <w:b/>
                <w:sz w:val="20"/>
              </w:rPr>
              <w:t>Câu 16</w:t>
            </w:r>
          </w:p>
        </w:tc>
        <w:tc>
          <w:tcPr>
            <w:tcW w:type="dxa" w:w="2551"/>
            <w:shd w:fill="E8F5E9"/>
            <w:tcMar>
              <w:top w:w="80" w:type="dxa"/>
              <w:bottom w:w="80" w:type="dxa"/>
              <w:left w:w="100" w:type="dxa"/>
              <w:right w:w="100" w:type="dxa"/>
            </w:tcMar>
          </w:tcPr>
          <w:p>
            <w:pPr>
              <w:jc w:val="center"/>
            </w:pPr>
            <w:r>
              <w:rPr>
                <w:rFonts w:ascii="Times New Roman" w:hAnsi="Times New Roman"/>
                <w:b/>
                <w:sz w:val="20"/>
              </w:rPr>
              <w:t>Câu 17</w:t>
            </w:r>
          </w:p>
        </w:tc>
        <w:tc>
          <w:tcPr>
            <w:tcW w:type="dxa" w:w="2551"/>
            <w:shd w:fill="E8F5E9"/>
            <w:tcMar>
              <w:top w:w="80" w:type="dxa"/>
              <w:bottom w:w="80" w:type="dxa"/>
              <w:left w:w="100" w:type="dxa"/>
              <w:right w:w="100" w:type="dxa"/>
            </w:tcMar>
          </w:tcPr>
          <w:p>
            <w:pPr>
              <w:jc w:val="center"/>
            </w:pPr>
            <w:r>
              <w:rPr>
                <w:rFonts w:ascii="Times New Roman" w:hAnsi="Times New Roman"/>
                <w:b/>
                <w:sz w:val="20"/>
              </w:rPr>
              <w:t>Câu 18</w:t>
            </w:r>
          </w:p>
        </w:tc>
      </w:tr>
      <w:tr>
        <w:tc>
          <w:tcPr>
            <w:tcW w:type="dxa" w:w="2551"/>
            <w:tcMar>
              <w:top w:w="80" w:type="dxa"/>
              <w:bottom w:w="80" w:type="dxa"/>
              <w:left w:w="100" w:type="dxa"/>
              <w:right w:w="100" w:type="dxa"/>
            </w:tcMar>
          </w:tcPr>
          <w:p>
            <w:pPr>
              <w:jc w:val="center"/>
            </w:pPr>
            <w:r>
              <w:rPr>
                <w:rFonts w:ascii="Times New Roman" w:hAnsi="Times New Roman"/>
                <w:b/>
                <w:color w:val="C62828"/>
                <w:sz w:val="22"/>
              </w:rPr>
              <w:t>2</w:t>
            </w:r>
          </w:p>
        </w:tc>
        <w:tc>
          <w:tcPr>
            <w:tcW w:type="dxa" w:w="2551"/>
            <w:tcMar>
              <w:top w:w="80" w:type="dxa"/>
              <w:bottom w:w="80" w:type="dxa"/>
              <w:left w:w="100" w:type="dxa"/>
              <w:right w:w="100" w:type="dxa"/>
            </w:tcMar>
          </w:tcPr>
          <w:p>
            <w:pPr>
              <w:jc w:val="center"/>
            </w:pPr>
            <w:r>
              <w:rPr>
                <w:rFonts w:ascii="Times New Roman" w:hAnsi="Times New Roman"/>
                <w:b/>
                <w:color w:val="C62828"/>
                <w:sz w:val="22"/>
              </w:rPr>
              <w:t>9</w:t>
            </w:r>
          </w:p>
        </w:tc>
        <w:tc>
          <w:tcPr>
            <w:tcW w:type="dxa" w:w="2551"/>
            <w:tcMar>
              <w:top w:w="80" w:type="dxa"/>
              <w:bottom w:w="80" w:type="dxa"/>
              <w:left w:w="100" w:type="dxa"/>
              <w:right w:w="100" w:type="dxa"/>
            </w:tcMar>
          </w:tcPr>
          <w:p>
            <w:pPr>
              <w:jc w:val="center"/>
            </w:pPr>
            <w:r>
              <w:rPr>
                <w:rFonts w:ascii="Times New Roman" w:hAnsi="Times New Roman"/>
                <w:b/>
                <w:color w:val="C62828"/>
                <w:sz w:val="22"/>
              </w:rPr>
              <w:t>3</w:t>
            </w:r>
          </w:p>
        </w:tc>
        <w:tc>
          <w:tcPr>
            <w:tcW w:type="dxa" w:w="2551"/>
            <w:tcMar>
              <w:top w:w="80" w:type="dxa"/>
              <w:bottom w:w="80" w:type="dxa"/>
              <w:left w:w="100" w:type="dxa"/>
              <w:right w:w="100" w:type="dxa"/>
            </w:tcMar>
          </w:tcPr>
          <w:p>
            <w:pPr>
              <w:jc w:val="center"/>
            </w:pPr>
            <w:r>
              <w:rPr>
                <w:rFonts w:ascii="Times New Roman" w:hAnsi="Times New Roman"/>
                <w:b/>
                <w:color w:val="C62828"/>
                <w:sz w:val="22"/>
              </w:rPr>
              <w:t>+4</w:t>
            </w:r>
          </w:p>
        </w:tc>
      </w:tr>
    </w:tbl>
    <w:p>
      <w:pPr>
        <w:spacing w:before="160" w:after="40"/>
      </w:pPr>
      <w:r>
        <w:rPr>
          <w:rFonts w:ascii="Times New Roman" w:hAnsi="Times New Roman"/>
          <w:b/>
          <w:color w:val="2E7D32"/>
          <w:sz w:val="22"/>
        </w:rPr>
        <w:t>4. PHẦN IV – HƯỚNG DẪN CHẤM &amp; BIỂU ĐIỂM TỰ LUẬN (3 câu – 3,0 điểm)</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1247"/>
            <w:shd w:fill="E8F5E9"/>
            <w:tcMar>
              <w:top w:w="80" w:type="dxa"/>
              <w:bottom w:w="80" w:type="dxa"/>
              <w:left w:w="100" w:type="dxa"/>
              <w:right w:w="100" w:type="dxa"/>
            </w:tcMar>
          </w:tcPr>
          <w:p>
            <w:pPr>
              <w:jc w:val="center"/>
            </w:pPr>
            <w:r>
              <w:rPr>
                <w:rFonts w:ascii="Times New Roman" w:hAnsi="Times New Roman"/>
                <w:b/>
                <w:sz w:val="20"/>
              </w:rPr>
              <w:t>Câu</w:t>
            </w:r>
          </w:p>
        </w:tc>
        <w:tc>
          <w:tcPr>
            <w:tcW w:type="dxa" w:w="7937"/>
            <w:shd w:fill="E8F5E9"/>
            <w:tcMar>
              <w:top w:w="80" w:type="dxa"/>
              <w:bottom w:w="80" w:type="dxa"/>
              <w:left w:w="100" w:type="dxa"/>
              <w:right w:w="100" w:type="dxa"/>
            </w:tcMar>
          </w:tcPr>
          <w:p>
            <w:pPr>
              <w:jc w:val="center"/>
            </w:pPr>
            <w:r>
              <w:rPr>
                <w:rFonts w:ascii="Times New Roman" w:hAnsi="Times New Roman"/>
                <w:b/>
                <w:sz w:val="20"/>
              </w:rPr>
              <w:t>Nội dung yêu cầu &amp; Đáp số chuẩn</w:t>
            </w:r>
          </w:p>
        </w:tc>
        <w:tc>
          <w:tcPr>
            <w:tcW w:type="dxa" w:w="1020"/>
            <w:shd w:fill="E8F5E9"/>
            <w:tcMar>
              <w:top w:w="80" w:type="dxa"/>
              <w:bottom w:w="80" w:type="dxa"/>
              <w:left w:w="100" w:type="dxa"/>
              <w:right w:w="100" w:type="dxa"/>
            </w:tcMar>
          </w:tcPr>
          <w:p>
            <w:pPr>
              <w:jc w:val="center"/>
            </w:pPr>
            <w:r>
              <w:rPr>
                <w:rFonts w:ascii="Times New Roman" w:hAnsi="Times New Roman"/>
                <w:b/>
                <w:sz w:val="20"/>
              </w:rPr>
              <w:t>Điểm</w:t>
            </w:r>
          </w:p>
        </w:tc>
      </w:tr>
      <w:tr>
        <w:tc>
          <w:tcPr>
            <w:tcW w:type="dxa" w:w="1247"/>
            <w:tcMar>
              <w:top w:w="80" w:type="dxa"/>
              <w:bottom w:w="80" w:type="dxa"/>
              <w:left w:w="100" w:type="dxa"/>
              <w:right w:w="100" w:type="dxa"/>
            </w:tcMar>
          </w:tcPr>
          <w:p>
            <w:pPr>
              <w:jc w:val="center"/>
            </w:pPr>
            <w:r>
              <w:rPr>
                <w:rFonts w:ascii="Times New Roman" w:hAnsi="Times New Roman"/>
                <w:b/>
                <w:sz w:val="20"/>
              </w:rPr>
              <w:t>Câu 19</w:t>
            </w:r>
          </w:p>
        </w:tc>
        <w:tc>
          <w:tcPr>
            <w:tcW w:type="dxa" w:w="7937"/>
            <w:tcMar>
              <w:top w:w="80" w:type="dxa"/>
              <w:bottom w:w="80" w:type="dxa"/>
              <w:left w:w="120" w:type="dxa"/>
              <w:right w:w="120" w:type="dxa"/>
            </w:tcMar>
          </w:tcPr>
          <w:p>
            <w:pPr>
              <w:jc w:val="left"/>
            </w:pPr>
            <w:r>
              <w:rPr>
                <w:rFonts w:ascii="Times New Roman" w:hAnsi="Times New Roman"/>
                <w:sz w:val="20"/>
              </w:rPr>
              <w:t>a) [H₂]₀ = [I₂]₀ = 0,20 M (0,25 đ); b) [H₂] = [I₂] = 0,043 M; [HI] = 0,314 M (0,75 đ)</w:t>
            </w:r>
          </w:p>
        </w:tc>
        <w:tc>
          <w:tcPr>
            <w:tcW w:type="dxa" w:w="1020"/>
            <w:tcMar>
              <w:top w:w="80" w:type="dxa"/>
              <w:bottom w:w="80" w:type="dxa"/>
              <w:left w:w="50" w:type="dxa"/>
              <w:right w:w="50" w:type="dxa"/>
            </w:tcMar>
          </w:tcPr>
          <w:p>
            <w:pPr>
              <w:jc w:val="center"/>
            </w:pPr>
            <w:r>
              <w:rPr>
                <w:rFonts w:ascii="Times New Roman" w:hAnsi="Times New Roman"/>
                <w:b/>
                <w:color w:val="C62828"/>
                <w:sz w:val="20"/>
              </w:rPr>
              <w:t>1,0 đ</w:t>
            </w:r>
          </w:p>
        </w:tc>
      </w:tr>
      <w:tr>
        <w:tc>
          <w:tcPr>
            <w:tcW w:type="dxa" w:w="1247"/>
            <w:tcMar>
              <w:top w:w="80" w:type="dxa"/>
              <w:bottom w:w="80" w:type="dxa"/>
              <w:left w:w="100" w:type="dxa"/>
              <w:right w:w="100" w:type="dxa"/>
            </w:tcMar>
          </w:tcPr>
          <w:p>
            <w:pPr>
              <w:jc w:val="center"/>
            </w:pPr>
            <w:r>
              <w:rPr>
                <w:rFonts w:ascii="Times New Roman" w:hAnsi="Times New Roman"/>
                <w:b/>
                <w:sz w:val="20"/>
              </w:rPr>
              <w:t>Câu 20</w:t>
            </w:r>
          </w:p>
        </w:tc>
        <w:tc>
          <w:tcPr>
            <w:tcW w:type="dxa" w:w="7937"/>
            <w:tcMar>
              <w:top w:w="80" w:type="dxa"/>
              <w:bottom w:w="80" w:type="dxa"/>
              <w:left w:w="120" w:type="dxa"/>
              <w:right w:w="120" w:type="dxa"/>
            </w:tcMar>
          </w:tcPr>
          <w:p>
            <w:pPr>
              <w:jc w:val="left"/>
            </w:pPr>
            <w:r>
              <w:rPr>
                <w:rFonts w:ascii="Times New Roman" w:hAnsi="Times New Roman"/>
                <w:sz w:val="20"/>
              </w:rPr>
              <w:t>a) CH₃COOH + NaOH → CH₃COONa + H₂O (0,25 đ); b) CM = 0,125 M (0,75 đ)</w:t>
            </w:r>
          </w:p>
        </w:tc>
        <w:tc>
          <w:tcPr>
            <w:tcW w:type="dxa" w:w="1020"/>
            <w:tcMar>
              <w:top w:w="80" w:type="dxa"/>
              <w:bottom w:w="80" w:type="dxa"/>
              <w:left w:w="50" w:type="dxa"/>
              <w:right w:w="50" w:type="dxa"/>
            </w:tcMar>
          </w:tcPr>
          <w:p>
            <w:pPr>
              <w:jc w:val="center"/>
            </w:pPr>
            <w:r>
              <w:rPr>
                <w:rFonts w:ascii="Times New Roman" w:hAnsi="Times New Roman"/>
                <w:b/>
                <w:color w:val="C62828"/>
                <w:sz w:val="20"/>
              </w:rPr>
              <w:t>1,0 đ</w:t>
            </w:r>
          </w:p>
        </w:tc>
      </w:tr>
      <w:tr>
        <w:tc>
          <w:tcPr>
            <w:tcW w:type="dxa" w:w="1247"/>
            <w:tcMar>
              <w:top w:w="80" w:type="dxa"/>
              <w:bottom w:w="80" w:type="dxa"/>
              <w:left w:w="100" w:type="dxa"/>
              <w:right w:w="100" w:type="dxa"/>
            </w:tcMar>
          </w:tcPr>
          <w:p>
            <w:pPr>
              <w:jc w:val="center"/>
            </w:pPr>
            <w:r>
              <w:rPr>
                <w:rFonts w:ascii="Times New Roman" w:hAnsi="Times New Roman"/>
                <w:b/>
                <w:sz w:val="20"/>
              </w:rPr>
              <w:t>Câu 21</w:t>
            </w:r>
          </w:p>
        </w:tc>
        <w:tc>
          <w:tcPr>
            <w:tcW w:type="dxa" w:w="7937"/>
            <w:tcMar>
              <w:top w:w="80" w:type="dxa"/>
              <w:bottom w:w="80" w:type="dxa"/>
              <w:left w:w="120" w:type="dxa"/>
              <w:right w:w="120" w:type="dxa"/>
            </w:tcMar>
          </w:tcPr>
          <w:p>
            <w:pPr>
              <w:jc w:val="left"/>
            </w:pPr>
            <w:r>
              <w:rPr>
                <w:rFonts w:ascii="Times New Roman" w:hAnsi="Times New Roman"/>
                <w:sz w:val="20"/>
              </w:rPr>
              <w:t>a) Nêu đúng 2 hiện tượng (0,5 đ); b) Viết đúng PTHH &amp; nêu vai trò chất khử (0,5 đ)</w:t>
            </w:r>
          </w:p>
        </w:tc>
        <w:tc>
          <w:tcPr>
            <w:tcW w:type="dxa" w:w="1020"/>
            <w:tcMar>
              <w:top w:w="80" w:type="dxa"/>
              <w:bottom w:w="80" w:type="dxa"/>
              <w:left w:w="50" w:type="dxa"/>
              <w:right w:w="50" w:type="dxa"/>
            </w:tcMar>
          </w:tcPr>
          <w:p>
            <w:pPr>
              <w:jc w:val="center"/>
            </w:pPr>
            <w:r>
              <w:rPr>
                <w:rFonts w:ascii="Times New Roman" w:hAnsi="Times New Roman"/>
                <w:b/>
                <w:color w:val="C62828"/>
                <w:sz w:val="20"/>
              </w:rPr>
              <w:t>1,0 đ</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