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03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1003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cellulose trong môi trường acid thu được chất X. Cho X tác dụng với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dư thu được chất Y. Các chất X, Y lần lượt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 và ammonium gluconate.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 và gluconic acid.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và ammonium gluconate.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và gluconic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nào sau đây thuộc loại polysaccharide?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Phát biểu nào sau đây KHÔNG đúng về tính chất vật lý của ester?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Một số ester có mùi thơm quả chín.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Ester nhẹ hơn nước và ít tan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có nhiệt độ sôi cao hơn alcohol có cùng số 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Ở điều kiện thường ester có thể là chất lỏng hoặc rắn.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quy trình nấu xà phòng, việc thêm dung dịch NaCl bão hòa nóng nhằm mục đích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Thúc đẩy phản ứng xà phòng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Tách muối carboxylate (xà phòng) nổi lên trên.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Trung hòa lượng NaOH dư.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tăng độ tan của xà phòng.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không hoàn toàn heptapeptide X thu được Ser-His-Leu, Val-Glu-Ala, His-Leu-Val, Gly-Ser-His. Amino acid ở vị trí thứ 5 (đầu N là số 1)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Gly.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Val.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Nicotine có trong thuốc lá là một alkaloid có công thức C10H14N2. Nicotine thuộc loại hợp chất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Amino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Protein.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Phát biểu nào sau đây đúng khi nói về glucose và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Fructose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Glucose bị biến đổi thành -OH hemiacetal khi chuyển sang dạng mạch vòng.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không phản ứng với thuốc thử Tollens.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không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Thể tích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37 °C, 1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có V = 25,4 L) thải ra khi oxi hóa hoàn toàn 90 gam glucose trong cơ thể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38,1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76,2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25,4 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50,8 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Amino acid nào sau đây chứa 2 nhóm carboxyl (-COOH) trong phân tử?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Monosaccharide nào là đơn vị cấu tạo nên cả tinh bột và cellulose?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Protein nào sau đây có nhiều trong lòng trắng trứng gà?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Albumin.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Fibroin.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Keratin.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Collagen.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Hiện tượng các ion amino acid di chuyển dưới tác dụng của điện trường gọi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Sự điện di.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Sự điện phân.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Sự điện li.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Sự thủy phân.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Tên gọi của ester HCOOCH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 formate.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 acetate.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 acetate.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Amine CH3CH2-NH-CH2CH3 có tên thay thế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N-ethylethanamine.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Diethylamine.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Ethylamine.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Thành phần chính của xà phòng truyền thống là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Muối sodium hoặc potassium của acid béo.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Muối alkylsulfate.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của glycerol.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Sulfonic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Phân tử xà phòng sodium palmitate có đầu -COONa có đặc tính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Ưa nước.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Kị nước (ưa dầu mỡ).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mang điện.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Không tan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Các amine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, C2H5NH2 tan tốt trong nước chủ yếu do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Tạo liên kết hydrogen với nước.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Khối lượng phân tử nhỏ.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Có phản ứng trung hòa.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Lực van der Waals yếu.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Cho dung dịch lòng trắng trứng (albumin) tác dụng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xuất hiện màu đặc trưng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Màu 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Màu 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Màu 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Màu vàng.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các amino acid Alanine (X), Glutamic acid (Y), Lysine (Z):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Tổng số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1 phân tử X và 1 phân tử Z là 3 nhóm.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Alanine (X) không làm đổi màu quỳ tím.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Thể tích dung dịch NaOH 1M cần để phản ứng vừa đủ 29,4g Glutamic acid là 400 mL.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Cả X, Y, Z đều chứa các nguyên tố C, H, O, N trong phân tử.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Isopropyl formate là ester có trong hương thơm cà phê Arabica: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Công thức cấu tạo của isopropyl formate là HCOOCH(CH3)2.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Isopropyl formate có nhiệt độ sôi cao hơn và tan tốt hơn formic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Ester này được điều chế từ formic acid và isopropyl alcohol có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xúc tác.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isopropyl formate trong dung dịch NaOH thu được sodium formate và propan-2-ol.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Sơ đồ: Saccharose +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→ X + Y; X → Z (ethanol); Z + Y → T: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và Z đều hòa tan được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xanh lam.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X tồn tại dạng mạch vòng chứa nhóm -OH hemiacetal.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T thu được 2 chất hữu cơ có cùng số nguyên tử carbon.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200g dung dịch saccharose 6,84% với hiệu suất 80% thu được 6,912g Ag khi thực hiện tráng bạc.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enzyme và protein: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Tính đa dạng của protein do số lượng, thành phần và trật tự alpha-amino acid quyết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Enzyme có tính chọn lọc rất cao, xúc tác cho phản ứng sinh hóa nhất định.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Protein chỉ có vai trò cấu tạo cơ thể động vật, không cần thiết ở thực vật.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Enzyme được ứng dụng rộng rãi trong chẩn đoán và định lượng y học.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Đun nóng dung dịch chứa 10g glucose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/NaOH dư thu được m gam kết tủa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màu đỏ gạch. Giá trị m là bao nhiêu gam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Trong số 6 carbohydrate: glucose, fructose, saccharose, maltose, tinh bột, cellulose; có bao nhiêu chất chứa liên kết α-1,4-glycosidic?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Lên men 1 tấn sắn khô (chứa 35% tinh bột) thu ethanol để pha xăng E5 (5% thể tích ethanol). Biết H = 81%, D(ethanol) = 0,8 g/mL. Thể tích xăng E5 thu được là bao nhiêu lít (làm tròn đến hàng đơn vị)?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Để điều chế 28,1 gam benzenediazonium chloride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Cl từ aniline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với hiệu suất 90% cần bao nhiêu gam aniline (làm tròn đến hàng phần mười)?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Thể tích dung dịch dimethylamine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N) 0,25M cần dùng để trung hòa 20 mL dung dịch HCl 1M bị rò rỉ là bao nhiêu mL?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Tổng số nguyên tử carbon trong phân tử sodium stearate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COONa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03 --------------------------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