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06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1006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Isoamyl acetate là ester có mùi thơm đặc trưng của chuối chín. Công thức phân tử của isoamyl acetate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14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C6H12O2.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C5H10O2.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C8H16O2.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Chất béo triolein có công thức cấu tạo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33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Chất giặt rửa tổng hợp sodium lauryl sulfate có chứa nhóm chức đặc trưng nào trong cấu tạo?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-OSO3Na.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-COONa.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-OH.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Đun nóng ester CH3COOC2H5 với dung dịch NaOH thu được sản phẩm gồm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C2H5COONa và CH3OH.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và C2H5ONa.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CH3OH.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Nhiệt độ sôi của ethyl acetate (77 °C) thấp hơn nhiều so với acetic acid (118 °C) chủ yếu là do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Phân tử ethyl acetate không tạo được liên kết hydrogen liên phân tử.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 acetate có khối lượng phân tử nhỏ hơn.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Ethyl acetate không tan trong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Formic acid có tính acid mạnh hơn.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Phát biểu nào sau đây đúng khi nói về xà phòng?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Xà phòng bị giảm khả năng giặt rửa trong nước cứng do tạo kết tủa với Ca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và Mg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được sản xuất chủ yếu từ dầu mỏ.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Xà phòng không thể phân hủy sinh học trong môi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Xà phòng chứa các muối alkylsulfate.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Thủy phân hoàn toàn 1 mol triolein trong dung dịch NaOH đun nóng thu được bao nhiêu mol glycerol?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2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 mol.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0,5 mol.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Phản ứng giữa carboxylic acid và alcohol với xúc tác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đặc, đun nóng gọi là phản ứng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Ester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Xà phòng hóa.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Trùng hợp.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Trùng ngưng.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Chất nào sau đây là chất béo lỏng ở nhiệt độ phòng?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Triolein.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Tristearin.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Tripalmitin.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Sodium stearate.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Chất béo là thức ăn quan trọng của con người, khi tiêu hóa trong cơ thể chất béo bị thủy phân nhờ enzyme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Lipase.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Amylase.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Pepsin.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Maltase.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Đuôi hydrocarbon dài trong phân tử xà phòng hoặc chất giặt rửa có đặc tính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Kị nước (ưa mỡ).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Ưa nước (kị mỡ).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Mang điện tích âm.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Tan vô hạn trong nước.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Cho ester HCOOCH=CH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phản ứng với dung dịch NaOH thu được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HCOONa và CH3CHO.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HCOONa và CH2=CHOH.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COONa và HCHO.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HCOONa và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Khối lượng phân tử (amu) của chất béo Tripalmitin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15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31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806.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890.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884.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858.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Trong thành phần của dầu mỡ động thực vật bị ôi thiu thường xuất hiện hợp chất nào gây mùi hôi độc hại?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Peroxide và aldehyde.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Ester bão hòa.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Glycerol.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Phản ứng xà phòng hóa chất béo là phản ứng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Một chiều trong môi trường kiềm.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Thuận nghịch trong môi trường kiềm.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Một chiều trong môi trường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Thuận nghịch trong môi trường acid.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Ester phenyl acetate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) tác dụng với dung dịch NaOH dư (t°) theo tỉ lệ mol 1 :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4.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Chỉ số acid của chất béo là số mg KOH cần dùng để trung hòa acid béo tự do có trong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1 gam chất béo.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100 gam chất béo.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1 kg chất béo.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10 gam chất béo.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Biên độ làm sạch của chất giặt rửa tổng hợp nổi bật hơn xà phòng truyền thống ở điểm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A. </w:t>
      </w:r>
      <w:r>
        <w:rPr>
          <w:rFonts w:ascii="Times New Roman" w:hAnsi="Times New Roman"/>
          <w:b w:val="0"/>
          <w:i w:val="0"/>
          <w:sz w:val="21"/>
        </w:rPr>
        <w:t>Giặt rửa được trong nước cứng và môi trường acid.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Giá thành đắt hơn nhiều lần.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Không gây kích ứng da.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từ dầu mỡ động vật.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cơ chế giặt rửa của xà phòng và chất giặt rửa tổng hợp: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Phân tử xà phòng gồm phần đầu phân cực ưa nước và phần đuôi không phân cực ưa dầu mỡ.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Khi giặt rửa, đuôi ưa dầu mỡ quay vào trong vết bẩn, đầu ưa nước hướng ra ngoài dung dịch.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Các hạt keo vết bẩn cùng mang điện tích âm nên đẩy nhau và phân tán vào nước.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Xà phòng tổng hợp tan tốt hơn và không tạo kết tủa với Ca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>, Mg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/>
          <w:b w:val="0"/>
          <w:i w:val="0"/>
          <w:sz w:val="21"/>
        </w:rPr>
        <w:t xml:space="preserve"> trong nước cứng.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Cho các phát biểu về ứng dụng và tính chất của chất béo: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Hydrogen hóa chất béo lỏng thu được chất béo rắn dùng làm bơ nhân tạo.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béo cung cấp năng lượng nhiều hơn carbohydrate có cùng khối lượng.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Đun nóng chất béo với dung dịch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loãng là phản ứng xà phòng hóa.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Chất béo nhẹ hơn nước và không tan trong nước nhưng tan nhiều trong dung dịch muối.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Tiến hành thí nghiệm điều chế ethyl acetate: Cho 2 mL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OH, 2 mL 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 nguyên chất và 1 mL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vào ống nghiệm. Đun nhẹ 5 - 7 phút, làm lạnh rồi thêm dung dịch NaCl bão hòa: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Dung dịch NaCl bão hòa giúp ethyl acetate tách lớp và nổi lên trên.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Vai trò của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là xúc tác và hút nước để chuyển dịch cân bằng.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Thay dung dịch NaCl bão hòa bằng dung dịch HCl đặc thì hiện tượng phân lớp diễn ra rõ hơn.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Phản ứng ester hóa giữa alcohol và carboxylic acid là phản ứng một chiều.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chất béo X có công thức (C17H33COO)2(C15H31COO)C3H5: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thuộc loại chất béo không no, ở điều kiện thường tồn tại ở trạng thái lỏng.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1 mol X cộng tối đa được 2 mol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(xúc tác Ni, t°).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Thủy phân hoàn toàn X trong NaOH thu được 2 loại muối acid béo khác nhau.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Khối lượng phân tử của X là 858 amu.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Thủy phân hoàn toàn 17,8 gam tristearin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17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35</w:t>
      </w:r>
      <w:r>
        <w:rPr>
          <w:rFonts w:ascii="Times New Roman" w:hAnsi="Times New Roman"/>
          <w:b w:val="0"/>
          <w:i w:val="0"/>
          <w:sz w:val="21"/>
        </w:rPr>
        <w:t>COO)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 xml:space="preserve"> trong dung dịch NaOH dư. Khối lượng xà phòng (sodium stearate) thu được là bao nhiêu gam?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Để xà phòng hóa 10 kg chất béo có chỉ số acid bằng 7 cần dùng bao nhiêu gam KOH để trung hòa lượng acid béo tự do?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Đốt cháy hoàn toàn 0,1 mol ester X đơn chức thu được 8,8 gam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3,6 gam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 Số nguyên tử O trong X là bao nhiêu?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Tính thể tích alcohol 96° (ml) cần dùng để sản xuất 88 gam ethyl acetate với hiệu suất phản ứng đạt 80% (biết khối lượng riêng D của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nguyên chất là 0,8 g/ml). (Làm tròn đến hàng phần mười)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Cho 0,1 mol methyl methacrylate phản ứng vừa đủ với dung dịch bromine. Khối lượng bromine Br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đã tham gia phản ứng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Thủy phân hoàn toàn 13,6 gam phenyl acetate trong 200 mL dung dịch NaOH 1,5M. Sau phản ứng cô cạn dung dịch thu được m gam chất rắn khô. Giá trị của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...................................................................................................................................................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06 --------------------------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