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11</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111</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C1-P1-NB-019 | 1. Ester (HH1.1 – Biết: CTCT ester đơn giản) | ĐA: C] </w:t>
      </w:r>
      <w:r>
        <w:rPr>
          <w:rFonts w:ascii="Times New Roman" w:hAnsi="Times New Roman"/>
          <w:b w:val="0"/>
          <w:i w:val="0"/>
          <w:sz w:val="23"/>
          <w:u w:val="none"/>
        </w:rPr>
        <w:t>Ethyl acetate là một chất lỏng không màu có mùi đặc trưng và được sản xuất ở quy mô khá lớn để làm dung môi. Công thức cấu tạo của ethyl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C1-P1-TH-070 | 1. Ester (HH1.1 – Biết: Danh pháp ester đơn giản) | ĐA: D] </w:t>
      </w:r>
      <w:r>
        <w:rPr>
          <w:rFonts w:ascii="Times New Roman" w:hAnsi="Times New Roman"/>
          <w:b w:val="0"/>
          <w:i w:val="0"/>
          <w:sz w:val="23"/>
          <w:u w:val="none"/>
        </w:rPr>
        <w:t>Linalyl acetate là một trong những của tinh dầu cam và mùi thơm của hoa oải hương. Cho công thức cấu tạo của linlalyl acetate được viết như sau:</w:t>
      </w:r>
    </w:p>
    <w:p>
      <w:pPr>
        <w:spacing w:before="20" w:after="20"/>
      </w:pPr>
      <w:r>
        <w:rPr>
          <w:rFonts w:ascii="Times New Roman" w:hAnsi="Times New Roman"/>
          <w:b w:val="0"/>
          <w:i w:val="0"/>
          <w:sz w:val="23"/>
          <w:u w:val="none"/>
        </w:rPr>
        <w:t>Phát biểu nào sau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Linalyl acetate là một ester.</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Linalyl acetate có 20 nguyên tử hydrogen.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khối của Linalyl acetate là 196 amu.</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Linalyl acetate có 2 đồng phân lập thể cis - trans.</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A. Đúng, linalyl acetate là một ester.</w:t>
      </w:r>
    </w:p>
    <w:p>
      <w:pPr>
        <w:spacing w:before="10" w:after="30"/>
        <w:ind w:left="340"/>
      </w:pPr>
      <w:r>
        <w:rPr>
          <w:rFonts w:ascii="Times New Roman" w:hAnsi="Times New Roman"/>
          <w:b w:val="0"/>
          <w:i w:val="0"/>
          <w:sz w:val="22"/>
          <w:u w:val="none"/>
        </w:rPr>
        <w:t>• B. Đúng, linalyl acetate có 20H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C. Đúng,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có M = 196.</w:t>
      </w:r>
    </w:p>
    <w:p>
      <w:pPr>
        <w:spacing w:before="10" w:after="30"/>
        <w:ind w:left="340"/>
      </w:pPr>
      <w:r>
        <w:rPr>
          <w:rFonts w:ascii="Times New Roman" w:hAnsi="Times New Roman"/>
          <w:b w:val="0"/>
          <w:i w:val="0"/>
          <w:sz w:val="22"/>
          <w:u w:val="none"/>
        </w:rPr>
        <w:t>• D. Sai, mỗi C trong 2C=C đều liên kết với 2 nhóm giống nhau nên không có đồng phân lập thể cis – trans.</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C1-P1-TH-214 | 1. Ester (Thông hiểu: Tính chất, điều chế, thủy phân ester) | ĐA: D] </w:t>
      </w:r>
      <w:r>
        <w:rPr>
          <w:rFonts w:ascii="Times New Roman" w:hAnsi="Times New Roman"/>
          <w:b w:val="0"/>
          <w:i w:val="0"/>
          <w:sz w:val="23"/>
          <w:u w:val="none"/>
        </w:rPr>
        <w:t>Thủy phân ester X trong dung dịch acid, thu được 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OH. Công thức cấu tạo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C1-P1-NB-271 | 2. Lipid (HH1.1 – Biết: Khái niệm lipid, chất béo, acid béo) | ĐA: C] </w:t>
      </w:r>
      <w:r>
        <w:rPr>
          <w:rFonts w:ascii="Times New Roman" w:hAnsi="Times New Roman"/>
          <w:b w:val="0"/>
          <w:i w:val="0"/>
          <w:sz w:val="23"/>
          <w:u w:val="none"/>
        </w:rPr>
        <w:t>Các nguồn chất béo có trong đâu?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Quả nho.</w:t>
      </w:r>
      <w:r>
        <w:tab/>
      </w:r>
      <w:r>
        <w:rPr>
          <w:rFonts w:ascii="Times New Roman" w:hAnsi="Times New Roman"/>
          <w:b/>
          <w:color w:val="1565C0"/>
          <w:sz w:val="23"/>
          <w:u w:val="none"/>
        </w:rPr>
        <w:t xml:space="preserve">B. </w:t>
      </w:r>
      <w:r>
        <w:rPr>
          <w:rFonts w:ascii="Times New Roman" w:hAnsi="Times New Roman"/>
          <w:b w:val="0"/>
          <w:i w:val="0"/>
          <w:sz w:val="23"/>
          <w:u w:val="none"/>
        </w:rPr>
        <w:t>Chanh.</w:t>
      </w:r>
      <w:r>
        <w:tab/>
      </w:r>
      <w:r>
        <w:rPr>
          <w:rFonts w:ascii="Times New Roman" w:hAnsi="Times New Roman"/>
          <w:b/>
          <w:color w:val="C62828"/>
          <w:sz w:val="23"/>
          <w:u w:val="single"/>
        </w:rPr>
        <w:t xml:space="preserve">C. </w:t>
      </w:r>
      <w:r>
        <w:rPr>
          <w:rFonts w:ascii="Times New Roman" w:hAnsi="Times New Roman"/>
          <w:b/>
          <w:i w:val="0"/>
          <w:color w:val="C62828"/>
          <w:sz w:val="23"/>
          <w:u w:val="single"/>
        </w:rPr>
        <w:t>Mỡ động vật.</w:t>
      </w:r>
      <w:r>
        <w:tab/>
      </w:r>
      <w:r>
        <w:rPr>
          <w:rFonts w:ascii="Times New Roman" w:hAnsi="Times New Roman"/>
          <w:b/>
          <w:color w:val="1565C0"/>
          <w:sz w:val="23"/>
          <w:u w:val="none"/>
        </w:rPr>
        <w:t xml:space="preserve">D. </w:t>
      </w:r>
      <w:r>
        <w:rPr>
          <w:rFonts w:ascii="Times New Roman" w:hAnsi="Times New Roman"/>
          <w:b w:val="0"/>
          <w:i w:val="0"/>
          <w:sz w:val="23"/>
          <w:u w:val="none"/>
        </w:rPr>
        <w:t>Dầu chuối.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(Mỡ động vật.).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C1-P1-NB-283 | 2. Lipid (HH1.1 – Biết: Ứng dụng chất béo &amp; omega-3, omega-6) | ĐA: B] </w:t>
      </w:r>
      <w:r>
        <w:rPr>
          <w:rFonts w:ascii="Times New Roman" w:hAnsi="Times New Roman"/>
          <w:b w:val="0"/>
          <w:i w:val="0"/>
          <w:sz w:val="23"/>
          <w:u w:val="none"/>
        </w:rPr>
        <w:t>Glyceryl trioleate có công thức cấu tạo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8</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CH=CH[CH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7</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CH=CH[CH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7</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C1-P1-NB-321 | 3. Xà phòng &amp; CGR (HH1.1 – Biết: Khái niệm, thành phần) | ĐA: D] </w:t>
      </w:r>
      <w:r>
        <w:rPr>
          <w:rFonts w:ascii="Times New Roman" w:hAnsi="Times New Roman"/>
          <w:b w:val="0"/>
          <w:i w:val="0"/>
          <w:sz w:val="23"/>
          <w:u w:val="none"/>
        </w:rPr>
        <w:t>Thành phần của xà phòng bao gồm muối của acid béo với kim loại X và các chất phụ gia. Kim loại X có thể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sodium.</w:t>
      </w:r>
      <w:r>
        <w:tab/>
      </w:r>
      <w:r>
        <w:rPr>
          <w:rFonts w:ascii="Times New Roman" w:hAnsi="Times New Roman"/>
          <w:b/>
          <w:color w:val="1565C0"/>
          <w:sz w:val="23"/>
          <w:u w:val="none"/>
        </w:rPr>
        <w:t xml:space="preserve">B. </w:t>
      </w:r>
      <w:r>
        <w:rPr>
          <w:rFonts w:ascii="Times New Roman" w:hAnsi="Times New Roman"/>
          <w:b w:val="0"/>
          <w:i w:val="0"/>
          <w:sz w:val="23"/>
          <w:u w:val="none"/>
        </w:rPr>
        <w:t>potassium.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calcium.</w:t>
      </w:r>
      <w:r>
        <w:tab/>
      </w:r>
      <w:r>
        <w:rPr>
          <w:rFonts w:ascii="Times New Roman" w:hAnsi="Times New Roman"/>
          <w:b/>
          <w:color w:val="C62828"/>
          <w:sz w:val="23"/>
          <w:u w:val="single"/>
        </w:rPr>
        <w:t xml:space="preserve">D. </w:t>
      </w:r>
      <w:r>
        <w:rPr>
          <w:rFonts w:ascii="Times New Roman" w:hAnsi="Times New Roman"/>
          <w:b/>
          <w:i w:val="0"/>
          <w:color w:val="C62828"/>
          <w:sz w:val="23"/>
          <w:u w:val="single"/>
        </w:rPr>
        <w:t>sodium hoặc potassium.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(sodium hoặc potassium.).</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C1-P1-VD-334 | 3. Xà phòng &amp; CGR (HH1.1 – Biết: Tính chất, phương pháp sản xuất) | ĐA: D] </w:t>
      </w:r>
      <w:r>
        <w:rPr>
          <w:rFonts w:ascii="Times New Roman" w:hAnsi="Times New Roman"/>
          <w:b w:val="0"/>
          <w:i w:val="0"/>
          <w:sz w:val="23"/>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w:t>
      </w:r>
      <w:r>
        <w:tab/>
      </w:r>
      <w:r>
        <w:rPr>
          <w:rFonts w:ascii="Times New Roman" w:hAnsi="Times New Roman"/>
          <w:b/>
          <w:color w:val="1565C0"/>
          <w:sz w:val="23"/>
          <w:u w:val="none"/>
        </w:rPr>
        <w:t xml:space="preserve">B. </w:t>
      </w:r>
      <w:r>
        <w:rPr>
          <w:rFonts w:ascii="Times New Roman" w:hAnsi="Times New Roman"/>
          <w:b w:val="0"/>
          <w:i w:val="0"/>
          <w:sz w:val="23"/>
          <w:u w:val="none"/>
        </w:rPr>
        <w:t>190.</w:t>
      </w:r>
      <w:r>
        <w:tab/>
      </w:r>
      <w:r>
        <w:rPr>
          <w:rFonts w:ascii="Times New Roman" w:hAnsi="Times New Roman"/>
          <w:b/>
          <w:color w:val="1565C0"/>
          <w:sz w:val="23"/>
          <w:u w:val="none"/>
        </w:rPr>
        <w:t xml:space="preserve">C. </w:t>
      </w:r>
      <w:r>
        <w:rPr>
          <w:rFonts w:ascii="Times New Roman" w:hAnsi="Times New Roman"/>
          <w:b w:val="0"/>
          <w:i w:val="0"/>
          <w:sz w:val="23"/>
          <w:u w:val="none"/>
        </w:rPr>
        <w:t>180.</w:t>
      </w:r>
      <w:r>
        <w:tab/>
      </w:r>
      <w:r>
        <w:rPr>
          <w:rFonts w:ascii="Times New Roman" w:hAnsi="Times New Roman"/>
          <w:b/>
          <w:color w:val="C62828"/>
          <w:sz w:val="23"/>
          <w:u w:val="single"/>
        </w:rPr>
        <w:t xml:space="preserve">D. </w:t>
      </w:r>
      <w:r>
        <w:rPr>
          <w:rFonts w:ascii="Times New Roman" w:hAnsi="Times New Roman"/>
          <w:b/>
          <w:i w:val="0"/>
          <w:color w:val="C62828"/>
          <w:sz w:val="23"/>
          <w:u w:val="single"/>
        </w:rPr>
        <w:t>170.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mglycerol = 2,3.106.5 = 11,5.106 gam = 11,5 tấn.</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92 g</w:t>
      </w:r>
    </w:p>
    <w:p>
      <w:pPr>
        <w:spacing w:before="10" w:after="30"/>
        <w:ind w:left="340"/>
      </w:pPr>
      <w:r>
        <w:rPr>
          <w:rFonts w:ascii="Times New Roman" w:hAnsi="Times New Roman"/>
          <w:b w:val="0"/>
          <w:i w:val="0"/>
          <w:sz w:val="22"/>
          <w:u w:val="none"/>
        </w:rPr>
        <w:t>• tấn ← 11,5 tấn</w:t>
      </w:r>
    </w:p>
    <w:p>
      <w:pPr>
        <w:spacing w:before="10" w:after="30"/>
        <w:ind w:left="340"/>
      </w:pPr>
      <w:r>
        <w:rPr>
          <w:rFonts w:ascii="Times New Roman" w:hAnsi="Times New Roman"/>
          <w:b w:val="0"/>
          <w:i w:val="0"/>
          <w:sz w:val="22"/>
          <w:u w:val="none"/>
        </w:rPr>
        <w:t>• mchất béo = 110,5/65% = 170 tấn</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C1-P1-NB-250 | 3. Xà phòng &amp; CGR (HH3.1 – Vận dụng: Cơ chế giặt rửa, thực tiễn) | ĐA: B]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C2-P1-TH-052 | 4. Glucose &amp; Fructose (HH1.1 – Biết: Trạng thái tự nhiên, tính chất) | ĐA: C] </w:t>
      </w:r>
      <w:r>
        <w:rPr>
          <w:rFonts w:ascii="Times New Roman" w:hAnsi="Times New Roman"/>
          <w:b w:val="0"/>
          <w:i w:val="0"/>
          <w:sz w:val="23"/>
          <w:u w:val="none"/>
        </w:rPr>
        <w:t>Lên men dung dịch chứa 300 gam glucose thu được 92 gam ethyl alcohol. Hiệu suất quá trình lên men tạo thành ethyl alcohol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54</w:t>
      </w:r>
      <w:r>
        <w:tab/>
      </w:r>
      <w:r>
        <w:rPr>
          <w:rFonts w:ascii="Times New Roman" w:hAnsi="Times New Roman"/>
          <w:b/>
          <w:color w:val="1565C0"/>
          <w:sz w:val="23"/>
          <w:u w:val="none"/>
        </w:rPr>
        <w:t xml:space="preserve">B. </w:t>
      </w:r>
      <w:r>
        <w:rPr>
          <w:rFonts w:ascii="Times New Roman" w:hAnsi="Times New Roman"/>
          <w:b w:val="0"/>
          <w:i w:val="0"/>
          <w:sz w:val="23"/>
          <w:u w:val="none"/>
        </w:rPr>
        <w:t>40%.</w:t>
      </w:r>
      <w:r>
        <w:tab/>
      </w:r>
      <w:r>
        <w:rPr>
          <w:rFonts w:ascii="Times New Roman" w:hAnsi="Times New Roman"/>
          <w:b/>
          <w:color w:val="C62828"/>
          <w:sz w:val="23"/>
          <w:u w:val="single"/>
        </w:rPr>
        <w:t xml:space="preserve">C. </w:t>
      </w:r>
      <w:r>
        <w:rPr>
          <w:rFonts w:ascii="Times New Roman" w:hAnsi="Times New Roman"/>
          <w:b/>
          <w:i w:val="0"/>
          <w:color w:val="C62828"/>
          <w:sz w:val="23"/>
          <w:u w:val="single"/>
        </w:rPr>
        <w:t>60%.</w:t>
      </w:r>
      <w:r>
        <w:tab/>
      </w:r>
      <w:r>
        <w:rPr>
          <w:rFonts w:ascii="Times New Roman" w:hAnsi="Times New Roman"/>
          <w:b/>
          <w:color w:val="1565C0"/>
          <w:sz w:val="23"/>
          <w:u w:val="none"/>
        </w:rPr>
        <w:t xml:space="preserve">D. </w:t>
      </w:r>
      <w:r>
        <w:rPr>
          <w:rFonts w:ascii="Times New Roman" w:hAnsi="Times New Roman"/>
          <w:b w:val="0"/>
          <w:i w:val="0"/>
          <w:sz w:val="23"/>
          <w:u w:val="none"/>
        </w:rPr>
        <w:t>80%.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(60%.).</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C2-P1-NB-137 | 4. Glucose &amp; Fructose (HH1.2 – Hiểu: Cấu tạo, tính chất hóa học) | ĐA: A] </w:t>
      </w:r>
      <w:r>
        <w:rPr>
          <w:rFonts w:ascii="Times New Roman" w:hAnsi="Times New Roman"/>
          <w:b w:val="0"/>
          <w:i w:val="0"/>
          <w:sz w:val="23"/>
          <w:u w:val="none"/>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11.</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C2-P1-TH-069 | 5. Saccharose &amp; Maltose (HH1.1 – Biết: CTPT, cấu tạo, ứng dụng) | ĐA: B] </w:t>
      </w:r>
      <w:r>
        <w:rPr>
          <w:rFonts w:ascii="Times New Roman" w:hAnsi="Times New Roman"/>
          <w:b w:val="0"/>
          <w:i w:val="0"/>
          <w:sz w:val="23"/>
          <w:u w:val="none"/>
        </w:rPr>
        <w:t>Cho các chất: phenol, tristearin, glycerol, saccharose (được kí hiệu ngẫu nhiên là X, Y, Z, T) với các tính chất vật lý được ghi trong bảng sau:</w:t>
      </w:r>
    </w:p>
    <w:p>
      <w:pPr>
        <w:spacing w:before="20" w:after="20"/>
      </w:pPr>
      <w:r>
        <w:rPr>
          <w:rFonts w:ascii="Times New Roman" w:hAnsi="Times New Roman"/>
          <w:b w:val="0"/>
          <w:i w:val="0"/>
          <w:sz w:val="23"/>
          <w:u w:val="none"/>
        </w:rPr>
        <w:t>Nhận xét nào sau đây không chính xác?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nóng chảy (0C)</w:t>
            </w:r>
          </w:p>
        </w:tc>
        <w:tc>
          <w:tcPr>
            <w:tcW w:type="dxa" w:w="2041"/>
          </w:tcPr>
          <w:p>
            <w:pPr>
              <w:spacing w:before="30" w:after="30"/>
              <w:jc w:val="center"/>
            </w:pPr>
            <w:r>
              <w:rPr>
                <w:rFonts w:ascii="Times New Roman" w:hAnsi="Times New Roman"/>
                <w:b w:val="0"/>
                <w:i w:val="0"/>
                <w:sz w:val="21"/>
                <w:u w:val="none"/>
              </w:rPr>
              <w:t>185</w:t>
            </w:r>
          </w:p>
        </w:tc>
        <w:tc>
          <w:tcPr>
            <w:tcW w:type="dxa" w:w="2041"/>
          </w:tcPr>
          <w:p>
            <w:pPr>
              <w:spacing w:before="30" w:after="30"/>
              <w:jc w:val="center"/>
            </w:pPr>
            <w:r>
              <w:rPr>
                <w:rFonts w:ascii="Times New Roman" w:hAnsi="Times New Roman"/>
                <w:b w:val="0"/>
                <w:i w:val="0"/>
                <w:sz w:val="21"/>
                <w:u w:val="none"/>
              </w:rPr>
              <w:t>43</w:t>
            </w:r>
          </w:p>
        </w:tc>
        <w:tc>
          <w:tcPr>
            <w:tcW w:type="dxa" w:w="2041"/>
          </w:tcPr>
          <w:p>
            <w:pPr>
              <w:spacing w:before="30" w:after="30"/>
              <w:jc w:val="center"/>
            </w:pPr>
            <w:r>
              <w:rPr>
                <w:rFonts w:ascii="Times New Roman" w:hAnsi="Times New Roman"/>
                <w:b w:val="0"/>
                <w:i w:val="0"/>
                <w:sz w:val="21"/>
                <w:u w:val="none"/>
              </w:rPr>
              <w:t>54 - 73</w:t>
            </w:r>
          </w:p>
        </w:tc>
        <w:tc>
          <w:tcPr>
            <w:tcW w:type="dxa" w:w="2041"/>
          </w:tcPr>
          <w:p>
            <w:pPr>
              <w:spacing w:before="30" w:after="30"/>
              <w:jc w:val="center"/>
            </w:pPr>
            <w:r>
              <w:rPr>
                <w:rFonts w:ascii="Times New Roman" w:hAnsi="Times New Roman"/>
                <w:b w:val="0"/>
                <w:i w:val="0"/>
                <w:sz w:val="21"/>
                <w:u w:val="none"/>
              </w:rPr>
              <w:t>18</w:t>
            </w:r>
          </w:p>
        </w:tc>
      </w:tr>
      <w:tr>
        <w:tc>
          <w:tcPr>
            <w:tcW w:type="dxa" w:w="2041"/>
          </w:tcPr>
          <w:p>
            <w:pPr>
              <w:spacing w:before="30" w:after="30"/>
              <w:jc w:val="left"/>
            </w:pPr>
            <w:r>
              <w:rPr>
                <w:rFonts w:ascii="Times New Roman" w:hAnsi="Times New Roman"/>
                <w:b w:val="0"/>
                <w:i w:val="0"/>
                <w:sz w:val="21"/>
                <w:u w:val="none"/>
              </w:rPr>
              <w:t>Tính tan trong nước ở 250C</w:t>
            </w:r>
          </w:p>
        </w:tc>
        <w:tc>
          <w:tcPr>
            <w:tcW w:type="dxa" w:w="2041"/>
          </w:tcPr>
          <w:p>
            <w:pPr>
              <w:spacing w:before="30" w:after="30"/>
              <w:jc w:val="center"/>
            </w:pPr>
            <w:r>
              <w:rPr>
                <w:rFonts w:ascii="Times New Roman" w:hAnsi="Times New Roman"/>
                <w:b w:val="0"/>
                <w:i w:val="0"/>
                <w:sz w:val="21"/>
                <w:u w:val="none"/>
              </w:rPr>
              <w:t>Tan tốt</w:t>
            </w:r>
          </w:p>
        </w:tc>
        <w:tc>
          <w:tcPr>
            <w:tcW w:type="dxa" w:w="2041"/>
          </w:tcPr>
          <w:p>
            <w:pPr>
              <w:spacing w:before="30" w:after="30"/>
              <w:jc w:val="center"/>
            </w:pPr>
            <w:r>
              <w:rPr>
                <w:rFonts w:ascii="Times New Roman" w:hAnsi="Times New Roman"/>
                <w:b w:val="0"/>
                <w:i w:val="0"/>
                <w:sz w:val="21"/>
                <w:u w:val="none"/>
              </w:rPr>
              <w:t>Ít tan</w:t>
            </w:r>
          </w:p>
        </w:tc>
        <w:tc>
          <w:tcPr>
            <w:tcW w:type="dxa" w:w="2041"/>
          </w:tcPr>
          <w:p>
            <w:pPr>
              <w:spacing w:before="30" w:after="30"/>
              <w:jc w:val="center"/>
            </w:pPr>
            <w:r>
              <w:rPr>
                <w:rFonts w:ascii="Times New Roman" w:hAnsi="Times New Roman"/>
                <w:b w:val="0"/>
                <w:i w:val="0"/>
                <w:sz w:val="21"/>
                <w:u w:val="none"/>
              </w:rPr>
              <w:t>Không tan</w:t>
            </w:r>
          </w:p>
        </w:tc>
        <w:tc>
          <w:tcPr>
            <w:tcW w:type="dxa" w:w="2041"/>
          </w:tcPr>
          <w:p>
            <w:pPr>
              <w:spacing w:before="30" w:after="30"/>
              <w:jc w:val="center"/>
            </w:pPr>
            <w:r>
              <w:rPr>
                <w:rFonts w:ascii="Times New Roman" w:hAnsi="Times New Roman"/>
                <w:b w:val="0"/>
                <w:i w:val="0"/>
                <w:sz w:val="21"/>
                <w:u w:val="none"/>
              </w:rPr>
              <w:t>Tan tốt</w:t>
            </w:r>
          </w:p>
        </w:tc>
      </w:tr>
    </w:tbl>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Y tan nhiều trong nước nóng</w:t>
      </w:r>
      <w:r>
        <w:tab/>
      </w:r>
      <w:r>
        <w:rPr>
          <w:rFonts w:ascii="Times New Roman" w:hAnsi="Times New Roman"/>
          <w:b/>
          <w:color w:val="C62828"/>
          <w:sz w:val="23"/>
          <w:u w:val="single"/>
        </w:rPr>
        <w:t xml:space="preserve">B. </w:t>
      </w:r>
      <w:r>
        <w:rPr>
          <w:rFonts w:ascii="Times New Roman" w:hAnsi="Times New Roman"/>
          <w:b/>
          <w:i w:val="0"/>
          <w:color w:val="C62828"/>
          <w:sz w:val="23"/>
          <w:u w:val="single"/>
        </w:rPr>
        <w:t>T có phản ứng thủy phân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X có chứa một liên kết glycoside</w:t>
      </w:r>
      <w:r>
        <w:tab/>
      </w:r>
      <w:r>
        <w:rPr>
          <w:rFonts w:ascii="Times New Roman" w:hAnsi="Times New Roman"/>
          <w:b/>
          <w:color w:val="1565C0"/>
          <w:sz w:val="23"/>
          <w:u w:val="none"/>
        </w:rPr>
        <w:t xml:space="preserve">D. </w:t>
      </w:r>
      <w:r>
        <w:rPr>
          <w:rFonts w:ascii="Times New Roman" w:hAnsi="Times New Roman"/>
          <w:b w:val="0"/>
          <w:i w:val="0"/>
          <w:sz w:val="23"/>
          <w:u w:val="none"/>
        </w:rPr>
        <w:t>Thủy phân Z thu được glycerol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Dựa vào Tính tan và nhiệt độ nóng chảy xác định được: X là Saccharose; Y là phenol; Z là tristearine; T là glycerol.</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C2-P1-NB-194 | 5. Saccharose &amp; Maltose (HH1.1 – Biết: Phản ứng với Cu(OH)2, thủy phân) | ĐA: A] </w:t>
      </w:r>
      <w:r>
        <w:rPr>
          <w:rFonts w:ascii="Times New Roman" w:hAnsi="Times New Roman"/>
          <w:b w:val="0"/>
          <w:i w:val="0"/>
          <w:sz w:val="23"/>
          <w:u w:val="none"/>
        </w:rPr>
        <w:t>Dung dịch chất nào sau đây hòa tan Cu(OH)</w:t>
      </w:r>
      <w:r>
        <w:rPr>
          <w:rFonts w:ascii="Times New Roman" w:hAnsi="Times New Roman"/>
          <w:b w:val="0"/>
          <w:i w:val="0"/>
          <w:sz w:val="23"/>
          <w:u w:val="none"/>
          <w:vertAlign w:val="subscript"/>
        </w:rPr>
        <w:t>2</w:t>
      </w:r>
      <w:r>
        <w:rPr>
          <w:rFonts w:ascii="Times New Roman" w:hAnsi="Times New Roman"/>
          <w:b w:val="0"/>
          <w:i w:val="0"/>
          <w:sz w:val="23"/>
          <w:u w:val="none"/>
        </w:rPr>
        <w:t>, cho dung dịch có màu xanh lam?</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Propane-1,3-diol.</w:t>
      </w:r>
      <w:r>
        <w:tab/>
      </w:r>
      <w:r>
        <w:rPr>
          <w:rFonts w:ascii="Times New Roman" w:hAnsi="Times New Roman"/>
          <w:b/>
          <w:color w:val="1565C0"/>
          <w:sz w:val="23"/>
          <w:u w:val="none"/>
        </w:rPr>
        <w:t xml:space="preserve">D. </w:t>
      </w:r>
      <w:r>
        <w:rPr>
          <w:rFonts w:ascii="Times New Roman" w:hAnsi="Times New Roman"/>
          <w:b w:val="0"/>
          <w:i w:val="0"/>
          <w:sz w:val="23"/>
          <w:u w:val="none"/>
        </w:rPr>
        <w:t>Acetic 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(Saccharose.).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C2-P1-NB-035 | 6. Tinh bột &amp; Cellulose (HH1.1 – Biết: Trạng thái tự nhiên, cấu tạo) | ĐA: A] </w:t>
      </w:r>
      <w:r>
        <w:rPr>
          <w:rFonts w:ascii="Times New Roman" w:hAnsi="Times New Roman"/>
          <w:b w:val="0"/>
          <w:i w:val="0"/>
          <w:sz w:val="23"/>
          <w:u w:val="none"/>
        </w:rPr>
        <w:t>Carbohydrate nào sau đây không có phản ứng thuỷ phân?</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Fructose.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(Fructose.).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C2-P1-NB-221 | 6. Tinh bột &amp; Cellulose (HH1.1 – Biết: Tính chất vật lí, hóa học) | ĐA: B] </w:t>
      </w:r>
      <w:r>
        <w:rPr>
          <w:rFonts w:ascii="Times New Roman" w:hAnsi="Times New Roman"/>
          <w:b w:val="0"/>
          <w:i w:val="0"/>
          <w:sz w:val="23"/>
          <w:u w:val="none"/>
        </w:rPr>
        <w:t>Trong tinh bột chứa khoảng 20% phần có khả năng tan trong nước,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Amylopectin.</w:t>
      </w:r>
      <w:r>
        <w:tab/>
      </w:r>
      <w:r>
        <w:rPr>
          <w:rFonts w:ascii="Times New Roman" w:hAnsi="Times New Roman"/>
          <w:b/>
          <w:color w:val="C62828"/>
          <w:sz w:val="23"/>
          <w:u w:val="single"/>
        </w:rPr>
        <w:t xml:space="preserve">B. </w:t>
      </w:r>
      <w:r>
        <w:rPr>
          <w:rFonts w:ascii="Times New Roman" w:hAnsi="Times New Roman"/>
          <w:b/>
          <w:i w:val="0"/>
          <w:color w:val="C62828"/>
          <w:sz w:val="23"/>
          <w:u w:val="single"/>
        </w:rPr>
        <w:t>Amylose.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(Amylose.).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C2-P1-VD-153 | 6. Tổng hợp Carbohydrate (HH3.1 – Vận dụng: Tính chất chung carbohydrate) | ĐA: D]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Carbohydrate là những hợp chất hữu cơ tạp chức, thường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O)m.</w:t>
      </w:r>
    </w:p>
    <w:p>
      <w:pPr>
        <w:spacing w:before="20" w:after="20"/>
      </w:pPr>
      <w:r>
        <w:rPr>
          <w:rFonts w:ascii="Times New Roman" w:hAnsi="Times New Roman"/>
          <w:b w:val="0"/>
          <w:i w:val="0"/>
          <w:sz w:val="23"/>
          <w:u w:val="none"/>
        </w:rPr>
        <w:t>(d) Chất béo không phải carbohydrate.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C3-P1-NB-010 | 7. Amine (HH1.1 – Biết: Khái niệm, phân loại bậc, danh pháp amine) | ĐA: A] </w:t>
      </w:r>
      <w:r>
        <w:rPr>
          <w:rFonts w:ascii="Times New Roman" w:hAnsi="Times New Roman"/>
          <w:b w:val="0"/>
          <w:i w:val="0"/>
          <w:sz w:val="23"/>
          <w:u w:val="none"/>
        </w:rPr>
        <w:t>Amine là dẫn xuất của ammonia, trong đó nguyên tử hydrogen trong phân tử ammonia được thay thế bằng gốc hydrocarbon. Cho các amine có công thức cấu tạo dưới đây:</w:t>
      </w:r>
    </w:p>
    <w:p>
      <w:pPr>
        <w:spacing w:before="20" w:after="20"/>
      </w:pPr>
      <w:r>
        <w:rPr>
          <w:rFonts w:ascii="Times New Roman" w:hAnsi="Times New Roman"/>
          <w:b w:val="0"/>
          <w:i w:val="0"/>
          <w:sz w:val="23"/>
          <w:u w:val="none"/>
        </w:rPr>
        <w:t>Trong các amine trên, amine nào là amine bậc ba?</w:t>
      </w:r>
    </w:p>
    <w:p>
      <w:pPr>
        <w:spacing w:before="40" w:after="40"/>
        <w:jc w:val="center"/>
      </w:pPr>
      <w:r>
        <w:drawing>
          <wp:inline xmlns:a="http://schemas.openxmlformats.org/drawingml/2006/main" xmlns:pic="http://schemas.openxmlformats.org/drawingml/2006/picture">
            <wp:extent cx="2340000" cy="616820"/>
            <wp:docPr id="1" name="Picture 1"/>
            <wp:cNvGraphicFramePr>
              <a:graphicFrameLocks noChangeAspect="1"/>
            </wp:cNvGraphicFramePr>
            <a:graphic>
              <a:graphicData uri="http://schemas.openxmlformats.org/drawingml/2006/picture">
                <pic:pic>
                  <pic:nvPicPr>
                    <pic:cNvPr id="0" name="C3_Q010_1.png"/>
                    <pic:cNvPicPr/>
                  </pic:nvPicPr>
                  <pic:blipFill>
                    <a:blip r:embed="rId11"/>
                    <a:stretch>
                      <a:fillRect/>
                    </a:stretch>
                  </pic:blipFill>
                  <pic:spPr>
                    <a:xfrm>
                      <a:off x="0" y="0"/>
                      <a:ext cx="2340000" cy="61682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Triphenylamine.</w:t>
      </w:r>
      <w:r>
        <w:tab/>
      </w:r>
      <w:r>
        <w:rPr>
          <w:rFonts w:ascii="Times New Roman" w:hAnsi="Times New Roman"/>
          <w:b/>
          <w:color w:val="1565C0"/>
          <w:sz w:val="23"/>
          <w:u w:val="none"/>
        </w:rPr>
        <w:t xml:space="preserve">B. </w:t>
      </w:r>
      <w:r>
        <w:rPr>
          <w:rFonts w:ascii="Times New Roman" w:hAnsi="Times New Roman"/>
          <w:b w:val="0"/>
          <w:i w:val="0"/>
          <w:sz w:val="23"/>
          <w:u w:val="none"/>
        </w:rPr>
        <w:t>Aniline.</w:t>
      </w:r>
      <w:r>
        <w:tab/>
      </w:r>
      <w:r>
        <w:rPr>
          <w:rFonts w:ascii="Times New Roman" w:hAnsi="Times New Roman"/>
          <w:b/>
          <w:color w:val="1565C0"/>
          <w:sz w:val="23"/>
          <w:u w:val="none"/>
        </w:rPr>
        <w:t xml:space="preserve">C. </w:t>
      </w:r>
      <w:r>
        <w:rPr>
          <w:rFonts w:ascii="Times New Roman" w:hAnsi="Times New Roman"/>
          <w:b w:val="0"/>
          <w:i w:val="0"/>
          <w:sz w:val="23"/>
          <w:u w:val="none"/>
        </w:rPr>
        <w:t>Dimethylamine.</w:t>
      </w:r>
      <w:r>
        <w:tab/>
      </w:r>
      <w:r>
        <w:rPr>
          <w:rFonts w:ascii="Times New Roman" w:hAnsi="Times New Roman"/>
          <w:b/>
          <w:color w:val="1565C0"/>
          <w:sz w:val="23"/>
          <w:u w:val="none"/>
        </w:rPr>
        <w:t xml:space="preserve">D. </w:t>
      </w:r>
      <w:r>
        <w:rPr>
          <w:rFonts w:ascii="Times New Roman" w:hAnsi="Times New Roman"/>
          <w:b w:val="0"/>
          <w:i w:val="0"/>
          <w:sz w:val="23"/>
          <w:u w:val="none"/>
        </w:rPr>
        <w:t>Ethanamine.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(Triphenylamine.).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C3-P1-TH-071 | 7. Amine (HH1.1 – Biết: Đặc điểm tính chất vật lí, nhận biết amine) | ĐA: A] </w:t>
      </w:r>
      <w:r>
        <w:rPr>
          <w:rFonts w:ascii="Times New Roman" w:hAnsi="Times New Roman"/>
          <w:b w:val="0"/>
          <w:i w:val="0"/>
          <w:sz w:val="23"/>
          <w:u w:val="none"/>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pPr>
        <w:spacing w:before="20" w:after="20"/>
      </w:pPr>
      <w:r>
        <w:rPr>
          <w:rFonts w:ascii="Times New Roman" w:hAnsi="Times New Roman"/>
          <w:b w:val="0"/>
          <w:i w:val="0"/>
          <w:sz w:val="23"/>
          <w:u w:val="none"/>
        </w:rPr>
        <w:t>Công thức phân tử của amphetamine là</w:t>
      </w:r>
    </w:p>
    <w:p>
      <w:pPr>
        <w:spacing w:before="40" w:after="40"/>
        <w:jc w:val="center"/>
      </w:pPr>
      <w:r>
        <w:drawing>
          <wp:inline xmlns:a="http://schemas.openxmlformats.org/drawingml/2006/main" xmlns:pic="http://schemas.openxmlformats.org/drawingml/2006/picture">
            <wp:extent cx="2340000" cy="1062286"/>
            <wp:docPr id="2" name="Picture 2"/>
            <wp:cNvGraphicFramePr>
              <a:graphicFrameLocks noChangeAspect="1"/>
            </wp:cNvGraphicFramePr>
            <a:graphic>
              <a:graphicData uri="http://schemas.openxmlformats.org/drawingml/2006/picture">
                <pic:pic>
                  <pic:nvPicPr>
                    <pic:cNvPr id="0" name="C3_Q071_1.png"/>
                    <pic:cNvPicPr/>
                  </pic:nvPicPr>
                  <pic:blipFill>
                    <a:blip r:embed="rId12"/>
                    <a:stretch>
                      <a:fillRect/>
                    </a:stretch>
                  </pic:blipFill>
                  <pic:spPr>
                    <a:xfrm>
                      <a:off x="0" y="0"/>
                      <a:ext cx="2340000" cy="106228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C₉H₁₃N.</w:t>
      </w:r>
      <w:r>
        <w:tab/>
      </w:r>
      <w:r>
        <w:rPr>
          <w:rFonts w:ascii="Times New Roman" w:hAnsi="Times New Roman"/>
          <w:b/>
          <w:color w:val="1565C0"/>
          <w:sz w:val="23"/>
          <w:u w:val="none"/>
        </w:rPr>
        <w:t xml:space="preserve">B. </w:t>
      </w:r>
      <w:r>
        <w:rPr>
          <w:rFonts w:ascii="Times New Roman" w:hAnsi="Times New Roman"/>
          <w:b w:val="0"/>
          <w:i w:val="0"/>
          <w:sz w:val="23"/>
          <w:u w:val="none"/>
        </w:rPr>
        <w:t>C₉H₁₂N.</w:t>
      </w:r>
      <w:r>
        <w:tab/>
      </w:r>
      <w:r>
        <w:rPr>
          <w:rFonts w:ascii="Times New Roman" w:hAnsi="Times New Roman"/>
          <w:b/>
          <w:color w:val="1565C0"/>
          <w:sz w:val="23"/>
          <w:u w:val="none"/>
        </w:rPr>
        <w:t xml:space="preserve">C. </w:t>
      </w:r>
      <w:r>
        <w:rPr>
          <w:rFonts w:ascii="Times New Roman" w:hAnsi="Times New Roman"/>
          <w:b w:val="0"/>
          <w:i w:val="0"/>
          <w:sz w:val="23"/>
          <w:u w:val="none"/>
        </w:rPr>
        <w:t>C₈H₁₁N.</w:t>
      </w:r>
      <w:r>
        <w:tab/>
      </w:r>
      <w:r>
        <w:rPr>
          <w:rFonts w:ascii="Times New Roman" w:hAnsi="Times New Roman"/>
          <w:b/>
          <w:color w:val="1565C0"/>
          <w:sz w:val="23"/>
          <w:u w:val="none"/>
        </w:rPr>
        <w:t xml:space="preserve">D. </w:t>
      </w:r>
      <w:r>
        <w:rPr>
          <w:rFonts w:ascii="Times New Roman" w:hAnsi="Times New Roman"/>
          <w:b w:val="0"/>
          <w:i w:val="0"/>
          <w:sz w:val="23"/>
          <w:u w:val="none"/>
        </w:rPr>
        <w:t>C₁₀H₁₃N.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(C₉H₁₃N.).</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C3-P1-TH-209 | 7. Amine (HH3.1 – Vận dụng: Hiện tượng thí nghiệm &amp; giải thích TCHH amine) | ĐA: A] </w:t>
      </w:r>
      <w:r>
        <w:rPr>
          <w:rFonts w:ascii="Times New Roman" w:hAnsi="Times New Roman"/>
          <w:b w:val="0"/>
          <w:i w:val="0"/>
          <w:sz w:val="23"/>
          <w:u w:val="none"/>
        </w:rPr>
        <w:t>Số đồng phân cấu tạo của amine bậc một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C1-P2-NB-104 | 1. Ester – Chất béo (Thí nghiệm xà phòng hóa / điều chế &amp; thủy phân ester) | ĐA: a:S - b:S - c:Đ - d:Đ] </w:t>
      </w:r>
      <w:r>
        <w:rPr>
          <w:rFonts w:ascii="Times New Roman" w:hAnsi="Times New Roman"/>
          <w:b w:val="0"/>
          <w:i w:val="0"/>
          <w:sz w:val="23"/>
          <w:u w:val="none"/>
        </w:rPr>
        <w:t>Cho ester X có công thức: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Tên gọi của X là ethyl propionate.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Nhiệt độ sôi của X cao hơn so với acetic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Cho X tác dụng với dung dịch NaOH đun nóng thu được sản phẩm là CH</w:t>
      </w:r>
      <w:r>
        <w:rPr>
          <w:rFonts w:ascii="Times New Roman" w:hAnsi="Times New Roman"/>
          <w:b w:val="0"/>
          <w:i w:val="0"/>
          <w:sz w:val="23"/>
          <w:u w:val="none"/>
          <w:vertAlign w:val="subscript"/>
        </w:rPr>
        <w:t>3</w:t>
      </w:r>
      <w:r>
        <w:rPr>
          <w:rFonts w:ascii="Times New Roman" w:hAnsi="Times New Roman"/>
          <w:b w:val="0"/>
          <w:i w:val="0"/>
          <w:sz w:val="23"/>
          <w:u w:val="none"/>
        </w:rPr>
        <w:t>COONa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Thủy phân X trong môi trường acid thu được hai chất Y và Z (MY &lt; MZ), từ Y có thể điều chế trực tiếp được Z.</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vì X là ethyl acetate.</w:t>
      </w:r>
    </w:p>
    <w:p>
      <w:pPr>
        <w:spacing w:before="10" w:after="30"/>
        <w:ind w:left="340"/>
      </w:pPr>
      <w:r>
        <w:rPr>
          <w:rFonts w:ascii="Times New Roman" w:hAnsi="Times New Roman"/>
          <w:b w:val="0"/>
          <w:i w:val="0"/>
          <w:sz w:val="22"/>
          <w:u w:val="none"/>
        </w:rPr>
        <w:t>• b) Sai vì nhiệt độ sôi của ester thấp hơn acid.</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CH</w:t>
      </w:r>
      <w:r>
        <w:rPr>
          <w:rFonts w:ascii="Times New Roman" w:hAnsi="Times New Roman"/>
          <w:b w:val="0"/>
          <w:i w:val="0"/>
          <w:sz w:val="22"/>
          <w:u w:val="none"/>
          <w:vertAlign w:val="subscript"/>
        </w:rPr>
        <w:t>3</w:t>
      </w:r>
      <w:r>
        <w:rPr>
          <w:rFonts w:ascii="Times New Roman" w:hAnsi="Times New Roman"/>
          <w:b w:val="0"/>
          <w:i w:val="0"/>
          <w:sz w:val="22"/>
          <w:u w:val="none"/>
        </w:rPr>
        <w:t>COOH (Z)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(Y)</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O</w:t>
      </w:r>
      <w:r>
        <w:rPr>
          <w:rFonts w:ascii="Times New Roman" w:hAnsi="Times New Roman"/>
          <w:b w:val="0"/>
          <w:i w:val="0"/>
          <w:sz w:val="22"/>
          <w:u w:val="none"/>
          <w:vertAlign w:val="subscript"/>
        </w:rPr>
        <w:t>2</w:t>
      </w:r>
      <w:r>
        <w:rPr>
          <w:rFonts w:ascii="Times New Roman" w:hAnsi="Times New Roman"/>
          <w:b w:val="0"/>
          <w:i w:val="0"/>
          <w:sz w:val="22"/>
          <w:u w:val="none"/>
        </w:rPr>
        <w:t xml:space="preserve">  CH</w:t>
      </w:r>
      <w:r>
        <w:rPr>
          <w:rFonts w:ascii="Times New Roman" w:hAnsi="Times New Roman"/>
          <w:b w:val="0"/>
          <w:i w:val="0"/>
          <w:sz w:val="22"/>
          <w:u w:val="none"/>
          <w:vertAlign w:val="subscript"/>
        </w:rPr>
        <w:t>3</w:t>
      </w:r>
      <w:r>
        <w:rPr>
          <w:rFonts w:ascii="Times New Roman" w:hAnsi="Times New Roman"/>
          <w:b w:val="0"/>
          <w:i w:val="0"/>
          <w:sz w:val="22"/>
          <w:u w:val="none"/>
        </w:rPr>
        <w:t>COOH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C2-P2-TH-163 | 2. Glucose &amp; Fructose (Hiện tượng thí nghiệm &amp; giải thích TCHH) | ĐA: a:S - b:Đ - c:Đ - d:S]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Tương tự glucose, fructose tồn tại đồng thời ở dạng mạch hở và dạng mạch vòng (α-fructose và β-fructose) chuyển hóa qua lại lẫn nhau như hình dưới:</w:t>
      </w:r>
    </w:p>
    <w:p>
      <w:pPr>
        <w:spacing w:before="40" w:after="40"/>
        <w:jc w:val="center"/>
      </w:pPr>
      <w:r>
        <w:drawing>
          <wp:inline xmlns:a="http://schemas.openxmlformats.org/drawingml/2006/main" xmlns:pic="http://schemas.openxmlformats.org/drawingml/2006/picture">
            <wp:extent cx="3060000" cy="917548"/>
            <wp:docPr id="3" name="Picture 3"/>
            <wp:cNvGraphicFramePr>
              <a:graphicFrameLocks noChangeAspect="1"/>
            </wp:cNvGraphicFramePr>
            <a:graphic>
              <a:graphicData uri="http://schemas.openxmlformats.org/drawingml/2006/picture">
                <pic:pic>
                  <pic:nvPicPr>
                    <pic:cNvPr id="0" name="c2_q163_img1.png"/>
                    <pic:cNvPicPr/>
                  </pic:nvPicPr>
                  <pic:blipFill>
                    <a:blip r:embed="rId13"/>
                    <a:stretch>
                      <a:fillRect/>
                    </a:stretch>
                  </pic:blipFill>
                  <pic:spPr>
                    <a:xfrm>
                      <a:off x="0" y="0"/>
                      <a:ext cx="3060000" cy="9175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dạng mạch hở, phân tử fructose có năm nhóm hydroxy và một nhóm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Nhóm –OH ở vị trí số 2 trong fructose dạng mạch vòng gọi là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Từ công thức cấu tạo ta thấy, fructose có tính chất của polyalcohol và ketone.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Fructose không có nhóm –CH=O, vì vậy fructose không bị oxi hóa bởi thuốc thử Tollens và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Ở dạng mạch hở, fructose có nhóm ketone (C=O), không phải nhóm aldehyde.</w:t>
      </w:r>
    </w:p>
    <w:p>
      <w:pPr>
        <w:spacing w:before="10" w:after="30"/>
        <w:ind w:left="340"/>
      </w:pPr>
      <w:r>
        <w:rPr>
          <w:rFonts w:ascii="Times New Roman" w:hAnsi="Times New Roman"/>
          <w:b w:val="0"/>
          <w:i w:val="0"/>
          <w:sz w:val="22"/>
          <w:u w:val="none"/>
        </w:rPr>
        <w:t>• b) Đúng. Trong mạch vòng, nhóm –OH ở C</w:t>
      </w:r>
      <w:r>
        <w:rPr>
          <w:rFonts w:ascii="Times New Roman" w:hAnsi="Times New Roman"/>
          <w:b w:val="0"/>
          <w:i w:val="0"/>
          <w:sz w:val="22"/>
          <w:u w:val="none"/>
          <w:vertAlign w:val="subscript"/>
        </w:rPr>
        <w:t>2</w:t>
      </w:r>
      <w:r>
        <w:rPr>
          <w:rFonts w:ascii="Times New Roman" w:hAnsi="Times New Roman"/>
          <w:b w:val="0"/>
          <w:i w:val="0"/>
          <w:sz w:val="22"/>
          <w:u w:val="none"/>
        </w:rPr>
        <w:t xml:space="preserve"> liên kết với nhóm C=O tạo thành nhóm –OH hemiketal.</w:t>
      </w:r>
    </w:p>
    <w:p>
      <w:pPr>
        <w:spacing w:before="10" w:after="30"/>
        <w:ind w:left="340"/>
      </w:pPr>
      <w:r>
        <w:rPr>
          <w:rFonts w:ascii="Times New Roman" w:hAnsi="Times New Roman"/>
          <w:b w:val="0"/>
          <w:i w:val="0"/>
          <w:sz w:val="22"/>
          <w:u w:val="none"/>
        </w:rPr>
        <w:t>• c) Đúng. Fructose có nhiều nhóm –OH (tính polyalcohol) và một nhóm ketone → có tính chất của cả hai.</w:t>
      </w:r>
    </w:p>
    <w:p>
      <w:pPr>
        <w:spacing w:before="10" w:after="30"/>
        <w:ind w:left="340"/>
      </w:pPr>
      <w:r>
        <w:rPr>
          <w:rFonts w:ascii="Times New Roman" w:hAnsi="Times New Roman"/>
          <w:b w:val="0"/>
          <w:i w:val="0"/>
          <w:sz w:val="22"/>
          <w:u w:val="none"/>
        </w:rPr>
        <w:t>• d) Sai. Trong môi trường kiềm, fructose chuyển hóa thành glucose (có nhóm –CHO) → bị oxi hóa bởi Tollens và Cu(OH)₂.</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C2-P2-TH-207 | 3. Tinh bột &amp; Cellulose (Tính chất hóa học cơ bản &amp; ứng dụng) | ĐA: a:Đ - b:Đ - c:S - d:Đ] </w:t>
      </w:r>
      <w:r>
        <w:rPr>
          <w:rFonts w:ascii="Times New Roman" w:hAnsi="Times New Roman"/>
          <w:b w:val="0"/>
          <w:i w:val="0"/>
          <w:sz w:val="23"/>
          <w:u w:val="none"/>
        </w:rPr>
        <w:t>Một nhóm học sinh đã tiến hành thí nghiệm với 4 bình erlene có các thành phần tương ứng như sau:</w:t>
      </w:r>
    </w:p>
    <w:p>
      <w:pPr>
        <w:spacing w:before="20" w:after="20"/>
      </w:pPr>
      <w:r>
        <w:rPr>
          <w:rFonts w:ascii="Times New Roman" w:hAnsi="Times New Roman"/>
          <w:b w:val="0"/>
          <w:i w:val="0"/>
          <w:sz w:val="23"/>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STT</w:t>
            </w:r>
          </w:p>
        </w:tc>
        <w:tc>
          <w:tcPr>
            <w:tcW w:type="dxa" w:w="1701"/>
          </w:tcPr>
          <w:p>
            <w:pPr>
              <w:spacing w:before="30" w:after="30"/>
              <w:jc w:val="center"/>
            </w:pPr>
            <w:r>
              <w:rPr>
                <w:rFonts w:ascii="Times New Roman" w:hAnsi="Times New Roman"/>
                <w:b/>
                <w:i w:val="0"/>
                <w:sz w:val="21"/>
                <w:u w:val="none"/>
              </w:rPr>
              <w:t>Bình 1</w:t>
            </w:r>
          </w:p>
        </w:tc>
        <w:tc>
          <w:tcPr>
            <w:tcW w:type="dxa" w:w="1701"/>
          </w:tcPr>
          <w:p>
            <w:pPr>
              <w:spacing w:before="30" w:after="30"/>
              <w:jc w:val="center"/>
            </w:pPr>
            <w:r>
              <w:rPr>
                <w:rFonts w:ascii="Times New Roman" w:hAnsi="Times New Roman"/>
                <w:b/>
                <w:i w:val="0"/>
                <w:sz w:val="21"/>
                <w:u w:val="none"/>
              </w:rPr>
              <w:t>Bình 2</w:t>
            </w:r>
          </w:p>
        </w:tc>
        <w:tc>
          <w:tcPr>
            <w:tcW w:type="dxa" w:w="1701"/>
          </w:tcPr>
          <w:p>
            <w:pPr>
              <w:spacing w:before="30" w:after="30"/>
              <w:jc w:val="center"/>
            </w:pPr>
            <w:r>
              <w:rPr>
                <w:rFonts w:ascii="Times New Roman" w:hAnsi="Times New Roman"/>
                <w:b/>
                <w:i w:val="0"/>
                <w:sz w:val="21"/>
                <w:u w:val="none"/>
              </w:rPr>
              <w:t>Bình 3</w:t>
            </w:r>
          </w:p>
        </w:tc>
        <w:tc>
          <w:tcPr>
            <w:tcW w:type="dxa" w:w="1701"/>
          </w:tcPr>
          <w:p>
            <w:pPr>
              <w:spacing w:before="30" w:after="30"/>
              <w:jc w:val="center"/>
            </w:pPr>
            <w:r>
              <w:rPr>
                <w:rFonts w:ascii="Times New Roman" w:hAnsi="Times New Roman"/>
                <w:b/>
                <w:i w:val="0"/>
                <w:sz w:val="21"/>
                <w:u w:val="none"/>
              </w:rPr>
              <w:t>Bình 4</w:t>
            </w:r>
          </w:p>
        </w:tc>
        <w:tc>
          <w:tcPr>
            <w:tcW w:type="dxa" w:w="1701"/>
          </w:tcPr>
          <w:p>
            <w:pPr>
              <w:spacing w:before="30" w:after="30"/>
              <w:jc w:val="center"/>
            </w:pPr>
            <w:r>
              <w:rPr>
                <w:rFonts w:ascii="Times New Roman" w:hAnsi="Times New Roman"/>
                <w:b/>
                <w:i w:val="0"/>
                <w:sz w:val="21"/>
                <w:u w:val="none"/>
              </w:rPr>
              <w:t>Bình 5</w:t>
            </w:r>
          </w:p>
        </w:tc>
      </w:tr>
      <w:tr>
        <w:tc>
          <w:tcPr>
            <w:tcW w:type="dxa" w:w="1701"/>
          </w:tcPr>
          <w:p>
            <w:pPr>
              <w:spacing w:before="30" w:after="30"/>
              <w:jc w:val="left"/>
            </w:pPr>
            <w:r>
              <w:rPr>
                <w:rFonts w:ascii="Times New Roman" w:hAnsi="Times New Roman"/>
                <w:b w:val="0"/>
                <w:i w:val="0"/>
                <w:sz w:val="21"/>
                <w:u w:val="none"/>
              </w:rPr>
              <w:t>Thành phần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Saccharose</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Thí nghiệm cho thấy nấm men không thể tự sinh ra khí nếu không được cung cấp nguồn carbohydrate.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Bóng bay được thổi phồng nhờ hai quá trình: thuỷ phân saccharose và lên men glucose, fructose.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Từ kết quả thí nghiệm, có thể kết luận: nhiệt độ càng cao, phản ứng lên men diễn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Nhiệt độ cao có thể làm giảm hoạt tính xúc tác của enzyme.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Dựa vào bình đối chứng 1 (chỉ có nấm men và nước ấm, không có saccharose), quả bóng bay không hề phồng lên, chứng tỏ vi sinh vật cần nguồn carbon (đường) để tạo khí.</w:t>
      </w:r>
    </w:p>
    <w:p>
      <w:pPr>
        <w:spacing w:before="10" w:after="30"/>
        <w:ind w:left="340"/>
      </w:pPr>
      <w:r>
        <w:rPr>
          <w:rFonts w:ascii="Times New Roman" w:hAnsi="Times New Roman"/>
          <w:b w:val="0"/>
          <w:i w:val="0"/>
          <w:sz w:val="22"/>
          <w:u w:val="none"/>
        </w:rPr>
        <w:t>• b) Đúng. Quá trình sinh khí trải qua hai nấc: Enzyme trong nấm men thủy phân saccharose thành glucose/fructose, sau đó tiếp tục lên men các monosaccharide này thành ethanol và khí  làm phồng bóng.</w:t>
      </w:r>
    </w:p>
    <w:p>
      <w:pPr>
        <w:spacing w:before="10" w:after="30"/>
        <w:ind w:left="340"/>
      </w:pPr>
      <w:r>
        <w:rPr>
          <w:rFonts w:ascii="Times New Roman" w:hAnsi="Times New Roman"/>
          <w:b w:val="0"/>
          <w:i w:val="0"/>
          <w:sz w:val="22"/>
          <w:u w:val="none"/>
        </w:rPr>
        <w:t>• c) Sai. ⚠️ Bẫy quy luật nhiệt độ! Ở bình 4 (nước nóng 80°C), nhiệt độ rất cao nhưng quả bóng không phồng. Suy ra nhiệt độ chỉ làm tăng tốc độ phản ứng ở một giới hạn nhất định (như bình 2 ở 40°C), quá cao sẽ làm hỏng enzyme.</w:t>
      </w:r>
    </w:p>
    <w:p>
      <w:pPr>
        <w:spacing w:before="10" w:after="30"/>
        <w:ind w:left="340"/>
      </w:pPr>
      <w:r>
        <w:rPr>
          <w:rFonts w:ascii="Times New Roman" w:hAnsi="Times New Roman"/>
          <w:b w:val="0"/>
          <w:i w:val="0"/>
          <w:sz w:val="22"/>
          <w:u w:val="none"/>
        </w:rPr>
        <w:t>• d) Đúng. Nhiệt độ cao (như 80°C) đã làm biến tính (luộc chín) các protein cấu tạo nên enzyme của nấm men, làm mất hoàn toàn hoạt tính xúc tác.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C3-P2-VD-138 | 4. Amine (Tính chất hóa học đặc trưng, phản ứng base, Br2, điều chế) | ĐA: a:Đ - b:Đ - c:S - d:Đ] </w:t>
      </w:r>
      <w:r>
        <w:rPr>
          <w:rFonts w:ascii="Times New Roman" w:hAnsi="Times New Roman"/>
          <w:b w:val="0"/>
          <w:i w:val="0"/>
          <w:sz w:val="23"/>
          <w:u w:val="none"/>
        </w:rPr>
        <w:t>Melamine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6</w:t>
      </w:r>
      <w:r>
        <w:rPr>
          <w:rFonts w:ascii="Times New Roman" w:hAnsi="Times New Roman"/>
          <w:b w:val="0"/>
          <w:i w:val="0"/>
          <w:sz w:val="23"/>
          <w:u w:val="none"/>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Pr>
          <w:rFonts w:ascii="Times New Roman" w:hAnsi="Times New Roman"/>
          <w:b w:val="0"/>
          <w:i w:val="0"/>
          <w:sz w:val="23"/>
          <w:u w:val="none"/>
          <w:vertAlign w:val="subscript"/>
        </w:rPr>
        <w:t>3</w:t>
      </w:r>
      <w:r>
        <w:rPr>
          <w:rFonts w:ascii="Times New Roman" w:hAnsi="Times New Roman"/>
          <w:b w:val="0"/>
          <w:i w:val="0"/>
          <w:sz w:val="23"/>
          <w:u w:val="none"/>
        </w:rPr>
        <w:t>) không độc nhưng không có dinh dưỡng, sau đó thêm melamine để bù lại “độ đạm” bị thiếu hụt khi đo bằng máy Kjeldahl.</w:t>
      </w:r>
    </w:p>
    <w:p>
      <w:pPr>
        <w:spacing w:before="20" w:after="20"/>
      </w:pPr>
      <w:r>
        <w:rPr>
          <w:rFonts w:ascii="Times New Roman" w:hAnsi="Times New Roman"/>
          <w:b w:val="0"/>
          <w:i w:val="0"/>
          <w:sz w:val="23"/>
          <w:u w:val="none"/>
        </w:rPr>
        <w:t>(Kết quả các phép tính trung gian không được làm tròn, chỉ kết quả cuối cùng được làm tròn đến hàng phần nguyên.)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Thí nghiệm cho mẫu sữa trên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sẽ giúp người kiểm định phát hiện ngay sự thiếu hụt protein thật do cường độ màu tím sẽ giảm đi một nửa so với mẫu chuẩn.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Melamine có tính base yếu, có thể phản ứng với các acid trong dịch vị dạ dày, đây là một trong những nguyên nhân gây rối loạn tiêu hóa trước khi gây sỏi thận.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Để nâng độ đạm tổng số (lượng nitrogen quy đổi) của một mẫu sữa từ 12% lên 16% bằng melamine, người ta chỉ cần pha thêm vào mẫu đó một lượng melamine bằng khoảng 1% khối lượng mẫu ban đầu.</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w:t>
      </w:r>
    </w:p>
    <w:p>
      <w:pPr>
        <w:spacing w:before="10" w:after="30"/>
        <w:ind w:left="340"/>
      </w:pPr>
      <w:r>
        <w:rPr>
          <w:rFonts w:ascii="Times New Roman" w:hAnsi="Times New Roman"/>
          <w:b w:val="0"/>
          <w:i w:val="0"/>
          <w:sz w:val="22"/>
          <w:u w:val="none"/>
        </w:rPr>
        <w:t>• d) Đúng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C1-P3-NB-153 | 1. Ester (HH3.1 – Vận dụng: Xác định chất/lượng ester theo số liệu) | Đáp số: 2] </w:t>
      </w:r>
      <w:r>
        <w:rPr>
          <w:rFonts w:ascii="Times New Roman" w:hAnsi="Times New Roman"/>
          <w:b w:val="0"/>
          <w:i w:val="0"/>
          <w:sz w:val="23"/>
          <w:u w:val="none"/>
        </w:rPr>
        <w:t>Có bao nhiêu ester có chứa gốc acetate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2. Bao gồm: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C1-P3-NB-309 | 2. Chất béo (HH1.5 – Hiểu: Cấu tạo, phân tử khối, số chất thủy phân) | Đáp số: 4] </w:t>
      </w:r>
      <w:r>
        <w:rPr>
          <w:rFonts w:ascii="Times New Roman" w:hAnsi="Times New Roman"/>
          <w:b w:val="0"/>
          <w:i w:val="0"/>
          <w:sz w:val="23"/>
          <w:u w:val="none"/>
        </w:rPr>
        <w:t>Có bao nhiêu chất thuộc loại acid béo trong các chất sau: CH</w:t>
      </w:r>
      <w:r>
        <w:rPr>
          <w:rFonts w:ascii="Times New Roman" w:hAnsi="Times New Roman"/>
          <w:b w:val="0"/>
          <w:i w:val="0"/>
          <w:sz w:val="23"/>
          <w:u w:val="none"/>
          <w:vertAlign w:val="subscript"/>
        </w:rPr>
        <w:t>3</w:t>
      </w:r>
      <w:r>
        <w:rPr>
          <w:rFonts w:ascii="Times New Roman" w:hAnsi="Times New Roman"/>
          <w:b w:val="0"/>
          <w:i w:val="0"/>
          <w:sz w:val="23"/>
          <w:u w:val="none"/>
        </w:rPr>
        <w:t>COOH (1),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COOH (2),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(3), HCOOH (4), CH</w:t>
      </w:r>
      <w:r>
        <w:rPr>
          <w:rFonts w:ascii="Times New Roman" w:hAnsi="Times New Roman"/>
          <w:b w:val="0"/>
          <w:i w:val="0"/>
          <w:sz w:val="23"/>
          <w:u w:val="none"/>
          <w:vertAlign w:val="subscript"/>
        </w:rPr>
        <w:t>2</w:t>
      </w:r>
      <w:r>
        <w:rPr>
          <w:rFonts w:ascii="Times New Roman" w:hAnsi="Times New Roman"/>
          <w:b w:val="0"/>
          <w:i w:val="0"/>
          <w:sz w:val="23"/>
          <w:u w:val="none"/>
        </w:rPr>
        <w:t>=CHCOOH (5),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COOH (6),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(7),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COOH (8)?</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Các chất thuộc acid béo bao gồm: (2), (3), (6) và (8).</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C1-P3-NB-341 | 3. Xà phòng &amp; CGR (HH1.4 – Hiểu/VD: Xác định lượng xà phòng, quy trình) | Đáp số: 5] </w:t>
      </w:r>
      <w:r>
        <w:rPr>
          <w:rFonts w:ascii="Times New Roman" w:hAnsi="Times New Roman"/>
          <w:b w:val="0"/>
          <w:i w:val="0"/>
          <w:sz w:val="23"/>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nguyên tố: C, H, O, Na, K.</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C2-P3-VD-126 | 4. Glucose &amp; Carbohydrate (HH1.3 – Hiểu: Xác định số chất theo TCHH) | Đáp số: 3,34] </w:t>
      </w:r>
      <w:r>
        <w:rPr>
          <w:rFonts w:ascii="Times New Roman" w:hAnsi="Times New Roman"/>
          <w:b w:val="0"/>
          <w:i w:val="0"/>
          <w:sz w:val="23"/>
          <w:u w:val="none"/>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 đường ẩm là 3: 1. Trong quá trình sấy, chỉ xảy ra sự bay hơi của nước từ đường ẩm vào dòng không khí nóng. Sau khi sấy, dòng không khí nóng thoát ra khỏi thiết bị chứa 1,25% nước theo khối lượng và thu được đường chứa#a.10-2 % nước theo khối lượng. Xác định giá trị của a (không làm tròn kết quả các phép tính trung gian, chỉ làm trong kết quả cuối cùng tới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3,34</w:t>
      </w:r>
    </w:p>
    <w:p>
      <w:pPr>
        <w:spacing w:before="10" w:after="30"/>
        <w:ind w:left="340"/>
      </w:pPr>
      <w:r>
        <w:rPr>
          <w:rFonts w:ascii="Times New Roman" w:hAnsi="Times New Roman"/>
          <w:b w:val="0"/>
          <w:i w:val="0"/>
          <w:sz w:val="22"/>
          <w:u w:val="none"/>
        </w:rPr>
        <w:t>• Đáp số 3,34.</w:t>
      </w:r>
    </w:p>
    <w:p>
      <w:pPr>
        <w:spacing w:before="10" w:after="30"/>
        <w:ind w:left="340"/>
      </w:pPr>
      <w:r>
        <w:rPr>
          <w:rFonts w:ascii="Times New Roman" w:hAnsi="Times New Roman"/>
          <w:b w:val="0"/>
          <w:i w:val="0"/>
          <w:sz w:val="22"/>
          <w:u w:val="none"/>
        </w:rPr>
        <w:t>• Giả sử ban đầu có 100 gam đường ẩm</w:t>
      </w:r>
    </w:p>
    <w:p>
      <w:pPr>
        <w:spacing w:before="10" w:after="30"/>
        <w:ind w:left="340"/>
      </w:pPr>
      <w:r>
        <w:rPr>
          <w:rFonts w:ascii="Times New Roman" w:hAnsi="Times New Roman"/>
          <w:b w:val="0"/>
          <w:i w:val="0"/>
          <w:sz w:val="22"/>
          <w:u w:val="none"/>
        </w:rPr>
        <w:t>• mkk nóng = 3mđường ẩm = 300 gam</w:t>
      </w:r>
    </w:p>
    <w:p>
      <w:pPr>
        <w:spacing w:before="10" w:after="30"/>
        <w:ind w:left="340"/>
      </w:pPr>
      <w:r>
        <w:rPr>
          <w:rFonts w:ascii="Times New Roman" w:hAnsi="Times New Roman"/>
          <w:b w:val="0"/>
          <w:i w:val="0"/>
          <w:sz w:val="22"/>
          <w:u w:val="none"/>
        </w:rPr>
        <w:t>• Vì trong quá trình sấy chỉ xảy ra sự bay hơi của nước nên msaccharose và mkhí khô không đổi.</w:t>
      </w:r>
    </w:p>
    <w:p>
      <w:pPr>
        <w:spacing w:before="10" w:after="30"/>
        <w:ind w:left="340"/>
      </w:pPr>
      <w:r>
        <w:rPr>
          <w:rFonts w:ascii="Times New Roman" w:hAnsi="Times New Roman"/>
          <w:b w:val="0"/>
          <w:i w:val="0"/>
          <w:sz w:val="22"/>
          <w:u w:val="none"/>
        </w:rPr>
        <w:t>• mkk nóng thoát ra =</w:t>
      </w:r>
    </w:p>
    <w:p>
      <w:pPr>
        <w:spacing w:before="10" w:after="30"/>
        <w:ind w:left="340"/>
      </w:pPr>
      <w:r>
        <w:rPr>
          <w:rFonts w:ascii="Times New Roman" w:hAnsi="Times New Roman"/>
          <w:b w:val="0"/>
          <w:i w:val="0"/>
          <w:sz w:val="22"/>
          <w:u w:val="none"/>
        </w:rPr>
        <w:t>• BTKL nước</w:t>
      </w:r>
    </w:p>
    <w:p>
      <w:pPr>
        <w:spacing w:before="10" w:after="30"/>
        <w:ind w:left="340"/>
      </w:pPr>
      <w:r>
        <w:rPr>
          <w:rFonts w:ascii="Times New Roman" w:hAnsi="Times New Roman"/>
          <w:b w:val="0"/>
          <w:i w:val="0"/>
          <w:sz w:val="22"/>
          <w:u w:val="none"/>
        </w:rPr>
        <w:t>• Phần trăm khối lượng nước trong đường ẩm sau sấy:  a = 3,34.</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C2-P3-TH-118 | 5. Tinh bột &amp; Cellulose (HH3.4 – Vận dụng cao: Bài toán lên men xăng E5/rượu/tín chỉ C) | Đáp số: 1245] </w:t>
      </w:r>
      <w:r>
        <w:rPr>
          <w:rFonts w:ascii="Times New Roman" w:hAnsi="Times New Roman"/>
          <w:b w:val="0"/>
          <w:i w:val="0"/>
          <w:sz w:val="23"/>
          <w:u w:val="none"/>
        </w:rPr>
        <w:t>Chỉ số iodine (Iodine Value – IV) là đại lượng dùng để đánh giá mức độ không bão hòa của chất béo, được đo bằng số gam I</w:t>
      </w:r>
      <w:r>
        <w:rPr>
          <w:rFonts w:ascii="Times New Roman" w:hAnsi="Times New Roman"/>
          <w:b w:val="0"/>
          <w:i w:val="0"/>
          <w:sz w:val="23"/>
          <w:u w:val="none"/>
          <w:vertAlign w:val="subscript"/>
        </w:rPr>
        <w:t>2</w:t>
      </w:r>
      <w:r>
        <w:rPr>
          <w:rFonts w:ascii="Times New Roman" w:hAnsi="Times New Roman"/>
          <w:b w:val="0"/>
          <w:i w:val="0"/>
          <w:sz w:val="23"/>
          <w:u w:val="none"/>
        </w:rPr>
        <w:t xml:space="preserve"> có thể cộng vào liên kết đôi C=C có trong 100 gam chất béo.</w:t>
      </w:r>
    </w:p>
    <w:p>
      <w:pPr>
        <w:spacing w:before="20" w:after="20"/>
      </w:pPr>
      <w:r>
        <w:rPr>
          <w:rFonts w:ascii="Times New Roman" w:hAnsi="Times New Roman"/>
          <w:b w:val="0"/>
          <w:i w:val="0"/>
          <w:sz w:val="23"/>
          <w:u w:val="none"/>
        </w:rPr>
        <w:t>Một nhóm học sinh tiến hành xác định chỉ số iodine của dầu ô liu bằng phương pháp Wijs trong phòng thí nghiệm.</w:t>
      </w:r>
    </w:p>
    <w:p>
      <w:pPr>
        <w:spacing w:before="20" w:after="20"/>
      </w:pPr>
      <w:r>
        <w:rPr>
          <w:rFonts w:ascii="Times New Roman" w:hAnsi="Times New Roman"/>
          <w:b w:val="0"/>
          <w:i w:val="0"/>
          <w:sz w:val="23"/>
          <w:u w:val="none"/>
        </w:rPr>
        <w:t>- Bước 1: Cân chính xác 0,5 g dầu ô liu vào bình nón khô và chuẩn bị một mẫu trắng (không có dầu).</w:t>
      </w:r>
    </w:p>
    <w:p>
      <w:pPr>
        <w:spacing w:before="20" w:after="20"/>
      </w:pPr>
      <w:r>
        <w:rPr>
          <w:rFonts w:ascii="Times New Roman" w:hAnsi="Times New Roman"/>
          <w:b w:val="0"/>
          <w:i w:val="0"/>
          <w:sz w:val="23"/>
          <w:u w:val="none"/>
        </w:rPr>
        <w:t>- Bước 2: Thêm cùng một lượng dư dung dịch iodine monochloride (ICl) trong dung môi CHCl₃ vào mẫu dầu và mẫu trắng, để phản ứng trong tối 30 phút. (Các liên kết đôi trong dầu phản ứng với ICl giống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3: Thêm dung dịch KI dư để chuyển lượng ICl còn dư thành I₂: ICl + KI → KCl + I</w:t>
      </w:r>
      <w:r>
        <w:rPr>
          <w:rFonts w:ascii="Times New Roman" w:hAnsi="Times New Roman"/>
          <w:b w:val="0"/>
          <w:i w:val="0"/>
          <w:sz w:val="23"/>
          <w:u w:val="none"/>
          <w:vertAlign w:val="subscript"/>
        </w:rPr>
        <w:t>2</w:t>
      </w:r>
      <w:r>
        <w:rPr>
          <w:rFonts w:ascii="Times New Roman" w:hAnsi="Times New Roman"/>
          <w:b w:val="0"/>
          <w:i w:val="0"/>
          <w:sz w:val="23"/>
          <w:u w:val="none"/>
        </w:rPr>
        <w:t xml:space="preserve"> (*)</w:t>
      </w:r>
    </w:p>
    <w:p>
      <w:pPr>
        <w:spacing w:before="20" w:after="20"/>
      </w:pPr>
      <w:r>
        <w:rPr>
          <w:rFonts w:ascii="Times New Roman" w:hAnsi="Times New Roman"/>
          <w:b w:val="0"/>
          <w:i w:val="0"/>
          <w:sz w:val="23"/>
          <w:u w:val="none"/>
        </w:rPr>
        <w:t>- Bước 4: Chuẩn độ lượng I₂ sinh ra bằng dung dịch Na₂S₂O₃ 0,1 M với chỉ thị hồ tinh bột:</w:t>
      </w:r>
    </w:p>
    <w:p>
      <w:pPr>
        <w:spacing w:before="20" w:after="20"/>
      </w:pP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+ 2Na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2NaI +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w:t>
      </w:r>
    </w:p>
    <w:p>
      <w:pPr>
        <w:spacing w:before="20" w:after="20"/>
      </w:pPr>
      <w:r>
        <w:rPr>
          <w:rFonts w:ascii="Times New Roman" w:hAnsi="Times New Roman"/>
          <w:b w:val="0"/>
          <w:i w:val="0"/>
          <w:sz w:val="23"/>
          <w:u w:val="none"/>
        </w:rPr>
        <w:t>Kết quả thực nghiệm được cho trong bảng sau:</w:t>
      </w:r>
    </w:p>
    <w:p>
      <w:pPr>
        <w:spacing w:before="20" w:after="20"/>
      </w:pPr>
      <w:r>
        <w:rPr>
          <w:rFonts w:ascii="Times New Roman" w:hAnsi="Times New Roman"/>
          <w:b w:val="0"/>
          <w:i w:val="0"/>
          <w:sz w:val="23"/>
          <w:u w:val="none"/>
        </w:rPr>
        <w:t>(1) Phản ứng giữa dầu ô liu và ICl là phản ứng cộng electrophile ( E+).</w:t>
      </w:r>
    </w:p>
    <w:p>
      <w:pPr>
        <w:spacing w:before="20" w:after="20"/>
      </w:pPr>
      <w:r>
        <w:rPr>
          <w:rFonts w:ascii="Times New Roman" w:hAnsi="Times New Roman"/>
          <w:b w:val="0"/>
          <w:i w:val="0"/>
          <w:sz w:val="23"/>
          <w:u w:val="none"/>
        </w:rPr>
        <w:t>(2) Số mol ICl đã phản ứng với các liên kết đôi trong dầu ô liu là 4,70×10−4 mol.</w:t>
      </w:r>
    </w:p>
    <w:p>
      <w:pPr>
        <w:spacing w:before="20" w:after="20"/>
      </w:pPr>
      <w:r>
        <w:rPr>
          <w:rFonts w:ascii="Times New Roman" w:hAnsi="Times New Roman"/>
          <w:b w:val="0"/>
          <w:i w:val="0"/>
          <w:sz w:val="23"/>
          <w:u w:val="none"/>
        </w:rPr>
        <w:t>(3) Số mol liên kết pi (trong liên kết C=C) của chất béo là số mol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ở mẫu có dầu ô liu.</w:t>
      </w:r>
    </w:p>
    <w:p>
      <w:pPr>
        <w:spacing w:before="20" w:after="20"/>
      </w:pPr>
      <w:r>
        <w:rPr>
          <w:rFonts w:ascii="Times New Roman" w:hAnsi="Times New Roman"/>
          <w:b w:val="0"/>
          <w:i w:val="0"/>
          <w:sz w:val="23"/>
          <w:u w:val="none"/>
        </w:rPr>
        <w:t>(4) Chỉ số iodine là 23,9 (kết quả làm tròn đến hàng phần mười).</w:t>
      </w:r>
    </w:p>
    <w:p>
      <w:pPr>
        <w:spacing w:before="20" w:after="20"/>
      </w:pPr>
      <w:r>
        <w:rPr>
          <w:rFonts w:ascii="Times New Roman" w:hAnsi="Times New Roman"/>
          <w:b w:val="0"/>
          <w:i w:val="0"/>
          <w:sz w:val="23"/>
          <w:u w:val="none"/>
        </w:rPr>
        <w:t>(5) Phản ứng (**) là phản ứng oxi hóa khử.</w:t>
      </w:r>
    </w:p>
    <w:p>
      <w:pPr>
        <w:spacing w:before="20" w:after="20"/>
      </w:pPr>
      <w:r>
        <w:rPr>
          <w:rFonts w:ascii="Times New Roman" w:hAnsi="Times New Roman"/>
          <w:b w:val="0"/>
          <w:i w:val="0"/>
          <w:sz w:val="23"/>
          <w:u w:val="none"/>
        </w:rPr>
        <w:t>(6) Phương pháp Wijs dùng ICl thay cho I</w:t>
      </w:r>
      <w:r>
        <w:rPr>
          <w:rFonts w:ascii="Times New Roman" w:hAnsi="Times New Roman"/>
          <w:b w:val="0"/>
          <w:i w:val="0"/>
          <w:sz w:val="23"/>
          <w:u w:val="none"/>
          <w:vertAlign w:val="subscript"/>
        </w:rPr>
        <w:t>2</w:t>
      </w:r>
      <w:r>
        <w:rPr>
          <w:rFonts w:ascii="Times New Roman" w:hAnsi="Times New Roman"/>
          <w:b w:val="0"/>
          <w:i w:val="0"/>
          <w:sz w:val="23"/>
          <w:u w:val="none"/>
        </w:rPr>
        <w:t xml:space="preserve"> vì phân tử ICl kém phân cực hơn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Hãy liệt kê số nhận định đúng theo thứ tự tăng dần. (Ví dụ: 134, 126…)</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Thí nghiệm</w:t>
            </w:r>
          </w:p>
        </w:tc>
        <w:tc>
          <w:tcPr>
            <w:tcW w:type="dxa" w:w="5103"/>
          </w:tcPr>
          <w:p>
            <w:pPr>
              <w:spacing w:before="30" w:after="30"/>
              <w:jc w:val="center"/>
            </w:pPr>
            <w:r>
              <w:rPr>
                <w:rFonts w:ascii="Times New Roman" w:hAnsi="Times New Roman"/>
                <w:b/>
                <w:i w:val="0"/>
                <w:sz w:val="21"/>
                <w:u w:val="none"/>
              </w:rPr>
              <w:t>Thể tích Na₂S₂O₃ 0,1 M cần dùng</w:t>
            </w:r>
          </w:p>
        </w:tc>
      </w:tr>
      <w:tr>
        <w:tc>
          <w:tcPr>
            <w:tcW w:type="dxa" w:w="5103"/>
          </w:tcPr>
          <w:p>
            <w:pPr>
              <w:spacing w:before="30" w:after="30"/>
              <w:jc w:val="left"/>
            </w:pPr>
            <w:r>
              <w:rPr>
                <w:rFonts w:ascii="Times New Roman" w:hAnsi="Times New Roman"/>
                <w:b w:val="0"/>
                <w:i w:val="0"/>
                <w:sz w:val="21"/>
                <w:u w:val="none"/>
              </w:rPr>
              <w:t>Mẫu trắng</w:t>
            </w:r>
          </w:p>
        </w:tc>
        <w:tc>
          <w:tcPr>
            <w:tcW w:type="dxa" w:w="5103"/>
          </w:tcPr>
          <w:p>
            <w:pPr>
              <w:spacing w:before="30" w:after="30"/>
              <w:jc w:val="center"/>
            </w:pPr>
            <w:r>
              <w:rPr>
                <w:rFonts w:ascii="Times New Roman" w:hAnsi="Times New Roman"/>
                <w:b w:val="0"/>
                <w:i w:val="0"/>
                <w:sz w:val="21"/>
                <w:u w:val="none"/>
              </w:rPr>
              <w:t>27,80 mL</w:t>
            </w:r>
          </w:p>
        </w:tc>
      </w:tr>
      <w:tr>
        <w:tc>
          <w:tcPr>
            <w:tcW w:type="dxa" w:w="5103"/>
          </w:tcPr>
          <w:p>
            <w:pPr>
              <w:spacing w:before="30" w:after="30"/>
              <w:jc w:val="left"/>
            </w:pPr>
            <w:r>
              <w:rPr>
                <w:rFonts w:ascii="Times New Roman" w:hAnsi="Times New Roman"/>
                <w:b w:val="0"/>
                <w:i w:val="0"/>
                <w:sz w:val="21"/>
                <w:u w:val="none"/>
              </w:rPr>
              <w:t>Mẫu dầu ô liu</w:t>
            </w:r>
          </w:p>
        </w:tc>
        <w:tc>
          <w:tcPr>
            <w:tcW w:type="dxa" w:w="5103"/>
          </w:tcPr>
          <w:p>
            <w:pPr>
              <w:spacing w:before="30" w:after="30"/>
              <w:jc w:val="center"/>
            </w:pPr>
            <w:r>
              <w:rPr>
                <w:rFonts w:ascii="Times New Roman" w:hAnsi="Times New Roman"/>
                <w:b w:val="0"/>
                <w:i w:val="0"/>
                <w:sz w:val="21"/>
                <w:u w:val="none"/>
              </w:rPr>
              <w:t>18,40 mL</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1245</w:t>
      </w:r>
    </w:p>
    <w:p>
      <w:pPr>
        <w:spacing w:before="10" w:after="30"/>
        <w:ind w:left="340"/>
      </w:pPr>
      <w:r>
        <w:rPr>
          <w:rFonts w:ascii="Times New Roman" w:hAnsi="Times New Roman"/>
          <w:b w:val="0"/>
          <w:i w:val="0"/>
          <w:sz w:val="22"/>
          <w:u w:val="none"/>
        </w:rPr>
        <w:t>• Đáp số 1245.</w:t>
      </w:r>
    </w:p>
    <w:p>
      <w:pPr>
        <w:spacing w:before="10" w:after="30"/>
        <w:ind w:left="340"/>
      </w:pPr>
      <w:r>
        <w:rPr>
          <w:rFonts w:ascii="Times New Roman" w:hAnsi="Times New Roman"/>
          <w:b w:val="0"/>
          <w:i w:val="0"/>
          <w:sz w:val="22"/>
          <w:u w:val="none"/>
        </w:rPr>
        <w:t>• (2) Đúng.</w:t>
      </w:r>
    </w:p>
    <w:p>
      <w:pPr>
        <w:spacing w:before="10" w:after="30"/>
        <w:ind w:left="340"/>
      </w:pPr>
      <w:r>
        <w:rPr>
          <w:rFonts w:ascii="Times New Roman" w:hAnsi="Times New Roman"/>
          <w:b w:val="0"/>
          <w:i w:val="0"/>
          <w:sz w:val="22"/>
          <w:u w:val="none"/>
        </w:rPr>
        <w:t>• Độ lệch số mol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(27,8-18,4).10-3.0,1 = 9,4.10-4 mol. Đúng.</w:t>
      </w:r>
    </w:p>
    <w:p>
      <w:pPr>
        <w:spacing w:before="10" w:after="30"/>
        <w:ind w:left="340"/>
      </w:pPr>
      <w:r>
        <w:rPr>
          <w:rFonts w:ascii="Times New Roman" w:hAnsi="Times New Roman"/>
          <w:b w:val="0"/>
          <w:i w:val="0"/>
          <w:sz w:val="22"/>
          <w:u w:val="none"/>
        </w:rPr>
        <w:t>• Số mol ICl (pứ) = ½. mol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4,7.10-4 mol</w:t>
      </w:r>
    </w:p>
    <w:p>
      <w:pPr>
        <w:spacing w:before="10" w:after="30"/>
        <w:ind w:left="340"/>
      </w:pPr>
      <w:r>
        <w:rPr>
          <w:rFonts w:ascii="Times New Roman" w:hAnsi="Times New Roman"/>
          <w:b w:val="0"/>
          <w:i w:val="0"/>
          <w:sz w:val="22"/>
          <w:u w:val="none"/>
        </w:rPr>
        <w:t>• (3) Sai vì bằng ½ số mol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đã phản ứng.</w:t>
      </w:r>
    </w:p>
    <w:p>
      <w:pPr>
        <w:spacing w:before="10" w:after="30"/>
        <w:ind w:left="340"/>
      </w:pPr>
      <w:r>
        <w:rPr>
          <w:rFonts w:ascii="Times New Roman" w:hAnsi="Times New Roman"/>
          <w:b w:val="0"/>
          <w:i w:val="0"/>
          <w:sz w:val="22"/>
          <w:u w:val="none"/>
        </w:rPr>
        <w:t>• (4) Đúng.</w:t>
      </w:r>
    </w:p>
    <w:p>
      <w:pPr>
        <w:spacing w:before="10" w:after="30"/>
        <w:ind w:left="340"/>
      </w:pPr>
      <w:r>
        <w:rPr>
          <w:rFonts w:ascii="Times New Roman" w:hAnsi="Times New Roman"/>
          <w:b w:val="0"/>
          <w:i w:val="0"/>
          <w:sz w:val="22"/>
          <w:u w:val="none"/>
        </w:rPr>
        <w:t>• Số mol I</w:t>
      </w:r>
      <w:r>
        <w:rPr>
          <w:rFonts w:ascii="Times New Roman" w:hAnsi="Times New Roman"/>
          <w:b w:val="0"/>
          <w:i w:val="0"/>
          <w:sz w:val="22"/>
          <w:u w:val="none"/>
          <w:vertAlign w:val="subscript"/>
        </w:rPr>
        <w:t>2</w:t>
      </w:r>
      <w:r>
        <w:rPr>
          <w:rFonts w:ascii="Times New Roman" w:hAnsi="Times New Roman"/>
          <w:b w:val="0"/>
          <w:i w:val="0"/>
          <w:sz w:val="22"/>
          <w:u w:val="none"/>
        </w:rPr>
        <w:t xml:space="preserve"> trong 0,5g dầu = 4,7.10-4 mol; mI</w:t>
      </w:r>
      <w:r>
        <w:rPr>
          <w:rFonts w:ascii="Times New Roman" w:hAnsi="Times New Roman"/>
          <w:b w:val="0"/>
          <w:i w:val="0"/>
          <w:sz w:val="22"/>
          <w:u w:val="none"/>
          <w:vertAlign w:val="subscript"/>
        </w:rPr>
        <w:t>2</w:t>
      </w:r>
      <w:r>
        <w:rPr>
          <w:rFonts w:ascii="Times New Roman" w:hAnsi="Times New Roman"/>
          <w:b w:val="0"/>
          <w:i w:val="0"/>
          <w:sz w:val="22"/>
          <w:u w:val="none"/>
        </w:rPr>
        <w:t xml:space="preserve"> = 4,7.10-4.254 = 0,11938g.</w:t>
      </w:r>
    </w:p>
    <w:p>
      <w:pPr>
        <w:spacing w:before="10" w:after="30"/>
        <w:ind w:left="340"/>
      </w:pPr>
      <w:r>
        <w:rPr>
          <w:rFonts w:ascii="Times New Roman" w:hAnsi="Times New Roman"/>
          <w:b w:val="0"/>
          <w:i w:val="0"/>
          <w:sz w:val="22"/>
          <w:u w:val="none"/>
        </w:rPr>
        <w:t>• Chỉ số iodine (tính trên 100g dầu) = 0,11938.100/0,5 = 23,876  23,9</w:t>
      </w:r>
    </w:p>
    <w:p>
      <w:pPr>
        <w:spacing w:before="10" w:after="30"/>
        <w:ind w:left="340"/>
      </w:pPr>
      <w:r>
        <w:rPr>
          <w:rFonts w:ascii="Times New Roman" w:hAnsi="Times New Roman"/>
          <w:b w:val="0"/>
          <w:i w:val="0"/>
          <w:sz w:val="22"/>
          <w:u w:val="none"/>
        </w:rPr>
        <w:t>• (6) Sai vì I</w:t>
      </w:r>
      <w:r>
        <w:rPr>
          <w:rFonts w:ascii="Times New Roman" w:hAnsi="Times New Roman"/>
          <w:b w:val="0"/>
          <w:i w:val="0"/>
          <w:sz w:val="22"/>
          <w:u w:val="none"/>
          <w:vertAlign w:val="subscript"/>
        </w:rPr>
        <w:t>2</w:t>
      </w:r>
      <w:r>
        <w:rPr>
          <w:rFonts w:ascii="Times New Roman" w:hAnsi="Times New Roman"/>
          <w:b w:val="0"/>
          <w:i w:val="0"/>
          <w:sz w:val="22"/>
          <w:u w:val="none"/>
        </w:rPr>
        <w:t xml:space="preserve"> không phân cực, còn ICl phân cực mạnh hơn.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C3-P3-TH-169 | 6. Amine (HH1.3 – Hiểu: Công thức cấu tạo và số đồng phân/tính chất amine) | Đáp số: 34] </w:t>
      </w:r>
      <w:r>
        <w:rPr>
          <w:rFonts w:ascii="Times New Roman" w:hAnsi="Times New Roman"/>
          <w:b w:val="0"/>
          <w:i w:val="0"/>
          <w:sz w:val="23"/>
          <w:u w:val="none"/>
        </w:rPr>
        <w:t>Kết quả phân tích nguyên tố của hợp chất amine đơn chức X có phần trăm khối lượng các nguyên tố như sau: %C = 65,75%; %H = 15,07%; %N = 19,18%. Từ chất X thực hiện sơ đồ chuyển hóa sau: màu vàng.</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Ở điều kiện thường chất X là chất khí, có mùi xốc và tan tốt trong nước.</w:t>
      </w:r>
    </w:p>
    <w:p>
      <w:pPr>
        <w:spacing w:before="20" w:after="20"/>
      </w:pPr>
      <w:r>
        <w:rPr>
          <w:rFonts w:ascii="Times New Roman" w:hAnsi="Times New Roman"/>
          <w:b w:val="0"/>
          <w:i w:val="0"/>
          <w:sz w:val="23"/>
          <w:u w:val="none"/>
        </w:rPr>
        <w:t>(2) Chất Y là alcohol bậc một, có tên thay thế là butan-1-ol.</w:t>
      </w:r>
    </w:p>
    <w:p>
      <w:pPr>
        <w:spacing w:before="20" w:after="20"/>
      </w:pPr>
      <w:r>
        <w:rPr>
          <w:rFonts w:ascii="Times New Roman" w:hAnsi="Times New Roman"/>
          <w:b w:val="0"/>
          <w:i w:val="0"/>
          <w:sz w:val="23"/>
          <w:u w:val="none"/>
        </w:rPr>
        <w:t>(3) Chất X là amine bậc một, có tên thay thế là butan-2-amine.</w:t>
      </w:r>
    </w:p>
    <w:p>
      <w:pPr>
        <w:spacing w:before="20" w:after="20"/>
      </w:pPr>
      <w:r>
        <w:rPr>
          <w:rFonts w:ascii="Times New Roman" w:hAnsi="Times New Roman"/>
          <w:b w:val="0"/>
          <w:i w:val="0"/>
          <w:sz w:val="23"/>
          <w:u w:val="none"/>
        </w:rPr>
        <w:t>(4) Khử chất Z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thì thu được chất Y.</w:t>
      </w:r>
    </w:p>
    <w:p>
      <w:pPr>
        <w:spacing w:before="20" w:after="20"/>
      </w:pPr>
      <w:r>
        <w:rPr>
          <w:rFonts w:ascii="Times New Roman" w:hAnsi="Times New Roman"/>
          <w:b w:val="0"/>
          <w:i w:val="0"/>
          <w:sz w:val="23"/>
          <w:u w:val="none"/>
        </w:rPr>
        <w:t>(5) Chất Z có chứa 1 nhóm –CH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phân tử.</w:t>
      </w:r>
    </w:p>
    <w:p>
      <w:pPr>
        <w:spacing w:before="20" w:after="20"/>
      </w:pPr>
      <w:r>
        <w:rPr>
          <w:rFonts w:ascii="Times New Roman" w:hAnsi="Times New Roman"/>
          <w:b w:val="0"/>
          <w:i w:val="0"/>
          <w:sz w:val="23"/>
          <w:u w:val="none"/>
        </w:rPr>
        <w:t>Sắp xếp các phát biểu đúng theo số thứ tự tăng dần? (ví dụ: 1234,…).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34</w:t>
      </w:r>
    </w:p>
    <w:p>
      <w:pPr>
        <w:spacing w:before="10" w:after="30"/>
        <w:ind w:left="340"/>
      </w:pPr>
      <w:r>
        <w:rPr>
          <w:rFonts w:ascii="Times New Roman" w:hAnsi="Times New Roman"/>
          <w:b w:val="0"/>
          <w:i w:val="0"/>
          <w:sz w:val="22"/>
          <w:u w:val="none"/>
        </w:rPr>
        <w:t>• Đáp án 34.</w:t>
      </w:r>
    </w:p>
    <w:p>
      <w:pPr>
        <w:spacing w:before="10" w:after="30"/>
        <w:ind w:left="340"/>
      </w:pPr>
      <w:r>
        <w:rPr>
          <w:rFonts w:ascii="Times New Roman" w:hAnsi="Times New Roman"/>
          <w:b w:val="0"/>
          <w:i w:val="0"/>
          <w:sz w:val="22"/>
          <w:u w:val="none"/>
        </w:rPr>
        <w:t>• Gọi CT tổng quát của amine đơn chức là . Ta có tỉ lệ:</w:t>
      </w:r>
    </w:p>
    <w:p>
      <w:pPr>
        <w:spacing w:before="10" w:after="30"/>
        <w:ind w:left="340"/>
      </w:pPr>
      <w:r>
        <w:rPr>
          <w:rFonts w:ascii="Times New Roman" w:hAnsi="Times New Roman"/>
          <w:b w:val="0"/>
          <w:i w:val="0"/>
          <w:sz w:val="22"/>
          <w:u w:val="none"/>
        </w:rPr>
        <w:t>• .  CTPT của X là .</w:t>
      </w:r>
    </w:p>
    <w:p>
      <w:pPr>
        <w:spacing w:before="10" w:after="30"/>
        <w:ind w:left="340"/>
      </w:pPr>
      <w:r>
        <w:rPr>
          <w:rFonts w:ascii="Times New Roman" w:hAnsi="Times New Roman"/>
          <w:b w:val="0"/>
          <w:i w:val="0"/>
          <w:sz w:val="22"/>
          <w:u w:val="none"/>
        </w:rPr>
        <w:t>• X + HNO</w:t>
      </w:r>
      <w:r>
        <w:rPr>
          <w:rFonts w:ascii="Times New Roman" w:hAnsi="Times New Roman"/>
          <w:b w:val="0"/>
          <w:i w:val="0"/>
          <w:sz w:val="22"/>
          <w:u w:val="none"/>
          <w:vertAlign w:val="subscript"/>
        </w:rPr>
        <w:t>2</w:t>
      </w:r>
      <w:r>
        <w:rPr>
          <w:rFonts w:ascii="Times New Roman" w:hAnsi="Times New Roman"/>
          <w:b w:val="0"/>
          <w:i w:val="0"/>
          <w:sz w:val="22"/>
          <w:u w:val="none"/>
        </w:rPr>
        <w:t xml:space="preserve"> tạo ra sản phẩm oxi hóa bởi CuO  X là alcohol.</w:t>
      </w:r>
    </w:p>
    <w:p>
      <w:pPr>
        <w:spacing w:before="10" w:after="30"/>
        <w:ind w:left="340"/>
      </w:pPr>
      <w:r>
        <w:rPr>
          <w:rFonts w:ascii="Times New Roman" w:hAnsi="Times New Roman"/>
          <w:b w:val="0"/>
          <w:i w:val="0"/>
          <w:sz w:val="22"/>
          <w:u w:val="none"/>
        </w:rPr>
        <w:t>• Z có phản ứng iodoform nên Z phải có nhóm CH</w:t>
      </w:r>
      <w:r>
        <w:rPr>
          <w:rFonts w:ascii="Times New Roman" w:hAnsi="Times New Roman"/>
          <w:b w:val="0"/>
          <w:i w:val="0"/>
          <w:sz w:val="22"/>
          <w:u w:val="none"/>
          <w:vertAlign w:val="subscript"/>
        </w:rPr>
        <w:t>3</w:t>
      </w:r>
      <w:r>
        <w:rPr>
          <w:rFonts w:ascii="Times New Roman" w:hAnsi="Times New Roman"/>
          <w:b w:val="0"/>
          <w:i w:val="0"/>
          <w:sz w:val="22"/>
          <w:u w:val="none"/>
        </w:rPr>
        <w:t>-CO-. Nếu X là aldehyde thì Z là CH</w:t>
      </w:r>
      <w:r>
        <w:rPr>
          <w:rFonts w:ascii="Times New Roman" w:hAnsi="Times New Roman"/>
          <w:b w:val="0"/>
          <w:i w:val="0"/>
          <w:sz w:val="22"/>
          <w:u w:val="none"/>
          <w:vertAlign w:val="subscript"/>
        </w:rPr>
        <w:t>3</w:t>
      </w:r>
      <w:r>
        <w:rPr>
          <w:rFonts w:ascii="Times New Roman" w:hAnsi="Times New Roman"/>
          <w:b w:val="0"/>
          <w:i w:val="0"/>
          <w:sz w:val="22"/>
          <w:u w:val="none"/>
        </w:rPr>
        <w:t>-CHO  Số C trong Y và trong Z không trùng nhau( vô lí vì phản ứng với CuO của alcohol không bẽ gãy mạch thành các hợp chất carbonyl)</w:t>
      </w:r>
    </w:p>
    <w:p>
      <w:pPr>
        <w:spacing w:before="10" w:after="30"/>
        <w:ind w:left="340"/>
      </w:pPr>
      <w:r>
        <w:rPr>
          <w:rFonts w:ascii="Times New Roman" w:hAnsi="Times New Roman"/>
          <w:b w:val="0"/>
          <w:i w:val="0"/>
          <w:sz w:val="22"/>
          <w:u w:val="none"/>
        </w:rPr>
        <w:t>• Vậy Z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X là butan-2-amine</w:t>
      </w:r>
    </w:p>
    <w:p>
      <w:pPr>
        <w:spacing w:before="10" w:after="30"/>
        <w:ind w:left="340"/>
      </w:pPr>
      <w:r>
        <w:rPr>
          <w:rFonts w:ascii="Times New Roman" w:hAnsi="Times New Roman"/>
          <w:b w:val="0"/>
          <w:i w:val="0"/>
          <w:sz w:val="22"/>
          <w:u w:val="none"/>
        </w:rPr>
        <w:t>• (1) Sai: Các amine là chất khí ở điều kiện thường chỉ có .  là chất lỏng</w:t>
      </w:r>
    </w:p>
    <w:p>
      <w:pPr>
        <w:spacing w:before="10" w:after="30"/>
        <w:ind w:left="340"/>
      </w:pPr>
      <w:r>
        <w:rPr>
          <w:rFonts w:ascii="Times New Roman" w:hAnsi="Times New Roman"/>
          <w:b w:val="0"/>
          <w:i w:val="0"/>
          <w:sz w:val="22"/>
          <w:u w:val="none"/>
        </w:rPr>
        <w:t>• (2) Sai: Y là alcohol bậc hai (butan-2-ol) thì oxi hóa mới tạo ra ketone Z có phản ứng iodoform</w:t>
      </w:r>
    </w:p>
    <w:p>
      <w:pPr>
        <w:spacing w:before="10" w:after="30"/>
        <w:ind w:left="340"/>
      </w:pPr>
      <w:r>
        <w:rPr>
          <w:rFonts w:ascii="Times New Roman" w:hAnsi="Times New Roman"/>
          <w:b w:val="0"/>
          <w:i w:val="0"/>
          <w:sz w:val="22"/>
          <w:u w:val="none"/>
        </w:rPr>
        <w:t>• (3) Đúng: X là amine bậc một tương ứng với alcohol Y, tên thay thế là butan-2-amine.</w:t>
      </w:r>
    </w:p>
    <w:p>
      <w:pPr>
        <w:spacing w:before="10" w:after="30"/>
        <w:ind w:left="340"/>
      </w:pPr>
      <w:r>
        <w:rPr>
          <w:rFonts w:ascii="Times New Roman" w:hAnsi="Times New Roman"/>
          <w:b w:val="0"/>
          <w:i w:val="0"/>
          <w:sz w:val="22"/>
          <w:u w:val="none"/>
        </w:rPr>
        <w:t>• (4) Đúng: Khử ketone Z () bằng NaBH</w:t>
      </w:r>
      <w:r>
        <w:rPr>
          <w:rFonts w:ascii="Times New Roman" w:hAnsi="Times New Roman"/>
          <w:b w:val="0"/>
          <w:i w:val="0"/>
          <w:sz w:val="22"/>
          <w:u w:val="none"/>
          <w:vertAlign w:val="subscript"/>
        </w:rPr>
        <w:t>4</w:t>
      </w:r>
      <w:r>
        <w:rPr>
          <w:rFonts w:ascii="Times New Roman" w:hAnsi="Times New Roman"/>
          <w:b w:val="0"/>
          <w:i w:val="0"/>
          <w:sz w:val="22"/>
          <w:u w:val="none"/>
        </w:rPr>
        <w:t xml:space="preserve"> sẽ thu lại alcohol bậc hai Y ().</w:t>
      </w:r>
    </w:p>
    <w:p>
      <w:pPr>
        <w:spacing w:before="10" w:after="30"/>
        <w:ind w:left="340"/>
      </w:pPr>
      <w:r>
        <w:rPr>
          <w:rFonts w:ascii="Times New Roman" w:hAnsi="Times New Roman"/>
          <w:b w:val="0"/>
          <w:i w:val="0"/>
          <w:sz w:val="22"/>
          <w:u w:val="none"/>
        </w:rPr>
        <w:t>• (5) Sai: Chất Z (butanone) có chứa 2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ở hai đầu mạch.</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11 (MÃ ĐỀ 111)</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C (C1-P1-NB-019)   |   Câu 2: D (C1-P1-TH-070)   |   Câu 3: D (C1-P1-TH-214)   |   Câu 4: C (C1-P1-NB-271)   |   Câu 5: B (C1-P1-NB-283)   |   Câu 6: D (C1-P1-NB-321)   |   Câu 7: D (C1-P1-VD-334)   |   Câu 8: B (C1-P1-NB-250)   |   Câu 9: C (C2-P1-TH-052)   |   Câu 10: A (C2-P1-NB-137)   |   Câu 11: B (C2-P1-TH-069)   |   Câu 12: A (C2-P1-NB-194)   |   Câu 13: A (C2-P1-NB-035)   |   Câu 14: B (C2-P1-NB-221)   |   Câu 15: D (C2-P1-VD-153)   |   Câu 16: A (C3-P1-NB-010)   |   Câu 17: A (C3-P1-TH-071)   |   Câu 18: A (C3-P1-TH-209)</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c:Đ - d:Đ (C1-P2-NB-104)   |   Câu 2: a:S - b:Đ - c:Đ - d:S (C2-P2-TH-163)   |   Câu 3: a:Đ - b:Đ - c:S - d:Đ (C2-P2-TH-207)   |   Câu 4: a:Đ - b:Đ - c:S - d:Đ (C3-P2-VD-138)</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 (C1-P3-NB-153)   |   Câu 2: 4 (C1-P3-NB-309)   |   Câu 3: 5 (C1-P3-NB-341)   |   Câu 4: 3,34 (C2-P3-VD-126)   |   Câu 5: 1245 (C2-P3-TH-118)   |   Câu 6: 34 (C3-P3-TH-169)</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