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4252"/>
          </w:tcPr>
          <w:p>
            <w:pPr>
              <w:spacing w:after="20"/>
              <w:jc w:val="center"/>
            </w:pPr>
            <w:r>
              <w:rPr>
                <w:rFonts w:ascii="Times New Roman" w:hAnsi="Times New Roman"/>
                <w:b/>
                <w:sz w:val="22"/>
              </w:rPr>
              <w:t>SỞ GD&amp;ĐT TP HUẾ</w:t>
              <w:br/>
            </w:r>
            <w:r>
              <w:rPr>
                <w:rFonts w:ascii="Times New Roman" w:hAnsi="Times New Roman"/>
                <w:b/>
                <w:color w:val="2E7D32"/>
                <w:sz w:val="22"/>
              </w:rPr>
              <w:t>ĐỀ CHÍNH THỨC — ĐỀ SỐ 16</w:t>
              <w:br/>
            </w:r>
            <w:r>
              <w:rPr>
                <w:rFonts w:ascii="Times New Roman" w:hAnsi="Times New Roman"/>
                <w:i/>
                <w:sz w:val="20"/>
              </w:rPr>
              <w:t>(Đề kiểm tra gồm 04 trang)</w:t>
            </w:r>
          </w:p>
        </w:tc>
        <w:tc>
          <w:tcPr>
            <w:tcW w:type="dxa" w:w="5953"/>
          </w:tcPr>
          <w:p>
            <w:pPr>
              <w:spacing w:after="20"/>
              <w:jc w:val="center"/>
            </w:pPr>
            <w:r>
              <w:rPr>
                <w:rFonts w:ascii="Times New Roman" w:hAnsi="Times New Roman"/>
                <w:b/>
                <w:sz w:val="23"/>
              </w:rPr>
              <w:t>ĐỀ KIỂM TRA GIỮA HỌC KÌ I — NĂM HỌC 2026–2027</w:t>
              <w:br/>
            </w:r>
            <w:r>
              <w:rPr>
                <w:rFonts w:ascii="Times New Roman" w:hAnsi="Times New Roman"/>
                <w:b/>
                <w:color w:val="D32F2F"/>
                <w:sz w:val="24"/>
              </w:rPr>
              <w:t>MÔN: HÓA HỌC — LỚP 12</w:t>
              <w:br/>
            </w:r>
            <w:r>
              <w:rPr>
                <w:rFonts w:ascii="Times New Roman" w:hAnsi="Times New Roman"/>
                <w:b/>
                <w:sz w:val="21"/>
              </w:rPr>
              <w:t>Thời gian làm bài: 45 phút   |   Mã đề: 116</w:t>
            </w:r>
          </w:p>
        </w:tc>
      </w:tr>
    </w:tbl>
    <w:p>
      <w:pPr>
        <w:spacing w:before="60" w:after="40"/>
      </w:pPr>
      <w:r>
        <w:rPr>
          <w:rFonts w:ascii="Times New Roman" w:hAnsi="Times New Roman"/>
          <w:sz w:val="22"/>
        </w:rPr>
        <w:t>Họ, tên thí sinh: .....................................................................   Lớp: ..............   Số báo danh: ..................</w:t>
      </w:r>
    </w:p>
    <w:p>
      <w:pPr>
        <w:spacing w:before="0" w:after="80"/>
        <w:pBdr>
          <w:bottom w:val="single" w:sz="6" w:space="4" w:color="8BC390"/>
        </w:pBdr>
      </w:pPr>
      <w:r>
        <w:rPr>
          <w:rFonts w:ascii="Times New Roman" w:hAnsi="Times New Roman"/>
          <w:i/>
          <w:sz w:val="20"/>
        </w:rPr>
        <w:t>Cho biết nguyên tử khối của các nguyên tố: H = 1; C = 12; N = 14; O = 16; Na = 23; Mg = 24; S = 32; Cl = 35,5; K = 39; Ca = 40; Br = 80; Ag = 108.</w:t>
      </w:r>
    </w:p>
    <w:p>
      <w:pPr>
        <w:spacing w:before="120" w:after="60"/>
      </w:pPr>
      <w:r>
        <w:rPr>
          <w:rFonts w:ascii="Times New Roman" w:hAnsi="Times New Roman"/>
          <w:b/>
          <w:color w:val="2E7D32"/>
          <w:sz w:val="23"/>
        </w:rPr>
        <w:t xml:space="preserve">PHẦN I. Câu trắc nghiệm nhiều phương án lựa chọn (4,5 điểm). </w:t>
      </w:r>
      <w:r>
        <w:rPr>
          <w:rFonts w:ascii="Times New Roman" w:hAnsi="Times New Roman"/>
          <w:i/>
          <w:sz w:val="23"/>
        </w:rPr>
        <w:t>Thí sinh trả lời từ câu 1 đến câu 18. Mỗi câu hỏi thí sinh chỉ chọn một phương án.</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Cho các chất X, Y, Z, T là một trong số các chất (không theo thứ tự): ethyl acetate; acetic acid; propan-1-ol; methyl formate. Nhiệt độ sôi của chúng được ghi trong bảng sau:</w:t>
      </w:r>
    </w:p>
    <w:p>
      <w:pPr>
        <w:spacing w:before="20" w:after="20"/>
      </w:pPr>
      <w:r>
        <w:rPr>
          <w:rFonts w:ascii="Times New Roman" w:hAnsi="Times New Roman"/>
          <w:b w:val="0"/>
          <w:i w:val="0"/>
          <w:sz w:val="23"/>
          <w:u w:val="none"/>
        </w:rPr>
        <w:t>Phát biểu nào sau đây không đúng?</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Chất</w:t>
            </w:r>
          </w:p>
        </w:tc>
        <w:tc>
          <w:tcPr>
            <w:tcW w:type="dxa" w:w="2041"/>
          </w:tcPr>
          <w:p>
            <w:pPr>
              <w:spacing w:before="30" w:after="30"/>
              <w:jc w:val="center"/>
            </w:pPr>
            <w:r>
              <w:rPr>
                <w:rFonts w:ascii="Times New Roman" w:hAnsi="Times New Roman"/>
                <w:b/>
                <w:i w:val="0"/>
                <w:sz w:val="21"/>
                <w:u w:val="none"/>
              </w:rPr>
              <w:t>X</w:t>
            </w:r>
          </w:p>
        </w:tc>
        <w:tc>
          <w:tcPr>
            <w:tcW w:type="dxa" w:w="2041"/>
          </w:tcPr>
          <w:p>
            <w:pPr>
              <w:spacing w:before="30" w:after="30"/>
              <w:jc w:val="center"/>
            </w:pPr>
            <w:r>
              <w:rPr>
                <w:rFonts w:ascii="Times New Roman" w:hAnsi="Times New Roman"/>
                <w:b/>
                <w:i w:val="0"/>
                <w:sz w:val="21"/>
                <w:u w:val="none"/>
              </w:rPr>
              <w:t>Y</w:t>
            </w:r>
          </w:p>
        </w:tc>
        <w:tc>
          <w:tcPr>
            <w:tcW w:type="dxa" w:w="2041"/>
          </w:tcPr>
          <w:p>
            <w:pPr>
              <w:spacing w:before="30" w:after="30"/>
              <w:jc w:val="center"/>
            </w:pPr>
            <w:r>
              <w:rPr>
                <w:rFonts w:ascii="Times New Roman" w:hAnsi="Times New Roman"/>
                <w:b/>
                <w:i w:val="0"/>
                <w:sz w:val="21"/>
                <w:u w:val="none"/>
              </w:rPr>
              <w:t>Z</w:t>
            </w:r>
          </w:p>
        </w:tc>
        <w:tc>
          <w:tcPr>
            <w:tcW w:type="dxa" w:w="2041"/>
          </w:tcPr>
          <w:p>
            <w:pPr>
              <w:spacing w:before="30" w:after="30"/>
              <w:jc w:val="center"/>
            </w:pPr>
            <w:r>
              <w:rPr>
                <w:rFonts w:ascii="Times New Roman" w:hAnsi="Times New Roman"/>
                <w:b/>
                <w:i w:val="0"/>
                <w:sz w:val="21"/>
                <w:u w:val="none"/>
              </w:rPr>
              <w:t>T</w:t>
            </w:r>
          </w:p>
        </w:tc>
      </w:tr>
      <w:tr>
        <w:tc>
          <w:tcPr>
            <w:tcW w:type="dxa" w:w="2041"/>
          </w:tcPr>
          <w:p>
            <w:pPr>
              <w:spacing w:before="30" w:after="30"/>
              <w:jc w:val="left"/>
            </w:pPr>
            <w:r>
              <w:rPr>
                <w:rFonts w:ascii="Times New Roman" w:hAnsi="Times New Roman"/>
                <w:b w:val="0"/>
                <w:i w:val="0"/>
                <w:sz w:val="21"/>
                <w:u w:val="none"/>
              </w:rPr>
              <w:t>Nhiệt độ sôi (oC)</w:t>
            </w:r>
          </w:p>
        </w:tc>
        <w:tc>
          <w:tcPr>
            <w:tcW w:type="dxa" w:w="2041"/>
          </w:tcPr>
          <w:p>
            <w:pPr>
              <w:spacing w:before="30" w:after="30"/>
              <w:jc w:val="center"/>
            </w:pPr>
            <w:r>
              <w:rPr>
                <w:rFonts w:ascii="Times New Roman" w:hAnsi="Times New Roman"/>
                <w:b w:val="0"/>
                <w:i w:val="0"/>
                <w:sz w:val="21"/>
                <w:u w:val="none"/>
              </w:rPr>
              <w:t>31,5</w:t>
            </w:r>
          </w:p>
        </w:tc>
        <w:tc>
          <w:tcPr>
            <w:tcW w:type="dxa" w:w="2041"/>
          </w:tcPr>
          <w:p>
            <w:pPr>
              <w:spacing w:before="30" w:after="30"/>
              <w:jc w:val="center"/>
            </w:pPr>
            <w:r>
              <w:rPr>
                <w:rFonts w:ascii="Times New Roman" w:hAnsi="Times New Roman"/>
                <w:b w:val="0"/>
                <w:i w:val="0"/>
                <w:sz w:val="21"/>
                <w:u w:val="none"/>
              </w:rPr>
              <w:t>77,1</w:t>
            </w:r>
          </w:p>
        </w:tc>
        <w:tc>
          <w:tcPr>
            <w:tcW w:type="dxa" w:w="2041"/>
          </w:tcPr>
          <w:p>
            <w:pPr>
              <w:spacing w:before="30" w:after="30"/>
              <w:jc w:val="center"/>
            </w:pPr>
            <w:r>
              <w:rPr>
                <w:rFonts w:ascii="Times New Roman" w:hAnsi="Times New Roman"/>
                <w:b w:val="0"/>
                <w:i w:val="0"/>
                <w:sz w:val="21"/>
                <w:u w:val="none"/>
              </w:rPr>
              <w:t>118,2</w:t>
            </w:r>
          </w:p>
        </w:tc>
        <w:tc>
          <w:tcPr>
            <w:tcW w:type="dxa" w:w="2041"/>
          </w:tcPr>
          <w:p>
            <w:pPr>
              <w:spacing w:before="30" w:after="30"/>
              <w:jc w:val="center"/>
            </w:pPr>
            <w:r>
              <w:rPr>
                <w:rFonts w:ascii="Times New Roman" w:hAnsi="Times New Roman"/>
                <w:b w:val="0"/>
                <w:i w:val="0"/>
                <w:sz w:val="21"/>
                <w:u w:val="none"/>
              </w:rPr>
              <w:t>97,2</w:t>
            </w:r>
          </w:p>
        </w:tc>
      </w:tr>
    </w:tbl>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T tan trong nước do tạo được liên kết hydrogen với nước.</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Sử dụng phương pháp chiết để tách Y ra khỏi hỗn hợp Y và nước.</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Z có trong thành phần của giấm ăn với nồng độ 2% đến 5%.</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X không tác dụng được với NaOH trong dung dịch khi đun nóng.</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Chất X có cấu tạo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Tên gọi của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ethyl acetate.</w:t>
      </w:r>
      <w:r>
        <w:tab/>
      </w:r>
      <w:r>
        <w:rPr>
          <w:rFonts w:ascii="Times New Roman" w:hAnsi="Times New Roman"/>
          <w:b/>
          <w:color w:val="1565C0"/>
          <w:sz w:val="23"/>
          <w:u w:val="none"/>
        </w:rPr>
        <w:t xml:space="preserve">B. </w:t>
      </w:r>
      <w:r>
        <w:rPr>
          <w:rFonts w:ascii="Times New Roman" w:hAnsi="Times New Roman"/>
          <w:b w:val="0"/>
          <w:i w:val="0"/>
          <w:sz w:val="23"/>
          <w:u w:val="none"/>
        </w:rPr>
        <w:t>methyl propionate.</w:t>
      </w:r>
      <w:r>
        <w:tab/>
      </w:r>
      <w:r>
        <w:rPr>
          <w:rFonts w:ascii="Times New Roman" w:hAnsi="Times New Roman"/>
          <w:b/>
          <w:color w:val="1565C0"/>
          <w:sz w:val="23"/>
          <w:u w:val="none"/>
        </w:rPr>
        <w:t xml:space="preserve">C. </w:t>
      </w:r>
      <w:r>
        <w:rPr>
          <w:rFonts w:ascii="Times New Roman" w:hAnsi="Times New Roman"/>
          <w:b w:val="0"/>
          <w:i w:val="0"/>
          <w:sz w:val="23"/>
          <w:u w:val="none"/>
        </w:rPr>
        <w:t>methyl acetate.</w:t>
      </w:r>
      <w:r>
        <w:tab/>
      </w:r>
      <w:r>
        <w:rPr>
          <w:rFonts w:ascii="Times New Roman" w:hAnsi="Times New Roman"/>
          <w:b/>
          <w:color w:val="1565C0"/>
          <w:sz w:val="23"/>
          <w:u w:val="none"/>
        </w:rPr>
        <w:t xml:space="preserve">D. </w:t>
      </w:r>
      <w:r>
        <w:rPr>
          <w:rFonts w:ascii="Times New Roman" w:hAnsi="Times New Roman"/>
          <w:b w:val="0"/>
          <w:i w:val="0"/>
          <w:sz w:val="23"/>
          <w:u w:val="none"/>
        </w:rPr>
        <w:t>propyl acetate.</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Thủy phân hoàn toàn hỗn hợp ethyl propionate và ethyl formate trong dung dịch NaOH, thu được sản phẩm gồm</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1 muối và 1 alcohol.</w:t>
      </w:r>
      <w:r>
        <w:tab/>
      </w:r>
      <w:r>
        <w:rPr>
          <w:rFonts w:ascii="Times New Roman" w:hAnsi="Times New Roman"/>
          <w:b/>
          <w:color w:val="1565C0"/>
          <w:sz w:val="23"/>
          <w:u w:val="none"/>
        </w:rPr>
        <w:t xml:space="preserve">B. </w:t>
      </w:r>
      <w:r>
        <w:rPr>
          <w:rFonts w:ascii="Times New Roman" w:hAnsi="Times New Roman"/>
          <w:b w:val="0"/>
          <w:i w:val="0"/>
          <w:sz w:val="23"/>
          <w:u w:val="none"/>
        </w:rPr>
        <w:t>2 muối và 2 alcohol.</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1 muối và 2 alcohol.</w:t>
      </w:r>
      <w:r>
        <w:tab/>
      </w:r>
      <w:r>
        <w:rPr>
          <w:rFonts w:ascii="Times New Roman" w:hAnsi="Times New Roman"/>
          <w:b/>
          <w:color w:val="1565C0"/>
          <w:sz w:val="23"/>
          <w:u w:val="none"/>
        </w:rPr>
        <w:t xml:space="preserve">D. </w:t>
      </w:r>
      <w:r>
        <w:rPr>
          <w:rFonts w:ascii="Times New Roman" w:hAnsi="Times New Roman"/>
          <w:b w:val="0"/>
          <w:i w:val="0"/>
          <w:sz w:val="23"/>
          <w:u w:val="none"/>
        </w:rPr>
        <w:t>2 muối và 1 alcohol.</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Số nguyên tử oxygen có trong phân tử triolein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6.</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5. </w:t>
      </w:r>
      <w:r>
        <w:rPr>
          <w:rFonts w:ascii="Times New Roman" w:hAnsi="Times New Roman"/>
          <w:b w:val="0"/>
          <w:i w:val="0"/>
          <w:sz w:val="23"/>
          <w:u w:val="none"/>
        </w:rPr>
        <w:t>Chất nào dưới đây không tan trong nước?</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Ethanol.</w:t>
      </w:r>
      <w:r>
        <w:tab/>
      </w:r>
      <w:r>
        <w:rPr>
          <w:rFonts w:ascii="Times New Roman" w:hAnsi="Times New Roman"/>
          <w:b/>
          <w:color w:val="1565C0"/>
          <w:sz w:val="23"/>
          <w:u w:val="none"/>
        </w:rPr>
        <w:t xml:space="preserve">B. </w:t>
      </w:r>
      <w:r>
        <w:rPr>
          <w:rFonts w:ascii="Times New Roman" w:hAnsi="Times New Roman"/>
          <w:b w:val="0"/>
          <w:i w:val="0"/>
          <w:sz w:val="23"/>
          <w:u w:val="none"/>
        </w:rPr>
        <w:t>Acetic acid.</w:t>
      </w:r>
      <w:r>
        <w:tab/>
      </w:r>
      <w:r>
        <w:rPr>
          <w:rFonts w:ascii="Times New Roman" w:hAnsi="Times New Roman"/>
          <w:b/>
          <w:color w:val="1565C0"/>
          <w:sz w:val="23"/>
          <w:u w:val="none"/>
        </w:rPr>
        <w:t xml:space="preserve">C. </w:t>
      </w:r>
      <w:r>
        <w:rPr>
          <w:rFonts w:ascii="Times New Roman" w:hAnsi="Times New Roman"/>
          <w:b w:val="0"/>
          <w:i w:val="0"/>
          <w:sz w:val="23"/>
          <w:u w:val="none"/>
        </w:rPr>
        <w:t>Tristearin.</w:t>
      </w:r>
      <w:r>
        <w:tab/>
      </w:r>
      <w:r>
        <w:rPr>
          <w:rFonts w:ascii="Times New Roman" w:hAnsi="Times New Roman"/>
          <w:b/>
          <w:color w:val="1565C0"/>
          <w:sz w:val="23"/>
          <w:u w:val="none"/>
        </w:rPr>
        <w:t xml:space="preserve">D. </w:t>
      </w:r>
      <w:r>
        <w:rPr>
          <w:rFonts w:ascii="Times New Roman" w:hAnsi="Times New Roman"/>
          <w:b w:val="0"/>
          <w:i w:val="0"/>
          <w:sz w:val="23"/>
          <w:u w:val="none"/>
        </w:rPr>
        <w:t>Formaldehyde.</w:t>
      </w:r>
    </w:p>
    <w:p>
      <w:pPr>
        <w:spacing w:before="80" w:after="40"/>
      </w:pPr>
      <w:r>
        <w:rPr>
          <w:rFonts w:ascii="Times New Roman" w:hAnsi="Times New Roman"/>
          <w:b/>
          <w:color w:val="2E7D32"/>
          <w:sz w:val="23"/>
        </w:rPr>
        <w:t xml:space="preserve">Câu 6. </w:t>
      </w:r>
      <w:r>
        <w:rPr>
          <w:rFonts w:ascii="Times New Roman" w:hAnsi="Times New Roman"/>
          <w:b w:val="0"/>
          <w:i w:val="0"/>
          <w:sz w:val="23"/>
          <w:u w:val="none"/>
        </w:rPr>
        <w:t>Khi cho vài giọt dầu ăn vào dung dịch xà phòng, lắc đều. Hiện tượng quan sát được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dầu ăn không tan và nổi lên trên.</w:t>
      </w:r>
      <w:r>
        <w:tab/>
      </w:r>
      <w:r>
        <w:rPr>
          <w:rFonts w:ascii="Times New Roman" w:hAnsi="Times New Roman"/>
          <w:b/>
          <w:color w:val="1565C0"/>
          <w:sz w:val="23"/>
          <w:u w:val="none"/>
        </w:rPr>
        <w:t xml:space="preserve">B. </w:t>
      </w:r>
      <w:r>
        <w:rPr>
          <w:rFonts w:ascii="Times New Roman" w:hAnsi="Times New Roman"/>
          <w:b w:val="0"/>
          <w:i w:val="0"/>
          <w:sz w:val="23"/>
          <w:u w:val="none"/>
        </w:rPr>
        <w:t>dầu ăn không tan và chìm xuống dưới.</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dầu ăn tan vào dung dịch xà phòng.</w:t>
      </w:r>
      <w:r>
        <w:tab/>
      </w:r>
      <w:r>
        <w:rPr>
          <w:rFonts w:ascii="Times New Roman" w:hAnsi="Times New Roman"/>
          <w:b/>
          <w:color w:val="1565C0"/>
          <w:sz w:val="23"/>
          <w:u w:val="none"/>
        </w:rPr>
        <w:t xml:space="preserve">D. </w:t>
      </w:r>
      <w:r>
        <w:rPr>
          <w:rFonts w:ascii="Times New Roman" w:hAnsi="Times New Roman"/>
          <w:b w:val="0"/>
          <w:i w:val="0"/>
          <w:sz w:val="23"/>
          <w:u w:val="none"/>
        </w:rPr>
        <w:t>dầu ăn kết tủa lắng xuống dưới đáy.</w:t>
      </w:r>
    </w:p>
    <w:p>
      <w:pPr>
        <w:spacing w:before="80" w:after="40"/>
      </w:pPr>
      <w:r>
        <w:rPr>
          <w:rFonts w:ascii="Times New Roman" w:hAnsi="Times New Roman"/>
          <w:b/>
          <w:color w:val="2E7D32"/>
          <w:sz w:val="23"/>
        </w:rPr>
        <w:t xml:space="preserve">Câu 7. </w:t>
      </w:r>
      <w:r>
        <w:rPr>
          <w:rFonts w:ascii="Times New Roman" w:hAnsi="Times New Roman"/>
          <w:b w:val="0"/>
          <w:i w:val="0"/>
          <w:sz w:val="23"/>
          <w:u w:val="none"/>
        </w:rPr>
        <w:t>Mùi thơm trong nhiều loại hoa quả, tinh dầu thực vật,.. là mùi của ester. Để có ester dùng làm nguyên liệu - hương liệu, trước hết người ta thu hái, đem thái nhỏ và ngâm với nước. Cần sử dụng phương pháp nào sau đây để tách riêng ester ra khỏi hỗn hợp?</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Chưng cất.</w:t>
      </w:r>
      <w:r>
        <w:tab/>
      </w:r>
      <w:r>
        <w:rPr>
          <w:rFonts w:ascii="Times New Roman" w:hAnsi="Times New Roman"/>
          <w:b/>
          <w:color w:val="1565C0"/>
          <w:sz w:val="23"/>
          <w:u w:val="none"/>
        </w:rPr>
        <w:t xml:space="preserve">B. </w:t>
      </w:r>
      <w:r>
        <w:rPr>
          <w:rFonts w:ascii="Times New Roman" w:hAnsi="Times New Roman"/>
          <w:b w:val="0"/>
          <w:i w:val="0"/>
          <w:sz w:val="23"/>
          <w:u w:val="none"/>
        </w:rPr>
        <w:t>Chiết.</w:t>
      </w:r>
      <w:r>
        <w:tab/>
      </w:r>
      <w:r>
        <w:rPr>
          <w:rFonts w:ascii="Times New Roman" w:hAnsi="Times New Roman"/>
          <w:b/>
          <w:color w:val="1565C0"/>
          <w:sz w:val="23"/>
          <w:u w:val="none"/>
        </w:rPr>
        <w:t xml:space="preserve">C. </w:t>
      </w:r>
      <w:r>
        <w:rPr>
          <w:rFonts w:ascii="Times New Roman" w:hAnsi="Times New Roman"/>
          <w:b w:val="0"/>
          <w:i w:val="0"/>
          <w:sz w:val="23"/>
          <w:u w:val="none"/>
        </w:rPr>
        <w:t>Kết tinh.</w:t>
      </w:r>
      <w:r>
        <w:tab/>
      </w:r>
      <w:r>
        <w:rPr>
          <w:rFonts w:ascii="Times New Roman" w:hAnsi="Times New Roman"/>
          <w:b/>
          <w:color w:val="1565C0"/>
          <w:sz w:val="23"/>
          <w:u w:val="none"/>
        </w:rPr>
        <w:t xml:space="preserve">D. </w:t>
      </w:r>
      <w:r>
        <w:rPr>
          <w:rFonts w:ascii="Times New Roman" w:hAnsi="Times New Roman"/>
          <w:b w:val="0"/>
          <w:i w:val="0"/>
          <w:sz w:val="23"/>
          <w:u w:val="none"/>
        </w:rPr>
        <w:t>Lọc.</w:t>
      </w:r>
    </w:p>
    <w:p>
      <w:pPr>
        <w:spacing w:before="80" w:after="40"/>
      </w:pPr>
      <w:r>
        <w:rPr>
          <w:rFonts w:ascii="Times New Roman" w:hAnsi="Times New Roman"/>
          <w:b/>
          <w:color w:val="2E7D32"/>
          <w:sz w:val="23"/>
        </w:rPr>
        <w:t xml:space="preserve">Câu 8. </w:t>
      </w:r>
      <w:r>
        <w:rPr>
          <w:rFonts w:ascii="Times New Roman" w:hAnsi="Times New Roman"/>
          <w:b w:val="0"/>
          <w:i w:val="0"/>
          <w:sz w:val="23"/>
          <w:u w:val="none"/>
        </w:rPr>
        <w:t>Propyl ethanoate là một ester có mùi lê. Khi đun nóng hỗn hợp 12 g ethanoic acid và 18 g propyl alcohol với xúc tác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thu được m g propyl ethanoate. Biết hiệu suất của phản ứng là 70%. Giá trị của m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20,40.</w:t>
      </w:r>
      <w:r>
        <w:tab/>
      </w:r>
      <w:r>
        <w:rPr>
          <w:rFonts w:ascii="Times New Roman" w:hAnsi="Times New Roman"/>
          <w:b/>
          <w:color w:val="1565C0"/>
          <w:sz w:val="23"/>
          <w:u w:val="none"/>
        </w:rPr>
        <w:t xml:space="preserve">B. </w:t>
      </w:r>
      <w:r>
        <w:rPr>
          <w:rFonts w:ascii="Times New Roman" w:hAnsi="Times New Roman"/>
          <w:b w:val="0"/>
          <w:i w:val="0"/>
          <w:sz w:val="23"/>
          <w:u w:val="none"/>
        </w:rPr>
        <w:t>14,28.</w:t>
      </w:r>
      <w:r>
        <w:tab/>
      </w:r>
      <w:r>
        <w:rPr>
          <w:rFonts w:ascii="Times New Roman" w:hAnsi="Times New Roman"/>
          <w:b/>
          <w:color w:val="1565C0"/>
          <w:sz w:val="23"/>
          <w:u w:val="none"/>
        </w:rPr>
        <w:t xml:space="preserve">C. </w:t>
      </w:r>
      <w:r>
        <w:rPr>
          <w:rFonts w:ascii="Times New Roman" w:hAnsi="Times New Roman"/>
          <w:b w:val="0"/>
          <w:i w:val="0"/>
          <w:sz w:val="23"/>
          <w:u w:val="none"/>
        </w:rPr>
        <w:t>22,20.</w:t>
      </w:r>
      <w:r>
        <w:tab/>
      </w:r>
      <w:r>
        <w:rPr>
          <w:rFonts w:ascii="Times New Roman" w:hAnsi="Times New Roman"/>
          <w:b/>
          <w:color w:val="1565C0"/>
          <w:sz w:val="23"/>
          <w:u w:val="none"/>
        </w:rPr>
        <w:t xml:space="preserve">D. </w:t>
      </w:r>
      <w:r>
        <w:rPr>
          <w:rFonts w:ascii="Times New Roman" w:hAnsi="Times New Roman"/>
          <w:b w:val="0"/>
          <w:i w:val="0"/>
          <w:sz w:val="23"/>
          <w:u w:val="none"/>
        </w:rPr>
        <w:t>15,24.</w:t>
      </w:r>
    </w:p>
    <w:p>
      <w:pPr>
        <w:spacing w:before="80" w:after="40"/>
      </w:pPr>
      <w:r>
        <w:rPr>
          <w:rFonts w:ascii="Times New Roman" w:hAnsi="Times New Roman"/>
          <w:b/>
          <w:color w:val="2E7D32"/>
          <w:sz w:val="23"/>
        </w:rPr>
        <w:t xml:space="preserve">Câu 9. </w:t>
      </w:r>
      <w:r>
        <w:rPr>
          <w:rFonts w:ascii="Times New Roman" w:hAnsi="Times New Roman"/>
          <w:b w:val="0"/>
          <w:i w:val="0"/>
          <w:sz w:val="23"/>
          <w:u w:val="none"/>
        </w:rPr>
        <w:t>Cho dãy các chất: tinh bột, cellulose, glucose, fructose, saccharose. Số chất trong dãy thuộc loại monosaccharide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1565C0"/>
          <w:sz w:val="23"/>
          <w:u w:val="none"/>
        </w:rPr>
        <w:t xml:space="preserve">B. </w:t>
      </w:r>
      <w:r>
        <w:rPr>
          <w:rFonts w:ascii="Times New Roman" w:hAnsi="Times New Roman"/>
          <w:b w:val="0"/>
          <w:i w:val="0"/>
          <w:sz w:val="23"/>
          <w:u w:val="none"/>
        </w:rPr>
        <w:t>3.</w:t>
      </w:r>
      <w:r>
        <w:tab/>
      </w:r>
      <w:r>
        <w:rPr>
          <w:rFonts w:ascii="Times New Roman" w:hAnsi="Times New Roman"/>
          <w:b/>
          <w:color w:val="1565C0"/>
          <w:sz w:val="23"/>
          <w:u w:val="none"/>
        </w:rPr>
        <w:t xml:space="preserve">C. </w:t>
      </w:r>
      <w:r>
        <w:rPr>
          <w:rFonts w:ascii="Times New Roman" w:hAnsi="Times New Roman"/>
          <w:b w:val="0"/>
          <w:i w:val="0"/>
          <w:sz w:val="23"/>
          <w:u w:val="none"/>
        </w:rPr>
        <w:t>4.</w:t>
      </w:r>
      <w:r>
        <w:tab/>
      </w:r>
      <w:r>
        <w:rPr>
          <w:rFonts w:ascii="Times New Roman" w:hAnsi="Times New Roman"/>
          <w:b/>
          <w:color w:val="1565C0"/>
          <w:sz w:val="23"/>
          <w:u w:val="none"/>
        </w:rPr>
        <w:t xml:space="preserve">D. </w:t>
      </w:r>
      <w:r>
        <w:rPr>
          <w:rFonts w:ascii="Times New Roman" w:hAnsi="Times New Roman"/>
          <w:b w:val="0"/>
          <w:i w:val="0"/>
          <w:sz w:val="23"/>
          <w:u w:val="none"/>
        </w:rPr>
        <w:t>2.</w:t>
      </w:r>
    </w:p>
    <w:p>
      <w:pPr>
        <w:spacing w:before="80" w:after="40"/>
      </w:pPr>
      <w:r>
        <w:rPr>
          <w:rFonts w:ascii="Times New Roman" w:hAnsi="Times New Roman"/>
          <w:b/>
          <w:color w:val="2E7D32"/>
          <w:sz w:val="23"/>
        </w:rPr>
        <w:t xml:space="preserve">Câu 10. </w:t>
      </w:r>
      <w:r>
        <w:rPr>
          <w:rFonts w:ascii="Times New Roman" w:hAnsi="Times New Roman"/>
          <w:b w:val="0"/>
          <w:i w:val="0"/>
          <w:sz w:val="23"/>
          <w:u w:val="none"/>
        </w:rPr>
        <w:t>Thuốc thử dùng để phân biệt glucose với fructose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AgNO3/ 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Cu(OH)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dung dịch Br</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11. </w:t>
      </w:r>
      <w:r>
        <w:rPr>
          <w:rFonts w:ascii="Times New Roman" w:hAnsi="Times New Roman"/>
          <w:b w:val="0"/>
          <w:i w:val="0"/>
          <w:sz w:val="23"/>
          <w:u w:val="none"/>
        </w:rPr>
        <w:t>Hình dưới đây biểu thị cấu trúc của hợp chất carbohydrate có tên gọi là</w:t>
      </w:r>
    </w:p>
    <w:p>
      <w:pPr>
        <w:spacing w:before="40" w:after="40"/>
        <w:jc w:val="center"/>
      </w:pPr>
      <w:r>
        <w:drawing>
          <wp:inline xmlns:a="http://schemas.openxmlformats.org/drawingml/2006/main" xmlns:pic="http://schemas.openxmlformats.org/drawingml/2006/picture">
            <wp:extent cx="2340000" cy="1150169"/>
            <wp:docPr id="1" name="Picture 1"/>
            <wp:cNvGraphicFramePr>
              <a:graphicFrameLocks noChangeAspect="1"/>
            </wp:cNvGraphicFramePr>
            <a:graphic>
              <a:graphicData uri="http://schemas.openxmlformats.org/drawingml/2006/picture">
                <pic:pic>
                  <pic:nvPicPr>
                    <pic:cNvPr id="0" name="c2_q188_img1.png"/>
                    <pic:cNvPicPr/>
                  </pic:nvPicPr>
                  <pic:blipFill>
                    <a:blip r:embed="rId11"/>
                    <a:stretch>
                      <a:fillRect/>
                    </a:stretch>
                  </pic:blipFill>
                  <pic:spPr>
                    <a:xfrm>
                      <a:off x="0" y="0"/>
                      <a:ext cx="2340000" cy="1150169"/>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Maltose.</w:t>
      </w:r>
      <w:r>
        <w:tab/>
      </w:r>
      <w:r>
        <w:rPr>
          <w:rFonts w:ascii="Times New Roman" w:hAnsi="Times New Roman"/>
          <w:b/>
          <w:color w:val="1565C0"/>
          <w:sz w:val="23"/>
          <w:u w:val="none"/>
        </w:rPr>
        <w:t xml:space="preserve">B. </w:t>
      </w:r>
      <w:r>
        <w:rPr>
          <w:rFonts w:ascii="Times New Roman" w:hAnsi="Times New Roman"/>
          <w:b w:val="0"/>
          <w:i w:val="0"/>
          <w:sz w:val="23"/>
          <w:u w:val="none"/>
        </w:rPr>
        <w:t>Tinh bột.</w:t>
      </w:r>
      <w:r>
        <w:tab/>
      </w:r>
      <w:r>
        <w:rPr>
          <w:rFonts w:ascii="Times New Roman" w:hAnsi="Times New Roman"/>
          <w:b/>
          <w:color w:val="1565C0"/>
          <w:sz w:val="23"/>
          <w:u w:val="none"/>
        </w:rPr>
        <w:t xml:space="preserve">C. </w:t>
      </w:r>
      <w:r>
        <w:rPr>
          <w:rFonts w:ascii="Times New Roman" w:hAnsi="Times New Roman"/>
          <w:b w:val="0"/>
          <w:i w:val="0"/>
          <w:sz w:val="23"/>
          <w:u w:val="none"/>
        </w:rPr>
        <w:t>Cellulose.</w:t>
      </w:r>
      <w:r>
        <w:tab/>
      </w:r>
      <w:r>
        <w:rPr>
          <w:rFonts w:ascii="Times New Roman" w:hAnsi="Times New Roman"/>
          <w:b/>
          <w:color w:val="1565C0"/>
          <w:sz w:val="23"/>
          <w:u w:val="none"/>
        </w:rPr>
        <w:t xml:space="preserve">D. </w:t>
      </w:r>
      <w:r>
        <w:rPr>
          <w:rFonts w:ascii="Times New Roman" w:hAnsi="Times New Roman"/>
          <w:b w:val="0"/>
          <w:i w:val="0"/>
          <w:sz w:val="23"/>
          <w:u w:val="none"/>
        </w:rPr>
        <w:t>Saccharose.</w:t>
      </w:r>
    </w:p>
    <w:p>
      <w:pPr>
        <w:spacing w:before="80" w:after="40"/>
      </w:pPr>
      <w:r>
        <w:rPr>
          <w:rFonts w:ascii="Times New Roman" w:hAnsi="Times New Roman"/>
          <w:b/>
          <w:color w:val="2E7D32"/>
          <w:sz w:val="23"/>
        </w:rPr>
        <w:t xml:space="preserve">Câu 12. </w:t>
      </w:r>
      <w:r>
        <w:rPr>
          <w:rFonts w:ascii="Times New Roman" w:hAnsi="Times New Roman"/>
          <w:b w:val="0"/>
          <w:i w:val="0"/>
          <w:sz w:val="23"/>
          <w:u w:val="none"/>
        </w:rPr>
        <w:t>Trong công nghiệp sản xuất đường saccharose, người ta đã sử dụng phương pháp nào để tách saccharose ra khỏi dung dịch nước mía?</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Chưng cất.</w:t>
      </w:r>
      <w:r>
        <w:tab/>
      </w:r>
      <w:r>
        <w:rPr>
          <w:rFonts w:ascii="Times New Roman" w:hAnsi="Times New Roman"/>
          <w:b/>
          <w:color w:val="1565C0"/>
          <w:sz w:val="23"/>
          <w:u w:val="none"/>
        </w:rPr>
        <w:t xml:space="preserve">B. </w:t>
      </w:r>
      <w:r>
        <w:rPr>
          <w:rFonts w:ascii="Times New Roman" w:hAnsi="Times New Roman"/>
          <w:b w:val="0"/>
          <w:i w:val="0"/>
          <w:sz w:val="23"/>
          <w:u w:val="none"/>
        </w:rPr>
        <w:t>Sắc kí.</w:t>
      </w:r>
      <w:r>
        <w:tab/>
      </w:r>
      <w:r>
        <w:rPr>
          <w:rFonts w:ascii="Times New Roman" w:hAnsi="Times New Roman"/>
          <w:b/>
          <w:color w:val="1565C0"/>
          <w:sz w:val="23"/>
          <w:u w:val="none"/>
        </w:rPr>
        <w:t xml:space="preserve">C. </w:t>
      </w:r>
      <w:r>
        <w:rPr>
          <w:rFonts w:ascii="Times New Roman" w:hAnsi="Times New Roman"/>
          <w:b w:val="0"/>
          <w:i w:val="0"/>
          <w:sz w:val="23"/>
          <w:u w:val="none"/>
        </w:rPr>
        <w:t>Kết tinh.</w:t>
      </w:r>
      <w:r>
        <w:tab/>
      </w:r>
      <w:r>
        <w:rPr>
          <w:rFonts w:ascii="Times New Roman" w:hAnsi="Times New Roman"/>
          <w:b/>
          <w:color w:val="1565C0"/>
          <w:sz w:val="23"/>
          <w:u w:val="none"/>
        </w:rPr>
        <w:t xml:space="preserve">D. </w:t>
      </w:r>
      <w:r>
        <w:rPr>
          <w:rFonts w:ascii="Times New Roman" w:hAnsi="Times New Roman"/>
          <w:b w:val="0"/>
          <w:i w:val="0"/>
          <w:sz w:val="23"/>
          <w:u w:val="none"/>
        </w:rPr>
        <w:t>Chiết.</w:t>
      </w:r>
    </w:p>
    <w:p>
      <w:pPr>
        <w:spacing w:before="80" w:after="40"/>
      </w:pPr>
      <w:r>
        <w:rPr>
          <w:rFonts w:ascii="Times New Roman" w:hAnsi="Times New Roman"/>
          <w:b/>
          <w:color w:val="2E7D32"/>
          <w:sz w:val="23"/>
        </w:rPr>
        <w:t xml:space="preserve">Câu 13. </w:t>
      </w:r>
      <w:r>
        <w:rPr>
          <w:rFonts w:ascii="Times New Roman" w:hAnsi="Times New Roman"/>
          <w:b w:val="0"/>
          <w:i w:val="0"/>
          <w:sz w:val="23"/>
          <w:u w:val="none"/>
        </w:rPr>
        <w:t>Đun nóng tinh bột trong dung dịch acid vô cơ loãng sẽ thu được</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cellulose.</w:t>
      </w:r>
      <w:r>
        <w:tab/>
      </w:r>
      <w:r>
        <w:rPr>
          <w:rFonts w:ascii="Times New Roman" w:hAnsi="Times New Roman"/>
          <w:b/>
          <w:color w:val="1565C0"/>
          <w:sz w:val="23"/>
          <w:u w:val="none"/>
        </w:rPr>
        <w:t xml:space="preserve">B. </w:t>
      </w:r>
      <w:r>
        <w:rPr>
          <w:rFonts w:ascii="Times New Roman" w:hAnsi="Times New Roman"/>
          <w:b w:val="0"/>
          <w:i w:val="0"/>
          <w:sz w:val="23"/>
          <w:u w:val="none"/>
        </w:rPr>
        <w:t>glucose.</w:t>
      </w:r>
      <w:r>
        <w:tab/>
      </w:r>
      <w:r>
        <w:rPr>
          <w:rFonts w:ascii="Times New Roman" w:hAnsi="Times New Roman"/>
          <w:b/>
          <w:color w:val="1565C0"/>
          <w:sz w:val="23"/>
          <w:u w:val="none"/>
        </w:rPr>
        <w:t xml:space="preserve">C. </w:t>
      </w:r>
      <w:r>
        <w:rPr>
          <w:rFonts w:ascii="Times New Roman" w:hAnsi="Times New Roman"/>
          <w:b w:val="0"/>
          <w:i w:val="0"/>
          <w:sz w:val="23"/>
          <w:u w:val="none"/>
        </w:rPr>
        <w:t>glycerol.</w:t>
      </w:r>
      <w:r>
        <w:tab/>
      </w:r>
      <w:r>
        <w:rPr>
          <w:rFonts w:ascii="Times New Roman" w:hAnsi="Times New Roman"/>
          <w:b/>
          <w:color w:val="1565C0"/>
          <w:sz w:val="23"/>
          <w:u w:val="none"/>
        </w:rPr>
        <w:t xml:space="preserve">D. </w:t>
      </w:r>
      <w:r>
        <w:rPr>
          <w:rFonts w:ascii="Times New Roman" w:hAnsi="Times New Roman"/>
          <w:b w:val="0"/>
          <w:i w:val="0"/>
          <w:sz w:val="23"/>
          <w:u w:val="none"/>
        </w:rPr>
        <w:t>ethyl acetate.</w:t>
      </w:r>
    </w:p>
    <w:p>
      <w:pPr>
        <w:spacing w:before="80" w:after="40"/>
      </w:pPr>
      <w:r>
        <w:rPr>
          <w:rFonts w:ascii="Times New Roman" w:hAnsi="Times New Roman"/>
          <w:b/>
          <w:color w:val="2E7D32"/>
          <w:sz w:val="23"/>
        </w:rPr>
        <w:t xml:space="preserve">Câu 14. </w:t>
      </w:r>
      <w:r>
        <w:rPr>
          <w:rFonts w:ascii="Times New Roman" w:hAnsi="Times New Roman"/>
          <w:b w:val="0"/>
          <w:i w:val="0"/>
          <w:sz w:val="23"/>
          <w:u w:val="none"/>
        </w:rPr>
        <w:t>Nhận định nào sau đây là sai về cấu tạo phân tử cellulose?</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Mỗi mắt xích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 xml:space="preserve"> trong phân tử có ba nhóm OH.</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Phân tử được cấu tạo bởi các gốc β-glucose.</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Liên kết giữa các gốc glucose là gọi là β-1,4-glycoside.</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Có cấu trúc mạch phân nhánh.</w:t>
      </w:r>
    </w:p>
    <w:p>
      <w:pPr>
        <w:spacing w:before="80" w:after="40"/>
      </w:pPr>
      <w:r>
        <w:rPr>
          <w:rFonts w:ascii="Times New Roman" w:hAnsi="Times New Roman"/>
          <w:b/>
          <w:color w:val="2E7D32"/>
          <w:sz w:val="23"/>
        </w:rPr>
        <w:t xml:space="preserve">Câu 15. </w:t>
      </w:r>
      <w:r>
        <w:rPr>
          <w:rFonts w:ascii="Times New Roman" w:hAnsi="Times New Roman"/>
          <w:b w:val="0"/>
          <w:i w:val="0"/>
          <w:sz w:val="23"/>
          <w:u w:val="none"/>
        </w:rPr>
        <w:t>Để tráng 100 chiếc gương soi, mỗi gương có diện tích bề mặt 0,4 m² với độ dày 0,1 μm người ta cho m gam glucose thực hiện phản ứng với lượng dư dung dịch silver nitrate trong ammonia. Biết khối lượng riêng của silver là 10,49 g/cm³ và hiệu suất của quá trình là 65%. Giá trị gần nhất của m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26,9.</w:t>
      </w:r>
      <w:r>
        <w:tab/>
      </w:r>
      <w:r>
        <w:rPr>
          <w:rFonts w:ascii="Times New Roman" w:hAnsi="Times New Roman"/>
          <w:b/>
          <w:color w:val="1565C0"/>
          <w:sz w:val="23"/>
          <w:u w:val="none"/>
        </w:rPr>
        <w:t xml:space="preserve">B. </w:t>
      </w:r>
      <w:r>
        <w:rPr>
          <w:rFonts w:ascii="Times New Roman" w:hAnsi="Times New Roman"/>
          <w:b w:val="0"/>
          <w:i w:val="0"/>
          <w:sz w:val="23"/>
          <w:u w:val="none"/>
        </w:rPr>
        <w:t>53,8.</w:t>
      </w:r>
      <w:r>
        <w:tab/>
      </w:r>
      <w:r>
        <w:rPr>
          <w:rFonts w:ascii="Times New Roman" w:hAnsi="Times New Roman"/>
          <w:b/>
          <w:color w:val="1565C0"/>
          <w:sz w:val="23"/>
          <w:u w:val="none"/>
        </w:rPr>
        <w:t xml:space="preserve">C. </w:t>
      </w:r>
      <w:r>
        <w:rPr>
          <w:rFonts w:ascii="Times New Roman" w:hAnsi="Times New Roman"/>
          <w:b w:val="0"/>
          <w:i w:val="0"/>
          <w:sz w:val="23"/>
          <w:u w:val="none"/>
        </w:rPr>
        <w:t>21,0.</w:t>
      </w:r>
      <w:r>
        <w:tab/>
      </w:r>
      <w:r>
        <w:rPr>
          <w:rFonts w:ascii="Times New Roman" w:hAnsi="Times New Roman"/>
          <w:b/>
          <w:color w:val="1565C0"/>
          <w:sz w:val="23"/>
          <w:u w:val="none"/>
        </w:rPr>
        <w:t xml:space="preserve">D. </w:t>
      </w:r>
      <w:r>
        <w:rPr>
          <w:rFonts w:ascii="Times New Roman" w:hAnsi="Times New Roman"/>
          <w:b w:val="0"/>
          <w:i w:val="0"/>
          <w:sz w:val="23"/>
          <w:u w:val="none"/>
        </w:rPr>
        <w:t>31,2.</w:t>
      </w:r>
    </w:p>
    <w:p>
      <w:pPr>
        <w:spacing w:before="80" w:after="40"/>
      </w:pPr>
      <w:r>
        <w:rPr>
          <w:rFonts w:ascii="Times New Roman" w:hAnsi="Times New Roman"/>
          <w:b/>
          <w:color w:val="2E7D32"/>
          <w:sz w:val="23"/>
        </w:rPr>
        <w:t xml:space="preserve">Câu 16. </w:t>
      </w:r>
      <w:r>
        <w:rPr>
          <w:rFonts w:ascii="Times New Roman" w:hAnsi="Times New Roman"/>
          <w:b w:val="0"/>
          <w:i w:val="0"/>
          <w:sz w:val="23"/>
          <w:u w:val="none"/>
        </w:rPr>
        <w:t>Aniline tác dụng với hỗn hợp dung dịch HNO</w:t>
      </w:r>
      <w:r>
        <w:rPr>
          <w:rFonts w:ascii="Times New Roman" w:hAnsi="Times New Roman"/>
          <w:b w:val="0"/>
          <w:i w:val="0"/>
          <w:sz w:val="23"/>
          <w:u w:val="none"/>
          <w:vertAlign w:val="subscript"/>
        </w:rPr>
        <w:t>2</w:t>
      </w:r>
      <w:r>
        <w:rPr>
          <w:rFonts w:ascii="Times New Roman" w:hAnsi="Times New Roman"/>
          <w:b w:val="0"/>
          <w:i w:val="0"/>
          <w:sz w:val="23"/>
          <w:u w:val="none"/>
        </w:rPr>
        <w:t xml:space="preserve"> + HCl ở 0 – 5 °C tạo muối diazonium để tổng hợp phẩm nhuộm azo và dược phẩm theo sơ đồ: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 xml:space="preserve"> + HNO</w:t>
      </w:r>
      <w:r>
        <w:rPr>
          <w:rFonts w:ascii="Times New Roman" w:hAnsi="Times New Roman"/>
          <w:b w:val="0"/>
          <w:i w:val="0"/>
          <w:sz w:val="23"/>
          <w:u w:val="none"/>
          <w:vertAlign w:val="subscript"/>
        </w:rPr>
        <w:t>2</w:t>
      </w:r>
      <w:r>
        <w:rPr>
          <w:rFonts w:ascii="Times New Roman" w:hAnsi="Times New Roman"/>
          <w:b w:val="0"/>
          <w:i w:val="0"/>
          <w:sz w:val="23"/>
          <w:u w:val="none"/>
        </w:rPr>
        <w:t xml:space="preserve"> + HCl → X + 2H</w:t>
      </w:r>
      <w:r>
        <w:rPr>
          <w:rFonts w:ascii="Times New Roman" w:hAnsi="Times New Roman"/>
          <w:b w:val="0"/>
          <w:i w:val="0"/>
          <w:sz w:val="23"/>
          <w:u w:val="none"/>
          <w:vertAlign w:val="subscript"/>
        </w:rPr>
        <w:t>2</w:t>
      </w:r>
      <w:r>
        <w:rPr>
          <w:rFonts w:ascii="Times New Roman" w:hAnsi="Times New Roman"/>
          <w:b w:val="0"/>
          <w:i w:val="0"/>
          <w:sz w:val="23"/>
          <w:u w:val="none"/>
        </w:rPr>
        <w:t>O. Chất X có công thức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]+Cl–.</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]+Cl–.</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H]+Cl–.</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]+Cl–.</w:t>
      </w:r>
    </w:p>
    <w:p>
      <w:pPr>
        <w:spacing w:before="80" w:after="40"/>
      </w:pPr>
      <w:r>
        <w:rPr>
          <w:rFonts w:ascii="Times New Roman" w:hAnsi="Times New Roman"/>
          <w:b/>
          <w:color w:val="2E7D32"/>
          <w:sz w:val="23"/>
        </w:rPr>
        <w:t xml:space="preserve">Câu 17. </w:t>
      </w:r>
      <w:r>
        <w:rPr>
          <w:rFonts w:ascii="Times New Roman" w:hAnsi="Times New Roman"/>
          <w:b w:val="0"/>
          <w:i w:val="0"/>
          <w:sz w:val="23"/>
          <w:u w:val="none"/>
        </w:rPr>
        <w:t>Cho dãy các chất: methane, ethylene, acetylene, benzene, ethyl alcohol, phenol, acetaldehyde, fructose, saccharose, aniline. Số chất trong dãy làm mất màu nước bromine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3.</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1565C0"/>
          <w:sz w:val="23"/>
          <w:u w:val="none"/>
        </w:rPr>
        <w:t xml:space="preserve">C. </w:t>
      </w:r>
      <w:r>
        <w:rPr>
          <w:rFonts w:ascii="Times New Roman" w:hAnsi="Times New Roman"/>
          <w:b w:val="0"/>
          <w:i w:val="0"/>
          <w:sz w:val="23"/>
          <w:u w:val="none"/>
        </w:rPr>
        <w:t>5.</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18. </w:t>
      </w:r>
      <w:r>
        <w:rPr>
          <w:rFonts w:ascii="Times New Roman" w:hAnsi="Times New Roman"/>
          <w:b w:val="0"/>
          <w:i w:val="0"/>
          <w:sz w:val="23"/>
          <w:u w:val="none"/>
        </w:rPr>
        <w:t>Trong các tên gọi dưới đây, tên nào phù hợp với chất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CHNH2?</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Methylethylamine.</w:t>
      </w:r>
      <w:r>
        <w:tab/>
      </w:r>
      <w:r>
        <w:rPr>
          <w:rFonts w:ascii="Times New Roman" w:hAnsi="Times New Roman"/>
          <w:b/>
          <w:color w:val="1565C0"/>
          <w:sz w:val="23"/>
          <w:u w:val="none"/>
        </w:rPr>
        <w:t xml:space="preserve">B. </w:t>
      </w:r>
      <w:r>
        <w:rPr>
          <w:rFonts w:ascii="Times New Roman" w:hAnsi="Times New Roman"/>
          <w:b w:val="0"/>
          <w:i w:val="0"/>
          <w:sz w:val="23"/>
          <w:u w:val="none"/>
        </w:rPr>
        <w:t>Ethylmethylamine.</w:t>
      </w:r>
      <w:r>
        <w:tab/>
      </w:r>
      <w:r>
        <w:rPr>
          <w:rFonts w:ascii="Times New Roman" w:hAnsi="Times New Roman"/>
          <w:b/>
          <w:color w:val="1565C0"/>
          <w:sz w:val="23"/>
          <w:u w:val="none"/>
        </w:rPr>
        <w:t xml:space="preserve">C. </w:t>
      </w:r>
      <w:r>
        <w:rPr>
          <w:rFonts w:ascii="Times New Roman" w:hAnsi="Times New Roman"/>
          <w:b w:val="0"/>
          <w:i w:val="0"/>
          <w:sz w:val="23"/>
          <w:u w:val="none"/>
        </w:rPr>
        <w:t>Isopropanamine.</w:t>
      </w:r>
      <w:r>
        <w:tab/>
      </w:r>
      <w:r>
        <w:rPr>
          <w:rFonts w:ascii="Times New Roman" w:hAnsi="Times New Roman"/>
          <w:b/>
          <w:color w:val="1565C0"/>
          <w:sz w:val="23"/>
          <w:u w:val="none"/>
        </w:rPr>
        <w:t xml:space="preserve">D. </w:t>
      </w:r>
      <w:r>
        <w:rPr>
          <w:rFonts w:ascii="Times New Roman" w:hAnsi="Times New Roman"/>
          <w:b w:val="0"/>
          <w:i w:val="0"/>
          <w:sz w:val="23"/>
          <w:u w:val="none"/>
        </w:rPr>
        <w:t>Isopropylamine.</w:t>
      </w:r>
    </w:p>
    <w:p>
      <w:pPr>
        <w:spacing w:before="160" w:after="60"/>
      </w:pPr>
      <w:r>
        <w:rPr>
          <w:rFonts w:ascii="Times New Roman" w:hAnsi="Times New Roman"/>
          <w:b/>
          <w:color w:val="2E7D32"/>
          <w:sz w:val="23"/>
        </w:rPr>
        <w:t xml:space="preserve">PHẦN II. Câu trắc nghiệm đúng sai (4,0 điểm). </w:t>
      </w:r>
      <w:r>
        <w:rPr>
          <w:rFonts w:ascii="Times New Roman" w:hAnsi="Times New Roman"/>
          <w:i/>
          <w:sz w:val="23"/>
        </w:rPr>
        <w:t>Thí sinh trả lời từ câu 1 đến câu 4. Trong mỗi ý a), b), c), d) ở mỗi câu, thí sinh chọn đúng hoặc sai.</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Một nhóm học sinh được giao nhiệm vụ điều chế ethyl acetate từ ethyl alcohol và acetic acid, thu sản phẩm và xác định hiệu suất của toàn bộ quá trình điều chế. Biết khối lượng riêng của ethyl alcohol, acetic acid, ethyl acetate lần lượt là 0,789 g/mL, 1,050 g/mL, 0,902 g/mL. Nhóm học sinh đã tiến hành theo các bước như sau:</w:t>
      </w:r>
    </w:p>
    <w:p>
      <w:pPr>
        <w:spacing w:before="20" w:after="20"/>
      </w:pPr>
      <w:r>
        <w:rPr>
          <w:rFonts w:ascii="Times New Roman" w:hAnsi="Times New Roman"/>
          <w:b w:val="0"/>
          <w:i w:val="0"/>
          <w:sz w:val="23"/>
          <w:u w:val="none"/>
        </w:rPr>
        <w:t>- Bước 1: Cho 23 mL ethyl alcohol 96°, 20 mL acetic acid nguyên chất và 8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vào bình cầu có nhánh, lắc nhẹ để trộn đều hỗn hợp.</w:t>
      </w:r>
    </w:p>
    <w:p>
      <w:pPr>
        <w:spacing w:before="20" w:after="20"/>
      </w:pPr>
      <w:r>
        <w:rPr>
          <w:rFonts w:ascii="Times New Roman" w:hAnsi="Times New Roman"/>
          <w:b w:val="0"/>
          <w:i w:val="0"/>
          <w:sz w:val="23"/>
          <w:u w:val="none"/>
        </w:rPr>
        <w:t>- Bước 2: Lắp nhiệt kế ở miệng bình cầu, lắp sinh hàn thẳng vào nhánh bình cầu, lắp bình hứng sản phẩm như hình vẽ.</w:t>
      </w:r>
    </w:p>
    <w:p>
      <w:pPr>
        <w:spacing w:before="20" w:after="20"/>
      </w:pPr>
      <w:r>
        <w:rPr>
          <w:rFonts w:ascii="Times New Roman" w:hAnsi="Times New Roman"/>
          <w:b w:val="0"/>
          <w:i w:val="0"/>
          <w:sz w:val="23"/>
          <w:u w:val="none"/>
        </w:rPr>
        <w:t>- Bước 3: Đun hỗn hợp phản ứng trong khoảng 2 giờ, suốt thời gian phản ứng luôn giữ nhiệt độ ở 140°C.</w:t>
      </w:r>
    </w:p>
    <w:p>
      <w:pPr>
        <w:spacing w:before="20" w:after="20"/>
      </w:pPr>
      <w:r>
        <w:rPr>
          <w:rFonts w:ascii="Times New Roman" w:hAnsi="Times New Roman"/>
          <w:b w:val="0"/>
          <w:i w:val="0"/>
          <w:sz w:val="23"/>
          <w:u w:val="none"/>
        </w:rPr>
        <w:t>- Bước 4: Cho ester thu được ở bình hứng vào phễu chiết, trung hòa từ từ acetic acid có lẫn trong hỗn hợp sản phẩm bằng dung dịch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xml:space="preserve"> (thử bằng giấy quỳ), tách lấy lớp ester ở bên trên.</w:t>
      </w:r>
    </w:p>
    <w:p>
      <w:pPr>
        <w:spacing w:before="20" w:after="20"/>
      </w:pPr>
      <w:r>
        <w:rPr>
          <w:rFonts w:ascii="Times New Roman" w:hAnsi="Times New Roman"/>
          <w:b w:val="0"/>
          <w:i w:val="0"/>
          <w:sz w:val="23"/>
          <w:u w:val="none"/>
        </w:rPr>
        <w:t>- Bước 5: Lắc phần ester thu được với dung dịch CaCl</w:t>
      </w:r>
      <w:r>
        <w:rPr>
          <w:rFonts w:ascii="Times New Roman" w:hAnsi="Times New Roman"/>
          <w:b w:val="0"/>
          <w:i w:val="0"/>
          <w:sz w:val="23"/>
          <w:u w:val="none"/>
          <w:vertAlign w:val="subscript"/>
        </w:rPr>
        <w:t>2</w:t>
      </w:r>
      <w:r>
        <w:rPr>
          <w:rFonts w:ascii="Times New Roman" w:hAnsi="Times New Roman"/>
          <w:b w:val="0"/>
          <w:i w:val="0"/>
          <w:sz w:val="23"/>
          <w:u w:val="none"/>
        </w:rPr>
        <w:t xml:space="preserve"> (8 gam CaCl</w:t>
      </w:r>
      <w:r>
        <w:rPr>
          <w:rFonts w:ascii="Times New Roman" w:hAnsi="Times New Roman"/>
          <w:b w:val="0"/>
          <w:i w:val="0"/>
          <w:sz w:val="23"/>
          <w:u w:val="none"/>
          <w:vertAlign w:val="subscript"/>
        </w:rPr>
        <w:t>2</w:t>
      </w:r>
      <w:r>
        <w:rPr>
          <w:rFonts w:ascii="Times New Roman" w:hAnsi="Times New Roman"/>
          <w:b w:val="0"/>
          <w:i w:val="0"/>
          <w:sz w:val="23"/>
          <w:u w:val="none"/>
        </w:rPr>
        <w:t xml:space="preserve"> hòa tan trong 8 mL nước) để loại ethyl alcohol còn sót lại. Tách lấy lớp ester ở bên trên và làm khô bằng 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khan. Chưng cất trên nồi cách thủy và thu lấy ethyl acetate ở 75 – 78°C.</w:t>
      </w:r>
    </w:p>
    <w:p>
      <w:pPr>
        <w:spacing w:before="20" w:after="20"/>
      </w:pPr>
      <w:r>
        <w:rPr>
          <w:rFonts w:ascii="Times New Roman" w:hAnsi="Times New Roman"/>
          <w:b w:val="0"/>
          <w:i w:val="0"/>
          <w:sz w:val="23"/>
          <w:u w:val="none"/>
        </w:rPr>
        <w:t>- Bước 6: Đo thể tích ethyl acetate thấy thu được 22,5 mL.</w:t>
      </w:r>
    </w:p>
    <w:p>
      <w:pPr>
        <w:spacing w:before="40" w:after="40"/>
        <w:jc w:val="center"/>
      </w:pPr>
      <w:r>
        <w:drawing>
          <wp:inline xmlns:a="http://schemas.openxmlformats.org/drawingml/2006/main" xmlns:pic="http://schemas.openxmlformats.org/drawingml/2006/picture">
            <wp:extent cx="3060000" cy="1514292"/>
            <wp:docPr id="2" name="Picture 2"/>
            <wp:cNvGraphicFramePr>
              <a:graphicFrameLocks noChangeAspect="1"/>
            </wp:cNvGraphicFramePr>
            <a:graphic>
              <a:graphicData uri="http://schemas.openxmlformats.org/drawingml/2006/picture">
                <pic:pic>
                  <pic:nvPicPr>
                    <pic:cNvPr id="0" name="C1_Q113_1.png"/>
                    <pic:cNvPicPr/>
                  </pic:nvPicPr>
                  <pic:blipFill>
                    <a:blip r:embed="rId12"/>
                    <a:stretch>
                      <a:fillRect/>
                    </a:stretch>
                  </pic:blipFill>
                  <pic:spPr>
                    <a:xfrm>
                      <a:off x="0" y="0"/>
                      <a:ext cx="3060000" cy="1514292"/>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val="0"/>
          <w:i w:val="0"/>
          <w:sz w:val="23"/>
          <w:u w:val="none"/>
        </w:rPr>
        <w:t>Hiệu suất quá trình điều chế và thu ethyl acetate của nhóm học sinh đạt được trên 70%.</w:t>
      </w:r>
    </w:p>
    <w:p>
      <w:pPr>
        <w:spacing w:before="20" w:after="30"/>
        <w:ind w:left="227"/>
      </w:pPr>
      <w:r>
        <w:rPr>
          <w:rFonts w:ascii="Times New Roman" w:hAnsi="Times New Roman"/>
          <w:b/>
          <w:sz w:val="23"/>
        </w:rPr>
        <w:t xml:space="preserve">b) </w:t>
      </w:r>
      <w:r>
        <w:rPr>
          <w:rFonts w:ascii="Times New Roman" w:hAnsi="Times New Roman"/>
          <w:b w:val="0"/>
          <w:i w:val="0"/>
          <w:sz w:val="23"/>
          <w:u w:val="none"/>
        </w:rPr>
        <w:t>Dựa vào phổ hồng ngoại, phân biệt được acetic acid, ethanol và ethyl acetate.</w:t>
      </w:r>
    </w:p>
    <w:p>
      <w:pPr>
        <w:spacing w:before="20" w:after="30"/>
        <w:ind w:left="227"/>
      </w:pPr>
      <w:r>
        <w:rPr>
          <w:rFonts w:ascii="Times New Roman" w:hAnsi="Times New Roman"/>
          <w:b/>
          <w:sz w:val="23"/>
        </w:rPr>
        <w:t xml:space="preserve">c) </w:t>
      </w:r>
      <w:r>
        <w:rPr>
          <w:rFonts w:ascii="Times New Roman" w:hAnsi="Times New Roman"/>
          <w:b w:val="0"/>
          <w:i w:val="0"/>
          <w:sz w:val="23"/>
          <w:u w:val="none"/>
        </w:rPr>
        <w:t>Ở bước 4, khi thử bằng giấy quỳ tím thấy giấy quỳ đổi sang màu xanh chứng tỏ acetic acid đã hết.</w:t>
      </w:r>
    </w:p>
    <w:p>
      <w:pPr>
        <w:spacing w:before="20" w:after="30"/>
        <w:ind w:left="227"/>
      </w:pPr>
      <w:r>
        <w:rPr>
          <w:rFonts w:ascii="Times New Roman" w:hAnsi="Times New Roman"/>
          <w:b/>
          <w:sz w:val="23"/>
        </w:rPr>
        <w:t xml:space="preserve">d) </w:t>
      </w:r>
      <w:r>
        <w:rPr>
          <w:rFonts w:ascii="Times New Roman" w:hAnsi="Times New Roman"/>
          <w:b w:val="0"/>
          <w:i w:val="0"/>
          <w:sz w:val="23"/>
          <w:u w:val="none"/>
        </w:rPr>
        <w:t>Ethyl acetate có công thức cấu tạo là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Saccharose được cấu tạo từ một đơn vị α-glucose và một đơn vị β-fructose. Công thức cấu tạo của saccharose như hình dưới:</w:t>
      </w:r>
    </w:p>
    <w:p>
      <w:pPr>
        <w:spacing w:before="40" w:after="40"/>
        <w:jc w:val="center"/>
      </w:pPr>
      <w:r>
        <w:drawing>
          <wp:inline xmlns:a="http://schemas.openxmlformats.org/drawingml/2006/main" xmlns:pic="http://schemas.openxmlformats.org/drawingml/2006/picture">
            <wp:extent cx="3060000" cy="1094327"/>
            <wp:docPr id="3" name="Picture 3"/>
            <wp:cNvGraphicFramePr>
              <a:graphicFrameLocks noChangeAspect="1"/>
            </wp:cNvGraphicFramePr>
            <a:graphic>
              <a:graphicData uri="http://schemas.openxmlformats.org/drawingml/2006/picture">
                <pic:pic>
                  <pic:nvPicPr>
                    <pic:cNvPr id="0" name="c2_q202_img1.png"/>
                    <pic:cNvPicPr/>
                  </pic:nvPicPr>
                  <pic:blipFill>
                    <a:blip r:embed="rId13"/>
                    <a:stretch>
                      <a:fillRect/>
                    </a:stretch>
                  </pic:blipFill>
                  <pic:spPr>
                    <a:xfrm>
                      <a:off x="0" y="0"/>
                      <a:ext cx="3060000" cy="1094327"/>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val="0"/>
          <w:i w:val="0"/>
          <w:sz w:val="23"/>
          <w:u w:val="none"/>
        </w:rPr>
        <w:t>Saccharose là một polysaccharide có công thức phân tử là 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w:t>
      </w:r>
    </w:p>
    <w:p>
      <w:pPr>
        <w:spacing w:before="20" w:after="30"/>
        <w:ind w:left="227"/>
      </w:pPr>
      <w:r>
        <w:rPr>
          <w:rFonts w:ascii="Times New Roman" w:hAnsi="Times New Roman"/>
          <w:b/>
          <w:sz w:val="23"/>
        </w:rPr>
        <w:t xml:space="preserve">b) </w:t>
      </w:r>
      <w:r>
        <w:rPr>
          <w:rFonts w:ascii="Times New Roman" w:hAnsi="Times New Roman"/>
          <w:b w:val="0"/>
          <w:i w:val="0"/>
          <w:sz w:val="23"/>
          <w:u w:val="none"/>
        </w:rPr>
        <w:t>Các đơn vị α-glucose và β-fructose liên kết với nhau qua liên kết α-1,2-glycoside.</w:t>
      </w:r>
    </w:p>
    <w:p>
      <w:pPr>
        <w:spacing w:before="20" w:after="30"/>
        <w:ind w:left="227"/>
      </w:pPr>
      <w:r>
        <w:rPr>
          <w:rFonts w:ascii="Times New Roman" w:hAnsi="Times New Roman"/>
          <w:b/>
          <w:sz w:val="23"/>
        </w:rPr>
        <w:t xml:space="preserve">c) </w:t>
      </w:r>
      <w:r>
        <w:rPr>
          <w:rFonts w:ascii="Times New Roman" w:hAnsi="Times New Roman"/>
          <w:b w:val="0"/>
          <w:i w:val="0"/>
          <w:sz w:val="23"/>
          <w:u w:val="none"/>
        </w:rPr>
        <w:t>Do được cấu tạo từ một đơn vị α-glucose và một đơn vị β-fructose, vì vậy saccharose có khả năng tham gia phản ứng với thuốc thử Tollens.</w:t>
      </w:r>
    </w:p>
    <w:p>
      <w:pPr>
        <w:spacing w:before="20" w:after="30"/>
        <w:ind w:left="227"/>
      </w:pPr>
      <w:r>
        <w:rPr>
          <w:rFonts w:ascii="Times New Roman" w:hAnsi="Times New Roman"/>
          <w:b/>
          <w:sz w:val="23"/>
        </w:rPr>
        <w:t xml:space="preserve">d) </w:t>
      </w:r>
      <w:r>
        <w:rPr>
          <w:rFonts w:ascii="Times New Roman" w:hAnsi="Times New Roman"/>
          <w:b w:val="0"/>
          <w:i w:val="0"/>
          <w:sz w:val="23"/>
          <w:u w:val="none"/>
        </w:rPr>
        <w:t>Nhóm –OH ở vị trí C</w:t>
      </w:r>
      <w:r>
        <w:rPr>
          <w:rFonts w:ascii="Times New Roman" w:hAnsi="Times New Roman"/>
          <w:b w:val="0"/>
          <w:i w:val="0"/>
          <w:sz w:val="23"/>
          <w:u w:val="none"/>
          <w:vertAlign w:val="subscript"/>
        </w:rPr>
        <w:t>4</w:t>
      </w:r>
      <w:r>
        <w:rPr>
          <w:rFonts w:ascii="Times New Roman" w:hAnsi="Times New Roman"/>
          <w:b w:val="0"/>
          <w:i w:val="0"/>
          <w:sz w:val="23"/>
          <w:u w:val="none"/>
        </w:rPr>
        <w:t xml:space="preserve"> (đơn vị α-glucose) là nhóm –OH hemiacetal.</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Trong quá trình lên men tinh bột thành ethanol, nấm men là chất xúc tác giúp chuyển hóa glucose thành ethanol và khí CO</w:t>
      </w:r>
      <w:r>
        <w:rPr>
          <w:rFonts w:ascii="Times New Roman" w:hAnsi="Times New Roman"/>
          <w:b w:val="0"/>
          <w:i w:val="0"/>
          <w:sz w:val="23"/>
          <w:u w:val="none"/>
          <w:vertAlign w:val="subscript"/>
        </w:rPr>
        <w:t>2</w:t>
      </w:r>
      <w:r>
        <w:rPr>
          <w:rFonts w:ascii="Times New Roman" w:hAnsi="Times New Roman"/>
          <w:b w:val="0"/>
          <w:i w:val="0"/>
          <w:sz w:val="23"/>
          <w:u w:val="none"/>
        </w:rPr>
        <w:t xml:space="preserve"> trong điều kiện yếm khí (không có oxygen), quá trình lên men tỏa nhiệt. Từ 300 gam tinh bột, thực hiện quá trình lên men rượu trong phòng thí nghiệm, kết quả biểu diễn theo đồ thị sau:</w:t>
      </w:r>
    </w:p>
    <w:p>
      <w:pPr>
        <w:spacing w:before="20" w:after="20"/>
      </w:pPr>
      <w:r>
        <w:rPr>
          <w:rFonts w:ascii="Times New Roman" w:hAnsi="Times New Roman"/>
          <w:b w:val="0"/>
          <w:i w:val="0"/>
          <w:sz w:val="23"/>
          <w:u w:val="none"/>
        </w:rPr>
        <w:t>Kết quả nghiên cứu nhận thấy:</w:t>
      </w:r>
    </w:p>
    <w:p>
      <w:pPr>
        <w:spacing w:before="20" w:after="20"/>
      </w:pPr>
      <w:r>
        <w:rPr>
          <w:rFonts w:ascii="Times New Roman" w:hAnsi="Times New Roman"/>
          <w:b w:val="0"/>
          <w:i w:val="0"/>
          <w:sz w:val="23"/>
          <w:u w:val="none"/>
        </w:rPr>
        <w:t>- Tốc độ phản ứng tăng lên và dung dịch trở nên đặc và nhiệt độ dung dịch tăng dần.</w:t>
      </w:r>
    </w:p>
    <w:p>
      <w:pPr>
        <w:spacing w:before="20" w:after="20"/>
      </w:pPr>
      <w:r>
        <w:rPr>
          <w:rFonts w:ascii="Times New Roman" w:hAnsi="Times New Roman"/>
          <w:b w:val="0"/>
          <w:i w:val="0"/>
          <w:sz w:val="23"/>
          <w:u w:val="none"/>
        </w:rPr>
        <w:t>- Sau ngày thứ 10, phản ứng hầu như dừng lại mặc dù trong dung dịch vẫn còn glucose chưa bị chuyển hóa hết.</w:t>
      </w:r>
    </w:p>
    <w:p>
      <w:pPr>
        <w:spacing w:before="20" w:after="30"/>
        <w:ind w:left="227"/>
      </w:pPr>
      <w:r>
        <w:rPr>
          <w:rFonts w:ascii="Times New Roman" w:hAnsi="Times New Roman"/>
          <w:b/>
          <w:sz w:val="23"/>
        </w:rPr>
        <w:t xml:space="preserve">a) </w:t>
      </w:r>
      <w:r>
        <w:rPr>
          <w:rFonts w:ascii="Times New Roman" w:hAnsi="Times New Roman"/>
          <w:b w:val="0"/>
          <w:i w:val="0"/>
          <w:sz w:val="23"/>
          <w:u w:val="none"/>
        </w:rPr>
        <w:t>Hiệu suất của quá trình lên men tại ngày thứ 10 là 60%.</w:t>
      </w:r>
    </w:p>
    <w:p>
      <w:pPr>
        <w:spacing w:before="20" w:after="30"/>
        <w:ind w:left="227"/>
      </w:pPr>
      <w:r>
        <w:rPr>
          <w:rFonts w:ascii="Times New Roman" w:hAnsi="Times New Roman"/>
          <w:b/>
          <w:sz w:val="23"/>
        </w:rPr>
        <w:t xml:space="preserve">b) </w:t>
      </w:r>
      <w:r>
        <w:rPr>
          <w:rFonts w:ascii="Times New Roman" w:hAnsi="Times New Roman"/>
          <w:b w:val="0"/>
          <w:i w:val="0"/>
          <w:sz w:val="23"/>
          <w:u w:val="none"/>
        </w:rPr>
        <w:t>Từ 300 gam tinh bột, sau 12 ngày thực hiện quá trình lên men rượu trong phòng thí nghiệm thì thu được 2,5 mol ethyl alcohol.</w:t>
      </w:r>
    </w:p>
    <w:p>
      <w:pPr>
        <w:spacing w:before="20" w:after="30"/>
        <w:ind w:left="227"/>
      </w:pPr>
      <w:r>
        <w:rPr>
          <w:rFonts w:ascii="Times New Roman" w:hAnsi="Times New Roman"/>
          <w:b/>
          <w:sz w:val="23"/>
        </w:rPr>
        <w:t xml:space="preserve">c) </w:t>
      </w:r>
      <w:r>
        <w:rPr>
          <w:rFonts w:ascii="Times New Roman" w:hAnsi="Times New Roman"/>
          <w:b w:val="0"/>
          <w:i w:val="0"/>
          <w:sz w:val="23"/>
          <w:u w:val="none"/>
        </w:rPr>
        <w:t>Ngoài ethanol, trong quá trình lên men, có thể sinh ra các sản phẩm phụ như acetaldehyde, acetic acid hoặc ethyl acetate tùy theo các điều kiện của quá trình lên men.</w:t>
      </w:r>
    </w:p>
    <w:p>
      <w:pPr>
        <w:spacing w:before="20" w:after="30"/>
        <w:ind w:left="227"/>
      </w:pPr>
      <w:r>
        <w:rPr>
          <w:rFonts w:ascii="Times New Roman" w:hAnsi="Times New Roman"/>
          <w:b/>
          <w:sz w:val="23"/>
        </w:rPr>
        <w:t xml:space="preserve">d) </w:t>
      </w:r>
      <w:r>
        <w:rPr>
          <w:rFonts w:ascii="Times New Roman" w:hAnsi="Times New Roman"/>
          <w:b w:val="0"/>
          <w:i w:val="0"/>
          <w:sz w:val="23"/>
          <w:u w:val="none"/>
        </w:rPr>
        <w:t>Lên men rượu diễn ra trong điều kiện yếm khí, điều này là cần thiết để nấm men có thể hoạt động hiệu quả và tạo ra ethanol.</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Tiến hành thí nghiệm theo các bước sau:</w:t>
      </w:r>
    </w:p>
    <w:p>
      <w:pPr>
        <w:spacing w:before="20" w:after="20"/>
      </w:pPr>
      <w:r>
        <w:rPr>
          <w:rFonts w:ascii="Times New Roman" w:hAnsi="Times New Roman"/>
          <w:b w:val="0"/>
          <w:i w:val="0"/>
          <w:sz w:val="23"/>
          <w:u w:val="none"/>
        </w:rPr>
        <w:t>Bước 1: Cho khoảng 2 mL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0,1 M vào ống nghiệm.</w:t>
      </w:r>
    </w:p>
    <w:p>
      <w:pPr>
        <w:spacing w:before="20" w:after="20"/>
      </w:pPr>
      <w:r>
        <w:rPr>
          <w:rFonts w:ascii="Times New Roman" w:hAnsi="Times New Roman"/>
          <w:b w:val="0"/>
          <w:i w:val="0"/>
          <w:sz w:val="23"/>
          <w:u w:val="none"/>
        </w:rPr>
        <w:t>Bước 2: Thêm từ từ dung dịch methylamine vào ống nghiệm, lắc đều.</w:t>
      </w:r>
    </w:p>
    <w:p>
      <w:pPr>
        <w:spacing w:before="20" w:after="30"/>
        <w:ind w:left="227"/>
      </w:pPr>
      <w:r>
        <w:rPr>
          <w:rFonts w:ascii="Times New Roman" w:hAnsi="Times New Roman"/>
          <w:b/>
          <w:sz w:val="23"/>
        </w:rPr>
        <w:t xml:space="preserve">a) </w:t>
      </w:r>
      <w:r>
        <w:rPr>
          <w:rFonts w:ascii="Times New Roman" w:hAnsi="Times New Roman"/>
          <w:b w:val="0"/>
          <w:i w:val="0"/>
          <w:sz w:val="23"/>
          <w:u w:val="none"/>
        </w:rPr>
        <w:t>Sản phẩm hữu cơ thu được ở bước 2 là methylammonium sulfate.</w:t>
      </w:r>
    </w:p>
    <w:p>
      <w:pPr>
        <w:spacing w:before="20" w:after="30"/>
        <w:ind w:left="227"/>
      </w:pPr>
      <w:r>
        <w:rPr>
          <w:rFonts w:ascii="Times New Roman" w:hAnsi="Times New Roman"/>
          <w:b/>
          <w:sz w:val="23"/>
        </w:rPr>
        <w:t xml:space="preserve">b) </w:t>
      </w:r>
      <w:r>
        <w:rPr>
          <w:rFonts w:ascii="Times New Roman" w:hAnsi="Times New Roman"/>
          <w:b w:val="0"/>
          <w:i w:val="0"/>
          <w:sz w:val="23"/>
          <w:u w:val="none"/>
        </w:rPr>
        <w:t>Ở bước 2, lúc đầu xuất hiện kết tủa xanh, sau đó kết tủa tan thu được dung dịch xanh lam.</w:t>
      </w:r>
    </w:p>
    <w:p>
      <w:pPr>
        <w:spacing w:before="20" w:after="30"/>
        <w:ind w:left="227"/>
      </w:pPr>
      <w:r>
        <w:rPr>
          <w:rFonts w:ascii="Times New Roman" w:hAnsi="Times New Roman"/>
          <w:b/>
          <w:sz w:val="23"/>
        </w:rPr>
        <w:t xml:space="preserve">c) </w:t>
      </w:r>
      <w:r>
        <w:rPr>
          <w:rFonts w:ascii="Times New Roman" w:hAnsi="Times New Roman"/>
          <w:b w:val="0"/>
          <w:i w:val="0"/>
          <w:sz w:val="23"/>
          <w:u w:val="none"/>
        </w:rPr>
        <w:t>Methylamine và ethylamine có phản ứng tạo phức với Cu(OH)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rPr>
        <w:t xml:space="preserve">d) </w:t>
      </w:r>
      <w:r>
        <w:rPr>
          <w:rFonts w:ascii="Times New Roman" w:hAnsi="Times New Roman"/>
          <w:b w:val="0"/>
          <w:i w:val="0"/>
          <w:sz w:val="23"/>
          <w:u w:val="none"/>
        </w:rPr>
        <w:t>Ở bước 1, nếu thay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bằng FeCl</w:t>
      </w:r>
      <w:r>
        <w:rPr>
          <w:rFonts w:ascii="Times New Roman" w:hAnsi="Times New Roman"/>
          <w:b w:val="0"/>
          <w:i w:val="0"/>
          <w:sz w:val="23"/>
          <w:u w:val="none"/>
          <w:vertAlign w:val="subscript"/>
        </w:rPr>
        <w:t>3</w:t>
      </w:r>
      <w:r>
        <w:rPr>
          <w:rFonts w:ascii="Times New Roman" w:hAnsi="Times New Roman"/>
          <w:b w:val="0"/>
          <w:i w:val="0"/>
          <w:sz w:val="23"/>
          <w:u w:val="none"/>
        </w:rPr>
        <w:t>, thì kết tủa thu được cũng bị hòa tan trong dung dịch methylamine dư.</w:t>
      </w:r>
    </w:p>
    <w:p>
      <w:pPr>
        <w:spacing w:before="160" w:after="60"/>
      </w:pPr>
      <w:r>
        <w:rPr>
          <w:rFonts w:ascii="Times New Roman" w:hAnsi="Times New Roman"/>
          <w:b/>
          <w:color w:val="2E7D32"/>
          <w:sz w:val="23"/>
        </w:rPr>
        <w:t xml:space="preserve">PHẦN III. Câu trắc nghiệm trả lời ngắn (1,5 điểm). </w:t>
      </w:r>
      <w:r>
        <w:rPr>
          <w:rFonts w:ascii="Times New Roman" w:hAnsi="Times New Roman"/>
          <w:i/>
          <w:sz w:val="23"/>
        </w:rPr>
        <w:t>Thí sinh trả lời từ câu 1 đến câu 6.</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Cho các chất có công thức cấu tạo sau đây: (1) HCOOC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(2) CH</w:t>
      </w:r>
      <w:r>
        <w:rPr>
          <w:rFonts w:ascii="Times New Roman" w:hAnsi="Times New Roman"/>
          <w:b w:val="0"/>
          <w:i w:val="0"/>
          <w:sz w:val="23"/>
          <w:u w:val="none"/>
          <w:vertAlign w:val="subscript"/>
        </w:rPr>
        <w:t>3</w:t>
      </w:r>
      <w:r>
        <w:rPr>
          <w:rFonts w:ascii="Times New Roman" w:hAnsi="Times New Roman"/>
          <w:b w:val="0"/>
          <w:i w:val="0"/>
          <w:sz w:val="23"/>
          <w:u w:val="none"/>
        </w:rPr>
        <w:t>COOH; (3)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(4) CH</w:t>
      </w:r>
      <w:r>
        <w:rPr>
          <w:rFonts w:ascii="Times New Roman" w:hAnsi="Times New Roman"/>
          <w:b w:val="0"/>
          <w:i w:val="0"/>
          <w:sz w:val="23"/>
          <w:u w:val="none"/>
          <w:vertAlign w:val="subscript"/>
        </w:rPr>
        <w:t>2</w:t>
      </w:r>
      <w:r>
        <w:rPr>
          <w:rFonts w:ascii="Times New Roman" w:hAnsi="Times New Roman"/>
          <w:b w:val="0"/>
          <w:i w:val="0"/>
          <w:sz w:val="23"/>
          <w:u w:val="none"/>
        </w:rPr>
        <w:t>=CHCOOCH</w:t>
      </w:r>
      <w:r>
        <w:rPr>
          <w:rFonts w:ascii="Times New Roman" w:hAnsi="Times New Roman"/>
          <w:b w:val="0"/>
          <w:i w:val="0"/>
          <w:sz w:val="23"/>
          <w:u w:val="none"/>
          <w:vertAlign w:val="subscript"/>
        </w:rPr>
        <w:t>3</w:t>
      </w:r>
      <w:r>
        <w:rPr>
          <w:rFonts w:ascii="Times New Roman" w:hAnsi="Times New Roman"/>
          <w:b w:val="0"/>
          <w:i w:val="0"/>
          <w:sz w:val="23"/>
          <w:u w:val="none"/>
        </w:rPr>
        <w:t>; (5) HOCH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(6) CH</w:t>
      </w:r>
      <w:r>
        <w:rPr>
          <w:rFonts w:ascii="Times New Roman" w:hAnsi="Times New Roman"/>
          <w:b w:val="0"/>
          <w:i w:val="0"/>
          <w:sz w:val="23"/>
          <w:u w:val="none"/>
          <w:vertAlign w:val="subscript"/>
        </w:rPr>
        <w:t>3</w:t>
      </w:r>
      <w:r>
        <w:rPr>
          <w:rFonts w:ascii="Times New Roman" w:hAnsi="Times New Roman"/>
          <w:b w:val="0"/>
          <w:i w:val="0"/>
          <w:sz w:val="23"/>
          <w:u w:val="none"/>
        </w:rPr>
        <w:t>OOC-COOC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Ghi số thứ tự từ nhỏ đến lớn gồm các hợp chất thuộc loại ester và xếp theo một dãy gồm bốn số (ví dụ: 1234, 2456…)</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Xà phòng hóa hoàn toàn triglyceride X trong dung dịch NaOH dư, thu được glycerol, sodium oleate, sodium stearate và sodium palmitate. Phân tử khối của X là bao nhiêu?</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Cho các chất giặt rửa ở cột (I) và các ưu điểm và nhược điểm ở cột (II) sau</w:t>
      </w:r>
    </w:p>
    <w:p>
      <w:pPr>
        <w:spacing w:before="20" w:after="20"/>
      </w:pPr>
      <w:r>
        <w:rPr>
          <w:rFonts w:ascii="Times New Roman" w:hAnsi="Times New Roman"/>
          <w:b w:val="0"/>
          <w:i w:val="0"/>
          <w:sz w:val="23"/>
          <w:u w:val="none"/>
        </w:rPr>
        <w:t>Hãy ghép các thông tin của cột (II) với cột (I) phù hợp với thứ tự a), b), c) thành một dãy ba chữ số (Ví dụ: 132, 213,…).</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Cột (I)</w:t>
            </w:r>
          </w:p>
        </w:tc>
        <w:tc>
          <w:tcPr>
            <w:tcW w:type="dxa" w:w="2551"/>
          </w:tcPr>
          <w:p>
            <w:pPr>
              <w:spacing w:before="30" w:after="30"/>
              <w:jc w:val="center"/>
            </w:pPr>
            <w:r>
              <w:rPr>
                <w:rFonts w:ascii="Times New Roman" w:hAnsi="Times New Roman"/>
                <w:b/>
                <w:i w:val="0"/>
                <w:sz w:val="21"/>
                <w:u w:val="none"/>
              </w:rPr>
              <w:t>Cột (I)</w:t>
            </w:r>
          </w:p>
        </w:tc>
        <w:tc>
          <w:tcPr>
            <w:tcW w:type="dxa" w:w="2551"/>
          </w:tcPr>
          <w:p>
            <w:pPr>
              <w:spacing w:before="30" w:after="30"/>
              <w:jc w:val="center"/>
            </w:pPr>
            <w:r>
              <w:rPr>
                <w:rFonts w:ascii="Times New Roman" w:hAnsi="Times New Roman"/>
                <w:b/>
                <w:i w:val="0"/>
                <w:sz w:val="21"/>
                <w:u w:val="none"/>
              </w:rPr>
              <w:t>Cột (II)</w:t>
            </w:r>
          </w:p>
        </w:tc>
        <w:tc>
          <w:tcPr>
            <w:tcW w:type="dxa" w:w="2551"/>
          </w:tcPr>
          <w:p>
            <w:pPr>
              <w:spacing w:before="30" w:after="30"/>
              <w:jc w:val="center"/>
            </w:pPr>
            <w:r>
              <w:rPr>
                <w:rFonts w:ascii="Times New Roman" w:hAnsi="Times New Roman"/>
                <w:b/>
                <w:i w:val="0"/>
                <w:sz w:val="21"/>
                <w:u w:val="none"/>
              </w:rPr>
              <w:t>Cột (II)</w:t>
            </w:r>
          </w:p>
        </w:tc>
      </w:tr>
      <w:tr>
        <w:tc>
          <w:tcPr>
            <w:tcW w:type="dxa" w:w="2551"/>
          </w:tcPr>
          <w:p>
            <w:pPr>
              <w:spacing w:before="30" w:after="30"/>
              <w:jc w:val="left"/>
            </w:pPr>
            <w:r>
              <w:rPr>
                <w:rFonts w:ascii="Times New Roman" w:hAnsi="Times New Roman"/>
                <w:b w:val="0"/>
                <w:i w:val="0"/>
                <w:sz w:val="21"/>
                <w:u w:val="none"/>
              </w:rPr>
              <w:t>1)</w:t>
            </w:r>
          </w:p>
        </w:tc>
        <w:tc>
          <w:tcPr>
            <w:tcW w:type="dxa" w:w="2551"/>
          </w:tcPr>
          <w:p>
            <w:pPr>
              <w:spacing w:before="30" w:after="30"/>
              <w:jc w:val="center"/>
            </w:pPr>
            <w:r>
              <w:rPr>
                <w:rFonts w:ascii="Times New Roman" w:hAnsi="Times New Roman"/>
                <w:b w:val="0"/>
                <w:i w:val="0"/>
                <w:sz w:val="21"/>
                <w:u w:val="none"/>
              </w:rPr>
              <w:t>Xà phòng</w:t>
            </w:r>
          </w:p>
        </w:tc>
        <w:tc>
          <w:tcPr>
            <w:tcW w:type="dxa" w:w="2551"/>
          </w:tcPr>
          <w:p>
            <w:pPr>
              <w:spacing w:before="30" w:after="30"/>
              <w:jc w:val="center"/>
            </w:pPr>
            <w:r>
              <w:rPr>
                <w:rFonts w:ascii="Times New Roman" w:hAnsi="Times New Roman"/>
                <w:b w:val="0"/>
                <w:i w:val="0"/>
                <w:sz w:val="21"/>
                <w:u w:val="none"/>
              </w:rPr>
              <w:t>a)</w:t>
            </w:r>
          </w:p>
        </w:tc>
        <w:tc>
          <w:tcPr>
            <w:tcW w:type="dxa" w:w="2551"/>
          </w:tcPr>
          <w:p>
            <w:pPr>
              <w:spacing w:before="30" w:after="30"/>
              <w:jc w:val="center"/>
            </w:pPr>
            <w:r>
              <w:rPr>
                <w:rFonts w:ascii="Times New Roman" w:hAnsi="Times New Roman"/>
                <w:b w:val="0"/>
                <w:i w:val="0"/>
                <w:sz w:val="21"/>
                <w:u w:val="none"/>
              </w:rPr>
              <w:t>Ưu điểm: lành tính với da, dễ phân hủy bởi vi sinh vật nên không gây ô nhiễm môi trường.</w:t>
            </w:r>
          </w:p>
        </w:tc>
      </w:tr>
      <w:tr>
        <w:tc>
          <w:tcPr>
            <w:tcW w:type="dxa" w:w="2551"/>
          </w:tcPr>
          <w:p>
            <w:pPr>
              <w:spacing w:before="30" w:after="30"/>
              <w:jc w:val="left"/>
            </w:pPr>
            <w:r>
              <w:rPr>
                <w:rFonts w:ascii="Times New Roman" w:hAnsi="Times New Roman"/>
                <w:b w:val="0"/>
                <w:i w:val="0"/>
                <w:sz w:val="21"/>
                <w:u w:val="none"/>
              </w:rPr>
              <w:t>2)</w:t>
            </w:r>
          </w:p>
        </w:tc>
        <w:tc>
          <w:tcPr>
            <w:tcW w:type="dxa" w:w="2551"/>
          </w:tcPr>
          <w:p>
            <w:pPr>
              <w:spacing w:before="30" w:after="30"/>
              <w:jc w:val="center"/>
            </w:pPr>
            <w:r>
              <w:rPr>
                <w:rFonts w:ascii="Times New Roman" w:hAnsi="Times New Roman"/>
                <w:b w:val="0"/>
                <w:i w:val="0"/>
                <w:sz w:val="21"/>
                <w:u w:val="none"/>
              </w:rPr>
              <w:t>Chất</w:t>
            </w:r>
          </w:p>
        </w:tc>
        <w:tc>
          <w:tcPr>
            <w:tcW w:type="dxa" w:w="2551"/>
          </w:tcPr>
          <w:p>
            <w:pPr>
              <w:spacing w:before="30" w:after="30"/>
              <w:jc w:val="center"/>
            </w:pPr>
            <w:r>
              <w:rPr>
                <w:rFonts w:ascii="Times New Roman" w:hAnsi="Times New Roman"/>
                <w:b w:val="0"/>
                <w:i w:val="0"/>
                <w:sz w:val="21"/>
                <w:u w:val="none"/>
              </w:rPr>
              <w:t>b)</w:t>
            </w:r>
          </w:p>
        </w:tc>
        <w:tc>
          <w:tcPr>
            <w:tcW w:type="dxa" w:w="2551"/>
          </w:tcPr>
          <w:p>
            <w:pPr>
              <w:spacing w:before="30" w:after="30"/>
              <w:jc w:val="center"/>
            </w:pPr>
            <w:r>
              <w:rPr>
                <w:rFonts w:ascii="Times New Roman" w:hAnsi="Times New Roman"/>
                <w:b w:val="0"/>
                <w:i w:val="0"/>
                <w:sz w:val="21"/>
                <w:u w:val="none"/>
              </w:rPr>
              <w:t>Ưu điểm: Dùng được với nước cứng. Giá thành thấp.</w:t>
            </w:r>
          </w:p>
        </w:tc>
      </w:tr>
      <w:tr>
        <w:tc>
          <w:tcPr>
            <w:tcW w:type="dxa" w:w="2551"/>
          </w:tcPr>
          <w:p>
            <w:pPr>
              <w:spacing w:before="30" w:after="30"/>
              <w:jc w:val="left"/>
            </w:pPr>
            <w:r>
              <w:rPr>
                <w:rFonts w:ascii="Times New Roman" w:hAnsi="Times New Roman"/>
                <w:b w:val="0"/>
                <w:i w:val="0"/>
                <w:sz w:val="21"/>
                <w:u w:val="none"/>
              </w:rPr>
              <w:t>3)</w:t>
            </w:r>
          </w:p>
        </w:tc>
        <w:tc>
          <w:tcPr>
            <w:tcW w:type="dxa" w:w="2551"/>
          </w:tcPr>
          <w:p>
            <w:pPr>
              <w:spacing w:before="30" w:after="30"/>
              <w:jc w:val="center"/>
            </w:pPr>
            <w:r>
              <w:rPr>
                <w:rFonts w:ascii="Times New Roman" w:hAnsi="Times New Roman"/>
                <w:b w:val="0"/>
                <w:i w:val="0"/>
                <w:sz w:val="21"/>
                <w:u w:val="none"/>
              </w:rPr>
              <w:t>Chất</w:t>
            </w:r>
          </w:p>
        </w:tc>
        <w:tc>
          <w:tcPr>
            <w:tcW w:type="dxa" w:w="2551"/>
          </w:tcPr>
          <w:p>
            <w:pPr>
              <w:spacing w:before="30" w:after="30"/>
              <w:jc w:val="center"/>
            </w:pPr>
            <w:r>
              <w:rPr>
                <w:rFonts w:ascii="Times New Roman" w:hAnsi="Times New Roman"/>
                <w:b w:val="0"/>
                <w:i w:val="0"/>
                <w:sz w:val="21"/>
                <w:u w:val="none"/>
              </w:rPr>
              <w:t>c)</w:t>
            </w:r>
          </w:p>
        </w:tc>
        <w:tc>
          <w:tcPr>
            <w:tcW w:type="dxa" w:w="2551"/>
          </w:tcPr>
          <w:p>
            <w:pPr>
              <w:spacing w:before="30" w:after="30"/>
              <w:jc w:val="center"/>
            </w:pPr>
            <w:r>
              <w:rPr>
                <w:rFonts w:ascii="Times New Roman" w:hAnsi="Times New Roman"/>
                <w:b w:val="0"/>
                <w:i w:val="0"/>
                <w:sz w:val="21"/>
                <w:u w:val="none"/>
              </w:rPr>
              <w:t>Ưu điểm: có thể bị phân hủy bởi vi sinh vật nên ít gây ô nhiễm môi trường.</w:t>
            </w:r>
          </w:p>
        </w:tc>
      </w:tr>
    </w:tbl>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Glucose tồn tại đồng thời dạng mạch hở và mạch vòng (α và β). Glucose có tính chất của aldehyde và của polyalcohol. Cho các chất sau: Cu(OH)</w:t>
      </w:r>
      <w:r>
        <w:rPr>
          <w:rFonts w:ascii="Times New Roman" w:hAnsi="Times New Roman"/>
          <w:b w:val="0"/>
          <w:i w:val="0"/>
          <w:sz w:val="23"/>
          <w:u w:val="none"/>
          <w:vertAlign w:val="subscript"/>
        </w:rPr>
        <w:t>2</w:t>
      </w:r>
      <w:r>
        <w:rPr>
          <w:rFonts w:ascii="Times New Roman" w:hAnsi="Times New Roman"/>
          <w:b w:val="0"/>
          <w:i w:val="0"/>
          <w:sz w:val="23"/>
          <w:u w:val="none"/>
        </w:rPr>
        <w:t>, nước bromine, dung dịch I</w:t>
      </w:r>
      <w:r>
        <w:rPr>
          <w:rFonts w:ascii="Times New Roman" w:hAnsi="Times New Roman"/>
          <w:b w:val="0"/>
          <w:i w:val="0"/>
          <w:sz w:val="23"/>
          <w:u w:val="none"/>
          <w:vertAlign w:val="subscript"/>
        </w:rPr>
        <w:t>2</w:t>
      </w:r>
      <w:r>
        <w:rPr>
          <w:rFonts w:ascii="Times New Roman" w:hAnsi="Times New Roman"/>
          <w:b w:val="0"/>
          <w:i w:val="0"/>
          <w:sz w:val="23"/>
          <w:u w:val="none"/>
        </w:rPr>
        <w:t xml:space="preserve"> trong KI, thuốc thử Tollens và CH</w:t>
      </w:r>
      <w:r>
        <w:rPr>
          <w:rFonts w:ascii="Times New Roman" w:hAnsi="Times New Roman"/>
          <w:b w:val="0"/>
          <w:i w:val="0"/>
          <w:sz w:val="23"/>
          <w:u w:val="none"/>
          <w:vertAlign w:val="subscript"/>
        </w:rPr>
        <w:t>3</w:t>
      </w:r>
      <w:r>
        <w:rPr>
          <w:rFonts w:ascii="Times New Roman" w:hAnsi="Times New Roman"/>
          <w:b w:val="0"/>
          <w:i w:val="0"/>
          <w:sz w:val="23"/>
          <w:u w:val="none"/>
        </w:rPr>
        <w:t>OH/HCl khan. Ở điều kiện thích hợp, số chất tác dụng được với glucose là bao nhiêu?</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5. </w:t>
      </w:r>
      <w:r>
        <w:rPr>
          <w:rFonts w:ascii="Times New Roman" w:hAnsi="Times New Roman"/>
          <w:b w:val="0"/>
          <w:i w:val="0"/>
          <w:sz w:val="23"/>
          <w:u w:val="none"/>
        </w:rPr>
        <w:t>Từ m kg mùn cưa chứa 50% cellulose (còn lại là tạp chất trơ) sản xuất được 80 kg glucose với hiệu suất toàn bộ quá trình là 80%. Tính giá trị của m?</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6. </w:t>
      </w:r>
      <w:r>
        <w:rPr>
          <w:rFonts w:ascii="Times New Roman" w:hAnsi="Times New Roman"/>
          <w:b w:val="0"/>
          <w:i w:val="0"/>
          <w:sz w:val="23"/>
          <w:u w:val="none"/>
        </w:rPr>
        <w:t>Cho các amine có công thức cấu tạo dưới đây:</w:t>
      </w:r>
    </w:p>
    <w:p>
      <w:pPr>
        <w:spacing w:before="20" w:after="20"/>
      </w:pPr>
      <w:r>
        <w:rPr>
          <w:rFonts w:ascii="Times New Roman" w:hAnsi="Times New Roman"/>
          <w:b w:val="0"/>
          <w:i w:val="0"/>
          <w:sz w:val="23"/>
          <w:u w:val="none"/>
        </w:rPr>
        <w:t>Trong số các amine trên, có bao nhiêu arylamine?</w:t>
      </w:r>
    </w:p>
    <w:p>
      <w:pPr>
        <w:spacing w:before="40" w:after="40"/>
        <w:jc w:val="center"/>
      </w:pPr>
      <w:r>
        <w:drawing>
          <wp:inline xmlns:a="http://schemas.openxmlformats.org/drawingml/2006/main" xmlns:pic="http://schemas.openxmlformats.org/drawingml/2006/picture">
            <wp:extent cx="2700000" cy="427694"/>
            <wp:docPr id="4" name="Picture 4"/>
            <wp:cNvGraphicFramePr>
              <a:graphicFrameLocks noChangeAspect="1"/>
            </wp:cNvGraphicFramePr>
            <a:graphic>
              <a:graphicData uri="http://schemas.openxmlformats.org/drawingml/2006/picture">
                <pic:pic>
                  <pic:nvPicPr>
                    <pic:cNvPr id="0" name="c3_q242_img1.png"/>
                    <pic:cNvPicPr/>
                  </pic:nvPicPr>
                  <pic:blipFill>
                    <a:blip r:embed="rId14"/>
                    <a:stretch>
                      <a:fillRect/>
                    </a:stretch>
                  </pic:blipFill>
                  <pic:spPr>
                    <a:xfrm>
                      <a:off x="0" y="0"/>
                      <a:ext cx="2700000" cy="427694"/>
                    </a:xfrm>
                    <a:prstGeom prst="rect"/>
                  </pic:spPr>
                </pic:pic>
              </a:graphicData>
            </a:graphic>
          </wp:inline>
        </w:drawing>
      </w:r>
    </w:p>
    <w:p>
      <w:pPr>
        <w:spacing w:before="20" w:after="60"/>
      </w:pPr>
      <w:r>
        <w:rPr>
          <w:rFonts w:ascii="Times New Roman" w:hAnsi="Times New Roman"/>
          <w:b/>
          <w:i/>
          <w:sz w:val="22"/>
        </w:rPr>
        <w:t>Đáp số: ....................................</w:t>
      </w:r>
    </w:p>
    <w:p>
      <w:pPr>
        <w:spacing w:before="160" w:after="80"/>
        <w:jc w:val="center"/>
      </w:pPr>
      <w:r>
        <w:rPr>
          <w:rFonts w:ascii="Times New Roman" w:hAnsi="Times New Roman"/>
          <w:b/>
          <w:sz w:val="23"/>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