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19</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119</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C1-P1-TH-068 | 1. Ester (HH1.1 – Biết: CTCT ester đơn giản) | ĐA: C] </w:t>
      </w:r>
      <w:r>
        <w:rPr>
          <w:rFonts w:ascii="Times New Roman" w:hAnsi="Times New Roman"/>
          <w:b w:val="0"/>
          <w:i w:val="0"/>
          <w:sz w:val="23"/>
          <w:u w:val="none"/>
        </w:rPr>
        <w:t>Propyl tiglate là một loại chất tạo nên mùi hương của quả táo, có công thức cấu tạo như sau:</w:t>
      </w:r>
    </w:p>
    <w:p>
      <w:pPr>
        <w:spacing w:before="20" w:after="20"/>
      </w:pPr>
      <w:r>
        <w:rPr>
          <w:rFonts w:ascii="Times New Roman" w:hAnsi="Times New Roman"/>
          <w:b w:val="0"/>
          <w:i w:val="0"/>
          <w:sz w:val="23"/>
          <w:u w:val="none"/>
        </w:rPr>
        <w:t>Phát biểu nào sau đây sai?</w:t>
      </w:r>
    </w:p>
    <w:p>
      <w:pPr>
        <w:spacing w:before="40" w:after="40"/>
        <w:jc w:val="center"/>
      </w:pPr>
      <w:r>
        <w:drawing>
          <wp:inline xmlns:a="http://schemas.openxmlformats.org/drawingml/2006/main" xmlns:pic="http://schemas.openxmlformats.org/drawingml/2006/picture">
            <wp:extent cx="2340000" cy="990242"/>
            <wp:docPr id="1" name="Picture 1"/>
            <wp:cNvGraphicFramePr>
              <a:graphicFrameLocks noChangeAspect="1"/>
            </wp:cNvGraphicFramePr>
            <a:graphic>
              <a:graphicData uri="http://schemas.openxmlformats.org/drawingml/2006/picture">
                <pic:pic>
                  <pic:nvPicPr>
                    <pic:cNvPr id="0" name="C1_Q068_1.png"/>
                    <pic:cNvPicPr/>
                  </pic:nvPicPr>
                  <pic:blipFill>
                    <a:blip r:embed="rId11"/>
                    <a:stretch>
                      <a:fillRect/>
                    </a:stretch>
                  </pic:blipFill>
                  <pic:spPr>
                    <a:xfrm>
                      <a:off x="0" y="0"/>
                      <a:ext cx="2340000" cy="99024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Propyl tiglate có 2 liên kết pi(π).</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Propyl tiglate là ester không no, đơn chức, mạch hở.</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Thủy phân propyl tiglate trong dung dịch NaOH thu được ethanol.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Công thức phân tử của propyl tiglate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(Thủy phân propyl tiglate trong dung dịch NaOH thu được ethanol.).</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C1-P1-TH-195 | 1. Ester (HH1.1 – Biết: Danh pháp ester đơn giản) | ĐA: C] </w:t>
      </w:r>
      <w:r>
        <w:rPr>
          <w:rFonts w:ascii="Times New Roman" w:hAnsi="Times New Roman"/>
          <w:b w:val="0"/>
          <w:i w:val="0"/>
          <w:sz w:val="23"/>
          <w:u w:val="none"/>
        </w:rPr>
        <w:t>Có bao nhiêu ester là đồng phân cấu tạo của nhau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C1-P1-NB-224 | 1. Ester (Thông hiểu: Tính chất, điều chế, thủy phân ester) | ĐA: D] </w:t>
      </w:r>
      <w:r>
        <w:rPr>
          <w:rFonts w:ascii="Times New Roman" w:hAnsi="Times New Roman"/>
          <w:b w:val="0"/>
          <w:i w:val="0"/>
          <w:sz w:val="23"/>
          <w:u w:val="none"/>
        </w:rPr>
        <w:t>Đun nóng ester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KOH thì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=CHCOOK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COOK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COOK và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C1-P1-NB-281 | 2. Lipid (HH1.1 – Biết: Khái niệm lipid, chất béo, acid béo) | ĐA: C] </w:t>
      </w:r>
      <w:r>
        <w:rPr>
          <w:rFonts w:ascii="Times New Roman" w:hAnsi="Times New Roman"/>
          <w:b w:val="0"/>
          <w:i w:val="0"/>
          <w:sz w:val="23"/>
          <w:u w:val="none"/>
        </w:rPr>
        <w:t>Triolein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33</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C1-P1-NB-292 | 2. Lipid (HH1.1 – Biết: Ứng dụng chất béo &amp; omega-3, omega-6) | ĐA: B] </w:t>
      </w:r>
      <w:r>
        <w:rPr>
          <w:rFonts w:ascii="Times New Roman" w:hAnsi="Times New Roman"/>
          <w:b w:val="0"/>
          <w:i w:val="0"/>
          <w:sz w:val="23"/>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protein.</w:t>
      </w:r>
      <w:r>
        <w:tab/>
      </w:r>
      <w:r>
        <w:rPr>
          <w:rFonts w:ascii="Times New Roman" w:hAnsi="Times New Roman"/>
          <w:b/>
          <w:color w:val="C62828"/>
          <w:sz w:val="23"/>
          <w:u w:val="single"/>
        </w:rPr>
        <w:t xml:space="preserve">B. </w:t>
      </w:r>
      <w:r>
        <w:rPr>
          <w:rFonts w:ascii="Times New Roman" w:hAnsi="Times New Roman"/>
          <w:b/>
          <w:i w:val="0"/>
          <w:color w:val="C62828"/>
          <w:sz w:val="23"/>
          <w:u w:val="single"/>
        </w:rPr>
        <w:t>chất béo.</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đường mía.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(chất béo.).</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C1-P1-VD-332 | 3. Xà phòng &amp; CGR (HH1.1 – Biết: Khái niệm, thành phần)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bị giảm hoặc mất tác dụng tẩy rửa khi dùng nước cứng vì tạo các muối kết tủa với cation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c) Các chế phẩm như bột giặt, kem giặt,… bao gồm các thành phần chất giặt rửa tổng hợp các phụ gia chất thơm, mất màu, còn có thể có chất tẩy trắng như sodium hypoclhorite.</w:t>
      </w:r>
    </w:p>
    <w:p>
      <w:pPr>
        <w:spacing w:before="20" w:after="20"/>
      </w:pPr>
      <w:r>
        <w:rPr>
          <w:rFonts w:ascii="Times New Roman" w:hAnsi="Times New Roman"/>
          <w:b w:val="0"/>
          <w:i w:val="0"/>
          <w:sz w:val="23"/>
          <w:u w:val="none"/>
        </w:rPr>
        <w:t>d) Những chất giặt rửa tổng hợp có chứa gốc hydrocarbon phân nhánh không gây ô nhiễm môi trường vì chúng dễ bị các vi sinh vật phân hủy.</w:t>
      </w:r>
    </w:p>
    <w:p>
      <w:pPr>
        <w:spacing w:before="20" w:after="20"/>
      </w:pPr>
      <w:r>
        <w:rPr>
          <w:rFonts w:ascii="Times New Roman" w:hAnsi="Times New Roman"/>
          <w:b w:val="0"/>
          <w:i w:val="0"/>
          <w:sz w:val="23"/>
          <w:u w:val="none"/>
        </w:rPr>
        <w:t>e) Chất ưa nước là những chất tan tốt trong dầu mỏ, alkane,…</w:t>
      </w:r>
    </w:p>
    <w:p>
      <w:pPr>
        <w:spacing w:before="20" w:after="20"/>
      </w:pPr>
      <w:r>
        <w:rPr>
          <w:rFonts w:ascii="Times New Roman" w:hAnsi="Times New Roman"/>
          <w:b w:val="0"/>
          <w:i w:val="0"/>
          <w:sz w:val="23"/>
          <w:u w:val="none"/>
        </w:rPr>
        <w:t>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C1-P1-TH-248 | 3. Xà phòng &amp; CGR (HH1.1 – Biết: Tính chất, phương pháp sản xuất) | ĐA: A] </w:t>
      </w:r>
      <w:r>
        <w:rPr>
          <w:rFonts w:ascii="Times New Roman" w:hAnsi="Times New Roman"/>
          <w:b w:val="0"/>
          <w:i w:val="0"/>
          <w:sz w:val="23"/>
          <w:u w:val="none"/>
        </w:rPr>
        <w:t>Ethanol phản ứng với propanoic acid, có mặt của sulfuric acid đậm đặc. Phát biểu nào về sản phẩm hữu cơ của phản ứng này là đúng?</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Có công thức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hình thành bởi một phản ứng cộng.</w:t>
      </w:r>
      <w:r>
        <w:tab/>
      </w:r>
      <w:r>
        <w:rPr>
          <w:rFonts w:ascii="Times New Roman" w:hAnsi="Times New Roman"/>
          <w:b/>
          <w:color w:val="1565C0"/>
          <w:sz w:val="23"/>
          <w:u w:val="none"/>
        </w:rPr>
        <w:t xml:space="preserve">D. </w:t>
      </w:r>
      <w:r>
        <w:rPr>
          <w:rFonts w:ascii="Times New Roman" w:hAnsi="Times New Roman"/>
          <w:b w:val="0"/>
          <w:i w:val="0"/>
          <w:sz w:val="23"/>
          <w:u w:val="none"/>
        </w:rPr>
        <w:t>Tên gọi là propyl ethanoate.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(Có công thức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C1-P1-VD-258 | 3. Xà phòng &amp; CGR (HH3.1 – Vận dụng: Cơ chế giặt rửa, thực tiễn) | ĐA: D] </w:t>
      </w:r>
      <w:r>
        <w:rPr>
          <w:rFonts w:ascii="Times New Roman" w:hAnsi="Times New Roman"/>
          <w:b w:val="0"/>
          <w:i w:val="0"/>
          <w:sz w:val="23"/>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3"/>
          <w:u w:val="none"/>
          <w:vertAlign w:val="superscript"/>
        </w:rPr>
        <w:t>-1</w:t>
      </w:r>
      <w:r>
        <w:rPr>
          <w:rFonts w:ascii="Times New Roman" w:hAnsi="Times New Roman"/>
          <w:b w:val="0"/>
          <w:i w:val="0"/>
          <w:sz w:val="23"/>
          <w:u w:val="none"/>
        </w:rPr>
        <w:t>), liên kết C-O (số sóng 1300-1000 cm</w:t>
      </w:r>
      <w:r>
        <w:rPr>
          <w:rFonts w:ascii="Times New Roman" w:hAnsi="Times New Roman"/>
          <w:b w:val="0"/>
          <w:i w:val="0"/>
          <w:sz w:val="23"/>
          <w:u w:val="none"/>
          <w:vertAlign w:val="superscript"/>
        </w:rPr>
        <w:t>-1</w:t>
      </w:r>
      <w:r>
        <w:rPr>
          <w:rFonts w:ascii="Times New Roman" w:hAnsi="Times New Roman"/>
          <w:b w:val="0"/>
          <w:i w:val="0"/>
          <w:sz w:val="23"/>
          <w:u w:val="none"/>
        </w:rPr>
        <w:t>) còn có peak đặc trưng của liên kết O-H (số sóng 3650 - 3200 cm</w:t>
      </w:r>
      <w:r>
        <w:rPr>
          <w:rFonts w:ascii="Times New Roman" w:hAnsi="Times New Roman"/>
          <w:b w:val="0"/>
          <w:i w:val="0"/>
          <w:sz w:val="23"/>
          <w:u w:val="none"/>
          <w:vertAlign w:val="superscript"/>
        </w:rPr>
        <w:t>-1</w:t>
      </w:r>
      <w:r>
        <w:rPr>
          <w:rFonts w:ascii="Times New Roman" w:hAnsi="Times New Roman"/>
          <w:b w:val="0"/>
          <w:i w:val="0"/>
          <w:sz w:val="23"/>
          <w:u w:val="none"/>
        </w:rPr>
        <w:t>). Từ phổ MS, xác định được E có phân tử khối là 152. Cho các phát biểu sau:</w:t>
      </w:r>
    </w:p>
    <w:p>
      <w:pPr>
        <w:spacing w:before="20" w:after="20"/>
      </w:pPr>
      <w:r>
        <w:rPr>
          <w:rFonts w:ascii="Times New Roman" w:hAnsi="Times New Roman"/>
          <w:b w:val="0"/>
          <w:i w:val="0"/>
          <w:sz w:val="23"/>
          <w:u w:val="none"/>
        </w:rPr>
        <w:t>(a) X là methyl alcohol.</w:t>
      </w:r>
    </w:p>
    <w:p>
      <w:pPr>
        <w:spacing w:before="20" w:after="20"/>
      </w:pPr>
      <w:r>
        <w:rPr>
          <w:rFonts w:ascii="Times New Roman" w:hAnsi="Times New Roman"/>
          <w:b w:val="0"/>
          <w:i w:val="0"/>
          <w:sz w:val="23"/>
          <w:u w:val="none"/>
        </w:rPr>
        <w:t>(b) Tổng số nguyên tử trong phân tử E là 20.</w:t>
      </w:r>
    </w:p>
    <w:p>
      <w:pPr>
        <w:spacing w:before="20" w:after="20"/>
      </w:pPr>
      <w:r>
        <w:rPr>
          <w:rFonts w:ascii="Times New Roman" w:hAnsi="Times New Roman"/>
          <w:b w:val="0"/>
          <w:i w:val="0"/>
          <w:sz w:val="23"/>
          <w:u w:val="none"/>
        </w:rPr>
        <w:t>(c) Y có nhóm -OH và -COOH.</w:t>
      </w:r>
    </w:p>
    <w:p>
      <w:pPr>
        <w:spacing w:before="20" w:after="20"/>
      </w:pPr>
      <w:r>
        <w:rPr>
          <w:rFonts w:ascii="Times New Roman" w:hAnsi="Times New Roman"/>
          <w:b w:val="0"/>
          <w:i w:val="0"/>
          <w:sz w:val="23"/>
          <w:u w:val="none"/>
        </w:rPr>
        <w:t>(d) 1 mol Y tác dụng vừa đủ với 2 mol NaOH.</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Bước 1: Thiết lập công thức phân tử của hợp chất . Gọi công thức tổng quát của  là . Ta có tỉ lệ nguyên tử . Công thức đơn giản nhất là . Vì phân tử khối bằng 152, ta có . Vậy công thức phân tử của  là .</w:t>
      </w:r>
    </w:p>
    <w:p>
      <w:pPr>
        <w:spacing w:before="10" w:after="30"/>
        <w:ind w:left="340"/>
      </w:pPr>
      <w:r>
        <w:rPr>
          <w:rFonts w:ascii="Times New Roman" w:hAnsi="Times New Roman"/>
          <w:b w:val="0"/>
          <w:i w:val="0"/>
          <w:sz w:val="22"/>
          <w:u w:val="none"/>
        </w:rPr>
        <w:t>• Bước 2: Xác định công thức cấu tạo dựa trên dữ liệu phổ và thực tiễn. Phổ IR cho thấy  có nhóm  (ester),  và đặc biệt là nhóm . Vì  được điều chế từ acid tạp chức  (chứa vòng benzene) và alcohol , đồng thời  dùng làm thuốc xoa bóp, nên  là methyl salicylate. Công thức cấu tạo của  là .</w:t>
      </w:r>
    </w:p>
    <w:p>
      <w:pPr>
        <w:spacing w:before="10" w:after="30"/>
        <w:ind w:left="340"/>
      </w:pPr>
      <w:r>
        <w:rPr>
          <w:rFonts w:ascii="Times New Roman" w:hAnsi="Times New Roman"/>
          <w:b w:val="0"/>
          <w:i w:val="0"/>
          <w:sz w:val="22"/>
          <w:u w:val="none"/>
        </w:rPr>
        <w:t>• Bước 3: Xác định các chất tham gia . Alcohol  là  (methyl alcohol). Acid  là  (salicylic acid).</w:t>
      </w:r>
    </w:p>
    <w:p>
      <w:pPr>
        <w:spacing w:before="10" w:after="30"/>
        <w:ind w:left="340"/>
      </w:pPr>
      <w:r>
        <w:rPr>
          <w:rFonts w:ascii="Times New Roman" w:hAnsi="Times New Roman"/>
          <w:b w:val="0"/>
          <w:i w:val="0"/>
          <w:sz w:val="22"/>
          <w:u w:val="none"/>
        </w:rPr>
        <w:t>• Bước 4: Kiểm chứng các phát biểu.</w:t>
      </w:r>
    </w:p>
    <w:p>
      <w:pPr>
        <w:spacing w:before="10" w:after="30"/>
        <w:ind w:left="340"/>
      </w:pPr>
      <w:r>
        <w:rPr>
          <w:rFonts w:ascii="Times New Roman" w:hAnsi="Times New Roman"/>
          <w:b w:val="0"/>
          <w:i w:val="0"/>
          <w:sz w:val="22"/>
          <w:u w:val="none"/>
        </w:rPr>
        <w:t>• (a)  là methyl alcohol: Đúng.</w:t>
      </w:r>
    </w:p>
    <w:p>
      <w:pPr>
        <w:spacing w:before="10" w:after="30"/>
        <w:ind w:left="340"/>
      </w:pPr>
      <w:r>
        <w:rPr>
          <w:rFonts w:ascii="Times New Roman" w:hAnsi="Times New Roman"/>
          <w:b w:val="0"/>
          <w:i w:val="0"/>
          <w:sz w:val="22"/>
          <w:u w:val="none"/>
        </w:rPr>
        <w:t>• (b) Tổng số nguyên tử trong  () là : Sai.</w:t>
      </w:r>
    </w:p>
    <w:p>
      <w:pPr>
        <w:spacing w:before="10" w:after="30"/>
        <w:ind w:left="340"/>
      </w:pPr>
      <w:r>
        <w:rPr>
          <w:rFonts w:ascii="Times New Roman" w:hAnsi="Times New Roman"/>
          <w:b w:val="0"/>
          <w:i w:val="0"/>
          <w:sz w:val="22"/>
          <w:u w:val="none"/>
        </w:rPr>
        <w:t>• (c)  có nhóm  (phenol) và  (carboxylic acid): Đúng.</w:t>
      </w:r>
    </w:p>
    <w:p>
      <w:pPr>
        <w:spacing w:before="10" w:after="30"/>
        <w:ind w:left="340"/>
      </w:pPr>
      <w:r>
        <w:rPr>
          <w:rFonts w:ascii="Times New Roman" w:hAnsi="Times New Roman"/>
          <w:b w:val="0"/>
          <w:i w:val="0"/>
          <w:sz w:val="22"/>
          <w:u w:val="none"/>
        </w:rPr>
        <w:t>• (d) 1 mol  () phản ứng với 2 mol : Đúng.</w:t>
      </w:r>
    </w:p>
    <w:p>
      <w:pPr>
        <w:spacing w:before="10" w:after="30"/>
        <w:ind w:left="340"/>
      </w:pPr>
      <w:r>
        <w:rPr>
          <w:rFonts w:ascii="Times New Roman" w:hAnsi="Times New Roman"/>
          <w:b w:val="0"/>
          <w:i w:val="0"/>
          <w:sz w:val="22"/>
          <w:u w:val="none"/>
        </w:rPr>
        <w:t>• Kết luận: Có 3 phát biểu đúng (a, c, d). Đáp án: D.</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C2-P1-NB-135 | 4. Glucose &amp; Fructose (HH1.1 – Biết: Trạng thái tự nhiên, tính chất) | ĐA: D] </w:t>
      </w:r>
      <w:r>
        <w:rPr>
          <w:rFonts w:ascii="Times New Roman" w:hAnsi="Times New Roman"/>
          <w:b w:val="0"/>
          <w:i w:val="0"/>
          <w:sz w:val="23"/>
          <w:u w:val="none"/>
        </w:rPr>
        <w:t>Bệnh nhân suy nhược phải tiếp đường (tiêm hoặc truyền dung dịch đường vào tĩnh mạch), đó là loại đường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C2-P1-NB-150 | 4. Glucose &amp; Fructose (HH1.2 – Hiểu: Cấu tạo, tính chất hóa học) | ĐA: A] </w:t>
      </w:r>
      <w:r>
        <w:rPr>
          <w:rFonts w:ascii="Times New Roman" w:hAnsi="Times New Roman"/>
          <w:b w:val="0"/>
          <w:i w:val="0"/>
          <w:sz w:val="23"/>
          <w:u w:val="none"/>
        </w:rPr>
        <w:t>Khi nói về glucose, điều nào sau đây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Tồn tại chủ yếu ở 2 dạng mạch vòng (α, β) và không thể chuyển hóa lẫn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hợp chất tạp chức, phân tử có nhóm chức của alcohol và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phòng cho dung dịch màu xanh lam.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Tham gia phản ứng với thuốc thử Tollens.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(Tồn tại chủ yếu ở 2 dạng mạch vòng (α, β) và không thể chuyển hóa lẫn nhau.).</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C2-P1-TH-192 | 5. Saccharose &amp; Maltose (HH1.1 – Biết: CTPT, cấu tạo, ứng dụng) | ĐA: B] </w:t>
      </w:r>
      <w:r>
        <w:rPr>
          <w:rFonts w:ascii="Times New Roman" w:hAnsi="Times New Roman"/>
          <w:b w:val="0"/>
          <w:i w:val="0"/>
          <w:sz w:val="23"/>
          <w:u w:val="none"/>
        </w:rPr>
        <w:t>Khi thủy phân saccharose trong môi trường acid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 và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và fructose.).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C2-P1-NB-186 | 5. Saccharose &amp; Maltose (HH1.1 – Biết: Phản ứng với Cu(OH)2, thủy phân) | ĐA: A] </w:t>
      </w:r>
      <w:r>
        <w:rPr>
          <w:rFonts w:ascii="Times New Roman" w:hAnsi="Times New Roman"/>
          <w:b w:val="0"/>
          <w:i w:val="0"/>
          <w:sz w:val="23"/>
          <w:u w:val="none"/>
        </w:rPr>
        <w:t>Hai gốc glucose trong phân tử maltose liên kết với nhau bởi liên kết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-1,4-glycoside.</w:t>
      </w:r>
      <w:r>
        <w:tab/>
      </w:r>
      <w:r>
        <w:rPr>
          <w:rFonts w:ascii="Times New Roman" w:hAnsi="Times New Roman"/>
          <w:b/>
          <w:color w:val="1565C0"/>
          <w:sz w:val="23"/>
          <w:u w:val="none"/>
        </w:rPr>
        <w:t xml:space="preserve">B. </w:t>
      </w:r>
      <w:r>
        <w:rPr>
          <w:rFonts w:ascii="Times New Roman" w:hAnsi="Times New Roman"/>
          <w:b w:val="0"/>
          <w:i w:val="0"/>
          <w:sz w:val="23"/>
          <w:u w:val="none"/>
        </w:rPr>
        <w:t>-1,2-glycoside.</w:t>
      </w:r>
      <w:r>
        <w:tab/>
      </w:r>
      <w:r>
        <w:rPr>
          <w:rFonts w:ascii="Times New Roman" w:hAnsi="Times New Roman"/>
          <w:b/>
          <w:color w:val="1565C0"/>
          <w:sz w:val="23"/>
          <w:u w:val="none"/>
        </w:rPr>
        <w:t xml:space="preserve">C. </w:t>
      </w:r>
      <w:r>
        <w:rPr>
          <w:rFonts w:ascii="Times New Roman" w:hAnsi="Times New Roman"/>
          <w:b w:val="0"/>
          <w:i w:val="0"/>
          <w:sz w:val="23"/>
          <w:u w:val="none"/>
        </w:rPr>
        <w:t>-1,6-glycoside.</w:t>
      </w:r>
      <w:r>
        <w:tab/>
      </w:r>
      <w:r>
        <w:rPr>
          <w:rFonts w:ascii="Times New Roman" w:hAnsi="Times New Roman"/>
          <w:b/>
          <w:color w:val="1565C0"/>
          <w:sz w:val="23"/>
          <w:u w:val="none"/>
        </w:rPr>
        <w:t xml:space="preserve">D. </w:t>
      </w:r>
      <w:r>
        <w:rPr>
          <w:rFonts w:ascii="Times New Roman" w:hAnsi="Times New Roman"/>
          <w:b w:val="0"/>
          <w:i w:val="0"/>
          <w:sz w:val="23"/>
          <w:u w:val="none"/>
        </w:rPr>
        <w:t>-1,2-glycoside.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(-1,4-glycoside.).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C2-P1-TH-219 | 6. Tinh bột &amp; Cellulose (HH1.1 – Biết: Trạng thái tự nhiên, cấu tạo) | ĐA: A] </w:t>
      </w:r>
      <w:r>
        <w:rPr>
          <w:rFonts w:ascii="Times New Roman" w:hAnsi="Times New Roman"/>
          <w:b w:val="0"/>
          <w:i w:val="0"/>
          <w:sz w:val="23"/>
          <w:u w:val="none"/>
        </w:rPr>
        <w:t>Sản phẩm cuối cùng của sự thủy phân tinh bột trong cơ thể người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glycogen.</w:t>
      </w:r>
      <w:r>
        <w:tab/>
      </w:r>
      <w:r>
        <w:rPr>
          <w:rFonts w:ascii="Times New Roman" w:hAnsi="Times New Roman"/>
          <w:b/>
          <w:color w:val="1565C0"/>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C2-P1-NB-233 | 6. Tinh bột &amp; Cellulose (HH1.1 – Biết: Tính chất vật lí, hóa học) | ĐA: B] </w:t>
      </w:r>
      <w:r>
        <w:rPr>
          <w:rFonts w:ascii="Times New Roman" w:hAnsi="Times New Roman"/>
          <w:b w:val="0"/>
          <w:i w:val="0"/>
          <w:sz w:val="23"/>
          <w:u w:val="none"/>
        </w:rPr>
        <w:t>Cho dãy phản ứng hóa học sau:</w:t>
      </w:r>
    </w:p>
    <w:p>
      <w:pPr>
        <w:spacing w:before="20" w:after="20"/>
      </w:pPr>
      <w:r>
        <w:rPr>
          <w:rFonts w:ascii="Times New Roman" w:hAnsi="Times New Roman"/>
          <w:b w:val="0"/>
          <w:i w:val="0"/>
          <w:sz w:val="23"/>
          <w:u w:val="none"/>
        </w:rPr>
        <w:t>Các giai đoạn có thể thực hiện nhờ xúc tác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C62828"/>
          <w:sz w:val="23"/>
          <w:u w:val="single"/>
        </w:rPr>
        <w:t xml:space="preserve">B. </w:t>
      </w:r>
      <w:r>
        <w:rPr>
          <w:rFonts w:ascii="Times New Roman" w:hAnsi="Times New Roman"/>
          <w:b/>
          <w:i w:val="0"/>
          <w:color w:val="C62828"/>
          <w:sz w:val="23"/>
          <w:u w:val="singl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(2), (4).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C2-P1-VD-161 | 6. Tổng hợp Carbohydrate (HH3.1 – Vận dụng: Tính chất chung carbohydrate) | ĐA: B] </w:t>
      </w:r>
      <w:r>
        <w:rPr>
          <w:rFonts w:ascii="Times New Roman" w:hAnsi="Times New Roman"/>
          <w:b w:val="0"/>
          <w:i w:val="0"/>
          <w:sz w:val="23"/>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 chai.</w:t>
      </w:r>
      <w:r>
        <w:tab/>
      </w:r>
      <w:r>
        <w:rPr>
          <w:rFonts w:ascii="Times New Roman" w:hAnsi="Times New Roman"/>
          <w:b/>
          <w:color w:val="C62828"/>
          <w:sz w:val="23"/>
          <w:u w:val="single"/>
        </w:rPr>
        <w:t xml:space="preserve">B. </w:t>
      </w:r>
      <w:r>
        <w:rPr>
          <w:rFonts w:ascii="Times New Roman" w:hAnsi="Times New Roman"/>
          <w:b/>
          <w:i w:val="0"/>
          <w:color w:val="C62828"/>
          <w:sz w:val="23"/>
          <w:u w:val="single"/>
        </w:rPr>
        <w:t>3 chai.</w:t>
      </w:r>
      <w:r>
        <w:tab/>
      </w:r>
      <w:r>
        <w:rPr>
          <w:rFonts w:ascii="Times New Roman" w:hAnsi="Times New Roman"/>
          <w:b/>
          <w:color w:val="1565C0"/>
          <w:sz w:val="23"/>
          <w:u w:val="none"/>
        </w:rPr>
        <w:t xml:space="preserve">C. </w:t>
      </w:r>
      <w:r>
        <w:rPr>
          <w:rFonts w:ascii="Times New Roman" w:hAnsi="Times New Roman"/>
          <w:b w:val="0"/>
          <w:i w:val="0"/>
          <w:sz w:val="23"/>
          <w:u w:val="none"/>
        </w:rPr>
        <w:t>2 chai.</w:t>
      </w:r>
      <w:r>
        <w:tab/>
      </w:r>
      <w:r>
        <w:rPr>
          <w:rFonts w:ascii="Times New Roman" w:hAnsi="Times New Roman"/>
          <w:b/>
          <w:color w:val="1565C0"/>
          <w:sz w:val="23"/>
          <w:u w:val="none"/>
        </w:rPr>
        <w:t xml:space="preserve">D. </w:t>
      </w:r>
      <w:r>
        <w:rPr>
          <w:rFonts w:ascii="Times New Roman" w:hAnsi="Times New Roman"/>
          <w:b w:val="0"/>
          <w:i w:val="0"/>
          <w:sz w:val="23"/>
          <w:u w:val="none"/>
        </w:rPr>
        <w:t>1 chai.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khối lượng dung dịch của 1 chai = 500 × 1,02 = 510 gam.</w:t>
      </w:r>
    </w:p>
    <w:p>
      <w:pPr>
        <w:spacing w:before="10" w:after="30"/>
        <w:ind w:left="340"/>
      </w:pPr>
      <w:r>
        <w:rPr>
          <w:rFonts w:ascii="Times New Roman" w:hAnsi="Times New Roman"/>
          <w:b w:val="0"/>
          <w:i w:val="0"/>
          <w:sz w:val="22"/>
          <w:u w:val="none"/>
        </w:rPr>
        <w:t>• Bước 2: Tính số mol glucose trong 1 chai = (510 × 0,05) / 180 = 0,1417 mol.</w:t>
      </w:r>
    </w:p>
    <w:p>
      <w:pPr>
        <w:spacing w:before="10" w:after="30"/>
        <w:ind w:left="340"/>
      </w:pPr>
      <w:r>
        <w:rPr>
          <w:rFonts w:ascii="Times New Roman" w:hAnsi="Times New Roman"/>
          <w:b w:val="0"/>
          <w:i w:val="0"/>
          <w:sz w:val="22"/>
          <w:u w:val="none"/>
        </w:rPr>
        <w:t>• Bước 3: Năng lượng cung cấp từ 1 chai = 0,1417 × 3060 = 433,6 kJ.</w:t>
      </w:r>
    </w:p>
    <w:p>
      <w:pPr>
        <w:spacing w:before="10" w:after="30"/>
        <w:ind w:left="340"/>
      </w:pPr>
      <w:r>
        <w:rPr>
          <w:rFonts w:ascii="Times New Roman" w:hAnsi="Times New Roman"/>
          <w:b w:val="0"/>
          <w:i w:val="0"/>
          <w:sz w:val="22"/>
          <w:u w:val="none"/>
        </w:rPr>
        <w:t>• Bước 4: Số chai cần truyền = Năng lượng tổng cần / Năng lượng 1 chai = 1300 / 433,6 = 2,998 chai. Làm tròn thành 3 chai.</w:t>
      </w:r>
    </w:p>
    <w:p>
      <w:pPr>
        <w:spacing w:before="10" w:after="30"/>
        <w:ind w:left="340"/>
      </w:pPr>
      <w:r>
        <w:rPr>
          <w:rFonts w:ascii="Times New Roman" w:hAnsi="Times New Roman"/>
          <w:b w:val="0"/>
          <w:i w:val="0"/>
          <w:sz w:val="22"/>
          <w:u w:val="none"/>
        </w:rPr>
        <w:t>• Cách 2 (Bấm máy tính): Số lượng chai =  3 chai.</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C3-P1-TH-068 | 7. Amine (HH1.1 – Biết: Khái niệm, phân loại bậc, danh pháp amine) | ĐA: A] </w:t>
      </w:r>
      <w:r>
        <w:rPr>
          <w:rFonts w:ascii="Times New Roman" w:hAnsi="Times New Roman"/>
          <w:b w:val="0"/>
          <w:i w:val="0"/>
          <w:sz w:val="23"/>
          <w:u w:val="none"/>
        </w:rPr>
        <w:t>Cho X, Y, Z, T là một trong các chất sau (không theo thứ tự): aniline, ethylamine, glucose, formaldehyde. Cho dung dịch riêng biệt của mỗi chất tác dụng với thuốc thử, kết quả thu được như sau:</w:t>
      </w:r>
    </w:p>
    <w:p>
      <w:pPr>
        <w:spacing w:before="20" w:after="20"/>
      </w:pPr>
      <w:r>
        <w:rPr>
          <w:rFonts w:ascii="Times New Roman" w:hAnsi="Times New Roman"/>
          <w:b w:val="0"/>
          <w:i w:val="0"/>
          <w:sz w:val="23"/>
          <w:u w:val="none"/>
        </w:rPr>
        <w:t>Chất Z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Dung dịch của chất</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center"/>
            </w:pPr>
            <w:r>
              <w:rPr>
                <w:rFonts w:ascii="Times New Roman" w:hAnsi="Times New Roman"/>
                <w:b w:val="0"/>
                <w:i w:val="0"/>
                <w:sz w:val="21"/>
                <w:u w:val="none"/>
              </w:rPr>
              <w:t>Quỳ tím</w:t>
            </w:r>
          </w:p>
        </w:tc>
        <w:tc>
          <w:tcPr>
            <w:tcW w:type="dxa" w:w="3402"/>
          </w:tcPr>
          <w:p>
            <w:pPr>
              <w:spacing w:before="30" w:after="30"/>
              <w:jc w:val="center"/>
            </w:pPr>
            <w:r>
              <w:rPr>
                <w:rFonts w:ascii="Times New Roman" w:hAnsi="Times New Roman"/>
                <w:b w:val="0"/>
                <w:i w:val="0"/>
                <w:sz w:val="21"/>
                <w:u w:val="none"/>
              </w:rPr>
              <w:t>Quỳ tím chuyển màu xanh</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Tollens</w:t>
            </w:r>
          </w:p>
        </w:tc>
        <w:tc>
          <w:tcPr>
            <w:tcW w:type="dxa" w:w="3402"/>
          </w:tcPr>
          <w:p>
            <w:pPr>
              <w:spacing w:before="30" w:after="30"/>
              <w:jc w:val="center"/>
            </w:pPr>
            <w:r>
              <w:rPr>
                <w:rFonts w:ascii="Times New Roman" w:hAnsi="Times New Roman"/>
                <w:b w:val="0"/>
                <w:i w:val="0"/>
                <w:sz w:val="21"/>
                <w:u w:val="none"/>
              </w:rPr>
              <w:t>Tạo kết tủa Ag</w:t>
            </w:r>
          </w:p>
        </w:tc>
      </w:tr>
      <w:tr>
        <w:tc>
          <w:tcPr>
            <w:tcW w:type="dxa" w:w="3402"/>
          </w:tcPr>
          <w:p>
            <w:pPr>
              <w:spacing w:before="30" w:after="30"/>
              <w:jc w:val="left"/>
            </w:pPr>
            <w:r>
              <w:rPr>
                <w:rFonts w:ascii="Times New Roman" w:hAnsi="Times New Roman"/>
                <w:b w:val="0"/>
                <w:i w:val="0"/>
                <w:sz w:val="21"/>
                <w:u w:val="none"/>
              </w:rPr>
              <w:t>T</w:t>
            </w:r>
          </w:p>
        </w:tc>
        <w:tc>
          <w:tcPr>
            <w:tcW w:type="dxa" w:w="3402"/>
          </w:tcPr>
          <w:p>
            <w:pPr>
              <w:spacing w:before="30" w:after="30"/>
              <w:jc w:val="center"/>
            </w:pPr>
            <w:r>
              <w:rPr>
                <w:rFonts w:ascii="Times New Roman" w:hAnsi="Times New Roman"/>
                <w:b w:val="0"/>
                <w:i w:val="0"/>
                <w:sz w:val="21"/>
                <w:u w:val="none"/>
              </w:rPr>
              <w:t>Cu(OH)2/OH</w:t>
            </w:r>
            <w:r>
              <w:rPr>
                <w:rFonts w:ascii="Times New Roman" w:hAnsi="Times New Roman"/>
                <w:b w:val="0"/>
                <w:i w:val="0"/>
                <w:sz w:val="21"/>
                <w:u w:val="none"/>
                <w:vertAlign w:val="superscript"/>
              </w:rPr>
              <w:t>-</w:t>
            </w:r>
          </w:p>
        </w:tc>
        <w:tc>
          <w:tcPr>
            <w:tcW w:type="dxa" w:w="3402"/>
          </w:tcPr>
          <w:p>
            <w:pPr>
              <w:spacing w:before="30" w:after="30"/>
              <w:jc w:val="center"/>
            </w:pPr>
            <w:r>
              <w:rPr>
                <w:rFonts w:ascii="Times New Roman" w:hAnsi="Times New Roman"/>
                <w:b w:val="0"/>
                <w:i w:val="0"/>
                <w:sz w:val="21"/>
                <w:u w:val="none"/>
              </w:rPr>
              <w:t>Hòa tan kết tủa tạo dung dịch xanh lam</w:t>
            </w:r>
          </w:p>
        </w:tc>
      </w:tr>
    </w:tbl>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aniline.</w:t>
      </w:r>
      <w:r>
        <w:tab/>
      </w:r>
      <w:r>
        <w:rPr>
          <w:rFonts w:ascii="Times New Roman" w:hAnsi="Times New Roman"/>
          <w:b/>
          <w:color w:val="1565C0"/>
          <w:sz w:val="23"/>
          <w:u w:val="none"/>
        </w:rPr>
        <w:t xml:space="preserve">B. </w:t>
      </w:r>
      <w:r>
        <w:rPr>
          <w:rFonts w:ascii="Times New Roman" w:hAnsi="Times New Roman"/>
          <w:b w:val="0"/>
          <w:i w:val="0"/>
          <w:sz w:val="23"/>
          <w:u w:val="none"/>
        </w:rPr>
        <w:t>ethylamine.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(aniline.).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C3-P1-NB-206 | 7. Amine (HH1.1 – Biết: Đặc điểm tính chất vật lí, nhận biết amine) | ĐA: C] </w:t>
      </w:r>
      <w:r>
        <w:rPr>
          <w:rFonts w:ascii="Times New Roman" w:hAnsi="Times New Roman"/>
          <w:b w:val="0"/>
          <w:i w:val="0"/>
          <w:sz w:val="23"/>
          <w:u w:val="none"/>
        </w:rPr>
        <w:t>Nhóm chức nào sau đây là đặc trưng cho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C3-P1-NB-220 | 7. Amine (HH3.1 – Vận dụng: Hiện tượng thí nghiệm &amp; giải thích TCHH amine) | ĐA: A] </w:t>
      </w:r>
      <w:r>
        <w:rPr>
          <w:rFonts w:ascii="Times New Roman" w:hAnsi="Times New Roman"/>
          <w:b w:val="0"/>
          <w:i w:val="0"/>
          <w:sz w:val="23"/>
          <w:u w:val="none"/>
        </w:rPr>
        <w:t>Chất phản ứng với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cho kết tủa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C1-P2-VD-116 | 1. Ester – Chất béo (Thí nghiệm xà phòng hóa / điều chế &amp; thủy phân ester) | ĐA: a:Đ - b:S - c:Đ - d:Đ] </w:t>
      </w:r>
      <w:r>
        <w:rPr>
          <w:rFonts w:ascii="Times New Roman" w:hAnsi="Times New Roman"/>
          <w:b w:val="0"/>
          <w:i w:val="0"/>
          <w:sz w:val="23"/>
          <w:u w:val="none"/>
        </w:rPr>
        <w:t>Isoamyl acetate (thành phần chính của dầu chuối, D = 0,786 g/cm</w:t>
      </w:r>
      <w:r>
        <w:rPr>
          <w:rFonts w:ascii="Times New Roman" w:hAnsi="Times New Roman"/>
          <w:b w:val="0"/>
          <w:i w:val="0"/>
          <w:sz w:val="23"/>
          <w:u w:val="none"/>
          <w:vertAlign w:val="subscript"/>
        </w:rPr>
        <w:t>3</w:t>
      </w:r>
      <w:r>
        <w:rPr>
          <w:rFonts w:ascii="Times New Roman" w:hAnsi="Times New Roman"/>
          <w:b w:val="0"/>
          <w:i w:val="0"/>
          <w:sz w:val="23"/>
          <w:u w:val="none"/>
        </w:rPr>
        <w:t>) được tổng hợp từ acetic acid và isoamyl alcohol theo phương trình hoá học sau:</w:t>
      </w:r>
    </w:p>
    <w:p>
      <w:pPr>
        <w:spacing w:before="20" w:after="20"/>
      </w:pPr>
      <w:r>
        <w:rPr>
          <w:rFonts w:ascii="Times New Roman" w:hAnsi="Times New Roman"/>
          <w:b w:val="0"/>
          <w:i w:val="0"/>
          <w:sz w:val="23"/>
          <w:u w:val="none"/>
        </w:rPr>
        <w:t>Tiến hành thí nghiệm tổng hợp theo các bước sau:</w:t>
      </w:r>
    </w:p>
    <w:p>
      <w:pPr>
        <w:spacing w:before="20" w:after="20"/>
      </w:pPr>
      <w:r>
        <w:rPr>
          <w:rFonts w:ascii="Times New Roman" w:hAnsi="Times New Roman"/>
          <w:b w:val="0"/>
          <w:i w:val="0"/>
          <w:sz w:val="23"/>
          <w:u w:val="none"/>
        </w:rPr>
        <w:t>Buớc 1: Cho 10 mL alcohol isoamylic (D = 0,81g/cm</w:t>
      </w:r>
      <w:r>
        <w:rPr>
          <w:rFonts w:ascii="Times New Roman" w:hAnsi="Times New Roman"/>
          <w:b w:val="0"/>
          <w:i w:val="0"/>
          <w:sz w:val="23"/>
          <w:u w:val="none"/>
          <w:vertAlign w:val="subscript"/>
        </w:rPr>
        <w:t>3</w:t>
      </w:r>
      <w:r>
        <w:rPr>
          <w:rFonts w:ascii="Times New Roman" w:hAnsi="Times New Roman"/>
          <w:b w:val="0"/>
          <w:i w:val="0"/>
          <w:sz w:val="23"/>
          <w:u w:val="none"/>
        </w:rPr>
        <w:t>) và 20 gam acid acetic băng (rắn) vào bình cầu, thêm tiếp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(D = 1,84 g/cm</w:t>
      </w:r>
      <w:r>
        <w:rPr>
          <w:rFonts w:ascii="Times New Roman" w:hAnsi="Times New Roman"/>
          <w:b w:val="0"/>
          <w:i w:val="0"/>
          <w:sz w:val="23"/>
          <w:u w:val="none"/>
          <w:vertAlign w:val="subscript"/>
        </w:rPr>
        <w:t>3</w:t>
      </w:r>
      <w:r>
        <w:rPr>
          <w:rFonts w:ascii="Times New Roman" w:hAnsi="Times New Roman"/>
          <w:b w:val="0"/>
          <w:i w:val="0"/>
          <w:sz w:val="23"/>
          <w:u w:val="none"/>
        </w:rPr>
        <w:t>) và một ít đá bọt vào. Lắp ống sinh hàn để hoàn lưu ester.</w:t>
      </w:r>
    </w:p>
    <w:p>
      <w:pPr>
        <w:spacing w:before="20" w:after="20"/>
      </w:pPr>
      <w:r>
        <w:rPr>
          <w:rFonts w:ascii="Times New Roman" w:hAnsi="Times New Roman"/>
          <w:b w:val="0"/>
          <w:i w:val="0"/>
          <w:sz w:val="23"/>
          <w:u w:val="none"/>
        </w:rPr>
        <w:t>Buớc 2: Đun nóng hỗn hợp (giữ cho nhiệt độ khoảng 100 – 120</w:t>
      </w:r>
      <w:r>
        <w:rPr>
          <w:rFonts w:ascii="Times New Roman" w:hAnsi="Times New Roman"/>
          <w:b w:val="0"/>
          <w:i w:val="0"/>
          <w:sz w:val="23"/>
          <w:u w:val="none"/>
          <w:vertAlign w:val="superscript"/>
        </w:rPr>
        <w:t>o</w:t>
      </w:r>
      <w:r>
        <w:rPr>
          <w:rFonts w:ascii="Times New Roman" w:hAnsi="Times New Roman"/>
          <w:b w:val="0"/>
          <w:i w:val="0"/>
          <w:sz w:val="23"/>
          <w:u w:val="none"/>
        </w:rPr>
        <w:t>C) trong thời gian 60 – 90 phút sau đó để nguội hỗn hợp.</w:t>
      </w:r>
    </w:p>
    <w:p>
      <w:pPr>
        <w:spacing w:before="20" w:after="20"/>
      </w:pPr>
      <w:r>
        <w:rPr>
          <w:rFonts w:ascii="Times New Roman" w:hAnsi="Times New Roman"/>
          <w:b w:val="0"/>
          <w:i w:val="0"/>
          <w:sz w:val="23"/>
          <w:u w:val="none"/>
        </w:rPr>
        <w:t>Bước 3: Đổ hỗn hợp trong bình cầu vào phễu chiết chứa sẵn nước lạnh, chiết lấy lớp chất lỏng chứa ester.</w:t>
      </w:r>
    </w:p>
    <w:p>
      <w:pPr>
        <w:spacing w:before="20" w:after="20"/>
      </w:pPr>
      <w:r>
        <w:rPr>
          <w:rFonts w:ascii="Times New Roman" w:hAnsi="Times New Roman"/>
          <w:b w:val="0"/>
          <w:i w:val="0"/>
          <w:sz w:val="23"/>
          <w:u w:val="none"/>
        </w:rPr>
        <w:t>Bước 4: Cho chất lỏng vừa tách vào phễu chiết chứa sẵn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1 M, lắc đều cho đến khi không còn bọt sủi lên, sau đó chiết được 10,2 mL isoamyl acetate.</w:t>
      </w:r>
    </w:p>
    <w:p>
      <w:pPr>
        <w:spacing w:before="40" w:after="40"/>
        <w:jc w:val="center"/>
      </w:pPr>
      <w:r>
        <w:drawing>
          <wp:inline xmlns:a="http://schemas.openxmlformats.org/drawingml/2006/main" xmlns:pic="http://schemas.openxmlformats.org/drawingml/2006/picture">
            <wp:extent cx="3060000" cy="408605"/>
            <wp:docPr id="2" name="Picture 2"/>
            <wp:cNvGraphicFramePr>
              <a:graphicFrameLocks noChangeAspect="1"/>
            </wp:cNvGraphicFramePr>
            <a:graphic>
              <a:graphicData uri="http://schemas.openxmlformats.org/drawingml/2006/picture">
                <pic:pic>
                  <pic:nvPicPr>
                    <pic:cNvPr id="0" name="C1_Q116_1.png"/>
                    <pic:cNvPicPr/>
                  </pic:nvPicPr>
                  <pic:blipFill>
                    <a:blip r:embed="rId12"/>
                    <a:stretch>
                      <a:fillRect/>
                    </a:stretch>
                  </pic:blipFill>
                  <pic:spPr>
                    <a:xfrm>
                      <a:off x="0" y="0"/>
                      <a:ext cx="3060000" cy="40860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Vai trò chính của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là loại acid bám dính vào ester.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Hiệu suất của quá trình điều chế isoamyl acetate theo thí nghiệm trên là a %. Giá trị của a là 74,7. (Không làm tròn các phép tính trung gian, kết quả cuối cùng được làm tròn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3, nước lạnh giúp hạ nhiệt độ của hỗn hợp phản ứng và giảm độ tan của ester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Đá bọt được thêm vào bình cầu trước khi đun giúp hỗn hợp sôi đều và tránh hiện tượng chậm sôi dẫn đến sôi đột ngột (sôi trào mạnh).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NaHCO</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COOH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b) Sai.</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C2-P2-TH-205 | 2. Glucose &amp; Fructose (Hiện tượng thí nghiệm &amp; giải thích TCHH) | ĐA: a:Đ - b:Đ - c:S - d:S] </w:t>
      </w:r>
      <w:r>
        <w:rPr>
          <w:rFonts w:ascii="Times New Roman" w:hAnsi="Times New Roman"/>
          <w:b w:val="0"/>
          <w:i w:val="0"/>
          <w:sz w:val="23"/>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spacing w:before="40" w:after="40"/>
        <w:jc w:val="center"/>
      </w:pPr>
      <w:r>
        <w:drawing>
          <wp:inline xmlns:a="http://schemas.openxmlformats.org/drawingml/2006/main" xmlns:pic="http://schemas.openxmlformats.org/drawingml/2006/picture">
            <wp:extent cx="3060000" cy="855762"/>
            <wp:docPr id="3" name="Picture 3"/>
            <wp:cNvGraphicFramePr>
              <a:graphicFrameLocks noChangeAspect="1"/>
            </wp:cNvGraphicFramePr>
            <a:graphic>
              <a:graphicData uri="http://schemas.openxmlformats.org/drawingml/2006/picture">
                <pic:pic>
                  <pic:nvPicPr>
                    <pic:cNvPr id="0" name="c2_q205_img1.png"/>
                    <pic:cNvPicPr/>
                  </pic:nvPicPr>
                  <pic:blipFill>
                    <a:blip r:embed="rId13"/>
                    <a:stretch>
                      <a:fillRect/>
                    </a:stretch>
                  </pic:blipFill>
                  <pic:spPr>
                    <a:xfrm>
                      <a:off x="0" y="0"/>
                      <a:ext cx="3060000" cy="8557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Lauric acid có chứa 12 nguyên tử carbon trong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Saccharose monolaurate có đầu ưa nước là gốc saccharose và đuôi kị nước là gốc hydrocarbon có mạch carbon dài.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saccharose monolaurate, gốc laurate gắn với nguyên tử C số 2 ở gốc glucose.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Thủy phân saccharose monolaurate trong môi trường acid thu được tối đa hai sản phẩm hữu cơ.</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Đếm số C trên công thức cấu tạo của gốc laurate, ta thấy acid béo này có chứa đúng 12 nguyên tử carbon.</w:t>
      </w:r>
    </w:p>
    <w:p>
      <w:pPr>
        <w:spacing w:before="10" w:after="30"/>
        <w:ind w:left="340"/>
      </w:pPr>
      <w:r>
        <w:rPr>
          <w:rFonts w:ascii="Times New Roman" w:hAnsi="Times New Roman"/>
          <w:b w:val="0"/>
          <w:i w:val="0"/>
          <w:sz w:val="22"/>
          <w:u w:val="none"/>
        </w:rPr>
        <w:t>• b) Đúng. Saccharose có nhiều nhóm  phân cực nên đóng vai trò là "đầu ưa nước", còn gốc hydrocarbon dài của laurate không phân cực là "đuôi kị nước", giúp chất này làm chất nhũ hóa cực tốt.</w:t>
      </w:r>
    </w:p>
    <w:p>
      <w:pPr>
        <w:spacing w:before="10" w:after="30"/>
        <w:ind w:left="340"/>
      </w:pPr>
      <w:r>
        <w:rPr>
          <w:rFonts w:ascii="Times New Roman" w:hAnsi="Times New Roman"/>
          <w:b w:val="0"/>
          <w:i w:val="0"/>
          <w:sz w:val="22"/>
          <w:u w:val="none"/>
        </w:rPr>
        <w:t>• c) Sai. Nhìn vào công thức cấu tạo, gốc laurate gắn vào nguyên tử carbon số 6 (C</w:t>
      </w:r>
      <w:r>
        <w:rPr>
          <w:rFonts w:ascii="Times New Roman" w:hAnsi="Times New Roman"/>
          <w:b w:val="0"/>
          <w:i w:val="0"/>
          <w:sz w:val="22"/>
          <w:u w:val="none"/>
          <w:vertAlign w:val="subscript"/>
        </w:rPr>
        <w:t>6</w:t>
      </w:r>
      <w:r>
        <w:rPr>
          <w:rFonts w:ascii="Times New Roman" w:hAnsi="Times New Roman"/>
          <w:b w:val="0"/>
          <w:i w:val="0"/>
          <w:sz w:val="22"/>
          <w:u w:val="none"/>
        </w:rPr>
        <w:t>) của gốc glucose, không phải C</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 Bẫy số lượng sản phẩm! Thủy phân saccharose monolaurate trong môi trường acid sẽ cắt đứt đồng thời cả liên kết ester và liên kết glycoside, thu được tối đa 3 sản phẩm hữu cơ: lauric acid, glucose và fructose.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C2-P2-TH-246 | 3. Tinh bột &amp; Cellulose (Tính chất hóa học cơ bản &amp; ứng dụng) | ĐA: a:Đ - b:Đ - c:S - d:S] </w:t>
      </w:r>
      <w:r>
        <w:rPr>
          <w:rFonts w:ascii="Times New Roman" w:hAnsi="Times New Roman"/>
          <w:b w:val="0"/>
          <w:i w:val="0"/>
          <w:sz w:val="23"/>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Cellulose và tinh bột đều là polymer tự nhiên (polymer thiên nhiên).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Phản ứng thuỷ phân cellulose và tinh bột theo phương trình (1) là phản ứng cắt mạch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Vì cellulose và tinh bột đều có công thức chung là  nên phân tử khối của cellulose và tinh bột đều bằng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Cellulose và amylopectin đều cấu tạo từ các đơn vị glucose liên kết với nhau bằng các liên kết glycoside nên chúng đều có cấu tạo mạch polymer phân nhánh.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Cả hai hợp chất carbohydrate này đều được tổng hợp sinh học trong tự nhiên thông qua quá trình quang hợp diễn ra ở thực vật.</w:t>
      </w:r>
    </w:p>
    <w:p>
      <w:pPr>
        <w:spacing w:before="10" w:after="30"/>
        <w:ind w:left="340"/>
      </w:pPr>
      <w:r>
        <w:rPr>
          <w:rFonts w:ascii="Times New Roman" w:hAnsi="Times New Roman"/>
          <w:b w:val="0"/>
          <w:i w:val="0"/>
          <w:sz w:val="22"/>
          <w:u w:val="none"/>
        </w:rPr>
        <w:t>• b) Đúng. Môi trường acid đun nóng sẽ xúc tác bẻ gãy hàng loạt các liên kết , cắt đứt chuỗi polymer dài thành vô số các phân tử  đơn phân tử.</w:t>
      </w:r>
    </w:p>
    <w:p>
      <w:pPr>
        <w:spacing w:before="10" w:after="30"/>
        <w:ind w:left="340"/>
      </w:pPr>
      <w:r>
        <w:rPr>
          <w:rFonts w:ascii="Times New Roman" w:hAnsi="Times New Roman"/>
          <w:b w:val="0"/>
          <w:i w:val="0"/>
          <w:sz w:val="22"/>
          <w:u w:val="none"/>
        </w:rPr>
        <w:t>• c) Sai. Mặc dù dùng chung một công thức biểu diễn cơ sở, nhưng hệ số polymer hóa (chỉ số ) của  lớn hơn rất nhiều so với tinh bột dẫn đến phân tử khối trung bình hoàn toàn khác biệt.</w:t>
      </w:r>
    </w:p>
    <w:p>
      <w:pPr>
        <w:spacing w:before="10" w:after="30"/>
        <w:ind w:left="340"/>
      </w:pPr>
      <w:r>
        <w:rPr>
          <w:rFonts w:ascii="Times New Roman" w:hAnsi="Times New Roman"/>
          <w:b w:val="0"/>
          <w:i w:val="0"/>
          <w:sz w:val="22"/>
          <w:u w:val="none"/>
        </w:rPr>
        <w:t>• d) Sai. Phân tử  chỉ chứa các liên kết -1,4-glycoside nên cấu trúc mạch hoàn toàn không phân nhánh, chỉ có thành phần  của tinh bột mới có sự phân nhánh.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C3-P2-VD-145 | 4. Amine (Tính chất hóa học đặc trưng, phản ứng base, Br2, điều chế) | ĐA: a:Đ - b:S - c:Đ - d:Đ] </w:t>
      </w:r>
      <w:r>
        <w:rPr>
          <w:rFonts w:ascii="Times New Roman" w:hAnsi="Times New Roman"/>
          <w:b w:val="0"/>
          <w:i w:val="0"/>
          <w:sz w:val="23"/>
          <w:u w:val="none"/>
        </w:rPr>
        <w:t>Cho X, Y, Z, M là các chất khác nhau trong số 4 chất sau: phenol, glycine, aniline, glutamic acid và thông tin về các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nóng chảy (°C)</w:t>
            </w:r>
          </w:p>
        </w:tc>
        <w:tc>
          <w:tcPr>
            <w:tcW w:type="dxa" w:w="3402"/>
          </w:tcPr>
          <w:p>
            <w:pPr>
              <w:spacing w:before="30" w:after="30"/>
              <w:jc w:val="center"/>
            </w:pPr>
            <w:r>
              <w:rPr>
                <w:rFonts w:ascii="Times New Roman" w:hAnsi="Times New Roman"/>
                <w:b/>
                <w:i w:val="0"/>
                <w:sz w:val="21"/>
                <w:u w:val="none"/>
              </w:rPr>
              <w:t>Cho quỳ tím vào dung dịch các chất</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center"/>
            </w:pPr>
            <w:r>
              <w:rPr>
                <w:rFonts w:ascii="Times New Roman" w:hAnsi="Times New Roman"/>
                <w:b w:val="0"/>
                <w:i w:val="0"/>
                <w:sz w:val="21"/>
                <w:u w:val="none"/>
              </w:rPr>
              <w:t>-6,0</w:t>
            </w:r>
          </w:p>
        </w:tc>
        <w:tc>
          <w:tcPr>
            <w:tcW w:type="dxa" w:w="3402"/>
          </w:tcPr>
          <w:p>
            <w:pPr>
              <w:spacing w:before="30" w:after="30"/>
              <w:jc w:val="center"/>
            </w:pPr>
            <w:r>
              <w:rPr>
                <w:rFonts w:ascii="Times New Roman" w:hAnsi="Times New Roman"/>
                <w:b w:val="0"/>
                <w:i w:val="0"/>
                <w:sz w:val="21"/>
                <w:u w:val="none"/>
              </w:rPr>
              <w:t>không làm đổi màu quỳ tím.</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233</w:t>
            </w:r>
          </w:p>
        </w:tc>
        <w:tc>
          <w:tcPr>
            <w:tcW w:type="dxa" w:w="3402"/>
          </w:tcPr>
          <w:p>
            <w:pPr>
              <w:spacing w:before="30" w:after="30"/>
              <w:jc w:val="center"/>
            </w:pPr>
            <w:r>
              <w:rPr>
                <w:rFonts w:ascii="Times New Roman" w:hAnsi="Times New Roman"/>
                <w:b w:val="0"/>
                <w:i w:val="0"/>
                <w:sz w:val="21"/>
                <w:u w:val="none"/>
              </w:rPr>
              <w:t>không làm đổi màu quỳ tím.</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center"/>
            </w:pPr>
            <w:r>
              <w:rPr>
                <w:rFonts w:ascii="Times New Roman" w:hAnsi="Times New Roman"/>
                <w:b w:val="0"/>
                <w:i w:val="0"/>
                <w:sz w:val="21"/>
                <w:u w:val="none"/>
              </w:rPr>
              <w:t>247</w:t>
            </w:r>
          </w:p>
        </w:tc>
        <w:tc>
          <w:tcPr>
            <w:tcW w:type="dxa" w:w="3402"/>
          </w:tcPr>
          <w:p>
            <w:pPr>
              <w:spacing w:before="30" w:after="30"/>
              <w:jc w:val="center"/>
            </w:pPr>
            <w:r>
              <w:rPr>
                <w:rFonts w:ascii="Times New Roman" w:hAnsi="Times New Roman"/>
                <w:b w:val="0"/>
                <w:i w:val="0"/>
                <w:sz w:val="21"/>
                <w:u w:val="none"/>
              </w:rPr>
              <w:t>làm quỳ tím chuyển thành màu hồng.</w:t>
            </w:r>
          </w:p>
        </w:tc>
      </w:tr>
      <w:tr>
        <w:tc>
          <w:tcPr>
            <w:tcW w:type="dxa" w:w="3402"/>
          </w:tcPr>
          <w:p>
            <w:pPr>
              <w:spacing w:before="30" w:after="30"/>
              <w:jc w:val="left"/>
            </w:pPr>
            <w:r>
              <w:rPr>
                <w:rFonts w:ascii="Times New Roman" w:hAnsi="Times New Roman"/>
                <w:b w:val="0"/>
                <w:i w:val="0"/>
                <w:sz w:val="21"/>
                <w:u w:val="none"/>
              </w:rPr>
              <w:t>M</w:t>
            </w:r>
          </w:p>
        </w:tc>
        <w:tc>
          <w:tcPr>
            <w:tcW w:type="dxa" w:w="3402"/>
          </w:tcPr>
          <w:p>
            <w:pPr>
              <w:spacing w:before="30" w:after="30"/>
              <w:jc w:val="center"/>
            </w:pPr>
            <w:r>
              <w:rPr>
                <w:rFonts w:ascii="Times New Roman" w:hAnsi="Times New Roman"/>
                <w:b w:val="0"/>
                <w:i w:val="0"/>
                <w:sz w:val="21"/>
                <w:u w:val="none"/>
              </w:rPr>
              <w:t>43</w:t>
            </w:r>
          </w:p>
        </w:tc>
        <w:tc>
          <w:tcPr>
            <w:tcW w:type="dxa" w:w="3402"/>
          </w:tcPr>
          <w:p>
            <w:pPr>
              <w:spacing w:before="30" w:after="30"/>
              <w:jc w:val="center"/>
            </w:pPr>
            <w:r>
              <w:rPr>
                <w:rFonts w:ascii="Times New Roman" w:hAnsi="Times New Roman"/>
                <w:b w:val="0"/>
                <w:i w:val="0"/>
                <w:sz w:val="21"/>
                <w:u w:val="none"/>
              </w:rPr>
              <w:t>không làm đổi màu quỳ tím.</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Thuỷ phân hoàn toàn 1,0 mol peptide A mạch hở trong dung dịch NaOH thu được 3,0 mol muối của chất Y và 2,0 mol muối của chất Z thì lượng NaOH phản ứng tối đa là 7,0 mol.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Từ phản ứng trùng ngưng của X với formaldehyde có acid làm xúc tác có thể điều chế nhựa poly(phenol formaldehyde).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Cho Z tác dụng với dung dịch NaOH tỉ lệ mol 1: 1, thu được chất hữu cơ T. Khi đặt trong điện trường, chất T di chuyển về cực dương.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Các chất Y, Z, M là chất rắn ở điều kiện thường.</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X là aniline, Y là glycine, Z là glutamic acid, M là phenol</w:t>
      </w:r>
    </w:p>
    <w:p>
      <w:pPr>
        <w:spacing w:before="10" w:after="30"/>
        <w:ind w:left="340"/>
      </w:pPr>
      <w:r>
        <w:rPr>
          <w:rFonts w:ascii="Times New Roman" w:hAnsi="Times New Roman"/>
          <w:b w:val="0"/>
          <w:i w:val="0"/>
          <w:sz w:val="22"/>
          <w:u w:val="none"/>
        </w:rPr>
        <w:t>• a) Đúng vì peptide A chứa 3 gốc Gly và 2 gốc Glu → 1 mol A + 7 NaOH</w:t>
      </w:r>
    </w:p>
    <w:p>
      <w:pPr>
        <w:spacing w:before="10" w:after="30"/>
        <w:ind w:left="340"/>
      </w:pPr>
      <w:r>
        <w:rPr>
          <w:rFonts w:ascii="Times New Roman" w:hAnsi="Times New Roman"/>
          <w:b w:val="0"/>
          <w:i w:val="0"/>
          <w:sz w:val="22"/>
          <w:u w:val="none"/>
        </w:rPr>
        <w:t>• b) Sai.</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C1-P3-NB-209 | 1. Ester (HH3.1 – Vận dụng: Xác định chất/lượng ester theo số liệu) | Đáp số: 2] </w:t>
      </w:r>
      <w:r>
        <w:rPr>
          <w:rFonts w:ascii="Times New Roman" w:hAnsi="Times New Roman"/>
          <w:b w:val="0"/>
          <w:i w:val="0"/>
          <w:sz w:val="23"/>
          <w:u w:val="none"/>
        </w:rPr>
        <w:t>Một học sinh gọi tên các ester như sau:</w:t>
      </w:r>
    </w:p>
    <w:p>
      <w:pPr>
        <w:spacing w:before="20" w:after="20"/>
      </w:pPr>
      <w:r>
        <w:rPr>
          <w:rFonts w:ascii="Times New Roman" w:hAnsi="Times New Roman"/>
          <w:b w:val="0"/>
          <w:i w:val="0"/>
          <w:sz w:val="23"/>
          <w:u w:val="none"/>
        </w:rPr>
        <w:t>(1)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 methyl formate</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vinyl propanonate</w:t>
      </w:r>
    </w:p>
    <w:p>
      <w:pPr>
        <w:spacing w:before="20" w:after="20"/>
      </w:pPr>
      <w:r>
        <w:rPr>
          <w:rFonts w:ascii="Times New Roman" w:hAnsi="Times New Roman"/>
          <w:b w:val="0"/>
          <w:i w:val="0"/>
          <w:sz w:val="23"/>
          <w:u w:val="none"/>
        </w:rPr>
        <w:t>(3)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ethyl methacrylate</w:t>
      </w:r>
    </w:p>
    <w:p>
      <w:pPr>
        <w:spacing w:before="20" w:after="20"/>
      </w:pPr>
      <w:r>
        <w:rPr>
          <w:rFonts w:ascii="Times New Roman" w:hAnsi="Times New Roman"/>
          <w:b w:val="0"/>
          <w:i w:val="0"/>
          <w:sz w:val="23"/>
          <w:u w:val="none"/>
        </w:rPr>
        <w:t>(4)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isopropyl acrylate</w:t>
      </w:r>
    </w:p>
    <w:p>
      <w:pPr>
        <w:spacing w:before="20" w:after="20"/>
      </w:pPr>
      <w:r>
        <w:rPr>
          <w:rFonts w:ascii="Times New Roman" w:hAnsi="Times New Roman"/>
          <w:b w:val="0"/>
          <w:i w:val="0"/>
          <w:sz w:val="23"/>
          <w:u w:val="none"/>
        </w:rPr>
        <w:t>(5)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isoamyl acetate</w:t>
      </w:r>
    </w:p>
    <w:p>
      <w:pPr>
        <w:spacing w:before="20" w:after="20"/>
      </w:pPr>
      <w:r>
        <w:rPr>
          <w:rFonts w:ascii="Times New Roman" w:hAnsi="Times New Roman"/>
          <w:b w:val="0"/>
          <w:i w:val="0"/>
          <w:sz w:val="23"/>
          <w:u w:val="none"/>
        </w:rPr>
        <w:t>(6)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phenyl benzoate</w:t>
      </w:r>
    </w:p>
    <w:p>
      <w:pPr>
        <w:spacing w:before="20" w:after="20"/>
      </w:pPr>
      <w:r>
        <w:rPr>
          <w:rFonts w:ascii="Times New Roman" w:hAnsi="Times New Roman"/>
          <w:b w:val="0"/>
          <w:i w:val="0"/>
          <w:sz w:val="23"/>
          <w:u w:val="none"/>
        </w:rPr>
        <w:t>Có bao nhiêu ester gọi tên không đúng?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(4) propyl acrylate và (6) benzyl benzoate</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C1-P3-NB-319 | 2. Chất béo (HH1.5 – Hiểu: Cấu tạo, phân tử khối, số chất thủy phân) | Đáp số: 82,3] </w:t>
      </w:r>
      <w:r>
        <w:rPr>
          <w:rFonts w:ascii="Times New Roman" w:hAnsi="Times New Roman"/>
          <w:b w:val="0"/>
          <w:i w:val="0"/>
          <w:sz w:val="23"/>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82,3</w:t>
      </w:r>
    </w:p>
    <w:p>
      <w:pPr>
        <w:spacing w:before="10" w:after="30"/>
        <w:ind w:left="340"/>
      </w:pPr>
      <w:r>
        <w:rPr>
          <w:rFonts w:ascii="Times New Roman" w:hAnsi="Times New Roman"/>
          <w:b w:val="0"/>
          <w:i w:val="0"/>
          <w:sz w:val="22"/>
          <w:u w:val="none"/>
        </w:rPr>
        <w:t>• Đáp án: 82,3.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mà chất béo cần cung cấp trong một ngày:  kcal.</w:t>
      </w:r>
    </w:p>
    <w:p>
      <w:pPr>
        <w:spacing w:before="10" w:after="30"/>
        <w:ind w:left="340"/>
      </w:pPr>
      <w:r>
        <w:rPr>
          <w:rFonts w:ascii="Times New Roman" w:hAnsi="Times New Roman"/>
          <w:b w:val="0"/>
          <w:i w:val="0"/>
          <w:sz w:val="22"/>
          <w:u w:val="none"/>
        </w:rPr>
        <w:t>• Khối lượng chất béo thực tế cần ăn để nạp đủ lượng năng lượng trên:  gam.</w:t>
      </w:r>
    </w:p>
    <w:p>
      <w:pPr>
        <w:spacing w:before="10" w:after="30"/>
        <w:ind w:left="340"/>
      </w:pPr>
      <w:r>
        <w:rPr>
          <w:rFonts w:ascii="Times New Roman" w:hAnsi="Times New Roman"/>
          <w:b w:val="0"/>
          <w:i w:val="0"/>
          <w:sz w:val="22"/>
          <w:u w:val="none"/>
        </w:rPr>
        <w:t>• 🧮 Cách 2 (Bấm máy tính): Thiết lập biểu thức tính trực tiếp khối lượng chất béo:</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C1-P3-VD-349 | 3. Xà phòng &amp; CGR (HH1.4 – Hiểu/VD: Xác định lượng xà phòng, quy trình) | Đáp số: 668] </w:t>
      </w:r>
      <w:r>
        <w:rPr>
          <w:rFonts w:ascii="Times New Roman" w:hAnsi="Times New Roman"/>
          <w:b w:val="0"/>
          <w:i w:val="0"/>
          <w:sz w:val="23"/>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668</w:t>
      </w:r>
    </w:p>
    <w:p>
      <w:pPr>
        <w:spacing w:before="10" w:after="30"/>
        <w:ind w:left="340"/>
      </w:pPr>
      <w:r>
        <w:rPr>
          <w:rFonts w:ascii="Times New Roman" w:hAnsi="Times New Roman"/>
          <w:b w:val="0"/>
          <w:i w:val="0"/>
          <w:sz w:val="22"/>
          <w:u w:val="none"/>
        </w:rPr>
        <w:t>• Đáp án: 668.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lượng glycerol cần dùng để sản xuất nước rửa tay:</w:t>
      </w:r>
    </w:p>
    <w:p>
      <w:pPr>
        <w:spacing w:before="10" w:after="30"/>
        <w:ind w:left="340"/>
      </w:pPr>
      <w:r>
        <w:rPr>
          <w:rFonts w:ascii="Times New Roman" w:hAnsi="Times New Roman"/>
          <w:b w:val="0"/>
          <w:i w:val="0"/>
          <w:sz w:val="22"/>
          <w:u w:val="none"/>
        </w:rPr>
        <w:t>• tấn.  tấn-mol.</w:t>
      </w:r>
    </w:p>
    <w:p>
      <w:pPr>
        <w:spacing w:before="10" w:after="30"/>
        <w:ind w:left="340"/>
      </w:pPr>
      <w:r>
        <w:rPr>
          <w:rFonts w:ascii="Times New Roman" w:hAnsi="Times New Roman"/>
          <w:b w:val="0"/>
          <w:i w:val="0"/>
          <w:sz w:val="22"/>
          <w:u w:val="none"/>
        </w:rPr>
        <w:t>• Phương trình hóa học của phản ứng xà phòng hóa:</w:t>
      </w:r>
    </w:p>
    <w:p>
      <w:pPr>
        <w:spacing w:before="10" w:after="30"/>
        <w:ind w:left="340"/>
      </w:pPr>
      <w:r>
        <w:rPr>
          <w:rFonts w:ascii="Times New Roman" w:hAnsi="Times New Roman"/>
          <w:b w:val="0"/>
          <w:i w:val="0"/>
          <w:sz w:val="22"/>
          <w:u w:val="none"/>
        </w:rPr>
        <w:t>• Theo phương trình hóa học, 1 mol tristearin sinh ra 1 mol glycerol:</w:t>
      </w:r>
    </w:p>
    <w:p>
      <w:pPr>
        <w:spacing w:before="10" w:after="30"/>
        <w:ind w:left="340"/>
      </w:pPr>
      <w:r>
        <w:rPr>
          <w:rFonts w:ascii="Times New Roman" w:hAnsi="Times New Roman"/>
          <w:b w:val="0"/>
          <w:i w:val="0"/>
          <w:sz w:val="22"/>
          <w:u w:val="none"/>
        </w:rPr>
        <w:t>• tấn-mol.  tấn.</w:t>
      </w:r>
    </w:p>
    <w:p>
      <w:pPr>
        <w:spacing w:before="10" w:after="30"/>
        <w:ind w:left="340"/>
      </w:pPr>
      <w:r>
        <w:rPr>
          <w:rFonts w:ascii="Times New Roman" w:hAnsi="Times New Roman"/>
          <w:b w:val="0"/>
          <w:i w:val="0"/>
          <w:sz w:val="22"/>
          <w:u w:val="none"/>
        </w:rPr>
        <w:t>• Tính khối lượng chất béo thô cần thiết:  tấn  Làm tròn thành 668 tấn.</w:t>
      </w:r>
    </w:p>
    <w:p>
      <w:pPr>
        <w:spacing w:before="10" w:after="30"/>
        <w:ind w:left="340"/>
      </w:pPr>
      <w:r>
        <w:rPr>
          <w:rFonts w:ascii="Times New Roman" w:hAnsi="Times New Roman"/>
          <w:b w:val="0"/>
          <w:i w:val="0"/>
          <w:sz w:val="22"/>
          <w:u w:val="none"/>
        </w:rPr>
        <w:t>• 🧮 Cách 2 (Bấm máy tính): tấn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C2-P3-NB-180 | 4. Glucose &amp; Carbohydrate (HH1.3 – Hiểu: Xác định số chất theo TCHH) | Đáp số: 14] </w:t>
      </w:r>
      <w:r>
        <w:rPr>
          <w:rFonts w:ascii="Times New Roman" w:hAnsi="Times New Roman"/>
          <w:b w:val="0"/>
          <w:i w:val="0"/>
          <w:sz w:val="23"/>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20"/>
      </w:pPr>
      <w:r>
        <w:rPr>
          <w:rFonts w:ascii="Times New Roman" w:hAnsi="Times New Roman"/>
          <w:b w:val="0"/>
          <w:i w:val="0"/>
          <w:sz w:val="23"/>
          <w:u w:val="none"/>
        </w:rPr>
        <w:t>(1) Lượng đường trong máu của anh X đang ở mức nguy hiểm.</w:t>
      </w:r>
    </w:p>
    <w:p>
      <w:pPr>
        <w:spacing w:before="20" w:after="20"/>
      </w:pPr>
      <w:r>
        <w:rPr>
          <w:rFonts w:ascii="Times New Roman" w:hAnsi="Times New Roman"/>
          <w:b w:val="0"/>
          <w:i w:val="0"/>
          <w:sz w:val="23"/>
          <w:u w:val="none"/>
        </w:rPr>
        <w:t>(2) Tổng khối lượng glucose trong cơ thể anh X trước khi hấp thụ glucose là 6,5 gam.</w:t>
      </w:r>
    </w:p>
    <w:p>
      <w:pPr>
        <w:spacing w:before="20" w:after="20"/>
      </w:pPr>
      <w:r>
        <w:rPr>
          <w:rFonts w:ascii="Times New Roman" w:hAnsi="Times New Roman"/>
          <w:b w:val="0"/>
          <w:i w:val="0"/>
          <w:sz w:val="23"/>
          <w:u w:val="none"/>
        </w:rPr>
        <w:t>(3) Tổng khối lượng glucose trong cơ thể anh X sau khi hấp thụ glucose là 7,4 gam.</w:t>
      </w:r>
    </w:p>
    <w:p>
      <w:pPr>
        <w:spacing w:before="20" w:after="20"/>
      </w:pPr>
      <w:r>
        <w:rPr>
          <w:rFonts w:ascii="Times New Roman" w:hAnsi="Times New Roman"/>
          <w:b w:val="0"/>
          <w:i w:val="0"/>
          <w:sz w:val="23"/>
          <w:u w:val="none"/>
        </w:rPr>
        <w:t>(4) Đường huyết trong máu anh X sau khi hấp thụ là 0,180 gam glucose/100 mL máu.</w:t>
      </w:r>
    </w:p>
    <w:p>
      <w:pPr>
        <w:spacing w:before="20" w:after="20"/>
      </w:pPr>
      <w:r>
        <w:rPr>
          <w:rFonts w:ascii="Times New Roman" w:hAnsi="Times New Roman"/>
          <w:b w:val="0"/>
          <w:i w:val="0"/>
          <w:sz w:val="23"/>
          <w:u w:val="none"/>
        </w:rPr>
        <w:t>Các phát biểu đúng xếp theo trình tự tăng dần là (ví dụ 1234, 234, 34, 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14</w:t>
      </w:r>
    </w:p>
    <w:p>
      <w:pPr>
        <w:spacing w:before="10" w:after="30"/>
        <w:ind w:left="340"/>
      </w:pPr>
      <w:r>
        <w:rPr>
          <w:rFonts w:ascii="Times New Roman" w:hAnsi="Times New Roman"/>
          <w:b w:val="0"/>
          <w:i w:val="0"/>
          <w:sz w:val="22"/>
          <w:u w:val="none"/>
        </w:rPr>
        <w:t>• Đáp án: 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Phân tích số liệu</w:t>
      </w:r>
    </w:p>
    <w:p>
      <w:pPr>
        <w:spacing w:before="10" w:after="30"/>
        <w:ind w:left="340"/>
      </w:pPr>
      <w:r>
        <w:rPr>
          <w:rFonts w:ascii="Times New Roman" w:hAnsi="Times New Roman"/>
          <w:b w:val="0"/>
          <w:i w:val="0"/>
          <w:sz w:val="22"/>
          <w:u w:val="none"/>
        </w:rPr>
        <w:t>• Thể tích máu: 5,0 L = 5000 mL = 50 (đơn vị 100 mL).</w:t>
      </w:r>
    </w:p>
    <w:p>
      <w:pPr>
        <w:spacing w:before="10" w:after="30"/>
        <w:ind w:left="340"/>
      </w:pPr>
      <w:r>
        <w:rPr>
          <w:rFonts w:ascii="Times New Roman" w:hAnsi="Times New Roman"/>
          <w:b w:val="0"/>
          <w:i w:val="0"/>
          <w:sz w:val="22"/>
          <w:u w:val="none"/>
        </w:rPr>
        <w:t>• Trước khi uống glucose:</w:t>
      </w:r>
    </w:p>
    <w:p>
      <w:pPr>
        <w:spacing w:before="10" w:after="30"/>
        <w:ind w:left="340"/>
      </w:pPr>
      <w:r>
        <w:rPr>
          <w:rFonts w:ascii="Times New Roman" w:hAnsi="Times New Roman"/>
          <w:b w:val="0"/>
          <w:i w:val="0"/>
          <w:sz w:val="22"/>
          <w:u w:val="none"/>
        </w:rPr>
        <w:t>• Nồng độ: 0,140 g/100 mL</w:t>
      </w:r>
    </w:p>
    <w:p>
      <w:pPr>
        <w:spacing w:before="10" w:after="30"/>
        <w:ind w:left="340"/>
      </w:pPr>
      <w:r>
        <w:rPr>
          <w:rFonts w:ascii="Times New Roman" w:hAnsi="Times New Roman"/>
          <w:b w:val="0"/>
          <w:i w:val="0"/>
          <w:sz w:val="22"/>
          <w:u w:val="none"/>
        </w:rPr>
        <w:t>• Tổng khối lượng glucose = 0,140 × 50 = 7,0 gam</w:t>
      </w:r>
    </w:p>
    <w:p>
      <w:pPr>
        <w:spacing w:before="10" w:after="30"/>
        <w:ind w:left="340"/>
      </w:pPr>
      <w:r>
        <w:rPr>
          <w:rFonts w:ascii="Times New Roman" w:hAnsi="Times New Roman"/>
          <w:b w:val="0"/>
          <w:i w:val="0"/>
          <w:sz w:val="22"/>
          <w:u w:val="none"/>
        </w:rPr>
        <w:t>• Sau khi hấp thụ thêm 2,0 gam glucose:</w:t>
      </w:r>
    </w:p>
    <w:p>
      <w:pPr>
        <w:spacing w:before="10" w:after="30"/>
        <w:ind w:left="340"/>
      </w:pPr>
      <w:r>
        <w:rPr>
          <w:rFonts w:ascii="Times New Roman" w:hAnsi="Times New Roman"/>
          <w:b w:val="0"/>
          <w:i w:val="0"/>
          <w:sz w:val="22"/>
          <w:u w:val="none"/>
        </w:rPr>
        <w:t>• Tổng khối lượng glucose = 7,0 + 2,0 = 9,0 gam</w:t>
      </w:r>
    </w:p>
    <w:p>
      <w:pPr>
        <w:spacing w:before="10" w:after="30"/>
        <w:ind w:left="340"/>
      </w:pPr>
      <w:r>
        <w:rPr>
          <w:rFonts w:ascii="Times New Roman" w:hAnsi="Times New Roman"/>
          <w:b w:val="0"/>
          <w:i w:val="0"/>
          <w:sz w:val="22"/>
          <w:u w:val="none"/>
        </w:rPr>
        <w:t>• Nồng độ mới = 9,0/5000 × 100 = 0,180 gam glucose/100 mL</w:t>
      </w:r>
    </w:p>
    <w:p>
      <w:pPr>
        <w:spacing w:before="10" w:after="30"/>
        <w:ind w:left="340"/>
      </w:pPr>
      <w:r>
        <w:rPr>
          <w:rFonts w:ascii="Times New Roman" w:hAnsi="Times New Roman"/>
          <w:b w:val="0"/>
          <w:i w:val="0"/>
          <w:sz w:val="22"/>
          <w:u w:val="none"/>
        </w:rPr>
        <w:t>• Đánh giá các phát biểu</w:t>
      </w:r>
    </w:p>
    <w:p>
      <w:pPr>
        <w:spacing w:before="10" w:after="30"/>
        <w:ind w:left="340"/>
      </w:pPr>
      <w:r>
        <w:rPr>
          <w:rFonts w:ascii="Times New Roman" w:hAnsi="Times New Roman"/>
          <w:b w:val="0"/>
          <w:i w:val="0"/>
          <w:sz w:val="22"/>
          <w:u w:val="none"/>
        </w:rPr>
        <w:t>• (1) Đúng. Trước khi uống, nồng độ glucose là 0,140 g/100 mL, vượt ngưỡng nguy hiểm 0,130 g/100 mL (đây là mẫu máu người không mắc bệnh tiểu đường, nên áp ngưỡng 0,130 g/100 mL, không phải ngưỡng dành cho người bệnh).</w:t>
      </w:r>
    </w:p>
    <w:p>
      <w:pPr>
        <w:spacing w:before="10" w:after="30"/>
        <w:ind w:left="340"/>
      </w:pPr>
      <w:r>
        <w:rPr>
          <w:rFonts w:ascii="Times New Roman" w:hAnsi="Times New Roman"/>
          <w:b w:val="0"/>
          <w:i w:val="0"/>
          <w:sz w:val="22"/>
          <w:u w:val="none"/>
        </w:rPr>
        <w:t>• (2) Sai. Tổng khối lượng glucose trước khi hấp thụ là 7,0 gam, không phải 6,5 gam.</w:t>
      </w:r>
    </w:p>
    <w:p>
      <w:pPr>
        <w:spacing w:before="10" w:after="30"/>
        <w:ind w:left="340"/>
      </w:pPr>
      <w:r>
        <w:rPr>
          <w:rFonts w:ascii="Times New Roman" w:hAnsi="Times New Roman"/>
          <w:b w:val="0"/>
          <w:i w:val="0"/>
          <w:sz w:val="22"/>
          <w:u w:val="none"/>
        </w:rPr>
        <w:t>• (3) Sai. Tổng khối lượng glucose sau khi hấp thụ là 9,0 gam, không phải 7,4 gam.</w:t>
      </w:r>
    </w:p>
    <w:p>
      <w:pPr>
        <w:spacing w:before="10" w:after="30"/>
        <w:ind w:left="340"/>
      </w:pPr>
      <w:r>
        <w:rPr>
          <w:rFonts w:ascii="Times New Roman" w:hAnsi="Times New Roman"/>
          <w:b w:val="0"/>
          <w:i w:val="0"/>
          <w:sz w:val="22"/>
          <w:u w:val="none"/>
        </w:rPr>
        <w:t>• (4) Đúng. Nồng độ đường huyết sau khi hấp thụ là 0,180 gam glucose/100 mL máu.</w:t>
      </w:r>
    </w:p>
    <w:p>
      <w:pPr>
        <w:spacing w:before="10" w:after="30"/>
        <w:ind w:left="340"/>
      </w:pPr>
      <w:r>
        <w:rPr>
          <w:rFonts w:ascii="Times New Roman" w:hAnsi="Times New Roman"/>
          <w:b w:val="0"/>
          <w:i w:val="0"/>
          <w:sz w:val="22"/>
          <w:u w:val="none"/>
        </w:rPr>
        <w:t>• Kết luận: Các phát biểu đúng là (1) và (4).</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C2-P3-VD-264 | 5. Tinh bột &amp; Cellulose (HH3.4 – Vận dụng cao: Bài toán lên men xăng E5/rượu/tín chỉ C) | Đáp số: 43] </w:t>
      </w:r>
      <w:r>
        <w:rPr>
          <w:rFonts w:ascii="Times New Roman" w:hAnsi="Times New Roman"/>
          <w:b w:val="0"/>
          <w:i w:val="0"/>
          <w:sz w:val="23"/>
          <w:u w:val="none"/>
        </w:rPr>
        <w:t>Tại một nhà máy rượu, cứ 10 tấn tinh bột (chứa 6,85% tạp chất trơ) sẽ sản xuất được 7,21 m</w:t>
      </w:r>
      <w:r>
        <w:rPr>
          <w:rFonts w:ascii="Times New Roman" w:hAnsi="Times New Roman"/>
          <w:b w:val="0"/>
          <w:i w:val="0"/>
          <w:sz w:val="23"/>
          <w:u w:val="none"/>
          <w:vertAlign w:val="subscript"/>
        </w:rPr>
        <w:t>3</w:t>
      </w:r>
      <w:r>
        <w:rPr>
          <w:rFonts w:ascii="Times New Roman" w:hAnsi="Times New Roman"/>
          <w:b w:val="0"/>
          <w:i w:val="0"/>
          <w:sz w:val="23"/>
          <w:u w:val="none"/>
        </w:rPr>
        <w:t xml:space="preserve"> ethanol 40o (cho khối lượng riêng của ethanol nguyên chất là 0,789 g/cm</w:t>
      </w:r>
      <w:r>
        <w:rPr>
          <w:rFonts w:ascii="Times New Roman" w:hAnsi="Times New Roman"/>
          <w:b w:val="0"/>
          <w:i w:val="0"/>
          <w:sz w:val="23"/>
          <w:u w:val="none"/>
          <w:vertAlign w:val="subscript"/>
        </w:rPr>
        <w:t>3</w:t>
      </w:r>
      <w:r>
        <w:rPr>
          <w:rFonts w:ascii="Times New Roman" w:hAnsi="Times New Roman"/>
          <w:b w:val="0"/>
          <w:i w:val="0"/>
          <w:sz w:val="23"/>
          <w:u w:val="none"/>
        </w:rPr>
        <w:t>). Hiệu suất của quá trình sản xuất là H%. Giá trị của 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43</w:t>
      </w:r>
    </w:p>
    <w:p>
      <w:pPr>
        <w:spacing w:before="10" w:after="30"/>
        <w:ind w:left="340"/>
      </w:pPr>
      <w:r>
        <w:rPr>
          <w:rFonts w:ascii="Times New Roman" w:hAnsi="Times New Roman"/>
          <w:b w:val="0"/>
          <w:i w:val="0"/>
          <w:sz w:val="22"/>
          <w:u w:val="none"/>
        </w:rPr>
        <w:t>• Đáp án:  43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Lượng tinh bột nguyên chất m =  kg   kmol.</w:t>
      </w:r>
    </w:p>
    <w:p>
      <w:pPr>
        <w:spacing w:before="10" w:after="30"/>
        <w:ind w:left="340"/>
      </w:pPr>
      <w:r>
        <w:rPr>
          <w:rFonts w:ascii="Times New Roman" w:hAnsi="Times New Roman"/>
          <w:b w:val="0"/>
          <w:i w:val="0"/>
          <w:sz w:val="22"/>
          <w:u w:val="none"/>
        </w:rPr>
        <w:t>• Khối lượng ethanol thực tế m =  kg   kmol.</w:t>
      </w:r>
    </w:p>
    <w:p>
      <w:pPr>
        <w:spacing w:before="10" w:after="30"/>
        <w:ind w:left="340"/>
      </w:pPr>
      <w:r>
        <w:rPr>
          <w:rFonts w:ascii="Times New Roman" w:hAnsi="Times New Roman"/>
          <w:b w:val="0"/>
          <w:i w:val="0"/>
          <w:sz w:val="22"/>
          <w:u w:val="none"/>
        </w:rPr>
        <w:t>• Hiệu suất .</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C3-P3-NB-246 | 6. Amine (HH1.3 – Hiểu: Công thức cấu tạo và số đồng phân/tính chất amine) | Đáp số: 3] </w:t>
      </w:r>
      <w:r>
        <w:rPr>
          <w:rFonts w:ascii="Times New Roman" w:hAnsi="Times New Roman"/>
          <w:b w:val="0"/>
          <w:i w:val="0"/>
          <w:sz w:val="23"/>
          <w:u w:val="none"/>
        </w:rPr>
        <w:t>Cho các amine: methylamine, ethylamine, dimethylamine, phenylamine. Có bao nhiêu amine thể khí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Bao gồm: methylamine, ethylamine, dimethylamine.</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19 (MÃ ĐỀ 119)</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C (C1-P1-TH-068)   |   Câu 2: C (C1-P1-TH-195)   |   Câu 3: D (C1-P1-NB-224)   |   Câu 4: C (C1-P1-NB-281)   |   Câu 5: B (C1-P1-NB-292)   |   Câu 6: B (C1-P1-VD-332)   |   Câu 7: A (C1-P1-TH-248)   |   Câu 8: D (C1-P1-VD-258)   |   Câu 9: D (C2-P1-NB-135)   |   Câu 10: A (C2-P1-NB-150)   |   Câu 11: B (C2-P1-TH-192)   |   Câu 12: A (C2-P1-NB-186)   |   Câu 13: A (C2-P1-TH-219)   |   Câu 14: B (C2-P1-NB-233)   |   Câu 15: B (C2-P1-VD-161)   |   Câu 16: A (C3-P1-TH-068)   |   Câu 17: C (C3-P1-NB-206)   |   Câu 18: A (C3-P1-NB-220)</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d:Đ (C1-P2-VD-116)   |   Câu 2: a:Đ - b:Đ - c:S - d:S (C2-P2-TH-205)   |   Câu 3: a:Đ - b:Đ - c:S - d:S (C2-P2-TH-246)   |   Câu 4: a:Đ - b:S - c:Đ - d:Đ (C3-P2-VD-145)</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 (C1-P3-NB-209)   |   Câu 2: 82,3 (C1-P3-NB-319)   |   Câu 3: 668 (C1-P3-VD-349)   |   Câu 4: 14 (C2-P3-NB-180)   |   Câu 5: 43 (C2-P3-VD-264)   |   Câu 6: 3 (C3-P3-NB-246)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