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40"/>
            </w:pPr>
            <w:r>
              <w:rPr>
                <w:rFonts w:ascii="Times New Roman" w:hAnsi="Times New Roman"/>
                <w:b/>
                <w:color w:val="2E7D32"/>
                <w:sz w:val="20"/>
              </w:rPr>
              <w:t>SỞ GD&amp;ĐT THỪA THIÊN HUẾ</w:t>
              <w:br/>
              <w:t>TRƯỜNG THPT CHÂU VĂN LIÊM</w:t>
            </w:r>
          </w:p>
          <w:p>
            <w:pPr>
              <w:spacing w:before="0" w:after="40"/>
            </w:pPr>
            <w:r>
              <w:rPr>
                <w:rFonts w:ascii="Times New Roman" w:hAnsi="Times New Roman"/>
                <w:b/>
                <w:color w:val="D32F2F"/>
                <w:sz w:val="19"/>
              </w:rPr>
              <w:t>ĐỀ KIỂM TRA CHÍNH THỨC</w:t>
            </w:r>
          </w:p>
        </w:tc>
        <w:tc>
          <w:tcPr>
            <w:tcW w:type="dxa" w:w="5669"/>
          </w:tcPr>
          <w:p>
            <w:pPr>
              <w:spacing w:before="0" w:after="40"/>
              <w:jc w:val="right"/>
            </w:pPr>
            <w:r>
              <w:rPr>
                <w:rFonts w:ascii="Times New Roman" w:hAnsi="Times New Roman"/>
                <w:b/>
                <w:color w:val="2E7D32"/>
                <w:sz w:val="21"/>
              </w:rPr>
              <w:t>ĐỀ KIỂM TRA GIỮA HỌC KÌ I – NĂM HỌC 2026 – 2027</w:t>
              <w:br/>
              <w:t>MÔN: HÓA HỌC – LỚP 11</w:t>
            </w:r>
          </w:p>
          <w:p>
            <w:pPr>
              <w:spacing w:before="0" w:after="40"/>
              <w:jc w:val="right"/>
            </w:pPr>
            <w:r>
              <w:rPr>
                <w:rFonts w:ascii="Times New Roman" w:hAnsi="Times New Roman"/>
                <w:i/>
                <w:sz w:val="19"/>
              </w:rPr>
              <w:t>Thời gian làm bài: 45 phút (không kể thời gian phát đề)</w:t>
              <w:br/>
              <w:t>Mã đề thi: 101</w:t>
            </w:r>
          </w:p>
        </w:tc>
      </w:tr>
    </w:tbl>
    <w:p>
      <w:pPr>
        <w:spacing w:before="60" w:after="40"/>
        <w:jc w:val="center"/>
      </w:pPr>
      <w:r>
        <w:rPr>
          <w:rFonts w:ascii="Times New Roman" w:hAnsi="Times New Roman"/>
          <w:b/>
          <w:color w:val="D32F2F"/>
          <w:sz w:val="21"/>
        </w:rPr>
        <w:t>BẢN GIÁO VIÊN — CÓ ĐÁP ÁN, LỜI GIẢI CHI TIẾT &amp; BẢNG MA TRẬN ĐẶC TẢ</w:t>
      </w:r>
    </w:p>
    <w:p>
      <w:pPr>
        <w:spacing w:before="0" w:after="80"/>
      </w:pPr>
      <w:r>
        <w:rPr>
          <w:rFonts w:ascii="Times New Roman" w:hAnsi="Times New Roman"/>
          <w:i/>
          <w:sz w:val="19"/>
        </w:rPr>
        <w:t>(Cho biết nguyên tử khối: H = 1; C = 12; N = 14; O = 16; Na = 23; Mg = 24; Al = 27; S = 32; Cl = 35,5; K = 39; Ca = 40; Fe = 56; Cu = 64; Zn = 65; Br = 80; Ag = 108; Ba = 137)</w:t>
      </w:r>
    </w:p>
    <w:p>
      <w:pPr>
        <w:spacing w:before="80" w:after="40"/>
      </w:pPr>
      <w:r>
        <w:rPr>
          <w:rFonts w:ascii="Times New Roman" w:hAnsi="Times New Roman"/>
          <w:b/>
          <w:color w:val="2E7D32"/>
          <w:sz w:val="22"/>
        </w:rPr>
        <w:t>BẢNG MA TRẬN ĐẶC TẢ ĐỀ KIỂM TRA GIỮA HỌC KÌ I – HÓA HỌC 11 (MÃ ĐỀ 101)</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134"/>
        <w:gridCol w:w="1134"/>
        <w:gridCol w:w="1134"/>
        <w:gridCol w:w="1134"/>
        <w:gridCol w:w="1134"/>
        <w:gridCol w:w="1134"/>
        <w:gridCol w:w="1134"/>
        <w:gridCol w:w="1134"/>
        <w:gridCol w:w="1134"/>
      </w:tblGrid>
      <w:tr>
        <w:tc>
          <w:tcPr>
            <w:tcW w:type="dxa" w:w="1134"/>
          </w:tcPr>
          <w:p>
            <w:pPr>
              <w:spacing w:before="40" w:after="40"/>
              <w:jc w:val="center"/>
            </w:pPr>
            <w:r>
              <w:rPr>
                <w:rFonts w:ascii="Times New Roman" w:hAnsi="Times New Roman"/>
                <w:b/>
                <w:color w:val="2E7D32"/>
                <w:sz w:val="19"/>
              </w:rPr>
              <w:t>TT</w:t>
            </w:r>
          </w:p>
        </w:tc>
        <w:tc>
          <w:tcPr>
            <w:tcW w:type="dxa" w:w="1134"/>
          </w:tcPr>
          <w:p>
            <w:pPr>
              <w:spacing w:before="40" w:after="40"/>
              <w:jc w:val="center"/>
            </w:pPr>
            <w:r>
              <w:rPr>
                <w:rFonts w:ascii="Times New Roman" w:hAnsi="Times New Roman"/>
                <w:b/>
                <w:color w:val="2E7D32"/>
                <w:sz w:val="19"/>
              </w:rPr>
              <w:t>Chủ đề kiến thức</w:t>
            </w:r>
          </w:p>
        </w:tc>
        <w:tc>
          <w:tcPr>
            <w:tcW w:type="dxa" w:w="1134"/>
          </w:tcPr>
          <w:p>
            <w:pPr>
              <w:spacing w:before="40" w:after="40"/>
              <w:jc w:val="center"/>
            </w:pPr>
            <w:r>
              <w:rPr>
                <w:rFonts w:ascii="Times New Roman" w:hAnsi="Times New Roman"/>
                <w:b/>
                <w:color w:val="2E7D32"/>
                <w:sz w:val="19"/>
              </w:rPr>
              <w:t>Đơn vị bài học</w:t>
            </w:r>
          </w:p>
        </w:tc>
        <w:tc>
          <w:tcPr>
            <w:tcW w:type="dxa" w:w="1134"/>
          </w:tcPr>
          <w:p>
            <w:pPr>
              <w:spacing w:before="40" w:after="40"/>
              <w:jc w:val="center"/>
            </w:pPr>
            <w:r>
              <w:rPr>
                <w:rFonts w:ascii="Times New Roman" w:hAnsi="Times New Roman"/>
                <w:b/>
                <w:color w:val="2E7D32"/>
                <w:sz w:val="19"/>
              </w:rPr>
              <w:t>TNKQ (Nhiều lựa chọn)</w:t>
            </w:r>
          </w:p>
        </w:tc>
        <w:tc>
          <w:tcPr>
            <w:tcW w:type="dxa" w:w="1134"/>
          </w:tcPr>
          <w:p>
            <w:pPr>
              <w:spacing w:before="40" w:after="40"/>
              <w:jc w:val="center"/>
            </w:pPr>
            <w:r>
              <w:rPr>
                <w:rFonts w:ascii="Times New Roman" w:hAnsi="Times New Roman"/>
                <w:b/>
                <w:color w:val="2E7D32"/>
                <w:sz w:val="19"/>
              </w:rPr>
              <w:t>TNKQ (Đúng - Sai)</w:t>
            </w:r>
          </w:p>
        </w:tc>
        <w:tc>
          <w:tcPr>
            <w:tcW w:type="dxa" w:w="1134"/>
          </w:tcPr>
          <w:p>
            <w:pPr>
              <w:spacing w:before="40" w:after="40"/>
              <w:jc w:val="center"/>
            </w:pPr>
            <w:r>
              <w:rPr>
                <w:rFonts w:ascii="Times New Roman" w:hAnsi="Times New Roman"/>
                <w:b/>
                <w:color w:val="2E7D32"/>
                <w:sz w:val="19"/>
              </w:rPr>
              <w:t>TNKQ (Trả lời ngắn)</w:t>
            </w:r>
          </w:p>
        </w:tc>
        <w:tc>
          <w:tcPr>
            <w:tcW w:type="dxa" w:w="1134"/>
          </w:tcPr>
          <w:p>
            <w:pPr>
              <w:spacing w:before="40" w:after="40"/>
              <w:jc w:val="center"/>
            </w:pPr>
            <w:r>
              <w:rPr>
                <w:rFonts w:ascii="Times New Roman" w:hAnsi="Times New Roman"/>
                <w:b/>
                <w:color w:val="2E7D32"/>
                <w:sz w:val="19"/>
              </w:rPr>
              <w:t>Tự luận</w:t>
            </w:r>
          </w:p>
        </w:tc>
        <w:tc>
          <w:tcPr>
            <w:tcW w:type="dxa" w:w="1134"/>
          </w:tcPr>
          <w:p>
            <w:pPr>
              <w:spacing w:before="40" w:after="40"/>
              <w:jc w:val="center"/>
            </w:pPr>
            <w:r>
              <w:rPr>
                <w:rFonts w:ascii="Times New Roman" w:hAnsi="Times New Roman"/>
                <w:b/>
                <w:color w:val="2E7D32"/>
                <w:sz w:val="19"/>
              </w:rPr>
              <w:t>Tổng điểm</w:t>
            </w:r>
          </w:p>
        </w:tc>
        <w:tc>
          <w:tcPr>
            <w:tcW w:type="dxa" w:w="1134"/>
          </w:tcPr>
          <w:p>
            <w:pPr>
              <w:spacing w:before="40" w:after="40"/>
              <w:jc w:val="center"/>
            </w:pPr>
            <w:r>
              <w:rPr>
                <w:rFonts w:ascii="Times New Roman" w:hAnsi="Times New Roman"/>
                <w:b/>
                <w:color w:val="2E7D32"/>
                <w:sz w:val="19"/>
              </w:rPr>
              <w:t>Tỉ lệ %</w:t>
            </w:r>
          </w:p>
        </w:tc>
      </w:tr>
      <w:tr>
        <w:tc>
          <w:tcPr>
            <w:tcW w:type="dxa" w:w="1134"/>
          </w:tcPr>
          <w:p>
            <w:pPr>
              <w:spacing w:before="30" w:after="30"/>
              <w:jc w:val="center"/>
            </w:pPr>
            <w:r>
              <w:rPr>
                <w:rFonts w:ascii="Times New Roman" w:hAnsi="Times New Roman"/>
                <w:sz w:val="18"/>
              </w:rPr>
              <w:t>1</w:t>
            </w:r>
          </w:p>
        </w:tc>
        <w:tc>
          <w:tcPr>
            <w:tcW w:type="dxa" w:w="1134"/>
          </w:tcPr>
          <w:p>
            <w:pPr>
              <w:spacing w:before="30" w:after="30"/>
            </w:pPr>
            <w:r>
              <w:rPr>
                <w:rFonts w:ascii="Times New Roman" w:hAnsi="Times New Roman"/>
                <w:sz w:val="18"/>
              </w:rPr>
              <w:t>Chủ đề 1:</w:t>
              <w:br/>
              <w:t>CÂN BẰNG HÓA HỌC</w:t>
            </w:r>
          </w:p>
        </w:tc>
        <w:tc>
          <w:tcPr>
            <w:tcW w:type="dxa" w:w="1134"/>
          </w:tcPr>
          <w:p>
            <w:pPr>
              <w:spacing w:before="30" w:after="30"/>
            </w:pPr>
            <w:r>
              <w:rPr>
                <w:rFonts w:ascii="Times New Roman" w:hAnsi="Times New Roman"/>
                <w:sz w:val="18"/>
              </w:rPr>
              <w:t>Bài 1: Khái niệm về cân bằng hóa học</w:t>
            </w:r>
          </w:p>
        </w:tc>
        <w:tc>
          <w:tcPr>
            <w:tcW w:type="dxa" w:w="1134"/>
          </w:tcPr>
          <w:p>
            <w:pPr>
              <w:spacing w:before="30" w:after="30"/>
            </w:pPr>
            <w:r>
              <w:rPr>
                <w:rFonts w:ascii="Times New Roman" w:hAnsi="Times New Roman"/>
                <w:sz w:val="18"/>
              </w:rPr>
              <w:t>3 NB (0,75đ)</w:t>
              <w:br/>
              <w:t>1 TH (0,25đ)</w:t>
            </w:r>
          </w:p>
        </w:tc>
        <w:tc>
          <w:tcPr>
            <w:tcW w:type="dxa" w:w="1134"/>
          </w:tcPr>
          <w:p>
            <w:pPr>
              <w:spacing w:before="30" w:after="30"/>
            </w:pPr>
            <w:r>
              <w:rPr>
                <w:rFonts w:ascii="Times New Roman" w:hAnsi="Times New Roman"/>
                <w:sz w:val="18"/>
              </w:rPr>
              <w:t>2 TH (0,5đ)</w:t>
            </w:r>
          </w:p>
        </w:tc>
        <w:tc>
          <w:tcPr>
            <w:tcW w:type="dxa" w:w="1134"/>
          </w:tcPr>
          <w:p>
            <w:pPr>
              <w:spacing w:before="30" w:after="30"/>
            </w:pPr>
            <w:r>
              <w:rPr>
                <w:rFonts w:ascii="Times New Roman" w:hAnsi="Times New Roman"/>
                <w:sz w:val="18"/>
              </w:rPr>
              <w:t>—</w:t>
            </w:r>
          </w:p>
        </w:tc>
        <w:tc>
          <w:tcPr>
            <w:tcW w:type="dxa" w:w="1134"/>
          </w:tcPr>
          <w:p>
            <w:pPr>
              <w:spacing w:before="30" w:after="30"/>
            </w:pPr>
            <w:r>
              <w:rPr>
                <w:rFonts w:ascii="Times New Roman" w:hAnsi="Times New Roman"/>
                <w:sz w:val="18"/>
              </w:rPr>
              <w:t>1 VD (1,0đ)</w:t>
            </w:r>
          </w:p>
        </w:tc>
        <w:tc>
          <w:tcPr>
            <w:tcW w:type="dxa" w:w="1134"/>
          </w:tcPr>
          <w:p>
            <w:pPr>
              <w:spacing w:before="30" w:after="30"/>
              <w:jc w:val="center"/>
            </w:pPr>
            <w:r>
              <w:rPr>
                <w:rFonts w:ascii="Times New Roman" w:hAnsi="Times New Roman"/>
                <w:sz w:val="18"/>
              </w:rPr>
              <w:t>2,5 đ</w:t>
            </w:r>
          </w:p>
        </w:tc>
        <w:tc>
          <w:tcPr>
            <w:tcW w:type="dxa" w:w="1134"/>
          </w:tcPr>
          <w:p>
            <w:pPr>
              <w:spacing w:before="30" w:after="30"/>
              <w:jc w:val="center"/>
            </w:pPr>
            <w:r>
              <w:rPr>
                <w:rFonts w:ascii="Times New Roman" w:hAnsi="Times New Roman"/>
                <w:sz w:val="18"/>
              </w:rPr>
              <w:t>25%</w:t>
            </w:r>
          </w:p>
        </w:tc>
      </w:tr>
      <w:tr>
        <w:tc>
          <w:tcPr>
            <w:tcW w:type="dxa" w:w="1134"/>
          </w:tcPr>
          <w:p>
            <w:pPr>
              <w:spacing w:before="30" w:after="30"/>
              <w:jc w:val="center"/>
            </w:pPr>
            <w:r>
              <w:rPr>
                <w:rFonts w:ascii="Times New Roman" w:hAnsi="Times New Roman"/>
                <w:sz w:val="18"/>
              </w:rPr>
              <w:t>1</w:t>
            </w:r>
          </w:p>
        </w:tc>
        <w:tc>
          <w:tcPr>
            <w:tcW w:type="dxa" w:w="1134"/>
          </w:tcPr>
          <w:p>
            <w:pPr>
              <w:spacing w:before="30" w:after="30"/>
            </w:pPr>
            <w:r>
              <w:rPr>
                <w:rFonts w:ascii="Times New Roman" w:hAnsi="Times New Roman"/>
                <w:sz w:val="18"/>
              </w:rPr>
              <w:t>Chủ đề 1:</w:t>
              <w:br/>
              <w:t>CÂN BẰNG HÓA HỌC</w:t>
            </w:r>
          </w:p>
        </w:tc>
        <w:tc>
          <w:tcPr>
            <w:tcW w:type="dxa" w:w="1134"/>
          </w:tcPr>
          <w:p>
            <w:pPr>
              <w:spacing w:before="30" w:after="30"/>
            </w:pPr>
            <w:r>
              <w:rPr>
                <w:rFonts w:ascii="Times New Roman" w:hAnsi="Times New Roman"/>
                <w:sz w:val="18"/>
              </w:rPr>
              <w:t>Bài 2: Cân bằng trong dung dịch nước</w:t>
            </w:r>
          </w:p>
        </w:tc>
        <w:tc>
          <w:tcPr>
            <w:tcW w:type="dxa" w:w="1134"/>
          </w:tcPr>
          <w:p>
            <w:pPr>
              <w:spacing w:before="30" w:after="30"/>
            </w:pPr>
            <w:r>
              <w:rPr>
                <w:rFonts w:ascii="Times New Roman" w:hAnsi="Times New Roman"/>
                <w:sz w:val="18"/>
              </w:rPr>
              <w:t>1 NB (0,25đ)</w:t>
              <w:br/>
              <w:t>1 TH (0,25đ)</w:t>
            </w:r>
          </w:p>
        </w:tc>
        <w:tc>
          <w:tcPr>
            <w:tcW w:type="dxa" w:w="1134"/>
          </w:tcPr>
          <w:p>
            <w:pPr>
              <w:spacing w:before="30" w:after="30"/>
            </w:pPr>
            <w:r>
              <w:rPr>
                <w:rFonts w:ascii="Times New Roman" w:hAnsi="Times New Roman"/>
                <w:sz w:val="18"/>
              </w:rPr>
              <w:t>2 NB (0,5đ)</w:t>
            </w:r>
          </w:p>
        </w:tc>
        <w:tc>
          <w:tcPr>
            <w:tcW w:type="dxa" w:w="1134"/>
          </w:tcPr>
          <w:p>
            <w:pPr>
              <w:spacing w:before="30" w:after="30"/>
            </w:pPr>
            <w:r>
              <w:rPr>
                <w:rFonts w:ascii="Times New Roman" w:hAnsi="Times New Roman"/>
                <w:sz w:val="18"/>
              </w:rPr>
              <w:t>1 TH (0,5đ)</w:t>
            </w:r>
          </w:p>
        </w:tc>
        <w:tc>
          <w:tcPr>
            <w:tcW w:type="dxa" w:w="1134"/>
          </w:tcPr>
          <w:p>
            <w:pPr>
              <w:spacing w:before="30" w:after="30"/>
            </w:pPr>
            <w:r>
              <w:rPr>
                <w:rFonts w:ascii="Times New Roman" w:hAnsi="Times New Roman"/>
                <w:sz w:val="18"/>
              </w:rPr>
              <w:t>1 VD (1,0đ)</w:t>
            </w:r>
          </w:p>
        </w:tc>
        <w:tc>
          <w:tcPr>
            <w:tcW w:type="dxa" w:w="1134"/>
          </w:tcPr>
          <w:p>
            <w:pPr>
              <w:spacing w:before="30" w:after="30"/>
              <w:jc w:val="center"/>
            </w:pPr>
            <w:r>
              <w:rPr>
                <w:rFonts w:ascii="Times New Roman" w:hAnsi="Times New Roman"/>
                <w:sz w:val="18"/>
              </w:rPr>
              <w:t>2,5 đ</w:t>
            </w:r>
          </w:p>
        </w:tc>
        <w:tc>
          <w:tcPr>
            <w:tcW w:type="dxa" w:w="1134"/>
          </w:tcPr>
          <w:p>
            <w:pPr>
              <w:spacing w:before="30" w:after="30"/>
              <w:jc w:val="center"/>
            </w:pPr>
            <w:r>
              <w:rPr>
                <w:rFonts w:ascii="Times New Roman" w:hAnsi="Times New Roman"/>
                <w:sz w:val="18"/>
              </w:rPr>
              <w:t>25%</w:t>
            </w:r>
          </w:p>
        </w:tc>
      </w:tr>
      <w:tr>
        <w:tc>
          <w:tcPr>
            <w:tcW w:type="dxa" w:w="1134"/>
          </w:tcPr>
          <w:p>
            <w:pPr>
              <w:spacing w:before="30" w:after="30"/>
              <w:jc w:val="center"/>
            </w:pPr>
            <w:r>
              <w:rPr>
                <w:rFonts w:ascii="Times New Roman" w:hAnsi="Times New Roman"/>
                <w:sz w:val="18"/>
              </w:rPr>
              <w:t>2</w:t>
            </w:r>
          </w:p>
        </w:tc>
        <w:tc>
          <w:tcPr>
            <w:tcW w:type="dxa" w:w="1134"/>
          </w:tcPr>
          <w:p>
            <w:pPr>
              <w:spacing w:before="30" w:after="30"/>
            </w:pPr>
            <w:r>
              <w:rPr>
                <w:rFonts w:ascii="Times New Roman" w:hAnsi="Times New Roman"/>
                <w:sz w:val="18"/>
              </w:rPr>
              <w:t>Chủ đề 2:</w:t>
              <w:br/>
              <w:t>NITROGEN VÀ SULFUR</w:t>
            </w:r>
          </w:p>
        </w:tc>
        <w:tc>
          <w:tcPr>
            <w:tcW w:type="dxa" w:w="1134"/>
          </w:tcPr>
          <w:p>
            <w:pPr>
              <w:spacing w:before="30" w:after="30"/>
            </w:pPr>
            <w:r>
              <w:rPr>
                <w:rFonts w:ascii="Times New Roman" w:hAnsi="Times New Roman"/>
                <w:sz w:val="18"/>
              </w:rPr>
              <w:t>Bài 3: Đơn chất nitrogen</w:t>
            </w:r>
          </w:p>
        </w:tc>
        <w:tc>
          <w:tcPr>
            <w:tcW w:type="dxa" w:w="1134"/>
          </w:tcPr>
          <w:p>
            <w:pPr>
              <w:spacing w:before="30" w:after="30"/>
            </w:pPr>
            <w:r>
              <w:rPr>
                <w:rFonts w:ascii="Times New Roman" w:hAnsi="Times New Roman"/>
                <w:sz w:val="18"/>
              </w:rPr>
              <w:t>2 NB (0,5đ)</w:t>
            </w:r>
          </w:p>
        </w:tc>
        <w:tc>
          <w:tcPr>
            <w:tcW w:type="dxa" w:w="1134"/>
          </w:tcPr>
          <w:p>
            <w:pPr>
              <w:spacing w:before="30" w:after="30"/>
            </w:pPr>
            <w:r>
              <w:rPr>
                <w:rFonts w:ascii="Times New Roman" w:hAnsi="Times New Roman"/>
                <w:sz w:val="18"/>
              </w:rPr>
              <w:t>—</w:t>
            </w:r>
          </w:p>
        </w:tc>
        <w:tc>
          <w:tcPr>
            <w:tcW w:type="dxa" w:w="1134"/>
          </w:tcPr>
          <w:p>
            <w:pPr>
              <w:spacing w:before="30" w:after="30"/>
            </w:pPr>
            <w:r>
              <w:rPr>
                <w:rFonts w:ascii="Times New Roman" w:hAnsi="Times New Roman"/>
                <w:sz w:val="18"/>
              </w:rPr>
              <w:t>1 TH (0,5đ)</w:t>
            </w:r>
          </w:p>
        </w:tc>
        <w:tc>
          <w:tcPr>
            <w:tcW w:type="dxa" w:w="1134"/>
          </w:tcPr>
          <w:p>
            <w:pPr>
              <w:spacing w:before="30" w:after="30"/>
            </w:pPr>
            <w:r>
              <w:rPr>
                <w:rFonts w:ascii="Times New Roman" w:hAnsi="Times New Roman"/>
                <w:sz w:val="18"/>
              </w:rPr>
              <w:t>—</w:t>
            </w:r>
          </w:p>
        </w:tc>
        <w:tc>
          <w:tcPr>
            <w:tcW w:type="dxa" w:w="1134"/>
          </w:tcPr>
          <w:p>
            <w:pPr>
              <w:spacing w:before="30" w:after="30"/>
              <w:jc w:val="center"/>
            </w:pPr>
            <w:r>
              <w:rPr>
                <w:rFonts w:ascii="Times New Roman" w:hAnsi="Times New Roman"/>
                <w:sz w:val="18"/>
              </w:rPr>
              <w:t>1,0 đ</w:t>
            </w:r>
          </w:p>
        </w:tc>
        <w:tc>
          <w:tcPr>
            <w:tcW w:type="dxa" w:w="1134"/>
          </w:tcPr>
          <w:p>
            <w:pPr>
              <w:spacing w:before="30" w:after="30"/>
              <w:jc w:val="center"/>
            </w:pPr>
            <w:r>
              <w:rPr>
                <w:rFonts w:ascii="Times New Roman" w:hAnsi="Times New Roman"/>
                <w:sz w:val="18"/>
              </w:rPr>
              <w:t>10%</w:t>
            </w:r>
          </w:p>
        </w:tc>
      </w:tr>
      <w:tr>
        <w:tc>
          <w:tcPr>
            <w:tcW w:type="dxa" w:w="1134"/>
          </w:tcPr>
          <w:p>
            <w:pPr>
              <w:spacing w:before="30" w:after="30"/>
              <w:jc w:val="center"/>
            </w:pPr>
            <w:r>
              <w:rPr>
                <w:rFonts w:ascii="Times New Roman" w:hAnsi="Times New Roman"/>
                <w:sz w:val="18"/>
              </w:rPr>
              <w:t>2</w:t>
            </w:r>
          </w:p>
        </w:tc>
        <w:tc>
          <w:tcPr>
            <w:tcW w:type="dxa" w:w="1134"/>
          </w:tcPr>
          <w:p>
            <w:pPr>
              <w:spacing w:before="30" w:after="30"/>
            </w:pPr>
            <w:r>
              <w:rPr>
                <w:rFonts w:ascii="Times New Roman" w:hAnsi="Times New Roman"/>
                <w:sz w:val="18"/>
              </w:rPr>
              <w:t>Chủ đề 2:</w:t>
              <w:br/>
              <w:t>NITROGEN VÀ SULFUR</w:t>
            </w:r>
          </w:p>
        </w:tc>
        <w:tc>
          <w:tcPr>
            <w:tcW w:type="dxa" w:w="1134"/>
          </w:tcPr>
          <w:p>
            <w:pPr>
              <w:spacing w:before="30" w:after="30"/>
            </w:pPr>
            <w:r>
              <w:rPr>
                <w:rFonts w:ascii="Times New Roman" w:hAnsi="Times New Roman"/>
                <w:sz w:val="18"/>
              </w:rPr>
              <w:t>Bài 5: Ammonia. Muối ammonium</w:t>
            </w:r>
          </w:p>
        </w:tc>
        <w:tc>
          <w:tcPr>
            <w:tcW w:type="dxa" w:w="1134"/>
          </w:tcPr>
          <w:p>
            <w:pPr>
              <w:spacing w:before="30" w:after="30"/>
            </w:pPr>
            <w:r>
              <w:rPr>
                <w:rFonts w:ascii="Times New Roman" w:hAnsi="Times New Roman"/>
                <w:sz w:val="18"/>
              </w:rPr>
              <w:t>1 NB (0,25đ)</w:t>
              <w:br/>
              <w:t>1 TH (0,25đ)</w:t>
            </w:r>
          </w:p>
        </w:tc>
        <w:tc>
          <w:tcPr>
            <w:tcW w:type="dxa" w:w="1134"/>
          </w:tcPr>
          <w:p>
            <w:pPr>
              <w:spacing w:before="30" w:after="30"/>
            </w:pPr>
            <w:r>
              <w:rPr>
                <w:rFonts w:ascii="Times New Roman" w:hAnsi="Times New Roman"/>
                <w:sz w:val="18"/>
              </w:rPr>
              <w:t>2 NB (0,5đ)</w:t>
            </w:r>
          </w:p>
        </w:tc>
        <w:tc>
          <w:tcPr>
            <w:tcW w:type="dxa" w:w="1134"/>
          </w:tcPr>
          <w:p>
            <w:pPr>
              <w:spacing w:before="30" w:after="30"/>
            </w:pPr>
            <w:r>
              <w:rPr>
                <w:rFonts w:ascii="Times New Roman" w:hAnsi="Times New Roman"/>
                <w:sz w:val="18"/>
              </w:rPr>
              <w:t>1 NB (0,5đ)</w:t>
            </w:r>
          </w:p>
        </w:tc>
        <w:tc>
          <w:tcPr>
            <w:tcW w:type="dxa" w:w="1134"/>
          </w:tcPr>
          <w:p>
            <w:pPr>
              <w:spacing w:before="30" w:after="30"/>
            </w:pPr>
            <w:r>
              <w:rPr>
                <w:rFonts w:ascii="Times New Roman" w:hAnsi="Times New Roman"/>
                <w:sz w:val="18"/>
              </w:rPr>
              <w:t>1 TH (1,0đ)</w:t>
            </w:r>
          </w:p>
        </w:tc>
        <w:tc>
          <w:tcPr>
            <w:tcW w:type="dxa" w:w="1134"/>
          </w:tcPr>
          <w:p>
            <w:pPr>
              <w:spacing w:before="30" w:after="30"/>
              <w:jc w:val="center"/>
            </w:pPr>
            <w:r>
              <w:rPr>
                <w:rFonts w:ascii="Times New Roman" w:hAnsi="Times New Roman"/>
                <w:sz w:val="18"/>
              </w:rPr>
              <w:t>2,5 đ</w:t>
            </w:r>
          </w:p>
        </w:tc>
        <w:tc>
          <w:tcPr>
            <w:tcW w:type="dxa" w:w="1134"/>
          </w:tcPr>
          <w:p>
            <w:pPr>
              <w:spacing w:before="30" w:after="30"/>
              <w:jc w:val="center"/>
            </w:pPr>
            <w:r>
              <w:rPr>
                <w:rFonts w:ascii="Times New Roman" w:hAnsi="Times New Roman"/>
                <w:sz w:val="18"/>
              </w:rPr>
              <w:t>25%</w:t>
            </w:r>
          </w:p>
        </w:tc>
      </w:tr>
      <w:tr>
        <w:tc>
          <w:tcPr>
            <w:tcW w:type="dxa" w:w="1134"/>
          </w:tcPr>
          <w:p>
            <w:pPr>
              <w:spacing w:before="30" w:after="30"/>
              <w:jc w:val="center"/>
            </w:pPr>
            <w:r>
              <w:rPr>
                <w:rFonts w:ascii="Times New Roman" w:hAnsi="Times New Roman"/>
                <w:sz w:val="18"/>
              </w:rPr>
              <w:t>2</w:t>
            </w:r>
          </w:p>
        </w:tc>
        <w:tc>
          <w:tcPr>
            <w:tcW w:type="dxa" w:w="1134"/>
          </w:tcPr>
          <w:p>
            <w:pPr>
              <w:spacing w:before="30" w:after="30"/>
            </w:pPr>
            <w:r>
              <w:rPr>
                <w:rFonts w:ascii="Times New Roman" w:hAnsi="Times New Roman"/>
                <w:sz w:val="18"/>
              </w:rPr>
              <w:t>Chủ đề 2:</w:t>
              <w:br/>
              <w:t>NITROGEN VÀ SULFUR</w:t>
            </w:r>
          </w:p>
        </w:tc>
        <w:tc>
          <w:tcPr>
            <w:tcW w:type="dxa" w:w="1134"/>
          </w:tcPr>
          <w:p>
            <w:pPr>
              <w:spacing w:before="30" w:after="30"/>
            </w:pPr>
            <w:r>
              <w:rPr>
                <w:rFonts w:ascii="Times New Roman" w:hAnsi="Times New Roman"/>
                <w:sz w:val="18"/>
              </w:rPr>
              <w:t>Bài 6: Một số hợp chất với oxygen của nitrogen</w:t>
            </w:r>
          </w:p>
        </w:tc>
        <w:tc>
          <w:tcPr>
            <w:tcW w:type="dxa" w:w="1134"/>
          </w:tcPr>
          <w:p>
            <w:pPr>
              <w:spacing w:before="30" w:after="30"/>
            </w:pPr>
            <w:r>
              <w:rPr>
                <w:rFonts w:ascii="Times New Roman" w:hAnsi="Times New Roman"/>
                <w:sz w:val="18"/>
              </w:rPr>
              <w:t>1 NB (0,25đ)</w:t>
              <w:br/>
              <w:t>1 TH (0,25đ)</w:t>
            </w:r>
          </w:p>
        </w:tc>
        <w:tc>
          <w:tcPr>
            <w:tcW w:type="dxa" w:w="1134"/>
          </w:tcPr>
          <w:p>
            <w:pPr>
              <w:spacing w:before="30" w:after="30"/>
            </w:pPr>
            <w:r>
              <w:rPr>
                <w:rFonts w:ascii="Times New Roman" w:hAnsi="Times New Roman"/>
                <w:sz w:val="18"/>
              </w:rPr>
              <w:t>2 TH (0,5đ)</w:t>
            </w:r>
          </w:p>
        </w:tc>
        <w:tc>
          <w:tcPr>
            <w:tcW w:type="dxa" w:w="1134"/>
          </w:tcPr>
          <w:p>
            <w:pPr>
              <w:spacing w:before="30" w:after="30"/>
            </w:pPr>
            <w:r>
              <w:rPr>
                <w:rFonts w:ascii="Times New Roman" w:hAnsi="Times New Roman"/>
                <w:sz w:val="18"/>
              </w:rPr>
              <w:t>1 NB (0,5đ)</w:t>
            </w:r>
          </w:p>
        </w:tc>
        <w:tc>
          <w:tcPr>
            <w:tcW w:type="dxa" w:w="1134"/>
          </w:tcPr>
          <w:p>
            <w:pPr>
              <w:spacing w:before="30" w:after="30"/>
            </w:pPr>
            <w:r>
              <w:rPr>
                <w:rFonts w:ascii="Times New Roman" w:hAnsi="Times New Roman"/>
                <w:sz w:val="18"/>
              </w:rPr>
              <w:t>—</w:t>
            </w:r>
          </w:p>
        </w:tc>
        <w:tc>
          <w:tcPr>
            <w:tcW w:type="dxa" w:w="1134"/>
          </w:tcPr>
          <w:p>
            <w:pPr>
              <w:spacing w:before="30" w:after="30"/>
              <w:jc w:val="center"/>
            </w:pPr>
            <w:r>
              <w:rPr>
                <w:rFonts w:ascii="Times New Roman" w:hAnsi="Times New Roman"/>
                <w:sz w:val="18"/>
              </w:rPr>
              <w:t>1,5 đ</w:t>
            </w:r>
          </w:p>
        </w:tc>
        <w:tc>
          <w:tcPr>
            <w:tcW w:type="dxa" w:w="1134"/>
          </w:tcPr>
          <w:p>
            <w:pPr>
              <w:spacing w:before="30" w:after="30"/>
              <w:jc w:val="center"/>
            </w:pPr>
            <w:r>
              <w:rPr>
                <w:rFonts w:ascii="Times New Roman" w:hAnsi="Times New Roman"/>
                <w:sz w:val="18"/>
              </w:rPr>
              <w:t>15%</w:t>
            </w:r>
          </w:p>
        </w:tc>
      </w:tr>
      <w:tr>
        <w:tc>
          <w:tcPr>
            <w:tcW w:type="dxa" w:w="1134"/>
          </w:tcPr>
          <w:p>
            <w:pPr>
              <w:spacing w:before="30" w:after="30"/>
              <w:jc w:val="center"/>
            </w:pPr>
            <w:r>
              <w:rPr>
                <w:rFonts w:ascii="Times New Roman" w:hAnsi="Times New Roman"/>
                <w:b/>
                <w:color w:val="D32F2F"/>
                <w:sz w:val="18"/>
              </w:rPr>
              <w:t>Σ</w:t>
            </w:r>
          </w:p>
        </w:tc>
        <w:tc>
          <w:tcPr>
            <w:tcW w:type="dxa" w:w="1134"/>
          </w:tcPr>
          <w:p>
            <w:pPr>
              <w:spacing w:before="30" w:after="30"/>
              <w:jc w:val="center"/>
            </w:pPr>
            <w:r>
              <w:rPr>
                <w:rFonts w:ascii="Times New Roman" w:hAnsi="Times New Roman"/>
                <w:b/>
                <w:color w:val="D32F2F"/>
                <w:sz w:val="18"/>
              </w:rPr>
              <w:t>TỔNG TOÀN ĐỀ</w:t>
            </w:r>
          </w:p>
        </w:tc>
        <w:tc>
          <w:tcPr>
            <w:tcW w:type="dxa" w:w="1134"/>
          </w:tcPr>
          <w:p>
            <w:pPr>
              <w:spacing w:before="30" w:after="30"/>
              <w:jc w:val="center"/>
            </w:pPr>
            <w:r>
              <w:rPr>
                <w:rFonts w:ascii="Times New Roman" w:hAnsi="Times New Roman"/>
                <w:b/>
                <w:color w:val="D32F2F"/>
                <w:sz w:val="18"/>
              </w:rPr>
              <w:t>Gồm 2 chủ đề cốt lõi GK1</w:t>
            </w:r>
          </w:p>
        </w:tc>
        <w:tc>
          <w:tcPr>
            <w:tcW w:type="dxa" w:w="1134"/>
          </w:tcPr>
          <w:p>
            <w:pPr>
              <w:spacing w:before="30" w:after="30"/>
              <w:jc w:val="center"/>
            </w:pPr>
            <w:r>
              <w:rPr>
                <w:rFonts w:ascii="Times New Roman" w:hAnsi="Times New Roman"/>
                <w:b/>
                <w:color w:val="D32F2F"/>
                <w:sz w:val="18"/>
              </w:rPr>
              <w:t>12 câu (3,0đ)</w:t>
              <w:br/>
              <w:t>[8 NB - 4 TH]</w:t>
            </w:r>
          </w:p>
        </w:tc>
        <w:tc>
          <w:tcPr>
            <w:tcW w:type="dxa" w:w="1134"/>
          </w:tcPr>
          <w:p>
            <w:pPr>
              <w:spacing w:before="30" w:after="30"/>
              <w:jc w:val="center"/>
            </w:pPr>
            <w:r>
              <w:rPr>
                <w:rFonts w:ascii="Times New Roman" w:hAnsi="Times New Roman"/>
                <w:b/>
                <w:color w:val="D32F2F"/>
                <w:sz w:val="18"/>
              </w:rPr>
              <w:t>2 câu / 8 ý (2,0đ)</w:t>
              <w:br/>
              <w:t>[4 NB - 4 TH]</w:t>
            </w:r>
          </w:p>
        </w:tc>
        <w:tc>
          <w:tcPr>
            <w:tcW w:type="dxa" w:w="1134"/>
          </w:tcPr>
          <w:p>
            <w:pPr>
              <w:spacing w:before="30" w:after="30"/>
              <w:jc w:val="center"/>
            </w:pPr>
            <w:r>
              <w:rPr>
                <w:rFonts w:ascii="Times New Roman" w:hAnsi="Times New Roman"/>
                <w:b/>
                <w:color w:val="D32F2F"/>
                <w:sz w:val="18"/>
              </w:rPr>
              <w:t>4 câu (2,0đ)</w:t>
              <w:br/>
              <w:t>[2 NB - 2 TH]</w:t>
            </w:r>
          </w:p>
        </w:tc>
        <w:tc>
          <w:tcPr>
            <w:tcW w:type="dxa" w:w="1134"/>
          </w:tcPr>
          <w:p>
            <w:pPr>
              <w:spacing w:before="30" w:after="30"/>
              <w:jc w:val="center"/>
            </w:pPr>
            <w:r>
              <w:rPr>
                <w:rFonts w:ascii="Times New Roman" w:hAnsi="Times New Roman"/>
                <w:b/>
                <w:color w:val="D32F2F"/>
                <w:sz w:val="18"/>
              </w:rPr>
              <w:t>3 câu (3,0đ)</w:t>
              <w:br/>
              <w:t>[1 TH - 2 VD]</w:t>
            </w:r>
          </w:p>
        </w:tc>
        <w:tc>
          <w:tcPr>
            <w:tcW w:type="dxa" w:w="1134"/>
          </w:tcPr>
          <w:p>
            <w:pPr>
              <w:spacing w:before="30" w:after="30"/>
              <w:jc w:val="center"/>
            </w:pPr>
            <w:r>
              <w:rPr>
                <w:rFonts w:ascii="Times New Roman" w:hAnsi="Times New Roman"/>
                <w:b/>
                <w:color w:val="D32F2F"/>
                <w:sz w:val="18"/>
              </w:rPr>
              <w:t>10,0 đ</w:t>
            </w:r>
          </w:p>
        </w:tc>
        <w:tc>
          <w:tcPr>
            <w:tcW w:type="dxa" w:w="1134"/>
          </w:tcPr>
          <w:p>
            <w:pPr>
              <w:spacing w:before="30" w:after="30"/>
              <w:jc w:val="center"/>
            </w:pPr>
            <w:r>
              <w:rPr>
                <w:rFonts w:ascii="Times New Roman" w:hAnsi="Times New Roman"/>
                <w:b/>
                <w:color w:val="D32F2F"/>
                <w:sz w:val="18"/>
              </w:rPr>
              <w:t>100%</w:t>
            </w:r>
          </w:p>
        </w:tc>
      </w:tr>
    </w:tbl>
    <w:p>
      <w:pPr>
        <w:spacing w:before="160" w:after="40"/>
      </w:pPr>
      <w:r>
        <w:rPr>
          <w:rFonts w:ascii="Times New Roman" w:hAnsi="Times New Roman"/>
          <w:b/>
          <w:color w:val="D32F2F"/>
          <w:sz w:val="22"/>
        </w:rPr>
        <w:t>PHẦN I. Câu trắc nghiệm nhiều phương án lựa chọn (3,0 điểm). Thí sinh trả lời từ câu 1 đến câu 12.</w:t>
      </w:r>
    </w:p>
    <w:p>
      <w:pPr>
        <w:spacing w:before="0" w:after="80"/>
      </w:pPr>
      <w:r>
        <w:rPr>
          <w:rFonts w:ascii="Times New Roman" w:hAnsi="Times New Roman"/>
          <w:i/>
          <w:sz w:val="20"/>
        </w:rPr>
        <w:t>Mỗi câu hỏi thí sinh chỉ chọn một phương án duy nhất. Mỗi câu trả lời đúng được 0,25 điểm.</w:t>
      </w:r>
    </w:p>
    <w:p>
      <w:pPr>
        <w:spacing w:before="60" w:after="40"/>
      </w:pPr>
      <w:r>
        <w:rPr>
          <w:rFonts w:ascii="Times New Roman" w:hAnsi="Times New Roman"/>
          <w:b/>
          <w:color w:val="2E7D32"/>
          <w:sz w:val="22"/>
        </w:rPr>
        <w:t xml:space="preserve">Câu 1. </w:t>
      </w:r>
      <w:r>
        <w:rPr>
          <w:rFonts w:ascii="Times New Roman" w:hAnsi="Times New Roman"/>
          <w:b/>
          <w:color w:val="00695C"/>
          <w:sz w:val="20"/>
        </w:rPr>
        <w:t xml:space="preserve">[H11-C1-P1-NB-001 | Biết | ĐA: A] </w:t>
      </w:r>
      <w:r>
        <w:rPr>
          <w:rFonts w:ascii="Times New Roman" w:hAnsi="Times New Roman"/>
          <w:b w:val="0"/>
          <w:i w:val="0"/>
          <w:sz w:val="22"/>
          <w:u w:val="none"/>
        </w:rPr>
        <w:t>Phản ứng thuận nghịch là phản ứng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xảy ra theo hai chiều ngược nhau trong cùng điều kiện.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chỉ xảy ra theo một chiều nhất định từ chất đầu tạo thành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phương trình hóa học được biểu diễn bằng mũi tên một chiều.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hoàn toàn giữa các chất tham gia ở thể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Theo định nghĩa SGK, phản ứng thuận nghịch là phản ứng hóa học xảy ra theo hai chiều trái ngược nhau trong cùng một điều kiện xác định.</w:t>
      </w:r>
    </w:p>
    <w:p>
      <w:pPr>
        <w:spacing w:before="60" w:after="40"/>
      </w:pPr>
      <w:r>
        <w:rPr>
          <w:rFonts w:ascii="Times New Roman" w:hAnsi="Times New Roman"/>
          <w:b/>
          <w:color w:val="2E7D32"/>
          <w:sz w:val="22"/>
        </w:rPr>
        <w:t xml:space="preserve">Câu 2. </w:t>
      </w:r>
      <w:r>
        <w:rPr>
          <w:rFonts w:ascii="Times New Roman" w:hAnsi="Times New Roman"/>
          <w:b/>
          <w:color w:val="00695C"/>
          <w:sz w:val="20"/>
        </w:rPr>
        <w:t xml:space="preserve">[H11-C1-P1-NB-002 | Biết | ĐA: B] </w:t>
      </w:r>
      <w:r>
        <w:rPr>
          <w:rFonts w:ascii="Times New Roman" w:hAnsi="Times New Roman"/>
          <w:b w:val="0"/>
          <w:i w:val="0"/>
          <w:sz w:val="22"/>
          <w:u w:val="none"/>
        </w:rPr>
        <w:t>Mối quan hệ giữa tốc độ phản ứng thuận (vt) và tốc độ phản ứng nghịch (vn) ở trạng thái cân bằng được biểu diễn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vt = 2vn.</w:t>
      </w:r>
      <w:r>
        <w:tab/>
      </w:r>
      <w:r>
        <w:rPr>
          <w:rFonts w:ascii="Times New Roman" w:hAnsi="Times New Roman"/>
          <w:b/>
          <w:color w:val="C62828"/>
          <w:sz w:val="23"/>
          <w:u w:val="single"/>
        </w:rPr>
        <w:t xml:space="preserve">B. </w:t>
      </w:r>
      <w:r>
        <w:rPr>
          <w:rFonts w:ascii="Times New Roman" w:hAnsi="Times New Roman"/>
          <w:b/>
          <w:i w:val="0"/>
          <w:color w:val="C62828"/>
          <w:sz w:val="23"/>
          <w:u w:val="none"/>
        </w:rPr>
        <w:t>vt = vn &gt; 0.</w:t>
      </w:r>
      <w:r>
        <w:tab/>
      </w:r>
      <w:r>
        <w:rPr>
          <w:rFonts w:ascii="Times New Roman" w:hAnsi="Times New Roman"/>
          <w:b/>
          <w:sz w:val="23"/>
          <w:u w:val="none"/>
        </w:rPr>
        <w:t xml:space="preserve">C. </w:t>
      </w:r>
      <w:r>
        <w:rPr>
          <w:rFonts w:ascii="Times New Roman" w:hAnsi="Times New Roman"/>
          <w:b w:val="0"/>
          <w:i w:val="0"/>
          <w:sz w:val="23"/>
          <w:u w:val="none"/>
        </w:rPr>
        <w:t>vt = 0,5vn.</w:t>
      </w:r>
      <w:r>
        <w:tab/>
      </w:r>
      <w:r>
        <w:rPr>
          <w:rFonts w:ascii="Times New Roman" w:hAnsi="Times New Roman"/>
          <w:b/>
          <w:sz w:val="23"/>
          <w:u w:val="none"/>
        </w:rPr>
        <w:t xml:space="preserve">D. </w:t>
      </w:r>
      <w:r>
        <w:rPr>
          <w:rFonts w:ascii="Times New Roman" w:hAnsi="Times New Roman"/>
          <w:b w:val="0"/>
          <w:i w:val="0"/>
          <w:sz w:val="23"/>
          <w:u w:val="none"/>
        </w:rPr>
        <w:t>vt = vn = 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Tại trạng thái cân bằng hóa học, phản ứng vẫn liên tục diễn ra nhưng với tốc độ thuận bằng chính xác tốc độ nghịch (vt = vn &gt; 0). Cân bằng hóa học là cân bằng động.</w:t>
      </w:r>
    </w:p>
    <w:p>
      <w:pPr>
        <w:spacing w:before="60" w:after="40"/>
      </w:pPr>
      <w:r>
        <w:rPr>
          <w:rFonts w:ascii="Times New Roman" w:hAnsi="Times New Roman"/>
          <w:b/>
          <w:color w:val="2E7D32"/>
          <w:sz w:val="22"/>
        </w:rPr>
        <w:t xml:space="preserve">Câu 3. </w:t>
      </w:r>
      <w:r>
        <w:rPr>
          <w:rFonts w:ascii="Times New Roman" w:hAnsi="Times New Roman"/>
          <w:b/>
          <w:color w:val="00695C"/>
          <w:sz w:val="20"/>
        </w:rPr>
        <w:t xml:space="preserve">[H11-C1-P1-NB-003 | Biết | ĐA: A] </w:t>
      </w:r>
      <w:r>
        <w:rPr>
          <w:rFonts w:ascii="Times New Roman" w:hAnsi="Times New Roman"/>
          <w:b w:val="0"/>
          <w:i w:val="0"/>
          <w:sz w:val="22"/>
          <w:u w:val="none"/>
        </w:rPr>
        <w:t>Hằng số cân bằng KC của một phản ứng thuận nghịch xác định chỉ phụ thuộc vào yếu tố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Nồng độ các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 chung của hệ.</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Hằng số cân bằng KC là đại lượng nhiệt động lực học, chỉ phụ thuộc vào bản chất của phản ứng và nhiệt độ môi trường, không phụ thuộc vào nồng độ, áp suất hay chất xúc tác.</w:t>
      </w:r>
    </w:p>
    <w:p>
      <w:pPr>
        <w:spacing w:before="60" w:after="40"/>
      </w:pPr>
      <w:r>
        <w:rPr>
          <w:rFonts w:ascii="Times New Roman" w:hAnsi="Times New Roman"/>
          <w:b/>
          <w:color w:val="2E7D32"/>
          <w:sz w:val="22"/>
        </w:rPr>
        <w:t xml:space="preserve">Câu 4. </w:t>
      </w:r>
      <w:r>
        <w:rPr>
          <w:rFonts w:ascii="Times New Roman" w:hAnsi="Times New Roman"/>
          <w:b/>
          <w:color w:val="00695C"/>
          <w:sz w:val="20"/>
        </w:rPr>
        <w:t xml:space="preserve">[H11-C1-P1-TH-004 | Hiểu | ĐA: C] </w:t>
      </w:r>
      <w:r>
        <w:rPr>
          <w:rFonts w:ascii="Times New Roman" w:hAnsi="Times New Roman"/>
          <w:b w:val="0"/>
          <w:i w:val="0"/>
          <w:sz w:val="22"/>
          <w:u w:val="none"/>
        </w:rPr>
        <w:t>Cho cân bằng hóa học trong bình kín: N</w:t>
      </w:r>
      <w:r>
        <w:rPr>
          <w:rFonts w:ascii="Times New Roman" w:hAnsi="Times New Roman"/>
          <w:b w:val="0"/>
          <w:i w:val="0"/>
          <w:sz w:val="22"/>
          <w:u w:val="none"/>
          <w:vertAlign w:val="subscript"/>
        </w:rPr>
        <w:t>2</w:t>
      </w:r>
      <w:r>
        <w:rPr>
          <w:rFonts w:ascii="Times New Roman" w:hAnsi="Times New Roman"/>
          <w:b w:val="0"/>
          <w:i w:val="0"/>
          <w:sz w:val="22"/>
          <w:u w:val="none"/>
        </w:rPr>
        <w:t>(g) + 3H</w:t>
      </w:r>
      <w:r>
        <w:rPr>
          <w:rFonts w:ascii="Times New Roman" w:hAnsi="Times New Roman"/>
          <w:b w:val="0"/>
          <w:i w:val="0"/>
          <w:sz w:val="22"/>
          <w:u w:val="none"/>
          <w:vertAlign w:val="subscript"/>
        </w:rPr>
        <w:t>2</w:t>
      </w:r>
      <w:r>
        <w:rPr>
          <w:rFonts w:ascii="Times New Roman" w:hAnsi="Times New Roman"/>
          <w:b w:val="0"/>
          <w:i w:val="0"/>
          <w:sz w:val="22"/>
          <w:u w:val="none"/>
        </w:rPr>
        <w:t>(g) ⇌ 2NH</w:t>
      </w:r>
      <w:r>
        <w:rPr>
          <w:rFonts w:ascii="Times New Roman" w:hAnsi="Times New Roman"/>
          <w:b w:val="0"/>
          <w:i w:val="0"/>
          <w:sz w:val="22"/>
          <w:u w:val="none"/>
          <w:vertAlign w:val="subscript"/>
        </w:rPr>
        <w:t>3</w:t>
      </w:r>
      <w:r>
        <w:rPr>
          <w:rFonts w:ascii="Times New Roman" w:hAnsi="Times New Roman"/>
          <w:b w:val="0"/>
          <w:i w:val="0"/>
          <w:sz w:val="22"/>
          <w:u w:val="none"/>
        </w:rPr>
        <w:t>(g)   ΔrH</w:t>
      </w:r>
      <w:r>
        <w:rPr>
          <w:rFonts w:ascii="Times New Roman" w:hAnsi="Times New Roman"/>
          <w:b w:val="0"/>
          <w:i w:val="0"/>
          <w:sz w:val="22"/>
          <w:u w:val="none"/>
          <w:vertAlign w:val="superscript"/>
        </w:rPr>
        <w:t>o</w:t>
      </w:r>
      <w:r>
        <w:rPr>
          <w:rFonts w:ascii="Times New Roman" w:hAnsi="Times New Roman"/>
          <w:b w:val="0"/>
          <w:i w:val="0"/>
          <w:sz w:val="22"/>
          <w:u w:val="none"/>
          <w:vertAlign w:val="subscript"/>
        </w:rPr>
        <w:t>298</w:t>
      </w:r>
      <w:r>
        <w:rPr>
          <w:rFonts w:ascii="Times New Roman" w:hAnsi="Times New Roman"/>
          <w:b w:val="0"/>
          <w:i w:val="0"/>
          <w:sz w:val="22"/>
          <w:u w:val="none"/>
        </w:rPr>
        <w:t xml:space="preserve"> = –92 kJ. Cân bằng trên sẽ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B. </w:t>
      </w:r>
      <w:r>
        <w:rPr>
          <w:rFonts w:ascii="Times New Roman" w:hAnsi="Times New Roman"/>
          <w:b w:val="0"/>
          <w:i w:val="0"/>
          <w:sz w:val="23"/>
          <w:u w:val="none"/>
        </w:rPr>
        <w:t>giảm áp suất của hệ phản ứng.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tăng áp suất chung của hệ phản ứng.</w:t>
      </w:r>
      <w:r>
        <w:tab/>
      </w:r>
      <w:r>
        <w:rPr>
          <w:rFonts w:ascii="Times New Roman" w:hAnsi="Times New Roman"/>
          <w:b/>
          <w:sz w:val="23"/>
          <w:u w:val="none"/>
        </w:rPr>
        <w:t xml:space="preserve">D. </w:t>
      </w:r>
      <w:r>
        <w:rPr>
          <w:rFonts w:ascii="Times New Roman" w:hAnsi="Times New Roman"/>
          <w:b w:val="0"/>
          <w:i w:val="0"/>
          <w:sz w:val="23"/>
          <w:u w:val="none"/>
        </w:rPr>
        <w:t>thêm chất xúc tác bột iron vào 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Theo nguyên lí Le Chatelier: Phản ứng có tổng mol khí vế trái (4 mol) lớn hơn vế phải (2 mol). Khi tăng áp suất, cân bằng sẽ chuyển dịch theo chiều làm giảm số mol khí, tức là chiều thuận.</w:t>
      </w:r>
    </w:p>
    <w:p>
      <w:pPr>
        <w:spacing w:before="60" w:after="40"/>
      </w:pPr>
      <w:r>
        <w:rPr>
          <w:rFonts w:ascii="Times New Roman" w:hAnsi="Times New Roman"/>
          <w:b/>
          <w:color w:val="2E7D32"/>
          <w:sz w:val="22"/>
        </w:rPr>
        <w:t xml:space="preserve">Câu 5. </w:t>
      </w:r>
      <w:r>
        <w:rPr>
          <w:rFonts w:ascii="Times New Roman" w:hAnsi="Times New Roman"/>
          <w:b/>
          <w:color w:val="00695C"/>
          <w:sz w:val="20"/>
        </w:rPr>
        <w:t xml:space="preserve">[H11-C1-P1-NB-005 | Biết | ĐA: B] </w:t>
      </w:r>
      <w:r>
        <w:rPr>
          <w:rFonts w:ascii="Times New Roman" w:hAnsi="Times New Roman"/>
          <w:b w:val="0"/>
          <w:i w:val="0"/>
          <w:sz w:val="22"/>
          <w:u w:val="none"/>
        </w:rPr>
        <w:t>Chất nào sau đây thuộc loại chất điện li mạnh trong dung môi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C62828"/>
          <w:sz w:val="23"/>
          <w:u w:val="single"/>
        </w:rPr>
        <w:t xml:space="preserve">B. </w:t>
      </w:r>
      <w:r>
        <w:rPr>
          <w:rFonts w:ascii="Times New Roman" w:hAnsi="Times New Roman"/>
          <w:b/>
          <w:i w:val="0"/>
          <w:color w:val="C62828"/>
          <w:sz w:val="23"/>
          <w:u w:val="none"/>
        </w:rPr>
        <w:t>NaCl.</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NaCl là muối tan hoàn toàn trong nước, phân li 100% thành ion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xml:space="preserve"> nên là chất điện li mạnh. CH</w:t>
      </w:r>
      <w:r>
        <w:rPr>
          <w:rFonts w:ascii="Times New Roman" w:hAnsi="Times New Roman"/>
          <w:b w:val="0"/>
          <w:i w:val="0"/>
          <w:sz w:val="22"/>
          <w:u w:val="none"/>
          <w:vertAlign w:val="subscript"/>
        </w:rPr>
        <w:t>3</w:t>
      </w:r>
      <w:r>
        <w:rPr>
          <w:rFonts w:ascii="Times New Roman" w:hAnsi="Times New Roman"/>
          <w:b w:val="0"/>
          <w:i w:val="0"/>
          <w:sz w:val="22"/>
          <w:u w:val="none"/>
        </w:rPr>
        <w:t>COOH và H</w:t>
      </w:r>
      <w:r>
        <w:rPr>
          <w:rFonts w:ascii="Times New Roman" w:hAnsi="Times New Roman"/>
          <w:b w:val="0"/>
          <w:i w:val="0"/>
          <w:sz w:val="22"/>
          <w:u w:val="none"/>
          <w:vertAlign w:val="subscript"/>
        </w:rPr>
        <w:t>2</w:t>
      </w:r>
      <w:r>
        <w:rPr>
          <w:rFonts w:ascii="Times New Roman" w:hAnsi="Times New Roman"/>
          <w:b w:val="0"/>
          <w:i w:val="0"/>
          <w:sz w:val="22"/>
          <w:u w:val="none"/>
        </w:rPr>
        <w:t>O là chất điện li yếu,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là chất không điện li.</w:t>
      </w:r>
    </w:p>
    <w:p>
      <w:pPr>
        <w:spacing w:before="60" w:after="40"/>
      </w:pPr>
      <w:r>
        <w:rPr>
          <w:rFonts w:ascii="Times New Roman" w:hAnsi="Times New Roman"/>
          <w:b/>
          <w:color w:val="2E7D32"/>
          <w:sz w:val="22"/>
        </w:rPr>
        <w:t xml:space="preserve">Câu 6. </w:t>
      </w:r>
      <w:r>
        <w:rPr>
          <w:rFonts w:ascii="Times New Roman" w:hAnsi="Times New Roman"/>
          <w:b/>
          <w:color w:val="00695C"/>
          <w:sz w:val="20"/>
        </w:rPr>
        <w:t xml:space="preserve">[H11-C1-P1-TH-006 | Hiểu | ĐA: A] </w:t>
      </w:r>
      <w:r>
        <w:rPr>
          <w:rFonts w:ascii="Times New Roman" w:hAnsi="Times New Roman"/>
          <w:b w:val="0"/>
          <w:i w:val="0"/>
          <w:sz w:val="22"/>
          <w:u w:val="none"/>
        </w:rPr>
        <w:t>Theo thuyết Brønsted – Lowry, ion hoặc phân tử nào sau đây thể hiện tính chất lưỡng tính khi tương tác với nước?</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Ion HCO</w:t>
      </w:r>
      <w:r>
        <w:rPr>
          <w:rFonts w:ascii="Times New Roman" w:hAnsi="Times New Roman"/>
          <w:b w:val="0"/>
          <w:i w:val="0"/>
          <w:sz w:val="22"/>
          <w:u w:val="none"/>
          <w:vertAlign w:val="subscript"/>
        </w:rPr>
        <w:t>3</w:t>
      </w:r>
      <w:r>
        <w:rPr>
          <w:rFonts w:ascii="Times New Roman" w:hAnsi="Times New Roman"/>
          <w:b w:val="0"/>
          <w:i w:val="0"/>
          <w:sz w:val="22"/>
          <w:u w:val="none"/>
        </w:rPr>
        <w:t>- là chất lưỡng tính vì vừa có khả năng nhường proton H</w:t>
      </w:r>
      <w:r>
        <w:rPr>
          <w:rFonts w:ascii="Times New Roman" w:hAnsi="Times New Roman"/>
          <w:b w:val="0"/>
          <w:i w:val="0"/>
          <w:sz w:val="22"/>
          <w:u w:val="none"/>
          <w:vertAlign w:val="superscript"/>
        </w:rPr>
        <w:t>+</w:t>
      </w:r>
      <w:r>
        <w:rPr>
          <w:rFonts w:ascii="Times New Roman" w:hAnsi="Times New Roman"/>
          <w:b w:val="0"/>
          <w:i w:val="0"/>
          <w:sz w:val="22"/>
          <w:u w:val="none"/>
        </w:rPr>
        <w:t xml:space="preserve"> (thể hiện tính acid: HCO</w:t>
      </w:r>
      <w:r>
        <w:rPr>
          <w:rFonts w:ascii="Times New Roman" w:hAnsi="Times New Roman"/>
          <w:b w:val="0"/>
          <w:i w:val="0"/>
          <w:sz w:val="22"/>
          <w:u w:val="none"/>
          <w:vertAlign w:val="subscript"/>
        </w:rPr>
        <w:t>3</w:t>
      </w:r>
      <w:r>
        <w:rPr>
          <w:rFonts w:ascii="Times New Roman" w:hAnsi="Times New Roman"/>
          <w:b w:val="0"/>
          <w:i w:val="0"/>
          <w:sz w:val="22"/>
          <w:u w:val="none"/>
        </w:rPr>
        <w:t>- + H</w:t>
      </w:r>
      <w:r>
        <w:rPr>
          <w:rFonts w:ascii="Times New Roman" w:hAnsi="Times New Roman"/>
          <w:b w:val="0"/>
          <w:i w:val="0"/>
          <w:sz w:val="22"/>
          <w:u w:val="none"/>
          <w:vertAlign w:val="subscript"/>
        </w:rPr>
        <w:t>2</w:t>
      </w:r>
      <w:r>
        <w:rPr>
          <w:rFonts w:ascii="Times New Roman" w:hAnsi="Times New Roman"/>
          <w:b w:val="0"/>
          <w:i w:val="0"/>
          <w:sz w:val="22"/>
          <w:u w:val="none"/>
        </w:rPr>
        <w:t>O ⇌ CO3</w:t>
      </w:r>
      <w:r>
        <w:rPr>
          <w:rFonts w:ascii="Times New Roman" w:hAnsi="Times New Roman"/>
          <w:b w:val="0"/>
          <w:i w:val="0"/>
          <w:sz w:val="22"/>
          <w:u w:val="none"/>
          <w:vertAlign w:val="superscript"/>
        </w:rPr>
        <w:t>2- + H~3~O+), vừa có khả năng nhận proton H</w:t>
      </w:r>
      <w:r>
        <w:rPr>
          <w:rFonts w:ascii="Times New Roman" w:hAnsi="Times New Roman"/>
          <w:b w:val="0"/>
          <w:i w:val="0"/>
          <w:sz w:val="22"/>
          <w:u w:val="none"/>
        </w:rPr>
        <w:t>+^ (thể hiện tính base: HCO</w:t>
      </w:r>
      <w:r>
        <w:rPr>
          <w:rFonts w:ascii="Times New Roman" w:hAnsi="Times New Roman"/>
          <w:b w:val="0"/>
          <w:i w:val="0"/>
          <w:sz w:val="22"/>
          <w:u w:val="none"/>
          <w:vertAlign w:val="subscript"/>
        </w:rPr>
        <w:t>3</w:t>
      </w:r>
      <w:r>
        <w:rPr>
          <w:rFonts w:ascii="Times New Roman" w:hAnsi="Times New Roman"/>
          <w:b w:val="0"/>
          <w:i w:val="0"/>
          <w:sz w:val="22"/>
          <w:u w:val="none"/>
        </w:rPr>
        <w:t>- + H</w:t>
      </w:r>
      <w:r>
        <w:rPr>
          <w:rFonts w:ascii="Times New Roman" w:hAnsi="Times New Roman"/>
          <w:b w:val="0"/>
          <w:i w:val="0"/>
          <w:sz w:val="22"/>
          <w:u w:val="none"/>
          <w:vertAlign w:val="subscript"/>
        </w:rPr>
        <w:t>2</w:t>
      </w:r>
      <w:r>
        <w:rPr>
          <w:rFonts w:ascii="Times New Roman" w:hAnsi="Times New Roman"/>
          <w:b w:val="0"/>
          <w:i w:val="0"/>
          <w:sz w:val="22"/>
          <w:u w:val="none"/>
        </w:rPr>
        <w:t>O ⇌ H</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 OH-).</w:t>
      </w:r>
    </w:p>
    <w:p>
      <w:pPr>
        <w:spacing w:before="60" w:after="40"/>
      </w:pPr>
      <w:r>
        <w:rPr>
          <w:rFonts w:ascii="Times New Roman" w:hAnsi="Times New Roman"/>
          <w:b/>
          <w:color w:val="2E7D32"/>
          <w:sz w:val="22"/>
        </w:rPr>
        <w:t xml:space="preserve">Câu 7. </w:t>
      </w:r>
      <w:r>
        <w:rPr>
          <w:rFonts w:ascii="Times New Roman" w:hAnsi="Times New Roman"/>
          <w:b/>
          <w:color w:val="00695C"/>
          <w:sz w:val="20"/>
        </w:rPr>
        <w:t xml:space="preserve">[H11-C2-P1-NB-007 | Biết | ĐA: B] </w:t>
      </w:r>
      <w:r>
        <w:rPr>
          <w:rFonts w:ascii="Times New Roman" w:hAnsi="Times New Roman"/>
          <w:b w:val="0"/>
          <w:i w:val="0"/>
          <w:sz w:val="22"/>
          <w:u w:val="none"/>
        </w:rPr>
        <w:t>Khí nitrogen (N</w:t>
      </w:r>
      <w:r>
        <w:rPr>
          <w:rFonts w:ascii="Times New Roman" w:hAnsi="Times New Roman"/>
          <w:b w:val="0"/>
          <w:i w:val="0"/>
          <w:sz w:val="22"/>
          <w:u w:val="none"/>
          <w:vertAlign w:val="subscript"/>
        </w:rPr>
        <w:t>2</w:t>
      </w:r>
      <w:r>
        <w:rPr>
          <w:rFonts w:ascii="Times New Roman" w:hAnsi="Times New Roman"/>
          <w:b w:val="0"/>
          <w:i w:val="0"/>
          <w:sz w:val="22"/>
          <w:u w:val="none"/>
        </w:rPr>
        <w:t>) chiếm khoảng bao nhiêu phần trăm thể tích của bầu khí quyển Trái Đất?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21%.</w:t>
      </w:r>
      <w:r>
        <w:tab/>
      </w:r>
      <w:r>
        <w:rPr>
          <w:rFonts w:ascii="Times New Roman" w:hAnsi="Times New Roman"/>
          <w:b/>
          <w:color w:val="C62828"/>
          <w:sz w:val="23"/>
          <w:u w:val="single"/>
        </w:rPr>
        <w:t xml:space="preserve">B. </w:t>
      </w:r>
      <w:r>
        <w:rPr>
          <w:rFonts w:ascii="Times New Roman" w:hAnsi="Times New Roman"/>
          <w:b/>
          <w:i w:val="0"/>
          <w:color w:val="C62828"/>
          <w:sz w:val="23"/>
          <w:u w:val="none"/>
        </w:rPr>
        <w:t>78%.</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0,04%.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Trong không khí khô, khí nitrogen chiếm khoảng 78% về thể tích, khí oxygen chiếm khoảng 21%, còn lại là argon, carbon dioxide và các khí hiếm khác.</w:t>
      </w:r>
    </w:p>
    <w:p>
      <w:pPr>
        <w:spacing w:before="60" w:after="40"/>
      </w:pPr>
      <w:r>
        <w:rPr>
          <w:rFonts w:ascii="Times New Roman" w:hAnsi="Times New Roman"/>
          <w:b/>
          <w:color w:val="2E7D32"/>
          <w:sz w:val="22"/>
        </w:rPr>
        <w:t xml:space="preserve">Câu 8. </w:t>
      </w:r>
      <w:r>
        <w:rPr>
          <w:rFonts w:ascii="Times New Roman" w:hAnsi="Times New Roman"/>
          <w:b/>
          <w:color w:val="00695C"/>
          <w:sz w:val="20"/>
        </w:rPr>
        <w:t xml:space="preserve">[H11-C2-P1-NB-008 | Biết | ĐA: C] </w:t>
      </w:r>
      <w:r>
        <w:rPr>
          <w:rFonts w:ascii="Times New Roman" w:hAnsi="Times New Roman"/>
          <w:b w:val="0"/>
          <w:i w:val="0"/>
          <w:sz w:val="22"/>
          <w:u w:val="none"/>
        </w:rPr>
        <w:t>Ở điều kiện thường, đơn chất nitrogen (N</w:t>
      </w:r>
      <w:r>
        <w:rPr>
          <w:rFonts w:ascii="Times New Roman" w:hAnsi="Times New Roman"/>
          <w:b w:val="0"/>
          <w:i w:val="0"/>
          <w:sz w:val="22"/>
          <w:u w:val="none"/>
          <w:vertAlign w:val="subscript"/>
        </w:rPr>
        <w:t>2</w:t>
      </w:r>
      <w:r>
        <w:rPr>
          <w:rFonts w:ascii="Times New Roman" w:hAnsi="Times New Roman"/>
          <w:b w:val="0"/>
          <w:i w:val="0"/>
          <w:sz w:val="22"/>
          <w:u w:val="none"/>
        </w:rPr>
        <w:t>) rất trơ về mặt hóa học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nitrogen không phân cực.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nitrogen có bán kính rất nhỏ.</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trong phân tử có chứa liên kết ba N≡N rất bền vững.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nitrogen có độ âm điện lớn.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Phân tử N</w:t>
      </w:r>
      <w:r>
        <w:rPr>
          <w:rFonts w:ascii="Times New Roman" w:hAnsi="Times New Roman"/>
          <w:b w:val="0"/>
          <w:i w:val="0"/>
          <w:sz w:val="22"/>
          <w:u w:val="none"/>
          <w:vertAlign w:val="subscript"/>
        </w:rPr>
        <w:t>2</w:t>
      </w:r>
      <w:r>
        <w:rPr>
          <w:rFonts w:ascii="Times New Roman" w:hAnsi="Times New Roman"/>
          <w:b w:val="0"/>
          <w:i w:val="0"/>
          <w:sz w:val="22"/>
          <w:u w:val="none"/>
        </w:rPr>
        <w:t xml:space="preserve"> có chứa liên kết ba N≡N với năng lượng liên kết khổng lồ (945 kJ/mol), đòi hỏi năng lượng rất lớn để bẻ gãy, do đó nitrogen rất trơ ở nhiệt độ phòng.</w:t>
      </w:r>
    </w:p>
    <w:p>
      <w:pPr>
        <w:spacing w:before="60" w:after="40"/>
      </w:pPr>
      <w:r>
        <w:rPr>
          <w:rFonts w:ascii="Times New Roman" w:hAnsi="Times New Roman"/>
          <w:b/>
          <w:color w:val="2E7D32"/>
          <w:sz w:val="22"/>
        </w:rPr>
        <w:t xml:space="preserve">Câu 9. </w:t>
      </w:r>
      <w:r>
        <w:rPr>
          <w:rFonts w:ascii="Times New Roman" w:hAnsi="Times New Roman"/>
          <w:b/>
          <w:color w:val="00695C"/>
          <w:sz w:val="20"/>
        </w:rPr>
        <w:t xml:space="preserve">[H11-C2-P1-NB-009 | Biết | ĐA: C] </w:t>
      </w:r>
      <w:r>
        <w:rPr>
          <w:rFonts w:ascii="Times New Roman" w:hAnsi="Times New Roman"/>
          <w:b w:val="0"/>
          <w:i w:val="0"/>
          <w:sz w:val="22"/>
          <w:u w:val="none"/>
        </w:rPr>
        <w:t>Phân tử ammonia (NH</w:t>
      </w:r>
      <w:r>
        <w:rPr>
          <w:rFonts w:ascii="Times New Roman" w:hAnsi="Times New Roman"/>
          <w:b w:val="0"/>
          <w:i w:val="0"/>
          <w:sz w:val="22"/>
          <w:u w:val="none"/>
          <w:vertAlign w:val="subscript"/>
        </w:rPr>
        <w:t>3</w:t>
      </w:r>
      <w:r>
        <w:rPr>
          <w:rFonts w:ascii="Times New Roman" w:hAnsi="Times New Roman"/>
          <w:b w:val="0"/>
          <w:i w:val="0"/>
          <w:sz w:val="22"/>
          <w:u w:val="none"/>
        </w:rPr>
        <w:t>) có dạng hình học phân tử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Đường thẳng.</w:t>
      </w:r>
      <w:r>
        <w:tab/>
      </w:r>
      <w:r>
        <w:rPr>
          <w:rFonts w:ascii="Times New Roman" w:hAnsi="Times New Roman"/>
          <w:b/>
          <w:sz w:val="23"/>
          <w:u w:val="none"/>
        </w:rPr>
        <w:t xml:space="preserve">B. </w:t>
      </w:r>
      <w:r>
        <w:rPr>
          <w:rFonts w:ascii="Times New Roman" w:hAnsi="Times New Roman"/>
          <w:b w:val="0"/>
          <w:i w:val="0"/>
          <w:sz w:val="23"/>
          <w:u w:val="none"/>
        </w:rPr>
        <w:t>Hình tam giác đều.</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Hình chóp tam giác.</w:t>
      </w:r>
      <w:r>
        <w:tab/>
      </w:r>
      <w:r>
        <w:rPr>
          <w:rFonts w:ascii="Times New Roman" w:hAnsi="Times New Roman"/>
          <w:b/>
          <w:sz w:val="23"/>
          <w:u w:val="none"/>
        </w:rPr>
        <w:t xml:space="preserve">D. </w:t>
      </w:r>
      <w:r>
        <w:rPr>
          <w:rFonts w:ascii="Times New Roman" w:hAnsi="Times New Roman"/>
          <w:b w:val="0"/>
          <w:i w:val="0"/>
          <w:sz w:val="23"/>
          <w:u w:val="none"/>
        </w:rPr>
        <w:t>Hình tứ diện đều.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Nguyên tử N ở trạng thái lai hóa sp</w:t>
      </w:r>
      <w:r>
        <w:rPr>
          <w:rFonts w:ascii="Times New Roman" w:hAnsi="Times New Roman"/>
          <w:b w:val="0"/>
          <w:i w:val="0"/>
          <w:sz w:val="22"/>
          <w:u w:val="none"/>
          <w:vertAlign w:val="superscript"/>
        </w:rPr>
        <w:t>3</w:t>
      </w:r>
      <w:r>
        <w:rPr>
          <w:rFonts w:ascii="Times New Roman" w:hAnsi="Times New Roman"/>
          <w:b w:val="0"/>
          <w:i w:val="0"/>
          <w:sz w:val="22"/>
          <w:u w:val="none"/>
        </w:rPr>
        <w:t>, trên nguyên tử N còn 1 cặp electron tự do đẩy 3 liên kết N-H xuống dưới tạo thành cấu trúc hình chóp tam giác (góc liên kết khoảng 107°).</w:t>
      </w:r>
    </w:p>
    <w:p>
      <w:pPr>
        <w:spacing w:before="60" w:after="40"/>
      </w:pPr>
      <w:r>
        <w:rPr>
          <w:rFonts w:ascii="Times New Roman" w:hAnsi="Times New Roman"/>
          <w:b/>
          <w:color w:val="2E7D32"/>
          <w:sz w:val="22"/>
        </w:rPr>
        <w:t xml:space="preserve">Câu 10. </w:t>
      </w:r>
      <w:r>
        <w:rPr>
          <w:rFonts w:ascii="Times New Roman" w:hAnsi="Times New Roman"/>
          <w:b/>
          <w:color w:val="00695C"/>
          <w:sz w:val="20"/>
        </w:rPr>
        <w:t xml:space="preserve">[H11-C2-P1-TH-010 | Hiểu | ĐA: C] </w:t>
      </w:r>
      <w:r>
        <w:rPr>
          <w:rFonts w:ascii="Times New Roman" w:hAnsi="Times New Roman"/>
          <w:b w:val="0"/>
          <w:i w:val="0"/>
          <w:sz w:val="22"/>
          <w:u w:val="none"/>
        </w:rPr>
        <w:t>Khi nhúng hai đầu đũa thủy tinh vào hai bình đựng dung dịch NH</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dung dịch HCl đặc rồi đưa lại gần nhau, hiện tượng quan sát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ngọn lửa màu vàng chói.</w:t>
      </w:r>
      <w:r>
        <w:tab/>
      </w:r>
      <w:r>
        <w:rPr>
          <w:rFonts w:ascii="Times New Roman" w:hAnsi="Times New Roman"/>
          <w:b/>
          <w:sz w:val="23"/>
          <w:u w:val="none"/>
        </w:rPr>
        <w:t xml:space="preserve">B. </w:t>
      </w:r>
      <w:r>
        <w:rPr>
          <w:rFonts w:ascii="Times New Roman" w:hAnsi="Times New Roman"/>
          <w:b w:val="0"/>
          <w:i w:val="0"/>
          <w:sz w:val="23"/>
          <w:u w:val="none"/>
        </w:rPr>
        <w:t>xuất hiện kết tủa màu nâu đỏ.</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xuất hiện làn khói trắng dày đặc.</w:t>
      </w:r>
      <w:r>
        <w:tab/>
      </w:r>
      <w:r>
        <w:rPr>
          <w:rFonts w:ascii="Times New Roman" w:hAnsi="Times New Roman"/>
          <w:b/>
          <w:sz w:val="23"/>
          <w:u w:val="none"/>
        </w:rPr>
        <w:t xml:space="preserve">D. </w:t>
      </w:r>
      <w:r>
        <w:rPr>
          <w:rFonts w:ascii="Times New Roman" w:hAnsi="Times New Roman"/>
          <w:b w:val="0"/>
          <w:i w:val="0"/>
          <w:sz w:val="23"/>
          <w:u w:val="none"/>
        </w:rPr>
        <w:t>dung dịch chuyển sang màu hồng.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Hơi NH</w:t>
      </w:r>
      <w:r>
        <w:rPr>
          <w:rFonts w:ascii="Times New Roman" w:hAnsi="Times New Roman"/>
          <w:b w:val="0"/>
          <w:i w:val="0"/>
          <w:sz w:val="22"/>
          <w:u w:val="none"/>
          <w:vertAlign w:val="subscript"/>
        </w:rPr>
        <w:t>3</w:t>
      </w:r>
      <w:r>
        <w:rPr>
          <w:rFonts w:ascii="Times New Roman" w:hAnsi="Times New Roman"/>
          <w:b w:val="0"/>
          <w:i w:val="0"/>
          <w:sz w:val="22"/>
          <w:u w:val="none"/>
        </w:rPr>
        <w:t xml:space="preserve"> và hơi HCl bay ra tiếp xúc với nhau xảy ra phản ứng: NH</w:t>
      </w:r>
      <w:r>
        <w:rPr>
          <w:rFonts w:ascii="Times New Roman" w:hAnsi="Times New Roman"/>
          <w:b w:val="0"/>
          <w:i w:val="0"/>
          <w:sz w:val="22"/>
          <w:u w:val="none"/>
          <w:vertAlign w:val="subscript"/>
        </w:rPr>
        <w:t>3</w:t>
      </w:r>
      <w:r>
        <w:rPr>
          <w:rFonts w:ascii="Times New Roman" w:hAnsi="Times New Roman"/>
          <w:b w:val="0"/>
          <w:i w:val="0"/>
          <w:sz w:val="22"/>
          <w:u w:val="none"/>
        </w:rPr>
        <w:t>(g) + HCl(g) → NH</w:t>
      </w:r>
      <w:r>
        <w:rPr>
          <w:rFonts w:ascii="Times New Roman" w:hAnsi="Times New Roman"/>
          <w:b w:val="0"/>
          <w:i w:val="0"/>
          <w:sz w:val="22"/>
          <w:u w:val="none"/>
          <w:vertAlign w:val="subscript"/>
        </w:rPr>
        <w:t>4</w:t>
      </w:r>
      <w:r>
        <w:rPr>
          <w:rFonts w:ascii="Times New Roman" w:hAnsi="Times New Roman"/>
          <w:b w:val="0"/>
          <w:i w:val="0"/>
          <w:sz w:val="22"/>
          <w:u w:val="none"/>
        </w:rPr>
        <w:t>Cl(s). Muối ammonium chloride sinh ra dưới dạng các hạt tinh thể li ti lơ lửng tạo thành làn khói trắng.</w:t>
      </w:r>
    </w:p>
    <w:p>
      <w:pPr>
        <w:spacing w:before="60" w:after="40"/>
      </w:pPr>
      <w:r>
        <w:rPr>
          <w:rFonts w:ascii="Times New Roman" w:hAnsi="Times New Roman"/>
          <w:b/>
          <w:color w:val="2E7D32"/>
          <w:sz w:val="22"/>
        </w:rPr>
        <w:t xml:space="preserve">Câu 11. </w:t>
      </w:r>
      <w:r>
        <w:rPr>
          <w:rFonts w:ascii="Times New Roman" w:hAnsi="Times New Roman"/>
          <w:b/>
          <w:color w:val="00695C"/>
          <w:sz w:val="20"/>
        </w:rPr>
        <w:t xml:space="preserve">[H11-C2-P1-NB-011 | Biết | ĐA: C] </w:t>
      </w:r>
      <w:r>
        <w:rPr>
          <w:rFonts w:ascii="Times New Roman" w:hAnsi="Times New Roman"/>
          <w:b w:val="0"/>
          <w:i w:val="0"/>
          <w:sz w:val="22"/>
          <w:u w:val="none"/>
        </w:rPr>
        <w:t>Khí nitrogen dioxide (NO</w:t>
      </w:r>
      <w:r>
        <w:rPr>
          <w:rFonts w:ascii="Times New Roman" w:hAnsi="Times New Roman"/>
          <w:b w:val="0"/>
          <w:i w:val="0"/>
          <w:sz w:val="22"/>
          <w:u w:val="none"/>
          <w:vertAlign w:val="subscript"/>
        </w:rPr>
        <w:t>2</w:t>
      </w:r>
      <w:r>
        <w:rPr>
          <w:rFonts w:ascii="Times New Roman" w:hAnsi="Times New Roman"/>
          <w:b w:val="0"/>
          <w:i w:val="0"/>
          <w:sz w:val="22"/>
          <w:u w:val="none"/>
        </w:rPr>
        <w:t>) có màu sắc đặc trưng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màu, không mùi.</w:t>
      </w:r>
      <w:r>
        <w:tab/>
      </w:r>
      <w:r>
        <w:rPr>
          <w:rFonts w:ascii="Times New Roman" w:hAnsi="Times New Roman"/>
          <w:b/>
          <w:sz w:val="23"/>
          <w:u w:val="none"/>
        </w:rPr>
        <w:t xml:space="preserve">B. </w:t>
      </w:r>
      <w:r>
        <w:rPr>
          <w:rFonts w:ascii="Times New Roman" w:hAnsi="Times New Roman"/>
          <w:b w:val="0"/>
          <w:i w:val="0"/>
          <w:sz w:val="23"/>
          <w:u w:val="none"/>
        </w:rPr>
        <w:t>Màu vàng lục nhạt.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Màu nâu đỏ, có mùi xốc độc hại.</w:t>
      </w:r>
      <w:r>
        <w:tab/>
      </w:r>
      <w:r>
        <w:rPr>
          <w:rFonts w:ascii="Times New Roman" w:hAnsi="Times New Roman"/>
          <w:b/>
          <w:sz w:val="23"/>
          <w:u w:val="none"/>
        </w:rPr>
        <w:t xml:space="preserve">D. </w:t>
      </w:r>
      <w:r>
        <w:rPr>
          <w:rFonts w:ascii="Times New Roman" w:hAnsi="Times New Roman"/>
          <w:b w:val="0"/>
          <w:i w:val="0"/>
          <w:sz w:val="23"/>
          <w:u w:val="none"/>
        </w:rPr>
        <w:t>Màu xanh lam nhạt.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Khí NO</w:t>
      </w:r>
      <w:r>
        <w:rPr>
          <w:rFonts w:ascii="Times New Roman" w:hAnsi="Times New Roman"/>
          <w:b w:val="0"/>
          <w:i w:val="0"/>
          <w:sz w:val="22"/>
          <w:u w:val="none"/>
          <w:vertAlign w:val="subscript"/>
        </w:rPr>
        <w:t>2</w:t>
      </w:r>
      <w:r>
        <w:rPr>
          <w:rFonts w:ascii="Times New Roman" w:hAnsi="Times New Roman"/>
          <w:b w:val="0"/>
          <w:i w:val="0"/>
          <w:sz w:val="22"/>
          <w:u w:val="none"/>
        </w:rPr>
        <w:t xml:space="preserve"> có màu nâu đỏ đặc trưng, mùi hắc và độc hại đối với hệ hô hấp. Khí NO thì không màu nhưng dễ bị oxi hóa trong không khí biến thành 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60" w:after="40"/>
      </w:pPr>
      <w:r>
        <w:rPr>
          <w:rFonts w:ascii="Times New Roman" w:hAnsi="Times New Roman"/>
          <w:b/>
          <w:color w:val="2E7D32"/>
          <w:sz w:val="22"/>
        </w:rPr>
        <w:t xml:space="preserve">Câu 12. </w:t>
      </w:r>
      <w:r>
        <w:rPr>
          <w:rFonts w:ascii="Times New Roman" w:hAnsi="Times New Roman"/>
          <w:b/>
          <w:color w:val="00695C"/>
          <w:sz w:val="20"/>
        </w:rPr>
        <w:t xml:space="preserve">[H11-C2-P1-TH-012 | Hiểu | ĐA: B] </w:t>
      </w:r>
      <w:r>
        <w:rPr>
          <w:rFonts w:ascii="Times New Roman" w:hAnsi="Times New Roman"/>
          <w:b w:val="0"/>
          <w:i w:val="0"/>
          <w:sz w:val="22"/>
          <w:u w:val="none"/>
        </w:rPr>
        <w:t>Cặp kim loại nào sau đây đều bị thụ động hóa (không phản ứng) trong dung dịch nitric acid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 và Ag.</w:t>
      </w:r>
      <w:r>
        <w:tab/>
      </w:r>
      <w:r>
        <w:rPr>
          <w:rFonts w:ascii="Times New Roman" w:hAnsi="Times New Roman"/>
          <w:b/>
          <w:color w:val="C62828"/>
          <w:sz w:val="23"/>
          <w:u w:val="single"/>
        </w:rPr>
        <w:t xml:space="preserve">B. </w:t>
      </w:r>
      <w:r>
        <w:rPr>
          <w:rFonts w:ascii="Times New Roman" w:hAnsi="Times New Roman"/>
          <w:b/>
          <w:i w:val="0"/>
          <w:color w:val="C62828"/>
          <w:sz w:val="23"/>
          <w:u w:val="none"/>
        </w:rPr>
        <w:t>Fe và Al.</w:t>
      </w:r>
      <w:r>
        <w:tab/>
      </w:r>
      <w:r>
        <w:rPr>
          <w:rFonts w:ascii="Times New Roman" w:hAnsi="Times New Roman"/>
          <w:b/>
          <w:sz w:val="23"/>
          <w:u w:val="none"/>
        </w:rPr>
        <w:t xml:space="preserve">C. </w:t>
      </w:r>
      <w:r>
        <w:rPr>
          <w:rFonts w:ascii="Times New Roman" w:hAnsi="Times New Roman"/>
          <w:b w:val="0"/>
          <w:i w:val="0"/>
          <w:sz w:val="23"/>
          <w:u w:val="none"/>
        </w:rPr>
        <w:t>Zn và Mg.</w:t>
      </w:r>
      <w:r>
        <w:tab/>
      </w:r>
      <w:r>
        <w:rPr>
          <w:rFonts w:ascii="Times New Roman" w:hAnsi="Times New Roman"/>
          <w:b/>
          <w:sz w:val="23"/>
          <w:u w:val="none"/>
        </w:rPr>
        <w:t xml:space="preserve">D. </w:t>
      </w:r>
      <w:r>
        <w:rPr>
          <w:rFonts w:ascii="Times New Roman" w:hAnsi="Times New Roman"/>
          <w:b w:val="0"/>
          <w:i w:val="0"/>
          <w:sz w:val="23"/>
          <w:u w:val="none"/>
        </w:rPr>
        <w:t>Fe và Cu.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Kim loại Fe, Al (và Cr) bị thụ động hóa trong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nguội (cũng như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nguội) do tạo lớp màng oxide đặc khít bảo vệ bề mặt kim loại.</w:t>
      </w:r>
    </w:p>
    <w:p>
      <w:pPr>
        <w:spacing w:before="160" w:after="40"/>
      </w:pPr>
      <w:r>
        <w:rPr>
          <w:rFonts w:ascii="Times New Roman" w:hAnsi="Times New Roman"/>
          <w:b/>
          <w:color w:val="D32F2F"/>
          <w:sz w:val="22"/>
        </w:rPr>
        <w:t>PHẦN II. Câu trắc nghiệm đúng sai (2,0 điểm). Thí sinh trả lời từ câu 13 đến câu 14.</w:t>
      </w:r>
    </w:p>
    <w:p>
      <w:pPr>
        <w:spacing w:before="0" w:after="80"/>
      </w:pPr>
      <w:r>
        <w:rPr>
          <w:rFonts w:ascii="Times New Roman" w:hAnsi="Times New Roman"/>
          <w:i/>
          <w:sz w:val="20"/>
        </w:rPr>
        <w:t>Trong mỗi ý a), b), c), d) ở mỗi câu, thí sinh chọn đúng hoặc sai. Mỗi ý trả lời đúng được 0,25 điểm.</w:t>
      </w:r>
    </w:p>
    <w:p>
      <w:pPr>
        <w:spacing w:before="60" w:after="40"/>
      </w:pPr>
      <w:r>
        <w:rPr>
          <w:rFonts w:ascii="Times New Roman" w:hAnsi="Times New Roman"/>
          <w:b/>
          <w:color w:val="2E7D32"/>
          <w:sz w:val="22"/>
        </w:rPr>
        <w:t xml:space="preserve">Câu 13. </w:t>
      </w:r>
      <w:r>
        <w:rPr>
          <w:rFonts w:ascii="Times New Roman" w:hAnsi="Times New Roman"/>
          <w:b/>
          <w:color w:val="00695C"/>
          <w:sz w:val="20"/>
        </w:rPr>
        <w:t xml:space="preserve">[H11-C1-P2-MATRAN-013 | a:Đ - b:S - c:S - d:Đ] </w:t>
      </w:r>
      <w:r>
        <w:rPr>
          <w:rFonts w:ascii="Times New Roman" w:hAnsi="Times New Roman"/>
          <w:b w:val="0"/>
          <w:i w:val="0"/>
          <w:sz w:val="22"/>
          <w:u w:val="none"/>
        </w:rPr>
        <w:t>Khảo sát trạng thái cân bằng của phản ứng hóa học và cân bằng trong dung dịch nước, hãy đánh giá tính Đúng hay Sai của các mệnh đề sau:</w:t>
      </w:r>
    </w:p>
    <w:p>
      <w:pPr>
        <w:spacing w:before="30" w:after="30"/>
        <w:ind w:left="340"/>
      </w:pPr>
      <w:r>
        <w:rPr>
          <w:rFonts w:ascii="Times New Roman" w:hAnsi="Times New Roman"/>
          <w:b/>
          <w:color w:val="C62828"/>
          <w:sz w:val="21"/>
        </w:rPr>
        <w:t xml:space="preserve">a) [Biết | Đ] </w:t>
      </w:r>
      <w:r>
        <w:rPr>
          <w:rFonts w:ascii="Times New Roman" w:hAnsi="Times New Roman"/>
          <w:b w:val="0"/>
          <w:i w:val="0"/>
          <w:sz w:val="21"/>
          <w:u w:val="none"/>
        </w:rPr>
        <w:t>Dung dịch nước của các acid, base và muối dẫn được dòng điện là do chúng có khả năng phân li ra các ion mang điện tích chuyển động tự do.</w:t>
      </w:r>
    </w:p>
    <w:p>
      <w:pPr>
        <w:spacing w:before="30" w:after="30"/>
        <w:ind w:left="340"/>
      </w:pPr>
      <w:r>
        <w:rPr>
          <w:rFonts w:ascii="Times New Roman" w:hAnsi="Times New Roman"/>
          <w:b/>
          <w:color w:val="2E7D32"/>
          <w:sz w:val="21"/>
        </w:rPr>
        <w:t xml:space="preserve">b) [Biết | S] </w:t>
      </w:r>
      <w:r>
        <w:rPr>
          <w:rFonts w:ascii="Times New Roman" w:hAnsi="Times New Roman"/>
          <w:b w:val="0"/>
          <w:i w:val="0"/>
          <w:sz w:val="21"/>
          <w:u w:val="none"/>
        </w:rPr>
        <w:t>Dung dịch cồn ethanol và dung dịch đường saccharose đều là những chất điện li mạnh vì chúng tan rất nhiều trong nước.</w:t>
      </w:r>
    </w:p>
    <w:p>
      <w:pPr>
        <w:spacing w:before="30" w:after="30"/>
        <w:ind w:left="340"/>
      </w:pPr>
      <w:r>
        <w:rPr>
          <w:rFonts w:ascii="Times New Roman" w:hAnsi="Times New Roman"/>
          <w:b/>
          <w:color w:val="2E7D32"/>
          <w:sz w:val="21"/>
        </w:rPr>
        <w:t xml:space="preserve">c) [Hiểu | S] </w:t>
      </w:r>
      <w:r>
        <w:rPr>
          <w:rFonts w:ascii="Times New Roman" w:hAnsi="Times New Roman"/>
          <w:b w:val="0"/>
          <w:i w:val="0"/>
          <w:sz w:val="21"/>
          <w:u w:val="none"/>
        </w:rPr>
        <w:t>Tại trạng thái cân bằng hóa học, nồng độ của các chất tham gia và các chất sản phẩm luôn luôn bằng nhau.</w:t>
      </w:r>
    </w:p>
    <w:p>
      <w:pPr>
        <w:spacing w:before="30" w:after="30"/>
        <w:ind w:left="340"/>
      </w:pPr>
      <w:r>
        <w:rPr>
          <w:rFonts w:ascii="Times New Roman" w:hAnsi="Times New Roman"/>
          <w:b/>
          <w:color w:val="C62828"/>
          <w:sz w:val="21"/>
        </w:rPr>
        <w:t xml:space="preserve">d) [Hiểu | Đ] </w:t>
      </w:r>
      <w:r>
        <w:rPr>
          <w:rFonts w:ascii="Times New Roman" w:hAnsi="Times New Roman"/>
          <w:b w:val="0"/>
          <w:i w:val="0"/>
          <w:sz w:val="21"/>
          <w:u w:val="none"/>
        </w:rPr>
        <w:t>Cho hệ cân bằng trong bình kín: 2SO</w:t>
      </w:r>
      <w:r>
        <w:rPr>
          <w:rFonts w:ascii="Times New Roman" w:hAnsi="Times New Roman"/>
          <w:b w:val="0"/>
          <w:i w:val="0"/>
          <w:sz w:val="21"/>
          <w:u w:val="none"/>
          <w:vertAlign w:val="subscript"/>
        </w:rPr>
        <w:t>2</w:t>
      </w:r>
      <w:r>
        <w:rPr>
          <w:rFonts w:ascii="Times New Roman" w:hAnsi="Times New Roman"/>
          <w:b w:val="0"/>
          <w:i w:val="0"/>
          <w:sz w:val="21"/>
          <w:u w:val="none"/>
        </w:rPr>
        <w:t>(g) + O</w:t>
      </w:r>
      <w:r>
        <w:rPr>
          <w:rFonts w:ascii="Times New Roman" w:hAnsi="Times New Roman"/>
          <w:b w:val="0"/>
          <w:i w:val="0"/>
          <w:sz w:val="21"/>
          <w:u w:val="none"/>
          <w:vertAlign w:val="subscript"/>
        </w:rPr>
        <w:t>2</w:t>
      </w:r>
      <w:r>
        <w:rPr>
          <w:rFonts w:ascii="Times New Roman" w:hAnsi="Times New Roman"/>
          <w:b w:val="0"/>
          <w:i w:val="0"/>
          <w:sz w:val="21"/>
          <w:u w:val="none"/>
        </w:rPr>
        <w:t>(g) ⇌ 2SO</w:t>
      </w:r>
      <w:r>
        <w:rPr>
          <w:rFonts w:ascii="Times New Roman" w:hAnsi="Times New Roman"/>
          <w:b w:val="0"/>
          <w:i w:val="0"/>
          <w:sz w:val="21"/>
          <w:u w:val="none"/>
          <w:vertAlign w:val="subscript"/>
        </w:rPr>
        <w:t>3</w:t>
      </w:r>
      <w:r>
        <w:rPr>
          <w:rFonts w:ascii="Times New Roman" w:hAnsi="Times New Roman"/>
          <w:b w:val="0"/>
          <w:i w:val="0"/>
          <w:sz w:val="21"/>
          <w:u w:val="none"/>
        </w:rPr>
        <w:t>(g)   ΔrH</w:t>
      </w:r>
      <w:r>
        <w:rPr>
          <w:rFonts w:ascii="Times New Roman" w:hAnsi="Times New Roman"/>
          <w:b w:val="0"/>
          <w:i w:val="0"/>
          <w:sz w:val="21"/>
          <w:u w:val="none"/>
          <w:vertAlign w:val="superscript"/>
        </w:rPr>
        <w:t>o</w:t>
      </w:r>
      <w:r>
        <w:rPr>
          <w:rFonts w:ascii="Times New Roman" w:hAnsi="Times New Roman"/>
          <w:b w:val="0"/>
          <w:i w:val="0"/>
          <w:sz w:val="21"/>
          <w:u w:val="none"/>
          <w:vertAlign w:val="subscript"/>
        </w:rPr>
        <w:t>298</w:t>
      </w:r>
      <w:r>
        <w:rPr>
          <w:rFonts w:ascii="Times New Roman" w:hAnsi="Times New Roman"/>
          <w:b w:val="0"/>
          <w:i w:val="0"/>
          <w:sz w:val="21"/>
          <w:u w:val="none"/>
        </w:rPr>
        <w:t xml:space="preserve"> &lt; 0. Khi hạ nhiệt độ của bình phản ứng, cân bằng sẽ chuyển dịch theo chiều thuận.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Bản chất sự dẫn điện của dung dịch chất điện li là nhờ sự chuyển động có hướng của các cation và anion tự do.</w:t>
      </w:r>
    </w:p>
    <w:p>
      <w:pPr>
        <w:spacing w:before="10" w:after="30"/>
        <w:ind w:left="340"/>
      </w:pPr>
      <w:r>
        <w:rPr>
          <w:rFonts w:ascii="Times New Roman" w:hAnsi="Times New Roman"/>
          <w:b w:val="0"/>
          <w:i w:val="0"/>
          <w:sz w:val="22"/>
          <w:u w:val="none"/>
        </w:rPr>
        <w:t>b) Sai. Cồn ethanol và đường tan tốt trong nước nhưng tồn tại ở dạng phân tử trung hòa, không phân li ra ion nên chúng là các chất không điện li.</w:t>
      </w:r>
    </w:p>
    <w:p>
      <w:pPr>
        <w:spacing w:before="10" w:after="30"/>
        <w:ind w:left="340"/>
      </w:pPr>
      <w:r>
        <w:rPr>
          <w:rFonts w:ascii="Times New Roman" w:hAnsi="Times New Roman"/>
          <w:b w:val="0"/>
          <w:i w:val="0"/>
          <w:sz w:val="22"/>
          <w:u w:val="none"/>
        </w:rPr>
        <w:t>c) Sai. Khi hệ đạt trạng thái cân bằng, nồng độ của các chất được giữ nguyên không đổi theo thời gian chứ không bắt buộc phải bằng nhau.</w:t>
      </w:r>
    </w:p>
    <w:p>
      <w:pPr>
        <w:spacing w:before="10" w:after="30"/>
        <w:ind w:left="340"/>
      </w:pPr>
      <w:r>
        <w:rPr>
          <w:rFonts w:ascii="Times New Roman" w:hAnsi="Times New Roman"/>
          <w:b w:val="0"/>
          <w:i w:val="0"/>
          <w:sz w:val="22"/>
          <w:u w:val="none"/>
        </w:rPr>
        <w:t>d) Đúng. Phản ứng có ΔH &lt; 0 là phản ứng tỏa nhiệt theo chiều thuận. Khi hạ nhiệt độ (làm lạnh), theo nguyên lí Le Chatelier hệ sẽ tự động chuyển dịch theo chiều tỏa nhiệt (chiều thuận) để bù lại lượng nhiệt đã mất.</w:t>
      </w:r>
    </w:p>
    <w:p>
      <w:pPr>
        <w:spacing w:before="60" w:after="40"/>
      </w:pPr>
      <w:r>
        <w:rPr>
          <w:rFonts w:ascii="Times New Roman" w:hAnsi="Times New Roman"/>
          <w:b/>
          <w:color w:val="2E7D32"/>
          <w:sz w:val="22"/>
        </w:rPr>
        <w:t xml:space="preserve">Câu 14. </w:t>
      </w:r>
      <w:r>
        <w:rPr>
          <w:rFonts w:ascii="Times New Roman" w:hAnsi="Times New Roman"/>
          <w:b/>
          <w:color w:val="00695C"/>
          <w:sz w:val="20"/>
        </w:rPr>
        <w:t xml:space="preserve">[H11-C2-P2-MATRAN-014 | a:Đ - b:S - c:Đ - d:S] </w:t>
      </w:r>
      <w:r>
        <w:rPr>
          <w:rFonts w:ascii="Times New Roman" w:hAnsi="Times New Roman"/>
          <w:b w:val="0"/>
          <w:i w:val="0"/>
          <w:sz w:val="22"/>
          <w:u w:val="none"/>
        </w:rPr>
        <w:t>Khảo sát tính chất và vai trò thực tiễn của các hợp chất chứa nguyên tố nitrogen, hãy đánh giá tính Đúng hay Sai của các phát biểu sau:</w:t>
      </w:r>
    </w:p>
    <w:p>
      <w:pPr>
        <w:spacing w:before="30" w:after="30"/>
        <w:ind w:left="340"/>
      </w:pPr>
      <w:r>
        <w:rPr>
          <w:rFonts w:ascii="Times New Roman" w:hAnsi="Times New Roman"/>
          <w:b/>
          <w:color w:val="C62828"/>
          <w:sz w:val="21"/>
        </w:rPr>
        <w:t xml:space="preserve">a) [Biết | Đ] </w:t>
      </w:r>
      <w:r>
        <w:rPr>
          <w:rFonts w:ascii="Times New Roman" w:hAnsi="Times New Roman"/>
          <w:b w:val="0"/>
          <w:i w:val="0"/>
          <w:sz w:val="21"/>
          <w:u w:val="none"/>
        </w:rPr>
        <w:t>Khí ammonia tan rất nhiều trong nước là nhờ khả năng tạo được liên kết hydrogen liên phân tử bền vững với các phân tử nước.</w:t>
      </w:r>
    </w:p>
    <w:p>
      <w:pPr>
        <w:spacing w:before="30" w:after="30"/>
        <w:ind w:left="340"/>
      </w:pPr>
      <w:r>
        <w:rPr>
          <w:rFonts w:ascii="Times New Roman" w:hAnsi="Times New Roman"/>
          <w:b/>
          <w:color w:val="2E7D32"/>
          <w:sz w:val="21"/>
        </w:rPr>
        <w:t xml:space="preserve">b) [Biết | S] </w:t>
      </w:r>
      <w:r>
        <w:rPr>
          <w:rFonts w:ascii="Times New Roman" w:hAnsi="Times New Roman"/>
          <w:b w:val="0"/>
          <w:i w:val="0"/>
          <w:sz w:val="21"/>
          <w:u w:val="none"/>
        </w:rPr>
        <w:t>Tất cả các muối ammonium đều rất bền với nhiệt, không bị nhiệt phân hủy khi đun nóng.</w:t>
      </w:r>
    </w:p>
    <w:p>
      <w:pPr>
        <w:spacing w:before="30" w:after="30"/>
        <w:ind w:left="340"/>
      </w:pPr>
      <w:r>
        <w:rPr>
          <w:rFonts w:ascii="Times New Roman" w:hAnsi="Times New Roman"/>
          <w:b/>
          <w:color w:val="C62828"/>
          <w:sz w:val="21"/>
        </w:rPr>
        <w:t xml:space="preserve">c) [Hiểu | Đ] </w:t>
      </w:r>
      <w:r>
        <w:rPr>
          <w:rFonts w:ascii="Times New Roman" w:hAnsi="Times New Roman"/>
          <w:b w:val="0"/>
          <w:i w:val="0"/>
          <w:sz w:val="21"/>
          <w:u w:val="none"/>
        </w:rPr>
        <w:t>Trong cơn mưa dông kèm sấm sét, khí nitrogen bị oxygen oxi hóa thành nitrogen monoxide (NO), mở đầu cho quá trình tự nhiên cung cấp đạm nitrate cho đất.</w:t>
      </w:r>
    </w:p>
    <w:p>
      <w:pPr>
        <w:spacing w:before="30" w:after="30"/>
        <w:ind w:left="340"/>
      </w:pPr>
      <w:r>
        <w:rPr>
          <w:rFonts w:ascii="Times New Roman" w:hAnsi="Times New Roman"/>
          <w:b/>
          <w:color w:val="2E7D32"/>
          <w:sz w:val="21"/>
        </w:rPr>
        <w:t xml:space="preserve">d) [Hiểu | S] </w:t>
      </w:r>
      <w:r>
        <w:rPr>
          <w:rFonts w:ascii="Times New Roman" w:hAnsi="Times New Roman"/>
          <w:b w:val="0"/>
          <w:i w:val="0"/>
          <w:sz w:val="21"/>
          <w:u w:val="none"/>
        </w:rPr>
        <w:t>Hiện tượng phú dưỡng xảy ra ở ao hồ là do nguồn nước bị thiếu hụt nghiêm trọng các nguyên tố dinh dưỡng như nitrogen và phosphorus.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Ở 20 °C, 1 lít nước có thể hòa tan được khoảng 700 lít khí ammonia do phân tử NH</w:t>
      </w:r>
      <w:r>
        <w:rPr>
          <w:rFonts w:ascii="Times New Roman" w:hAnsi="Times New Roman"/>
          <w:b w:val="0"/>
          <w:i w:val="0"/>
          <w:sz w:val="22"/>
          <w:u w:val="none"/>
          <w:vertAlign w:val="subscript"/>
        </w:rPr>
        <w:t>3</w:t>
      </w:r>
      <w:r>
        <w:rPr>
          <w:rFonts w:ascii="Times New Roman" w:hAnsi="Times New Roman"/>
          <w:b w:val="0"/>
          <w:i w:val="0"/>
          <w:sz w:val="22"/>
          <w:u w:val="none"/>
        </w:rPr>
        <w:t xml:space="preserve"> phân cực và tạo liên kết hydrogen mạnh với nước.</w:t>
      </w:r>
    </w:p>
    <w:p>
      <w:pPr>
        <w:spacing w:before="10" w:after="30"/>
        <w:ind w:left="340"/>
      </w:pPr>
      <w:r>
        <w:rPr>
          <w:rFonts w:ascii="Times New Roman" w:hAnsi="Times New Roman"/>
          <w:b w:val="0"/>
          <w:i w:val="0"/>
          <w:sz w:val="22"/>
          <w:u w:val="none"/>
        </w:rPr>
        <w:t>b) Sai. Tính chất đặc trưng nổi bật của muối ammonium là rất kém bền nhiệt, dễ dàng bị phân hủy khi đun nóng thành chất khí.</w:t>
      </w:r>
    </w:p>
    <w:p>
      <w:pPr>
        <w:spacing w:before="10" w:after="30"/>
        <w:ind w:left="340"/>
      </w:pPr>
      <w:r>
        <w:rPr>
          <w:rFonts w:ascii="Times New Roman" w:hAnsi="Times New Roman"/>
          <w:b w:val="0"/>
          <w:i w:val="0"/>
          <w:sz w:val="22"/>
          <w:u w:val="none"/>
        </w:rPr>
        <w:t>c) Đúng. Năng lượng sấm sét kích hoạt: N</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 2NO (ở khoảng 3000 °C), sau đó NO hóa nâu thành NO</w:t>
      </w:r>
      <w:r>
        <w:rPr>
          <w:rFonts w:ascii="Times New Roman" w:hAnsi="Times New Roman"/>
          <w:b w:val="0"/>
          <w:i w:val="0"/>
          <w:sz w:val="22"/>
          <w:u w:val="none"/>
          <w:vertAlign w:val="subscript"/>
        </w:rPr>
        <w:t>2</w:t>
      </w:r>
      <w:r>
        <w:rPr>
          <w:rFonts w:ascii="Times New Roman" w:hAnsi="Times New Roman"/>
          <w:b w:val="0"/>
          <w:i w:val="0"/>
          <w:sz w:val="22"/>
          <w:u w:val="none"/>
        </w:rPr>
        <w:t>, tiếp tục tác dụng với nước và O</w:t>
      </w:r>
      <w:r>
        <w:rPr>
          <w:rFonts w:ascii="Times New Roman" w:hAnsi="Times New Roman"/>
          <w:b w:val="0"/>
          <w:i w:val="0"/>
          <w:sz w:val="22"/>
          <w:u w:val="none"/>
          <w:vertAlign w:val="subscript"/>
        </w:rPr>
        <w:t>2</w:t>
      </w:r>
      <w:r>
        <w:rPr>
          <w:rFonts w:ascii="Times New Roman" w:hAnsi="Times New Roman"/>
          <w:b w:val="0"/>
          <w:i w:val="0"/>
          <w:sz w:val="22"/>
          <w:u w:val="none"/>
        </w:rPr>
        <w:t xml:space="preserve"> tạo HNO</w:t>
      </w:r>
      <w:r>
        <w:rPr>
          <w:rFonts w:ascii="Times New Roman" w:hAnsi="Times New Roman"/>
          <w:b w:val="0"/>
          <w:i w:val="0"/>
          <w:sz w:val="22"/>
          <w:u w:val="none"/>
          <w:vertAlign w:val="subscript"/>
        </w:rPr>
        <w:t>3</w:t>
      </w:r>
      <w:r>
        <w:rPr>
          <w:rFonts w:ascii="Times New Roman" w:hAnsi="Times New Roman"/>
          <w:b w:val="0"/>
          <w:i w:val="0"/>
          <w:sz w:val="22"/>
          <w:u w:val="none"/>
        </w:rPr>
        <w:t xml:space="preserve"> cung cấp ion NO</w:t>
      </w:r>
      <w:r>
        <w:rPr>
          <w:rFonts w:ascii="Times New Roman" w:hAnsi="Times New Roman"/>
          <w:b w:val="0"/>
          <w:i w:val="0"/>
          <w:sz w:val="22"/>
          <w:u w:val="none"/>
          <w:vertAlign w:val="subscript"/>
        </w:rPr>
        <w:t>3</w:t>
      </w:r>
      <w:r>
        <w:rPr>
          <w:rFonts w:ascii="Times New Roman" w:hAnsi="Times New Roman"/>
          <w:b w:val="0"/>
          <w:i w:val="0"/>
          <w:sz w:val="22"/>
          <w:u w:val="none"/>
        </w:rPr>
        <w:t>- (đạm nitrate) cho cây trồng qua nước mưa.</w:t>
      </w:r>
    </w:p>
    <w:p>
      <w:pPr>
        <w:spacing w:before="10" w:after="30"/>
        <w:ind w:left="340"/>
      </w:pPr>
      <w:r>
        <w:rPr>
          <w:rFonts w:ascii="Times New Roman" w:hAnsi="Times New Roman"/>
          <w:b w:val="0"/>
          <w:i w:val="0"/>
          <w:sz w:val="22"/>
          <w:u w:val="none"/>
        </w:rPr>
        <w:t>d) Sai. Hiện tượng phú dưỡng (eutrophication) xảy ra khi nguồn nước bị dư thừa quá mức các chất dinh dưỡng (nitrate và phosphate) từ phân bón trôi rửa và nước thải sinh hoạt, kích thích rong tảo phát triển bùng phát làm cạn kiệt oxygen hòa tan.</w:t>
      </w:r>
    </w:p>
    <w:p>
      <w:pPr>
        <w:spacing w:before="160" w:after="40"/>
      </w:pPr>
      <w:r>
        <w:rPr>
          <w:rFonts w:ascii="Times New Roman" w:hAnsi="Times New Roman"/>
          <w:b/>
          <w:color w:val="D32F2F"/>
          <w:sz w:val="22"/>
        </w:rPr>
        <w:t>PHẦN III. Câu trắc nghiệm yêu cầu trả lời ngắn (2,0 điểm). Thí sinh trả lời từ câu 15 đến câu 18.</w:t>
      </w:r>
    </w:p>
    <w:p>
      <w:pPr>
        <w:spacing w:before="0" w:after="80"/>
      </w:pPr>
      <w:r>
        <w:rPr>
          <w:rFonts w:ascii="Times New Roman" w:hAnsi="Times New Roman"/>
          <w:i/>
          <w:sz w:val="20"/>
        </w:rPr>
        <w:t>Thí sinh điền kết quả hoặc số liệu tương ứng vào bài làm. Mỗi câu trả lời đúng được 0,5 điểm.</w:t>
      </w:r>
    </w:p>
    <w:p>
      <w:pPr>
        <w:spacing w:before="60" w:after="40"/>
      </w:pPr>
      <w:r>
        <w:rPr>
          <w:rFonts w:ascii="Times New Roman" w:hAnsi="Times New Roman"/>
          <w:b/>
          <w:color w:val="2E7D32"/>
          <w:sz w:val="22"/>
        </w:rPr>
        <w:t xml:space="preserve">Câu 15. </w:t>
      </w:r>
      <w:r>
        <w:rPr>
          <w:rFonts w:ascii="Times New Roman" w:hAnsi="Times New Roman"/>
          <w:b/>
          <w:color w:val="00695C"/>
          <w:sz w:val="20"/>
        </w:rPr>
        <w:t xml:space="preserve">[H11-C2-P3-NB-015 | Biết | ĐA: 1] </w:t>
      </w:r>
      <w:r>
        <w:rPr>
          <w:rFonts w:ascii="Times New Roman" w:hAnsi="Times New Roman"/>
          <w:b w:val="0"/>
          <w:i w:val="0"/>
          <w:sz w:val="22"/>
          <w:u w:val="none"/>
        </w:rPr>
        <w:t>Trong công thức cấu tạo Lewis của phân tử ammonia (NH</w:t>
      </w:r>
      <w:r>
        <w:rPr>
          <w:rFonts w:ascii="Times New Roman" w:hAnsi="Times New Roman"/>
          <w:b w:val="0"/>
          <w:i w:val="0"/>
          <w:sz w:val="22"/>
          <w:u w:val="none"/>
          <w:vertAlign w:val="subscript"/>
        </w:rPr>
        <w:t>3</w:t>
      </w:r>
      <w:r>
        <w:rPr>
          <w:rFonts w:ascii="Times New Roman" w:hAnsi="Times New Roman"/>
          <w:b w:val="0"/>
          <w:i w:val="0"/>
          <w:sz w:val="22"/>
          <w:u w:val="none"/>
        </w:rPr>
        <w:t>), nguyên tử nitrogen trung tâm còn lại bao nhiêu cặp electron tự do (chưa tham gia tạo liên kết)?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Nguyên tử nitrogen có 5 electron hóa trị, dùng 3 electron tạo 3 liên kết cộng hóa trị với 3 nguyên tử H, còn lại 2 electron độc thân ghép đôi tạo thành đúng 1 cặp electron tự do.</w:t>
      </w:r>
    </w:p>
    <w:p>
      <w:pPr>
        <w:spacing w:before="60" w:after="40"/>
      </w:pPr>
      <w:r>
        <w:rPr>
          <w:rFonts w:ascii="Times New Roman" w:hAnsi="Times New Roman"/>
          <w:b/>
          <w:color w:val="2E7D32"/>
          <w:sz w:val="22"/>
        </w:rPr>
        <w:t xml:space="preserve">Câu 16. </w:t>
      </w:r>
      <w:r>
        <w:rPr>
          <w:rFonts w:ascii="Times New Roman" w:hAnsi="Times New Roman"/>
          <w:b/>
          <w:color w:val="00695C"/>
          <w:sz w:val="20"/>
        </w:rPr>
        <w:t xml:space="preserve">[H11-C2-P3-NB-016 | Biết | ĐA: +5] </w:t>
      </w:r>
      <w:r>
        <w:rPr>
          <w:rFonts w:ascii="Times New Roman" w:hAnsi="Times New Roman"/>
          <w:b w:val="0"/>
          <w:i w:val="0"/>
          <w:sz w:val="22"/>
          <w:u w:val="none"/>
        </w:rPr>
        <w:t>Số oxi hóa của nguyên tố nitrogen trong phân tử nitric acid (HNO</w:t>
      </w:r>
      <w:r>
        <w:rPr>
          <w:rFonts w:ascii="Times New Roman" w:hAnsi="Times New Roman"/>
          <w:b w:val="0"/>
          <w:i w:val="0"/>
          <w:sz w:val="22"/>
          <w:u w:val="none"/>
          <w:vertAlign w:val="subscript"/>
        </w:rPr>
        <w:t>3</w:t>
      </w:r>
      <w:r>
        <w:rPr>
          <w:rFonts w:ascii="Times New Roman" w:hAnsi="Times New Roman"/>
          <w:b w:val="0"/>
          <w:i w:val="0"/>
          <w:sz w:val="22"/>
          <w:u w:val="none"/>
        </w:rPr>
        <w:t>)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Trong phân tử HNO</w:t>
      </w:r>
      <w:r>
        <w:rPr>
          <w:rFonts w:ascii="Times New Roman" w:hAnsi="Times New Roman"/>
          <w:b w:val="0"/>
          <w:i w:val="0"/>
          <w:sz w:val="22"/>
          <w:u w:val="none"/>
          <w:vertAlign w:val="subscript"/>
        </w:rPr>
        <w:t>3</w:t>
      </w:r>
      <w:r>
        <w:rPr>
          <w:rFonts w:ascii="Times New Roman" w:hAnsi="Times New Roman"/>
          <w:b w:val="0"/>
          <w:i w:val="0"/>
          <w:sz w:val="22"/>
          <w:u w:val="none"/>
        </w:rPr>
        <w:t>: H mang số oxi hóa +1, O mang số oxi hóa –2. Áp dụng bảo toàn điện tích: (+1) + x + 3×(–2) = 0 ⇒ x = +5. Đây là trạng thái oxi hóa cao nhất của nguyên tố nitrogen.</w:t>
      </w:r>
    </w:p>
    <w:p>
      <w:pPr>
        <w:spacing w:before="60" w:after="40"/>
      </w:pPr>
      <w:r>
        <w:rPr>
          <w:rFonts w:ascii="Times New Roman" w:hAnsi="Times New Roman"/>
          <w:b/>
          <w:color w:val="2E7D32"/>
          <w:sz w:val="22"/>
        </w:rPr>
        <w:t xml:space="preserve">Câu 17. </w:t>
      </w:r>
      <w:r>
        <w:rPr>
          <w:rFonts w:ascii="Times New Roman" w:hAnsi="Times New Roman"/>
          <w:b/>
          <w:color w:val="00695C"/>
          <w:sz w:val="20"/>
        </w:rPr>
        <w:t xml:space="preserve">[H11-C1-P3-TH-017 | Hiểu | ĐA: 2] </w:t>
      </w:r>
      <w:r>
        <w:rPr>
          <w:rFonts w:ascii="Times New Roman" w:hAnsi="Times New Roman"/>
          <w:b w:val="0"/>
          <w:i w:val="0"/>
          <w:sz w:val="22"/>
          <w:u w:val="none"/>
        </w:rPr>
        <w:t>Một mẫu dịch vị dạ dày của người khỏe mạnh có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đo được là 0,01 M (tức 10</w:t>
      </w:r>
      <w:r>
        <w:rPr>
          <w:rFonts w:ascii="Times New Roman" w:hAnsi="Times New Roman"/>
          <w:b w:val="0"/>
          <w:i w:val="0"/>
          <w:sz w:val="22"/>
          <w:u w:val="none"/>
          <w:vertAlign w:val="superscript"/>
        </w:rPr>
        <w:t>-2</w:t>
      </w:r>
      <w:r>
        <w:rPr>
          <w:rFonts w:ascii="Times New Roman" w:hAnsi="Times New Roman"/>
          <w:b w:val="0"/>
          <w:i w:val="0"/>
          <w:sz w:val="22"/>
          <w:u w:val="none"/>
        </w:rPr>
        <w:t xml:space="preserve"> mol/L). Giá trị pH của mẫu dịch vị này bằng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Công thức tính pH = –log[H+]. Với [H+] = 0,01 M = 10</w:t>
      </w:r>
      <w:r>
        <w:rPr>
          <w:rFonts w:ascii="Times New Roman" w:hAnsi="Times New Roman"/>
          <w:b w:val="0"/>
          <w:i w:val="0"/>
          <w:sz w:val="22"/>
          <w:u w:val="none"/>
          <w:vertAlign w:val="superscript"/>
        </w:rPr>
        <w:t>-2 M ⇒ pH = –log(10</w:t>
      </w:r>
      <w:r>
        <w:rPr>
          <w:rFonts w:ascii="Times New Roman" w:hAnsi="Times New Roman"/>
          <w:b w:val="0"/>
          <w:i w:val="0"/>
          <w:sz w:val="22"/>
          <w:u w:val="none"/>
        </w:rPr>
        <w:t>-2) = 2.</w:t>
      </w:r>
    </w:p>
    <w:p>
      <w:pPr>
        <w:spacing w:before="60" w:after="40"/>
      </w:pPr>
      <w:r>
        <w:rPr>
          <w:rFonts w:ascii="Times New Roman" w:hAnsi="Times New Roman"/>
          <w:b/>
          <w:color w:val="2E7D32"/>
          <w:sz w:val="22"/>
        </w:rPr>
        <w:t xml:space="preserve">Câu 18. </w:t>
      </w:r>
      <w:r>
        <w:rPr>
          <w:rFonts w:ascii="Times New Roman" w:hAnsi="Times New Roman"/>
          <w:b/>
          <w:color w:val="00695C"/>
          <w:sz w:val="20"/>
        </w:rPr>
        <w:t xml:space="preserve">[H11-C2-P3-TH-018 | Hiểu | ĐA: 3] </w:t>
      </w:r>
      <w:r>
        <w:rPr>
          <w:rFonts w:ascii="Times New Roman" w:hAnsi="Times New Roman"/>
          <w:b w:val="0"/>
          <w:i w:val="0"/>
          <w:sz w:val="22"/>
          <w:u w:val="none"/>
        </w:rPr>
        <w:t>Cho các phản ứng hóa học sau:</w:t>
        <w:br/>
        <w:t>(1) N</w:t>
      </w:r>
      <w:r>
        <w:rPr>
          <w:rFonts w:ascii="Times New Roman" w:hAnsi="Times New Roman"/>
          <w:b w:val="0"/>
          <w:i w:val="0"/>
          <w:sz w:val="22"/>
          <w:u w:val="none"/>
          <w:vertAlign w:val="subscript"/>
        </w:rPr>
        <w:t>2</w:t>
      </w:r>
      <w:r>
        <w:rPr>
          <w:rFonts w:ascii="Times New Roman" w:hAnsi="Times New Roman"/>
          <w:b w:val="0"/>
          <w:i w:val="0"/>
          <w:sz w:val="22"/>
          <w:u w:val="none"/>
        </w:rPr>
        <w:t xml:space="preserve"> + 3H</w:t>
      </w:r>
      <w:r>
        <w:rPr>
          <w:rFonts w:ascii="Times New Roman" w:hAnsi="Times New Roman"/>
          <w:b w:val="0"/>
          <w:i w:val="0"/>
          <w:sz w:val="22"/>
          <w:u w:val="none"/>
          <w:vertAlign w:val="subscript"/>
        </w:rPr>
        <w:t>2</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br/>
        <w:t>(2) N</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 2NO</w:t>
        <w:br/>
        <w:t>(3) N</w:t>
      </w:r>
      <w:r>
        <w:rPr>
          <w:rFonts w:ascii="Times New Roman" w:hAnsi="Times New Roman"/>
          <w:b w:val="0"/>
          <w:i w:val="0"/>
          <w:sz w:val="22"/>
          <w:u w:val="none"/>
          <w:vertAlign w:val="subscript"/>
        </w:rPr>
        <w:t>2</w:t>
      </w:r>
      <w:r>
        <w:rPr>
          <w:rFonts w:ascii="Times New Roman" w:hAnsi="Times New Roman"/>
          <w:b w:val="0"/>
          <w:i w:val="0"/>
          <w:sz w:val="22"/>
          <w:u w:val="none"/>
        </w:rPr>
        <w:t xml:space="preserve"> + 3Mg → Mg</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br/>
        <w:t>(4) N</w:t>
      </w:r>
      <w:r>
        <w:rPr>
          <w:rFonts w:ascii="Times New Roman" w:hAnsi="Times New Roman"/>
          <w:b w:val="0"/>
          <w:i w:val="0"/>
          <w:sz w:val="22"/>
          <w:u w:val="none"/>
          <w:vertAlign w:val="subscript"/>
        </w:rPr>
        <w:t>2</w:t>
      </w:r>
      <w:r>
        <w:rPr>
          <w:rFonts w:ascii="Times New Roman" w:hAnsi="Times New Roman"/>
          <w:b w:val="0"/>
          <w:i w:val="0"/>
          <w:sz w:val="22"/>
          <w:u w:val="none"/>
        </w:rPr>
        <w:t xml:space="preserve"> + 6Li → 2Li</w:t>
      </w:r>
      <w:r>
        <w:rPr>
          <w:rFonts w:ascii="Times New Roman" w:hAnsi="Times New Roman"/>
          <w:b w:val="0"/>
          <w:i w:val="0"/>
          <w:sz w:val="22"/>
          <w:u w:val="none"/>
          <w:vertAlign w:val="subscript"/>
        </w:rPr>
        <w:t>3</w:t>
      </w:r>
      <w:r>
        <w:rPr>
          <w:rFonts w:ascii="Times New Roman" w:hAnsi="Times New Roman"/>
          <w:b w:val="0"/>
          <w:i w:val="0"/>
          <w:sz w:val="22"/>
          <w:u w:val="none"/>
        </w:rPr>
        <w:t>N</w:t>
        <w:br/>
        <w:t>Có bao nhiêu phản ứng trong số các phản ứng trên mà đơn chất nitrogen (N</w:t>
      </w:r>
      <w:r>
        <w:rPr>
          <w:rFonts w:ascii="Times New Roman" w:hAnsi="Times New Roman"/>
          <w:b w:val="0"/>
          <w:i w:val="0"/>
          <w:sz w:val="22"/>
          <w:u w:val="none"/>
          <w:vertAlign w:val="subscript"/>
        </w:rPr>
        <w:t>2</w:t>
      </w:r>
      <w:r>
        <w:rPr>
          <w:rFonts w:ascii="Times New Roman" w:hAnsi="Times New Roman"/>
          <w:b w:val="0"/>
          <w:i w:val="0"/>
          <w:sz w:val="22"/>
          <w:u w:val="none"/>
        </w:rPr>
        <w:t>) đóng vai trò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Đơn chất nitrogen thể hiện tính oxi hóa khi số oxi hóa giảm từ 0 xuống –3. Điều này xảy ra khi tác dụng với các chất khử mạnh như H</w:t>
      </w:r>
      <w:r>
        <w:rPr>
          <w:rFonts w:ascii="Times New Roman" w:hAnsi="Times New Roman"/>
          <w:b w:val="0"/>
          <w:i w:val="0"/>
          <w:sz w:val="22"/>
          <w:u w:val="none"/>
          <w:vertAlign w:val="subscript"/>
        </w:rPr>
        <w:t>2</w:t>
      </w:r>
      <w:r>
        <w:rPr>
          <w:rFonts w:ascii="Times New Roman" w:hAnsi="Times New Roman"/>
          <w:b w:val="0"/>
          <w:i w:val="0"/>
          <w:sz w:val="22"/>
          <w:u w:val="none"/>
        </w:rPr>
        <w:t xml:space="preserve"> (phản ứng 1) và kim loại (phản ứng 3, phản ứng 4). Ở phản ứng (2), nitrogen tăng số oxi hóa từ 0 lên +2 nên đóng vai trò là chất khử. Vậy có 3 phản ứng thỏa mãn là (1), (3), (4).</w:t>
      </w:r>
    </w:p>
    <w:p>
      <w:pPr>
        <w:spacing w:before="160" w:after="40"/>
      </w:pPr>
      <w:r>
        <w:rPr>
          <w:rFonts w:ascii="Times New Roman" w:hAnsi="Times New Roman"/>
          <w:b/>
          <w:color w:val="D32F2F"/>
          <w:sz w:val="22"/>
        </w:rPr>
        <w:t>PHẦN IV. Tự luận (3,0 điểm). Thí sinh trả lời từ câu 19 đến câu 21.</w:t>
      </w:r>
    </w:p>
    <w:p>
      <w:pPr>
        <w:spacing w:before="0" w:after="80"/>
      </w:pPr>
      <w:r>
        <w:rPr>
          <w:rFonts w:ascii="Times New Roman" w:hAnsi="Times New Roman"/>
          <w:i/>
          <w:sz w:val="20"/>
        </w:rPr>
        <w:t>Thí sinh trình bày chi tiết các bước lập luận, tính toán và viết phương trình hóa học hoàn chỉnh. Mỗi câu 1,0 điểm.</w:t>
      </w:r>
    </w:p>
    <w:p>
      <w:pPr>
        <w:spacing w:before="60" w:after="40"/>
      </w:pPr>
      <w:r>
        <w:rPr>
          <w:rFonts w:ascii="Times New Roman" w:hAnsi="Times New Roman"/>
          <w:b/>
          <w:color w:val="2E7D32"/>
          <w:sz w:val="22"/>
        </w:rPr>
        <w:t xml:space="preserve">Câu 19 (1,0 điểm). </w:t>
      </w:r>
      <w:r>
        <w:rPr>
          <w:rFonts w:ascii="Times New Roman" w:hAnsi="Times New Roman"/>
          <w:b/>
          <w:color w:val="00695C"/>
          <w:sz w:val="20"/>
        </w:rPr>
        <w:t xml:space="preserve">[H11-C2-TL-TH-019 | Hiểu] </w:t>
      </w:r>
      <w:r>
        <w:rPr>
          <w:rFonts w:ascii="Times New Roman" w:hAnsi="Times New Roman"/>
          <w:b w:val="0"/>
          <w:i w:val="0"/>
          <w:sz w:val="22"/>
          <w:u w:val="none"/>
        </w:rPr>
        <w:t>Trong nông nghiệp, người ta sử dụng các loại phân đạm để cung cấp dinh dưỡng cho cây trồng. Có ba mẫu phân đạm dạng bột màu trắng được đựng riêng biệt trong ba lọ mất nhãn chứa: NaNO</w:t>
      </w:r>
      <w:r>
        <w:rPr>
          <w:rFonts w:ascii="Times New Roman" w:hAnsi="Times New Roman"/>
          <w:b w:val="0"/>
          <w:i w:val="0"/>
          <w:sz w:val="22"/>
          <w:u w:val="none"/>
          <w:vertAlign w:val="subscript"/>
        </w:rPr>
        <w:t>3</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Cl và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br/>
        <w:t>Bằng phương pháp hóa học, hãy trình bày cách sử dụng một thuốc thử duy nhất là dung dịch barium hydroxide (Ba(OH)</w:t>
      </w:r>
      <w:r>
        <w:rPr>
          <w:rFonts w:ascii="Times New Roman" w:hAnsi="Times New Roman"/>
          <w:b w:val="0"/>
          <w:i w:val="0"/>
          <w:sz w:val="22"/>
          <w:u w:val="none"/>
          <w:vertAlign w:val="subscript"/>
        </w:rPr>
        <w:t>2</w:t>
      </w:r>
      <w:r>
        <w:rPr>
          <w:rFonts w:ascii="Times New Roman" w:hAnsi="Times New Roman"/>
          <w:b w:val="0"/>
          <w:i w:val="0"/>
          <w:sz w:val="22"/>
          <w:u w:val="none"/>
        </w:rPr>
        <w:t>) để phân biệt ba mẫu phân đạm trên. Viết các phương trình hóa học xảy ra.</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Trình bày phương pháp nhận biết:</w:t>
      </w:r>
    </w:p>
    <w:p>
      <w:pPr>
        <w:spacing w:before="10" w:after="30"/>
        <w:ind w:left="340"/>
      </w:pPr>
      <w:r>
        <w:rPr>
          <w:rFonts w:ascii="Times New Roman" w:hAnsi="Times New Roman"/>
          <w:b w:val="0"/>
          <w:i w:val="0"/>
          <w:sz w:val="22"/>
          <w:u w:val="none"/>
        </w:rPr>
        <w:t>- Lấy một lượng nhỏ mỗi mẫu thử vào 3 ống nghiệm riêng biệt có đánh số thứ tự, thêm khoảng 2 mL nước cất rồi lắc đều để hòa tan.</w:t>
      </w:r>
    </w:p>
    <w:p>
      <w:pPr>
        <w:spacing w:before="10" w:after="30"/>
        <w:ind w:left="340"/>
      </w:pPr>
      <w:r>
        <w:rPr>
          <w:rFonts w:ascii="Times New Roman" w:hAnsi="Times New Roman"/>
          <w:b w:val="0"/>
          <w:i w:val="0"/>
          <w:sz w:val="22"/>
          <w:u w:val="none"/>
        </w:rPr>
        <w:t>- Nhỏ từ từ dung dịch Ba(OH)</w:t>
      </w:r>
      <w:r>
        <w:rPr>
          <w:rFonts w:ascii="Times New Roman" w:hAnsi="Times New Roman"/>
          <w:b w:val="0"/>
          <w:i w:val="0"/>
          <w:sz w:val="22"/>
          <w:u w:val="none"/>
          <w:vertAlign w:val="subscript"/>
        </w:rPr>
        <w:t>2</w:t>
      </w:r>
      <w:r>
        <w:rPr>
          <w:rFonts w:ascii="Times New Roman" w:hAnsi="Times New Roman"/>
          <w:b w:val="0"/>
          <w:i w:val="0"/>
          <w:sz w:val="22"/>
          <w:u w:val="none"/>
        </w:rPr>
        <w:t xml:space="preserve"> vào từng ống nghiệm rồi đun nóng nhẹ trên ngọn lửa đèn cồn:</w:t>
      </w:r>
    </w:p>
    <w:p>
      <w:pPr>
        <w:spacing w:before="10" w:after="30"/>
        <w:ind w:left="340"/>
      </w:pPr>
      <w:r>
        <w:rPr>
          <w:rFonts w:ascii="Times New Roman" w:hAnsi="Times New Roman"/>
          <w:b w:val="0"/>
          <w:i w:val="0"/>
          <w:sz w:val="22"/>
          <w:u w:val="none"/>
        </w:rPr>
        <w:t>+ Mẫu không có hiện tượng gì xuất hiện là NaNO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Mẫu sinh ra chất khí có mùi khai đặc trưng, làm xanh giấy quỳ tím ẩm là NH</w:t>
      </w:r>
      <w:r>
        <w:rPr>
          <w:rFonts w:ascii="Times New Roman" w:hAnsi="Times New Roman"/>
          <w:b w:val="0"/>
          <w:i w:val="0"/>
          <w:sz w:val="22"/>
          <w:u w:val="none"/>
          <w:vertAlign w:val="subscript"/>
        </w:rPr>
        <w:t>4</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Phương trình hóa học:</w:t>
      </w:r>
    </w:p>
    <w:p>
      <w:pPr>
        <w:spacing w:before="10" w:after="30"/>
        <w:ind w:left="340"/>
      </w:pPr>
      <w:r>
        <w:rPr>
          <w:rFonts w:ascii="Times New Roman" w:hAnsi="Times New Roman"/>
          <w:b w:val="0"/>
          <w:i w:val="0"/>
          <w:sz w:val="22"/>
          <w:u w:val="none"/>
        </w:rPr>
        <w:t>Ba(OH)</w:t>
      </w:r>
      <w:r>
        <w:rPr>
          <w:rFonts w:ascii="Times New Roman" w:hAnsi="Times New Roman"/>
          <w:b w:val="0"/>
          <w:i w:val="0"/>
          <w:sz w:val="22"/>
          <w:u w:val="none"/>
          <w:vertAlign w:val="subscript"/>
        </w:rPr>
        <w:t>2</w:t>
      </w:r>
      <w:r>
        <w:rPr>
          <w:rFonts w:ascii="Times New Roman" w:hAnsi="Times New Roman"/>
          <w:b w:val="0"/>
          <w:i w:val="0"/>
          <w:sz w:val="22"/>
          <w:u w:val="none"/>
        </w:rPr>
        <w:t xml:space="preserve"> + 2NH</w:t>
      </w:r>
      <w:r>
        <w:rPr>
          <w:rFonts w:ascii="Times New Roman" w:hAnsi="Times New Roman"/>
          <w:b w:val="0"/>
          <w:i w:val="0"/>
          <w:sz w:val="22"/>
          <w:u w:val="none"/>
          <w:vertAlign w:val="subscript"/>
        </w:rPr>
        <w:t>4</w:t>
      </w:r>
      <w:r>
        <w:rPr>
          <w:rFonts w:ascii="Times New Roman" w:hAnsi="Times New Roman"/>
          <w:b w:val="0"/>
          <w:i w:val="0"/>
          <w:sz w:val="22"/>
          <w:u w:val="none"/>
        </w:rPr>
        <w:t>Cl → BaCl</w:t>
      </w:r>
      <w:r>
        <w:rPr>
          <w:rFonts w:ascii="Times New Roman" w:hAnsi="Times New Roman"/>
          <w:b w:val="0"/>
          <w:i w:val="0"/>
          <w:sz w:val="22"/>
          <w:u w:val="none"/>
          <w:vertAlign w:val="subscript"/>
        </w:rPr>
        <w:t>2</w:t>
      </w:r>
      <w:r>
        <w:rPr>
          <w:rFonts w:ascii="Times New Roman" w:hAnsi="Times New Roman"/>
          <w:b w:val="0"/>
          <w:i w:val="0"/>
          <w:sz w:val="22"/>
          <w:u w:val="none"/>
        </w:rPr>
        <w:t xml:space="preserve"> + 2NH3↑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Mẫu vừa xuất hiện kết tủa trắng (BaSO</w:t>
      </w:r>
      <w:r>
        <w:rPr>
          <w:rFonts w:ascii="Times New Roman" w:hAnsi="Times New Roman"/>
          <w:b w:val="0"/>
          <w:i w:val="0"/>
          <w:sz w:val="22"/>
          <w:u w:val="none"/>
          <w:vertAlign w:val="subscript"/>
        </w:rPr>
        <w:t>4</w:t>
      </w:r>
      <w:r>
        <w:rPr>
          <w:rFonts w:ascii="Times New Roman" w:hAnsi="Times New Roman"/>
          <w:b w:val="0"/>
          <w:i w:val="0"/>
          <w:sz w:val="22"/>
          <w:u w:val="none"/>
        </w:rPr>
        <w:t>), vừa sinh ra chất khí có mùi khai đặc trưng là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Phương trình hóa học:</w:t>
      </w:r>
    </w:p>
    <w:p>
      <w:pPr>
        <w:spacing w:before="10" w:after="30"/>
        <w:ind w:left="340"/>
      </w:pPr>
      <w:r>
        <w:rPr>
          <w:rFonts w:ascii="Times New Roman" w:hAnsi="Times New Roman"/>
          <w:b w:val="0"/>
          <w:i w:val="0"/>
          <w:sz w:val="22"/>
          <w:u w:val="none"/>
        </w:rPr>
        <w:t>Ba(OH)</w:t>
      </w:r>
      <w:r>
        <w:rPr>
          <w:rFonts w:ascii="Times New Roman" w:hAnsi="Times New Roman"/>
          <w:b w:val="0"/>
          <w:i w:val="0"/>
          <w:sz w:val="22"/>
          <w:u w:val="none"/>
          <w:vertAlign w:val="subscript"/>
        </w:rPr>
        <w:t>2</w:t>
      </w:r>
      <w:r>
        <w:rPr>
          <w:rFonts w:ascii="Times New Roman" w:hAnsi="Times New Roman"/>
          <w:b w:val="0"/>
          <w:i w:val="0"/>
          <w:sz w:val="22"/>
          <w:u w:val="none"/>
        </w:rPr>
        <w:t xml:space="preserve"> +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BaSO4↓ + 2NH3↑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60" w:after="40"/>
      </w:pPr>
      <w:r>
        <w:rPr>
          <w:rFonts w:ascii="Times New Roman" w:hAnsi="Times New Roman"/>
          <w:b/>
          <w:color w:val="2E7D32"/>
          <w:sz w:val="22"/>
        </w:rPr>
        <w:t xml:space="preserve">Câu 20 (1,0 điểm). </w:t>
      </w:r>
      <w:r>
        <w:rPr>
          <w:rFonts w:ascii="Times New Roman" w:hAnsi="Times New Roman"/>
          <w:b/>
          <w:color w:val="00695C"/>
          <w:sz w:val="20"/>
        </w:rPr>
        <w:t xml:space="preserve">[H11-C1-TL-VD-020 | Vận dụng] </w:t>
      </w:r>
      <w:r>
        <w:rPr>
          <w:rFonts w:ascii="Times New Roman" w:hAnsi="Times New Roman"/>
          <w:b w:val="0"/>
          <w:i w:val="0"/>
          <w:sz w:val="22"/>
          <w:u w:val="none"/>
        </w:rPr>
        <w:t>Một bình phản ứng kín có dung tích không đổi 1,0 lít được nạp hỗn hợp gồm 0,50 mol khí carbon monoxide (CO) và 0,50 mol khí chlorine (Cl</w:t>
      </w:r>
      <w:r>
        <w:rPr>
          <w:rFonts w:ascii="Times New Roman" w:hAnsi="Times New Roman"/>
          <w:b w:val="0"/>
          <w:i w:val="0"/>
          <w:sz w:val="22"/>
          <w:u w:val="none"/>
          <w:vertAlign w:val="subscript"/>
        </w:rPr>
        <w:t>2</w:t>
      </w:r>
      <w:r>
        <w:rPr>
          <w:rFonts w:ascii="Times New Roman" w:hAnsi="Times New Roman"/>
          <w:b w:val="0"/>
          <w:i w:val="0"/>
          <w:sz w:val="22"/>
          <w:u w:val="none"/>
        </w:rPr>
        <w:t>). Đun nóng bình để phản ứng tổng hợp khí phosgene xảy ra theo phương trình hóa học:</w:t>
        <w:br/>
        <w:t>CO(g) + Cl</w:t>
      </w:r>
      <w:r>
        <w:rPr>
          <w:rFonts w:ascii="Times New Roman" w:hAnsi="Times New Roman"/>
          <w:b w:val="0"/>
          <w:i w:val="0"/>
          <w:sz w:val="22"/>
          <w:u w:val="none"/>
          <w:vertAlign w:val="subscript"/>
        </w:rPr>
        <w:t>2</w:t>
      </w:r>
      <w:r>
        <w:rPr>
          <w:rFonts w:ascii="Times New Roman" w:hAnsi="Times New Roman"/>
          <w:b w:val="0"/>
          <w:i w:val="0"/>
          <w:sz w:val="22"/>
          <w:u w:val="none"/>
        </w:rPr>
        <w:t>(g) ⇌ COCl</w:t>
      </w:r>
      <w:r>
        <w:rPr>
          <w:rFonts w:ascii="Times New Roman" w:hAnsi="Times New Roman"/>
          <w:b w:val="0"/>
          <w:i w:val="0"/>
          <w:sz w:val="22"/>
          <w:u w:val="none"/>
          <w:vertAlign w:val="subscript"/>
        </w:rPr>
        <w:t>2</w:t>
      </w:r>
      <w:r>
        <w:rPr>
          <w:rFonts w:ascii="Times New Roman" w:hAnsi="Times New Roman"/>
          <w:b w:val="0"/>
          <w:i w:val="0"/>
          <w:sz w:val="22"/>
          <w:u w:val="none"/>
        </w:rPr>
        <w:t>(g)</w:t>
        <w:br/>
        <w:t>Khi hệ phản ứng đạt đến trạng thái cân bằng ở nhiệt độ T, người ta tiến hành phân tích và đo được nồng độ của khí phosgene (COCl</w:t>
      </w:r>
      <w:r>
        <w:rPr>
          <w:rFonts w:ascii="Times New Roman" w:hAnsi="Times New Roman"/>
          <w:b w:val="0"/>
          <w:i w:val="0"/>
          <w:sz w:val="22"/>
          <w:u w:val="none"/>
          <w:vertAlign w:val="subscript"/>
        </w:rPr>
        <w:t>2</w:t>
      </w:r>
      <w:r>
        <w:rPr>
          <w:rFonts w:ascii="Times New Roman" w:hAnsi="Times New Roman"/>
          <w:b w:val="0"/>
          <w:i w:val="0"/>
          <w:sz w:val="22"/>
          <w:u w:val="none"/>
        </w:rPr>
        <w:t>) sinh ra trong bình là 0,40 mol/L.</w:t>
        <w:br/>
        <w:t>a) Hãy lập bảng biến thiên nồng độ (Ban đầu – Phản ứng – Cân bằng) và xác định nồng độ của khí CO và khí Cl</w:t>
      </w:r>
      <w:r>
        <w:rPr>
          <w:rFonts w:ascii="Times New Roman" w:hAnsi="Times New Roman"/>
          <w:b w:val="0"/>
          <w:i w:val="0"/>
          <w:sz w:val="22"/>
          <w:u w:val="none"/>
          <w:vertAlign w:val="subscript"/>
        </w:rPr>
        <w:t>2</w:t>
      </w:r>
      <w:r>
        <w:rPr>
          <w:rFonts w:ascii="Times New Roman" w:hAnsi="Times New Roman"/>
          <w:b w:val="0"/>
          <w:i w:val="0"/>
          <w:sz w:val="22"/>
          <w:u w:val="none"/>
        </w:rPr>
        <w:t xml:space="preserve"> ở trạng thái cân bằng.</w:t>
        <w:br/>
        <w:t>b) Tính giá trị hằng số cân bằng KC của phản ứng trên ở nhiệt độ 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Lập bảng biến thiên nồng độ (dung tích bình V = 1,0 L nên số mol bằng nồng độ mol):</w:t>
      </w:r>
    </w:p>
    <w:p>
      <w:pPr>
        <w:spacing w:before="10" w:after="30"/>
        <w:ind w:left="340"/>
      </w:pPr>
      <w:r>
        <w:rPr>
          <w:rFonts w:ascii="Times New Roman" w:hAnsi="Times New Roman"/>
          <w:b w:val="0"/>
          <w:i w:val="0"/>
          <w:sz w:val="22"/>
          <w:u w:val="none"/>
        </w:rPr>
        <w:t>Phương trình hóa học:   CO(g)  +  Cl</w:t>
      </w:r>
      <w:r>
        <w:rPr>
          <w:rFonts w:ascii="Times New Roman" w:hAnsi="Times New Roman"/>
          <w:b w:val="0"/>
          <w:i w:val="0"/>
          <w:sz w:val="22"/>
          <w:u w:val="none"/>
          <w:vertAlign w:val="subscript"/>
        </w:rPr>
        <w:t>2</w:t>
      </w:r>
      <w:r>
        <w:rPr>
          <w:rFonts w:ascii="Times New Roman" w:hAnsi="Times New Roman"/>
          <w:b w:val="0"/>
          <w:i w:val="0"/>
          <w:sz w:val="22"/>
          <w:u w:val="none"/>
        </w:rPr>
        <w:t>(g)   ⇌   COCl</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Ban đầu (M):            0,50      0,50           0</w:t>
      </w:r>
    </w:p>
    <w:p>
      <w:pPr>
        <w:spacing w:before="10" w:after="30"/>
        <w:ind w:left="340"/>
      </w:pPr>
      <w:r>
        <w:rPr>
          <w:rFonts w:ascii="Times New Roman" w:hAnsi="Times New Roman"/>
          <w:b w:val="0"/>
          <w:i w:val="0"/>
          <w:sz w:val="22"/>
          <w:u w:val="none"/>
        </w:rPr>
        <w:t>Phản ứng (M):           0,40      0,40          0,40</w:t>
      </w:r>
    </w:p>
    <w:p>
      <w:pPr>
        <w:spacing w:before="10" w:after="30"/>
        <w:ind w:left="340"/>
      </w:pPr>
      <w:r>
        <w:rPr>
          <w:rFonts w:ascii="Times New Roman" w:hAnsi="Times New Roman"/>
          <w:b w:val="0"/>
          <w:i w:val="0"/>
          <w:sz w:val="22"/>
          <w:u w:val="none"/>
        </w:rPr>
        <w:t>Cân bằng (M):           0,10      0,10          0,40</w:t>
      </w:r>
    </w:p>
    <w:p>
      <w:pPr>
        <w:spacing w:before="10" w:after="30"/>
        <w:ind w:left="340"/>
      </w:pPr>
      <w:r>
        <w:rPr>
          <w:rFonts w:ascii="Times New Roman" w:hAnsi="Times New Roman"/>
          <w:b w:val="0"/>
          <w:i w:val="0"/>
          <w:sz w:val="22"/>
          <w:u w:val="none"/>
        </w:rPr>
        <w:t>- Nồng độ của CO tại thời điểm cân bằng: [CO] = 0,50 – 0,40 = 0,10 (M).</w:t>
      </w:r>
    </w:p>
    <w:p>
      <w:pPr>
        <w:spacing w:before="10" w:after="30"/>
        <w:ind w:left="340"/>
      </w:pPr>
      <w:r>
        <w:rPr>
          <w:rFonts w:ascii="Times New Roman" w:hAnsi="Times New Roman"/>
          <w:b w:val="0"/>
          <w:i w:val="0"/>
          <w:sz w:val="22"/>
          <w:u w:val="none"/>
        </w:rPr>
        <w:t>- Nồng độ của Cl</w:t>
      </w:r>
      <w:r>
        <w:rPr>
          <w:rFonts w:ascii="Times New Roman" w:hAnsi="Times New Roman"/>
          <w:b w:val="0"/>
          <w:i w:val="0"/>
          <w:sz w:val="22"/>
          <w:u w:val="none"/>
          <w:vertAlign w:val="subscript"/>
        </w:rPr>
        <w:t>2</w:t>
      </w:r>
      <w:r>
        <w:rPr>
          <w:rFonts w:ascii="Times New Roman" w:hAnsi="Times New Roman"/>
          <w:b w:val="0"/>
          <w:i w:val="0"/>
          <w:sz w:val="22"/>
          <w:u w:val="none"/>
        </w:rPr>
        <w:t xml:space="preserve"> tại thời điểm cân bằng: [Cl</w:t>
      </w:r>
      <w:r>
        <w:rPr>
          <w:rFonts w:ascii="Times New Roman" w:hAnsi="Times New Roman"/>
          <w:b w:val="0"/>
          <w:i w:val="0"/>
          <w:sz w:val="22"/>
          <w:u w:val="none"/>
          <w:vertAlign w:val="subscript"/>
        </w:rPr>
        <w:t>2</w:t>
      </w:r>
      <w:r>
        <w:rPr>
          <w:rFonts w:ascii="Times New Roman" w:hAnsi="Times New Roman"/>
          <w:b w:val="0"/>
          <w:i w:val="0"/>
          <w:sz w:val="22"/>
          <w:u w:val="none"/>
        </w:rPr>
        <w:t>] = 0,50 – 0,40 = 0,10 (M).</w:t>
      </w:r>
    </w:p>
    <w:p>
      <w:pPr>
        <w:spacing w:before="10" w:after="30"/>
        <w:ind w:left="340"/>
      </w:pPr>
      <w:r>
        <w:rPr>
          <w:rFonts w:ascii="Times New Roman" w:hAnsi="Times New Roman"/>
          <w:b w:val="0"/>
          <w:i w:val="0"/>
          <w:sz w:val="22"/>
          <w:u w:val="none"/>
        </w:rPr>
        <w:t>b) Biểu thức tính hằng số cân bằng KC:</w:t>
      </w:r>
    </w:p>
    <w:p>
      <w:pPr>
        <w:spacing w:before="10" w:after="30"/>
        <w:ind w:left="340"/>
      </w:pPr>
      <w:r>
        <w:rPr>
          <w:rFonts w:ascii="Times New Roman" w:hAnsi="Times New Roman"/>
          <w:b w:val="0"/>
          <w:i w:val="0"/>
          <w:sz w:val="22"/>
          <w:u w:val="none"/>
        </w:rPr>
        <w:t>KC = [COCl</w:t>
      </w:r>
      <w:r>
        <w:rPr>
          <w:rFonts w:ascii="Times New Roman" w:hAnsi="Times New Roman"/>
          <w:b w:val="0"/>
          <w:i w:val="0"/>
          <w:sz w:val="22"/>
          <w:u w:val="none"/>
          <w:vertAlign w:val="subscript"/>
        </w:rPr>
        <w:t>2</w:t>
      </w:r>
      <w:r>
        <w:rPr>
          <w:rFonts w:ascii="Times New Roman" w:hAnsi="Times New Roman"/>
          <w:b w:val="0"/>
          <w:i w:val="0"/>
          <w:sz w:val="22"/>
          <w:u w:val="none"/>
        </w:rPr>
        <w:t>] / ([CO] × [Cl</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Thay các giá trị nồng độ lúc cân bằng vào biểu thức:</w:t>
      </w:r>
    </w:p>
    <w:p>
      <w:pPr>
        <w:spacing w:before="10" w:after="30"/>
        <w:ind w:left="340"/>
      </w:pPr>
      <w:r>
        <w:rPr>
          <w:rFonts w:ascii="Times New Roman" w:hAnsi="Times New Roman"/>
          <w:b w:val="0"/>
          <w:i w:val="0"/>
          <w:sz w:val="22"/>
          <w:u w:val="none"/>
        </w:rPr>
        <w:t>KC = 0,40 / (0,10 × 0,10) = 0,40 / 0,01 = 40.</w:t>
      </w:r>
    </w:p>
    <w:p>
      <w:pPr>
        <w:spacing w:before="10" w:after="30"/>
        <w:ind w:left="340"/>
      </w:pPr>
      <w:r>
        <w:rPr>
          <w:rFonts w:ascii="Times New Roman" w:hAnsi="Times New Roman"/>
          <w:b w:val="0"/>
          <w:i w:val="0"/>
          <w:sz w:val="22"/>
          <w:u w:val="none"/>
        </w:rPr>
        <w:t>Kết luận: Hằng số cân bằng KC của phản ứng ở nhiệt độ T là 40.</w:t>
      </w:r>
    </w:p>
    <w:p>
      <w:pPr>
        <w:spacing w:before="60" w:after="40"/>
      </w:pPr>
      <w:r>
        <w:rPr>
          <w:rFonts w:ascii="Times New Roman" w:hAnsi="Times New Roman"/>
          <w:b/>
          <w:color w:val="2E7D32"/>
          <w:sz w:val="22"/>
        </w:rPr>
        <w:t xml:space="preserve">Câu 21 (1,0 điểm). </w:t>
      </w:r>
      <w:r>
        <w:rPr>
          <w:rFonts w:ascii="Times New Roman" w:hAnsi="Times New Roman"/>
          <w:b/>
          <w:color w:val="00695C"/>
          <w:sz w:val="20"/>
        </w:rPr>
        <w:t xml:space="preserve">[H11-C1-TL-VD-021 | Vận dụng] </w:t>
      </w:r>
      <w:r>
        <w:rPr>
          <w:rFonts w:ascii="Times New Roman" w:hAnsi="Times New Roman"/>
          <w:b w:val="0"/>
          <w:i w:val="0"/>
          <w:sz w:val="22"/>
          <w:u w:val="none"/>
        </w:rPr>
        <w:t>Trong phòng thí nghiệm, một học sinh tiến hành trộn lẫn 100 mL dung dịch hydrochloric acid (HCl) có nồng độ 0,10 M với 100 mL dung dịch sodium hydroxide (NaOH) có nồng độ 0,30 M, thu được 200 mL dung dịch X.</w:t>
        <w:br/>
        <w:t>a) Viết phương trình hóa học và phương trình ion rút gọn của phản ứng trung hòa xảy ra.</w:t>
        <w:br/>
        <w:t>b) Tính nồng độ mol của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còn dư trong dung dịch X và xác định giá trị pH của dung dịch X ở 25 °C.</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Phương trình phân tử:</w:t>
      </w:r>
    </w:p>
    <w:p>
      <w:pPr>
        <w:spacing w:before="10" w:after="30"/>
        <w:ind w:left="340"/>
      </w:pPr>
      <w:r>
        <w:rPr>
          <w:rFonts w:ascii="Times New Roman" w:hAnsi="Times New Roman"/>
          <w:b w:val="0"/>
          <w:i w:val="0"/>
          <w:sz w:val="22"/>
          <w:u w:val="none"/>
        </w:rPr>
        <w:t>HCl + NaOH → NaCl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Phương trình ion rút gọn:</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 xml:space="preserve"> + OH-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Tính số mol các chất ban đầu:</w:t>
      </w:r>
    </w:p>
    <w:p>
      <w:pPr>
        <w:spacing w:before="10" w:after="30"/>
        <w:ind w:left="340"/>
      </w:pPr>
      <w:r>
        <w:rPr>
          <w:rFonts w:ascii="Times New Roman" w:hAnsi="Times New Roman"/>
          <w:b w:val="0"/>
          <w:i w:val="0"/>
          <w:sz w:val="22"/>
          <w:u w:val="none"/>
        </w:rPr>
        <w:t>- Số mol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dung dịch HCl): n(H</w:t>
      </w:r>
      <w:r>
        <w:rPr>
          <w:rFonts w:ascii="Times New Roman" w:hAnsi="Times New Roman"/>
          <w:b w:val="0"/>
          <w:i w:val="0"/>
          <w:sz w:val="22"/>
          <w:u w:val="none"/>
          <w:vertAlign w:val="superscript"/>
        </w:rPr>
        <w:t>+</w:t>
      </w:r>
      <w:r>
        <w:rPr>
          <w:rFonts w:ascii="Times New Roman" w:hAnsi="Times New Roman"/>
          <w:b w:val="0"/>
          <w:i w:val="0"/>
          <w:sz w:val="22"/>
          <w:u w:val="none"/>
        </w:rPr>
        <w:t>) = 0,10 × 0,10 = 0,01 (mol).</w:t>
      </w:r>
    </w:p>
    <w:p>
      <w:pPr>
        <w:spacing w:before="10" w:after="30"/>
        <w:ind w:left="340"/>
      </w:pPr>
      <w:r>
        <w:rPr>
          <w:rFonts w:ascii="Times New Roman" w:hAnsi="Times New Roman"/>
          <w:b w:val="0"/>
          <w:i w:val="0"/>
          <w:sz w:val="22"/>
          <w:u w:val="none"/>
        </w:rPr>
        <w:t>- Số mol OH- (từ dung dịch NaOH): n(OH-) = 0,10 × 0,30 = 0,03 (mol).</w:t>
      </w:r>
    </w:p>
    <w:p>
      <w:pPr>
        <w:spacing w:before="10" w:after="30"/>
        <w:ind w:left="340"/>
      </w:pPr>
      <w:r>
        <w:rPr>
          <w:rFonts w:ascii="Times New Roman" w:hAnsi="Times New Roman"/>
          <w:b w:val="0"/>
          <w:i w:val="0"/>
          <w:sz w:val="22"/>
          <w:u w:val="none"/>
        </w:rPr>
        <w:t>So sánh số mol: n(OH-) &gt; n(H</w:t>
      </w:r>
      <w:r>
        <w:rPr>
          <w:rFonts w:ascii="Times New Roman" w:hAnsi="Times New Roman"/>
          <w:b w:val="0"/>
          <w:i w:val="0"/>
          <w:sz w:val="22"/>
          <w:u w:val="none"/>
          <w:vertAlign w:val="superscript"/>
        </w:rPr>
        <w:t>+</w:t>
      </w:r>
      <w:r>
        <w:rPr>
          <w:rFonts w:ascii="Times New Roman" w:hAnsi="Times New Roman"/>
          <w:b w:val="0"/>
          <w:i w:val="0"/>
          <w:sz w:val="22"/>
          <w:u w:val="none"/>
        </w:rPr>
        <w:t>) (0,03 &gt; 0,01) nên ion H</w:t>
      </w:r>
      <w:r>
        <w:rPr>
          <w:rFonts w:ascii="Times New Roman" w:hAnsi="Times New Roman"/>
          <w:b w:val="0"/>
          <w:i w:val="0"/>
          <w:sz w:val="22"/>
          <w:u w:val="none"/>
          <w:vertAlign w:val="superscript"/>
        </w:rPr>
        <w:t>+</w:t>
      </w:r>
      <w:r>
        <w:rPr>
          <w:rFonts w:ascii="Times New Roman" w:hAnsi="Times New Roman"/>
          <w:b w:val="0"/>
          <w:i w:val="0"/>
          <w:sz w:val="22"/>
          <w:u w:val="none"/>
        </w:rPr>
        <w:t xml:space="preserve"> phản ứng hết, ion OH- còn dư.</w:t>
      </w:r>
    </w:p>
    <w:p>
      <w:pPr>
        <w:spacing w:before="10" w:after="30"/>
        <w:ind w:left="340"/>
      </w:pPr>
      <w:r>
        <w:rPr>
          <w:rFonts w:ascii="Times New Roman" w:hAnsi="Times New Roman"/>
          <w:b w:val="0"/>
          <w:i w:val="0"/>
          <w:sz w:val="22"/>
          <w:u w:val="none"/>
        </w:rPr>
        <w:t>- Số mol OH- dư sau phản ứng:</w:t>
      </w:r>
    </w:p>
    <w:p>
      <w:pPr>
        <w:spacing w:before="10" w:after="30"/>
        <w:ind w:left="340"/>
      </w:pPr>
      <w:r>
        <w:rPr>
          <w:rFonts w:ascii="Times New Roman" w:hAnsi="Times New Roman"/>
          <w:b w:val="0"/>
          <w:i w:val="0"/>
          <w:sz w:val="22"/>
          <w:u w:val="none"/>
        </w:rPr>
        <w:t>n(OH- dư) = 0,03 – 0,01 = 0,02 (mol).</w:t>
      </w:r>
    </w:p>
    <w:p>
      <w:pPr>
        <w:spacing w:before="10" w:after="30"/>
        <w:ind w:left="340"/>
      </w:pPr>
      <w:r>
        <w:rPr>
          <w:rFonts w:ascii="Times New Roman" w:hAnsi="Times New Roman"/>
          <w:b w:val="0"/>
          <w:i w:val="0"/>
          <w:sz w:val="22"/>
          <w:u w:val="none"/>
        </w:rPr>
        <w:t>- Tổng thể tích của dung dịch X sau khi trộn: V = 100 mL + 100 mL = 200 mL = 0,20 (L).</w:t>
      </w:r>
    </w:p>
    <w:p>
      <w:pPr>
        <w:spacing w:before="10" w:after="30"/>
        <w:ind w:left="340"/>
      </w:pPr>
      <w:r>
        <w:rPr>
          <w:rFonts w:ascii="Times New Roman" w:hAnsi="Times New Roman"/>
          <w:b w:val="0"/>
          <w:i w:val="0"/>
          <w:sz w:val="22"/>
          <w:u w:val="none"/>
        </w:rPr>
        <w:t>- Nồng độ mol của ion OH- trong dung dịch X:</w:t>
      </w:r>
    </w:p>
    <w:p>
      <w:pPr>
        <w:spacing w:before="10" w:after="30"/>
        <w:ind w:left="340"/>
      </w:pPr>
      <w:r>
        <w:rPr>
          <w:rFonts w:ascii="Times New Roman" w:hAnsi="Times New Roman"/>
          <w:b w:val="0"/>
          <w:i w:val="0"/>
          <w:sz w:val="22"/>
          <w:u w:val="none"/>
        </w:rPr>
        <w:t>[OH-] = 0,02 / 0,20 = 0,10 (M) = 10^-1 M.</w:t>
      </w:r>
    </w:p>
    <w:p>
      <w:pPr>
        <w:spacing w:before="10" w:after="30"/>
        <w:ind w:left="340"/>
      </w:pPr>
      <w:r>
        <w:rPr>
          <w:rFonts w:ascii="Times New Roman" w:hAnsi="Times New Roman"/>
          <w:b w:val="0"/>
          <w:i w:val="0"/>
          <w:sz w:val="22"/>
          <w:u w:val="none"/>
        </w:rPr>
        <w:t>- Tính chỉ số pOH và pH:</w:t>
      </w:r>
    </w:p>
    <w:p>
      <w:pPr>
        <w:spacing w:before="10" w:after="30"/>
        <w:ind w:left="340"/>
      </w:pPr>
      <w:r>
        <w:rPr>
          <w:rFonts w:ascii="Times New Roman" w:hAnsi="Times New Roman"/>
          <w:b w:val="0"/>
          <w:i w:val="0"/>
          <w:sz w:val="22"/>
          <w:u w:val="none"/>
        </w:rPr>
        <w:t>pOH = –log[OH-] = –log(10^-1) = 1.</w:t>
      </w:r>
    </w:p>
    <w:p>
      <w:pPr>
        <w:spacing w:before="10" w:after="30"/>
        <w:ind w:left="340"/>
      </w:pPr>
      <w:r>
        <w:rPr>
          <w:rFonts w:ascii="Times New Roman" w:hAnsi="Times New Roman"/>
          <w:b w:val="0"/>
          <w:i w:val="0"/>
          <w:sz w:val="22"/>
          <w:u w:val="none"/>
        </w:rPr>
        <w:t>Ở 25 °C, ta có: pH + pOH = 14 ⇒ pH = 14 – 1 = 13.</w:t>
      </w:r>
    </w:p>
    <w:p>
      <w:pPr>
        <w:spacing w:before="10" w:after="30"/>
        <w:ind w:left="340"/>
      </w:pPr>
      <w:r>
        <w:rPr>
          <w:rFonts w:ascii="Times New Roman" w:hAnsi="Times New Roman"/>
          <w:b w:val="0"/>
          <w:i w:val="0"/>
          <w:sz w:val="22"/>
          <w:u w:val="none"/>
        </w:rPr>
        <w:t>Kết luận: Dung dịch X có môi trường kiềm (base) mạnh với giá trị pH = 13.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