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40"/>
            </w:pPr>
            <w:r>
              <w:rPr>
                <w:rFonts w:ascii="Times New Roman" w:hAnsi="Times New Roman"/>
                <w:b/>
                <w:color w:val="2E7D32"/>
                <w:sz w:val="20"/>
              </w:rPr>
              <w:t>SỞ GD&amp;ĐT THỪA THIÊN HUẾ</w:t>
              <w:br/>
              <w:t>TRƯỜNG THPT CHÂU VĂN LIÊM</w:t>
            </w:r>
          </w:p>
          <w:p>
            <w:pPr>
              <w:spacing w:before="0" w:after="40"/>
            </w:pPr>
            <w:r>
              <w:rPr>
                <w:rFonts w:ascii="Times New Roman" w:hAnsi="Times New Roman"/>
                <w:b/>
                <w:color w:val="D32F2F"/>
                <w:sz w:val="19"/>
              </w:rPr>
              <w:t>ĐỀ KIỂM TRA CHÍNH THỨC</w:t>
            </w:r>
          </w:p>
        </w:tc>
        <w:tc>
          <w:tcPr>
            <w:tcW w:type="dxa" w:w="5669"/>
          </w:tcPr>
          <w:p>
            <w:pPr>
              <w:spacing w:before="0" w:after="40"/>
              <w:jc w:val="right"/>
            </w:pPr>
            <w:r>
              <w:rPr>
                <w:rFonts w:ascii="Times New Roman" w:hAnsi="Times New Roman"/>
                <w:b/>
                <w:color w:val="2E7D32"/>
                <w:sz w:val="21"/>
              </w:rPr>
              <w:t>ĐỀ KIỂM TRA GIỮA HỌC KÌ I – NĂM HỌC 2026 – 2027</w:t>
              <w:br/>
              <w:t>MÔN: HÓA HỌC – LỚP 11</w:t>
            </w:r>
          </w:p>
          <w:p>
            <w:pPr>
              <w:spacing w:before="0" w:after="40"/>
              <w:jc w:val="right"/>
            </w:pPr>
            <w:r>
              <w:rPr>
                <w:rFonts w:ascii="Times New Roman" w:hAnsi="Times New Roman"/>
                <w:i/>
                <w:sz w:val="19"/>
              </w:rPr>
              <w:t>Thời gian làm bài: 45 phút (không kể thời gian phát đề)</w:t>
              <w:br/>
              <w:t>Mã đề thi: 101</w:t>
            </w:r>
          </w:p>
        </w:tc>
      </w:tr>
    </w:tbl>
    <w:p>
      <w:pPr>
        <w:spacing w:before="60" w:after="40"/>
      </w:pPr>
      <w:r>
        <w:rPr>
          <w:rFonts w:ascii="Times New Roman" w:hAnsi="Times New Roman"/>
          <w:b/>
          <w:sz w:val="21"/>
        </w:rPr>
        <w:t>Họ và tên thí sinh: .............................................................. Lớp: ............. Số báo danh: .............</w:t>
      </w:r>
    </w:p>
    <w:p>
      <w:pPr>
        <w:spacing w:before="0" w:after="80"/>
      </w:pPr>
      <w:r>
        <w:rPr>
          <w:rFonts w:ascii="Times New Roman" w:hAnsi="Times New Roman"/>
          <w:i/>
          <w:sz w:val="19"/>
        </w:rPr>
        <w:t>(Cho biết nguyên tử khối: H = 1; C = 12; N = 14; O = 16; Na = 23; Mg = 24; Al = 27; S = 32; Cl = 35,5; K = 39; Ca = 40; Fe = 56; Cu = 64; Zn = 65; Br = 80; Ag = 108; Ba = 137)</w:t>
      </w:r>
    </w:p>
    <w:p>
      <w:pPr>
        <w:spacing w:before="160" w:after="40"/>
      </w:pPr>
      <w:r>
        <w:rPr>
          <w:rFonts w:ascii="Times New Roman" w:hAnsi="Times New Roman"/>
          <w:b/>
          <w:color w:val="D32F2F"/>
          <w:sz w:val="22"/>
        </w:rPr>
        <w:t>PHẦN I. Câu trắc nghiệm nhiều phương án lựa chọn (3,0 điểm). Thí sinh trả lời từ câu 1 đến câu 12.</w:t>
      </w:r>
    </w:p>
    <w:p>
      <w:pPr>
        <w:spacing w:before="0" w:after="80"/>
      </w:pPr>
      <w:r>
        <w:rPr>
          <w:rFonts w:ascii="Times New Roman" w:hAnsi="Times New Roman"/>
          <w:i/>
          <w:sz w:val="20"/>
        </w:rPr>
        <w:t>Mỗi câu hỏi thí sinh chỉ chọn một phương án duy nhất. Mỗi câu trả lời đúng được 0,25 điểm.</w:t>
      </w:r>
    </w:p>
    <w:p>
      <w:pPr>
        <w:spacing w:before="60" w:after="40"/>
      </w:pPr>
      <w:r>
        <w:rPr>
          <w:rFonts w:ascii="Times New Roman" w:hAnsi="Times New Roman"/>
          <w:b/>
          <w:color w:val="2E7D32"/>
          <w:sz w:val="22"/>
        </w:rPr>
        <w:t xml:space="preserve">Câu 1. </w:t>
      </w:r>
      <w:r>
        <w:rPr>
          <w:rFonts w:ascii="Times New Roman" w:hAnsi="Times New Roman"/>
          <w:b w:val="0"/>
          <w:i w:val="0"/>
          <w:sz w:val="22"/>
          <w:u w:val="none"/>
        </w:rPr>
        <w:t>Phản ứng thuận nghịch là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chỉ xảy ra theo một chiều nhất định từ chất đầu tạo thành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hoàn toàn giữa các chất tham gia ở thể khí.</w:t>
      </w:r>
    </w:p>
    <w:p>
      <w:pPr>
        <w:spacing w:before="60" w:after="40"/>
      </w:pPr>
      <w:r>
        <w:rPr>
          <w:rFonts w:ascii="Times New Roman" w:hAnsi="Times New Roman"/>
          <w:b/>
          <w:color w:val="2E7D32"/>
          <w:sz w:val="22"/>
        </w:rPr>
        <w:t xml:space="preserve">Câu 2. </w:t>
      </w:r>
      <w:r>
        <w:rPr>
          <w:rFonts w:ascii="Times New Roman" w:hAnsi="Times New Roman"/>
          <w:b w:val="0"/>
          <w:i w:val="0"/>
          <w:sz w:val="22"/>
          <w:u w:val="none"/>
        </w:rPr>
        <w:t>Mối quan hệ giữa tốc độ phản ứng thuận (vt) và tốc độ phản ứng nghịch (vn)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vt = 2vn.</w:t>
      </w:r>
      <w:r>
        <w:tab/>
      </w:r>
      <w:r>
        <w:rPr>
          <w:rFonts w:ascii="Times New Roman" w:hAnsi="Times New Roman"/>
          <w:b/>
          <w:sz w:val="23"/>
          <w:u w:val="none"/>
        </w:rPr>
        <w:t xml:space="preserve">B. </w:t>
      </w:r>
      <w:r>
        <w:rPr>
          <w:rFonts w:ascii="Times New Roman" w:hAnsi="Times New Roman"/>
          <w:b w:val="0"/>
          <w:i w:val="0"/>
          <w:sz w:val="23"/>
          <w:u w:val="none"/>
        </w:rPr>
        <w:t>vt = vn &gt; 0.</w:t>
      </w:r>
      <w:r>
        <w:tab/>
      </w:r>
      <w:r>
        <w:rPr>
          <w:rFonts w:ascii="Times New Roman" w:hAnsi="Times New Roman"/>
          <w:b/>
          <w:sz w:val="23"/>
          <w:u w:val="none"/>
        </w:rPr>
        <w:t xml:space="preserve">C. </w:t>
      </w:r>
      <w:r>
        <w:rPr>
          <w:rFonts w:ascii="Times New Roman" w:hAnsi="Times New Roman"/>
          <w:b w:val="0"/>
          <w:i w:val="0"/>
          <w:sz w:val="23"/>
          <w:u w:val="none"/>
        </w:rPr>
        <w:t>vt = 0,5vn.</w:t>
      </w:r>
      <w:r>
        <w:tab/>
      </w:r>
      <w:r>
        <w:rPr>
          <w:rFonts w:ascii="Times New Roman" w:hAnsi="Times New Roman"/>
          <w:b/>
          <w:sz w:val="23"/>
          <w:u w:val="none"/>
        </w:rPr>
        <w:t xml:space="preserve">D. </w:t>
      </w:r>
      <w:r>
        <w:rPr>
          <w:rFonts w:ascii="Times New Roman" w:hAnsi="Times New Roman"/>
          <w:b w:val="0"/>
          <w:i w:val="0"/>
          <w:sz w:val="23"/>
          <w:u w:val="none"/>
        </w:rPr>
        <w:t>vt = vn = 0.</w:t>
      </w:r>
    </w:p>
    <w:p>
      <w:pPr>
        <w:spacing w:before="60" w:after="40"/>
      </w:pPr>
      <w:r>
        <w:rPr>
          <w:rFonts w:ascii="Times New Roman" w:hAnsi="Times New Roman"/>
          <w:b/>
          <w:color w:val="2E7D32"/>
          <w:sz w:val="22"/>
        </w:rPr>
        <w:t xml:space="preserve">Câu 3. </w:t>
      </w:r>
      <w:r>
        <w:rPr>
          <w:rFonts w:ascii="Times New Roman" w:hAnsi="Times New Roman"/>
          <w:b w:val="0"/>
          <w:i w:val="0"/>
          <w:sz w:val="22"/>
          <w:u w:val="none"/>
        </w:rPr>
        <w:t>Hằng số cân bằng KC của một phản ứng thuận nghịch xác định chỉ phụ thuộc vào yếu tố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Nồng độ các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chung của hệ.</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60" w:after="40"/>
      </w:pPr>
      <w:r>
        <w:rPr>
          <w:rFonts w:ascii="Times New Roman" w:hAnsi="Times New Roman"/>
          <w:b/>
          <w:color w:val="2E7D32"/>
          <w:sz w:val="22"/>
        </w:rPr>
        <w:t xml:space="preserve">Câu 4. </w:t>
      </w:r>
      <w:r>
        <w:rPr>
          <w:rFonts w:ascii="Times New Roman" w:hAnsi="Times New Roman"/>
          <w:b w:val="0"/>
          <w:i w:val="0"/>
          <w:sz w:val="22"/>
          <w:u w:val="none"/>
        </w:rPr>
        <w:t>Cho cân bằng hóa học trong bình kín: N</w:t>
      </w:r>
      <w:r>
        <w:rPr>
          <w:rFonts w:ascii="Times New Roman" w:hAnsi="Times New Roman"/>
          <w:b w:val="0"/>
          <w:i w:val="0"/>
          <w:sz w:val="22"/>
          <w:u w:val="none"/>
          <w:vertAlign w:val="subscript"/>
        </w:rPr>
        <w:t>2</w:t>
      </w:r>
      <w:r>
        <w:rPr>
          <w:rFonts w:ascii="Times New Roman" w:hAnsi="Times New Roman"/>
          <w:b w:val="0"/>
          <w:i w:val="0"/>
          <w:sz w:val="22"/>
          <w:u w:val="none"/>
        </w:rPr>
        <w:t>(g) + 3H</w:t>
      </w:r>
      <w:r>
        <w:rPr>
          <w:rFonts w:ascii="Times New Roman" w:hAnsi="Times New Roman"/>
          <w:b w:val="0"/>
          <w:i w:val="0"/>
          <w:sz w:val="22"/>
          <w:u w:val="none"/>
          <w:vertAlign w:val="subscript"/>
        </w:rPr>
        <w:t>2</w:t>
      </w:r>
      <w:r>
        <w:rPr>
          <w:rFonts w:ascii="Times New Roman" w:hAnsi="Times New Roman"/>
          <w:b w:val="0"/>
          <w:i w:val="0"/>
          <w:sz w:val="22"/>
          <w:u w:val="none"/>
        </w:rPr>
        <w:t>(g) ⇌ 2NH</w:t>
      </w:r>
      <w:r>
        <w:rPr>
          <w:rFonts w:ascii="Times New Roman" w:hAnsi="Times New Roman"/>
          <w:b w:val="0"/>
          <w:i w:val="0"/>
          <w:sz w:val="22"/>
          <w:u w:val="none"/>
          <w:vertAlign w:val="subscript"/>
        </w:rPr>
        <w:t>3</w:t>
      </w:r>
      <w:r>
        <w:rPr>
          <w:rFonts w:ascii="Times New Roman" w:hAnsi="Times New Roman"/>
          <w:b w:val="0"/>
          <w:i w:val="0"/>
          <w:sz w:val="22"/>
          <w:u w:val="none"/>
        </w:rPr>
        <w:t>(g)   ΔrH</w:t>
      </w:r>
      <w:r>
        <w:rPr>
          <w:rFonts w:ascii="Times New Roman" w:hAnsi="Times New Roman"/>
          <w:b w:val="0"/>
          <w:i w:val="0"/>
          <w:sz w:val="22"/>
          <w:u w:val="none"/>
          <w:vertAlign w:val="superscript"/>
        </w:rPr>
        <w:t>o</w:t>
      </w:r>
      <w:r>
        <w:rPr>
          <w:rFonts w:ascii="Times New Roman" w:hAnsi="Times New Roman"/>
          <w:b w:val="0"/>
          <w:i w:val="0"/>
          <w:sz w:val="22"/>
          <w:u w:val="none"/>
          <w:vertAlign w:val="subscript"/>
        </w:rPr>
        <w:t>298</w:t>
      </w:r>
      <w:r>
        <w:rPr>
          <w:rFonts w:ascii="Times New Roman" w:hAnsi="Times New Roman"/>
          <w:b w:val="0"/>
          <w:i w:val="0"/>
          <w:sz w:val="22"/>
          <w:u w:val="none"/>
        </w:rPr>
        <w:t xml:space="preserve"> = –92 kJ. Cân bằng trên sẽ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áp suất chung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bột iron vào hệ.</w:t>
      </w:r>
    </w:p>
    <w:p>
      <w:pPr>
        <w:spacing w:before="60" w:after="40"/>
      </w:pPr>
      <w:r>
        <w:rPr>
          <w:rFonts w:ascii="Times New Roman" w:hAnsi="Times New Roman"/>
          <w:b/>
          <w:color w:val="2E7D32"/>
          <w:sz w:val="22"/>
        </w:rPr>
        <w:t xml:space="preserve">Câu 5. </w:t>
      </w:r>
      <w:r>
        <w:rPr>
          <w:rFonts w:ascii="Times New Roman" w:hAnsi="Times New Roman"/>
          <w:b w:val="0"/>
          <w:i w:val="0"/>
          <w:sz w:val="22"/>
          <w:u w:val="none"/>
        </w:rPr>
        <w:t>Chất nào sau đây thuộc loại chất điện li mạnh trong dung môi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60" w:after="40"/>
      </w:pPr>
      <w:r>
        <w:rPr>
          <w:rFonts w:ascii="Times New Roman" w:hAnsi="Times New Roman"/>
          <w:b/>
          <w:color w:val="2E7D32"/>
          <w:sz w:val="22"/>
        </w:rPr>
        <w:t xml:space="preserve">Câu 6. </w:t>
      </w:r>
      <w:r>
        <w:rPr>
          <w:rFonts w:ascii="Times New Roman" w:hAnsi="Times New Roman"/>
          <w:b w:val="0"/>
          <w:i w:val="0"/>
          <w:sz w:val="22"/>
          <w:u w:val="none"/>
        </w:rPr>
        <w:t>Theo thuyết Brønsted – Lowry, ion hoặc phân tử nào sau đây thể hiện tính chất lưỡng tính khi tương tác với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60" w:after="40"/>
      </w:pPr>
      <w:r>
        <w:rPr>
          <w:rFonts w:ascii="Times New Roman" w:hAnsi="Times New Roman"/>
          <w:b/>
          <w:color w:val="2E7D32"/>
          <w:sz w:val="22"/>
        </w:rPr>
        <w:t xml:space="preserve">Câu 7. </w:t>
      </w:r>
      <w:r>
        <w:rPr>
          <w:rFonts w:ascii="Times New Roman" w:hAnsi="Times New Roman"/>
          <w:b w:val="0"/>
          <w:i w:val="0"/>
          <w:sz w:val="22"/>
          <w:u w:val="none"/>
        </w:rPr>
        <w:t>Khí nitrogen (N</w:t>
      </w:r>
      <w:r>
        <w:rPr>
          <w:rFonts w:ascii="Times New Roman" w:hAnsi="Times New Roman"/>
          <w:b w:val="0"/>
          <w:i w:val="0"/>
          <w:sz w:val="22"/>
          <w:u w:val="none"/>
          <w:vertAlign w:val="subscript"/>
        </w:rPr>
        <w:t>2</w:t>
      </w:r>
      <w:r>
        <w:rPr>
          <w:rFonts w:ascii="Times New Roman" w:hAnsi="Times New Roman"/>
          <w:b w:val="0"/>
          <w:i w:val="0"/>
          <w:sz w:val="22"/>
          <w:u w:val="none"/>
        </w:rPr>
        <w:t>) chiếm khoảng bao nhiêu phần trăm thể tích của bầu khí quyển Trái Đất?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21%.</w:t>
      </w:r>
      <w:r>
        <w:tab/>
      </w:r>
      <w:r>
        <w:rPr>
          <w:rFonts w:ascii="Times New Roman" w:hAnsi="Times New Roman"/>
          <w:b/>
          <w:sz w:val="23"/>
          <w:u w:val="none"/>
        </w:rPr>
        <w:t xml:space="preserve">B. </w:t>
      </w:r>
      <w:r>
        <w:rPr>
          <w:rFonts w:ascii="Times New Roman" w:hAnsi="Times New Roman"/>
          <w:b w:val="0"/>
          <w:i w:val="0"/>
          <w:sz w:val="23"/>
          <w:u w:val="none"/>
        </w:rPr>
        <w:t>78%.</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0,04%.</w:t>
      </w:r>
    </w:p>
    <w:p>
      <w:pPr>
        <w:spacing w:before="60" w:after="40"/>
      </w:pPr>
      <w:r>
        <w:rPr>
          <w:rFonts w:ascii="Times New Roman" w:hAnsi="Times New Roman"/>
          <w:b/>
          <w:color w:val="2E7D32"/>
          <w:sz w:val="22"/>
        </w:rPr>
        <w:t xml:space="preserve">Câu 8. </w:t>
      </w:r>
      <w:r>
        <w:rPr>
          <w:rFonts w:ascii="Times New Roman" w:hAnsi="Times New Roman"/>
          <w:b w:val="0"/>
          <w:i w:val="0"/>
          <w:sz w:val="22"/>
          <w:u w:val="none"/>
        </w:rPr>
        <w:t>Ở điều kiện thường, đơn chất nitrogen (N</w:t>
      </w:r>
      <w:r>
        <w:rPr>
          <w:rFonts w:ascii="Times New Roman" w:hAnsi="Times New Roman"/>
          <w:b w:val="0"/>
          <w:i w:val="0"/>
          <w:sz w:val="22"/>
          <w:u w:val="none"/>
          <w:vertAlign w:val="subscript"/>
        </w:rPr>
        <w:t>2</w:t>
      </w:r>
      <w:r>
        <w:rPr>
          <w:rFonts w:ascii="Times New Roman" w:hAnsi="Times New Roman"/>
          <w:b w:val="0"/>
          <w:i w:val="0"/>
          <w:sz w:val="22"/>
          <w:u w:val="none"/>
        </w:rPr>
        <w:t>) rất trơ về mặt hóa học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nitrogen không phân cực.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nitrogen có bán kính rất nhỏ.</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phân tử có chứa liên kết ba N≡N rất bền vững.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nitrogen có độ âm điện lớn.</w:t>
      </w:r>
    </w:p>
    <w:p>
      <w:pPr>
        <w:spacing w:before="60" w:after="40"/>
      </w:pPr>
      <w:r>
        <w:rPr>
          <w:rFonts w:ascii="Times New Roman" w:hAnsi="Times New Roman"/>
          <w:b/>
          <w:color w:val="2E7D32"/>
          <w:sz w:val="22"/>
        </w:rPr>
        <w:t xml:space="preserve">Câu 9. </w:t>
      </w:r>
      <w:r>
        <w:rPr>
          <w:rFonts w:ascii="Times New Roman" w:hAnsi="Times New Roman"/>
          <w:b w:val="0"/>
          <w:i w:val="0"/>
          <w:sz w:val="22"/>
          <w:u w:val="none"/>
        </w:rPr>
        <w:t>Phân tử ammonia (NH</w:t>
      </w:r>
      <w:r>
        <w:rPr>
          <w:rFonts w:ascii="Times New Roman" w:hAnsi="Times New Roman"/>
          <w:b w:val="0"/>
          <w:i w:val="0"/>
          <w:sz w:val="22"/>
          <w:u w:val="none"/>
          <w:vertAlign w:val="subscript"/>
        </w:rPr>
        <w:t>3</w:t>
      </w:r>
      <w:r>
        <w:rPr>
          <w:rFonts w:ascii="Times New Roman" w:hAnsi="Times New Roman"/>
          <w:b w:val="0"/>
          <w:i w:val="0"/>
          <w:sz w:val="22"/>
          <w:u w:val="none"/>
        </w:rPr>
        <w:t>) có dạng hình học phân tử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thẳng.</w:t>
      </w:r>
      <w:r>
        <w:tab/>
      </w:r>
      <w:r>
        <w:rPr>
          <w:rFonts w:ascii="Times New Roman" w:hAnsi="Times New Roman"/>
          <w:b/>
          <w:sz w:val="23"/>
          <w:u w:val="none"/>
        </w:rPr>
        <w:t xml:space="preserve">B. </w:t>
      </w:r>
      <w:r>
        <w:rPr>
          <w:rFonts w:ascii="Times New Roman" w:hAnsi="Times New Roman"/>
          <w:b w:val="0"/>
          <w:i w:val="0"/>
          <w:sz w:val="23"/>
          <w:u w:val="none"/>
        </w:rPr>
        <w:t>Hình tam giác đều.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Hình chóp tam giác.</w:t>
      </w:r>
      <w:r>
        <w:tab/>
      </w:r>
      <w:r>
        <w:rPr>
          <w:rFonts w:ascii="Times New Roman" w:hAnsi="Times New Roman"/>
          <w:b/>
          <w:sz w:val="23"/>
          <w:u w:val="none"/>
        </w:rPr>
        <w:t xml:space="preserve">D. </w:t>
      </w:r>
      <w:r>
        <w:rPr>
          <w:rFonts w:ascii="Times New Roman" w:hAnsi="Times New Roman"/>
          <w:b w:val="0"/>
          <w:i w:val="0"/>
          <w:sz w:val="23"/>
          <w:u w:val="none"/>
        </w:rPr>
        <w:t>Hình tứ diện đều.</w:t>
      </w:r>
    </w:p>
    <w:p>
      <w:pPr>
        <w:spacing w:before="60" w:after="40"/>
      </w:pPr>
      <w:r>
        <w:rPr>
          <w:rFonts w:ascii="Times New Roman" w:hAnsi="Times New Roman"/>
          <w:b/>
          <w:color w:val="2E7D32"/>
          <w:sz w:val="22"/>
        </w:rPr>
        <w:t xml:space="preserve">Câu 10. </w:t>
      </w:r>
      <w:r>
        <w:rPr>
          <w:rFonts w:ascii="Times New Roman" w:hAnsi="Times New Roman"/>
          <w:b w:val="0"/>
          <w:i w:val="0"/>
          <w:sz w:val="22"/>
          <w:u w:val="none"/>
        </w:rPr>
        <w:t>Khi nhúng hai đầu đũa thủy tinh vào hai bình đựng dung dịch NH</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dung dịch HCl đặc rồi đưa lại gần nhau,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ngọn lửa màu vàng chói.</w:t>
      </w:r>
      <w:r>
        <w:tab/>
      </w:r>
      <w:r>
        <w:rPr>
          <w:rFonts w:ascii="Times New Roman" w:hAnsi="Times New Roman"/>
          <w:b/>
          <w:sz w:val="23"/>
          <w:u w:val="none"/>
        </w:rPr>
        <w:t xml:space="preserve">B. </w:t>
      </w:r>
      <w:r>
        <w:rPr>
          <w:rFonts w:ascii="Times New Roman" w:hAnsi="Times New Roman"/>
          <w:b w:val="0"/>
          <w:i w:val="0"/>
          <w:sz w:val="23"/>
          <w:u w:val="none"/>
        </w:rPr>
        <w:t>xuất hiện kết tủa màu nâu đỏ.</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làn khói trắng dày đặc.</w:t>
      </w:r>
      <w:r>
        <w:tab/>
      </w:r>
      <w:r>
        <w:rPr>
          <w:rFonts w:ascii="Times New Roman" w:hAnsi="Times New Roman"/>
          <w:b/>
          <w:sz w:val="23"/>
          <w:u w:val="none"/>
        </w:rPr>
        <w:t xml:space="preserve">D. </w:t>
      </w:r>
      <w:r>
        <w:rPr>
          <w:rFonts w:ascii="Times New Roman" w:hAnsi="Times New Roman"/>
          <w:b w:val="0"/>
          <w:i w:val="0"/>
          <w:sz w:val="23"/>
          <w:u w:val="none"/>
        </w:rPr>
        <w:t>dung dịch chuyển sang màu hồng.</w:t>
      </w:r>
    </w:p>
    <w:p>
      <w:pPr>
        <w:spacing w:before="60" w:after="40"/>
      </w:pPr>
      <w:r>
        <w:rPr>
          <w:rFonts w:ascii="Times New Roman" w:hAnsi="Times New Roman"/>
          <w:b/>
          <w:color w:val="2E7D32"/>
          <w:sz w:val="22"/>
        </w:rPr>
        <w:t xml:space="preserve">Câu 11. </w:t>
      </w:r>
      <w:r>
        <w:rPr>
          <w:rFonts w:ascii="Times New Roman" w:hAnsi="Times New Roman"/>
          <w:b w:val="0"/>
          <w:i w:val="0"/>
          <w:sz w:val="22"/>
          <w:u w:val="none"/>
        </w:rPr>
        <w:t>Khí nitrogen dioxide (NO</w:t>
      </w:r>
      <w:r>
        <w:rPr>
          <w:rFonts w:ascii="Times New Roman" w:hAnsi="Times New Roman"/>
          <w:b w:val="0"/>
          <w:i w:val="0"/>
          <w:sz w:val="22"/>
          <w:u w:val="none"/>
          <w:vertAlign w:val="subscript"/>
        </w:rPr>
        <w:t>2</w:t>
      </w:r>
      <w:r>
        <w:rPr>
          <w:rFonts w:ascii="Times New Roman" w:hAnsi="Times New Roman"/>
          <w:b w:val="0"/>
          <w:i w:val="0"/>
          <w:sz w:val="22"/>
          <w:u w:val="none"/>
        </w:rPr>
        <w:t>) có màu sắc đặc trưng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màu, không mùi.</w:t>
      </w:r>
      <w:r>
        <w:tab/>
      </w:r>
      <w:r>
        <w:rPr>
          <w:rFonts w:ascii="Times New Roman" w:hAnsi="Times New Roman"/>
          <w:b/>
          <w:sz w:val="23"/>
          <w:u w:val="none"/>
        </w:rPr>
        <w:t xml:space="preserve">B. </w:t>
      </w:r>
      <w:r>
        <w:rPr>
          <w:rFonts w:ascii="Times New Roman" w:hAnsi="Times New Roman"/>
          <w:b w:val="0"/>
          <w:i w:val="0"/>
          <w:sz w:val="23"/>
          <w:u w:val="none"/>
        </w:rPr>
        <w:t>Màu vàng lục nhạt.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đỏ, có mùi xốc độc hại.</w:t>
      </w:r>
      <w:r>
        <w:tab/>
      </w:r>
      <w:r>
        <w:rPr>
          <w:rFonts w:ascii="Times New Roman" w:hAnsi="Times New Roman"/>
          <w:b/>
          <w:sz w:val="23"/>
          <w:u w:val="none"/>
        </w:rPr>
        <w:t xml:space="preserve">D. </w:t>
      </w:r>
      <w:r>
        <w:rPr>
          <w:rFonts w:ascii="Times New Roman" w:hAnsi="Times New Roman"/>
          <w:b w:val="0"/>
          <w:i w:val="0"/>
          <w:sz w:val="23"/>
          <w:u w:val="none"/>
        </w:rPr>
        <w:t>Màu xanh lam nhạt.</w:t>
      </w:r>
    </w:p>
    <w:p>
      <w:pPr>
        <w:spacing w:before="60" w:after="40"/>
      </w:pPr>
      <w:r>
        <w:rPr>
          <w:rFonts w:ascii="Times New Roman" w:hAnsi="Times New Roman"/>
          <w:b/>
          <w:color w:val="2E7D32"/>
          <w:sz w:val="22"/>
        </w:rPr>
        <w:t xml:space="preserve">Câu 12. </w:t>
      </w:r>
      <w:r>
        <w:rPr>
          <w:rFonts w:ascii="Times New Roman" w:hAnsi="Times New Roman"/>
          <w:b w:val="0"/>
          <w:i w:val="0"/>
          <w:sz w:val="22"/>
          <w:u w:val="none"/>
        </w:rPr>
        <w:t>Cặp kim loại nào sau đây đều bị thụ động hóa (không phản ứng) trong dung dịch nitric acid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 và Ag.</w:t>
      </w:r>
      <w:r>
        <w:tab/>
      </w:r>
      <w:r>
        <w:rPr>
          <w:rFonts w:ascii="Times New Roman" w:hAnsi="Times New Roman"/>
          <w:b/>
          <w:sz w:val="23"/>
          <w:u w:val="none"/>
        </w:rPr>
        <w:t xml:space="preserve">B. </w:t>
      </w:r>
      <w:r>
        <w:rPr>
          <w:rFonts w:ascii="Times New Roman" w:hAnsi="Times New Roman"/>
          <w:b w:val="0"/>
          <w:i w:val="0"/>
          <w:sz w:val="23"/>
          <w:u w:val="none"/>
        </w:rPr>
        <w:t>Fe và Al.</w:t>
      </w:r>
      <w:r>
        <w:tab/>
      </w:r>
      <w:r>
        <w:rPr>
          <w:rFonts w:ascii="Times New Roman" w:hAnsi="Times New Roman"/>
          <w:b/>
          <w:sz w:val="23"/>
          <w:u w:val="none"/>
        </w:rPr>
        <w:t xml:space="preserve">C. </w:t>
      </w:r>
      <w:r>
        <w:rPr>
          <w:rFonts w:ascii="Times New Roman" w:hAnsi="Times New Roman"/>
          <w:b w:val="0"/>
          <w:i w:val="0"/>
          <w:sz w:val="23"/>
          <w:u w:val="none"/>
        </w:rPr>
        <w:t>Zn và Mg.</w:t>
      </w:r>
      <w:r>
        <w:tab/>
      </w:r>
      <w:r>
        <w:rPr>
          <w:rFonts w:ascii="Times New Roman" w:hAnsi="Times New Roman"/>
          <w:b/>
          <w:sz w:val="23"/>
          <w:u w:val="none"/>
        </w:rPr>
        <w:t xml:space="preserve">D. </w:t>
      </w:r>
      <w:r>
        <w:rPr>
          <w:rFonts w:ascii="Times New Roman" w:hAnsi="Times New Roman"/>
          <w:b w:val="0"/>
          <w:i w:val="0"/>
          <w:sz w:val="23"/>
          <w:u w:val="none"/>
        </w:rPr>
        <w:t>Fe và Cu.</w:t>
      </w:r>
    </w:p>
    <w:p>
      <w:pPr>
        <w:spacing w:before="160" w:after="40"/>
      </w:pPr>
      <w:r>
        <w:rPr>
          <w:rFonts w:ascii="Times New Roman" w:hAnsi="Times New Roman"/>
          <w:b/>
          <w:color w:val="D32F2F"/>
          <w:sz w:val="22"/>
        </w:rPr>
        <w:t>PHẦN II. Câu trắc nghiệm đúng sai (2,0 điểm). Thí sinh trả lời từ câu 13 đến câu 14.</w:t>
      </w:r>
    </w:p>
    <w:p>
      <w:pPr>
        <w:spacing w:before="0" w:after="80"/>
      </w:pPr>
      <w:r>
        <w:rPr>
          <w:rFonts w:ascii="Times New Roman" w:hAnsi="Times New Roman"/>
          <w:i/>
          <w:sz w:val="20"/>
        </w:rPr>
        <w:t>Trong mỗi ý a), b), c), d) ở mỗi câu, thí sinh chọn đúng hoặc sai. Mỗi ý trả lời đúng được 0,25 điểm.</w:t>
      </w:r>
    </w:p>
    <w:p>
      <w:pPr>
        <w:spacing w:before="60" w:after="40"/>
      </w:pPr>
      <w:r>
        <w:rPr>
          <w:rFonts w:ascii="Times New Roman" w:hAnsi="Times New Roman"/>
          <w:b/>
          <w:color w:val="2E7D32"/>
          <w:sz w:val="22"/>
        </w:rPr>
        <w:t xml:space="preserve">Câu 13. </w:t>
      </w:r>
      <w:r>
        <w:rPr>
          <w:rFonts w:ascii="Times New Roman" w:hAnsi="Times New Roman"/>
          <w:b w:val="0"/>
          <w:i w:val="0"/>
          <w:sz w:val="22"/>
          <w:u w:val="none"/>
        </w:rPr>
        <w:t>Khảo sát trạng thái cân bằng của phản ứng hóa học và cân bằng trong dung dịch nước, hãy đánh giá tính Đúng hay Sai của các mệnh đề sau:</w:t>
      </w:r>
    </w:p>
    <w:p>
      <w:pPr>
        <w:spacing w:before="30" w:after="30"/>
        <w:ind w:left="340"/>
      </w:pPr>
      <w:r>
        <w:rPr>
          <w:rFonts w:ascii="Times New Roman" w:hAnsi="Times New Roman"/>
          <w:b/>
          <w:sz w:val="21"/>
        </w:rPr>
        <w:t xml:space="preserve">a) </w:t>
      </w:r>
      <w:r>
        <w:rPr>
          <w:rFonts w:ascii="Times New Roman" w:hAnsi="Times New Roman"/>
          <w:b w:val="0"/>
          <w:i w:val="0"/>
          <w:sz w:val="21"/>
          <w:u w:val="none"/>
        </w:rPr>
        <w:t>Dung dịch nước của các acid, base và muối dẫn được dòng điện là do chúng có khả năng phân li ra các ion mang điện tích chuyển động tự do.</w:t>
      </w:r>
    </w:p>
    <w:p>
      <w:pPr>
        <w:spacing w:before="30" w:after="30"/>
        <w:ind w:left="340"/>
      </w:pPr>
      <w:r>
        <w:rPr>
          <w:rFonts w:ascii="Times New Roman" w:hAnsi="Times New Roman"/>
          <w:b/>
          <w:sz w:val="21"/>
        </w:rPr>
        <w:t xml:space="preserve">b) </w:t>
      </w:r>
      <w:r>
        <w:rPr>
          <w:rFonts w:ascii="Times New Roman" w:hAnsi="Times New Roman"/>
          <w:b w:val="0"/>
          <w:i w:val="0"/>
          <w:sz w:val="21"/>
          <w:u w:val="none"/>
        </w:rPr>
        <w:t>Dung dịch cồn ethanol và dung dịch đường saccharose đều là những chất điện li mạnh vì chúng tan rất nhiều trong nước.</w:t>
      </w:r>
    </w:p>
    <w:p>
      <w:pPr>
        <w:spacing w:before="30" w:after="30"/>
        <w:ind w:left="340"/>
      </w:pPr>
      <w:r>
        <w:rPr>
          <w:rFonts w:ascii="Times New Roman" w:hAnsi="Times New Roman"/>
          <w:b/>
          <w:sz w:val="21"/>
        </w:rPr>
        <w:t xml:space="preserve">c) </w:t>
      </w:r>
      <w:r>
        <w:rPr>
          <w:rFonts w:ascii="Times New Roman" w:hAnsi="Times New Roman"/>
          <w:b w:val="0"/>
          <w:i w:val="0"/>
          <w:sz w:val="21"/>
          <w:u w:val="none"/>
        </w:rPr>
        <w:t>Tại trạng thái cân bằng hóa học, nồng độ của các chất tham gia và các chất sản phẩm luôn luôn bằng nhau.</w:t>
      </w:r>
    </w:p>
    <w:p>
      <w:pPr>
        <w:spacing w:before="30" w:after="30"/>
        <w:ind w:left="340"/>
      </w:pPr>
      <w:r>
        <w:rPr>
          <w:rFonts w:ascii="Times New Roman" w:hAnsi="Times New Roman"/>
          <w:b/>
          <w:sz w:val="21"/>
        </w:rPr>
        <w:t xml:space="preserve">d) </w:t>
      </w:r>
      <w:r>
        <w:rPr>
          <w:rFonts w:ascii="Times New Roman" w:hAnsi="Times New Roman"/>
          <w:b w:val="0"/>
          <w:i w:val="0"/>
          <w:sz w:val="21"/>
          <w:u w:val="none"/>
        </w:rPr>
        <w:t>Cho hệ cân bằng trong bình kín: 2SO</w:t>
      </w:r>
      <w:r>
        <w:rPr>
          <w:rFonts w:ascii="Times New Roman" w:hAnsi="Times New Roman"/>
          <w:b w:val="0"/>
          <w:i w:val="0"/>
          <w:sz w:val="21"/>
          <w:u w:val="none"/>
          <w:vertAlign w:val="subscript"/>
        </w:rPr>
        <w:t>2</w:t>
      </w:r>
      <w:r>
        <w:rPr>
          <w:rFonts w:ascii="Times New Roman" w:hAnsi="Times New Roman"/>
          <w:b w:val="0"/>
          <w:i w:val="0"/>
          <w:sz w:val="21"/>
          <w:u w:val="none"/>
        </w:rPr>
        <w:t>(g) + O</w:t>
      </w:r>
      <w:r>
        <w:rPr>
          <w:rFonts w:ascii="Times New Roman" w:hAnsi="Times New Roman"/>
          <w:b w:val="0"/>
          <w:i w:val="0"/>
          <w:sz w:val="21"/>
          <w:u w:val="none"/>
          <w:vertAlign w:val="subscript"/>
        </w:rPr>
        <w:t>2</w:t>
      </w:r>
      <w:r>
        <w:rPr>
          <w:rFonts w:ascii="Times New Roman" w:hAnsi="Times New Roman"/>
          <w:b w:val="0"/>
          <w:i w:val="0"/>
          <w:sz w:val="21"/>
          <w:u w:val="none"/>
        </w:rPr>
        <w:t>(g) ⇌ 2SO</w:t>
      </w:r>
      <w:r>
        <w:rPr>
          <w:rFonts w:ascii="Times New Roman" w:hAnsi="Times New Roman"/>
          <w:b w:val="0"/>
          <w:i w:val="0"/>
          <w:sz w:val="21"/>
          <w:u w:val="none"/>
          <w:vertAlign w:val="subscript"/>
        </w:rPr>
        <w:t>3</w:t>
      </w:r>
      <w:r>
        <w:rPr>
          <w:rFonts w:ascii="Times New Roman" w:hAnsi="Times New Roman"/>
          <w:b w:val="0"/>
          <w:i w:val="0"/>
          <w:sz w:val="21"/>
          <w:u w:val="none"/>
        </w:rPr>
        <w:t>(g)   ΔrH</w:t>
      </w:r>
      <w:r>
        <w:rPr>
          <w:rFonts w:ascii="Times New Roman" w:hAnsi="Times New Roman"/>
          <w:b w:val="0"/>
          <w:i w:val="0"/>
          <w:sz w:val="21"/>
          <w:u w:val="none"/>
          <w:vertAlign w:val="superscript"/>
        </w:rPr>
        <w:t>o</w:t>
      </w:r>
      <w:r>
        <w:rPr>
          <w:rFonts w:ascii="Times New Roman" w:hAnsi="Times New Roman"/>
          <w:b w:val="0"/>
          <w:i w:val="0"/>
          <w:sz w:val="21"/>
          <w:u w:val="none"/>
          <w:vertAlign w:val="subscript"/>
        </w:rPr>
        <w:t>298</w:t>
      </w:r>
      <w:r>
        <w:rPr>
          <w:rFonts w:ascii="Times New Roman" w:hAnsi="Times New Roman"/>
          <w:b w:val="0"/>
          <w:i w:val="0"/>
          <w:sz w:val="21"/>
          <w:u w:val="none"/>
        </w:rPr>
        <w:t xml:space="preserve"> &lt; 0. Khi hạ nhiệt độ của bình phản ứng, cân bằng sẽ chuyển dịch theo chiều thuận.</w:t>
      </w:r>
    </w:p>
    <w:p>
      <w:pPr>
        <w:spacing w:before="60" w:after="40"/>
      </w:pPr>
      <w:r>
        <w:rPr>
          <w:rFonts w:ascii="Times New Roman" w:hAnsi="Times New Roman"/>
          <w:b/>
          <w:color w:val="2E7D32"/>
          <w:sz w:val="22"/>
        </w:rPr>
        <w:t xml:space="preserve">Câu 14. </w:t>
      </w:r>
      <w:r>
        <w:rPr>
          <w:rFonts w:ascii="Times New Roman" w:hAnsi="Times New Roman"/>
          <w:b w:val="0"/>
          <w:i w:val="0"/>
          <w:sz w:val="22"/>
          <w:u w:val="none"/>
        </w:rPr>
        <w:t>Khảo sát tính chất và vai trò thực tiễn của các hợp chất chứa nguyên tố nitrogen, hãy đánh giá tính Đúng hay Sai của các phát biểu sau:</w:t>
      </w:r>
    </w:p>
    <w:p>
      <w:pPr>
        <w:spacing w:before="30" w:after="30"/>
        <w:ind w:left="340"/>
      </w:pPr>
      <w:r>
        <w:rPr>
          <w:rFonts w:ascii="Times New Roman" w:hAnsi="Times New Roman"/>
          <w:b/>
          <w:sz w:val="21"/>
        </w:rPr>
        <w:t xml:space="preserve">a) </w:t>
      </w:r>
      <w:r>
        <w:rPr>
          <w:rFonts w:ascii="Times New Roman" w:hAnsi="Times New Roman"/>
          <w:b w:val="0"/>
          <w:i w:val="0"/>
          <w:sz w:val="21"/>
          <w:u w:val="none"/>
        </w:rPr>
        <w:t>Khí ammonia tan rất nhiều trong nước là nhờ khả năng tạo được liên kết hydrogen liên phân tử bền vững với các phân tử nước.</w:t>
      </w:r>
    </w:p>
    <w:p>
      <w:pPr>
        <w:spacing w:before="30" w:after="30"/>
        <w:ind w:left="340"/>
      </w:pPr>
      <w:r>
        <w:rPr>
          <w:rFonts w:ascii="Times New Roman" w:hAnsi="Times New Roman"/>
          <w:b/>
          <w:sz w:val="21"/>
        </w:rPr>
        <w:t xml:space="preserve">b) </w:t>
      </w:r>
      <w:r>
        <w:rPr>
          <w:rFonts w:ascii="Times New Roman" w:hAnsi="Times New Roman"/>
          <w:b w:val="0"/>
          <w:i w:val="0"/>
          <w:sz w:val="21"/>
          <w:u w:val="none"/>
        </w:rPr>
        <w:t>Tất cả các muối ammonium đều rất bền với nhiệt, không bị nhiệt phân hủy khi đun nóng.</w:t>
      </w:r>
    </w:p>
    <w:p>
      <w:pPr>
        <w:spacing w:before="30" w:after="30"/>
        <w:ind w:left="340"/>
      </w:pPr>
      <w:r>
        <w:rPr>
          <w:rFonts w:ascii="Times New Roman" w:hAnsi="Times New Roman"/>
          <w:b/>
          <w:sz w:val="21"/>
        </w:rPr>
        <w:t xml:space="preserve">c) </w:t>
      </w:r>
      <w:r>
        <w:rPr>
          <w:rFonts w:ascii="Times New Roman" w:hAnsi="Times New Roman"/>
          <w:b w:val="0"/>
          <w:i w:val="0"/>
          <w:sz w:val="21"/>
          <w:u w:val="none"/>
        </w:rPr>
        <w:t>Trong cơn mưa dông kèm sấm sét, khí nitrogen bị oxygen oxi hóa thành nitrogen monoxide (NO), mở đầu cho quá trình tự nhiên cung cấp đạm nitrate cho đất.</w:t>
      </w:r>
    </w:p>
    <w:p>
      <w:pPr>
        <w:spacing w:before="30" w:after="30"/>
        <w:ind w:left="340"/>
      </w:pPr>
      <w:r>
        <w:rPr>
          <w:rFonts w:ascii="Times New Roman" w:hAnsi="Times New Roman"/>
          <w:b/>
          <w:sz w:val="21"/>
        </w:rPr>
        <w:t xml:space="preserve">d) </w:t>
      </w:r>
      <w:r>
        <w:rPr>
          <w:rFonts w:ascii="Times New Roman" w:hAnsi="Times New Roman"/>
          <w:b w:val="0"/>
          <w:i w:val="0"/>
          <w:sz w:val="21"/>
          <w:u w:val="none"/>
        </w:rPr>
        <w:t>Hiện tượng phú dưỡng xảy ra ở ao hồ là do nguồn nước bị thiếu hụt nghiêm trọng các nguyên tố dinh dưỡng như nitrogen và phosphorus.</w:t>
      </w:r>
    </w:p>
    <w:p>
      <w:pPr>
        <w:spacing w:before="160" w:after="40"/>
      </w:pPr>
      <w:r>
        <w:rPr>
          <w:rFonts w:ascii="Times New Roman" w:hAnsi="Times New Roman"/>
          <w:b/>
          <w:color w:val="D32F2F"/>
          <w:sz w:val="22"/>
        </w:rPr>
        <w:t>PHẦN III. Câu trắc nghiệm yêu cầu trả lời ngắn (2,0 điểm). Thí sinh trả lời từ câu 15 đến câu 18.</w:t>
      </w:r>
    </w:p>
    <w:p>
      <w:pPr>
        <w:spacing w:before="0" w:after="80"/>
      </w:pPr>
      <w:r>
        <w:rPr>
          <w:rFonts w:ascii="Times New Roman" w:hAnsi="Times New Roman"/>
          <w:i/>
          <w:sz w:val="20"/>
        </w:rPr>
        <w:t>Thí sinh điền kết quả hoặc số liệu tương ứng vào bài làm. Mỗi câu trả lời đúng được 0,5 điểm.</w:t>
      </w:r>
    </w:p>
    <w:p>
      <w:pPr>
        <w:spacing w:before="60" w:after="40"/>
      </w:pPr>
      <w:r>
        <w:rPr>
          <w:rFonts w:ascii="Times New Roman" w:hAnsi="Times New Roman"/>
          <w:b/>
          <w:color w:val="2E7D32"/>
          <w:sz w:val="22"/>
        </w:rPr>
        <w:t xml:space="preserve">Câu 15. </w:t>
      </w:r>
      <w:r>
        <w:rPr>
          <w:rFonts w:ascii="Times New Roman" w:hAnsi="Times New Roman"/>
          <w:b w:val="0"/>
          <w:i w:val="0"/>
          <w:sz w:val="22"/>
          <w:u w:val="none"/>
        </w:rPr>
        <w:t>Trong công thức cấu tạo Lewis của phân tử ammonia (NH</w:t>
      </w:r>
      <w:r>
        <w:rPr>
          <w:rFonts w:ascii="Times New Roman" w:hAnsi="Times New Roman"/>
          <w:b w:val="0"/>
          <w:i w:val="0"/>
          <w:sz w:val="22"/>
          <w:u w:val="none"/>
          <w:vertAlign w:val="subscript"/>
        </w:rPr>
        <w:t>3</w:t>
      </w:r>
      <w:r>
        <w:rPr>
          <w:rFonts w:ascii="Times New Roman" w:hAnsi="Times New Roman"/>
          <w:b w:val="0"/>
          <w:i w:val="0"/>
          <w:sz w:val="22"/>
          <w:u w:val="none"/>
        </w:rPr>
        <w:t>), nguyên tử nitrogen trung tâm còn lại bao nhiêu cặp electron tự do (chưa tham gia tạo liên kết)?</w:t>
      </w:r>
    </w:p>
    <w:p>
      <w:pPr>
        <w:spacing w:before="20" w:after="40"/>
        <w:ind w:left="340"/>
      </w:pPr>
      <w:r>
        <w:rPr>
          <w:rFonts w:ascii="Times New Roman" w:hAnsi="Times New Roman"/>
          <w:i/>
          <w:sz w:val="21"/>
        </w:rPr>
        <w:t>Đáp số / Trả lời: .......................................................................................</w:t>
      </w:r>
    </w:p>
    <w:p>
      <w:pPr>
        <w:spacing w:before="60" w:after="40"/>
      </w:pPr>
      <w:r>
        <w:rPr>
          <w:rFonts w:ascii="Times New Roman" w:hAnsi="Times New Roman"/>
          <w:b/>
          <w:color w:val="2E7D32"/>
          <w:sz w:val="22"/>
        </w:rPr>
        <w:t xml:space="preserve">Câu 16. </w:t>
      </w:r>
      <w:r>
        <w:rPr>
          <w:rFonts w:ascii="Times New Roman" w:hAnsi="Times New Roman"/>
          <w:b w:val="0"/>
          <w:i w:val="0"/>
          <w:sz w:val="22"/>
          <w:u w:val="none"/>
        </w:rPr>
        <w:t>Số oxi hóa của nguyên tố nitrogen trong phân tử nitric acid (HNO</w:t>
      </w:r>
      <w:r>
        <w:rPr>
          <w:rFonts w:ascii="Times New Roman" w:hAnsi="Times New Roman"/>
          <w:b w:val="0"/>
          <w:i w:val="0"/>
          <w:sz w:val="22"/>
          <w:u w:val="none"/>
          <w:vertAlign w:val="subscript"/>
        </w:rPr>
        <w:t>3</w:t>
      </w:r>
      <w:r>
        <w:rPr>
          <w:rFonts w:ascii="Times New Roman" w:hAnsi="Times New Roman"/>
          <w:b w:val="0"/>
          <w:i w:val="0"/>
          <w:sz w:val="22"/>
          <w:u w:val="none"/>
        </w:rPr>
        <w:t>) là bao nhiêu?</w:t>
      </w:r>
    </w:p>
    <w:p>
      <w:pPr>
        <w:spacing w:before="20" w:after="40"/>
        <w:ind w:left="340"/>
      </w:pPr>
      <w:r>
        <w:rPr>
          <w:rFonts w:ascii="Times New Roman" w:hAnsi="Times New Roman"/>
          <w:i/>
          <w:sz w:val="21"/>
        </w:rPr>
        <w:t>Đáp số / Trả lời: .......................................................................................</w:t>
      </w:r>
    </w:p>
    <w:p>
      <w:pPr>
        <w:spacing w:before="60" w:after="40"/>
      </w:pPr>
      <w:r>
        <w:rPr>
          <w:rFonts w:ascii="Times New Roman" w:hAnsi="Times New Roman"/>
          <w:b/>
          <w:color w:val="2E7D32"/>
          <w:sz w:val="22"/>
        </w:rPr>
        <w:t xml:space="preserve">Câu 17. </w:t>
      </w:r>
      <w:r>
        <w:rPr>
          <w:rFonts w:ascii="Times New Roman" w:hAnsi="Times New Roman"/>
          <w:b w:val="0"/>
          <w:i w:val="0"/>
          <w:sz w:val="22"/>
          <w:u w:val="none"/>
        </w:rPr>
        <w:t>Một mẫu dịch vị dạ dày của người khỏe mạnh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đo được là 0,01 M (tức 10</w:t>
      </w:r>
      <w:r>
        <w:rPr>
          <w:rFonts w:ascii="Times New Roman" w:hAnsi="Times New Roman"/>
          <w:b w:val="0"/>
          <w:i w:val="0"/>
          <w:sz w:val="22"/>
          <w:u w:val="none"/>
          <w:vertAlign w:val="superscript"/>
        </w:rPr>
        <w:t>-2</w:t>
      </w:r>
      <w:r>
        <w:rPr>
          <w:rFonts w:ascii="Times New Roman" w:hAnsi="Times New Roman"/>
          <w:b w:val="0"/>
          <w:i w:val="0"/>
          <w:sz w:val="22"/>
          <w:u w:val="none"/>
        </w:rPr>
        <w:t xml:space="preserve"> mol/L). Giá trị pH của mẫu dịch vị này bằng bao nhiêu?</w:t>
      </w:r>
    </w:p>
    <w:p>
      <w:pPr>
        <w:spacing w:before="20" w:after="40"/>
        <w:ind w:left="340"/>
      </w:pPr>
      <w:r>
        <w:rPr>
          <w:rFonts w:ascii="Times New Roman" w:hAnsi="Times New Roman"/>
          <w:i/>
          <w:sz w:val="21"/>
        </w:rPr>
        <w:t>Đáp số / Trả lời: .......................................................................................</w:t>
      </w:r>
    </w:p>
    <w:p>
      <w:pPr>
        <w:spacing w:before="60" w:after="40"/>
      </w:pPr>
      <w:r>
        <w:rPr>
          <w:rFonts w:ascii="Times New Roman" w:hAnsi="Times New Roman"/>
          <w:b/>
          <w:color w:val="2E7D32"/>
          <w:sz w:val="22"/>
        </w:rPr>
        <w:t xml:space="preserve">Câu 18. </w:t>
      </w:r>
      <w:r>
        <w:rPr>
          <w:rFonts w:ascii="Times New Roman" w:hAnsi="Times New Roman"/>
          <w:b w:val="0"/>
          <w:i w:val="0"/>
          <w:sz w:val="22"/>
          <w:u w:val="none"/>
        </w:rPr>
        <w:t>Cho các phản ứng hóa học sau:</w:t>
        <w:br/>
        <w:t>(1) N</w:t>
      </w:r>
      <w:r>
        <w:rPr>
          <w:rFonts w:ascii="Times New Roman" w:hAnsi="Times New Roman"/>
          <w:b w:val="0"/>
          <w:i w:val="0"/>
          <w:sz w:val="22"/>
          <w:u w:val="none"/>
          <w:vertAlign w:val="subscript"/>
        </w:rPr>
        <w:t>2</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br/>
        <w:t>(2) N</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 2NO</w:t>
        <w:br/>
        <w:t>(3) N</w:t>
      </w:r>
      <w:r>
        <w:rPr>
          <w:rFonts w:ascii="Times New Roman" w:hAnsi="Times New Roman"/>
          <w:b w:val="0"/>
          <w:i w:val="0"/>
          <w:sz w:val="22"/>
          <w:u w:val="none"/>
          <w:vertAlign w:val="subscript"/>
        </w:rPr>
        <w:t>2</w:t>
      </w:r>
      <w:r>
        <w:rPr>
          <w:rFonts w:ascii="Times New Roman" w:hAnsi="Times New Roman"/>
          <w:b w:val="0"/>
          <w:i w:val="0"/>
          <w:sz w:val="22"/>
          <w:u w:val="none"/>
        </w:rPr>
        <w:t xml:space="preserve"> + 3Mg → Mg</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br/>
        <w:t>(4) N</w:t>
      </w:r>
      <w:r>
        <w:rPr>
          <w:rFonts w:ascii="Times New Roman" w:hAnsi="Times New Roman"/>
          <w:b w:val="0"/>
          <w:i w:val="0"/>
          <w:sz w:val="22"/>
          <w:u w:val="none"/>
          <w:vertAlign w:val="subscript"/>
        </w:rPr>
        <w:t>2</w:t>
      </w:r>
      <w:r>
        <w:rPr>
          <w:rFonts w:ascii="Times New Roman" w:hAnsi="Times New Roman"/>
          <w:b w:val="0"/>
          <w:i w:val="0"/>
          <w:sz w:val="22"/>
          <w:u w:val="none"/>
        </w:rPr>
        <w:t xml:space="preserve"> + 6Li → 2Li</w:t>
      </w:r>
      <w:r>
        <w:rPr>
          <w:rFonts w:ascii="Times New Roman" w:hAnsi="Times New Roman"/>
          <w:b w:val="0"/>
          <w:i w:val="0"/>
          <w:sz w:val="22"/>
          <w:u w:val="none"/>
          <w:vertAlign w:val="subscript"/>
        </w:rPr>
        <w:t>3</w:t>
      </w:r>
      <w:r>
        <w:rPr>
          <w:rFonts w:ascii="Times New Roman" w:hAnsi="Times New Roman"/>
          <w:b w:val="0"/>
          <w:i w:val="0"/>
          <w:sz w:val="22"/>
          <w:u w:val="none"/>
        </w:rPr>
        <w:t>N</w:t>
        <w:br/>
        <w:t>Có bao nhiêu phản ứng trong số các phản ứng trên mà đơn chất nitrogen (N</w:t>
      </w:r>
      <w:r>
        <w:rPr>
          <w:rFonts w:ascii="Times New Roman" w:hAnsi="Times New Roman"/>
          <w:b w:val="0"/>
          <w:i w:val="0"/>
          <w:sz w:val="22"/>
          <w:u w:val="none"/>
          <w:vertAlign w:val="subscript"/>
        </w:rPr>
        <w:t>2</w:t>
      </w:r>
      <w:r>
        <w:rPr>
          <w:rFonts w:ascii="Times New Roman" w:hAnsi="Times New Roman"/>
          <w:b w:val="0"/>
          <w:i w:val="0"/>
          <w:sz w:val="22"/>
          <w:u w:val="none"/>
        </w:rPr>
        <w:t>) đóng vai trò là chất oxi hóa?</w:t>
      </w:r>
    </w:p>
    <w:p>
      <w:pPr>
        <w:spacing w:before="20" w:after="40"/>
        <w:ind w:left="340"/>
      </w:pPr>
      <w:r>
        <w:rPr>
          <w:rFonts w:ascii="Times New Roman" w:hAnsi="Times New Roman"/>
          <w:i/>
          <w:sz w:val="21"/>
        </w:rPr>
        <w:t>Đáp số / Trả lời: .......................................................................................</w:t>
      </w:r>
    </w:p>
    <w:p>
      <w:pPr>
        <w:spacing w:before="160" w:after="40"/>
      </w:pPr>
      <w:r>
        <w:rPr>
          <w:rFonts w:ascii="Times New Roman" w:hAnsi="Times New Roman"/>
          <w:b/>
          <w:color w:val="D32F2F"/>
          <w:sz w:val="22"/>
        </w:rPr>
        <w:t>PHẦN IV. Tự luận (3,0 điểm). Thí sinh trả lời từ câu 19 đến câu 21.</w:t>
      </w:r>
    </w:p>
    <w:p>
      <w:pPr>
        <w:spacing w:before="0" w:after="80"/>
      </w:pPr>
      <w:r>
        <w:rPr>
          <w:rFonts w:ascii="Times New Roman" w:hAnsi="Times New Roman"/>
          <w:i/>
          <w:sz w:val="20"/>
        </w:rPr>
        <w:t>Thí sinh trình bày chi tiết các bước lập luận, tính toán và viết phương trình hóa học hoàn chỉnh. Mỗi câu 1,0 điểm.</w:t>
      </w:r>
    </w:p>
    <w:p>
      <w:pPr>
        <w:spacing w:before="60" w:after="40"/>
      </w:pPr>
      <w:r>
        <w:rPr>
          <w:rFonts w:ascii="Times New Roman" w:hAnsi="Times New Roman"/>
          <w:b/>
          <w:color w:val="2E7D32"/>
          <w:sz w:val="22"/>
        </w:rPr>
        <w:t xml:space="preserve">Câu 19 (1,0 điểm). </w:t>
      </w:r>
      <w:r>
        <w:rPr>
          <w:rFonts w:ascii="Times New Roman" w:hAnsi="Times New Roman"/>
          <w:b w:val="0"/>
          <w:i w:val="0"/>
          <w:sz w:val="22"/>
          <w:u w:val="none"/>
        </w:rPr>
        <w:t>Trong nông nghiệp, người ta sử dụng các loại phân đạm để cung cấp dinh dưỡng cho cây trồng. Có ba mẫu phân đạm dạng bột màu trắng được đựng riêng biệt trong ba lọ mất nhãn chứa: NaNO</w:t>
      </w:r>
      <w:r>
        <w:rPr>
          <w:rFonts w:ascii="Times New Roman" w:hAnsi="Times New Roman"/>
          <w:b w:val="0"/>
          <w:i w:val="0"/>
          <w:sz w:val="22"/>
          <w:u w:val="none"/>
          <w:vertAlign w:val="subscript"/>
        </w:rPr>
        <w:t>3</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Cl và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br/>
        <w:t>Bằng phương pháp hóa học, hãy trình bày cách sử dụng một thuốc thử duy nhất là dung dịch barium hydroxide (Ba(OH)</w:t>
      </w:r>
      <w:r>
        <w:rPr>
          <w:rFonts w:ascii="Times New Roman" w:hAnsi="Times New Roman"/>
          <w:b w:val="0"/>
          <w:i w:val="0"/>
          <w:sz w:val="22"/>
          <w:u w:val="none"/>
          <w:vertAlign w:val="subscript"/>
        </w:rPr>
        <w:t>2</w:t>
      </w:r>
      <w:r>
        <w:rPr>
          <w:rFonts w:ascii="Times New Roman" w:hAnsi="Times New Roman"/>
          <w:b w:val="0"/>
          <w:i w:val="0"/>
          <w:sz w:val="22"/>
          <w:u w:val="none"/>
        </w:rPr>
        <w:t>) để phân biệt ba mẫu phân đạm trên. Viết các phương trình hóa học xảy ra.</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60" w:after="40"/>
      </w:pPr>
      <w:r>
        <w:rPr>
          <w:rFonts w:ascii="Times New Roman" w:hAnsi="Times New Roman"/>
          <w:b/>
          <w:color w:val="2E7D32"/>
          <w:sz w:val="22"/>
        </w:rPr>
        <w:t xml:space="preserve">Câu 20 (1,0 điểm). </w:t>
      </w:r>
      <w:r>
        <w:rPr>
          <w:rFonts w:ascii="Times New Roman" w:hAnsi="Times New Roman"/>
          <w:b w:val="0"/>
          <w:i w:val="0"/>
          <w:sz w:val="22"/>
          <w:u w:val="none"/>
        </w:rPr>
        <w:t>Một bình phản ứng kín có dung tích không đổi 1,0 lít được nạp hỗn hợp gồm 0,50 mol khí carbon monoxide (CO) và 0,50 mol khí chlorine (Cl</w:t>
      </w:r>
      <w:r>
        <w:rPr>
          <w:rFonts w:ascii="Times New Roman" w:hAnsi="Times New Roman"/>
          <w:b w:val="0"/>
          <w:i w:val="0"/>
          <w:sz w:val="22"/>
          <w:u w:val="none"/>
          <w:vertAlign w:val="subscript"/>
        </w:rPr>
        <w:t>2</w:t>
      </w:r>
      <w:r>
        <w:rPr>
          <w:rFonts w:ascii="Times New Roman" w:hAnsi="Times New Roman"/>
          <w:b w:val="0"/>
          <w:i w:val="0"/>
          <w:sz w:val="22"/>
          <w:u w:val="none"/>
        </w:rPr>
        <w:t>). Đun nóng bình để phản ứng tổng hợp khí phosgene xảy ra theo phương trình hóa học:</w:t>
        <w:br/>
        <w:t>CO(g) + Cl</w:t>
      </w:r>
      <w:r>
        <w:rPr>
          <w:rFonts w:ascii="Times New Roman" w:hAnsi="Times New Roman"/>
          <w:b w:val="0"/>
          <w:i w:val="0"/>
          <w:sz w:val="22"/>
          <w:u w:val="none"/>
          <w:vertAlign w:val="subscript"/>
        </w:rPr>
        <w:t>2</w:t>
      </w:r>
      <w:r>
        <w:rPr>
          <w:rFonts w:ascii="Times New Roman" w:hAnsi="Times New Roman"/>
          <w:b w:val="0"/>
          <w:i w:val="0"/>
          <w:sz w:val="22"/>
          <w:u w:val="none"/>
        </w:rPr>
        <w:t>(g) ⇌ COCl</w:t>
      </w:r>
      <w:r>
        <w:rPr>
          <w:rFonts w:ascii="Times New Roman" w:hAnsi="Times New Roman"/>
          <w:b w:val="0"/>
          <w:i w:val="0"/>
          <w:sz w:val="22"/>
          <w:u w:val="none"/>
          <w:vertAlign w:val="subscript"/>
        </w:rPr>
        <w:t>2</w:t>
      </w:r>
      <w:r>
        <w:rPr>
          <w:rFonts w:ascii="Times New Roman" w:hAnsi="Times New Roman"/>
          <w:b w:val="0"/>
          <w:i w:val="0"/>
          <w:sz w:val="22"/>
          <w:u w:val="none"/>
        </w:rPr>
        <w:t>(g)</w:t>
        <w:br/>
        <w:t>Khi hệ phản ứng đạt đến trạng thái cân bằng ở nhiệt độ T, người ta tiến hành phân tích và đo được nồng độ của khí phosgene (COCl</w:t>
      </w:r>
      <w:r>
        <w:rPr>
          <w:rFonts w:ascii="Times New Roman" w:hAnsi="Times New Roman"/>
          <w:b w:val="0"/>
          <w:i w:val="0"/>
          <w:sz w:val="22"/>
          <w:u w:val="none"/>
          <w:vertAlign w:val="subscript"/>
        </w:rPr>
        <w:t>2</w:t>
      </w:r>
      <w:r>
        <w:rPr>
          <w:rFonts w:ascii="Times New Roman" w:hAnsi="Times New Roman"/>
          <w:b w:val="0"/>
          <w:i w:val="0"/>
          <w:sz w:val="22"/>
          <w:u w:val="none"/>
        </w:rPr>
        <w:t>) sinh ra trong bình là 0,40 mol/L.</w:t>
        <w:br/>
        <w:t>a) Hãy lập bảng biến thiên nồng độ (Ban đầu – Phản ứng – Cân bằng) và xác định nồng độ của khí CO và khí Cl</w:t>
      </w:r>
      <w:r>
        <w:rPr>
          <w:rFonts w:ascii="Times New Roman" w:hAnsi="Times New Roman"/>
          <w:b w:val="0"/>
          <w:i w:val="0"/>
          <w:sz w:val="22"/>
          <w:u w:val="none"/>
          <w:vertAlign w:val="subscript"/>
        </w:rPr>
        <w:t>2</w:t>
      </w:r>
      <w:r>
        <w:rPr>
          <w:rFonts w:ascii="Times New Roman" w:hAnsi="Times New Roman"/>
          <w:b w:val="0"/>
          <w:i w:val="0"/>
          <w:sz w:val="22"/>
          <w:u w:val="none"/>
        </w:rPr>
        <w:t xml:space="preserve"> ở trạng thái cân bằng.</w:t>
        <w:br/>
        <w:t>b) Tính giá trị hằng số cân bằng KC của phản ứng trên ở nhiệt độ 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60" w:after="40"/>
      </w:pPr>
      <w:r>
        <w:rPr>
          <w:rFonts w:ascii="Times New Roman" w:hAnsi="Times New Roman"/>
          <w:b/>
          <w:color w:val="2E7D32"/>
          <w:sz w:val="22"/>
        </w:rPr>
        <w:t xml:space="preserve">Câu 21 (1,0 điểm). </w:t>
      </w:r>
      <w:r>
        <w:rPr>
          <w:rFonts w:ascii="Times New Roman" w:hAnsi="Times New Roman"/>
          <w:b w:val="0"/>
          <w:i w:val="0"/>
          <w:sz w:val="22"/>
          <w:u w:val="none"/>
        </w:rPr>
        <w:t>Trong phòng thí nghiệm, một học sinh tiến hành trộn lẫn 100 mL dung dịch hydrochloric acid (HCl) có nồng độ 0,10 M với 100 mL dung dịch sodium hydroxide (NaOH) có nồng độ 0,30 M, thu được 200 mL dung dịch X.</w:t>
        <w:br/>
        <w:t>a) Viết phương trình hóa học và phương trình ion rút gọn của phản ứng trung hòa xảy ra.</w:t>
        <w:br/>
        <w:t>b) Tính nồng độ mol của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còn dư trong dung dịch X và xác định giá trị pH của dung dịch X ở 25 °C.</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p>
      <w:pPr>
        <w:spacing w:before="20" w:after="20"/>
      </w:pPr>
      <w:r>
        <w:rPr>
          <w:rFonts w:ascii="Times New Roman" w:hAnsi="Times New Roman"/>
          <w:color w:val="A0A0A0"/>
          <w:sz w:val="19"/>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