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FEC3F" w14:textId="77777777" w:rsidR="00C0255D" w:rsidRPr="000D70A9" w:rsidRDefault="00C0255D" w:rsidP="00255072">
      <w:pPr>
        <w:tabs>
          <w:tab w:val="center" w:pos="4536"/>
        </w:tabs>
        <w:spacing w:line="360" w:lineRule="auto"/>
        <w:jc w:val="center"/>
        <w:rPr>
          <w:rFonts w:ascii="Times New Roman" w:hAnsi="Times New Roman" w:cs="Times New Roman"/>
          <w:b/>
          <w:caps/>
          <w:color w:val="000000"/>
          <w:sz w:val="28"/>
          <w:szCs w:val="28"/>
        </w:rPr>
      </w:pPr>
      <w:r w:rsidRPr="000D70A9">
        <w:rPr>
          <w:rFonts w:ascii="Times New Roman" w:hAnsi="Times New Roman" w:cs="Times New Roman"/>
          <w:b/>
          <w:caps/>
          <w:color w:val="000000"/>
          <w:sz w:val="28"/>
          <w:szCs w:val="28"/>
        </w:rPr>
        <w:t>ỦY BAN NHÂN DÂN THÀNH PHỐ HỒ CHÍ MINH</w:t>
      </w:r>
    </w:p>
    <w:p w14:paraId="1A171723" w14:textId="77777777" w:rsidR="00C0255D" w:rsidRPr="000D70A9" w:rsidRDefault="00C0255D" w:rsidP="00255072">
      <w:pPr>
        <w:tabs>
          <w:tab w:val="center" w:pos="4536"/>
        </w:tabs>
        <w:spacing w:line="360" w:lineRule="auto"/>
        <w:jc w:val="center"/>
        <w:rPr>
          <w:rFonts w:ascii="Times New Roman" w:hAnsi="Times New Roman" w:cs="Times New Roman"/>
          <w:caps/>
          <w:color w:val="000000"/>
          <w:sz w:val="28"/>
          <w:szCs w:val="28"/>
        </w:rPr>
      </w:pPr>
      <w:r w:rsidRPr="000D70A9">
        <w:rPr>
          <w:rFonts w:ascii="Times New Roman" w:hAnsi="Times New Roman" w:cs="Times New Roman"/>
          <w:noProof/>
          <w:sz w:val="28"/>
          <w:szCs w:val="28"/>
        </w:rPr>
        <mc:AlternateContent>
          <mc:Choice Requires="wps">
            <w:drawing>
              <wp:anchor distT="0" distB="0" distL="114300" distR="114300" simplePos="0" relativeHeight="251644416" behindDoc="0" locked="0" layoutInCell="1" allowOverlap="1" wp14:anchorId="60C894C7" wp14:editId="0A0079CD">
                <wp:simplePos x="0" y="0"/>
                <wp:positionH relativeFrom="column">
                  <wp:posOffset>1844040</wp:posOffset>
                </wp:positionH>
                <wp:positionV relativeFrom="paragraph">
                  <wp:posOffset>267970</wp:posOffset>
                </wp:positionV>
                <wp:extent cx="1804670" cy="0"/>
                <wp:effectExtent l="0" t="4445" r="0" b="508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ln>
                      </wps:spPr>
                      <wps:bodyPr/>
                    </wps:wsp>
                  </a:graphicData>
                </a:graphic>
              </wp:anchor>
            </w:drawing>
          </mc:Choice>
          <mc:Fallback>
            <w:pict>
              <v:line w14:anchorId="4024DB5E" id="Straight Connector 10" o:spid="_x0000_s1026" style="position:absolute;z-index:251644416;visibility:visible;mso-wrap-style:square;mso-wrap-distance-left:9pt;mso-wrap-distance-top:0;mso-wrap-distance-right:9pt;mso-wrap-distance-bottom:0;mso-position-horizontal:absolute;mso-position-horizontal-relative:text;mso-position-vertical:absolute;mso-position-vertical-relative:text" from="145.2pt,21.1pt" to="287.3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"/>
            </w:pict>
          </mc:Fallback>
        </mc:AlternateContent>
      </w:r>
      <w:r w:rsidRPr="000D70A9">
        <w:rPr>
          <w:rFonts w:ascii="Times New Roman" w:hAnsi="Times New Roman" w:cs="Times New Roman"/>
          <w:b/>
          <w:sz w:val="28"/>
          <w:szCs w:val="28"/>
        </w:rPr>
        <w:t>TRƯỜNG ĐẠI HỌC SÀI GÒN</w:t>
      </w:r>
    </w:p>
    <w:p w14:paraId="02DF62ED" w14:textId="28DE6E89" w:rsidR="00C0255D" w:rsidRPr="000D70A9" w:rsidRDefault="00837696" w:rsidP="009976D6">
      <w:pPr>
        <w:spacing w:line="360" w:lineRule="auto"/>
        <w:rPr>
          <w:rFonts w:ascii="Times New Roman" w:hAnsi="Times New Roman" w:cs="Times New Roman"/>
          <w:sz w:val="28"/>
          <w:szCs w:val="28"/>
        </w:rPr>
      </w:pPr>
      <w:r w:rsidRPr="000D70A9">
        <w:rPr>
          <w:rFonts w:ascii="Times New Roman" w:hAnsi="Times New Roman" w:cs="Times New Roman"/>
          <w:noProof/>
          <w:sz w:val="28"/>
          <w:szCs w:val="28"/>
        </w:rPr>
        <w:drawing>
          <wp:anchor distT="0" distB="0" distL="114300" distR="114300" simplePos="0" relativeHeight="251658240" behindDoc="0" locked="0" layoutInCell="1" allowOverlap="1" wp14:anchorId="4F4D6957" wp14:editId="40DC94F9">
            <wp:simplePos x="0" y="0"/>
            <wp:positionH relativeFrom="column">
              <wp:posOffset>1352550</wp:posOffset>
            </wp:positionH>
            <wp:positionV relativeFrom="paragraph">
              <wp:posOffset>297815</wp:posOffset>
            </wp:positionV>
            <wp:extent cx="2879725" cy="2750820"/>
            <wp:effectExtent l="0" t="0" r="0" b="0"/>
            <wp:wrapSquare wrapText="bothSides"/>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79725" cy="2750820"/>
                    </a:xfrm>
                    <a:prstGeom prst="rect">
                      <a:avLst/>
                    </a:prstGeom>
                    <a:noFill/>
                    <a:ln>
                      <a:noFill/>
                    </a:ln>
                  </pic:spPr>
                </pic:pic>
              </a:graphicData>
            </a:graphic>
          </wp:anchor>
        </w:drawing>
      </w:r>
    </w:p>
    <w:p w14:paraId="4EE2BCF8" w14:textId="2413DBA7" w:rsidR="00C0255D" w:rsidRPr="000D70A9" w:rsidRDefault="00C0255D" w:rsidP="009976D6">
      <w:pPr>
        <w:spacing w:line="360" w:lineRule="auto"/>
        <w:rPr>
          <w:rFonts w:ascii="Times New Roman" w:hAnsi="Times New Roman" w:cs="Times New Roman"/>
          <w:sz w:val="28"/>
          <w:szCs w:val="28"/>
        </w:rPr>
      </w:pPr>
    </w:p>
    <w:p w14:paraId="3245AA43" w14:textId="77777777" w:rsidR="00837696" w:rsidRDefault="00837696" w:rsidP="009976D6">
      <w:pPr>
        <w:tabs>
          <w:tab w:val="left" w:pos="4678"/>
        </w:tabs>
        <w:spacing w:line="360" w:lineRule="auto"/>
        <w:rPr>
          <w:rFonts w:ascii="Times New Roman" w:hAnsi="Times New Roman" w:cs="Times New Roman"/>
          <w:b/>
          <w:bCs/>
          <w:sz w:val="32"/>
          <w:szCs w:val="32"/>
        </w:rPr>
      </w:pPr>
    </w:p>
    <w:p w14:paraId="1406D4AE" w14:textId="77777777" w:rsidR="00837696" w:rsidRDefault="00837696" w:rsidP="009976D6">
      <w:pPr>
        <w:tabs>
          <w:tab w:val="left" w:pos="4678"/>
        </w:tabs>
        <w:spacing w:line="360" w:lineRule="auto"/>
        <w:rPr>
          <w:rFonts w:ascii="Times New Roman" w:hAnsi="Times New Roman" w:cs="Times New Roman"/>
          <w:b/>
          <w:bCs/>
          <w:sz w:val="32"/>
          <w:szCs w:val="32"/>
        </w:rPr>
      </w:pPr>
    </w:p>
    <w:p w14:paraId="2C83F0F4" w14:textId="77777777" w:rsidR="00837696" w:rsidRDefault="00837696" w:rsidP="009976D6">
      <w:pPr>
        <w:tabs>
          <w:tab w:val="left" w:pos="4678"/>
        </w:tabs>
        <w:spacing w:line="360" w:lineRule="auto"/>
        <w:rPr>
          <w:rFonts w:ascii="Times New Roman" w:hAnsi="Times New Roman" w:cs="Times New Roman"/>
          <w:b/>
          <w:bCs/>
          <w:sz w:val="32"/>
          <w:szCs w:val="32"/>
        </w:rPr>
      </w:pPr>
    </w:p>
    <w:p w14:paraId="38FBA761" w14:textId="77777777" w:rsidR="00837696" w:rsidRDefault="00837696" w:rsidP="009976D6">
      <w:pPr>
        <w:tabs>
          <w:tab w:val="left" w:pos="4678"/>
        </w:tabs>
        <w:spacing w:line="360" w:lineRule="auto"/>
        <w:rPr>
          <w:rFonts w:ascii="Times New Roman" w:hAnsi="Times New Roman" w:cs="Times New Roman"/>
          <w:b/>
          <w:bCs/>
          <w:sz w:val="32"/>
          <w:szCs w:val="32"/>
        </w:rPr>
      </w:pPr>
    </w:p>
    <w:p w14:paraId="25C3E4DF" w14:textId="77777777" w:rsidR="00837696" w:rsidRDefault="00837696" w:rsidP="009976D6">
      <w:pPr>
        <w:tabs>
          <w:tab w:val="left" w:pos="4678"/>
        </w:tabs>
        <w:spacing w:line="360" w:lineRule="auto"/>
        <w:rPr>
          <w:rFonts w:ascii="Times New Roman" w:hAnsi="Times New Roman" w:cs="Times New Roman"/>
          <w:b/>
          <w:bCs/>
          <w:sz w:val="32"/>
          <w:szCs w:val="32"/>
        </w:rPr>
      </w:pPr>
    </w:p>
    <w:p w14:paraId="3703253C" w14:textId="77777777" w:rsidR="00837696" w:rsidRDefault="00837696" w:rsidP="009976D6">
      <w:pPr>
        <w:tabs>
          <w:tab w:val="left" w:pos="4678"/>
        </w:tabs>
        <w:spacing w:line="360" w:lineRule="auto"/>
        <w:rPr>
          <w:rFonts w:ascii="Times New Roman" w:hAnsi="Times New Roman" w:cs="Times New Roman"/>
          <w:b/>
          <w:bCs/>
          <w:sz w:val="32"/>
          <w:szCs w:val="32"/>
        </w:rPr>
      </w:pPr>
    </w:p>
    <w:p w14:paraId="29D699CF" w14:textId="77777777" w:rsidR="00CB050D" w:rsidRPr="00CB050D" w:rsidRDefault="00CB050D" w:rsidP="00CB050D">
      <w:pPr>
        <w:jc w:val="center"/>
        <w:rPr>
          <w:rFonts w:ascii="Times New Roman" w:hAnsi="Times New Roman" w:cs="Times New Roman"/>
          <w:b/>
          <w:bCs/>
          <w:sz w:val="36"/>
          <w:szCs w:val="36"/>
        </w:rPr>
      </w:pPr>
      <w:r w:rsidRPr="00CB050D">
        <w:rPr>
          <w:rFonts w:ascii="Times New Roman" w:hAnsi="Times New Roman" w:cs="Times New Roman"/>
          <w:b/>
          <w:bCs/>
          <w:sz w:val="36"/>
          <w:szCs w:val="36"/>
        </w:rPr>
        <w:t>BÁO CÁO BÀI TẬP: TỔNG QUAN KIẾN TRÚC PHẦN MỀM</w:t>
      </w:r>
    </w:p>
    <w:p w14:paraId="00ADF75E" w14:textId="77777777" w:rsidR="00C0255D" w:rsidRPr="000D70A9" w:rsidRDefault="00C0255D" w:rsidP="009976D6">
      <w:pPr>
        <w:tabs>
          <w:tab w:val="left" w:pos="4678"/>
        </w:tabs>
        <w:spacing w:line="360" w:lineRule="auto"/>
        <w:rPr>
          <w:rFonts w:ascii="Times New Roman" w:hAnsi="Times New Roman" w:cs="Times New Roman"/>
          <w:b/>
          <w:bCs/>
          <w:sz w:val="28"/>
          <w:szCs w:val="28"/>
        </w:rPr>
      </w:pPr>
    </w:p>
    <w:p w14:paraId="2CF77C15" w14:textId="03E794B5" w:rsidR="00C0255D" w:rsidRPr="00EF6586" w:rsidRDefault="00C0255D" w:rsidP="009976D6">
      <w:pPr>
        <w:tabs>
          <w:tab w:val="left" w:pos="4678"/>
        </w:tabs>
        <w:spacing w:line="360" w:lineRule="auto"/>
        <w:rPr>
          <w:rFonts w:ascii="Times New Roman" w:hAnsi="Times New Roman" w:cs="Times New Roman"/>
          <w:b/>
          <w:bCs/>
          <w:sz w:val="26"/>
          <w:szCs w:val="26"/>
        </w:rPr>
      </w:pPr>
      <w:r w:rsidRPr="000D70A9">
        <w:rPr>
          <w:rFonts w:ascii="Times New Roman" w:hAnsi="Times New Roman" w:cs="Times New Roman"/>
          <w:b/>
          <w:bCs/>
          <w:sz w:val="26"/>
          <w:szCs w:val="26"/>
        </w:rPr>
        <w:t>Môn họ</w:t>
      </w:r>
      <w:r w:rsidRPr="000D70A9">
        <w:rPr>
          <w:rFonts w:ascii="Times New Roman" w:hAnsi="Times New Roman" w:cs="Times New Roman"/>
          <w:b/>
          <w:bCs/>
          <w:sz w:val="26"/>
          <w:szCs w:val="26"/>
          <w:lang w:val="vi-VN"/>
        </w:rPr>
        <w:t>c</w:t>
      </w:r>
      <w:r w:rsidRPr="000D70A9">
        <w:rPr>
          <w:rFonts w:ascii="Times New Roman" w:hAnsi="Times New Roman" w:cs="Times New Roman"/>
          <w:b/>
          <w:bCs/>
          <w:sz w:val="26"/>
          <w:szCs w:val="26"/>
        </w:rPr>
        <w:t xml:space="preserve">                                    </w:t>
      </w:r>
      <w:r w:rsidRPr="000D70A9">
        <w:rPr>
          <w:rFonts w:ascii="Times New Roman" w:hAnsi="Times New Roman" w:cs="Times New Roman"/>
          <w:b/>
          <w:bCs/>
          <w:sz w:val="26"/>
          <w:szCs w:val="26"/>
          <w:lang w:val="vi-VN"/>
        </w:rPr>
        <w:t xml:space="preserve">: </w:t>
      </w:r>
      <w:r w:rsidR="00EA5464">
        <w:rPr>
          <w:rFonts w:ascii="Times New Roman" w:hAnsi="Times New Roman" w:cs="Times New Roman"/>
          <w:b/>
          <w:bCs/>
          <w:sz w:val="26"/>
          <w:szCs w:val="26"/>
        </w:rPr>
        <w:t>SEMINAR CHUYÊN ĐỀ</w:t>
      </w:r>
    </w:p>
    <w:p w14:paraId="703D57C1" w14:textId="3B7691C0" w:rsidR="00C0255D" w:rsidRPr="00CB050D" w:rsidRDefault="00C0255D" w:rsidP="00CB050D">
      <w:pPr>
        <w:tabs>
          <w:tab w:val="left" w:pos="3684"/>
        </w:tabs>
        <w:spacing w:after="0" w:line="360" w:lineRule="auto"/>
        <w:rPr>
          <w:rFonts w:ascii="Times New Roman" w:hAnsi="Times New Roman" w:cs="Times New Roman"/>
          <w:b/>
          <w:bCs/>
          <w:sz w:val="26"/>
          <w:szCs w:val="26"/>
        </w:rPr>
      </w:pPr>
      <w:r w:rsidRPr="000D70A9">
        <w:rPr>
          <w:rFonts w:ascii="Times New Roman" w:hAnsi="Times New Roman" w:cs="Times New Roman"/>
          <w:b/>
          <w:bCs/>
          <w:sz w:val="26"/>
          <w:szCs w:val="26"/>
          <w:lang w:val="vi-VN"/>
        </w:rPr>
        <w:t xml:space="preserve">Sinh viên thực hiện                  :PHAN THÀNH ĐẠI  </w:t>
      </w:r>
      <w:r w:rsidRPr="000D70A9">
        <w:rPr>
          <w:rFonts w:ascii="Times New Roman" w:hAnsi="Times New Roman" w:cs="Times New Roman"/>
          <w:b/>
          <w:bCs/>
          <w:sz w:val="26"/>
          <w:szCs w:val="26"/>
          <w:lang w:val="vi-VN"/>
        </w:rPr>
        <w:tab/>
        <w:t xml:space="preserve">     3122411036</w:t>
      </w:r>
    </w:p>
    <w:p w14:paraId="7C5C8B6F" w14:textId="77777777" w:rsidR="00C0255D" w:rsidRPr="000D70A9" w:rsidRDefault="00C0255D" w:rsidP="009976D6">
      <w:pPr>
        <w:tabs>
          <w:tab w:val="left" w:pos="4678"/>
        </w:tabs>
        <w:spacing w:line="360" w:lineRule="auto"/>
        <w:rPr>
          <w:rFonts w:ascii="Times New Roman" w:hAnsi="Times New Roman" w:cs="Times New Roman"/>
          <w:b/>
          <w:bCs/>
          <w:sz w:val="26"/>
          <w:szCs w:val="26"/>
          <w:lang w:val="vi-VN"/>
        </w:rPr>
      </w:pPr>
      <w:r w:rsidRPr="000D70A9">
        <w:rPr>
          <w:rFonts w:ascii="Times New Roman" w:hAnsi="Times New Roman" w:cs="Times New Roman"/>
          <w:b/>
          <w:bCs/>
          <w:sz w:val="26"/>
          <w:szCs w:val="26"/>
          <w:lang w:val="vi-VN"/>
        </w:rPr>
        <w:t>Lớp                                            : DCT122C3</w:t>
      </w:r>
    </w:p>
    <w:p w14:paraId="736B16FC" w14:textId="77777777" w:rsidR="00C0255D" w:rsidRDefault="00C0255D" w:rsidP="009976D6">
      <w:pPr>
        <w:tabs>
          <w:tab w:val="left" w:pos="4678"/>
        </w:tabs>
        <w:spacing w:line="360" w:lineRule="auto"/>
        <w:rPr>
          <w:rFonts w:ascii="Times New Roman" w:hAnsi="Times New Roman" w:cs="Times New Roman"/>
          <w:b/>
          <w:bCs/>
          <w:sz w:val="26"/>
          <w:szCs w:val="26"/>
        </w:rPr>
      </w:pPr>
    </w:p>
    <w:p w14:paraId="0EDE9015" w14:textId="77777777" w:rsidR="00CB050D" w:rsidRPr="00CB050D" w:rsidRDefault="00CB050D" w:rsidP="009976D6">
      <w:pPr>
        <w:tabs>
          <w:tab w:val="left" w:pos="4678"/>
        </w:tabs>
        <w:spacing w:line="360" w:lineRule="auto"/>
        <w:rPr>
          <w:rFonts w:ascii="Times New Roman" w:hAnsi="Times New Roman" w:cs="Times New Roman"/>
          <w:b/>
          <w:bCs/>
          <w:sz w:val="26"/>
          <w:szCs w:val="26"/>
        </w:rPr>
      </w:pPr>
    </w:p>
    <w:p w14:paraId="6E5DAE6A" w14:textId="77777777" w:rsidR="00C0255D" w:rsidRPr="000D70A9" w:rsidRDefault="00C0255D" w:rsidP="0058754A">
      <w:pPr>
        <w:tabs>
          <w:tab w:val="left" w:pos="3684"/>
        </w:tabs>
        <w:spacing w:after="0" w:line="360" w:lineRule="auto"/>
        <w:jc w:val="center"/>
        <w:rPr>
          <w:rFonts w:ascii="Times New Roman" w:hAnsi="Times New Roman" w:cs="Times New Roman"/>
          <w:b/>
          <w:bCs/>
          <w:sz w:val="26"/>
          <w:szCs w:val="26"/>
          <w:lang w:val="vi-VN"/>
        </w:rPr>
      </w:pPr>
      <w:r w:rsidRPr="000D70A9">
        <w:rPr>
          <w:rFonts w:ascii="Times New Roman" w:hAnsi="Times New Roman" w:cs="Times New Roman"/>
          <w:b/>
          <w:bCs/>
          <w:sz w:val="26"/>
          <w:szCs w:val="26"/>
          <w:lang w:val="vi-VN"/>
        </w:rPr>
        <w:t>Khoa: Công Nghệ Thông Tin</w:t>
      </w:r>
    </w:p>
    <w:p w14:paraId="1AF915DE" w14:textId="2DF0F681" w:rsidR="00C0255D" w:rsidRPr="00EA5464" w:rsidRDefault="00C0255D" w:rsidP="0058754A">
      <w:pPr>
        <w:tabs>
          <w:tab w:val="left" w:pos="3684"/>
        </w:tabs>
        <w:spacing w:after="0" w:line="360" w:lineRule="auto"/>
        <w:jc w:val="center"/>
        <w:rPr>
          <w:rFonts w:ascii="Times New Roman" w:hAnsi="Times New Roman" w:cs="Times New Roman"/>
          <w:b/>
          <w:bCs/>
          <w:sz w:val="26"/>
          <w:szCs w:val="26"/>
        </w:rPr>
      </w:pPr>
      <w:r w:rsidRPr="000D70A9">
        <w:rPr>
          <w:rFonts w:ascii="Times New Roman" w:hAnsi="Times New Roman" w:cs="Times New Roman"/>
          <w:b/>
          <w:bCs/>
          <w:sz w:val="26"/>
          <w:szCs w:val="26"/>
          <w:lang w:val="vi-VN"/>
        </w:rPr>
        <w:t>Thành Phố Hồ Chí Minh, Năm 202</w:t>
      </w:r>
      <w:r w:rsidR="00EA5464">
        <w:rPr>
          <w:rFonts w:ascii="Times New Roman" w:hAnsi="Times New Roman" w:cs="Times New Roman"/>
          <w:b/>
          <w:bCs/>
          <w:sz w:val="26"/>
          <w:szCs w:val="26"/>
        </w:rPr>
        <w:t>6</w:t>
      </w:r>
    </w:p>
    <w:bookmarkStart w:id="0" w:name="_Toc209030209" w:displacedByCustomXml="next"/>
    <w:sdt>
      <w:sdtPr>
        <w:rPr>
          <w:rFonts w:ascii="Times New Roman" w:eastAsiaTheme="minorHAnsi" w:hAnsi="Times New Roman" w:cs="Times New Roman"/>
          <w:color w:val="auto"/>
          <w:sz w:val="24"/>
          <w:szCs w:val="24"/>
        </w:rPr>
        <w:id w:val="1657575165"/>
        <w:docPartObj>
          <w:docPartGallery w:val="Table of Contents"/>
          <w:docPartUnique/>
        </w:docPartObj>
      </w:sdtPr>
      <w:sdtEndPr>
        <w:rPr>
          <w:b/>
          <w:bCs/>
          <w:noProof/>
          <w:sz w:val="22"/>
          <w:szCs w:val="22"/>
        </w:rPr>
      </w:sdtEndPr>
      <w:sdtContent>
        <w:p w14:paraId="1CF3C539" w14:textId="16F4B3A6" w:rsidR="00A06E88" w:rsidRPr="000918CB" w:rsidRDefault="000D70A9" w:rsidP="009976D6">
          <w:pPr>
            <w:pStyle w:val="TOCHeading"/>
            <w:rPr>
              <w:rFonts w:ascii="Times New Roman" w:hAnsi="Times New Roman" w:cs="Times New Roman"/>
              <w:sz w:val="26"/>
              <w:szCs w:val="26"/>
            </w:rPr>
          </w:pPr>
          <w:r w:rsidRPr="000918CB">
            <w:rPr>
              <w:rFonts w:ascii="Times New Roman" w:hAnsi="Times New Roman" w:cs="Times New Roman"/>
              <w:sz w:val="26"/>
              <w:szCs w:val="26"/>
            </w:rPr>
            <w:t>MỤC LỤC</w:t>
          </w:r>
        </w:p>
        <w:p w14:paraId="5F728AB5" w14:textId="339F06A8" w:rsidR="00EA5464" w:rsidRDefault="00A06E88">
          <w:pPr>
            <w:pStyle w:val="TOC1"/>
            <w:tabs>
              <w:tab w:val="right" w:leader="dot" w:pos="9350"/>
            </w:tabs>
            <w:rPr>
              <w:rFonts w:eastAsiaTheme="minorEastAsia"/>
              <w:noProof/>
              <w:kern w:val="2"/>
              <w:sz w:val="24"/>
              <w:szCs w:val="24"/>
              <w14:ligatures w14:val="standardContextual"/>
            </w:rPr>
          </w:pPr>
          <w:r w:rsidRPr="000918CB">
            <w:rPr>
              <w:rFonts w:ascii="Times New Roman" w:hAnsi="Times New Roman" w:cs="Times New Roman"/>
              <w:sz w:val="26"/>
              <w:szCs w:val="26"/>
            </w:rPr>
            <w:fldChar w:fldCharType="begin"/>
          </w:r>
          <w:r w:rsidRPr="000918CB">
            <w:rPr>
              <w:rFonts w:ascii="Times New Roman" w:hAnsi="Times New Roman" w:cs="Times New Roman"/>
              <w:sz w:val="26"/>
              <w:szCs w:val="26"/>
            </w:rPr>
            <w:instrText xml:space="preserve"> TOC \o "1-3" \h \z \u </w:instrText>
          </w:r>
          <w:r w:rsidRPr="000918CB">
            <w:rPr>
              <w:rFonts w:ascii="Times New Roman" w:hAnsi="Times New Roman" w:cs="Times New Roman"/>
              <w:sz w:val="26"/>
              <w:szCs w:val="26"/>
            </w:rPr>
            <w:fldChar w:fldCharType="separate"/>
          </w:r>
          <w:hyperlink w:anchor="_Toc221186441" w:history="1">
            <w:r w:rsidR="00EA5464" w:rsidRPr="00DF34BA">
              <w:rPr>
                <w:rStyle w:val="Hyperlink"/>
                <w:rFonts w:ascii="Times New Roman" w:hAnsi="Times New Roman" w:cs="Times New Roman"/>
                <w:b/>
                <w:bCs/>
                <w:noProof/>
              </w:rPr>
              <w:t>PHẦN I: TRẮC NGHIỆM KIẾN THỨC</w:t>
            </w:r>
            <w:r w:rsidR="00EA5464">
              <w:rPr>
                <w:noProof/>
                <w:webHidden/>
              </w:rPr>
              <w:tab/>
            </w:r>
            <w:r w:rsidR="00EA5464">
              <w:rPr>
                <w:noProof/>
                <w:webHidden/>
              </w:rPr>
              <w:fldChar w:fldCharType="begin"/>
            </w:r>
            <w:r w:rsidR="00EA5464">
              <w:rPr>
                <w:noProof/>
                <w:webHidden/>
              </w:rPr>
              <w:instrText xml:space="preserve"> PAGEREF _Toc221186441 \h </w:instrText>
            </w:r>
            <w:r w:rsidR="00EA5464">
              <w:rPr>
                <w:noProof/>
                <w:webHidden/>
              </w:rPr>
            </w:r>
            <w:r w:rsidR="00EA5464">
              <w:rPr>
                <w:noProof/>
                <w:webHidden/>
              </w:rPr>
              <w:fldChar w:fldCharType="separate"/>
            </w:r>
            <w:r w:rsidR="00EA5464">
              <w:rPr>
                <w:noProof/>
                <w:webHidden/>
              </w:rPr>
              <w:t>1</w:t>
            </w:r>
            <w:r w:rsidR="00EA5464">
              <w:rPr>
                <w:noProof/>
                <w:webHidden/>
              </w:rPr>
              <w:fldChar w:fldCharType="end"/>
            </w:r>
          </w:hyperlink>
        </w:p>
        <w:p w14:paraId="48401D17" w14:textId="033822B3" w:rsidR="00EA5464" w:rsidRDefault="00EA5464">
          <w:pPr>
            <w:pStyle w:val="TOC1"/>
            <w:tabs>
              <w:tab w:val="right" w:leader="dot" w:pos="9350"/>
            </w:tabs>
            <w:rPr>
              <w:rFonts w:eastAsiaTheme="minorEastAsia"/>
              <w:noProof/>
              <w:kern w:val="2"/>
              <w:sz w:val="24"/>
              <w:szCs w:val="24"/>
              <w14:ligatures w14:val="standardContextual"/>
            </w:rPr>
          </w:pPr>
          <w:hyperlink w:anchor="_Toc221186442" w:history="1">
            <w:r w:rsidRPr="00DF34BA">
              <w:rPr>
                <w:rStyle w:val="Hyperlink"/>
                <w:rFonts w:ascii="Times New Roman" w:hAnsi="Times New Roman" w:cs="Times New Roman"/>
                <w:b/>
                <w:bCs/>
                <w:noProof/>
                <w:lang w:val="vi-VN"/>
              </w:rPr>
              <w:t>PHẦN II: CÂU HỎI LÝ THUYẾT</w:t>
            </w:r>
            <w:r>
              <w:rPr>
                <w:noProof/>
                <w:webHidden/>
              </w:rPr>
              <w:tab/>
            </w:r>
            <w:r>
              <w:rPr>
                <w:noProof/>
                <w:webHidden/>
              </w:rPr>
              <w:fldChar w:fldCharType="begin"/>
            </w:r>
            <w:r>
              <w:rPr>
                <w:noProof/>
                <w:webHidden/>
              </w:rPr>
              <w:instrText xml:space="preserve"> PAGEREF _Toc221186442 \h </w:instrText>
            </w:r>
            <w:r>
              <w:rPr>
                <w:noProof/>
                <w:webHidden/>
              </w:rPr>
            </w:r>
            <w:r>
              <w:rPr>
                <w:noProof/>
                <w:webHidden/>
              </w:rPr>
              <w:fldChar w:fldCharType="separate"/>
            </w:r>
            <w:r>
              <w:rPr>
                <w:noProof/>
                <w:webHidden/>
              </w:rPr>
              <w:t>2</w:t>
            </w:r>
            <w:r>
              <w:rPr>
                <w:noProof/>
                <w:webHidden/>
              </w:rPr>
              <w:fldChar w:fldCharType="end"/>
            </w:r>
          </w:hyperlink>
        </w:p>
        <w:p w14:paraId="4EE1E80F" w14:textId="5EA8E54D" w:rsidR="00A06E88" w:rsidRPr="000D70A9" w:rsidRDefault="00A06E88" w:rsidP="009976D6">
          <w:pPr>
            <w:rPr>
              <w:rFonts w:ascii="Times New Roman" w:hAnsi="Times New Roman" w:cs="Times New Roman"/>
            </w:rPr>
          </w:pPr>
          <w:r w:rsidRPr="000918CB">
            <w:rPr>
              <w:rFonts w:ascii="Times New Roman" w:hAnsi="Times New Roman" w:cs="Times New Roman"/>
              <w:b/>
              <w:bCs/>
              <w:noProof/>
              <w:sz w:val="26"/>
              <w:szCs w:val="26"/>
            </w:rPr>
            <w:fldChar w:fldCharType="end"/>
          </w:r>
        </w:p>
      </w:sdtContent>
    </w:sdt>
    <w:p w14:paraId="79EA7A7A" w14:textId="77777777" w:rsidR="008C15B3" w:rsidRPr="000D70A9" w:rsidRDefault="008C15B3" w:rsidP="009976D6">
      <w:pPr>
        <w:rPr>
          <w:rFonts w:ascii="Times New Roman" w:hAnsi="Times New Roman" w:cs="Times New Roman"/>
          <w:b/>
          <w:bCs/>
          <w:sz w:val="36"/>
          <w:szCs w:val="36"/>
        </w:rPr>
      </w:pPr>
    </w:p>
    <w:p w14:paraId="127E1079" w14:textId="6D410FF3" w:rsidR="008C15B3" w:rsidRDefault="008C15B3" w:rsidP="009976D6">
      <w:pPr>
        <w:tabs>
          <w:tab w:val="left" w:pos="3048"/>
        </w:tabs>
        <w:rPr>
          <w:rFonts w:ascii="Times New Roman" w:hAnsi="Times New Roman" w:cs="Times New Roman"/>
          <w:b/>
          <w:bCs/>
          <w:sz w:val="36"/>
          <w:szCs w:val="36"/>
        </w:rPr>
      </w:pPr>
    </w:p>
    <w:p w14:paraId="24135E4C" w14:textId="77777777" w:rsidR="000918CB" w:rsidRDefault="000918CB" w:rsidP="009976D6">
      <w:pPr>
        <w:tabs>
          <w:tab w:val="left" w:pos="3048"/>
        </w:tabs>
        <w:rPr>
          <w:rFonts w:ascii="Times New Roman" w:hAnsi="Times New Roman" w:cs="Times New Roman"/>
          <w:b/>
          <w:bCs/>
          <w:sz w:val="36"/>
          <w:szCs w:val="36"/>
        </w:rPr>
      </w:pPr>
    </w:p>
    <w:p w14:paraId="4C8C9059" w14:textId="77777777" w:rsidR="000918CB" w:rsidRDefault="000918CB" w:rsidP="009976D6">
      <w:pPr>
        <w:tabs>
          <w:tab w:val="left" w:pos="3048"/>
        </w:tabs>
        <w:rPr>
          <w:rFonts w:ascii="Times New Roman" w:hAnsi="Times New Roman" w:cs="Times New Roman"/>
          <w:b/>
          <w:bCs/>
          <w:sz w:val="36"/>
          <w:szCs w:val="36"/>
        </w:rPr>
      </w:pPr>
    </w:p>
    <w:p w14:paraId="26A63232" w14:textId="77777777" w:rsidR="000918CB" w:rsidRDefault="000918CB" w:rsidP="009976D6">
      <w:pPr>
        <w:tabs>
          <w:tab w:val="left" w:pos="3048"/>
        </w:tabs>
        <w:rPr>
          <w:rFonts w:ascii="Times New Roman" w:hAnsi="Times New Roman" w:cs="Times New Roman"/>
          <w:b/>
          <w:bCs/>
          <w:sz w:val="36"/>
          <w:szCs w:val="36"/>
        </w:rPr>
      </w:pPr>
    </w:p>
    <w:p w14:paraId="4A9B6F14" w14:textId="77777777" w:rsidR="000918CB" w:rsidRDefault="000918CB" w:rsidP="009976D6">
      <w:pPr>
        <w:tabs>
          <w:tab w:val="left" w:pos="3048"/>
        </w:tabs>
        <w:rPr>
          <w:rFonts w:ascii="Times New Roman" w:hAnsi="Times New Roman" w:cs="Times New Roman"/>
          <w:b/>
          <w:bCs/>
          <w:sz w:val="36"/>
          <w:szCs w:val="36"/>
        </w:rPr>
      </w:pPr>
    </w:p>
    <w:p w14:paraId="6E3FADE9" w14:textId="77777777" w:rsidR="000918CB" w:rsidRDefault="000918CB" w:rsidP="009976D6">
      <w:pPr>
        <w:tabs>
          <w:tab w:val="left" w:pos="3048"/>
        </w:tabs>
        <w:rPr>
          <w:rFonts w:ascii="Times New Roman" w:hAnsi="Times New Roman" w:cs="Times New Roman"/>
          <w:b/>
          <w:bCs/>
          <w:sz w:val="36"/>
          <w:szCs w:val="36"/>
        </w:rPr>
      </w:pPr>
    </w:p>
    <w:p w14:paraId="3DCFB02A" w14:textId="77777777" w:rsidR="000918CB" w:rsidRDefault="000918CB" w:rsidP="009976D6">
      <w:pPr>
        <w:tabs>
          <w:tab w:val="left" w:pos="3048"/>
        </w:tabs>
        <w:rPr>
          <w:rFonts w:ascii="Times New Roman" w:hAnsi="Times New Roman" w:cs="Times New Roman"/>
          <w:b/>
          <w:bCs/>
          <w:sz w:val="36"/>
          <w:szCs w:val="36"/>
        </w:rPr>
      </w:pPr>
    </w:p>
    <w:p w14:paraId="7758BCAC" w14:textId="77777777" w:rsidR="000918CB" w:rsidRDefault="000918CB" w:rsidP="009976D6">
      <w:pPr>
        <w:tabs>
          <w:tab w:val="left" w:pos="3048"/>
        </w:tabs>
        <w:rPr>
          <w:rFonts w:ascii="Times New Roman" w:hAnsi="Times New Roman" w:cs="Times New Roman"/>
          <w:b/>
          <w:bCs/>
          <w:sz w:val="36"/>
          <w:szCs w:val="36"/>
        </w:rPr>
      </w:pPr>
    </w:p>
    <w:p w14:paraId="32193E24" w14:textId="77777777" w:rsidR="000918CB" w:rsidRDefault="000918CB" w:rsidP="009976D6">
      <w:pPr>
        <w:tabs>
          <w:tab w:val="left" w:pos="3048"/>
        </w:tabs>
        <w:rPr>
          <w:rFonts w:ascii="Times New Roman" w:hAnsi="Times New Roman" w:cs="Times New Roman"/>
          <w:b/>
          <w:bCs/>
          <w:sz w:val="36"/>
          <w:szCs w:val="36"/>
        </w:rPr>
      </w:pPr>
    </w:p>
    <w:p w14:paraId="5EB672E6" w14:textId="77777777" w:rsidR="000918CB" w:rsidRDefault="000918CB" w:rsidP="009976D6">
      <w:pPr>
        <w:tabs>
          <w:tab w:val="left" w:pos="3048"/>
        </w:tabs>
        <w:rPr>
          <w:rFonts w:ascii="Times New Roman" w:hAnsi="Times New Roman" w:cs="Times New Roman"/>
          <w:b/>
          <w:bCs/>
          <w:sz w:val="36"/>
          <w:szCs w:val="36"/>
        </w:rPr>
      </w:pPr>
    </w:p>
    <w:p w14:paraId="1F8DB9ED" w14:textId="77777777" w:rsidR="000918CB" w:rsidRDefault="000918CB" w:rsidP="009976D6">
      <w:pPr>
        <w:tabs>
          <w:tab w:val="left" w:pos="3048"/>
        </w:tabs>
        <w:rPr>
          <w:rFonts w:ascii="Times New Roman" w:hAnsi="Times New Roman" w:cs="Times New Roman"/>
          <w:b/>
          <w:bCs/>
          <w:sz w:val="36"/>
          <w:szCs w:val="36"/>
        </w:rPr>
      </w:pPr>
    </w:p>
    <w:p w14:paraId="1383AB61" w14:textId="77777777" w:rsidR="000918CB" w:rsidRDefault="000918CB" w:rsidP="009976D6">
      <w:pPr>
        <w:tabs>
          <w:tab w:val="left" w:pos="3048"/>
        </w:tabs>
        <w:rPr>
          <w:rFonts w:ascii="Times New Roman" w:hAnsi="Times New Roman" w:cs="Times New Roman"/>
          <w:b/>
          <w:bCs/>
          <w:sz w:val="36"/>
          <w:szCs w:val="36"/>
        </w:rPr>
      </w:pPr>
    </w:p>
    <w:p w14:paraId="1B30B1AE" w14:textId="77777777" w:rsidR="000918CB" w:rsidRDefault="000918CB" w:rsidP="009976D6">
      <w:pPr>
        <w:tabs>
          <w:tab w:val="left" w:pos="3048"/>
        </w:tabs>
        <w:rPr>
          <w:rFonts w:ascii="Times New Roman" w:hAnsi="Times New Roman" w:cs="Times New Roman"/>
          <w:b/>
          <w:bCs/>
          <w:sz w:val="36"/>
          <w:szCs w:val="36"/>
        </w:rPr>
      </w:pPr>
    </w:p>
    <w:p w14:paraId="18D60715" w14:textId="77777777" w:rsidR="000918CB" w:rsidRDefault="000918CB" w:rsidP="009976D6">
      <w:pPr>
        <w:tabs>
          <w:tab w:val="left" w:pos="3048"/>
        </w:tabs>
        <w:rPr>
          <w:rFonts w:ascii="Times New Roman" w:hAnsi="Times New Roman" w:cs="Times New Roman"/>
          <w:b/>
          <w:bCs/>
          <w:sz w:val="36"/>
          <w:szCs w:val="36"/>
        </w:rPr>
      </w:pPr>
    </w:p>
    <w:p w14:paraId="055C1BB3" w14:textId="77777777" w:rsidR="000918CB" w:rsidRPr="000D70A9" w:rsidRDefault="000918CB" w:rsidP="009976D6">
      <w:pPr>
        <w:tabs>
          <w:tab w:val="left" w:pos="3048"/>
        </w:tabs>
        <w:rPr>
          <w:rFonts w:ascii="Times New Roman" w:hAnsi="Times New Roman" w:cs="Times New Roman"/>
          <w:b/>
          <w:bCs/>
          <w:sz w:val="36"/>
          <w:szCs w:val="36"/>
        </w:rPr>
      </w:pPr>
    </w:p>
    <w:bookmarkEnd w:id="0"/>
    <w:p w14:paraId="574EE64D" w14:textId="77777777" w:rsidR="00AD5B64" w:rsidRPr="000D70A9" w:rsidRDefault="00AD5B64" w:rsidP="009976D6">
      <w:pPr>
        <w:rPr>
          <w:rFonts w:ascii="Times New Roman" w:hAnsi="Times New Roman" w:cs="Times New Roman"/>
          <w:b/>
          <w:bCs/>
          <w:noProof/>
          <w:sz w:val="36"/>
          <w:szCs w:val="36"/>
        </w:rPr>
      </w:pPr>
    </w:p>
    <w:p w14:paraId="0AB49DFA" w14:textId="77777777" w:rsidR="008C15B3" w:rsidRPr="000D70A9" w:rsidRDefault="008C15B3" w:rsidP="009976D6">
      <w:pPr>
        <w:rPr>
          <w:rFonts w:ascii="Times New Roman" w:hAnsi="Times New Roman" w:cs="Times New Roman"/>
          <w:b/>
          <w:bCs/>
          <w:noProof/>
          <w:sz w:val="36"/>
          <w:szCs w:val="36"/>
        </w:rPr>
      </w:pPr>
    </w:p>
    <w:p w14:paraId="52D82A2D" w14:textId="77777777" w:rsidR="008C15B3" w:rsidRPr="000D70A9" w:rsidRDefault="008C15B3" w:rsidP="009976D6">
      <w:pPr>
        <w:rPr>
          <w:rFonts w:ascii="Times New Roman" w:hAnsi="Times New Roman" w:cs="Times New Roman"/>
          <w:b/>
          <w:bCs/>
          <w:noProof/>
          <w:sz w:val="36"/>
          <w:szCs w:val="36"/>
        </w:rPr>
      </w:pPr>
    </w:p>
    <w:p w14:paraId="52327879" w14:textId="77777777" w:rsidR="008C15B3" w:rsidRPr="000D70A9" w:rsidRDefault="008C15B3" w:rsidP="009976D6">
      <w:pPr>
        <w:rPr>
          <w:rFonts w:ascii="Times New Roman" w:hAnsi="Times New Roman" w:cs="Times New Roman"/>
          <w:b/>
          <w:bCs/>
          <w:noProof/>
          <w:sz w:val="36"/>
          <w:szCs w:val="36"/>
        </w:rPr>
      </w:pPr>
    </w:p>
    <w:p w14:paraId="61A4D944" w14:textId="77777777" w:rsidR="008C15B3" w:rsidRPr="000D70A9" w:rsidRDefault="008C15B3" w:rsidP="009976D6">
      <w:pPr>
        <w:rPr>
          <w:rFonts w:ascii="Times New Roman" w:hAnsi="Times New Roman" w:cs="Times New Roman"/>
          <w:b/>
          <w:bCs/>
          <w:noProof/>
          <w:sz w:val="36"/>
          <w:szCs w:val="36"/>
        </w:rPr>
      </w:pPr>
    </w:p>
    <w:p w14:paraId="23C2279E" w14:textId="77777777" w:rsidR="008C15B3" w:rsidRPr="000D70A9" w:rsidRDefault="008C15B3" w:rsidP="009976D6">
      <w:pPr>
        <w:rPr>
          <w:rFonts w:ascii="Times New Roman" w:hAnsi="Times New Roman" w:cs="Times New Roman"/>
          <w:b/>
          <w:bCs/>
          <w:noProof/>
          <w:sz w:val="36"/>
          <w:szCs w:val="36"/>
        </w:rPr>
      </w:pPr>
    </w:p>
    <w:p w14:paraId="64E5F3BF" w14:textId="77777777" w:rsidR="008C15B3" w:rsidRPr="000D70A9" w:rsidRDefault="008C15B3" w:rsidP="009976D6">
      <w:pPr>
        <w:rPr>
          <w:rFonts w:ascii="Times New Roman" w:hAnsi="Times New Roman" w:cs="Times New Roman"/>
          <w:b/>
          <w:bCs/>
          <w:noProof/>
          <w:sz w:val="36"/>
          <w:szCs w:val="36"/>
        </w:rPr>
      </w:pPr>
    </w:p>
    <w:p w14:paraId="6E1D1F90" w14:textId="77777777" w:rsidR="008C15B3" w:rsidRPr="000D70A9" w:rsidRDefault="008C15B3" w:rsidP="009976D6">
      <w:pPr>
        <w:rPr>
          <w:rFonts w:ascii="Times New Roman" w:hAnsi="Times New Roman" w:cs="Times New Roman"/>
          <w:b/>
          <w:bCs/>
          <w:noProof/>
          <w:sz w:val="36"/>
          <w:szCs w:val="36"/>
        </w:rPr>
      </w:pPr>
    </w:p>
    <w:p w14:paraId="2D1583F6" w14:textId="77777777" w:rsidR="008C15B3" w:rsidRPr="000D70A9" w:rsidRDefault="008C15B3" w:rsidP="009976D6">
      <w:pPr>
        <w:rPr>
          <w:rFonts w:ascii="Times New Roman" w:hAnsi="Times New Roman" w:cs="Times New Roman"/>
          <w:b/>
          <w:bCs/>
          <w:noProof/>
          <w:sz w:val="36"/>
          <w:szCs w:val="36"/>
        </w:rPr>
      </w:pPr>
    </w:p>
    <w:p w14:paraId="15FC2247" w14:textId="77777777" w:rsidR="002076C4" w:rsidRPr="000D70A9" w:rsidRDefault="002076C4" w:rsidP="009976D6">
      <w:pPr>
        <w:pStyle w:val="Heading1"/>
        <w:rPr>
          <w:rFonts w:ascii="Times New Roman" w:hAnsi="Times New Roman" w:cs="Times New Roman"/>
          <w:b/>
          <w:bCs/>
          <w:noProof/>
          <w:sz w:val="28"/>
          <w:szCs w:val="28"/>
        </w:rPr>
        <w:sectPr w:rsidR="002076C4" w:rsidRPr="000D70A9" w:rsidSect="00AD5B64">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pgNumType w:start="1"/>
          <w:cols w:space="720"/>
          <w:docGrid w:linePitch="360"/>
        </w:sectPr>
      </w:pPr>
    </w:p>
    <w:p w14:paraId="18415094" w14:textId="69D23672" w:rsidR="00C8126F" w:rsidRDefault="00EA5464" w:rsidP="00EA5464">
      <w:pPr>
        <w:pStyle w:val="Heading1"/>
        <w:rPr>
          <w:rFonts w:ascii="Times New Roman" w:hAnsi="Times New Roman" w:cs="Times New Roman"/>
          <w:b/>
          <w:bCs/>
          <w:sz w:val="32"/>
          <w:szCs w:val="32"/>
        </w:rPr>
      </w:pPr>
      <w:bookmarkStart w:id="1" w:name="_Toc221186441"/>
      <w:r w:rsidRPr="00EA5464">
        <w:rPr>
          <w:rFonts w:ascii="Times New Roman" w:hAnsi="Times New Roman" w:cs="Times New Roman"/>
          <w:b/>
          <w:bCs/>
          <w:sz w:val="32"/>
          <w:szCs w:val="32"/>
        </w:rPr>
        <w:lastRenderedPageBreak/>
        <w:t>PHẦN I: TRẮC NGHIỆM KIẾN THỨC</w:t>
      </w:r>
      <w:bookmarkEnd w:id="1"/>
    </w:p>
    <w:p w14:paraId="7B37C74E" w14:textId="77777777" w:rsidR="00EA5464" w:rsidRPr="00EA5464" w:rsidRDefault="00EA5464" w:rsidP="009976D6">
      <w:pPr>
        <w:rPr>
          <w:rFonts w:ascii="Times New Roman" w:hAnsi="Times New Roman" w:cs="Times New Roman"/>
          <w:b/>
          <w:bCs/>
          <w:sz w:val="32"/>
          <w:szCs w:val="32"/>
        </w:rPr>
      </w:pPr>
    </w:p>
    <w:p w14:paraId="21B787BA"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w:t>
      </w:r>
      <w:r w:rsidRPr="00EA5464">
        <w:rPr>
          <w:rFonts w:ascii="Times New Roman" w:hAnsi="Times New Roman" w:cs="Times New Roman"/>
          <w:sz w:val="28"/>
          <w:szCs w:val="28"/>
        </w:rPr>
        <w:t xml:space="preserve"> D. Quantum Architecture </w:t>
      </w:r>
    </w:p>
    <w:p w14:paraId="18DEC0D1"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2:</w:t>
      </w:r>
      <w:r w:rsidRPr="00EA5464">
        <w:rPr>
          <w:rFonts w:ascii="Times New Roman" w:hAnsi="Times New Roman" w:cs="Times New Roman"/>
          <w:sz w:val="28"/>
          <w:szCs w:val="28"/>
        </w:rPr>
        <w:t xml:space="preserve"> A. Không thêm các tính năng mà bạn sẽ không cần đến </w:t>
      </w:r>
    </w:p>
    <w:p w14:paraId="3497C806"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3:</w:t>
      </w:r>
      <w:r w:rsidRPr="00EA5464">
        <w:rPr>
          <w:rFonts w:ascii="Times New Roman" w:hAnsi="Times New Roman" w:cs="Times New Roman"/>
          <w:sz w:val="28"/>
          <w:szCs w:val="28"/>
        </w:rPr>
        <w:t xml:space="preserve"> B. Khi ứng dụng nhỏ và ít thay đổi </w:t>
      </w:r>
    </w:p>
    <w:p w14:paraId="3DE16D90"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4:</w:t>
      </w:r>
      <w:r w:rsidRPr="00EA5464">
        <w:rPr>
          <w:rFonts w:ascii="Times New Roman" w:hAnsi="Times New Roman" w:cs="Times New Roman"/>
          <w:sz w:val="28"/>
          <w:szCs w:val="28"/>
        </w:rPr>
        <w:t xml:space="preserve"> B. Mỗi dịch vụ có cơ sở dữ liệu riêng của mình </w:t>
      </w:r>
    </w:p>
    <w:p w14:paraId="0C350FEC"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5:</w:t>
      </w:r>
      <w:r w:rsidRPr="00EA5464">
        <w:rPr>
          <w:rFonts w:ascii="Times New Roman" w:hAnsi="Times New Roman" w:cs="Times New Roman"/>
          <w:sz w:val="28"/>
          <w:szCs w:val="28"/>
        </w:rPr>
        <w:t xml:space="preserve"> B. Hỗ trợ truyền dữ liệu nhanh với mã hóa nhị phân </w:t>
      </w:r>
    </w:p>
    <w:p w14:paraId="6AB085B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6:</w:t>
      </w:r>
      <w:r w:rsidRPr="00EA5464">
        <w:rPr>
          <w:rFonts w:ascii="Times New Roman" w:hAnsi="Times New Roman" w:cs="Times New Roman"/>
          <w:sz w:val="28"/>
          <w:szCs w:val="28"/>
        </w:rPr>
        <w:t xml:space="preserve"> B. CQRS (Command Query Responsibility Segregation) </w:t>
      </w:r>
    </w:p>
    <w:p w14:paraId="11065AB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7:</w:t>
      </w:r>
      <w:r w:rsidRPr="00EA5464">
        <w:rPr>
          <w:rFonts w:ascii="Times New Roman" w:hAnsi="Times New Roman" w:cs="Times New Roman"/>
          <w:sz w:val="28"/>
          <w:szCs w:val="28"/>
        </w:rPr>
        <w:t xml:space="preserve"> B. Publish/Subscribe Messaging </w:t>
      </w:r>
    </w:p>
    <w:p w14:paraId="3BD27F16"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8:</w:t>
      </w:r>
      <w:r w:rsidRPr="00EA5464">
        <w:rPr>
          <w:rFonts w:ascii="Times New Roman" w:hAnsi="Times New Roman" w:cs="Times New Roman"/>
          <w:sz w:val="28"/>
          <w:szCs w:val="28"/>
        </w:rPr>
        <w:t xml:space="preserve"> B. Lưu trữ tất cả các sự kiện thay đổi trạng thái hệ thống </w:t>
      </w:r>
    </w:p>
    <w:p w14:paraId="156244B7"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9:</w:t>
      </w:r>
      <w:r w:rsidRPr="00EA5464">
        <w:rPr>
          <w:rFonts w:ascii="Times New Roman" w:hAnsi="Times New Roman" w:cs="Times New Roman"/>
          <w:sz w:val="28"/>
          <w:szCs w:val="28"/>
        </w:rPr>
        <w:t xml:space="preserve"> B. Các bước nhỏ độc lập với khả năng khôi phục khi thất bại </w:t>
      </w:r>
    </w:p>
    <w:p w14:paraId="75F2CC29"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10:</w:t>
      </w:r>
      <w:r w:rsidRPr="00EA5464">
        <w:rPr>
          <w:rFonts w:ascii="Times New Roman" w:hAnsi="Times New Roman" w:cs="Times New Roman"/>
          <w:sz w:val="28"/>
          <w:szCs w:val="28"/>
        </w:rPr>
        <w:t xml:space="preserve"> D. Scale Cube </w:t>
      </w:r>
    </w:p>
    <w:p w14:paraId="7E8F3D1F"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11:</w:t>
      </w:r>
      <w:r w:rsidRPr="00EA5464">
        <w:rPr>
          <w:rFonts w:ascii="Times New Roman" w:hAnsi="Times New Roman" w:cs="Times New Roman"/>
          <w:sz w:val="28"/>
          <w:szCs w:val="28"/>
        </w:rPr>
        <w:t xml:space="preserve"> A. Blue-Green Deployment </w:t>
      </w:r>
    </w:p>
    <w:p w14:paraId="5828D4C2"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12:</w:t>
      </w:r>
      <w:r w:rsidRPr="00EA5464">
        <w:rPr>
          <w:rFonts w:ascii="Times New Roman" w:hAnsi="Times New Roman" w:cs="Times New Roman"/>
          <w:sz w:val="28"/>
          <w:szCs w:val="28"/>
        </w:rPr>
        <w:t xml:space="preserve"> C. Kubernetes </w:t>
      </w:r>
    </w:p>
    <w:p w14:paraId="3176F21D"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13:</w:t>
      </w:r>
      <w:r w:rsidRPr="00EA5464">
        <w:rPr>
          <w:rFonts w:ascii="Times New Roman" w:hAnsi="Times New Roman" w:cs="Times New Roman"/>
          <w:sz w:val="28"/>
          <w:szCs w:val="28"/>
        </w:rPr>
        <w:t xml:space="preserve"> A. Khi cần xử lý dữ liệu thời gian thực và khối lượng lớn </w:t>
      </w:r>
    </w:p>
    <w:p w14:paraId="3B3321FF"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14:</w:t>
      </w:r>
      <w:r w:rsidRPr="00EA5464">
        <w:rPr>
          <w:rFonts w:ascii="Times New Roman" w:hAnsi="Times New Roman" w:cs="Times New Roman"/>
          <w:sz w:val="28"/>
          <w:szCs w:val="28"/>
        </w:rPr>
        <w:t xml:space="preserve"> B. Triển khai caching phân tán </w:t>
      </w:r>
    </w:p>
    <w:p w14:paraId="33ABF6D9"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15:</w:t>
      </w:r>
      <w:r w:rsidRPr="00EA5464">
        <w:rPr>
          <w:rFonts w:ascii="Times New Roman" w:hAnsi="Times New Roman" w:cs="Times New Roman"/>
          <w:sz w:val="28"/>
          <w:szCs w:val="28"/>
        </w:rPr>
        <w:t xml:space="preserve"> B. Tăng hiệu năng khi xử lý truy vấn và ghi dữ liệu </w:t>
      </w:r>
    </w:p>
    <w:p w14:paraId="62276FCB" w14:textId="7D90F61F" w:rsidR="00EA5464" w:rsidRPr="00EA5464" w:rsidRDefault="00EA5464" w:rsidP="009976D6">
      <w:pPr>
        <w:sectPr w:rsidR="00EA5464" w:rsidRPr="00EA5464" w:rsidSect="00AD5B64">
          <w:footerReference w:type="default" r:id="rId9"/>
          <w:pgSz w:w="12240" w:h="15840"/>
          <w:pgMar w:top="1440" w:right="1440" w:bottom="1440" w:left="1440" w:header="720" w:footer="720" w:gutter="0"/>
          <w:pgBorders w:display="firstPage" w:offsetFrom="page">
            <w:top w:val="single" w:sz="18" w:space="24" w:color="auto"/>
            <w:left w:val="single" w:sz="18" w:space="24" w:color="auto"/>
            <w:bottom w:val="single" w:sz="18" w:space="24" w:color="auto"/>
            <w:right w:val="single" w:sz="18" w:space="24" w:color="auto"/>
          </w:pgBorders>
          <w:pgNumType w:start="1"/>
          <w:cols w:space="720"/>
          <w:docGrid w:linePitch="360"/>
        </w:sectPr>
      </w:pPr>
    </w:p>
    <w:p w14:paraId="1DF89A16" w14:textId="77777777" w:rsidR="00AD5B64" w:rsidRPr="00840EDB" w:rsidRDefault="00AD5B64" w:rsidP="009976D6">
      <w:pPr>
        <w:spacing w:after="0" w:line="240" w:lineRule="auto"/>
        <w:rPr>
          <w:rFonts w:ascii="Times New Roman" w:hAnsi="Times New Roman" w:cs="Times New Roman"/>
          <w:sz w:val="28"/>
          <w:szCs w:val="28"/>
          <w:lang w:val="vi-VN"/>
        </w:rPr>
      </w:pPr>
      <w:bookmarkStart w:id="2" w:name="_Toc209027645"/>
      <w:bookmarkStart w:id="3" w:name="_Toc209028003"/>
    </w:p>
    <w:p w14:paraId="653C0193" w14:textId="77777777" w:rsidR="00AD5B64" w:rsidRPr="00C8126F" w:rsidRDefault="00AD5B64" w:rsidP="009976D6">
      <w:pPr>
        <w:spacing w:after="0" w:line="240" w:lineRule="auto"/>
        <w:rPr>
          <w:rFonts w:ascii="Times New Roman" w:hAnsi="Times New Roman" w:cs="Times New Roman"/>
          <w:sz w:val="28"/>
          <w:szCs w:val="28"/>
          <w:lang w:val="vi-VN"/>
        </w:rPr>
      </w:pPr>
    </w:p>
    <w:p w14:paraId="42933583" w14:textId="77777777" w:rsidR="00EA5464" w:rsidRPr="00EA5464" w:rsidRDefault="00EA5464" w:rsidP="00EA5464">
      <w:pPr>
        <w:pStyle w:val="Heading1"/>
        <w:rPr>
          <w:rFonts w:ascii="Times New Roman" w:hAnsi="Times New Roman" w:cs="Times New Roman"/>
          <w:b/>
          <w:bCs/>
          <w:sz w:val="32"/>
          <w:szCs w:val="32"/>
          <w:lang w:val="vi-VN"/>
        </w:rPr>
      </w:pPr>
      <w:bookmarkStart w:id="4" w:name="_Toc221186442"/>
      <w:bookmarkEnd w:id="2"/>
      <w:bookmarkEnd w:id="3"/>
      <w:r w:rsidRPr="00EA5464">
        <w:rPr>
          <w:rFonts w:ascii="Times New Roman" w:hAnsi="Times New Roman" w:cs="Times New Roman"/>
          <w:b/>
          <w:bCs/>
          <w:sz w:val="32"/>
          <w:szCs w:val="32"/>
          <w:lang w:val="vi-VN"/>
        </w:rPr>
        <w:t>PHẦN II: CÂU HỎI LÝ THUYẾT</w:t>
      </w:r>
      <w:bookmarkEnd w:id="4"/>
    </w:p>
    <w:p w14:paraId="57392C51" w14:textId="77777777" w:rsidR="00EA5464" w:rsidRPr="00EA5464" w:rsidRDefault="00EA5464" w:rsidP="00EA5464">
      <w:pPr>
        <w:rPr>
          <w:rFonts w:ascii="Times New Roman" w:hAnsi="Times New Roman" w:cs="Times New Roman"/>
          <w:b/>
          <w:bCs/>
          <w:sz w:val="28"/>
          <w:szCs w:val="28"/>
          <w:lang w:val="vi-VN"/>
        </w:rPr>
      </w:pPr>
      <w:r w:rsidRPr="00EA5464">
        <w:rPr>
          <w:rFonts w:ascii="Times New Roman" w:hAnsi="Times New Roman" w:cs="Times New Roman"/>
          <w:b/>
          <w:bCs/>
          <w:sz w:val="28"/>
          <w:szCs w:val="28"/>
          <w:lang w:val="vi-VN"/>
        </w:rPr>
        <w:t>1. Kiến thức cơ bản về kiến trúc phần mềm</w:t>
      </w:r>
    </w:p>
    <w:p w14:paraId="4765F751" w14:textId="77777777" w:rsidR="00EA5464" w:rsidRPr="00EA5464" w:rsidRDefault="00EA5464" w:rsidP="00EA5464">
      <w:pPr>
        <w:rPr>
          <w:rFonts w:ascii="Times New Roman" w:hAnsi="Times New Roman" w:cs="Times New Roman"/>
          <w:sz w:val="28"/>
          <w:szCs w:val="28"/>
          <w:lang w:val="vi-VN"/>
        </w:rPr>
      </w:pPr>
      <w:r w:rsidRPr="00EA5464">
        <w:rPr>
          <w:rFonts w:ascii="Times New Roman" w:hAnsi="Times New Roman" w:cs="Times New Roman"/>
          <w:b/>
          <w:bCs/>
          <w:sz w:val="28"/>
          <w:szCs w:val="28"/>
          <w:lang w:val="vi-VN"/>
        </w:rPr>
        <w:t>Câu 1: Các kiến trúc phần mềm chính bao gồm những loại nào? So sánh ưu và nhược điểm của chúng.</w:t>
      </w:r>
      <w:r w:rsidRPr="00EA5464">
        <w:rPr>
          <w:rFonts w:ascii="Times New Roman" w:hAnsi="Times New Roman" w:cs="Times New Roman"/>
          <w:sz w:val="28"/>
          <w:szCs w:val="28"/>
          <w:lang w:val="vi-VN"/>
        </w:rPr>
        <w:t xml:space="preserve"> Các kiến trúc phần mềm chính bao gồm:</w:t>
      </w:r>
    </w:p>
    <w:p w14:paraId="2DCDBABD" w14:textId="77777777" w:rsidR="00EA5464" w:rsidRPr="00EA5464" w:rsidRDefault="00EA5464" w:rsidP="00EA5464">
      <w:pPr>
        <w:rPr>
          <w:rFonts w:ascii="Times New Roman" w:hAnsi="Times New Roman" w:cs="Times New Roman"/>
          <w:sz w:val="28"/>
          <w:szCs w:val="28"/>
          <w:lang w:val="vi-VN"/>
        </w:rPr>
      </w:pPr>
      <w:r w:rsidRPr="00EA5464">
        <w:rPr>
          <w:rFonts w:ascii="Times New Roman" w:hAnsi="Times New Roman" w:cs="Times New Roman"/>
          <w:b/>
          <w:bCs/>
          <w:sz w:val="28"/>
          <w:szCs w:val="28"/>
          <w:lang w:val="vi-VN"/>
        </w:rPr>
        <w:t>- Monolithic Architecture:</w:t>
      </w:r>
      <w:r w:rsidRPr="00EA5464">
        <w:rPr>
          <w:rFonts w:ascii="Times New Roman" w:hAnsi="Times New Roman" w:cs="Times New Roman"/>
          <w:sz w:val="28"/>
          <w:szCs w:val="28"/>
          <w:lang w:val="vi-VN"/>
        </w:rPr>
        <w:t xml:space="preserve"> Tất cả các chức năng nằm trong một khối duy nhất.</w:t>
      </w:r>
    </w:p>
    <w:p w14:paraId="4881B61B" w14:textId="77777777" w:rsidR="00EA5464" w:rsidRPr="00EA5464" w:rsidRDefault="00EA5464" w:rsidP="00EA5464">
      <w:pPr>
        <w:pStyle w:val="ListParagraph"/>
        <w:numPr>
          <w:ilvl w:val="0"/>
          <w:numId w:val="49"/>
        </w:numPr>
        <w:spacing w:line="278" w:lineRule="auto"/>
        <w:rPr>
          <w:rFonts w:ascii="Times New Roman" w:hAnsi="Times New Roman" w:cs="Times New Roman"/>
          <w:sz w:val="28"/>
          <w:szCs w:val="28"/>
          <w:lang w:val="vi-VN"/>
        </w:rPr>
      </w:pPr>
      <w:r w:rsidRPr="00EA5464">
        <w:rPr>
          <w:rFonts w:ascii="Times New Roman" w:hAnsi="Times New Roman" w:cs="Times New Roman"/>
          <w:sz w:val="28"/>
          <w:szCs w:val="28"/>
          <w:lang w:val="vi-VN"/>
        </w:rPr>
        <w:t>Ưu điểm: Dễ triển khai.</w:t>
      </w:r>
    </w:p>
    <w:p w14:paraId="333414A8" w14:textId="77777777" w:rsidR="00EA5464" w:rsidRPr="00EA5464" w:rsidRDefault="00EA5464" w:rsidP="00EA5464">
      <w:pPr>
        <w:pStyle w:val="ListParagraph"/>
        <w:numPr>
          <w:ilvl w:val="0"/>
          <w:numId w:val="49"/>
        </w:numPr>
        <w:spacing w:line="278" w:lineRule="auto"/>
        <w:rPr>
          <w:rFonts w:ascii="Times New Roman" w:hAnsi="Times New Roman" w:cs="Times New Roman"/>
          <w:sz w:val="28"/>
          <w:szCs w:val="28"/>
          <w:lang w:val="vi-VN"/>
        </w:rPr>
      </w:pPr>
      <w:r w:rsidRPr="00EA5464">
        <w:rPr>
          <w:rFonts w:ascii="Times New Roman" w:hAnsi="Times New Roman" w:cs="Times New Roman"/>
          <w:sz w:val="28"/>
          <w:szCs w:val="28"/>
          <w:lang w:val="vi-VN"/>
        </w:rPr>
        <w:t>Nhược điểm: Khó mở rộng.</w:t>
      </w:r>
    </w:p>
    <w:p w14:paraId="70094B9E" w14:textId="77777777" w:rsidR="00EA5464" w:rsidRPr="00EA5464" w:rsidRDefault="00EA5464" w:rsidP="00EA5464">
      <w:pPr>
        <w:rPr>
          <w:rFonts w:ascii="Times New Roman" w:hAnsi="Times New Roman" w:cs="Times New Roman"/>
          <w:sz w:val="28"/>
          <w:szCs w:val="28"/>
          <w:lang w:val="vi-VN"/>
        </w:rPr>
      </w:pPr>
      <w:r w:rsidRPr="00EA5464">
        <w:rPr>
          <w:rFonts w:ascii="Times New Roman" w:hAnsi="Times New Roman" w:cs="Times New Roman"/>
          <w:b/>
          <w:bCs/>
          <w:sz w:val="28"/>
          <w:szCs w:val="28"/>
          <w:lang w:val="vi-VN"/>
        </w:rPr>
        <w:t>- Modular Monolithic Architecture:</w:t>
      </w:r>
      <w:r w:rsidRPr="00EA5464">
        <w:rPr>
          <w:rFonts w:ascii="Times New Roman" w:hAnsi="Times New Roman" w:cs="Times New Roman"/>
          <w:sz w:val="28"/>
          <w:szCs w:val="28"/>
          <w:lang w:val="vi-VN"/>
        </w:rPr>
        <w:t xml:space="preserve"> Phân tách thành các mô-đun độc lập bên trong một khối ứng dụng.</w:t>
      </w:r>
    </w:p>
    <w:p w14:paraId="2FA6DD64" w14:textId="77777777" w:rsidR="00EA5464" w:rsidRPr="00EA5464" w:rsidRDefault="00EA5464" w:rsidP="00EA5464">
      <w:pPr>
        <w:pStyle w:val="ListParagraph"/>
        <w:numPr>
          <w:ilvl w:val="0"/>
          <w:numId w:val="50"/>
        </w:numPr>
        <w:spacing w:line="278" w:lineRule="auto"/>
        <w:rPr>
          <w:rFonts w:ascii="Times New Roman" w:hAnsi="Times New Roman" w:cs="Times New Roman"/>
          <w:sz w:val="28"/>
          <w:szCs w:val="28"/>
          <w:lang w:val="vi-VN"/>
        </w:rPr>
      </w:pPr>
      <w:r w:rsidRPr="00EA5464">
        <w:rPr>
          <w:rFonts w:ascii="Times New Roman" w:hAnsi="Times New Roman" w:cs="Times New Roman"/>
          <w:sz w:val="28"/>
          <w:szCs w:val="28"/>
          <w:lang w:val="vi-VN"/>
        </w:rPr>
        <w:t>Ưu điểm: Giúp tăng tính tổ chức và bảo trì.</w:t>
      </w:r>
    </w:p>
    <w:p w14:paraId="2F881BDF"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 Microservices Architecture:</w:t>
      </w:r>
      <w:r w:rsidRPr="00EA5464">
        <w:rPr>
          <w:rFonts w:ascii="Times New Roman" w:hAnsi="Times New Roman" w:cs="Times New Roman"/>
          <w:sz w:val="28"/>
          <w:szCs w:val="28"/>
        </w:rPr>
        <w:t xml:space="preserve"> Chia ứng dụng thành các dịch vụ nhỏ, độc lập.</w:t>
      </w:r>
    </w:p>
    <w:p w14:paraId="13A20BFC" w14:textId="77777777" w:rsidR="00EA5464" w:rsidRPr="00EA5464" w:rsidRDefault="00EA5464" w:rsidP="00EA5464">
      <w:pPr>
        <w:pStyle w:val="ListParagraph"/>
        <w:numPr>
          <w:ilvl w:val="0"/>
          <w:numId w:val="51"/>
        </w:numPr>
        <w:spacing w:line="278" w:lineRule="auto"/>
        <w:rPr>
          <w:rFonts w:ascii="Times New Roman" w:hAnsi="Times New Roman" w:cs="Times New Roman"/>
          <w:sz w:val="28"/>
          <w:szCs w:val="28"/>
        </w:rPr>
      </w:pPr>
      <w:r w:rsidRPr="00EA5464">
        <w:rPr>
          <w:rFonts w:ascii="Times New Roman" w:hAnsi="Times New Roman" w:cs="Times New Roman"/>
          <w:sz w:val="28"/>
          <w:szCs w:val="28"/>
        </w:rPr>
        <w:t>Ưu điểm: Dễ mở rộng và duy trì.</w:t>
      </w:r>
    </w:p>
    <w:p w14:paraId="4AB29172" w14:textId="77777777" w:rsidR="00EA5464" w:rsidRPr="00EA5464" w:rsidRDefault="00EA5464" w:rsidP="00EA5464">
      <w:pPr>
        <w:pStyle w:val="ListParagraph"/>
        <w:numPr>
          <w:ilvl w:val="0"/>
          <w:numId w:val="51"/>
        </w:numPr>
        <w:spacing w:line="278" w:lineRule="auto"/>
        <w:rPr>
          <w:rFonts w:ascii="Times New Roman" w:hAnsi="Times New Roman" w:cs="Times New Roman"/>
          <w:sz w:val="28"/>
          <w:szCs w:val="28"/>
        </w:rPr>
      </w:pPr>
      <w:r w:rsidRPr="00EA5464">
        <w:rPr>
          <w:rFonts w:ascii="Times New Roman" w:hAnsi="Times New Roman" w:cs="Times New Roman"/>
          <w:sz w:val="28"/>
          <w:szCs w:val="28"/>
        </w:rPr>
        <w:t>Nhược điểm: Phức tạp hơn khi triển khai.</w:t>
      </w:r>
    </w:p>
    <w:p w14:paraId="3F82A68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2: Nguyên tắc KISS, YAGNI, và Separation of Concerns (SoC) có vai trò gì trong thiết kế hệ thống phần mềm?</w:t>
      </w:r>
    </w:p>
    <w:p w14:paraId="123B0992"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KISS (Keep It Simple, Stupid):</w:t>
      </w:r>
      <w:r w:rsidRPr="00EA5464">
        <w:rPr>
          <w:rFonts w:ascii="Times New Roman" w:hAnsi="Times New Roman" w:cs="Times New Roman"/>
          <w:sz w:val="28"/>
          <w:szCs w:val="28"/>
        </w:rPr>
        <w:t xml:space="preserve"> Thiết kế càng đơn giản càng tốt.</w:t>
      </w:r>
    </w:p>
    <w:p w14:paraId="7DEAE3ED"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YAGNI (You Aren't Gonna Need It):</w:t>
      </w:r>
      <w:r w:rsidRPr="00EA5464">
        <w:rPr>
          <w:rFonts w:ascii="Times New Roman" w:hAnsi="Times New Roman" w:cs="Times New Roman"/>
          <w:sz w:val="28"/>
          <w:szCs w:val="28"/>
        </w:rPr>
        <w:t xml:space="preserve"> Không thêm các tính năng không cần thiết.</w:t>
      </w:r>
    </w:p>
    <w:p w14:paraId="3736FCA6"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Separation of Concerns (SoC):</w:t>
      </w:r>
      <w:r w:rsidRPr="00EA5464">
        <w:rPr>
          <w:rFonts w:ascii="Times New Roman" w:hAnsi="Times New Roman" w:cs="Times New Roman"/>
          <w:sz w:val="28"/>
          <w:szCs w:val="28"/>
        </w:rPr>
        <w:t xml:space="preserve"> Phân tách trách nhiệm giữa các thành phần.</w:t>
      </w:r>
    </w:p>
    <w:p w14:paraId="53874864"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3: Khi nào nên chọn kiến trúc monolithic và khi nào nên chuyển sang microservices?</w:t>
      </w:r>
    </w:p>
    <w:p w14:paraId="07F1073D"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Kiến trúc Monolithic:</w:t>
      </w:r>
      <w:r w:rsidRPr="00EA5464">
        <w:rPr>
          <w:rFonts w:ascii="Times New Roman" w:hAnsi="Times New Roman" w:cs="Times New Roman"/>
          <w:sz w:val="28"/>
          <w:szCs w:val="28"/>
        </w:rPr>
        <w:t xml:space="preserve"> Phù hợp với các bài toán có quy mô nhỏ, cần triển khai đơn giản.</w:t>
      </w:r>
    </w:p>
    <w:p w14:paraId="44AF59A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Kiến trúc Microservices:</w:t>
      </w:r>
      <w:r w:rsidRPr="00EA5464">
        <w:rPr>
          <w:rFonts w:ascii="Times New Roman" w:hAnsi="Times New Roman" w:cs="Times New Roman"/>
          <w:sz w:val="28"/>
          <w:szCs w:val="28"/>
        </w:rPr>
        <w:t xml:space="preserve"> Phù hợp khi có nhu cầu xây dựng các hệ thống linh hoạt, dễ mở rộng, tối ưu hóa hiệu năng, giảm độ phức tạp trong phát triển ở quy mô lớn và hỗ trợ công nghệ đa dạng.</w:t>
      </w:r>
    </w:p>
    <w:p w14:paraId="160EE869" w14:textId="77777777" w:rsidR="00EA5464" w:rsidRPr="00EA5464" w:rsidRDefault="00EA5464" w:rsidP="00EA5464">
      <w:pPr>
        <w:rPr>
          <w:rFonts w:ascii="Times New Roman" w:hAnsi="Times New Roman" w:cs="Times New Roman"/>
          <w:b/>
          <w:bCs/>
          <w:sz w:val="28"/>
          <w:szCs w:val="28"/>
        </w:rPr>
      </w:pPr>
      <w:r w:rsidRPr="00EA5464">
        <w:rPr>
          <w:rFonts w:ascii="Times New Roman" w:hAnsi="Times New Roman" w:cs="Times New Roman"/>
          <w:b/>
          <w:bCs/>
          <w:sz w:val="28"/>
          <w:szCs w:val="28"/>
        </w:rPr>
        <w:t>2. Thiết kế và triển khai microservices</w:t>
      </w:r>
    </w:p>
    <w:p w14:paraId="54F6B2F9"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lastRenderedPageBreak/>
        <w:t>Câu 4: Mô hình Database-per-Service Pattern là gì? Ưu và nhược điểm của nó trong microservices?</w:t>
      </w:r>
    </w:p>
    <w:p w14:paraId="173CE874"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Khái niệm:</w:t>
      </w:r>
      <w:r w:rsidRPr="00EA5464">
        <w:rPr>
          <w:rFonts w:ascii="Times New Roman" w:hAnsi="Times New Roman" w:cs="Times New Roman"/>
          <w:sz w:val="28"/>
          <w:szCs w:val="28"/>
        </w:rPr>
        <w:t xml:space="preserve"> Mỗi dịch vụ sở hữu một cơ sở dữ liệu riêng.</w:t>
      </w:r>
    </w:p>
    <w:p w14:paraId="16AE767F"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Ưu điểm:</w:t>
      </w:r>
      <w:r w:rsidRPr="00EA5464">
        <w:rPr>
          <w:rFonts w:ascii="Times New Roman" w:hAnsi="Times New Roman" w:cs="Times New Roman"/>
          <w:sz w:val="28"/>
          <w:szCs w:val="28"/>
        </w:rPr>
        <w:t xml:space="preserve"> Đảm bảo tính độc lập và cách ly dữ liệu.</w:t>
      </w:r>
    </w:p>
    <w:p w14:paraId="3E049D22"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Nhược điểm:</w:t>
      </w:r>
      <w:r w:rsidRPr="00EA5464">
        <w:rPr>
          <w:rFonts w:ascii="Times New Roman" w:hAnsi="Times New Roman" w:cs="Times New Roman"/>
          <w:sz w:val="28"/>
          <w:szCs w:val="28"/>
        </w:rPr>
        <w:t xml:space="preserve"> Mang lại những thách thức về đồng bộ và tính nhất quán dữ liệu.</w:t>
      </w:r>
    </w:p>
    <w:p w14:paraId="520D07A1"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5: Các cách tiếp cận phân mảnh dữ liệu (Data Partitioning) gồm những loại nào?</w:t>
      </w:r>
      <w:r w:rsidRPr="00EA5464">
        <w:rPr>
          <w:rFonts w:ascii="Times New Roman" w:hAnsi="Times New Roman" w:cs="Times New Roman"/>
          <w:sz w:val="28"/>
          <w:szCs w:val="28"/>
        </w:rPr>
        <w:t xml:space="preserve"> Các cách tiếp cận bao gồm:</w:t>
      </w:r>
    </w:p>
    <w:p w14:paraId="58EA8301"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Horizontal Partitioning:</w:t>
      </w:r>
      <w:r w:rsidRPr="00EA5464">
        <w:rPr>
          <w:rFonts w:ascii="Times New Roman" w:hAnsi="Times New Roman" w:cs="Times New Roman"/>
          <w:sz w:val="28"/>
          <w:szCs w:val="28"/>
        </w:rPr>
        <w:t xml:space="preserve"> Phân chia theo hàng.</w:t>
      </w:r>
    </w:p>
    <w:p w14:paraId="37B09D33"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Vertical Partitioning:</w:t>
      </w:r>
      <w:r w:rsidRPr="00EA5464">
        <w:rPr>
          <w:rFonts w:ascii="Times New Roman" w:hAnsi="Times New Roman" w:cs="Times New Roman"/>
          <w:sz w:val="28"/>
          <w:szCs w:val="28"/>
        </w:rPr>
        <w:t xml:space="preserve"> Phân chia theo cột.</w:t>
      </w:r>
    </w:p>
    <w:p w14:paraId="0D8B6D38"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Functional Partitioning:</w:t>
      </w:r>
      <w:r w:rsidRPr="00EA5464">
        <w:rPr>
          <w:rFonts w:ascii="Times New Roman" w:hAnsi="Times New Roman" w:cs="Times New Roman"/>
          <w:sz w:val="28"/>
          <w:szCs w:val="28"/>
        </w:rPr>
        <w:t xml:space="preserve"> Phân chia theo chức năng.</w:t>
      </w:r>
    </w:p>
    <w:p w14:paraId="38E9BFF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6: Hãy giải thích các mô hình giao tiếp giữa các microservices như RESTful API, gRPC, và WebSocket. Ưu và nhược điểm của từng mô hình.</w:t>
      </w:r>
    </w:p>
    <w:p w14:paraId="7A75DFD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HTTP-based RESTful API:</w:t>
      </w:r>
      <w:r w:rsidRPr="00EA5464">
        <w:rPr>
          <w:rFonts w:ascii="Times New Roman" w:hAnsi="Times New Roman" w:cs="Times New Roman"/>
          <w:sz w:val="28"/>
          <w:szCs w:val="28"/>
        </w:rPr>
        <w:t xml:space="preserve"> Phổ biến, dễ triển khai.</w:t>
      </w:r>
    </w:p>
    <w:p w14:paraId="1718F9AC"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gRPC:</w:t>
      </w:r>
      <w:r w:rsidRPr="00EA5464">
        <w:rPr>
          <w:rFonts w:ascii="Times New Roman" w:hAnsi="Times New Roman" w:cs="Times New Roman"/>
          <w:sz w:val="28"/>
          <w:szCs w:val="28"/>
        </w:rPr>
        <w:t xml:space="preserve"> Giao tiếp hiệu suất cao, dùng mã hóa nhị phân.</w:t>
      </w:r>
    </w:p>
    <w:p w14:paraId="342F08BD"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WebSocket:</w:t>
      </w:r>
      <w:r w:rsidRPr="00EA5464">
        <w:rPr>
          <w:rFonts w:ascii="Times New Roman" w:hAnsi="Times New Roman" w:cs="Times New Roman"/>
          <w:sz w:val="28"/>
          <w:szCs w:val="28"/>
        </w:rPr>
        <w:t xml:space="preserve"> Hỗ trợ giao tiếp thời gian thực, hai chiều.</w:t>
      </w:r>
    </w:p>
    <w:p w14:paraId="0B6EF88E" w14:textId="77777777" w:rsidR="00EA5464" w:rsidRPr="00EA5464" w:rsidRDefault="00EA5464" w:rsidP="00EA5464">
      <w:pPr>
        <w:rPr>
          <w:rFonts w:ascii="Times New Roman" w:hAnsi="Times New Roman" w:cs="Times New Roman"/>
          <w:b/>
          <w:bCs/>
          <w:sz w:val="28"/>
          <w:szCs w:val="28"/>
        </w:rPr>
      </w:pPr>
      <w:r w:rsidRPr="00EA5464">
        <w:rPr>
          <w:rFonts w:ascii="Times New Roman" w:hAnsi="Times New Roman" w:cs="Times New Roman"/>
          <w:b/>
          <w:bCs/>
          <w:sz w:val="28"/>
          <w:szCs w:val="28"/>
        </w:rPr>
        <w:t>3. Xử lý dữ liệu và giao dịch</w:t>
      </w:r>
    </w:p>
    <w:p w14:paraId="3B421469"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7: CQRS là gì? Khi nào nên áp dụng mô hình này?</w:t>
      </w:r>
    </w:p>
    <w:p w14:paraId="7115DC27"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CQRS (Command Query Responsibility Segregation):</w:t>
      </w:r>
      <w:r w:rsidRPr="00EA5464">
        <w:rPr>
          <w:rFonts w:ascii="Times New Roman" w:hAnsi="Times New Roman" w:cs="Times New Roman"/>
          <w:sz w:val="28"/>
          <w:szCs w:val="28"/>
        </w:rPr>
        <w:t xml:space="preserve"> Là mô hình phân tách giữa xử lý truy vấn (query) và xử lý lệnh (command).</w:t>
      </w:r>
    </w:p>
    <w:p w14:paraId="6EABC677"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Áp dụng khi:</w:t>
      </w:r>
      <w:r w:rsidRPr="00EA5464">
        <w:rPr>
          <w:rFonts w:ascii="Times New Roman" w:hAnsi="Times New Roman" w:cs="Times New Roman"/>
          <w:sz w:val="28"/>
          <w:szCs w:val="28"/>
        </w:rPr>
        <w:t xml:space="preserve"> Cần tăng hiệu suất xử lý và giải quyết các bài toán phức tạp liên quan đến truy vấn, ghi dữ liệu trong môi trường phân tán.</w:t>
      </w:r>
    </w:p>
    <w:p w14:paraId="4EE9BEA3"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8: Hãy so sánh SAGA Pattern với các giao dịch truyền thống trong quản lý giao dịch phân tán.</w:t>
      </w:r>
      <w:r w:rsidRPr="00EA5464">
        <w:rPr>
          <w:rFonts w:ascii="Times New Roman" w:hAnsi="Times New Roman" w:cs="Times New Roman"/>
          <w:sz w:val="28"/>
          <w:szCs w:val="28"/>
        </w:rPr>
        <w:t xml:space="preserve"> Saga Pattern chia giao dịch lớn thành các bước nhỏ, dễ quản lý và có khả năng phục hồi khi thất bại, thay vì cố gắng xử lý một khối giao dịch lớn duy nhất như truyền thống để đảm bảo tính nhất quán trong môi trường phân tán.</w:t>
      </w:r>
    </w:p>
    <w:p w14:paraId="78435358"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9: Sự khác biệt giữa Event Sourcing Pattern và Transactional Outbox Pattern là gì?</w:t>
      </w:r>
    </w:p>
    <w:p w14:paraId="49E158E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lastRenderedPageBreak/>
        <w:t>Event Sourcing Pattern:</w:t>
      </w:r>
      <w:r w:rsidRPr="00EA5464">
        <w:rPr>
          <w:rFonts w:ascii="Times New Roman" w:hAnsi="Times New Roman" w:cs="Times New Roman"/>
          <w:sz w:val="28"/>
          <w:szCs w:val="28"/>
        </w:rPr>
        <w:t xml:space="preserve"> Lưu trữ toàn bộ các sự kiện thay đổi trạng thái, không lưu trạng thái cuối, giúp hỗ trợ phục hồi và tái hiện trạng thái hệ thống.</w:t>
      </w:r>
    </w:p>
    <w:p w14:paraId="651C21D4"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Transactional Outbox Pattern:</w:t>
      </w:r>
      <w:r w:rsidRPr="00EA5464">
        <w:rPr>
          <w:rFonts w:ascii="Times New Roman" w:hAnsi="Times New Roman" w:cs="Times New Roman"/>
          <w:sz w:val="28"/>
          <w:szCs w:val="28"/>
        </w:rPr>
        <w:t xml:space="preserve"> Tập trung vào việc đảm bảo tính nhất quán khi ghi dữ liệu ra cơ sở dữ liệu.</w:t>
      </w:r>
    </w:p>
    <w:p w14:paraId="034ABDA7" w14:textId="77777777" w:rsidR="00EA5464" w:rsidRPr="00EA5464" w:rsidRDefault="00EA5464" w:rsidP="00EA5464">
      <w:pPr>
        <w:rPr>
          <w:rFonts w:ascii="Times New Roman" w:hAnsi="Times New Roman" w:cs="Times New Roman"/>
          <w:b/>
          <w:bCs/>
          <w:sz w:val="28"/>
          <w:szCs w:val="28"/>
        </w:rPr>
      </w:pPr>
      <w:r w:rsidRPr="00EA5464">
        <w:rPr>
          <w:rFonts w:ascii="Times New Roman" w:hAnsi="Times New Roman" w:cs="Times New Roman"/>
          <w:b/>
          <w:bCs/>
          <w:sz w:val="28"/>
          <w:szCs w:val="28"/>
        </w:rPr>
        <w:t>4. Resilience và triển khai hệ thống</w:t>
      </w:r>
    </w:p>
    <w:p w14:paraId="655A57E7"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10: Mô hình triển khai nào được sử dụng để giảm thiểu thời gian chết khi triển khai microservices?</w:t>
      </w:r>
    </w:p>
    <w:p w14:paraId="55EB2783"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Blue-Green Deployment:</w:t>
      </w:r>
      <w:r w:rsidRPr="00EA5464">
        <w:rPr>
          <w:rFonts w:ascii="Times New Roman" w:hAnsi="Times New Roman" w:cs="Times New Roman"/>
          <w:sz w:val="28"/>
          <w:szCs w:val="28"/>
        </w:rPr>
        <w:t xml:space="preserve"> Giảm thời gian chết bằng cách triển khai vào môi trường mới.</w:t>
      </w:r>
    </w:p>
    <w:p w14:paraId="3957C154"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sz w:val="28"/>
          <w:szCs w:val="28"/>
        </w:rPr>
        <w:t>Ngoài ra còn có Rolling Deployment (cập nhật từng phần) và Canary Deployment (triển khai thử nghiệm).</w:t>
      </w:r>
    </w:p>
    <w:p w14:paraId="76A08D34"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11: Các resilience patterns phổ biến trong microservices bao gồm những gì? Mỗi mô hình giải quyết vấn đề gì?</w:t>
      </w:r>
    </w:p>
    <w:p w14:paraId="0855EDFE"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Retry:</w:t>
      </w:r>
      <w:r w:rsidRPr="00EA5464">
        <w:rPr>
          <w:rFonts w:ascii="Times New Roman" w:hAnsi="Times New Roman" w:cs="Times New Roman"/>
          <w:sz w:val="28"/>
          <w:szCs w:val="28"/>
        </w:rPr>
        <w:t xml:space="preserve"> Thử lại khi gặp lỗi tạm thời.</w:t>
      </w:r>
    </w:p>
    <w:p w14:paraId="6397E48A"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Circuit Breaker:</w:t>
      </w:r>
      <w:r w:rsidRPr="00EA5464">
        <w:rPr>
          <w:rFonts w:ascii="Times New Roman" w:hAnsi="Times New Roman" w:cs="Times New Roman"/>
          <w:sz w:val="28"/>
          <w:szCs w:val="28"/>
        </w:rPr>
        <w:t xml:space="preserve"> Ngắt kết nối nếu phát hiện lỗi thường xuyên.</w:t>
      </w:r>
    </w:p>
    <w:p w14:paraId="552775F9"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Timeout:</w:t>
      </w:r>
      <w:r w:rsidRPr="00EA5464">
        <w:rPr>
          <w:rFonts w:ascii="Times New Roman" w:hAnsi="Times New Roman" w:cs="Times New Roman"/>
          <w:sz w:val="28"/>
          <w:szCs w:val="28"/>
        </w:rPr>
        <w:t xml:space="preserve"> Giới hạn thời gian chờ phản hồi.</w:t>
      </w:r>
    </w:p>
    <w:p w14:paraId="65E5A440"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Bulkhead:</w:t>
      </w:r>
      <w:r w:rsidRPr="00EA5464">
        <w:rPr>
          <w:rFonts w:ascii="Times New Roman" w:hAnsi="Times New Roman" w:cs="Times New Roman"/>
          <w:sz w:val="28"/>
          <w:szCs w:val="28"/>
        </w:rPr>
        <w:t xml:space="preserve"> Phân vùng tài nguyên để giảm thiểu ảnh hưởng của lỗi.</w:t>
      </w:r>
    </w:p>
    <w:p w14:paraId="35DB2070"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12: Làm thế nào để giám sát và quan sát microservices sử dụng các công cụ như Prometheus, Grafana, hoặc Elastic Stack?</w:t>
      </w:r>
    </w:p>
    <w:p w14:paraId="327845D3"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Prometheus:</w:t>
      </w:r>
      <w:r w:rsidRPr="00EA5464">
        <w:rPr>
          <w:rFonts w:ascii="Times New Roman" w:hAnsi="Times New Roman" w:cs="Times New Roman"/>
          <w:sz w:val="28"/>
          <w:szCs w:val="28"/>
        </w:rPr>
        <w:t xml:space="preserve"> Thu thập và giám sát chỉ số hiệu năng.</w:t>
      </w:r>
    </w:p>
    <w:p w14:paraId="4B1B8106"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Grafana:</w:t>
      </w:r>
      <w:r w:rsidRPr="00EA5464">
        <w:rPr>
          <w:rFonts w:ascii="Times New Roman" w:hAnsi="Times New Roman" w:cs="Times New Roman"/>
          <w:sz w:val="28"/>
          <w:szCs w:val="28"/>
        </w:rPr>
        <w:t xml:space="preserve"> Trực quan hóa dữ liệu giám sát.</w:t>
      </w:r>
    </w:p>
    <w:p w14:paraId="7931A70E"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Elastic Stack:</w:t>
      </w:r>
      <w:r w:rsidRPr="00EA5464">
        <w:rPr>
          <w:rFonts w:ascii="Times New Roman" w:hAnsi="Times New Roman" w:cs="Times New Roman"/>
          <w:sz w:val="28"/>
          <w:szCs w:val="28"/>
        </w:rPr>
        <w:t xml:space="preserve"> Phân tích nhật ký hệ thống.</w:t>
      </w:r>
    </w:p>
    <w:p w14:paraId="00E2C92A" w14:textId="77777777" w:rsidR="00EA5464" w:rsidRPr="00EA5464" w:rsidRDefault="00EA5464" w:rsidP="00EA5464">
      <w:pPr>
        <w:rPr>
          <w:rFonts w:ascii="Times New Roman" w:hAnsi="Times New Roman" w:cs="Times New Roman"/>
          <w:b/>
          <w:bCs/>
          <w:sz w:val="28"/>
          <w:szCs w:val="28"/>
        </w:rPr>
      </w:pPr>
      <w:r w:rsidRPr="00EA5464">
        <w:rPr>
          <w:rFonts w:ascii="Times New Roman" w:hAnsi="Times New Roman" w:cs="Times New Roman"/>
          <w:b/>
          <w:bCs/>
          <w:sz w:val="28"/>
          <w:szCs w:val="28"/>
        </w:rPr>
        <w:t>5. Các bài toán thực tế</w:t>
      </w:r>
    </w:p>
    <w:p w14:paraId="174BF427"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13: Giải pháp nào giúp tăng hiệu năng khi giao tiếp giữa các microservices?</w:t>
      </w:r>
      <w:r w:rsidRPr="00EA5464">
        <w:rPr>
          <w:rFonts w:ascii="Times New Roman" w:hAnsi="Times New Roman" w:cs="Times New Roman"/>
          <w:sz w:val="28"/>
          <w:szCs w:val="28"/>
        </w:rPr>
        <w:t xml:space="preserve"> Sử dụng các pattern như Asynchronous Messaging (giao tiếp bất đồng bộ) và Service Aggregator để giải quyết vấn đề độ trễ và số lượng API calls.</w:t>
      </w:r>
    </w:p>
    <w:p w14:paraId="57E22FDE"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14: Làm thế nào để xử lý bài toán hiệu suất cho ứng dụng cần xử lý hàng triệu sự kiện mỗi giây?</w:t>
      </w:r>
      <w:r w:rsidRPr="00EA5464">
        <w:rPr>
          <w:rFonts w:ascii="Times New Roman" w:hAnsi="Times New Roman" w:cs="Times New Roman"/>
          <w:sz w:val="28"/>
          <w:szCs w:val="28"/>
        </w:rPr>
        <w:t xml:space="preserve"> Sử dụng kiến trúc event-driven và stream processing.</w:t>
      </w:r>
    </w:p>
    <w:p w14:paraId="1B5349BB"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lastRenderedPageBreak/>
        <w:t>Câu 15: Khi nào cần sử dụng kiến trúc event-driven thay vì request-response?</w:t>
      </w:r>
      <w:r w:rsidRPr="00EA5464">
        <w:rPr>
          <w:rFonts w:ascii="Times New Roman" w:hAnsi="Times New Roman" w:cs="Times New Roman"/>
          <w:sz w:val="28"/>
          <w:szCs w:val="28"/>
        </w:rPr>
        <w:t xml:space="preserve"> Cần sử dụng khi hệ thống cần xử lý hàng triệu sự kiện mỗi giây, dữ liệu lớn, hoặc muốn giải quyết vấn đề độ trễ cao do giao tiếp đồng bộ gây ra.</w:t>
      </w:r>
    </w:p>
    <w:p w14:paraId="65404048" w14:textId="77777777" w:rsidR="00EA5464" w:rsidRPr="00EA5464" w:rsidRDefault="00EA5464" w:rsidP="00EA5464">
      <w:pPr>
        <w:rPr>
          <w:rFonts w:ascii="Times New Roman" w:hAnsi="Times New Roman" w:cs="Times New Roman"/>
          <w:b/>
          <w:bCs/>
          <w:sz w:val="28"/>
          <w:szCs w:val="28"/>
        </w:rPr>
      </w:pPr>
      <w:r w:rsidRPr="00EA5464">
        <w:rPr>
          <w:rFonts w:ascii="Times New Roman" w:hAnsi="Times New Roman" w:cs="Times New Roman"/>
          <w:b/>
          <w:bCs/>
          <w:sz w:val="28"/>
          <w:szCs w:val="28"/>
        </w:rPr>
        <w:t>6. Tư duy thiết kế</w:t>
      </w:r>
    </w:p>
    <w:p w14:paraId="6CEEF09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16: Tại sao "mỗi quyết định thiết kế cần được biện minh bởi một yêu cầu kinh doanh" là quan trọng?</w:t>
      </w:r>
      <w:r w:rsidRPr="00EA5464">
        <w:rPr>
          <w:rFonts w:ascii="Times New Roman" w:hAnsi="Times New Roman" w:cs="Times New Roman"/>
          <w:sz w:val="28"/>
          <w:szCs w:val="28"/>
        </w:rPr>
        <w:t xml:space="preserve"> Vì thiết kế tốt không chỉ giải quyết vấn đề kỹ thuật mà còn phải đóng góp vào sự thành công của doanh nghiệp. Các quyết định cần dựa trên giá trị thực tế, số lượng người dùng, và mục tiêu dài hạn thay vì chỉ chạy theo công nghệ.</w:t>
      </w:r>
    </w:p>
    <w:p w14:paraId="25906995"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Câu 17: Hãy giải thích khái niệm "Over-engineering" trong thiết kế phần mềm. Làm thế nào để tránh?</w:t>
      </w:r>
    </w:p>
    <w:p w14:paraId="302F50DF"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Over-engineering:</w:t>
      </w:r>
      <w:r w:rsidRPr="00EA5464">
        <w:rPr>
          <w:rFonts w:ascii="Times New Roman" w:hAnsi="Times New Roman" w:cs="Times New Roman"/>
          <w:sz w:val="28"/>
          <w:szCs w:val="28"/>
        </w:rPr>
        <w:t xml:space="preserve"> Là việc sử dụng các công nghệ phức tạp hoặc các kiến trúc không cần thiết khi chúng không mang lại giá trị thực tế.</w:t>
      </w:r>
    </w:p>
    <w:p w14:paraId="223E4964" w14:textId="77777777" w:rsidR="00EA5464" w:rsidRPr="00EA5464" w:rsidRDefault="00EA5464" w:rsidP="00EA5464">
      <w:pPr>
        <w:rPr>
          <w:rFonts w:ascii="Times New Roman" w:hAnsi="Times New Roman" w:cs="Times New Roman"/>
          <w:sz w:val="28"/>
          <w:szCs w:val="28"/>
        </w:rPr>
      </w:pPr>
      <w:r w:rsidRPr="00EA5464">
        <w:rPr>
          <w:rFonts w:ascii="Times New Roman" w:hAnsi="Times New Roman" w:cs="Times New Roman"/>
          <w:b/>
          <w:bCs/>
          <w:sz w:val="28"/>
          <w:szCs w:val="28"/>
        </w:rPr>
        <w:t>Cách tránh:</w:t>
      </w:r>
      <w:r w:rsidRPr="00EA5464">
        <w:rPr>
          <w:rFonts w:ascii="Times New Roman" w:hAnsi="Times New Roman" w:cs="Times New Roman"/>
          <w:sz w:val="28"/>
          <w:szCs w:val="28"/>
        </w:rPr>
        <w:t xml:space="preserve"> Dựa trên yêu cầu chức năng và phi chức năng thực tế, ưu tiên các tính năng đáp ứng trực tiếp yêu cầu kinh doanh</w:t>
      </w:r>
    </w:p>
    <w:p w14:paraId="0A0C13F0" w14:textId="4B715E3D" w:rsidR="0019688C" w:rsidRPr="00EA5464" w:rsidRDefault="0019688C" w:rsidP="0019688C"/>
    <w:sectPr w:rsidR="0019688C" w:rsidRPr="00EA54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CC4FE" w14:textId="77777777" w:rsidR="006301DB" w:rsidRDefault="006301DB" w:rsidP="008C15B3">
      <w:pPr>
        <w:spacing w:after="0" w:line="240" w:lineRule="auto"/>
      </w:pPr>
      <w:r>
        <w:separator/>
      </w:r>
    </w:p>
  </w:endnote>
  <w:endnote w:type="continuationSeparator" w:id="0">
    <w:p w14:paraId="6DBFF0F1" w14:textId="77777777" w:rsidR="006301DB" w:rsidRDefault="006301DB" w:rsidP="008C1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92D9D" w14:textId="77777777" w:rsidR="002076C4" w:rsidRDefault="002076C4">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567C0C4" w14:textId="77777777" w:rsidR="002076C4" w:rsidRDefault="002076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64B91" w14:textId="77777777" w:rsidR="006301DB" w:rsidRDefault="006301DB" w:rsidP="008C15B3">
      <w:pPr>
        <w:spacing w:after="0" w:line="240" w:lineRule="auto"/>
      </w:pPr>
      <w:r>
        <w:separator/>
      </w:r>
    </w:p>
  </w:footnote>
  <w:footnote w:type="continuationSeparator" w:id="0">
    <w:p w14:paraId="00FC662C" w14:textId="77777777" w:rsidR="006301DB" w:rsidRDefault="006301DB" w:rsidP="008C1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E8546F"/>
    <w:multiLevelType w:val="singleLevel"/>
    <w:tmpl w:val="8DE8546F"/>
    <w:lvl w:ilvl="0">
      <w:start w:val="1"/>
      <w:numFmt w:val="decimal"/>
      <w:suff w:val="space"/>
      <w:lvlText w:val="%1."/>
      <w:lvlJc w:val="left"/>
      <w:pPr>
        <w:ind w:left="420"/>
      </w:pPr>
    </w:lvl>
  </w:abstractNum>
  <w:abstractNum w:abstractNumId="1" w15:restartNumberingAfterBreak="0">
    <w:nsid w:val="9A4F8F1A"/>
    <w:multiLevelType w:val="singleLevel"/>
    <w:tmpl w:val="9A4F8F1A"/>
    <w:lvl w:ilvl="0">
      <w:start w:val="1"/>
      <w:numFmt w:val="bullet"/>
      <w:lvlText w:val=""/>
      <w:lvlJc w:val="left"/>
      <w:pPr>
        <w:tabs>
          <w:tab w:val="left" w:pos="840"/>
        </w:tabs>
        <w:ind w:left="840" w:hanging="420"/>
      </w:pPr>
      <w:rPr>
        <w:rFonts w:ascii="Wingdings" w:hAnsi="Wingdings" w:hint="default"/>
      </w:rPr>
    </w:lvl>
  </w:abstractNum>
  <w:abstractNum w:abstractNumId="2" w15:restartNumberingAfterBreak="0">
    <w:nsid w:val="9AB6D31C"/>
    <w:multiLevelType w:val="singleLevel"/>
    <w:tmpl w:val="9AB6D31C"/>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CC2B52E7"/>
    <w:multiLevelType w:val="multilevel"/>
    <w:tmpl w:val="CC2B52E7"/>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15:restartNumberingAfterBreak="0">
    <w:nsid w:val="D3A32E3E"/>
    <w:multiLevelType w:val="singleLevel"/>
    <w:tmpl w:val="D3A32E3E"/>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0105573E"/>
    <w:multiLevelType w:val="multilevel"/>
    <w:tmpl w:val="5D1E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07371"/>
    <w:multiLevelType w:val="multilevel"/>
    <w:tmpl w:val="0E5C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B07A6"/>
    <w:multiLevelType w:val="multilevel"/>
    <w:tmpl w:val="577E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191753"/>
    <w:multiLevelType w:val="multilevel"/>
    <w:tmpl w:val="F4309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5F57A3"/>
    <w:multiLevelType w:val="multilevel"/>
    <w:tmpl w:val="A852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32000"/>
    <w:multiLevelType w:val="hybridMultilevel"/>
    <w:tmpl w:val="C57CA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CB5009"/>
    <w:multiLevelType w:val="multilevel"/>
    <w:tmpl w:val="5B48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E1945"/>
    <w:multiLevelType w:val="multilevel"/>
    <w:tmpl w:val="2F46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3059C"/>
    <w:multiLevelType w:val="multilevel"/>
    <w:tmpl w:val="D1B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CC296E"/>
    <w:multiLevelType w:val="multilevel"/>
    <w:tmpl w:val="5A0A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BF0906"/>
    <w:multiLevelType w:val="multilevel"/>
    <w:tmpl w:val="B188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12244"/>
    <w:multiLevelType w:val="hybridMultilevel"/>
    <w:tmpl w:val="7E3A0DFC"/>
    <w:lvl w:ilvl="0" w:tplc="CEEA62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EF0A36"/>
    <w:multiLevelType w:val="hybridMultilevel"/>
    <w:tmpl w:val="D99A635E"/>
    <w:lvl w:ilvl="0" w:tplc="CEEA62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057CA89"/>
    <w:multiLevelType w:val="singleLevel"/>
    <w:tmpl w:val="2057CA89"/>
    <w:lvl w:ilvl="0">
      <w:start w:val="1"/>
      <w:numFmt w:val="decimal"/>
      <w:suff w:val="space"/>
      <w:lvlText w:val="%1."/>
      <w:lvlJc w:val="left"/>
      <w:pPr>
        <w:ind w:left="420"/>
      </w:pPr>
    </w:lvl>
  </w:abstractNum>
  <w:abstractNum w:abstractNumId="19" w15:restartNumberingAfterBreak="0">
    <w:nsid w:val="26B65878"/>
    <w:multiLevelType w:val="multilevel"/>
    <w:tmpl w:val="578A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4D67E6"/>
    <w:multiLevelType w:val="hybridMultilevel"/>
    <w:tmpl w:val="20163290"/>
    <w:lvl w:ilvl="0" w:tplc="22E4C9B0">
      <w:start w:val="1"/>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 w15:restartNumberingAfterBreak="0">
    <w:nsid w:val="2BCE32E9"/>
    <w:multiLevelType w:val="multilevel"/>
    <w:tmpl w:val="8522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5A46AB"/>
    <w:multiLevelType w:val="multilevel"/>
    <w:tmpl w:val="A3FA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32635"/>
    <w:multiLevelType w:val="multilevel"/>
    <w:tmpl w:val="088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8153A8"/>
    <w:multiLevelType w:val="multilevel"/>
    <w:tmpl w:val="1A3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AA5221"/>
    <w:multiLevelType w:val="multilevel"/>
    <w:tmpl w:val="1DF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9E3A05"/>
    <w:multiLevelType w:val="multilevel"/>
    <w:tmpl w:val="193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92E43"/>
    <w:multiLevelType w:val="multilevel"/>
    <w:tmpl w:val="0876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D08A2"/>
    <w:multiLevelType w:val="multilevel"/>
    <w:tmpl w:val="BFE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9A0206"/>
    <w:multiLevelType w:val="multilevel"/>
    <w:tmpl w:val="98DC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CE46EE"/>
    <w:multiLevelType w:val="multilevel"/>
    <w:tmpl w:val="BA1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EC2267"/>
    <w:multiLevelType w:val="singleLevel"/>
    <w:tmpl w:val="45EC2267"/>
    <w:lvl w:ilvl="0">
      <w:start w:val="1"/>
      <w:numFmt w:val="bullet"/>
      <w:lvlText w:val=""/>
      <w:lvlJc w:val="left"/>
      <w:pPr>
        <w:tabs>
          <w:tab w:val="left" w:pos="840"/>
        </w:tabs>
        <w:ind w:left="840" w:hanging="420"/>
      </w:pPr>
      <w:rPr>
        <w:rFonts w:ascii="Wingdings" w:hAnsi="Wingdings" w:hint="default"/>
      </w:rPr>
    </w:lvl>
  </w:abstractNum>
  <w:abstractNum w:abstractNumId="32" w15:restartNumberingAfterBreak="0">
    <w:nsid w:val="4A8A4BC5"/>
    <w:multiLevelType w:val="hybridMultilevel"/>
    <w:tmpl w:val="2C843F38"/>
    <w:lvl w:ilvl="0" w:tplc="EC2A9E0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4A8F1292"/>
    <w:multiLevelType w:val="multilevel"/>
    <w:tmpl w:val="215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CD456E"/>
    <w:multiLevelType w:val="multilevel"/>
    <w:tmpl w:val="AF5E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436E36"/>
    <w:multiLevelType w:val="hybridMultilevel"/>
    <w:tmpl w:val="A97A3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F2B743B"/>
    <w:multiLevelType w:val="multilevel"/>
    <w:tmpl w:val="92BCC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E309DA"/>
    <w:multiLevelType w:val="hybridMultilevel"/>
    <w:tmpl w:val="53C07242"/>
    <w:lvl w:ilvl="0" w:tplc="EC2A9E0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5384E0D5"/>
    <w:multiLevelType w:val="singleLevel"/>
    <w:tmpl w:val="5384E0D5"/>
    <w:lvl w:ilvl="0">
      <w:start w:val="1"/>
      <w:numFmt w:val="bullet"/>
      <w:lvlText w:val=""/>
      <w:lvlJc w:val="left"/>
      <w:pPr>
        <w:tabs>
          <w:tab w:val="left" w:pos="840"/>
        </w:tabs>
        <w:ind w:left="840" w:hanging="420"/>
      </w:pPr>
      <w:rPr>
        <w:rFonts w:ascii="Wingdings" w:hAnsi="Wingdings" w:hint="default"/>
      </w:rPr>
    </w:lvl>
  </w:abstractNum>
  <w:abstractNum w:abstractNumId="39" w15:restartNumberingAfterBreak="0">
    <w:nsid w:val="54DC3E9F"/>
    <w:multiLevelType w:val="multilevel"/>
    <w:tmpl w:val="2DC2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A07787"/>
    <w:multiLevelType w:val="multilevel"/>
    <w:tmpl w:val="A9D6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056765"/>
    <w:multiLevelType w:val="multilevel"/>
    <w:tmpl w:val="AFAE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281455"/>
    <w:multiLevelType w:val="multilevel"/>
    <w:tmpl w:val="6128145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3" w15:restartNumberingAfterBreak="0">
    <w:nsid w:val="6180418C"/>
    <w:multiLevelType w:val="hybridMultilevel"/>
    <w:tmpl w:val="76A660DE"/>
    <w:lvl w:ilvl="0" w:tplc="04090001">
      <w:start w:val="1"/>
      <w:numFmt w:val="bullet"/>
      <w:lvlText w:val=""/>
      <w:lvlJc w:val="left"/>
      <w:pPr>
        <w:ind w:left="720" w:hanging="360"/>
      </w:pPr>
      <w:rPr>
        <w:rFonts w:ascii="Symbol" w:hAnsi="Symbol" w:hint="default"/>
      </w:rPr>
    </w:lvl>
    <w:lvl w:ilvl="1" w:tplc="C23A9DE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25A568C"/>
    <w:multiLevelType w:val="multilevel"/>
    <w:tmpl w:val="175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404CC1"/>
    <w:multiLevelType w:val="multilevel"/>
    <w:tmpl w:val="C0BA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1644C"/>
    <w:multiLevelType w:val="multilevel"/>
    <w:tmpl w:val="2C00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D498C6"/>
    <w:multiLevelType w:val="singleLevel"/>
    <w:tmpl w:val="66D498C6"/>
    <w:lvl w:ilvl="0">
      <w:start w:val="1"/>
      <w:numFmt w:val="bullet"/>
      <w:lvlText w:val=""/>
      <w:lvlJc w:val="left"/>
      <w:pPr>
        <w:tabs>
          <w:tab w:val="left" w:pos="840"/>
        </w:tabs>
        <w:ind w:left="840" w:hanging="420"/>
      </w:pPr>
      <w:rPr>
        <w:rFonts w:ascii="Wingdings" w:hAnsi="Wingdings" w:hint="default"/>
      </w:rPr>
    </w:lvl>
  </w:abstractNum>
  <w:abstractNum w:abstractNumId="48" w15:restartNumberingAfterBreak="0">
    <w:nsid w:val="6C02475B"/>
    <w:multiLevelType w:val="hybridMultilevel"/>
    <w:tmpl w:val="4DDA1636"/>
    <w:lvl w:ilvl="0" w:tplc="EC2A9E06">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73461889"/>
    <w:multiLevelType w:val="multilevel"/>
    <w:tmpl w:val="F596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F10CD5"/>
    <w:multiLevelType w:val="hybridMultilevel"/>
    <w:tmpl w:val="0FE62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357127">
    <w:abstractNumId w:val="38"/>
  </w:num>
  <w:num w:numId="2" w16cid:durableId="1710255798">
    <w:abstractNumId w:val="42"/>
  </w:num>
  <w:num w:numId="3" w16cid:durableId="298341963">
    <w:abstractNumId w:val="2"/>
  </w:num>
  <w:num w:numId="4" w16cid:durableId="2129008318">
    <w:abstractNumId w:val="20"/>
  </w:num>
  <w:num w:numId="5" w16cid:durableId="550264059">
    <w:abstractNumId w:val="8"/>
  </w:num>
  <w:num w:numId="6" w16cid:durableId="821770399">
    <w:abstractNumId w:val="23"/>
  </w:num>
  <w:num w:numId="7" w16cid:durableId="787696043">
    <w:abstractNumId w:val="17"/>
  </w:num>
  <w:num w:numId="8" w16cid:durableId="755320274">
    <w:abstractNumId w:val="16"/>
  </w:num>
  <w:num w:numId="9" w16cid:durableId="1438912196">
    <w:abstractNumId w:val="3"/>
  </w:num>
  <w:num w:numId="10" w16cid:durableId="382408186">
    <w:abstractNumId w:val="50"/>
  </w:num>
  <w:num w:numId="11" w16cid:durableId="1864778795">
    <w:abstractNumId w:val="35"/>
  </w:num>
  <w:num w:numId="12" w16cid:durableId="1972444968">
    <w:abstractNumId w:val="4"/>
  </w:num>
  <w:num w:numId="13" w16cid:durableId="1878160942">
    <w:abstractNumId w:val="47"/>
  </w:num>
  <w:num w:numId="14" w16cid:durableId="1788348576">
    <w:abstractNumId w:val="10"/>
  </w:num>
  <w:num w:numId="15" w16cid:durableId="1050954307">
    <w:abstractNumId w:val="43"/>
  </w:num>
  <w:num w:numId="16" w16cid:durableId="1403797067">
    <w:abstractNumId w:val="0"/>
  </w:num>
  <w:num w:numId="17" w16cid:durableId="395979440">
    <w:abstractNumId w:val="31"/>
  </w:num>
  <w:num w:numId="18" w16cid:durableId="1424304124">
    <w:abstractNumId w:val="18"/>
  </w:num>
  <w:num w:numId="19" w16cid:durableId="1887403687">
    <w:abstractNumId w:val="1"/>
  </w:num>
  <w:num w:numId="20" w16cid:durableId="369114399">
    <w:abstractNumId w:val="26"/>
  </w:num>
  <w:num w:numId="21" w16cid:durableId="1271015791">
    <w:abstractNumId w:val="44"/>
  </w:num>
  <w:num w:numId="22" w16cid:durableId="129442423">
    <w:abstractNumId w:val="45"/>
  </w:num>
  <w:num w:numId="23" w16cid:durableId="1142767820">
    <w:abstractNumId w:val="29"/>
  </w:num>
  <w:num w:numId="24" w16cid:durableId="2130471172">
    <w:abstractNumId w:val="49"/>
  </w:num>
  <w:num w:numId="25" w16cid:durableId="839465727">
    <w:abstractNumId w:val="12"/>
  </w:num>
  <w:num w:numId="26" w16cid:durableId="713040083">
    <w:abstractNumId w:val="5"/>
  </w:num>
  <w:num w:numId="27" w16cid:durableId="1004547616">
    <w:abstractNumId w:val="9"/>
  </w:num>
  <w:num w:numId="28" w16cid:durableId="1488089175">
    <w:abstractNumId w:val="28"/>
  </w:num>
  <w:num w:numId="29" w16cid:durableId="1454440625">
    <w:abstractNumId w:val="19"/>
  </w:num>
  <w:num w:numId="30" w16cid:durableId="1713847766">
    <w:abstractNumId w:val="15"/>
  </w:num>
  <w:num w:numId="31" w16cid:durableId="1404333509">
    <w:abstractNumId w:val="24"/>
  </w:num>
  <w:num w:numId="32" w16cid:durableId="1488132698">
    <w:abstractNumId w:val="27"/>
  </w:num>
  <w:num w:numId="33" w16cid:durableId="1281448438">
    <w:abstractNumId w:val="40"/>
  </w:num>
  <w:num w:numId="34" w16cid:durableId="1461341032">
    <w:abstractNumId w:val="11"/>
  </w:num>
  <w:num w:numId="35" w16cid:durableId="1833913222">
    <w:abstractNumId w:val="6"/>
  </w:num>
  <w:num w:numId="36" w16cid:durableId="655570656">
    <w:abstractNumId w:val="36"/>
  </w:num>
  <w:num w:numId="37" w16cid:durableId="974143510">
    <w:abstractNumId w:val="33"/>
  </w:num>
  <w:num w:numId="38" w16cid:durableId="524834019">
    <w:abstractNumId w:val="30"/>
  </w:num>
  <w:num w:numId="39" w16cid:durableId="1219440607">
    <w:abstractNumId w:val="41"/>
  </w:num>
  <w:num w:numId="40" w16cid:durableId="1035157694">
    <w:abstractNumId w:val="25"/>
  </w:num>
  <w:num w:numId="41" w16cid:durableId="1802065812">
    <w:abstractNumId w:val="21"/>
  </w:num>
  <w:num w:numId="42" w16cid:durableId="1676686637">
    <w:abstractNumId w:val="39"/>
  </w:num>
  <w:num w:numId="43" w16cid:durableId="1361013183">
    <w:abstractNumId w:val="34"/>
  </w:num>
  <w:num w:numId="44" w16cid:durableId="1057625840">
    <w:abstractNumId w:val="46"/>
  </w:num>
  <w:num w:numId="45" w16cid:durableId="334263353">
    <w:abstractNumId w:val="22"/>
  </w:num>
  <w:num w:numId="46" w16cid:durableId="991179829">
    <w:abstractNumId w:val="13"/>
  </w:num>
  <w:num w:numId="47" w16cid:durableId="925839834">
    <w:abstractNumId w:val="14"/>
  </w:num>
  <w:num w:numId="48" w16cid:durableId="337121566">
    <w:abstractNumId w:val="7"/>
  </w:num>
  <w:num w:numId="49" w16cid:durableId="87895091">
    <w:abstractNumId w:val="37"/>
  </w:num>
  <w:num w:numId="50" w16cid:durableId="1398094800">
    <w:abstractNumId w:val="48"/>
  </w:num>
  <w:num w:numId="51" w16cid:durableId="210950326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5D"/>
    <w:rsid w:val="000079EF"/>
    <w:rsid w:val="00034B2C"/>
    <w:rsid w:val="0005356F"/>
    <w:rsid w:val="0005379E"/>
    <w:rsid w:val="000918CB"/>
    <w:rsid w:val="000D70A9"/>
    <w:rsid w:val="000E0618"/>
    <w:rsid w:val="000E4B08"/>
    <w:rsid w:val="0019688C"/>
    <w:rsid w:val="001A7047"/>
    <w:rsid w:val="001B0A7E"/>
    <w:rsid w:val="002076C4"/>
    <w:rsid w:val="00252968"/>
    <w:rsid w:val="00255072"/>
    <w:rsid w:val="002563EC"/>
    <w:rsid w:val="002569AC"/>
    <w:rsid w:val="002E7525"/>
    <w:rsid w:val="00300B92"/>
    <w:rsid w:val="00324298"/>
    <w:rsid w:val="00447CCF"/>
    <w:rsid w:val="004642C0"/>
    <w:rsid w:val="00487F04"/>
    <w:rsid w:val="004B65D2"/>
    <w:rsid w:val="004E0B72"/>
    <w:rsid w:val="004E28E6"/>
    <w:rsid w:val="00546018"/>
    <w:rsid w:val="00582325"/>
    <w:rsid w:val="00585565"/>
    <w:rsid w:val="0058754A"/>
    <w:rsid w:val="006301DB"/>
    <w:rsid w:val="00711693"/>
    <w:rsid w:val="007953AC"/>
    <w:rsid w:val="007D48CE"/>
    <w:rsid w:val="00803148"/>
    <w:rsid w:val="00837696"/>
    <w:rsid w:val="00840EDB"/>
    <w:rsid w:val="008761C2"/>
    <w:rsid w:val="0089737F"/>
    <w:rsid w:val="008A2307"/>
    <w:rsid w:val="008A5C57"/>
    <w:rsid w:val="008C15B3"/>
    <w:rsid w:val="00927A73"/>
    <w:rsid w:val="0093021E"/>
    <w:rsid w:val="00930E5F"/>
    <w:rsid w:val="00977999"/>
    <w:rsid w:val="0098430E"/>
    <w:rsid w:val="009976D6"/>
    <w:rsid w:val="009A5828"/>
    <w:rsid w:val="00A018A7"/>
    <w:rsid w:val="00A06E88"/>
    <w:rsid w:val="00A1729C"/>
    <w:rsid w:val="00A33CB7"/>
    <w:rsid w:val="00A36F3A"/>
    <w:rsid w:val="00AD05F9"/>
    <w:rsid w:val="00AD5B64"/>
    <w:rsid w:val="00AE2E18"/>
    <w:rsid w:val="00AF7F02"/>
    <w:rsid w:val="00B6191A"/>
    <w:rsid w:val="00B93660"/>
    <w:rsid w:val="00BA1177"/>
    <w:rsid w:val="00C0255D"/>
    <w:rsid w:val="00C409E9"/>
    <w:rsid w:val="00C60E77"/>
    <w:rsid w:val="00C8126F"/>
    <w:rsid w:val="00CA1FEA"/>
    <w:rsid w:val="00CB050D"/>
    <w:rsid w:val="00CB195A"/>
    <w:rsid w:val="00CC39B1"/>
    <w:rsid w:val="00D56747"/>
    <w:rsid w:val="00D67C2F"/>
    <w:rsid w:val="00D7555D"/>
    <w:rsid w:val="00DA26E6"/>
    <w:rsid w:val="00E342A2"/>
    <w:rsid w:val="00E8272B"/>
    <w:rsid w:val="00EA00FB"/>
    <w:rsid w:val="00EA5464"/>
    <w:rsid w:val="00EF6586"/>
    <w:rsid w:val="00F64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09BC2"/>
  <w15:chartTrackingRefBased/>
  <w15:docId w15:val="{B6B0F4F9-8A71-45FF-82B0-4C7BCAD7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55D"/>
    <w:pPr>
      <w:spacing w:line="259" w:lineRule="auto"/>
    </w:pPr>
    <w:rPr>
      <w:kern w:val="0"/>
      <w:sz w:val="22"/>
      <w:szCs w:val="22"/>
      <w14:ligatures w14:val="none"/>
    </w:rPr>
  </w:style>
  <w:style w:type="paragraph" w:styleId="Heading1">
    <w:name w:val="heading 1"/>
    <w:basedOn w:val="Normal"/>
    <w:next w:val="Normal"/>
    <w:link w:val="Heading1Char"/>
    <w:uiPriority w:val="9"/>
    <w:qFormat/>
    <w:rsid w:val="00C025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25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5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5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5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C025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sid w:val="00C025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5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5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5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55D"/>
    <w:rPr>
      <w:rFonts w:eastAsiaTheme="majorEastAsia" w:cstheme="majorBidi"/>
      <w:color w:val="272727" w:themeColor="text1" w:themeTint="D8"/>
    </w:rPr>
  </w:style>
  <w:style w:type="paragraph" w:styleId="Title">
    <w:name w:val="Title"/>
    <w:basedOn w:val="Normal"/>
    <w:next w:val="Normal"/>
    <w:link w:val="TitleChar"/>
    <w:uiPriority w:val="10"/>
    <w:qFormat/>
    <w:rsid w:val="00C02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55D"/>
    <w:pPr>
      <w:spacing w:before="160"/>
      <w:jc w:val="center"/>
    </w:pPr>
    <w:rPr>
      <w:i/>
      <w:iCs/>
      <w:color w:val="404040" w:themeColor="text1" w:themeTint="BF"/>
    </w:rPr>
  </w:style>
  <w:style w:type="character" w:customStyle="1" w:styleId="QuoteChar">
    <w:name w:val="Quote Char"/>
    <w:basedOn w:val="DefaultParagraphFont"/>
    <w:link w:val="Quote"/>
    <w:uiPriority w:val="29"/>
    <w:rsid w:val="00C0255D"/>
    <w:rPr>
      <w:i/>
      <w:iCs/>
      <w:color w:val="404040" w:themeColor="text1" w:themeTint="BF"/>
    </w:rPr>
  </w:style>
  <w:style w:type="paragraph" w:styleId="ListParagraph">
    <w:name w:val="List Paragraph"/>
    <w:basedOn w:val="Normal"/>
    <w:uiPriority w:val="34"/>
    <w:qFormat/>
    <w:rsid w:val="00C0255D"/>
    <w:pPr>
      <w:ind w:left="720"/>
      <w:contextualSpacing/>
    </w:pPr>
  </w:style>
  <w:style w:type="character" w:styleId="IntenseEmphasis">
    <w:name w:val="Intense Emphasis"/>
    <w:basedOn w:val="DefaultParagraphFont"/>
    <w:uiPriority w:val="21"/>
    <w:qFormat/>
    <w:rsid w:val="00C0255D"/>
    <w:rPr>
      <w:i/>
      <w:iCs/>
      <w:color w:val="2F5496" w:themeColor="accent1" w:themeShade="BF"/>
    </w:rPr>
  </w:style>
  <w:style w:type="paragraph" w:styleId="IntenseQuote">
    <w:name w:val="Intense Quote"/>
    <w:basedOn w:val="Normal"/>
    <w:next w:val="Normal"/>
    <w:link w:val="IntenseQuoteChar"/>
    <w:uiPriority w:val="30"/>
    <w:qFormat/>
    <w:rsid w:val="00C025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55D"/>
    <w:rPr>
      <w:i/>
      <w:iCs/>
      <w:color w:val="2F5496" w:themeColor="accent1" w:themeShade="BF"/>
    </w:rPr>
  </w:style>
  <w:style w:type="character" w:styleId="IntenseReference">
    <w:name w:val="Intense Reference"/>
    <w:basedOn w:val="DefaultParagraphFont"/>
    <w:uiPriority w:val="32"/>
    <w:qFormat/>
    <w:rsid w:val="00C0255D"/>
    <w:rPr>
      <w:b/>
      <w:bCs/>
      <w:smallCaps/>
      <w:color w:val="2F5496" w:themeColor="accent1" w:themeShade="BF"/>
      <w:spacing w:val="5"/>
    </w:rPr>
  </w:style>
  <w:style w:type="paragraph" w:styleId="Footer">
    <w:name w:val="footer"/>
    <w:basedOn w:val="Normal"/>
    <w:link w:val="FooterChar"/>
    <w:uiPriority w:val="99"/>
    <w:unhideWhenUsed/>
    <w:qFormat/>
    <w:rsid w:val="00AD5B64"/>
    <w:pPr>
      <w:tabs>
        <w:tab w:val="center" w:pos="4680"/>
        <w:tab w:val="right" w:pos="9360"/>
      </w:tabs>
      <w:spacing w:after="0" w:line="240" w:lineRule="auto"/>
    </w:pPr>
    <w:rPr>
      <w:kern w:val="2"/>
      <w:sz w:val="24"/>
      <w:szCs w:val="24"/>
      <w14:ligatures w14:val="standardContextual"/>
    </w:rPr>
  </w:style>
  <w:style w:type="character" w:customStyle="1" w:styleId="FooterChar">
    <w:name w:val="Footer Char"/>
    <w:basedOn w:val="DefaultParagraphFont"/>
    <w:link w:val="Footer"/>
    <w:uiPriority w:val="99"/>
    <w:qFormat/>
    <w:rsid w:val="00AD5B64"/>
  </w:style>
  <w:style w:type="paragraph" w:styleId="NormalWeb">
    <w:name w:val="Normal (Web)"/>
    <w:basedOn w:val="Normal"/>
    <w:uiPriority w:val="99"/>
    <w:unhideWhenUsed/>
    <w:qFormat/>
    <w:rsid w:val="00AD5B6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rsid w:val="00AD5B64"/>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5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15B3"/>
    <w:rPr>
      <w:kern w:val="0"/>
      <w:sz w:val="22"/>
      <w:szCs w:val="22"/>
      <w14:ligatures w14:val="none"/>
    </w:rPr>
  </w:style>
  <w:style w:type="paragraph" w:styleId="TOCHeading">
    <w:name w:val="TOC Heading"/>
    <w:basedOn w:val="Heading1"/>
    <w:next w:val="Normal"/>
    <w:uiPriority w:val="39"/>
    <w:unhideWhenUsed/>
    <w:qFormat/>
    <w:rsid w:val="00A06E88"/>
    <w:pPr>
      <w:spacing w:before="240" w:after="0"/>
      <w:outlineLvl w:val="9"/>
    </w:pPr>
    <w:rPr>
      <w:sz w:val="32"/>
      <w:szCs w:val="32"/>
    </w:rPr>
  </w:style>
  <w:style w:type="paragraph" w:styleId="TOC1">
    <w:name w:val="toc 1"/>
    <w:basedOn w:val="Normal"/>
    <w:next w:val="Normal"/>
    <w:autoRedefine/>
    <w:uiPriority w:val="39"/>
    <w:unhideWhenUsed/>
    <w:rsid w:val="00A06E88"/>
    <w:pPr>
      <w:spacing w:after="100"/>
    </w:pPr>
  </w:style>
  <w:style w:type="paragraph" w:styleId="TOC2">
    <w:name w:val="toc 2"/>
    <w:basedOn w:val="Normal"/>
    <w:next w:val="Normal"/>
    <w:autoRedefine/>
    <w:uiPriority w:val="39"/>
    <w:unhideWhenUsed/>
    <w:rsid w:val="00A06E88"/>
    <w:pPr>
      <w:spacing w:after="100"/>
      <w:ind w:left="220"/>
    </w:pPr>
  </w:style>
  <w:style w:type="character" w:styleId="Hyperlink">
    <w:name w:val="Hyperlink"/>
    <w:basedOn w:val="DefaultParagraphFont"/>
    <w:uiPriority w:val="99"/>
    <w:unhideWhenUsed/>
    <w:rsid w:val="00A06E88"/>
    <w:rPr>
      <w:color w:val="0563C1" w:themeColor="hyperlink"/>
      <w:u w:val="single"/>
    </w:rPr>
  </w:style>
  <w:style w:type="character" w:styleId="UnresolvedMention">
    <w:name w:val="Unresolved Mention"/>
    <w:basedOn w:val="DefaultParagraphFont"/>
    <w:uiPriority w:val="99"/>
    <w:semiHidden/>
    <w:unhideWhenUsed/>
    <w:rsid w:val="00A018A7"/>
    <w:rPr>
      <w:color w:val="605E5C"/>
      <w:shd w:val="clear" w:color="auto" w:fill="E1DFDD"/>
    </w:rPr>
  </w:style>
  <w:style w:type="character" w:styleId="FollowedHyperlink">
    <w:name w:val="FollowedHyperlink"/>
    <w:basedOn w:val="DefaultParagraphFont"/>
    <w:uiPriority w:val="99"/>
    <w:semiHidden/>
    <w:unhideWhenUsed/>
    <w:rsid w:val="008A23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1FB65-5567-4C54-9592-68E336348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1015</Words>
  <Characters>5789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Đại Thành</dc:creator>
  <cp:keywords/>
  <dc:description/>
  <cp:lastModifiedBy>Đại Thành</cp:lastModifiedBy>
  <cp:revision>2</cp:revision>
  <dcterms:created xsi:type="dcterms:W3CDTF">2026-02-05T05:23:00Z</dcterms:created>
  <dcterms:modified xsi:type="dcterms:W3CDTF">2026-02-05T05:23:00Z</dcterms:modified>
</cp:coreProperties>
</file>