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948" w:rsidRDefault="00EA1133">
      <w:pPr>
        <w:spacing w:line="1" w:lineRule="exact"/>
      </w:pPr>
      <w:r>
        <w:rPr>
          <w:noProof/>
          <w:lang w:val="en-US" w:eastAsia="en-US" w:bidi="ar-SA"/>
        </w:rPr>
        <w:drawing>
          <wp:anchor distT="0" distB="0" distL="114300" distR="114300" simplePos="0" relativeHeight="125829378" behindDoc="0" locked="0" layoutInCell="1" allowOverlap="1">
            <wp:simplePos x="0" y="0"/>
            <wp:positionH relativeFrom="page">
              <wp:posOffset>560070</wp:posOffset>
            </wp:positionH>
            <wp:positionV relativeFrom="paragraph">
              <wp:posOffset>12700</wp:posOffset>
            </wp:positionV>
            <wp:extent cx="1158240" cy="621665"/>
            <wp:effectExtent l="0" t="0" r="0" b="0"/>
            <wp:wrapSquare wrapText="bothSides"/>
            <wp:docPr id="1" name="Shape 1"/>
            <wp:cNvGraphicFramePr/>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8"/>
                    <a:stretch/>
                  </pic:blipFill>
                  <pic:spPr>
                    <a:xfrm>
                      <a:off x="0" y="0"/>
                      <a:ext cx="1158240" cy="621665"/>
                    </a:xfrm>
                    <a:prstGeom prst="rect">
                      <a:avLst/>
                    </a:prstGeom>
                  </pic:spPr>
                </pic:pic>
              </a:graphicData>
            </a:graphic>
          </wp:anchor>
        </w:drawing>
      </w:r>
    </w:p>
    <w:p w:rsidR="000A0948" w:rsidRDefault="00EA1133">
      <w:pPr>
        <w:pStyle w:val="Vnbnnidung0"/>
        <w:pBdr>
          <w:top w:val="single" w:sz="0" w:space="0" w:color="6068B0"/>
          <w:left w:val="single" w:sz="0" w:space="0" w:color="6068B0"/>
          <w:bottom w:val="single" w:sz="0" w:space="0" w:color="6068B0"/>
          <w:right w:val="single" w:sz="0" w:space="0" w:color="6068B0"/>
        </w:pBdr>
        <w:shd w:val="clear" w:color="auto" w:fill="6068B0"/>
        <w:spacing w:after="0" w:line="331" w:lineRule="auto"/>
        <w:rPr>
          <w:sz w:val="19"/>
          <w:szCs w:val="19"/>
        </w:rPr>
      </w:pPr>
      <w:r>
        <w:rPr>
          <w:color w:val="FFFFFF"/>
          <w:sz w:val="19"/>
          <w:szCs w:val="19"/>
        </w:rPr>
        <w:t>LÊ KIM LONG (Tổng Chủ biên)</w:t>
      </w:r>
    </w:p>
    <w:p w:rsidR="000A0948" w:rsidRDefault="00EA1133">
      <w:pPr>
        <w:pStyle w:val="Vnbnnidung0"/>
        <w:pBdr>
          <w:top w:val="single" w:sz="0" w:space="0" w:color="6068B0"/>
          <w:left w:val="single" w:sz="0" w:space="0" w:color="6068B0"/>
          <w:bottom w:val="single" w:sz="0" w:space="0" w:color="6068B0"/>
          <w:right w:val="single" w:sz="0" w:space="0" w:color="6068B0"/>
        </w:pBdr>
        <w:shd w:val="clear" w:color="auto" w:fill="6068B0"/>
        <w:spacing w:after="0" w:line="331" w:lineRule="auto"/>
        <w:rPr>
          <w:sz w:val="19"/>
          <w:szCs w:val="19"/>
        </w:rPr>
      </w:pPr>
      <w:r>
        <w:rPr>
          <w:color w:val="FFFFFF"/>
          <w:sz w:val="19"/>
          <w:szCs w:val="19"/>
        </w:rPr>
        <w:t>ĐẶNG XUẰN THƯ (Chủ biên)</w:t>
      </w:r>
    </w:p>
    <w:p w:rsidR="000A0948" w:rsidRDefault="00EA1133">
      <w:pPr>
        <w:pStyle w:val="Vnbnnidung0"/>
        <w:pBdr>
          <w:top w:val="single" w:sz="0" w:space="0" w:color="6068B0"/>
          <w:left w:val="single" w:sz="0" w:space="0" w:color="6068B0"/>
          <w:bottom w:val="single" w:sz="0" w:space="0" w:color="6068B0"/>
          <w:right w:val="single" w:sz="0" w:space="0" w:color="6068B0"/>
        </w:pBdr>
        <w:shd w:val="clear" w:color="auto" w:fill="6068B0"/>
        <w:spacing w:after="0" w:line="331" w:lineRule="auto"/>
        <w:rPr>
          <w:sz w:val="19"/>
          <w:szCs w:val="19"/>
        </w:rPr>
        <w:sectPr w:rsidR="000A0948">
          <w:pgSz w:w="12099" w:h="17374"/>
          <w:pgMar w:top="1229" w:right="1410" w:bottom="187" w:left="4400" w:header="801" w:footer="3" w:gutter="0"/>
          <w:pgNumType w:start="1"/>
          <w:cols w:space="720"/>
          <w:noEndnote/>
          <w:docGrid w:linePitch="360"/>
        </w:sectPr>
      </w:pPr>
      <w:r>
        <w:rPr>
          <w:color w:val="FFFFFF"/>
          <w:sz w:val="19"/>
          <w:szCs w:val="19"/>
        </w:rPr>
        <w:t>NGUYỄN THI THANH CHI - NGÔ TUẤN CƯỜNG - NGUYỄN VĂN HẢI LÊ TRỌNG HUYÉN - NGUYỄN THANH HƯNG - ĐƯỜNG KHÁNH LINH</w:t>
      </w: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before="19" w:after="19" w:line="240" w:lineRule="exact"/>
        <w:rPr>
          <w:sz w:val="19"/>
          <w:szCs w:val="19"/>
        </w:rPr>
      </w:pPr>
    </w:p>
    <w:p w:rsidR="000A0948" w:rsidRDefault="000A0948">
      <w:pPr>
        <w:spacing w:line="1" w:lineRule="exact"/>
        <w:sectPr w:rsidR="000A0948">
          <w:type w:val="continuous"/>
          <w:pgSz w:w="12099" w:h="17374"/>
          <w:pgMar w:top="1229" w:right="0" w:bottom="187" w:left="0" w:header="0" w:footer="3" w:gutter="0"/>
          <w:cols w:space="720"/>
          <w:noEndnote/>
          <w:docGrid w:linePitch="360"/>
        </w:sectPr>
      </w:pPr>
    </w:p>
    <w:p w:rsidR="000A0948" w:rsidRDefault="00EA1133">
      <w:pPr>
        <w:pStyle w:val="Chthchnh0"/>
        <w:framePr w:w="1046" w:h="326" w:wrap="none" w:vAnchor="text" w:hAnchor="page" w:x="9620" w:y="11095"/>
        <w:jc w:val="right"/>
        <w:rPr>
          <w:sz w:val="24"/>
          <w:szCs w:val="24"/>
        </w:rPr>
      </w:pPr>
      <w:r>
        <w:rPr>
          <w:b/>
          <w:bCs/>
          <w:color w:val="DC212F"/>
          <w:sz w:val="24"/>
          <w:szCs w:val="24"/>
        </w:rPr>
        <w:t>BẢN mầu</w:t>
      </w:r>
    </w:p>
    <w:p w:rsidR="000A0948" w:rsidRDefault="00EA1133">
      <w:pPr>
        <w:pStyle w:val="Chthchnh0"/>
        <w:framePr w:w="643" w:h="437" w:wrap="none" w:vAnchor="text" w:hAnchor="page" w:x="8300" w:y="8114"/>
        <w:spacing w:line="0" w:lineRule="atLeast"/>
        <w:rPr>
          <w:sz w:val="32"/>
          <w:szCs w:val="32"/>
        </w:rPr>
      </w:pPr>
      <w:r>
        <w:rPr>
          <w:rFonts w:ascii="Candara" w:eastAsia="Candara" w:hAnsi="Candara" w:cs="Candara"/>
          <w:b/>
          <w:bCs/>
          <w:color w:val="2B5335"/>
          <w:sz w:val="32"/>
          <w:szCs w:val="32"/>
        </w:rPr>
        <w:t>í í n ỉ. ì Lỉ</w:t>
      </w:r>
    </w:p>
    <w:p w:rsidR="000A0948" w:rsidRDefault="00EA1133">
      <w:pPr>
        <w:pStyle w:val="Chthchnh0"/>
        <w:framePr w:w="590" w:h="211" w:wrap="none" w:vAnchor="text" w:hAnchor="page" w:x="9831" w:y="7571"/>
        <w:jc w:val="right"/>
        <w:rPr>
          <w:sz w:val="15"/>
          <w:szCs w:val="15"/>
        </w:rPr>
      </w:pPr>
      <w:r>
        <w:rPr>
          <w:b/>
          <w:bCs/>
          <w:color w:val="DC212F"/>
          <w:sz w:val="15"/>
          <w:szCs w:val="15"/>
        </w:rPr>
        <w:t>17.885</w:t>
      </w:r>
    </w:p>
    <w:p w:rsidR="000A0948" w:rsidRDefault="00EA1133">
      <w:pPr>
        <w:pStyle w:val="Chthchnh0"/>
        <w:framePr w:w="595" w:h="1085" w:wrap="none" w:vAnchor="text" w:hAnchor="page" w:x="4575" w:y="10005"/>
        <w:rPr>
          <w:sz w:val="104"/>
          <w:szCs w:val="104"/>
        </w:rPr>
      </w:pPr>
      <w:r>
        <w:rPr>
          <w:rFonts w:ascii="Times New Roman" w:eastAsia="Times New Roman" w:hAnsi="Times New Roman" w:cs="Times New Roman"/>
          <w:color w:val="AD6458"/>
          <w:sz w:val="104"/>
          <w:szCs w:val="104"/>
        </w:rPr>
        <w:t>2</w:t>
      </w:r>
    </w:p>
    <w:p w:rsidR="000A0948" w:rsidRDefault="00EA1133">
      <w:pPr>
        <w:pStyle w:val="Chthchnh0"/>
        <w:framePr w:w="4104" w:h="216" w:wrap="none" w:vAnchor="text" w:hAnchor="page" w:x="101" w:y="10840"/>
        <w:tabs>
          <w:tab w:val="left" w:pos="994"/>
          <w:tab w:val="left" w:pos="1608"/>
          <w:tab w:val="left" w:pos="2328"/>
          <w:tab w:val="left" w:leader="underscore" w:pos="2837"/>
          <w:tab w:val="left" w:leader="underscore" w:pos="3456"/>
          <w:tab w:val="left" w:pos="3874"/>
        </w:tabs>
        <w:spacing w:line="180" w:lineRule="auto"/>
        <w:rPr>
          <w:sz w:val="17"/>
          <w:szCs w:val="17"/>
        </w:rPr>
      </w:pPr>
      <w:r>
        <w:rPr>
          <w:rFonts w:ascii="Times New Roman" w:eastAsia="Times New Roman" w:hAnsi="Times New Roman" w:cs="Times New Roman"/>
          <w:color w:val="AD6458"/>
          <w:sz w:val="104"/>
          <w:szCs w:val="104"/>
          <w:u w:val="single"/>
        </w:rPr>
        <w:t xml:space="preserve">1. </w:t>
      </w:r>
      <w:r>
        <w:rPr>
          <w:b/>
          <w:bCs/>
          <w:color w:val="AD6458"/>
          <w:sz w:val="17"/>
          <w:szCs w:val="17"/>
          <w:u w:val="single"/>
        </w:rPr>
        <w:t>J</w:t>
      </w:r>
      <w:r>
        <w:rPr>
          <w:b/>
          <w:bCs/>
          <w:color w:val="AD6458"/>
          <w:sz w:val="17"/>
          <w:szCs w:val="17"/>
        </w:rPr>
        <w:t xml:space="preserve"> _</w:t>
      </w:r>
      <w:r>
        <w:rPr>
          <w:b/>
          <w:bCs/>
          <w:color w:val="AD6458"/>
          <w:sz w:val="17"/>
          <w:szCs w:val="17"/>
        </w:rPr>
        <w:tab/>
      </w:r>
      <w:r>
        <w:rPr>
          <w:b/>
          <w:bCs/>
          <w:color w:val="4364AB"/>
          <w:sz w:val="17"/>
          <w:szCs w:val="17"/>
        </w:rPr>
        <w:t>__</w:t>
      </w:r>
      <w:r>
        <w:rPr>
          <w:b/>
          <w:bCs/>
          <w:color w:val="4364AB"/>
          <w:sz w:val="17"/>
          <w:szCs w:val="17"/>
        </w:rPr>
        <w:tab/>
        <w:t>__</w:t>
      </w:r>
      <w:r>
        <w:rPr>
          <w:b/>
          <w:bCs/>
          <w:color w:val="4364AB"/>
          <w:sz w:val="17"/>
          <w:szCs w:val="17"/>
        </w:rPr>
        <w:tab/>
      </w:r>
      <w:r>
        <w:rPr>
          <w:b/>
          <w:bCs/>
          <w:color w:val="4364AB"/>
          <w:sz w:val="17"/>
          <w:szCs w:val="17"/>
        </w:rPr>
        <w:tab/>
      </w:r>
      <w:r>
        <w:rPr>
          <w:b/>
          <w:bCs/>
          <w:color w:val="4364AB"/>
          <w:sz w:val="17"/>
          <w:szCs w:val="17"/>
        </w:rPr>
        <w:tab/>
      </w:r>
      <w:r>
        <w:rPr>
          <w:b/>
          <w:bCs/>
          <w:color w:val="573819"/>
          <w:sz w:val="17"/>
          <w:szCs w:val="17"/>
        </w:rPr>
        <w:t>/</w:t>
      </w:r>
      <w:r>
        <w:rPr>
          <w:b/>
          <w:bCs/>
          <w:color w:val="573819"/>
          <w:sz w:val="17"/>
          <w:szCs w:val="17"/>
        </w:rPr>
        <w:tab/>
      </w:r>
      <w:r>
        <w:rPr>
          <w:b/>
          <w:bCs/>
          <w:color w:val="573819"/>
          <w:sz w:val="17"/>
          <w:szCs w:val="17"/>
          <w:u w:val="single"/>
        </w:rPr>
        <w:t>‘</w:t>
      </w:r>
    </w:p>
    <w:p w:rsidR="000A0948" w:rsidRDefault="00EA1133">
      <w:pPr>
        <w:pStyle w:val="Chthchnh0"/>
        <w:framePr w:w="4776" w:h="389" w:wrap="none" w:vAnchor="text" w:hAnchor="page" w:x="1628" w:y="11704"/>
        <w:pBdr>
          <w:top w:val="single" w:sz="0" w:space="0" w:color="6068B0"/>
          <w:left w:val="single" w:sz="0" w:space="0" w:color="6068B0"/>
          <w:bottom w:val="single" w:sz="0" w:space="0" w:color="6068B0"/>
          <w:right w:val="single" w:sz="0" w:space="0" w:color="6068B0"/>
        </w:pBdr>
        <w:shd w:val="clear" w:color="auto" w:fill="6068B0"/>
        <w:rPr>
          <w:sz w:val="22"/>
          <w:szCs w:val="22"/>
        </w:rPr>
      </w:pPr>
      <w:r>
        <w:rPr>
          <w:color w:val="FFFFFF"/>
          <w:sz w:val="22"/>
          <w:szCs w:val="22"/>
        </w:rPr>
        <w:t>NHÀ XUẤT BẢN GIÁO DỤC VIỆT NAM</w:t>
      </w:r>
    </w:p>
    <w:p w:rsidR="000A0948" w:rsidRDefault="00EA1133">
      <w:pPr>
        <w:pStyle w:val="Chthchnh0"/>
        <w:framePr w:w="10214" w:h="1968" w:wrap="none" w:vAnchor="text" w:hAnchor="page" w:x="778" w:y="136"/>
        <w:pBdr>
          <w:top w:val="single" w:sz="0" w:space="0" w:color="6068B0"/>
          <w:left w:val="single" w:sz="0" w:space="0" w:color="6068B0"/>
          <w:bottom w:val="single" w:sz="0" w:space="0" w:color="6068B0"/>
          <w:right w:val="single" w:sz="0" w:space="0" w:color="6068B0"/>
        </w:pBdr>
        <w:shd w:val="clear" w:color="auto" w:fill="6068B0"/>
        <w:jc w:val="center"/>
        <w:rPr>
          <w:sz w:val="160"/>
          <w:szCs w:val="160"/>
        </w:rPr>
      </w:pPr>
      <w:r>
        <w:rPr>
          <w:b/>
          <w:bCs/>
          <w:color w:val="FFFFFF"/>
          <w:sz w:val="160"/>
          <w:szCs w:val="160"/>
        </w:rPr>
        <w:t>HOÁHỌC12</w:t>
      </w:r>
    </w:p>
    <w:p w:rsidR="000A0948" w:rsidRDefault="00EA1133">
      <w:pPr>
        <w:pStyle w:val="Khc0"/>
        <w:framePr w:w="4104" w:h="979" w:wrap="none" w:vAnchor="text" w:hAnchor="page" w:x="101" w:y="9447"/>
        <w:spacing w:after="0" w:line="240" w:lineRule="auto"/>
        <w:rPr>
          <w:sz w:val="104"/>
          <w:szCs w:val="104"/>
        </w:rPr>
      </w:pPr>
      <w:r>
        <w:rPr>
          <w:rFonts w:ascii="Times New Roman" w:eastAsia="Times New Roman" w:hAnsi="Times New Roman" w:cs="Times New Roman"/>
          <w:color w:val="F0A14C"/>
          <w:sz w:val="104"/>
          <w:szCs w:val="104"/>
        </w:rPr>
        <w:t>ĩế 3?</w:t>
      </w:r>
    </w:p>
    <w:p w:rsidR="000A0948" w:rsidRDefault="00EA1133">
      <w:pPr>
        <w:pStyle w:val="Khc0"/>
        <w:framePr w:w="4104" w:h="1046" w:wrap="none" w:vAnchor="text" w:hAnchor="page" w:x="101" w:y="10959"/>
        <w:spacing w:after="0" w:line="180" w:lineRule="auto"/>
        <w:rPr>
          <w:sz w:val="160"/>
          <w:szCs w:val="160"/>
        </w:rPr>
      </w:pPr>
      <w:r>
        <w:rPr>
          <w:b/>
          <w:bCs/>
          <w:color w:val="4364AB"/>
          <w:sz w:val="160"/>
          <w:szCs w:val="160"/>
        </w:rPr>
        <w:t>■n</w:t>
      </w:r>
    </w:p>
    <w:p w:rsidR="000A0948" w:rsidRDefault="000A0948">
      <w:pPr>
        <w:spacing w:line="360" w:lineRule="exact"/>
      </w:pPr>
    </w:p>
    <w:p w:rsidR="000A0948" w:rsidRDefault="00EA1133">
      <w:pPr>
        <w:spacing w:line="360" w:lineRule="exact"/>
      </w:pPr>
      <w:r>
        <w:rPr>
          <w:noProof/>
          <w:lang w:val="en-US" w:eastAsia="en-US" w:bidi="ar-SA"/>
        </w:rPr>
        <w:drawing>
          <wp:anchor distT="0" distB="0" distL="6350" distR="0" simplePos="0" relativeHeight="62914690" behindDoc="1" locked="0" layoutInCell="1" allowOverlap="1" wp14:anchorId="40B0AE11" wp14:editId="55128EAD">
            <wp:simplePos x="0" y="0"/>
            <wp:positionH relativeFrom="page">
              <wp:posOffset>-14605</wp:posOffset>
            </wp:positionH>
            <wp:positionV relativeFrom="paragraph">
              <wp:posOffset>134620</wp:posOffset>
            </wp:positionV>
            <wp:extent cx="7528560" cy="8345170"/>
            <wp:effectExtent l="0" t="0" r="0" b="0"/>
            <wp:wrapNone/>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9"/>
                    <a:stretch/>
                  </pic:blipFill>
                  <pic:spPr>
                    <a:xfrm>
                      <a:off x="0" y="0"/>
                      <a:ext cx="7528560" cy="8345170"/>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541" w:line="1" w:lineRule="exact"/>
      </w:pPr>
    </w:p>
    <w:p w:rsidR="000A0948" w:rsidRDefault="000A0948">
      <w:pPr>
        <w:spacing w:line="1" w:lineRule="exact"/>
        <w:sectPr w:rsidR="000A0948">
          <w:type w:val="continuous"/>
          <w:pgSz w:w="12099" w:h="17374"/>
          <w:pgMar w:top="1229" w:right="139" w:bottom="187" w:left="100" w:header="0" w:footer="3" w:gutter="0"/>
          <w:cols w:space="720"/>
          <w:noEndnote/>
          <w:docGrid w:linePitch="360"/>
        </w:sectPr>
      </w:pPr>
    </w:p>
    <w:p w:rsidR="000A0948" w:rsidRDefault="00EA1133">
      <w:pPr>
        <w:pStyle w:val="Khc0"/>
        <w:spacing w:after="500" w:line="240" w:lineRule="auto"/>
        <w:jc w:val="right"/>
        <w:rPr>
          <w:sz w:val="32"/>
          <w:szCs w:val="32"/>
        </w:rPr>
      </w:pPr>
      <w:r>
        <w:rPr>
          <w:rFonts w:ascii="Candara" w:eastAsia="Candara" w:hAnsi="Candara" w:cs="Candara"/>
          <w:b/>
          <w:bCs/>
          <w:color w:val="27AFE0"/>
          <w:sz w:val="32"/>
          <w:szCs w:val="32"/>
        </w:rPr>
        <w:lastRenderedPageBreak/>
        <w:t>HỘI ĐỔNG QUỐC GIA THẨM ĐỊNH SÁCH GIÁO KHOA</w:t>
      </w:r>
    </w:p>
    <w:p w:rsidR="000A0948" w:rsidRDefault="00EA1133">
      <w:pPr>
        <w:pStyle w:val="Vnbnnidung20"/>
        <w:pBdr>
          <w:top w:val="single" w:sz="0" w:space="0" w:color="04ADF2"/>
          <w:left w:val="single" w:sz="0" w:space="0" w:color="04ADF2"/>
          <w:bottom w:val="single" w:sz="0" w:space="0" w:color="04ADF2"/>
          <w:right w:val="single" w:sz="0" w:space="0" w:color="04ADF2"/>
        </w:pBdr>
        <w:shd w:val="clear" w:color="auto" w:fill="04ADF2"/>
        <w:spacing w:after="440" w:line="240" w:lineRule="auto"/>
        <w:ind w:left="0"/>
        <w:jc w:val="center"/>
        <w:rPr>
          <w:sz w:val="24"/>
          <w:szCs w:val="24"/>
        </w:rPr>
      </w:pPr>
      <w:r>
        <w:rPr>
          <w:b/>
          <w:bCs/>
          <w:color w:val="FFFFFF"/>
          <w:sz w:val="24"/>
          <w:szCs w:val="24"/>
        </w:rPr>
        <w:t>Môn: Hoá học - Lớp 12</w:t>
      </w:r>
    </w:p>
    <w:p w:rsidR="000A0948" w:rsidRDefault="00EA1133">
      <w:pPr>
        <w:pStyle w:val="Vnbnnidung0"/>
        <w:spacing w:after="1160" w:line="346" w:lineRule="auto"/>
        <w:jc w:val="center"/>
      </w:pPr>
      <w:r>
        <w:rPr>
          <w:i/>
          <w:iCs/>
          <w:color w:val="27AFE0"/>
        </w:rPr>
        <w:t>(Theo Quyết định số 1882/QĐ-BGDĐT ngày 29 tháng 6 năm 2023</w:t>
      </w:r>
      <w:r>
        <w:rPr>
          <w:i/>
          <w:iCs/>
          <w:color w:val="27AFE0"/>
        </w:rPr>
        <w:br/>
        <w:t>của Bộ trưởng Bộ Giáo dục và Đào tạo)</w:t>
      </w:r>
    </w:p>
    <w:p w:rsidR="000A0948" w:rsidRDefault="00EA1133">
      <w:pPr>
        <w:pStyle w:val="Khc0"/>
        <w:spacing w:after="0" w:line="240" w:lineRule="auto"/>
        <w:ind w:firstLine="720"/>
        <w:rPr>
          <w:sz w:val="32"/>
          <w:szCs w:val="32"/>
        </w:rPr>
      </w:pPr>
      <w:r>
        <w:rPr>
          <w:rFonts w:ascii="Candara" w:eastAsia="Candara" w:hAnsi="Candara" w:cs="Candara"/>
          <w:b/>
          <w:bCs/>
          <w:color w:val="27AFE0"/>
          <w:sz w:val="32"/>
          <w:szCs w:val="32"/>
        </w:rPr>
        <w:t>Chủ tịch: TRIỆU THỊ NGUYỆT</w:t>
      </w:r>
    </w:p>
    <w:p w:rsidR="000A0948" w:rsidRDefault="00EA1133">
      <w:pPr>
        <w:pStyle w:val="Khc0"/>
        <w:spacing w:after="0" w:line="240" w:lineRule="auto"/>
        <w:ind w:firstLine="720"/>
        <w:rPr>
          <w:sz w:val="32"/>
          <w:szCs w:val="32"/>
        </w:rPr>
      </w:pPr>
      <w:r>
        <w:rPr>
          <w:rFonts w:ascii="Candara" w:eastAsia="Candara" w:hAnsi="Candara" w:cs="Candara"/>
          <w:b/>
          <w:bCs/>
          <w:color w:val="27AFE0"/>
          <w:sz w:val="32"/>
          <w:szCs w:val="32"/>
        </w:rPr>
        <w:t>Phó Chủ tịch: ĐẶNG NGỌC QUANG</w:t>
      </w:r>
    </w:p>
    <w:p w:rsidR="000A0948" w:rsidRDefault="00EA1133">
      <w:pPr>
        <w:pStyle w:val="Khc0"/>
        <w:spacing w:after="300" w:line="240" w:lineRule="auto"/>
        <w:ind w:firstLine="720"/>
        <w:rPr>
          <w:sz w:val="32"/>
          <w:szCs w:val="32"/>
        </w:rPr>
      </w:pPr>
      <w:r>
        <w:rPr>
          <w:rFonts w:ascii="Candara" w:eastAsia="Candara" w:hAnsi="Candara" w:cs="Candara"/>
          <w:b/>
          <w:bCs/>
          <w:color w:val="27AFE0"/>
          <w:sz w:val="32"/>
          <w:szCs w:val="32"/>
        </w:rPr>
        <w:t>uỷ viên, Thư kí: ĐOÀN CANH GIANG</w:t>
      </w:r>
    </w:p>
    <w:p w:rsidR="000A0948" w:rsidRDefault="00EA1133">
      <w:pPr>
        <w:pStyle w:val="Khc0"/>
        <w:spacing w:after="0" w:line="240" w:lineRule="auto"/>
        <w:ind w:firstLine="720"/>
        <w:jc w:val="both"/>
        <w:rPr>
          <w:sz w:val="32"/>
          <w:szCs w:val="32"/>
        </w:rPr>
      </w:pPr>
      <w:r>
        <w:rPr>
          <w:rFonts w:ascii="Candara" w:eastAsia="Candara" w:hAnsi="Candara" w:cs="Candara"/>
          <w:b/>
          <w:bCs/>
          <w:color w:val="27AFE0"/>
          <w:sz w:val="32"/>
          <w:szCs w:val="32"/>
        </w:rPr>
        <w:t>Các uỷ viên:</w:t>
      </w:r>
    </w:p>
    <w:p w:rsidR="000A0948" w:rsidRDefault="00EA1133">
      <w:pPr>
        <w:pStyle w:val="Khc0"/>
        <w:spacing w:after="380" w:line="240" w:lineRule="auto"/>
        <w:ind w:left="720" w:firstLine="20"/>
        <w:rPr>
          <w:sz w:val="40"/>
          <w:szCs w:val="40"/>
        </w:rPr>
        <w:sectPr w:rsidR="000A0948">
          <w:pgSz w:w="12099" w:h="17374"/>
          <w:pgMar w:top="4310" w:right="2366" w:bottom="4310" w:left="2202" w:header="3882" w:footer="3" w:gutter="0"/>
          <w:cols w:space="720"/>
          <w:noEndnote/>
          <w:docGrid w:linePitch="360"/>
        </w:sectPr>
      </w:pPr>
      <w:r>
        <w:rPr>
          <w:rFonts w:ascii="Candara" w:eastAsia="Candara" w:hAnsi="Candara" w:cs="Candara"/>
          <w:b/>
          <w:bCs/>
          <w:color w:val="27AFE0"/>
          <w:sz w:val="32"/>
          <w:szCs w:val="32"/>
        </w:rPr>
        <w:t xml:space="preserve">NGUYỄN VĂN CHUYÊN - NGUYỄN KHẮC CÔNG ĐẶNG THỊ THU HUYÉN - CHU VĂN TIỀM HA </w:t>
      </w:r>
      <w:r>
        <w:rPr>
          <w:rFonts w:ascii="Candara" w:eastAsia="Candara" w:hAnsi="Candara" w:cs="Candara"/>
          <w:smallCaps/>
          <w:color w:val="27AFE0"/>
          <w:sz w:val="40"/>
          <w:szCs w:val="40"/>
        </w:rPr>
        <w:t>minh Tú-trân thanhtuấn</w:t>
      </w:r>
    </w:p>
    <w:p w:rsidR="000A0948" w:rsidRDefault="00EA1133">
      <w:pPr>
        <w:pStyle w:val="Vnbnnidung20"/>
        <w:spacing w:after="0" w:line="350" w:lineRule="auto"/>
        <w:ind w:left="0"/>
        <w:jc w:val="center"/>
        <w:rPr>
          <w:sz w:val="22"/>
          <w:szCs w:val="22"/>
        </w:rPr>
      </w:pPr>
      <w:r>
        <w:rPr>
          <w:color w:val="1B202D"/>
          <w:sz w:val="22"/>
          <w:szCs w:val="22"/>
        </w:rPr>
        <w:lastRenderedPageBreak/>
        <w:t>LÊ KIM LONG (Tổng Chủ biên)</w:t>
      </w:r>
      <w:r>
        <w:rPr>
          <w:color w:val="1B202D"/>
          <w:sz w:val="22"/>
          <w:szCs w:val="22"/>
        </w:rPr>
        <w:br/>
        <w:t>ĐẶNG XUÂN THƯ (Chủ biên)</w:t>
      </w:r>
    </w:p>
    <w:p w:rsidR="000A0948" w:rsidRDefault="00EA1133">
      <w:pPr>
        <w:pStyle w:val="Vnbnnidung20"/>
        <w:spacing w:after="600" w:line="350" w:lineRule="auto"/>
        <w:ind w:left="0"/>
        <w:jc w:val="center"/>
        <w:rPr>
          <w:sz w:val="22"/>
          <w:szCs w:val="22"/>
        </w:rPr>
      </w:pPr>
      <w:r>
        <w:rPr>
          <w:color w:val="1B202D"/>
          <w:sz w:val="22"/>
          <w:szCs w:val="22"/>
        </w:rPr>
        <w:t>NGUYỄN THỊ THANH CHI - NGÔTUẤN CƯỜNG - NGUYỄN VĂN HẢI</w:t>
      </w:r>
      <w:r>
        <w:rPr>
          <w:color w:val="1B202D"/>
          <w:sz w:val="22"/>
          <w:szCs w:val="22"/>
        </w:rPr>
        <w:br/>
        <w:t>LÊTRỌNG HUYÊN-NGUYỀNTHANH HƯNG-ĐƯỜNG KHÁNH LINH</w:t>
      </w:r>
    </w:p>
    <w:p w:rsidR="000A0948" w:rsidRDefault="00EA1133">
      <w:pPr>
        <w:jc w:val="center"/>
        <w:rPr>
          <w:sz w:val="2"/>
          <w:szCs w:val="2"/>
        </w:rPr>
      </w:pPr>
      <w:r>
        <w:rPr>
          <w:noProof/>
          <w:lang w:val="en-US" w:eastAsia="en-US" w:bidi="ar-SA"/>
        </w:rPr>
        <w:drawing>
          <wp:inline distT="0" distB="0" distL="0" distR="0">
            <wp:extent cx="7022465" cy="6376670"/>
            <wp:effectExtent l="0" t="0" r="0" b="0"/>
            <wp:docPr id="5" name="Picut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pic:blipFill>
                  <pic:spPr>
                    <a:xfrm>
                      <a:off x="0" y="0"/>
                      <a:ext cx="7022465" cy="6376670"/>
                    </a:xfrm>
                    <a:prstGeom prst="rect">
                      <a:avLst/>
                    </a:prstGeom>
                  </pic:spPr>
                </pic:pic>
              </a:graphicData>
            </a:graphic>
          </wp:inline>
        </w:drawing>
      </w:r>
    </w:p>
    <w:p w:rsidR="000A0948" w:rsidRDefault="000A0948">
      <w:pPr>
        <w:spacing w:after="1659" w:line="1" w:lineRule="exact"/>
      </w:pPr>
    </w:p>
    <w:p w:rsidR="000A0948" w:rsidRDefault="00EA1133">
      <w:pPr>
        <w:pStyle w:val="Vnbnnidung20"/>
        <w:spacing w:after="0" w:line="240" w:lineRule="auto"/>
        <w:ind w:left="0"/>
        <w:jc w:val="center"/>
        <w:rPr>
          <w:sz w:val="22"/>
          <w:szCs w:val="22"/>
        </w:rPr>
        <w:sectPr w:rsidR="000A0948">
          <w:pgSz w:w="12099" w:h="17374"/>
          <w:pgMar w:top="1409" w:right="1292" w:bottom="1403" w:left="1053" w:header="981" w:footer="3" w:gutter="0"/>
          <w:cols w:space="720"/>
          <w:noEndnote/>
          <w:docGrid w:linePitch="360"/>
        </w:sectPr>
      </w:pPr>
      <w:r>
        <w:rPr>
          <w:sz w:val="22"/>
          <w:szCs w:val="22"/>
        </w:rPr>
        <w:t>NHÀ XUẤT BẢN GIÁO DUC VIÊT NAM</w:t>
      </w:r>
    </w:p>
    <w:p w:rsidR="000A0948" w:rsidRDefault="00EA1133">
      <w:pPr>
        <w:pStyle w:val="Khc0"/>
        <w:pBdr>
          <w:top w:val="single" w:sz="0" w:space="0" w:color="0597A6"/>
          <w:left w:val="single" w:sz="0" w:space="0" w:color="0597A6"/>
          <w:bottom w:val="single" w:sz="0" w:space="0" w:color="0597A6"/>
          <w:right w:val="single" w:sz="0" w:space="0" w:color="0597A6"/>
        </w:pBdr>
        <w:shd w:val="clear" w:color="auto" w:fill="0597A6"/>
        <w:spacing w:after="960" w:line="240" w:lineRule="auto"/>
        <w:jc w:val="center"/>
        <w:rPr>
          <w:sz w:val="42"/>
          <w:szCs w:val="42"/>
        </w:rPr>
      </w:pPr>
      <w:r>
        <w:rPr>
          <w:b/>
          <w:bCs/>
          <w:color w:val="FFFFFF"/>
          <w:sz w:val="42"/>
          <w:szCs w:val="42"/>
        </w:rPr>
        <w:lastRenderedPageBreak/>
        <w:t>HƯỚNG DẪN Sử DỤNG SÁCH</w:t>
      </w:r>
    </w:p>
    <w:p w:rsidR="000A0948" w:rsidRDefault="00EA1133">
      <w:pPr>
        <w:pStyle w:val="Vnbnnidung0"/>
        <w:spacing w:after="0" w:line="283" w:lineRule="auto"/>
        <w:ind w:left="320"/>
        <w:rPr>
          <w:sz w:val="19"/>
          <w:szCs w:val="19"/>
        </w:rPr>
      </w:pPr>
      <w:r>
        <w:rPr>
          <w:sz w:val="19"/>
          <w:szCs w:val="19"/>
        </w:rPr>
        <w:t xml:space="preserve">Cuốn sách </w:t>
      </w:r>
      <w:r>
        <w:rPr>
          <w:i/>
          <w:iCs/>
        </w:rPr>
        <w:t>Hoá học 12</w:t>
      </w:r>
      <w:r>
        <w:rPr>
          <w:sz w:val="19"/>
          <w:szCs w:val="19"/>
        </w:rPr>
        <w:t xml:space="preserve"> nằm trong bộ sách Kết nối tri thức với cuộc sống của Nhà xuất bản Giáo dục Việt Nam. Cuốn sách có 8 chương, 30 bài học và được thiết kế thành các hoạt động học tập. Các hoạt động học tập trong mỗi bài học được chỉ dẫn cụ thể như sau:</w:t>
      </w:r>
    </w:p>
    <w:p w:rsidR="000A0948" w:rsidRDefault="00EA1133">
      <w:pPr>
        <w:spacing w:line="1" w:lineRule="exact"/>
      </w:pPr>
      <w:r>
        <w:rPr>
          <w:noProof/>
          <w:lang w:val="en-US" w:eastAsia="en-US" w:bidi="ar-SA"/>
        </w:rPr>
        <w:drawing>
          <wp:anchor distT="50800" distB="3862070" distL="0" distR="0" simplePos="0" relativeHeight="125829379" behindDoc="0" locked="0" layoutInCell="1" allowOverlap="1">
            <wp:simplePos x="0" y="0"/>
            <wp:positionH relativeFrom="page">
              <wp:posOffset>1116330</wp:posOffset>
            </wp:positionH>
            <wp:positionV relativeFrom="paragraph">
              <wp:posOffset>50800</wp:posOffset>
            </wp:positionV>
            <wp:extent cx="445135" cy="542290"/>
            <wp:effectExtent l="0" t="0" r="0" b="0"/>
            <wp:wrapTopAndBottom/>
            <wp:docPr id="6" name="Shape 6"/>
            <wp:cNvGraphicFramePr/>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1"/>
                    <a:stretch/>
                  </pic:blipFill>
                  <pic:spPr>
                    <a:xfrm>
                      <a:off x="0" y="0"/>
                      <a:ext cx="445135" cy="542290"/>
                    </a:xfrm>
                    <a:prstGeom prst="rect">
                      <a:avLst/>
                    </a:prstGeom>
                  </pic:spPr>
                </pic:pic>
              </a:graphicData>
            </a:graphic>
          </wp:anchor>
        </w:drawing>
      </w:r>
      <w:r>
        <w:rPr>
          <w:noProof/>
          <w:lang w:val="en-US" w:eastAsia="en-US" w:bidi="ar-SA"/>
        </w:rPr>
        <mc:AlternateContent>
          <mc:Choice Requires="wps">
            <w:drawing>
              <wp:anchor distT="203200" distB="3904615" distL="0" distR="0" simplePos="0" relativeHeight="125829380" behindDoc="0" locked="0" layoutInCell="1" allowOverlap="1">
                <wp:simplePos x="0" y="0"/>
                <wp:positionH relativeFrom="page">
                  <wp:posOffset>1561465</wp:posOffset>
                </wp:positionH>
                <wp:positionV relativeFrom="paragraph">
                  <wp:posOffset>203200</wp:posOffset>
                </wp:positionV>
                <wp:extent cx="1100455" cy="347345"/>
                <wp:effectExtent l="0" t="0" r="0" b="0"/>
                <wp:wrapTopAndBottom/>
                <wp:docPr id="8" name="Shape 8"/>
                <wp:cNvGraphicFramePr/>
                <a:graphic xmlns:a="http://schemas.openxmlformats.org/drawingml/2006/main">
                  <a:graphicData uri="http://schemas.microsoft.com/office/word/2010/wordprocessingShape">
                    <wps:wsp>
                      <wps:cNvSpPr txBox="1"/>
                      <wps:spPr>
                        <a:xfrm>
                          <a:off x="0" y="0"/>
                          <a:ext cx="1100455" cy="347345"/>
                        </a:xfrm>
                        <a:prstGeom prst="rect">
                          <a:avLst/>
                        </a:prstGeom>
                        <a:noFill/>
                      </wps:spPr>
                      <wps:txbx>
                        <w:txbxContent>
                          <w:p w:rsidR="00B75785" w:rsidRDefault="00B75785">
                            <w:pPr>
                              <w:pStyle w:val="Khc0"/>
                              <w:pBdr>
                                <w:top w:val="single" w:sz="4" w:space="0" w:color="0C4D9F"/>
                                <w:left w:val="single" w:sz="4" w:space="0" w:color="0C4D9F"/>
                                <w:bottom w:val="single" w:sz="4" w:space="0" w:color="0C4D9F"/>
                                <w:right w:val="single" w:sz="4" w:space="0" w:color="0C4D9F"/>
                              </w:pBdr>
                              <w:shd w:val="clear" w:color="auto" w:fill="0C4D9F"/>
                              <w:spacing w:after="120" w:line="240" w:lineRule="auto"/>
                            </w:pPr>
                            <w:r>
                              <w:rPr>
                                <w:rFonts w:ascii="Times New Roman" w:eastAsia="Times New Roman" w:hAnsi="Times New Roman" w:cs="Times New Roman"/>
                                <w:b/>
                                <w:bCs/>
                                <w:color w:val="FFFFFF"/>
                              </w:rPr>
                              <w:t>POLYMER</w:t>
                            </w:r>
                          </w:p>
                          <w:p w:rsidR="00B75785" w:rsidRDefault="00B75785">
                            <w:pPr>
                              <w:pStyle w:val="Khc0"/>
                              <w:pBdr>
                                <w:top w:val="single" w:sz="0" w:space="0" w:color="0C4D9F"/>
                                <w:left w:val="single" w:sz="0" w:space="0" w:color="0C4D9F"/>
                                <w:bottom w:val="single" w:sz="0" w:space="0" w:color="0C4D9F"/>
                                <w:right w:val="single" w:sz="0" w:space="0" w:color="0C4D9F"/>
                              </w:pBdr>
                              <w:shd w:val="clear" w:color="auto" w:fill="0C4D9F"/>
                              <w:spacing w:after="0" w:line="240" w:lineRule="auto"/>
                              <w:rPr>
                                <w:sz w:val="13"/>
                                <w:szCs w:val="13"/>
                              </w:rPr>
                            </w:pPr>
                            <w:r>
                              <w:rPr>
                                <w:b/>
                                <w:bCs/>
                                <w:color w:val="FFFFFF"/>
                                <w:sz w:val="13"/>
                                <w:szCs w:val="13"/>
                              </w:rPr>
                              <w:t>ĐẠI CƯƠNG VÉ POLYMER</w:t>
                            </w:r>
                          </w:p>
                        </w:txbxContent>
                      </wps:txbx>
                      <wps:bodyPr lIns="0" tIns="0" rIns="0" bIns="0"/>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_x0000_s1034" type="#_x0000_t202" style="position:absolute;margin-left:122.95pt;margin-top:16.pt;width:86.650000000000006pt;height:27.350000000000001pt;z-index:-125829373;mso-wrap-distance-left:0;mso-wrap-distance-top:16.pt;mso-wrap-distance-right:0;mso-wrap-distance-bottom:307.44999999999999pt;mso-position-horizontal-relative:page" filled="f" stroked="f">
                <v:textbox inset="0,0,0,0">
                  <w:txbxContent>
                    <w:p>
                      <w:pPr>
                        <w:pStyle w:val="Style35"/>
                        <w:keepNext w:val="0"/>
                        <w:keepLines w:val="0"/>
                        <w:widowControl w:val="0"/>
                        <w:pBdr>
                          <w:top w:val="single" w:sz="4" w:space="0" w:color="0C4D9F"/>
                          <w:left w:val="single" w:sz="4" w:space="0" w:color="0C4D9F"/>
                          <w:bottom w:val="single" w:sz="4" w:space="0" w:color="0C4D9F"/>
                          <w:right w:val="single" w:sz="4" w:space="0" w:color="0C4D9F"/>
                        </w:pBdr>
                        <w:shd w:val="clear" w:color="auto" w:fill="0C4D9F"/>
                        <w:bidi w:val="0"/>
                        <w:spacing w:before="0" w:after="120" w:line="240" w:lineRule="auto"/>
                        <w:ind w:left="0" w:right="0" w:firstLine="0"/>
                        <w:jc w:val="left"/>
                      </w:pPr>
                      <w:r>
                        <w:rPr>
                          <w:rFonts w:ascii="Times New Roman" w:eastAsia="Times New Roman" w:hAnsi="Times New Roman" w:cs="Times New Roman"/>
                          <w:b/>
                          <w:bCs/>
                          <w:color w:val="FFFFFF"/>
                          <w:spacing w:val="0"/>
                          <w:w w:val="100"/>
                          <w:position w:val="0"/>
                        </w:rPr>
                        <w:t>POLYMER</w:t>
                      </w:r>
                    </w:p>
                    <w:p>
                      <w:pPr>
                        <w:pStyle w:val="Style35"/>
                        <w:keepNext w:val="0"/>
                        <w:keepLines w:val="0"/>
                        <w:widowControl w:val="0"/>
                        <w:pBdr>
                          <w:top w:val="single" w:sz="0" w:space="0" w:color="0C4D9F"/>
                          <w:left w:val="single" w:sz="0" w:space="0" w:color="0C4D9F"/>
                          <w:bottom w:val="single" w:sz="0" w:space="0" w:color="0C4D9F"/>
                          <w:right w:val="single" w:sz="0" w:space="0" w:color="0C4D9F"/>
                        </w:pBdr>
                        <w:shd w:val="clear" w:color="auto" w:fill="0C4D9F"/>
                        <w:bidi w:val="0"/>
                        <w:spacing w:before="0" w:after="0" w:line="240" w:lineRule="auto"/>
                        <w:ind w:left="0" w:right="0" w:firstLine="0"/>
                        <w:jc w:val="left"/>
                        <w:rPr>
                          <w:sz w:val="13"/>
                          <w:szCs w:val="13"/>
                        </w:rPr>
                      </w:pPr>
                      <w:r>
                        <w:rPr>
                          <w:b/>
                          <w:bCs/>
                          <w:color w:val="FFFFFF"/>
                          <w:spacing w:val="0"/>
                          <w:w w:val="100"/>
                          <w:position w:val="0"/>
                          <w:sz w:val="13"/>
                          <w:szCs w:val="13"/>
                        </w:rPr>
                        <w:t xml:space="preserve">ĐẠI CƯƠNG VÉ </w:t>
                      </w:r>
                      <w:r>
                        <w:rPr>
                          <w:b/>
                          <w:bCs/>
                          <w:color w:val="FFFFFF"/>
                          <w:spacing w:val="0"/>
                          <w:w w:val="100"/>
                          <w:position w:val="0"/>
                          <w:sz w:val="13"/>
                          <w:szCs w:val="13"/>
                        </w:rPr>
                        <w:t>POLYMER</w:t>
                      </w:r>
                    </w:p>
                  </w:txbxContent>
                </v:textbox>
                <w10:wrap type="topAndBottom" anchorx="page"/>
              </v:shape>
            </w:pict>
          </mc:Fallback>
        </mc:AlternateContent>
      </w:r>
      <w:r>
        <w:rPr>
          <w:noProof/>
          <w:lang w:val="en-US" w:eastAsia="en-US" w:bidi="ar-SA"/>
        </w:rPr>
        <mc:AlternateContent>
          <mc:Choice Requires="wps">
            <w:drawing>
              <wp:anchor distT="648335" distB="3246120" distL="0" distR="0" simplePos="0" relativeHeight="125829382" behindDoc="0" locked="0" layoutInCell="1" allowOverlap="1">
                <wp:simplePos x="0" y="0"/>
                <wp:positionH relativeFrom="page">
                  <wp:posOffset>1530985</wp:posOffset>
                </wp:positionH>
                <wp:positionV relativeFrom="paragraph">
                  <wp:posOffset>648335</wp:posOffset>
                </wp:positionV>
                <wp:extent cx="1578610" cy="560705"/>
                <wp:effectExtent l="0" t="0" r="0" b="0"/>
                <wp:wrapTopAndBottom/>
                <wp:docPr id="10" name="Shape 10"/>
                <wp:cNvGraphicFramePr/>
                <a:graphic xmlns:a="http://schemas.openxmlformats.org/drawingml/2006/main">
                  <a:graphicData uri="http://schemas.microsoft.com/office/word/2010/wordprocessingShape">
                    <wps:wsp>
                      <wps:cNvSpPr txBox="1"/>
                      <wps:spPr>
                        <a:xfrm>
                          <a:off x="0" y="0"/>
                          <a:ext cx="1578610" cy="560705"/>
                        </a:xfrm>
                        <a:prstGeom prst="rect">
                          <a:avLst/>
                        </a:prstGeom>
                        <a:noFill/>
                      </wps:spPr>
                      <wps:txbx>
                        <w:txbxContent>
                          <w:p w:rsidR="00B75785" w:rsidRDefault="00B75785">
                            <w:pPr>
                              <w:pStyle w:val="Khc0"/>
                              <w:spacing w:after="0" w:line="240" w:lineRule="auto"/>
                              <w:rPr>
                                <w:sz w:val="8"/>
                                <w:szCs w:val="8"/>
                              </w:rPr>
                            </w:pPr>
                            <w:r>
                              <w:rPr>
                                <w:rFonts w:ascii="Times New Roman" w:eastAsia="Times New Roman" w:hAnsi="Times New Roman" w:cs="Times New Roman"/>
                                <w:sz w:val="8"/>
                                <w:szCs w:val="8"/>
                              </w:rPr>
                              <w:t>MỊỊCTlEU</w:t>
                            </w:r>
                          </w:p>
                          <w:p w:rsidR="00B75785" w:rsidRDefault="00B75785">
                            <w:pPr>
                              <w:pStyle w:val="Vnbnnidung30"/>
                              <w:numPr>
                                <w:ilvl w:val="0"/>
                                <w:numId w:val="3"/>
                              </w:numPr>
                              <w:tabs>
                                <w:tab w:val="left" w:pos="96"/>
                              </w:tabs>
                              <w:jc w:val="both"/>
                            </w:pPr>
                            <w:bookmarkStart w:id="0" w:name="bookmark0"/>
                            <w:bookmarkEnd w:id="0"/>
                            <w:r>
                              <w:t>ViỄt được công thức láu tạo vã gọi được tỄn của một sỗ p0Ịymer thường gặp (polyethylene (PE), polypropylene(PP), polystyrene (PS),polyfvinyl diloride)(PVQ,polybuta-13-diene, polyisoprene, polyfmethyI methacrylate), poly(phenoi formaldehyde) (PPf), apron, nylon-6,6).</w:t>
                            </w:r>
                          </w:p>
                          <w:p w:rsidR="00B75785" w:rsidRDefault="00B75785">
                            <w:pPr>
                              <w:pStyle w:val="Vnbnnidung30"/>
                              <w:numPr>
                                <w:ilvl w:val="0"/>
                                <w:numId w:val="3"/>
                              </w:numPr>
                              <w:tabs>
                                <w:tab w:val="left" w:pos="101"/>
                              </w:tabs>
                              <w:jc w:val="both"/>
                            </w:pPr>
                            <w:bookmarkStart w:id="1" w:name="bookmark1"/>
                            <w:bookmarkEnd w:id="1"/>
                            <w:r>
                              <w:t>Nẽu được đạc điểm vẽ tính Chat vật lí (rạng thái, nhiệt độ nóng điây, tính châ &lt;Dhọộvâtfnh chãt hoá học(phân ứng (át mạđi (tinh bột, cellulose, polyam ide, polystyrene), tăng mạđi (ỊƯU hoá GO su), giữ nguyên mạch cửa một só polymer).</w:t>
                            </w:r>
                          </w:p>
                          <w:p w:rsidR="00B75785" w:rsidRDefault="00B75785">
                            <w:pPr>
                              <w:pStyle w:val="Vnbnnidung30"/>
                              <w:numPr>
                                <w:ilvl w:val="0"/>
                                <w:numId w:val="3"/>
                              </w:numPr>
                              <w:tabs>
                                <w:tab w:val="left" w:pos="96"/>
                              </w:tabs>
                            </w:pPr>
                            <w:bookmarkStart w:id="2" w:name="bookmark2"/>
                            <w:bookmarkEnd w:id="2"/>
                            <w:r>
                              <w:t>Trình bậy được phương pháp trùng họp, trùng ngưng đểtổng họp một só polymer thường gập,</w:t>
                            </w:r>
                          </w:p>
                        </w:txbxContent>
                      </wps:txbx>
                      <wps:bodyPr lIns="0" tIns="0" rIns="0" bIns="0"/>
                    </wps:wsp>
                  </a:graphicData>
                </a:graphic>
              </wp:anchor>
            </w:drawing>
          </mc:Choice>
          <mc:Fallback xmlns:w15="http://schemas.microsoft.com/office/word/2012/wordml">
            <w:pict>
              <v:shape id="_x0000_s1036" type="#_x0000_t202" style="position:absolute;margin-left:120.55pt;margin-top:51.050000000000004pt;width:124.3pt;height:44.149999999999999pt;z-index:-125829371;mso-wrap-distance-left:0;mso-wrap-distance-top:51.050000000000004pt;mso-wrap-distance-right:0;mso-wrap-distance-bottom:255.5999999999999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000000"/>
                          <w:spacing w:val="0"/>
                          <w:w w:val="100"/>
                          <w:position w:val="0"/>
                          <w:sz w:val="8"/>
                          <w:szCs w:val="8"/>
                        </w:rPr>
                        <w:t>MỊỊCTlEU</w:t>
                      </w:r>
                    </w:p>
                    <w:p>
                      <w:pPr>
                        <w:pStyle w:val="Style40"/>
                        <w:keepNext w:val="0"/>
                        <w:keepLines w:val="0"/>
                        <w:widowControl w:val="0"/>
                        <w:numPr>
                          <w:ilvl w:val="0"/>
                          <w:numId w:val="5"/>
                        </w:numPr>
                        <w:shd w:val="clear" w:color="auto" w:fill="auto"/>
                        <w:tabs>
                          <w:tab w:pos="96" w:val="left"/>
                        </w:tabs>
                        <w:bidi w:val="0"/>
                        <w:spacing w:before="0" w:after="0"/>
                        <w:ind w:left="0" w:right="0" w:firstLine="0"/>
                        <w:jc w:val="both"/>
                      </w:pPr>
                      <w:bookmarkStart w:id="0" w:name="bookmark0"/>
                      <w:bookmarkEnd w:id="0"/>
                      <w:r>
                        <w:rPr>
                          <w:color w:val="000000"/>
                          <w:spacing w:val="0"/>
                          <w:w w:val="100"/>
                          <w:position w:val="0"/>
                        </w:rPr>
                        <w:t xml:space="preserve">ViỄt được công thức láu tạo vã gọi được tỄn của một sỗ p0Ịymer thường gặp </w:t>
                      </w:r>
                      <w:r>
                        <w:rPr>
                          <w:color w:val="000000"/>
                          <w:spacing w:val="0"/>
                          <w:w w:val="100"/>
                          <w:position w:val="0"/>
                        </w:rPr>
                        <w:t xml:space="preserve">(polyethylene </w:t>
                      </w:r>
                      <w:r>
                        <w:rPr>
                          <w:color w:val="000000"/>
                          <w:spacing w:val="0"/>
                          <w:w w:val="100"/>
                          <w:position w:val="0"/>
                        </w:rPr>
                        <w:t xml:space="preserve">(PE), </w:t>
                      </w:r>
                      <w:r>
                        <w:rPr>
                          <w:color w:val="000000"/>
                          <w:spacing w:val="0"/>
                          <w:w w:val="100"/>
                          <w:position w:val="0"/>
                        </w:rPr>
                        <w:t>polypropylene</w:t>
                      </w:r>
                      <w:r>
                        <w:rPr>
                          <w:color w:val="000000"/>
                          <w:spacing w:val="0"/>
                          <w:w w:val="100"/>
                          <w:position w:val="0"/>
                        </w:rPr>
                        <w:t xml:space="preserve">(PP), </w:t>
                      </w:r>
                      <w:r>
                        <w:rPr>
                          <w:color w:val="000000"/>
                          <w:spacing w:val="0"/>
                          <w:w w:val="100"/>
                          <w:position w:val="0"/>
                        </w:rPr>
                        <w:t xml:space="preserve">polystyrene (PS),polyfvinyl </w:t>
                      </w:r>
                      <w:r>
                        <w:rPr>
                          <w:color w:val="000000"/>
                          <w:spacing w:val="0"/>
                          <w:w w:val="100"/>
                          <w:position w:val="0"/>
                        </w:rPr>
                        <w:t>diloride)(PVQ,</w:t>
                      </w:r>
                      <w:r>
                        <w:rPr>
                          <w:color w:val="000000"/>
                          <w:spacing w:val="0"/>
                          <w:w w:val="100"/>
                          <w:position w:val="0"/>
                        </w:rPr>
                        <w:t>polybuta-13-diene, polyisoprene, polyfmethyI methacrylate), poly(phenoi formaldehyde) (PPf), apron, nylon-6,6).</w:t>
                      </w:r>
                    </w:p>
                    <w:p>
                      <w:pPr>
                        <w:pStyle w:val="Style40"/>
                        <w:keepNext w:val="0"/>
                        <w:keepLines w:val="0"/>
                        <w:widowControl w:val="0"/>
                        <w:numPr>
                          <w:ilvl w:val="0"/>
                          <w:numId w:val="5"/>
                        </w:numPr>
                        <w:shd w:val="clear" w:color="auto" w:fill="auto"/>
                        <w:tabs>
                          <w:tab w:pos="101" w:val="left"/>
                        </w:tabs>
                        <w:bidi w:val="0"/>
                        <w:spacing w:before="0" w:after="0"/>
                        <w:ind w:left="0" w:right="0" w:firstLine="0"/>
                        <w:jc w:val="both"/>
                      </w:pPr>
                      <w:bookmarkStart w:id="1" w:name="bookmark1"/>
                      <w:bookmarkEnd w:id="1"/>
                      <w:r>
                        <w:rPr>
                          <w:color w:val="000000"/>
                          <w:spacing w:val="0"/>
                          <w:w w:val="100"/>
                          <w:position w:val="0"/>
                        </w:rPr>
                        <w:t xml:space="preserve">Nẽu được đạc điểm vẽ tính Chat vật lí (rạng thái, nhiệt độ nóng điây, tính châ &lt;Dhọộvâtfnh chãt hoá học(phân ứng (át mạđi (tinh bột, </w:t>
                      </w:r>
                      <w:r>
                        <w:rPr>
                          <w:color w:val="000000"/>
                          <w:spacing w:val="0"/>
                          <w:w w:val="100"/>
                          <w:position w:val="0"/>
                        </w:rPr>
                        <w:t xml:space="preserve">cellulose, </w:t>
                      </w:r>
                      <w:r>
                        <w:rPr>
                          <w:color w:val="000000"/>
                          <w:spacing w:val="0"/>
                          <w:w w:val="100"/>
                          <w:position w:val="0"/>
                        </w:rPr>
                        <w:t xml:space="preserve">polyam </w:t>
                      </w:r>
                      <w:r>
                        <w:rPr>
                          <w:color w:val="000000"/>
                          <w:spacing w:val="0"/>
                          <w:w w:val="100"/>
                          <w:position w:val="0"/>
                        </w:rPr>
                        <w:t xml:space="preserve">ide, polystyrene), </w:t>
                      </w:r>
                      <w:r>
                        <w:rPr>
                          <w:color w:val="000000"/>
                          <w:spacing w:val="0"/>
                          <w:w w:val="100"/>
                          <w:position w:val="0"/>
                        </w:rPr>
                        <w:t xml:space="preserve">tăng mạđi (ỊƯU hoá GO su), giữ nguyên mạch cửa một só </w:t>
                      </w:r>
                      <w:r>
                        <w:rPr>
                          <w:color w:val="000000"/>
                          <w:spacing w:val="0"/>
                          <w:w w:val="100"/>
                          <w:position w:val="0"/>
                        </w:rPr>
                        <w:t>polymer).</w:t>
                      </w:r>
                    </w:p>
                    <w:p>
                      <w:pPr>
                        <w:pStyle w:val="Style40"/>
                        <w:keepNext w:val="0"/>
                        <w:keepLines w:val="0"/>
                        <w:widowControl w:val="0"/>
                        <w:numPr>
                          <w:ilvl w:val="0"/>
                          <w:numId w:val="5"/>
                        </w:numPr>
                        <w:shd w:val="clear" w:color="auto" w:fill="auto"/>
                        <w:tabs>
                          <w:tab w:pos="96" w:val="left"/>
                        </w:tabs>
                        <w:bidi w:val="0"/>
                        <w:spacing w:before="0" w:after="0"/>
                        <w:ind w:left="0" w:right="0" w:firstLine="0"/>
                        <w:jc w:val="left"/>
                      </w:pPr>
                      <w:bookmarkStart w:id="2" w:name="bookmark2"/>
                      <w:bookmarkEnd w:id="2"/>
                      <w:r>
                        <w:rPr>
                          <w:color w:val="000000"/>
                          <w:spacing w:val="0"/>
                          <w:w w:val="100"/>
                          <w:position w:val="0"/>
                        </w:rPr>
                        <w:t xml:space="preserve">Trình bậy được phương pháp trùng họp, trùng ngưng đểtổng họp một só </w:t>
                      </w:r>
                      <w:r>
                        <w:rPr>
                          <w:color w:val="000000"/>
                          <w:spacing w:val="0"/>
                          <w:w w:val="100"/>
                          <w:position w:val="0"/>
                        </w:rPr>
                        <w:t xml:space="preserve">polymer </w:t>
                      </w:r>
                      <w:r>
                        <w:rPr>
                          <w:color w:val="000000"/>
                          <w:spacing w:val="0"/>
                          <w:w w:val="100"/>
                          <w:position w:val="0"/>
                        </w:rPr>
                        <w:t>thường gập,</w:t>
                      </w:r>
                    </w:p>
                  </w:txbxContent>
                </v:textbox>
                <w10:wrap type="topAndBottom" anchorx="page"/>
              </v:shape>
            </w:pict>
          </mc:Fallback>
        </mc:AlternateContent>
      </w:r>
      <w:r>
        <w:rPr>
          <w:noProof/>
          <w:lang w:val="en-US" w:eastAsia="en-US" w:bidi="ar-SA"/>
        </w:rPr>
        <w:drawing>
          <wp:anchor distT="200025" distB="3782695" distL="0" distR="0" simplePos="0" relativeHeight="125829384" behindDoc="0" locked="0" layoutInCell="1" allowOverlap="1">
            <wp:simplePos x="0" y="0"/>
            <wp:positionH relativeFrom="page">
              <wp:posOffset>3579495</wp:posOffset>
            </wp:positionH>
            <wp:positionV relativeFrom="paragraph">
              <wp:posOffset>200025</wp:posOffset>
            </wp:positionV>
            <wp:extent cx="499745" cy="475615"/>
            <wp:effectExtent l="0" t="0" r="0" b="0"/>
            <wp:wrapTopAndBottom/>
            <wp:docPr id="12" name="Shape 12"/>
            <wp:cNvGraphicFramePr/>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2"/>
                    <a:stretch/>
                  </pic:blipFill>
                  <pic:spPr>
                    <a:xfrm>
                      <a:off x="0" y="0"/>
                      <a:ext cx="499745" cy="475615"/>
                    </a:xfrm>
                    <a:prstGeom prst="rect">
                      <a:avLst/>
                    </a:prstGeom>
                  </pic:spPr>
                </pic:pic>
              </a:graphicData>
            </a:graphic>
          </wp:anchor>
        </w:drawing>
      </w:r>
      <w:r>
        <w:rPr>
          <w:noProof/>
          <w:lang w:val="en-US" w:eastAsia="en-US" w:bidi="ar-SA"/>
        </w:rPr>
        <mc:AlternateContent>
          <mc:Choice Requires="wps">
            <w:drawing>
              <wp:anchor distT="276225" distB="3843655" distL="0" distR="0" simplePos="0" relativeHeight="125829385" behindDoc="0" locked="0" layoutInCell="1" allowOverlap="1">
                <wp:simplePos x="0" y="0"/>
                <wp:positionH relativeFrom="page">
                  <wp:posOffset>4085590</wp:posOffset>
                </wp:positionH>
                <wp:positionV relativeFrom="paragraph">
                  <wp:posOffset>276225</wp:posOffset>
                </wp:positionV>
                <wp:extent cx="2493010" cy="335280"/>
                <wp:effectExtent l="0" t="0" r="0" b="0"/>
                <wp:wrapTopAndBottom/>
                <wp:docPr id="14" name="Shape 14"/>
                <wp:cNvGraphicFramePr/>
                <a:graphic xmlns:a="http://schemas.openxmlformats.org/drawingml/2006/main">
                  <a:graphicData uri="http://schemas.microsoft.com/office/word/2010/wordprocessingShape">
                    <wps:wsp>
                      <wps:cNvSpPr txBox="1"/>
                      <wps:spPr>
                        <a:xfrm>
                          <a:off x="0" y="0"/>
                          <a:ext cx="2493010" cy="335280"/>
                        </a:xfrm>
                        <a:prstGeom prst="rect">
                          <a:avLst/>
                        </a:prstGeom>
                        <a:noFill/>
                      </wps:spPr>
                      <wps:txbx>
                        <w:txbxContent>
                          <w:p w:rsidR="00B75785" w:rsidRDefault="00B75785">
                            <w:pPr>
                              <w:pStyle w:val="Vnbnnidung0"/>
                              <w:spacing w:after="0" w:line="276" w:lineRule="auto"/>
                              <w:rPr>
                                <w:sz w:val="18"/>
                                <w:szCs w:val="18"/>
                              </w:rPr>
                            </w:pPr>
                            <w:r>
                              <w:rPr>
                                <w:b/>
                                <w:bCs/>
                                <w:sz w:val="17"/>
                                <w:szCs w:val="17"/>
                              </w:rPr>
                              <w:t xml:space="preserve">MỞ ĐẨU: </w:t>
                            </w:r>
                            <w:r>
                              <w:rPr>
                                <w:sz w:val="18"/>
                                <w:szCs w:val="18"/>
                              </w:rPr>
                              <w:t>Câu hỏi gợi mở, thu hút sự quan tâm tìm hiểu bài học mới.</w:t>
                            </w:r>
                          </w:p>
                        </w:txbxContent>
                      </wps:txbx>
                      <wps:bodyPr lIns="0" tIns="0" rIns="0" bIns="0"/>
                    </wps:wsp>
                  </a:graphicData>
                </a:graphic>
              </wp:anchor>
            </w:drawing>
          </mc:Choice>
          <mc:Fallback xmlns:w15="http://schemas.microsoft.com/office/word/2012/wordml">
            <w:pict>
              <v:shape id="_x0000_s1040" type="#_x0000_t202" style="position:absolute;margin-left:321.69999999999999pt;margin-top:21.75pt;width:196.30000000000001pt;height:26.400000000000002pt;z-index:-125829368;mso-wrap-distance-left:0;mso-wrap-distance-top:21.75pt;mso-wrap-distance-right:0;mso-wrap-distance-bottom:302.65000000000003pt;mso-position-horizontal-relative:page" filled="f" stroked="f">
                <v:textbox inset="0,0,0,0">
                  <w:txbxContent>
                    <w:p>
                      <w:pPr>
                        <w:pStyle w:val="Style18"/>
                        <w:keepNext w:val="0"/>
                        <w:keepLines w:val="0"/>
                        <w:widowControl w:val="0"/>
                        <w:shd w:val="clear" w:color="auto" w:fill="auto"/>
                        <w:bidi w:val="0"/>
                        <w:spacing w:before="0" w:after="0" w:line="276" w:lineRule="auto"/>
                        <w:ind w:left="0" w:right="0" w:firstLine="0"/>
                        <w:jc w:val="left"/>
                        <w:rPr>
                          <w:sz w:val="18"/>
                          <w:szCs w:val="18"/>
                        </w:rPr>
                      </w:pPr>
                      <w:r>
                        <w:rPr>
                          <w:b/>
                          <w:bCs/>
                          <w:color w:val="000000"/>
                          <w:spacing w:val="0"/>
                          <w:w w:val="100"/>
                          <w:position w:val="0"/>
                          <w:sz w:val="17"/>
                          <w:szCs w:val="17"/>
                        </w:rPr>
                        <w:t xml:space="preserve">MỞ ĐẨU: </w:t>
                      </w:r>
                      <w:r>
                        <w:rPr>
                          <w:color w:val="000000"/>
                          <w:spacing w:val="0"/>
                          <w:w w:val="100"/>
                          <w:position w:val="0"/>
                          <w:sz w:val="18"/>
                          <w:szCs w:val="18"/>
                        </w:rPr>
                        <w:t>Câu hỏi gợi mở, thu hút sự quan tâm tìm hiểu bài học mới.</w:t>
                      </w:r>
                    </w:p>
                  </w:txbxContent>
                </v:textbox>
                <w10:wrap type="topAndBottom" anchorx="page"/>
              </v:shape>
            </w:pict>
          </mc:Fallback>
        </mc:AlternateContent>
      </w:r>
      <w:r>
        <w:rPr>
          <w:noProof/>
          <w:lang w:val="en-US" w:eastAsia="en-US" w:bidi="ar-SA"/>
        </w:rPr>
        <mc:AlternateContent>
          <mc:Choice Requires="wps">
            <w:drawing>
              <wp:anchor distT="1276350" distB="2999105" distL="0" distR="0" simplePos="0" relativeHeight="125829387" behindDoc="0" locked="0" layoutInCell="1" allowOverlap="1">
                <wp:simplePos x="0" y="0"/>
                <wp:positionH relativeFrom="page">
                  <wp:posOffset>1344930</wp:posOffset>
                </wp:positionH>
                <wp:positionV relativeFrom="paragraph">
                  <wp:posOffset>1276350</wp:posOffset>
                </wp:positionV>
                <wp:extent cx="1737360" cy="179705"/>
                <wp:effectExtent l="0" t="0" r="0" b="0"/>
                <wp:wrapTopAndBottom/>
                <wp:docPr id="16" name="Shape 16"/>
                <wp:cNvGraphicFramePr/>
                <a:graphic xmlns:a="http://schemas.openxmlformats.org/drawingml/2006/main">
                  <a:graphicData uri="http://schemas.microsoft.com/office/word/2010/wordprocessingShape">
                    <wps:wsp>
                      <wps:cNvSpPr txBox="1"/>
                      <wps:spPr>
                        <a:xfrm>
                          <a:off x="0" y="0"/>
                          <a:ext cx="1737360" cy="179705"/>
                        </a:xfrm>
                        <a:prstGeom prst="rect">
                          <a:avLst/>
                        </a:prstGeom>
                        <a:noFill/>
                      </wps:spPr>
                      <wps:txbx>
                        <w:txbxContent>
                          <w:p w:rsidR="00B75785" w:rsidRDefault="00B75785">
                            <w:pPr>
                              <w:pStyle w:val="Vnbnnidung30"/>
                              <w:pBdr>
                                <w:bottom w:val="single" w:sz="4" w:space="0" w:color="auto"/>
                              </w:pBdr>
                              <w:spacing w:line="206" w:lineRule="auto"/>
                              <w:jc w:val="both"/>
                            </w:pPr>
                            <w:r>
                              <w:t xml:space="preserve">Các </w:t>
                            </w:r>
                            <w:r>
                              <w:rPr>
                                <w:i/>
                                <w:iCs/>
                              </w:rPr>
                              <w:t>pof/mer tự nhiên (tinh tật, cellMise.tơtẳm,. .) hạrpoymertỗrghợp(PE, PVC, nybn-6,6,..) đuực sử dụng rộng rSi trong ứời sống và sản xuắL vậ/, polymer là gì và chúng có các tính chắt cơ bẳn nào?</w:t>
                            </w:r>
                          </w:p>
                        </w:txbxContent>
                      </wps:txbx>
                      <wps:bodyPr lIns="0" tIns="0" rIns="0" bIns="0"/>
                    </wps:wsp>
                  </a:graphicData>
                </a:graphic>
              </wp:anchor>
            </w:drawing>
          </mc:Choice>
          <mc:Fallback xmlns:w15="http://schemas.microsoft.com/office/word/2012/wordml">
            <w:pict>
              <v:shape id="_x0000_s1042" type="#_x0000_t202" style="position:absolute;margin-left:105.90000000000001pt;margin-top:100.5pt;width:136.80000000000001pt;height:14.15pt;z-index:-125829366;mso-wrap-distance-left:0;mso-wrap-distance-top:100.5pt;mso-wrap-distance-right:0;mso-wrap-distance-bottom:236.15000000000001pt;mso-position-horizontal-relative:page" filled="f" stroked="f">
                <v:textbox inset="0,0,0,0">
                  <w:txbxContent>
                    <w:p>
                      <w:pPr>
                        <w:pStyle w:val="Style40"/>
                        <w:keepNext w:val="0"/>
                        <w:keepLines w:val="0"/>
                        <w:widowControl w:val="0"/>
                        <w:pBdr>
                          <w:bottom w:val="single" w:sz="4" w:space="0" w:color="auto"/>
                        </w:pBdr>
                        <w:shd w:val="clear" w:color="auto" w:fill="auto"/>
                        <w:bidi w:val="0"/>
                        <w:spacing w:before="0" w:after="0" w:line="206" w:lineRule="auto"/>
                        <w:ind w:left="0" w:right="0" w:firstLine="0"/>
                        <w:jc w:val="both"/>
                      </w:pPr>
                      <w:r>
                        <w:rPr>
                          <w:color w:val="000000"/>
                          <w:spacing w:val="0"/>
                          <w:w w:val="100"/>
                          <w:position w:val="0"/>
                        </w:rPr>
                        <w:t xml:space="preserve">Các </w:t>
                      </w:r>
                      <w:r>
                        <w:rPr>
                          <w:i/>
                          <w:iCs/>
                          <w:color w:val="000000"/>
                          <w:spacing w:val="0"/>
                          <w:w w:val="100"/>
                          <w:position w:val="0"/>
                        </w:rPr>
                        <w:t xml:space="preserve">pof/mer </w:t>
                      </w:r>
                      <w:r>
                        <w:rPr>
                          <w:i/>
                          <w:iCs/>
                          <w:color w:val="000000"/>
                          <w:spacing w:val="0"/>
                          <w:w w:val="100"/>
                          <w:position w:val="0"/>
                        </w:rPr>
                        <w:t xml:space="preserve">tự nhiên (tinh tật, cellMise.tơtẳm,. .) hạrpoymertỗrghợp(PE, PVC, nybn-6,6,..) đuực sử dụng rộng rSi trong ứời sống và sản xuắL vậ/, </w:t>
                      </w:r>
                      <w:r>
                        <w:rPr>
                          <w:i/>
                          <w:iCs/>
                          <w:color w:val="000000"/>
                          <w:spacing w:val="0"/>
                          <w:w w:val="100"/>
                          <w:position w:val="0"/>
                        </w:rPr>
                        <w:t xml:space="preserve">polymer </w:t>
                      </w:r>
                      <w:r>
                        <w:rPr>
                          <w:i/>
                          <w:iCs/>
                          <w:color w:val="000000"/>
                          <w:spacing w:val="0"/>
                          <w:w w:val="100"/>
                          <w:position w:val="0"/>
                        </w:rPr>
                        <w:t>là gì và chúng có các tính chắt cơ bẳn nào?</w:t>
                      </w:r>
                    </w:p>
                  </w:txbxContent>
                </v:textbox>
                <w10:wrap type="topAndBottom" anchorx="page"/>
              </v:shape>
            </w:pict>
          </mc:Fallback>
        </mc:AlternateContent>
      </w:r>
      <w:r>
        <w:rPr>
          <w:noProof/>
          <w:lang w:val="en-US" w:eastAsia="en-US" w:bidi="ar-SA"/>
        </w:rPr>
        <mc:AlternateContent>
          <mc:Choice Requires="wps">
            <w:drawing>
              <wp:anchor distT="1541145" distB="1996440" distL="0" distR="0" simplePos="0" relativeHeight="125829389" behindDoc="0" locked="0" layoutInCell="1" allowOverlap="1">
                <wp:simplePos x="0" y="0"/>
                <wp:positionH relativeFrom="page">
                  <wp:posOffset>1253490</wp:posOffset>
                </wp:positionH>
                <wp:positionV relativeFrom="paragraph">
                  <wp:posOffset>1541145</wp:posOffset>
                </wp:positionV>
                <wp:extent cx="1859280" cy="917575"/>
                <wp:effectExtent l="0" t="0" r="0" b="0"/>
                <wp:wrapTopAndBottom/>
                <wp:docPr id="18" name="Shape 18"/>
                <wp:cNvGraphicFramePr/>
                <a:graphic xmlns:a="http://schemas.openxmlformats.org/drawingml/2006/main">
                  <a:graphicData uri="http://schemas.microsoft.com/office/word/2010/wordprocessingShape">
                    <wps:wsp>
                      <wps:cNvSpPr txBox="1"/>
                      <wps:spPr>
                        <a:xfrm>
                          <a:off x="0" y="0"/>
                          <a:ext cx="1859280" cy="917575"/>
                        </a:xfrm>
                        <a:prstGeom prst="rect">
                          <a:avLst/>
                        </a:prstGeom>
                        <a:noFill/>
                      </wps:spPr>
                      <wps:txbx>
                        <w:txbxContent>
                          <w:p w:rsidR="00B75785" w:rsidRDefault="00B75785">
                            <w:pPr>
                              <w:pStyle w:val="Vnbnnidung30"/>
                              <w:spacing w:line="240" w:lineRule="auto"/>
                              <w:ind w:firstLine="140"/>
                            </w:pPr>
                            <w:r>
                              <w:rPr>
                                <w:b/>
                                <w:bCs/>
                                <w:color w:val="384B66"/>
                              </w:rPr>
                              <w:t>KHAI NIỆM, DANH PHÁP</w:t>
                            </w:r>
                          </w:p>
                          <w:p w:rsidR="00B75785" w:rsidRDefault="00B75785">
                            <w:pPr>
                              <w:pStyle w:val="Vnbnnidung30"/>
                              <w:numPr>
                                <w:ilvl w:val="0"/>
                                <w:numId w:val="4"/>
                              </w:numPr>
                              <w:tabs>
                                <w:tab w:val="left" w:pos="96"/>
                              </w:tabs>
                              <w:spacing w:line="401" w:lineRule="auto"/>
                            </w:pPr>
                            <w:bookmarkStart w:id="3" w:name="bookmark3"/>
                            <w:bookmarkEnd w:id="3"/>
                            <w:r>
                              <w:rPr>
                                <w:color w:val="384B66"/>
                              </w:rPr>
                              <w:t>Khái niệm</w:t>
                            </w:r>
                          </w:p>
                          <w:p w:rsidR="00B75785" w:rsidRDefault="00B75785">
                            <w:pPr>
                              <w:pStyle w:val="Vnbnnidung30"/>
                              <w:pBdr>
                                <w:top w:val="single" w:sz="0" w:space="3" w:color="D6D8E8"/>
                                <w:left w:val="single" w:sz="0" w:space="0" w:color="D6D8E8"/>
                                <w:bottom w:val="single" w:sz="0" w:space="0" w:color="D6D8E8"/>
                                <w:right w:val="single" w:sz="0" w:space="0" w:color="D6D8E8"/>
                              </w:pBdr>
                              <w:shd w:val="clear" w:color="auto" w:fill="D6D8E8"/>
                              <w:tabs>
                                <w:tab w:val="left" w:pos="1720"/>
                              </w:tabs>
                              <w:spacing w:line="401" w:lineRule="auto"/>
                              <w:ind w:left="680" w:hanging="520"/>
                            </w:pPr>
                            <w:r>
                              <w:t xml:space="preserve">Trùng </w:t>
                            </w:r>
                            <w:r>
                              <w:rPr>
                                <w:color w:val="384B66"/>
                              </w:rPr>
                              <w:t xml:space="preserve">hợp ethylene </w:t>
                            </w:r>
                            <w:r>
                              <w:t>tạo thành polyethylene (PE): nGH2=CH</w:t>
                            </w:r>
                            <w:r>
                              <w:rPr>
                                <w:vertAlign w:val="subscript"/>
                              </w:rPr>
                              <w:t>2</w:t>
                            </w:r>
                            <w:r>
                              <w:tab/>
                            </w:r>
                            <w:r>
                              <w:rPr>
                                <w:smallCaps/>
                              </w:rPr>
                              <w:t>-^-CHj-GH^</w:t>
                            </w:r>
                          </w:p>
                          <w:p w:rsidR="00B75785" w:rsidRDefault="00B75785">
                            <w:pPr>
                              <w:pStyle w:val="Vnbnnidung30"/>
                              <w:pBdr>
                                <w:top w:val="single" w:sz="0" w:space="0" w:color="D6D8E8"/>
                                <w:left w:val="single" w:sz="0" w:space="0" w:color="D6D8E8"/>
                                <w:bottom w:val="single" w:sz="0" w:space="3" w:color="D6D8E8"/>
                                <w:right w:val="single" w:sz="0" w:space="0" w:color="D6D8E8"/>
                              </w:pBdr>
                              <w:shd w:val="clear" w:color="auto" w:fill="D6D8E8"/>
                              <w:tabs>
                                <w:tab w:val="left" w:pos="1051"/>
                              </w:tabs>
                              <w:spacing w:line="240" w:lineRule="auto"/>
                              <w:jc w:val="center"/>
                            </w:pPr>
                            <w:r>
                              <w:rPr>
                                <w:b/>
                                <w:bCs/>
                              </w:rPr>
                              <w:t>ethylene</w:t>
                            </w:r>
                            <w:r>
                              <w:rPr>
                                <w:b/>
                                <w:bCs/>
                              </w:rPr>
                              <w:tab/>
                              <w:t>polyethylene</w:t>
                            </w:r>
                          </w:p>
                          <w:p w:rsidR="00B75785" w:rsidRDefault="00B75785">
                            <w:pPr>
                              <w:pStyle w:val="Vnbnnidung30"/>
                              <w:pBdr>
                                <w:top w:val="single" w:sz="0" w:space="3" w:color="D6D8E8"/>
                                <w:left w:val="single" w:sz="0" w:space="0" w:color="D6D8E8"/>
                                <w:bottom w:val="single" w:sz="0" w:space="3" w:color="D6D8E8"/>
                                <w:right w:val="single" w:sz="0" w:space="0" w:color="D6D8E8"/>
                              </w:pBdr>
                              <w:shd w:val="clear" w:color="auto" w:fill="D6D8E8"/>
                              <w:tabs>
                                <w:tab w:val="left" w:pos="1094"/>
                              </w:tabs>
                              <w:spacing w:line="240" w:lineRule="auto"/>
                              <w:jc w:val="center"/>
                            </w:pPr>
                            <w:r>
                              <w:rPr>
                                <w:b/>
                                <w:bCs/>
                              </w:rPr>
                              <w:t>(monomer)</w:t>
                            </w:r>
                            <w:r>
                              <w:rPr>
                                <w:b/>
                                <w:bCs/>
                              </w:rPr>
                              <w:tab/>
                              <w:t>(polymer)</w:t>
                            </w:r>
                          </w:p>
                          <w:p w:rsidR="00B75785" w:rsidRDefault="00B75785">
                            <w:pPr>
                              <w:pStyle w:val="Vnbnnidung30"/>
                              <w:pBdr>
                                <w:top w:val="single" w:sz="0" w:space="0" w:color="D6D8E8"/>
                                <w:left w:val="single" w:sz="0" w:space="0" w:color="D6D8E8"/>
                                <w:bottom w:val="single" w:sz="0" w:space="3" w:color="D6D8E8"/>
                                <w:right w:val="single" w:sz="0" w:space="0" w:color="D6D8E8"/>
                              </w:pBdr>
                              <w:shd w:val="clear" w:color="auto" w:fill="D6D8E8"/>
                              <w:spacing w:line="264" w:lineRule="auto"/>
                              <w:ind w:left="140" w:firstLine="20"/>
                            </w:pPr>
                            <w:r>
                              <w:t xml:space="preserve">Em hây so sánh </w:t>
                            </w:r>
                            <w:r>
                              <w:rPr>
                                <w:color w:val="384B66"/>
                              </w:rPr>
                              <w:t xml:space="preserve">vê </w:t>
                            </w:r>
                            <w:r>
                              <w:t>thành phần nguyên tố. phân tử khối của polyethylene 80 VÓI ethylene.</w:t>
                            </w:r>
                          </w:p>
                          <w:p w:rsidR="00B75785" w:rsidRDefault="00B75785">
                            <w:pPr>
                              <w:pStyle w:val="Vnbnnidung30"/>
                              <w:spacing w:line="264" w:lineRule="auto"/>
                              <w:ind w:left="140" w:firstLine="20"/>
                            </w:pPr>
                            <w:r>
                              <w:rPr>
                                <w:i/>
                                <w:iCs/>
                              </w:rPr>
                              <w:t>Polymer</w:t>
                            </w:r>
                            <w:r>
                              <w:t xml:space="preserve"> là những họp chất có phân tử khối lớn do nhiều đon vị nhỏ (gọi là măt xlch) liên kết với nhau tạo nên.</w:t>
                            </w:r>
                          </w:p>
                          <w:p w:rsidR="00B75785" w:rsidRDefault="00B75785">
                            <w:pPr>
                              <w:pStyle w:val="Vnbnnidung30"/>
                              <w:spacing w:line="334" w:lineRule="auto"/>
                              <w:ind w:firstLine="140"/>
                            </w:pPr>
                            <w:r>
                              <w:rPr>
                                <w:i/>
                                <w:iCs/>
                              </w:rPr>
                              <w:t>Monomer</w:t>
                            </w:r>
                            <w:r>
                              <w:t xml:space="preserve"> lâ những phân tử nhỏ, phản ứng vói nhau đễ tạo nên polym er.</w:t>
                            </w:r>
                          </w:p>
                        </w:txbxContent>
                      </wps:txbx>
                      <wps:bodyPr lIns="0" tIns="0" rIns="0" bIns="0"/>
                    </wps:wsp>
                  </a:graphicData>
                </a:graphic>
              </wp:anchor>
            </w:drawing>
          </mc:Choice>
          <mc:Fallback xmlns:w15="http://schemas.microsoft.com/office/word/2012/wordml">
            <w:pict>
              <v:shape id="_x0000_s1044" type="#_x0000_t202" style="position:absolute;margin-left:98.700000000000003pt;margin-top:121.35000000000001pt;width:146.40000000000001pt;height:72.25pt;z-index:-125829364;mso-wrap-distance-left:0;mso-wrap-distance-top:121.35000000000001pt;mso-wrap-distance-right:0;mso-wrap-distance-bottom:157.20000000000002pt;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140"/>
                        <w:jc w:val="left"/>
                      </w:pPr>
                      <w:r>
                        <w:rPr>
                          <w:b/>
                          <w:bCs/>
                          <w:color w:val="384B66"/>
                          <w:spacing w:val="0"/>
                          <w:w w:val="100"/>
                          <w:position w:val="0"/>
                          <w:sz w:val="8"/>
                          <w:szCs w:val="8"/>
                        </w:rPr>
                        <w:t>KHAI NIỆM, DANH PHÁP</w:t>
                      </w:r>
                    </w:p>
                    <w:p>
                      <w:pPr>
                        <w:pStyle w:val="Style40"/>
                        <w:keepNext w:val="0"/>
                        <w:keepLines w:val="0"/>
                        <w:widowControl w:val="0"/>
                        <w:numPr>
                          <w:ilvl w:val="0"/>
                          <w:numId w:val="7"/>
                        </w:numPr>
                        <w:shd w:val="clear" w:color="auto" w:fill="auto"/>
                        <w:tabs>
                          <w:tab w:pos="96" w:val="left"/>
                        </w:tabs>
                        <w:bidi w:val="0"/>
                        <w:spacing w:before="0" w:after="0" w:line="401" w:lineRule="auto"/>
                        <w:ind w:left="0" w:right="0" w:firstLine="0"/>
                        <w:jc w:val="left"/>
                      </w:pPr>
                      <w:bookmarkStart w:id="3" w:name="bookmark3"/>
                      <w:bookmarkEnd w:id="3"/>
                      <w:r>
                        <w:rPr>
                          <w:color w:val="384B66"/>
                          <w:spacing w:val="0"/>
                          <w:w w:val="100"/>
                          <w:position w:val="0"/>
                        </w:rPr>
                        <w:t>Khái niệm</w:t>
                      </w:r>
                    </w:p>
                    <w:p>
                      <w:pPr>
                        <w:pStyle w:val="Style40"/>
                        <w:keepNext w:val="0"/>
                        <w:keepLines w:val="0"/>
                        <w:widowControl w:val="0"/>
                        <w:pBdr>
                          <w:top w:val="single" w:sz="0" w:space="3" w:color="D6D8E8"/>
                          <w:left w:val="single" w:sz="0" w:space="0" w:color="D6D8E8"/>
                          <w:bottom w:val="single" w:sz="0" w:space="0" w:color="D6D8E8"/>
                          <w:right w:val="single" w:sz="0" w:space="0" w:color="D6D8E8"/>
                        </w:pBdr>
                        <w:shd w:val="clear" w:color="auto" w:fill="D6D8E8"/>
                        <w:tabs>
                          <w:tab w:pos="1720" w:val="left"/>
                        </w:tabs>
                        <w:bidi w:val="0"/>
                        <w:spacing w:before="0" w:after="0" w:line="401" w:lineRule="auto"/>
                        <w:ind w:left="680" w:right="0" w:hanging="520"/>
                        <w:jc w:val="left"/>
                      </w:pPr>
                      <w:r>
                        <w:rPr>
                          <w:color w:val="000000"/>
                          <w:spacing w:val="0"/>
                          <w:w w:val="100"/>
                          <w:position w:val="0"/>
                        </w:rPr>
                        <w:t xml:space="preserve">Trùng </w:t>
                      </w:r>
                      <w:r>
                        <w:rPr>
                          <w:color w:val="384B66"/>
                          <w:spacing w:val="0"/>
                          <w:w w:val="100"/>
                          <w:position w:val="0"/>
                        </w:rPr>
                        <w:t xml:space="preserve">hợp </w:t>
                      </w:r>
                      <w:r>
                        <w:rPr>
                          <w:color w:val="384B66"/>
                          <w:spacing w:val="0"/>
                          <w:w w:val="100"/>
                          <w:position w:val="0"/>
                        </w:rPr>
                        <w:t xml:space="preserve">ethylene </w:t>
                      </w:r>
                      <w:r>
                        <w:rPr>
                          <w:color w:val="000000"/>
                          <w:spacing w:val="0"/>
                          <w:w w:val="100"/>
                          <w:position w:val="0"/>
                        </w:rPr>
                        <w:t xml:space="preserve">tạo thành </w:t>
                      </w:r>
                      <w:r>
                        <w:rPr>
                          <w:color w:val="000000"/>
                          <w:spacing w:val="0"/>
                          <w:w w:val="100"/>
                          <w:position w:val="0"/>
                        </w:rPr>
                        <w:t xml:space="preserve">polyethylene </w:t>
                      </w:r>
                      <w:r>
                        <w:rPr>
                          <w:color w:val="000000"/>
                          <w:spacing w:val="0"/>
                          <w:w w:val="100"/>
                          <w:position w:val="0"/>
                        </w:rPr>
                        <w:t>(PE): nGH2=CH</w:t>
                      </w:r>
                      <w:r>
                        <w:rPr>
                          <w:color w:val="000000"/>
                          <w:spacing w:val="0"/>
                          <w:w w:val="100"/>
                          <w:position w:val="0"/>
                          <w:vertAlign w:val="subscript"/>
                        </w:rPr>
                        <w:t>2</w:t>
                      </w:r>
                      <w:r>
                        <w:rPr>
                          <w:color w:val="000000"/>
                          <w:spacing w:val="0"/>
                          <w:w w:val="100"/>
                          <w:position w:val="0"/>
                        </w:rPr>
                        <w:tab/>
                      </w:r>
                      <w:r>
                        <w:rPr>
                          <w:smallCaps/>
                          <w:color w:val="000000"/>
                          <w:spacing w:val="0"/>
                          <w:w w:val="100"/>
                          <w:position w:val="0"/>
                        </w:rPr>
                        <w:t>-^-CHj-GH^</w:t>
                      </w:r>
                    </w:p>
                    <w:p>
                      <w:pPr>
                        <w:pStyle w:val="Style40"/>
                        <w:keepNext w:val="0"/>
                        <w:keepLines w:val="0"/>
                        <w:widowControl w:val="0"/>
                        <w:pBdr>
                          <w:top w:val="single" w:sz="0" w:space="0" w:color="D6D8E8"/>
                          <w:left w:val="single" w:sz="0" w:space="0" w:color="D6D8E8"/>
                          <w:bottom w:val="single" w:sz="0" w:space="3" w:color="D6D8E8"/>
                          <w:right w:val="single" w:sz="0" w:space="0" w:color="D6D8E8"/>
                        </w:pBdr>
                        <w:shd w:val="clear" w:color="auto" w:fill="D6D8E8"/>
                        <w:tabs>
                          <w:tab w:pos="1051" w:val="left"/>
                        </w:tabs>
                        <w:bidi w:val="0"/>
                        <w:spacing w:before="0" w:after="0" w:line="240" w:lineRule="auto"/>
                        <w:ind w:left="0" w:right="0" w:firstLine="0"/>
                        <w:jc w:val="center"/>
                      </w:pPr>
                      <w:r>
                        <w:rPr>
                          <w:b/>
                          <w:bCs/>
                          <w:color w:val="000000"/>
                          <w:spacing w:val="0"/>
                          <w:w w:val="100"/>
                          <w:position w:val="0"/>
                        </w:rPr>
                        <w:t>ethylene</w:t>
                        <w:tab/>
                      </w:r>
                      <w:r>
                        <w:rPr>
                          <w:b/>
                          <w:bCs/>
                          <w:color w:val="000000"/>
                          <w:spacing w:val="0"/>
                          <w:w w:val="100"/>
                          <w:position w:val="0"/>
                        </w:rPr>
                        <w:t>polyethylene</w:t>
                      </w:r>
                    </w:p>
                    <w:p>
                      <w:pPr>
                        <w:pStyle w:val="Style40"/>
                        <w:keepNext w:val="0"/>
                        <w:keepLines w:val="0"/>
                        <w:widowControl w:val="0"/>
                        <w:pBdr>
                          <w:top w:val="single" w:sz="0" w:space="3" w:color="D6D8E8"/>
                          <w:left w:val="single" w:sz="0" w:space="0" w:color="D6D8E8"/>
                          <w:bottom w:val="single" w:sz="0" w:space="3" w:color="D6D8E8"/>
                          <w:right w:val="single" w:sz="0" w:space="0" w:color="D6D8E8"/>
                        </w:pBdr>
                        <w:shd w:val="clear" w:color="auto" w:fill="D6D8E8"/>
                        <w:tabs>
                          <w:tab w:pos="1094" w:val="left"/>
                        </w:tabs>
                        <w:bidi w:val="0"/>
                        <w:spacing w:before="0" w:after="0" w:line="240" w:lineRule="auto"/>
                        <w:ind w:left="0" w:right="0" w:firstLine="0"/>
                        <w:jc w:val="center"/>
                      </w:pPr>
                      <w:r>
                        <w:rPr>
                          <w:b/>
                          <w:bCs/>
                          <w:color w:val="000000"/>
                          <w:spacing w:val="0"/>
                          <w:w w:val="100"/>
                          <w:position w:val="0"/>
                        </w:rPr>
                        <w:t>(monomer)</w:t>
                        <w:tab/>
                        <w:t>(polymer)</w:t>
                      </w:r>
                    </w:p>
                    <w:p>
                      <w:pPr>
                        <w:pStyle w:val="Style40"/>
                        <w:keepNext w:val="0"/>
                        <w:keepLines w:val="0"/>
                        <w:widowControl w:val="0"/>
                        <w:pBdr>
                          <w:top w:val="single" w:sz="0" w:space="0" w:color="D6D8E8"/>
                          <w:left w:val="single" w:sz="0" w:space="0" w:color="D6D8E8"/>
                          <w:bottom w:val="single" w:sz="0" w:space="3" w:color="D6D8E8"/>
                          <w:right w:val="single" w:sz="0" w:space="0" w:color="D6D8E8"/>
                        </w:pBdr>
                        <w:shd w:val="clear" w:color="auto" w:fill="D6D8E8"/>
                        <w:bidi w:val="0"/>
                        <w:spacing w:before="0" w:after="0" w:line="264" w:lineRule="auto"/>
                        <w:ind w:left="140" w:right="0" w:firstLine="20"/>
                        <w:jc w:val="left"/>
                      </w:pPr>
                      <w:r>
                        <w:rPr>
                          <w:color w:val="000000"/>
                          <w:spacing w:val="0"/>
                          <w:w w:val="100"/>
                          <w:position w:val="0"/>
                        </w:rPr>
                        <w:t xml:space="preserve">Em hây </w:t>
                      </w:r>
                      <w:r>
                        <w:rPr>
                          <w:color w:val="000000"/>
                          <w:spacing w:val="0"/>
                          <w:w w:val="100"/>
                          <w:position w:val="0"/>
                        </w:rPr>
                        <w:t xml:space="preserve">so </w:t>
                      </w:r>
                      <w:r>
                        <w:rPr>
                          <w:color w:val="000000"/>
                          <w:spacing w:val="0"/>
                          <w:w w:val="100"/>
                          <w:position w:val="0"/>
                        </w:rPr>
                        <w:t xml:space="preserve">sánh </w:t>
                      </w:r>
                      <w:r>
                        <w:rPr>
                          <w:color w:val="384B66"/>
                          <w:spacing w:val="0"/>
                          <w:w w:val="100"/>
                          <w:position w:val="0"/>
                        </w:rPr>
                        <w:t xml:space="preserve">vê </w:t>
                      </w:r>
                      <w:r>
                        <w:rPr>
                          <w:color w:val="000000"/>
                          <w:spacing w:val="0"/>
                          <w:w w:val="100"/>
                          <w:position w:val="0"/>
                        </w:rPr>
                        <w:t xml:space="preserve">thành phần nguyên tố. phân tử khối của </w:t>
                      </w:r>
                      <w:r>
                        <w:rPr>
                          <w:color w:val="000000"/>
                          <w:spacing w:val="0"/>
                          <w:w w:val="100"/>
                          <w:position w:val="0"/>
                        </w:rPr>
                        <w:t xml:space="preserve">polyethylene </w:t>
                      </w:r>
                      <w:r>
                        <w:rPr>
                          <w:color w:val="000000"/>
                          <w:spacing w:val="0"/>
                          <w:w w:val="100"/>
                          <w:position w:val="0"/>
                        </w:rPr>
                        <w:t xml:space="preserve">80 VÓI </w:t>
                      </w:r>
                      <w:r>
                        <w:rPr>
                          <w:color w:val="000000"/>
                          <w:spacing w:val="0"/>
                          <w:w w:val="100"/>
                          <w:position w:val="0"/>
                        </w:rPr>
                        <w:t>ethylene.</w:t>
                      </w:r>
                    </w:p>
                    <w:p>
                      <w:pPr>
                        <w:pStyle w:val="Style40"/>
                        <w:keepNext w:val="0"/>
                        <w:keepLines w:val="0"/>
                        <w:widowControl w:val="0"/>
                        <w:shd w:val="clear" w:color="auto" w:fill="auto"/>
                        <w:bidi w:val="0"/>
                        <w:spacing w:before="0" w:after="0" w:line="264" w:lineRule="auto"/>
                        <w:ind w:left="140" w:right="0" w:firstLine="20"/>
                        <w:jc w:val="left"/>
                      </w:pPr>
                      <w:r>
                        <w:rPr>
                          <w:i/>
                          <w:iCs/>
                          <w:color w:val="000000"/>
                          <w:spacing w:val="0"/>
                          <w:w w:val="100"/>
                          <w:position w:val="0"/>
                        </w:rPr>
                        <w:t>Polymer</w:t>
                      </w:r>
                      <w:r>
                        <w:rPr>
                          <w:color w:val="000000"/>
                          <w:spacing w:val="0"/>
                          <w:w w:val="100"/>
                          <w:position w:val="0"/>
                        </w:rPr>
                        <w:t xml:space="preserve"> </w:t>
                      </w:r>
                      <w:r>
                        <w:rPr>
                          <w:color w:val="000000"/>
                          <w:spacing w:val="0"/>
                          <w:w w:val="100"/>
                          <w:position w:val="0"/>
                        </w:rPr>
                        <w:t>là những họp chất có phân tử khối lớn do nhiều đon vị nhỏ (gọi là măt xlch) liên kết với nhau tạo nên.</w:t>
                      </w:r>
                    </w:p>
                    <w:p>
                      <w:pPr>
                        <w:pStyle w:val="Style40"/>
                        <w:keepNext w:val="0"/>
                        <w:keepLines w:val="0"/>
                        <w:widowControl w:val="0"/>
                        <w:shd w:val="clear" w:color="auto" w:fill="auto"/>
                        <w:bidi w:val="0"/>
                        <w:spacing w:before="0" w:after="0" w:line="334" w:lineRule="auto"/>
                        <w:ind w:left="0" w:right="0" w:firstLine="140"/>
                        <w:jc w:val="left"/>
                      </w:pPr>
                      <w:r>
                        <w:rPr>
                          <w:i/>
                          <w:iCs/>
                          <w:color w:val="000000"/>
                          <w:spacing w:val="0"/>
                          <w:w w:val="100"/>
                          <w:position w:val="0"/>
                        </w:rPr>
                        <w:t>Monomer</w:t>
                      </w:r>
                      <w:r>
                        <w:rPr>
                          <w:color w:val="000000"/>
                          <w:spacing w:val="0"/>
                          <w:w w:val="100"/>
                          <w:position w:val="0"/>
                        </w:rPr>
                        <w:t xml:space="preserve"> </w:t>
                      </w:r>
                      <w:r>
                        <w:rPr>
                          <w:color w:val="000000"/>
                          <w:spacing w:val="0"/>
                          <w:w w:val="100"/>
                          <w:position w:val="0"/>
                        </w:rPr>
                        <w:t>lâ những phân tử nhỏ, phản ứng vói nhau đễ tạo nên polym er.</w:t>
                      </w:r>
                    </w:p>
                  </w:txbxContent>
                </v:textbox>
                <w10:wrap type="topAndBottom" anchorx="page"/>
              </v:shape>
            </w:pict>
          </mc:Fallback>
        </mc:AlternateContent>
      </w:r>
      <w:r>
        <w:rPr>
          <w:noProof/>
          <w:lang w:val="en-US" w:eastAsia="en-US" w:bidi="ar-SA"/>
        </w:rPr>
        <w:drawing>
          <wp:anchor distT="1541145" distB="2511425" distL="0" distR="0" simplePos="0" relativeHeight="125829391" behindDoc="0" locked="0" layoutInCell="1" allowOverlap="1">
            <wp:simplePos x="0" y="0"/>
            <wp:positionH relativeFrom="page">
              <wp:posOffset>3493770</wp:posOffset>
            </wp:positionH>
            <wp:positionV relativeFrom="paragraph">
              <wp:posOffset>1541145</wp:posOffset>
            </wp:positionV>
            <wp:extent cx="536575" cy="402590"/>
            <wp:effectExtent l="0" t="0" r="0" b="0"/>
            <wp:wrapTopAndBottom/>
            <wp:docPr id="20" name="Shape 20"/>
            <wp:cNvGraphicFramePr/>
            <a:graphic xmlns:a="http://schemas.openxmlformats.org/drawingml/2006/main">
              <a:graphicData uri="http://schemas.openxmlformats.org/drawingml/2006/picture">
                <pic:pic xmlns:pic="http://schemas.openxmlformats.org/drawingml/2006/picture">
                  <pic:nvPicPr>
                    <pic:cNvPr id="21" name="Picture box 21"/>
                    <pic:cNvPicPr/>
                  </pic:nvPicPr>
                  <pic:blipFill>
                    <a:blip r:embed="rId13"/>
                    <a:stretch/>
                  </pic:blipFill>
                  <pic:spPr>
                    <a:xfrm>
                      <a:off x="0" y="0"/>
                      <a:ext cx="536575" cy="402590"/>
                    </a:xfrm>
                    <a:prstGeom prst="rect">
                      <a:avLst/>
                    </a:prstGeom>
                  </pic:spPr>
                </pic:pic>
              </a:graphicData>
            </a:graphic>
          </wp:anchor>
        </w:drawing>
      </w:r>
      <w:r>
        <w:rPr>
          <w:noProof/>
          <w:lang w:val="en-US" w:eastAsia="en-US" w:bidi="ar-SA"/>
        </w:rPr>
        <mc:AlternateContent>
          <mc:Choice Requires="wps">
            <w:drawing>
              <wp:anchor distT="2461895" distB="1219200" distL="0" distR="0" simplePos="0" relativeHeight="125829392" behindDoc="0" locked="0" layoutInCell="1" allowOverlap="1">
                <wp:simplePos x="0" y="0"/>
                <wp:positionH relativeFrom="page">
                  <wp:posOffset>668655</wp:posOffset>
                </wp:positionH>
                <wp:positionV relativeFrom="paragraph">
                  <wp:posOffset>2461895</wp:posOffset>
                </wp:positionV>
                <wp:extent cx="2441575" cy="774065"/>
                <wp:effectExtent l="0" t="0" r="0" b="0"/>
                <wp:wrapTopAndBottom/>
                <wp:docPr id="22" name="Shape 22"/>
                <wp:cNvGraphicFramePr/>
                <a:graphic xmlns:a="http://schemas.openxmlformats.org/drawingml/2006/main">
                  <a:graphicData uri="http://schemas.microsoft.com/office/word/2010/wordprocessingShape">
                    <wps:wsp>
                      <wps:cNvSpPr txBox="1"/>
                      <wps:spPr>
                        <a:xfrm>
                          <a:off x="0" y="0"/>
                          <a:ext cx="2441575" cy="774065"/>
                        </a:xfrm>
                        <a:prstGeom prst="rect">
                          <a:avLst/>
                        </a:prstGeom>
                        <a:noFill/>
                      </wps:spPr>
                      <wps:txbx>
                        <w:txbxContent>
                          <w:p w:rsidR="00B75785" w:rsidRDefault="00B75785">
                            <w:pPr>
                              <w:pStyle w:val="Vnbnnidung30"/>
                              <w:numPr>
                                <w:ilvl w:val="0"/>
                                <w:numId w:val="5"/>
                              </w:numPr>
                              <w:tabs>
                                <w:tab w:val="left" w:pos="1081"/>
                                <w:tab w:val="left" w:pos="2530"/>
                              </w:tabs>
                              <w:spacing w:line="202" w:lineRule="auto"/>
                              <w:ind w:left="1720" w:hanging="740"/>
                            </w:pPr>
                            <w:bookmarkStart w:id="4" w:name="bookmark4"/>
                            <w:bookmarkEnd w:id="4"/>
                            <w:r>
                              <w:t xml:space="preserve">Danh pháp </w:t>
                            </w:r>
                            <w:r>
                              <w:rPr>
                                <w:color w:val="AD6458"/>
                              </w:rPr>
                              <w:t>...</w:t>
                            </w:r>
                            <w:r>
                              <w:rPr>
                                <w:color w:val="AD6458"/>
                              </w:rPr>
                              <w:tab/>
                              <w:t>Poly 5Tên monomer</w:t>
                            </w:r>
                          </w:p>
                          <w:p w:rsidR="00B75785" w:rsidRDefault="00B75785">
                            <w:pPr>
                              <w:pStyle w:val="Mclc0"/>
                              <w:tabs>
                                <w:tab w:val="left" w:pos="2803"/>
                              </w:tabs>
                              <w:ind w:left="1080"/>
                            </w:pPr>
                            <w:r>
                              <w:t>Các polymer đon giản có</w:t>
                            </w:r>
                            <w:r>
                              <w:tab/>
                              <w:t>'</w:t>
                            </w:r>
                          </w:p>
                          <w:p w:rsidR="00B75785" w:rsidRDefault="00B75785">
                            <w:pPr>
                              <w:pStyle w:val="Mclc0"/>
                              <w:tabs>
                                <w:tab w:val="left" w:pos="2002"/>
                              </w:tabs>
                              <w:spacing w:after="60"/>
                              <w:ind w:left="1080"/>
                            </w:pPr>
                            <w:r>
                              <w:rPr>
                                <w:color w:val="75705A"/>
                              </w:rPr>
                              <w:t xml:space="preserve">tên </w:t>
                            </w:r>
                            <w:r>
                              <w:t xml:space="preserve">gọi chung như </w:t>
                            </w:r>
                            <w:r>
                              <w:rPr>
                                <w:color w:val="75705A"/>
                              </w:rPr>
                              <w:t>sau:</w:t>
                            </w:r>
                            <w:r>
                              <w:rPr>
                                <w:color w:val="75705A"/>
                              </w:rPr>
                              <w:tab/>
                            </w:r>
                            <w:r>
                              <w:t>(thêm ngoặc đơn néu tên của monom er qồm hai cum từ)</w:t>
                            </w:r>
                          </w:p>
                          <w:p w:rsidR="00B75785" w:rsidRDefault="00B75785">
                            <w:pPr>
                              <w:pStyle w:val="Mclc0"/>
                            </w:pPr>
                            <w:r>
                              <w:t>Thí nghiệm: Phản ứng màu của hồ tinh bột với iodine</w:t>
                            </w:r>
                          </w:p>
                          <w:p w:rsidR="00B75785" w:rsidRDefault="00B75785">
                            <w:pPr>
                              <w:pStyle w:val="Mclc0"/>
                              <w:tabs>
                                <w:tab w:val="left" w:pos="3187"/>
                              </w:tabs>
                            </w:pPr>
                            <w:r>
                              <w:rPr>
                                <w:i/>
                                <w:iCs/>
                                <w:color w:val="75705A"/>
                              </w:rPr>
                              <w:t>Chuẩn bị:</w:t>
                            </w:r>
                            <w:r>
                              <w:rPr>
                                <w:i/>
                                <w:iCs/>
                                <w:color w:val="75705A"/>
                              </w:rPr>
                              <w:tab/>
                            </w:r>
                            <w:r>
                              <w:rPr>
                                <w:i/>
                                <w:iCs/>
                              </w:rPr>
                              <w:t>____</w:t>
                            </w:r>
                          </w:p>
                          <w:p w:rsidR="00B75785" w:rsidRDefault="00B75785">
                            <w:pPr>
                              <w:pStyle w:val="Mclc0"/>
                            </w:pPr>
                            <w:r>
                              <w:rPr>
                                <w:color w:val="75705A"/>
                              </w:rPr>
                              <w:t xml:space="preserve">Hoẳ chất dung dịch </w:t>
                            </w:r>
                            <w:r>
                              <w:t xml:space="preserve">iodine </w:t>
                            </w:r>
                            <w:r>
                              <w:rPr>
                                <w:color w:val="75705A"/>
                              </w:rPr>
                              <w:t xml:space="preserve">trong </w:t>
                            </w:r>
                            <w:r>
                              <w:t xml:space="preserve">KI, </w:t>
                            </w:r>
                            <w:r>
                              <w:rPr>
                                <w:color w:val="75705A"/>
                              </w:rPr>
                              <w:t xml:space="preserve">dung dịch hồ tinh bột 1 </w:t>
                            </w:r>
                            <w:r>
                              <w:t>%:</w:t>
                            </w:r>
                          </w:p>
                          <w:p w:rsidR="00B75785" w:rsidRDefault="00B75785">
                            <w:pPr>
                              <w:pStyle w:val="Mclc0"/>
                              <w:tabs>
                                <w:tab w:val="left" w:pos="3734"/>
                              </w:tabs>
                            </w:pPr>
                            <w:r>
                              <w:rPr>
                                <w:color w:val="75705A"/>
                              </w:rPr>
                              <w:t xml:space="preserve">Dụng </w:t>
                            </w:r>
                            <w:r>
                              <w:t xml:space="preserve">cụ: </w:t>
                            </w:r>
                            <w:r>
                              <w:rPr>
                                <w:color w:val="75705A"/>
                              </w:rPr>
                              <w:t xml:space="preserve">ống </w:t>
                            </w:r>
                            <w:r>
                              <w:t xml:space="preserve">nghiệm, </w:t>
                            </w:r>
                            <w:r>
                              <w:rPr>
                                <w:color w:val="75705A"/>
                              </w:rPr>
                              <w:t>ống hút nhỏ giọt.</w:t>
                            </w:r>
                            <w:r>
                              <w:rPr>
                                <w:color w:val="75705A"/>
                              </w:rPr>
                              <w:tab/>
                            </w:r>
                            <w:r>
                              <w:rPr>
                                <w:color w:val="75705A"/>
                                <w:vertAlign w:val="subscript"/>
                              </w:rPr>
                              <w:t>51</w:t>
                            </w:r>
                          </w:p>
                          <w:p w:rsidR="00B75785" w:rsidRDefault="00B75785">
                            <w:pPr>
                              <w:pStyle w:val="Vnbnnidung30"/>
                              <w:spacing w:line="202" w:lineRule="auto"/>
                            </w:pPr>
                            <w:r>
                              <w:rPr>
                                <w:i/>
                                <w:iCs/>
                                <w:color w:val="75705A"/>
                              </w:rPr>
                              <w:t>Tiếnhành:</w:t>
                            </w:r>
                            <w:r>
                              <w:rPr>
                                <w:color w:val="75705A"/>
                              </w:rPr>
                              <w:t xml:space="preserve"> </w:t>
                            </w:r>
                            <w:r>
                              <w:t xml:space="preserve">Lấy 2 mLdung dịch hồ </w:t>
                            </w:r>
                            <w:r>
                              <w:rPr>
                                <w:color w:val="75705A"/>
                              </w:rPr>
                              <w:t xml:space="preserve">tinh </w:t>
                            </w:r>
                            <w:r>
                              <w:t xml:space="preserve">bột </w:t>
                            </w:r>
                            <w:r>
                              <w:rPr>
                                <w:color w:val="75705A"/>
                              </w:rPr>
                              <w:t xml:space="preserve">1% </w:t>
                            </w:r>
                            <w:r>
                              <w:t xml:space="preserve">vằo </w:t>
                            </w:r>
                            <w:r>
                              <w:rPr>
                                <w:color w:val="75705A"/>
                              </w:rPr>
                              <w:t xml:space="preserve">ống </w:t>
                            </w:r>
                            <w:r>
                              <w:t>nghiệm. Nhỏ tiếp vài giọt dung</w:t>
                            </w:r>
                          </w:p>
                          <w:p w:rsidR="00B75785" w:rsidRDefault="00B75785">
                            <w:pPr>
                              <w:pStyle w:val="Vnbnnidung30"/>
                              <w:spacing w:line="202" w:lineRule="auto"/>
                            </w:pPr>
                            <w:r>
                              <w:t xml:space="preserve">dịch </w:t>
                            </w:r>
                            <w:r>
                              <w:rPr>
                                <w:color w:val="75705A"/>
                              </w:rPr>
                              <w:t xml:space="preserve">iodine vào </w:t>
                            </w:r>
                            <w:r>
                              <w:t xml:space="preserve">éng </w:t>
                            </w:r>
                            <w:r>
                              <w:rPr>
                                <w:color w:val="75705A"/>
                              </w:rPr>
                              <w:t>nghiệm, lắc đều.</w:t>
                            </w:r>
                          </w:p>
                          <w:p w:rsidR="00B75785" w:rsidRDefault="00B75785">
                            <w:pPr>
                              <w:pStyle w:val="Vnbnnidung30"/>
                              <w:spacing w:line="202" w:lineRule="auto"/>
                            </w:pPr>
                            <w:r>
                              <w:rPr>
                                <w:i/>
                                <w:iCs/>
                                <w:color w:val="75705A"/>
                              </w:rPr>
                              <w:t xml:space="preserve">Quan </w:t>
                            </w:r>
                            <w:r>
                              <w:rPr>
                                <w:i/>
                                <w:iCs/>
                              </w:rPr>
                              <w:t xml:space="preserve">sát </w:t>
                            </w:r>
                            <w:r>
                              <w:rPr>
                                <w:i/>
                                <w:iCs/>
                                <w:color w:val="75705A"/>
                              </w:rPr>
                              <w:t xml:space="preserve">hiện tượng </w:t>
                            </w:r>
                            <w:r>
                              <w:rPr>
                                <w:i/>
                                <w:iCs/>
                              </w:rPr>
                              <w:t xml:space="preserve">xảy </w:t>
                            </w:r>
                            <w:r>
                              <w:rPr>
                                <w:i/>
                                <w:iCs/>
                                <w:color w:val="75705A"/>
                              </w:rPr>
                              <w:t>ra và rút ra nhận xét.</w:t>
                            </w:r>
                          </w:p>
                        </w:txbxContent>
                      </wps:txbx>
                      <wps:bodyPr lIns="0" tIns="0" rIns="0" bIns="0"/>
                    </wps:wsp>
                  </a:graphicData>
                </a:graphic>
              </wp:anchor>
            </w:drawing>
          </mc:Choice>
          <mc:Fallback xmlns:w15="http://schemas.microsoft.com/office/word/2012/wordml">
            <w:pict>
              <v:shape id="_x0000_s1048" type="#_x0000_t202" style="position:absolute;margin-left:52.649999999999999pt;margin-top:193.84999999999999pt;width:192.25pt;height:60.950000000000003pt;z-index:-125829361;mso-wrap-distance-left:0;mso-wrap-distance-top:193.84999999999999pt;mso-wrap-distance-right:0;mso-wrap-distance-bottom:96.pt;mso-position-horizontal-relative:page" filled="f" stroked="f">
                <v:textbox inset="0,0,0,0">
                  <w:txbxContent>
                    <w:p>
                      <w:pPr>
                        <w:pStyle w:val="Style40"/>
                        <w:keepNext w:val="0"/>
                        <w:keepLines w:val="0"/>
                        <w:widowControl w:val="0"/>
                        <w:numPr>
                          <w:ilvl w:val="0"/>
                          <w:numId w:val="9"/>
                        </w:numPr>
                        <w:shd w:val="clear" w:color="auto" w:fill="auto"/>
                        <w:tabs>
                          <w:tab w:pos="1081" w:val="left"/>
                          <w:tab w:pos="2530" w:val="left"/>
                        </w:tabs>
                        <w:bidi w:val="0"/>
                        <w:spacing w:before="0" w:after="0" w:line="202" w:lineRule="auto"/>
                        <w:ind w:left="1720" w:right="0" w:hanging="740"/>
                        <w:jc w:val="left"/>
                      </w:pPr>
                      <w:bookmarkStart w:id="4" w:name="bookmark4"/>
                      <w:bookmarkEnd w:id="4"/>
                      <w:r>
                        <w:rPr>
                          <w:color w:val="000000"/>
                          <w:spacing w:val="0"/>
                          <w:w w:val="100"/>
                          <w:position w:val="0"/>
                        </w:rPr>
                        <w:t xml:space="preserve">Danh pháp </w:t>
                      </w:r>
                      <w:r>
                        <w:rPr>
                          <w:color w:val="AD6458"/>
                          <w:spacing w:val="0"/>
                          <w:w w:val="100"/>
                          <w:position w:val="0"/>
                        </w:rPr>
                        <w:t>...</w:t>
                        <w:tab/>
                        <w:t xml:space="preserve">Poly 5Tên </w:t>
                      </w:r>
                      <w:r>
                        <w:rPr>
                          <w:color w:val="AD6458"/>
                          <w:spacing w:val="0"/>
                          <w:w w:val="100"/>
                          <w:position w:val="0"/>
                        </w:rPr>
                        <w:t>monomer</w:t>
                      </w:r>
                    </w:p>
                    <w:p>
                      <w:pPr>
                        <w:pStyle w:val="Style62"/>
                        <w:keepNext w:val="0"/>
                        <w:keepLines w:val="0"/>
                        <w:widowControl w:val="0"/>
                        <w:shd w:val="clear" w:color="auto" w:fill="auto"/>
                        <w:tabs>
                          <w:tab w:pos="2803" w:val="left"/>
                        </w:tabs>
                        <w:bidi w:val="0"/>
                        <w:spacing w:before="0" w:after="0"/>
                        <w:ind w:left="1080" w:right="0" w:firstLine="0"/>
                        <w:jc w:val="left"/>
                      </w:pPr>
                      <w:r>
                        <w:rPr>
                          <w:color w:val="000000"/>
                          <w:spacing w:val="0"/>
                          <w:w w:val="100"/>
                          <w:position w:val="0"/>
                        </w:rPr>
                        <w:t xml:space="preserve">Các </w:t>
                      </w:r>
                      <w:r>
                        <w:rPr>
                          <w:color w:val="000000"/>
                          <w:spacing w:val="0"/>
                          <w:w w:val="100"/>
                          <w:position w:val="0"/>
                        </w:rPr>
                        <w:t xml:space="preserve">polymer </w:t>
                      </w:r>
                      <w:r>
                        <w:rPr>
                          <w:color w:val="000000"/>
                          <w:spacing w:val="0"/>
                          <w:w w:val="100"/>
                          <w:position w:val="0"/>
                        </w:rPr>
                        <w:t>đon giản có</w:t>
                        <w:tab/>
                        <w:t>'</w:t>
                      </w:r>
                    </w:p>
                    <w:p>
                      <w:pPr>
                        <w:pStyle w:val="Style62"/>
                        <w:keepNext w:val="0"/>
                        <w:keepLines w:val="0"/>
                        <w:widowControl w:val="0"/>
                        <w:shd w:val="clear" w:color="auto" w:fill="auto"/>
                        <w:tabs>
                          <w:tab w:pos="2002" w:val="left"/>
                        </w:tabs>
                        <w:bidi w:val="0"/>
                        <w:spacing w:before="0" w:after="60"/>
                        <w:ind w:left="1080" w:right="0" w:firstLine="0"/>
                        <w:jc w:val="left"/>
                      </w:pPr>
                      <w:r>
                        <w:rPr>
                          <w:color w:val="75705A"/>
                          <w:spacing w:val="0"/>
                          <w:w w:val="100"/>
                          <w:position w:val="0"/>
                        </w:rPr>
                        <w:t xml:space="preserve">tên </w:t>
                      </w:r>
                      <w:r>
                        <w:rPr>
                          <w:color w:val="000000"/>
                          <w:spacing w:val="0"/>
                          <w:w w:val="100"/>
                          <w:position w:val="0"/>
                        </w:rPr>
                        <w:t xml:space="preserve">gọi chung như </w:t>
                      </w:r>
                      <w:r>
                        <w:rPr>
                          <w:color w:val="75705A"/>
                          <w:spacing w:val="0"/>
                          <w:w w:val="100"/>
                          <w:position w:val="0"/>
                        </w:rPr>
                        <w:t>sau:</w:t>
                        <w:tab/>
                      </w:r>
                      <w:r>
                        <w:rPr>
                          <w:color w:val="000000"/>
                          <w:spacing w:val="0"/>
                          <w:w w:val="100"/>
                          <w:position w:val="0"/>
                        </w:rPr>
                        <w:t>(thêm ngoặc đơn néu tên của monom er qồm hai cum từ)</w:t>
                      </w:r>
                    </w:p>
                    <w:p>
                      <w:pPr>
                        <w:pStyle w:val="Style62"/>
                        <w:keepNext w:val="0"/>
                        <w:keepLines w:val="0"/>
                        <w:widowControl w:val="0"/>
                        <w:shd w:val="clear" w:color="auto" w:fill="auto"/>
                        <w:bidi w:val="0"/>
                        <w:spacing w:before="0" w:after="0"/>
                        <w:ind w:left="0" w:right="0" w:firstLine="0"/>
                        <w:jc w:val="left"/>
                      </w:pPr>
                      <w:r>
                        <w:rPr>
                          <w:color w:val="000000"/>
                          <w:spacing w:val="0"/>
                          <w:w w:val="100"/>
                          <w:position w:val="0"/>
                        </w:rPr>
                        <w:t xml:space="preserve">Thí nghiệm: Phản ứng màu của hồ tinh bột với </w:t>
                      </w:r>
                      <w:r>
                        <w:rPr>
                          <w:color w:val="000000"/>
                          <w:spacing w:val="0"/>
                          <w:w w:val="100"/>
                          <w:position w:val="0"/>
                        </w:rPr>
                        <w:t>iodine</w:t>
                      </w:r>
                    </w:p>
                    <w:p>
                      <w:pPr>
                        <w:pStyle w:val="Style62"/>
                        <w:keepNext w:val="0"/>
                        <w:keepLines w:val="0"/>
                        <w:widowControl w:val="0"/>
                        <w:shd w:val="clear" w:color="auto" w:fill="auto"/>
                        <w:tabs>
                          <w:tab w:pos="3187" w:val="left"/>
                        </w:tabs>
                        <w:bidi w:val="0"/>
                        <w:spacing w:before="0" w:after="0"/>
                        <w:ind w:left="0" w:right="0" w:firstLine="0"/>
                        <w:jc w:val="left"/>
                      </w:pPr>
                      <w:r>
                        <w:rPr>
                          <w:i/>
                          <w:iCs/>
                          <w:color w:val="75705A"/>
                          <w:spacing w:val="0"/>
                          <w:w w:val="100"/>
                          <w:position w:val="0"/>
                        </w:rPr>
                        <w:t>Chuẩn bị:</w:t>
                        <w:tab/>
                      </w:r>
                      <w:r>
                        <w:rPr>
                          <w:i/>
                          <w:iCs/>
                          <w:color w:val="000000"/>
                          <w:spacing w:val="0"/>
                          <w:w w:val="100"/>
                          <w:position w:val="0"/>
                        </w:rPr>
                        <w:t>____</w:t>
                      </w:r>
                    </w:p>
                    <w:p>
                      <w:pPr>
                        <w:pStyle w:val="Style62"/>
                        <w:keepNext w:val="0"/>
                        <w:keepLines w:val="0"/>
                        <w:widowControl w:val="0"/>
                        <w:shd w:val="clear" w:color="auto" w:fill="auto"/>
                        <w:bidi w:val="0"/>
                        <w:spacing w:before="0" w:after="0"/>
                        <w:ind w:left="0" w:right="0" w:firstLine="0"/>
                        <w:jc w:val="left"/>
                      </w:pPr>
                      <w:r>
                        <w:rPr>
                          <w:color w:val="75705A"/>
                          <w:spacing w:val="0"/>
                          <w:w w:val="100"/>
                          <w:position w:val="0"/>
                        </w:rPr>
                        <w:t xml:space="preserve">Hoẳ chất dung dịch </w:t>
                      </w:r>
                      <w:r>
                        <w:rPr>
                          <w:color w:val="000000"/>
                          <w:spacing w:val="0"/>
                          <w:w w:val="100"/>
                          <w:position w:val="0"/>
                        </w:rPr>
                        <w:t xml:space="preserve">iodine </w:t>
                      </w:r>
                      <w:r>
                        <w:rPr>
                          <w:color w:val="75705A"/>
                          <w:spacing w:val="0"/>
                          <w:w w:val="100"/>
                          <w:position w:val="0"/>
                        </w:rPr>
                        <w:t xml:space="preserve">trong </w:t>
                      </w:r>
                      <w:r>
                        <w:rPr>
                          <w:color w:val="000000"/>
                          <w:spacing w:val="0"/>
                          <w:w w:val="100"/>
                          <w:position w:val="0"/>
                        </w:rPr>
                        <w:t xml:space="preserve">KI, </w:t>
                      </w:r>
                      <w:r>
                        <w:rPr>
                          <w:color w:val="75705A"/>
                          <w:spacing w:val="0"/>
                          <w:w w:val="100"/>
                          <w:position w:val="0"/>
                        </w:rPr>
                        <w:t xml:space="preserve">dung dịch hồ tinh bột 1 </w:t>
                      </w:r>
                      <w:r>
                        <w:rPr>
                          <w:color w:val="000000"/>
                          <w:spacing w:val="0"/>
                          <w:w w:val="100"/>
                          <w:position w:val="0"/>
                        </w:rPr>
                        <w:t>%:</w:t>
                      </w:r>
                    </w:p>
                    <w:p>
                      <w:pPr>
                        <w:pStyle w:val="Style62"/>
                        <w:keepNext w:val="0"/>
                        <w:keepLines w:val="0"/>
                        <w:widowControl w:val="0"/>
                        <w:shd w:val="clear" w:color="auto" w:fill="auto"/>
                        <w:tabs>
                          <w:tab w:pos="3734" w:val="left"/>
                        </w:tabs>
                        <w:bidi w:val="0"/>
                        <w:spacing w:before="0" w:after="0"/>
                        <w:ind w:left="0" w:right="0" w:firstLine="0"/>
                        <w:jc w:val="left"/>
                      </w:pPr>
                      <w:r>
                        <w:rPr>
                          <w:color w:val="75705A"/>
                          <w:spacing w:val="0"/>
                          <w:w w:val="100"/>
                          <w:position w:val="0"/>
                        </w:rPr>
                        <w:t xml:space="preserve">Dụng </w:t>
                      </w:r>
                      <w:r>
                        <w:rPr>
                          <w:color w:val="000000"/>
                          <w:spacing w:val="0"/>
                          <w:w w:val="100"/>
                          <w:position w:val="0"/>
                        </w:rPr>
                        <w:t xml:space="preserve">cụ: </w:t>
                      </w:r>
                      <w:r>
                        <w:rPr>
                          <w:color w:val="75705A"/>
                          <w:spacing w:val="0"/>
                          <w:w w:val="100"/>
                          <w:position w:val="0"/>
                        </w:rPr>
                        <w:t xml:space="preserve">ống </w:t>
                      </w:r>
                      <w:r>
                        <w:rPr>
                          <w:color w:val="000000"/>
                          <w:spacing w:val="0"/>
                          <w:w w:val="100"/>
                          <w:position w:val="0"/>
                        </w:rPr>
                        <w:t xml:space="preserve">nghiệm, </w:t>
                      </w:r>
                      <w:r>
                        <w:rPr>
                          <w:color w:val="75705A"/>
                          <w:spacing w:val="0"/>
                          <w:w w:val="100"/>
                          <w:position w:val="0"/>
                        </w:rPr>
                        <w:t>ống hút nhỏ giọt.</w:t>
                        <w:tab/>
                      </w:r>
                      <w:r>
                        <w:rPr>
                          <w:color w:val="75705A"/>
                          <w:spacing w:val="0"/>
                          <w:w w:val="100"/>
                          <w:position w:val="0"/>
                          <w:vertAlign w:val="subscript"/>
                        </w:rPr>
                        <w:t>51</w:t>
                      </w:r>
                    </w:p>
                    <w:p>
                      <w:pPr>
                        <w:pStyle w:val="Style40"/>
                        <w:keepNext w:val="0"/>
                        <w:keepLines w:val="0"/>
                        <w:widowControl w:val="0"/>
                        <w:shd w:val="clear" w:color="auto" w:fill="auto"/>
                        <w:bidi w:val="0"/>
                        <w:spacing w:before="0" w:after="0" w:line="202" w:lineRule="auto"/>
                        <w:ind w:left="0" w:right="0" w:firstLine="0"/>
                        <w:jc w:val="left"/>
                      </w:pPr>
                      <w:r>
                        <w:rPr>
                          <w:i/>
                          <w:iCs/>
                          <w:color w:val="75705A"/>
                          <w:spacing w:val="0"/>
                          <w:w w:val="100"/>
                          <w:position w:val="0"/>
                        </w:rPr>
                        <w:t>Tiếnhành:</w:t>
                      </w:r>
                      <w:r>
                        <w:rPr>
                          <w:color w:val="75705A"/>
                          <w:spacing w:val="0"/>
                          <w:w w:val="100"/>
                          <w:position w:val="0"/>
                        </w:rPr>
                        <w:t xml:space="preserve"> </w:t>
                      </w:r>
                      <w:r>
                        <w:rPr>
                          <w:color w:val="000000"/>
                          <w:spacing w:val="0"/>
                          <w:w w:val="100"/>
                          <w:position w:val="0"/>
                        </w:rPr>
                        <w:t xml:space="preserve">Lấy 2 mLdung dịch hồ </w:t>
                      </w:r>
                      <w:r>
                        <w:rPr>
                          <w:color w:val="75705A"/>
                          <w:spacing w:val="0"/>
                          <w:w w:val="100"/>
                          <w:position w:val="0"/>
                        </w:rPr>
                        <w:t xml:space="preserve">tinh </w:t>
                      </w:r>
                      <w:r>
                        <w:rPr>
                          <w:color w:val="000000"/>
                          <w:spacing w:val="0"/>
                          <w:w w:val="100"/>
                          <w:position w:val="0"/>
                        </w:rPr>
                        <w:t xml:space="preserve">bột </w:t>
                      </w:r>
                      <w:r>
                        <w:rPr>
                          <w:color w:val="75705A"/>
                          <w:spacing w:val="0"/>
                          <w:w w:val="100"/>
                          <w:position w:val="0"/>
                        </w:rPr>
                        <w:t xml:space="preserve">1% </w:t>
                      </w:r>
                      <w:r>
                        <w:rPr>
                          <w:color w:val="000000"/>
                          <w:spacing w:val="0"/>
                          <w:w w:val="100"/>
                          <w:position w:val="0"/>
                        </w:rPr>
                        <w:t xml:space="preserve">vằo </w:t>
                      </w:r>
                      <w:r>
                        <w:rPr>
                          <w:color w:val="75705A"/>
                          <w:spacing w:val="0"/>
                          <w:w w:val="100"/>
                          <w:position w:val="0"/>
                        </w:rPr>
                        <w:t xml:space="preserve">ống </w:t>
                      </w:r>
                      <w:r>
                        <w:rPr>
                          <w:color w:val="000000"/>
                          <w:spacing w:val="0"/>
                          <w:w w:val="100"/>
                          <w:position w:val="0"/>
                        </w:rPr>
                        <w:t>nghiệm. Nhỏ tiếp vài giọt dung</w:t>
                      </w:r>
                    </w:p>
                    <w:p>
                      <w:pPr>
                        <w:pStyle w:val="Style40"/>
                        <w:keepNext w:val="0"/>
                        <w:keepLines w:val="0"/>
                        <w:widowControl w:val="0"/>
                        <w:shd w:val="clear" w:color="auto" w:fill="auto"/>
                        <w:bidi w:val="0"/>
                        <w:spacing w:before="0" w:after="0" w:line="202" w:lineRule="auto"/>
                        <w:ind w:left="0" w:right="0" w:firstLine="0"/>
                        <w:jc w:val="left"/>
                      </w:pPr>
                      <w:r>
                        <w:rPr>
                          <w:color w:val="000000"/>
                          <w:spacing w:val="0"/>
                          <w:w w:val="100"/>
                          <w:position w:val="0"/>
                        </w:rPr>
                        <w:t xml:space="preserve">dịch </w:t>
                      </w:r>
                      <w:r>
                        <w:rPr>
                          <w:color w:val="75705A"/>
                          <w:spacing w:val="0"/>
                          <w:w w:val="100"/>
                          <w:position w:val="0"/>
                        </w:rPr>
                        <w:t xml:space="preserve">iodine </w:t>
                      </w:r>
                      <w:r>
                        <w:rPr>
                          <w:color w:val="75705A"/>
                          <w:spacing w:val="0"/>
                          <w:w w:val="100"/>
                          <w:position w:val="0"/>
                        </w:rPr>
                        <w:t xml:space="preserve">vào </w:t>
                      </w:r>
                      <w:r>
                        <w:rPr>
                          <w:color w:val="000000"/>
                          <w:spacing w:val="0"/>
                          <w:w w:val="100"/>
                          <w:position w:val="0"/>
                        </w:rPr>
                        <w:t xml:space="preserve">éng </w:t>
                      </w:r>
                      <w:r>
                        <w:rPr>
                          <w:color w:val="75705A"/>
                          <w:spacing w:val="0"/>
                          <w:w w:val="100"/>
                          <w:position w:val="0"/>
                        </w:rPr>
                        <w:t>nghiệm, lắc đều.</w:t>
                      </w:r>
                    </w:p>
                    <w:p>
                      <w:pPr>
                        <w:pStyle w:val="Style40"/>
                        <w:keepNext w:val="0"/>
                        <w:keepLines w:val="0"/>
                        <w:widowControl w:val="0"/>
                        <w:shd w:val="clear" w:color="auto" w:fill="auto"/>
                        <w:bidi w:val="0"/>
                        <w:spacing w:before="0" w:after="0" w:line="202" w:lineRule="auto"/>
                        <w:ind w:left="0" w:right="0" w:firstLine="0"/>
                        <w:jc w:val="left"/>
                      </w:pPr>
                      <w:r>
                        <w:rPr>
                          <w:i/>
                          <w:iCs/>
                          <w:color w:val="75705A"/>
                          <w:spacing w:val="0"/>
                          <w:w w:val="100"/>
                          <w:position w:val="0"/>
                        </w:rPr>
                        <w:t xml:space="preserve">Quan </w:t>
                      </w:r>
                      <w:r>
                        <w:rPr>
                          <w:i/>
                          <w:iCs/>
                          <w:color w:val="000000"/>
                          <w:spacing w:val="0"/>
                          <w:w w:val="100"/>
                          <w:position w:val="0"/>
                        </w:rPr>
                        <w:t xml:space="preserve">sát </w:t>
                      </w:r>
                      <w:r>
                        <w:rPr>
                          <w:i/>
                          <w:iCs/>
                          <w:color w:val="75705A"/>
                          <w:spacing w:val="0"/>
                          <w:w w:val="100"/>
                          <w:position w:val="0"/>
                        </w:rPr>
                        <w:t xml:space="preserve">hiện tượng </w:t>
                      </w:r>
                      <w:r>
                        <w:rPr>
                          <w:i/>
                          <w:iCs/>
                          <w:color w:val="000000"/>
                          <w:spacing w:val="0"/>
                          <w:w w:val="100"/>
                          <w:position w:val="0"/>
                        </w:rPr>
                        <w:t xml:space="preserve">xảy </w:t>
                      </w:r>
                      <w:r>
                        <w:rPr>
                          <w:i/>
                          <w:iCs/>
                          <w:color w:val="75705A"/>
                          <w:spacing w:val="0"/>
                          <w:w w:val="100"/>
                          <w:position w:val="0"/>
                        </w:rPr>
                        <w:t>ra và rút ra nhận xét.</w:t>
                      </w:r>
                    </w:p>
                  </w:txbxContent>
                </v:textbox>
                <w10:wrap type="topAndBottom" anchorx="page"/>
              </v:shape>
            </w:pict>
          </mc:Fallback>
        </mc:AlternateContent>
      </w:r>
      <w:r>
        <w:rPr>
          <w:noProof/>
          <w:lang w:val="en-US" w:eastAsia="en-US" w:bidi="ar-SA"/>
        </w:rPr>
        <w:drawing>
          <wp:anchor distT="2260600" distB="1566545" distL="0" distR="0" simplePos="0" relativeHeight="125829394" behindDoc="0" locked="0" layoutInCell="1" allowOverlap="1">
            <wp:simplePos x="0" y="0"/>
            <wp:positionH relativeFrom="page">
              <wp:posOffset>3509010</wp:posOffset>
            </wp:positionH>
            <wp:positionV relativeFrom="paragraph">
              <wp:posOffset>2260600</wp:posOffset>
            </wp:positionV>
            <wp:extent cx="591185" cy="628015"/>
            <wp:effectExtent l="0" t="0" r="0" b="0"/>
            <wp:wrapTopAndBottom/>
            <wp:docPr id="24" name="Shape 24"/>
            <wp:cNvGraphicFramePr/>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14"/>
                    <a:stretch/>
                  </pic:blipFill>
                  <pic:spPr>
                    <a:xfrm>
                      <a:off x="0" y="0"/>
                      <a:ext cx="591185" cy="628015"/>
                    </a:xfrm>
                    <a:prstGeom prst="rect">
                      <a:avLst/>
                    </a:prstGeom>
                  </pic:spPr>
                </pic:pic>
              </a:graphicData>
            </a:graphic>
          </wp:anchor>
        </w:drawing>
      </w:r>
      <w:r>
        <w:rPr>
          <w:noProof/>
          <w:lang w:val="en-US" w:eastAsia="en-US" w:bidi="ar-SA"/>
        </w:rPr>
        <mc:AlternateContent>
          <mc:Choice Requires="wps">
            <w:drawing>
              <wp:anchor distT="1017270" distB="1383665" distL="0" distR="0" simplePos="0" relativeHeight="125829395" behindDoc="0" locked="0" layoutInCell="1" allowOverlap="1">
                <wp:simplePos x="0" y="0"/>
                <wp:positionH relativeFrom="page">
                  <wp:posOffset>4085590</wp:posOffset>
                </wp:positionH>
                <wp:positionV relativeFrom="paragraph">
                  <wp:posOffset>1017270</wp:posOffset>
                </wp:positionV>
                <wp:extent cx="2496185" cy="2054225"/>
                <wp:effectExtent l="0" t="0" r="0" b="0"/>
                <wp:wrapTopAndBottom/>
                <wp:docPr id="26" name="Shape 26"/>
                <wp:cNvGraphicFramePr/>
                <a:graphic xmlns:a="http://schemas.openxmlformats.org/drawingml/2006/main">
                  <a:graphicData uri="http://schemas.microsoft.com/office/word/2010/wordprocessingShape">
                    <wps:wsp>
                      <wps:cNvSpPr txBox="1"/>
                      <wps:spPr>
                        <a:xfrm>
                          <a:off x="0" y="0"/>
                          <a:ext cx="2496185" cy="2054225"/>
                        </a:xfrm>
                        <a:prstGeom prst="rect">
                          <a:avLst/>
                        </a:prstGeom>
                        <a:noFill/>
                      </wps:spPr>
                      <wps:txbx>
                        <w:txbxContent>
                          <w:p w:rsidR="00B75785" w:rsidRDefault="00B75785">
                            <w:pPr>
                              <w:pStyle w:val="Vnbnnidung0"/>
                              <w:spacing w:line="276" w:lineRule="auto"/>
                              <w:jc w:val="both"/>
                              <w:rPr>
                                <w:sz w:val="18"/>
                                <w:szCs w:val="18"/>
                              </w:rPr>
                            </w:pPr>
                            <w:r>
                              <w:rPr>
                                <w:b/>
                                <w:bCs/>
                                <w:sz w:val="17"/>
                                <w:szCs w:val="17"/>
                              </w:rPr>
                              <w:t xml:space="preserve">HÌNH THÀNH KIÊN THỨC MỚI: </w:t>
                            </w:r>
                            <w:r>
                              <w:rPr>
                                <w:sz w:val="18"/>
                                <w:szCs w:val="18"/>
                              </w:rPr>
                              <w:t>Học sinh thực hiện các hoạt động khám phá, tìm hiểu kết hợp các kiến thức đã có và được cung cấp đê’ rút ra các nội dung hoá học.</w:t>
                            </w:r>
                          </w:p>
                          <w:p w:rsidR="00B75785" w:rsidRDefault="00B75785">
                            <w:pPr>
                              <w:pStyle w:val="Vnbnnidung0"/>
                              <w:spacing w:line="276" w:lineRule="auto"/>
                              <w:jc w:val="both"/>
                              <w:rPr>
                                <w:sz w:val="18"/>
                                <w:szCs w:val="18"/>
                              </w:rPr>
                            </w:pPr>
                            <w:r>
                              <w:rPr>
                                <w:b/>
                                <w:bCs/>
                                <w:sz w:val="17"/>
                                <w:szCs w:val="17"/>
                              </w:rPr>
                              <w:t xml:space="preserve">Hoạt động nghiên cứu: </w:t>
                            </w:r>
                            <w:r>
                              <w:rPr>
                                <w:sz w:val="18"/>
                                <w:szCs w:val="18"/>
                              </w:rPr>
                              <w:t>Học sinh thực hiện các nhiệm vụ học tập và trực tiếp tham gia vào quá trình khám phá, phát hiện, hình thành và vận dụng kiến thức mới.</w:t>
                            </w:r>
                          </w:p>
                          <w:p w:rsidR="00B75785" w:rsidRDefault="00B75785">
                            <w:pPr>
                              <w:pStyle w:val="Vnbnnidung0"/>
                              <w:spacing w:line="276" w:lineRule="auto"/>
                              <w:jc w:val="both"/>
                              <w:rPr>
                                <w:sz w:val="18"/>
                                <w:szCs w:val="18"/>
                              </w:rPr>
                            </w:pPr>
                            <w:r>
                              <w:rPr>
                                <w:b/>
                                <w:bCs/>
                                <w:sz w:val="17"/>
                                <w:szCs w:val="17"/>
                              </w:rPr>
                              <w:t xml:space="preserve">Hoạt động thí nghiệm: </w:t>
                            </w:r>
                            <w:r>
                              <w:rPr>
                                <w:sz w:val="18"/>
                                <w:szCs w:val="18"/>
                              </w:rPr>
                              <w:t>Học sinh thực hiện các thí nghiệm hoá học để phát hiện, hình thành kiến thức mới, phát triển năng lực nghiên cứu khoa học, thực hành thí nghiệm, khẳng định niềm tin vào khoa học.</w:t>
                            </w:r>
                          </w:p>
                        </w:txbxContent>
                      </wps:txbx>
                      <wps:bodyPr lIns="0" tIns="0" rIns="0" bIns="0"/>
                    </wps:wsp>
                  </a:graphicData>
                </a:graphic>
              </wp:anchor>
            </w:drawing>
          </mc:Choice>
          <mc:Fallback xmlns:w15="http://schemas.microsoft.com/office/word/2012/wordml">
            <w:pict>
              <v:shape id="_x0000_s1052" type="#_x0000_t202" style="position:absolute;margin-left:321.69999999999999pt;margin-top:80.100000000000009pt;width:196.55000000000001pt;height:161.75pt;z-index:-125829358;mso-wrap-distance-left:0;mso-wrap-distance-top:80.100000000000009pt;mso-wrap-distance-right:0;mso-wrap-distance-bottom:108.95pt;mso-position-horizontal-relative:page" filled="f" stroked="f">
                <v:textbox inset="0,0,0,0">
                  <w:txbxContent>
                    <w:p>
                      <w:pPr>
                        <w:pStyle w:val="Style18"/>
                        <w:keepNext w:val="0"/>
                        <w:keepLines w:val="0"/>
                        <w:widowControl w:val="0"/>
                        <w:shd w:val="clear" w:color="auto" w:fill="auto"/>
                        <w:bidi w:val="0"/>
                        <w:spacing w:before="0" w:line="276" w:lineRule="auto"/>
                        <w:ind w:left="0" w:right="0" w:firstLine="0"/>
                        <w:jc w:val="both"/>
                        <w:rPr>
                          <w:sz w:val="18"/>
                          <w:szCs w:val="18"/>
                        </w:rPr>
                      </w:pPr>
                      <w:r>
                        <w:rPr>
                          <w:b/>
                          <w:bCs/>
                          <w:color w:val="000000"/>
                          <w:spacing w:val="0"/>
                          <w:w w:val="100"/>
                          <w:position w:val="0"/>
                          <w:sz w:val="17"/>
                          <w:szCs w:val="17"/>
                        </w:rPr>
                        <w:t xml:space="preserve">HÌNH THÀNH KIÊN THỨC MỚI: </w:t>
                      </w:r>
                      <w:r>
                        <w:rPr>
                          <w:color w:val="000000"/>
                          <w:spacing w:val="0"/>
                          <w:w w:val="100"/>
                          <w:position w:val="0"/>
                          <w:sz w:val="18"/>
                          <w:szCs w:val="18"/>
                        </w:rPr>
                        <w:t>Học sinh thực hiện các hoạt động khám phá, tìm hiểu kết hợp các kiến thức đã có và được cung cấp đê’ rút ra các nội dung hoá học.</w:t>
                      </w:r>
                    </w:p>
                    <w:p>
                      <w:pPr>
                        <w:pStyle w:val="Style18"/>
                        <w:keepNext w:val="0"/>
                        <w:keepLines w:val="0"/>
                        <w:widowControl w:val="0"/>
                        <w:shd w:val="clear" w:color="auto" w:fill="auto"/>
                        <w:bidi w:val="0"/>
                        <w:spacing w:before="0" w:line="276" w:lineRule="auto"/>
                        <w:ind w:left="0" w:right="0" w:firstLine="0"/>
                        <w:jc w:val="both"/>
                        <w:rPr>
                          <w:sz w:val="18"/>
                          <w:szCs w:val="18"/>
                        </w:rPr>
                      </w:pPr>
                      <w:r>
                        <w:rPr>
                          <w:b/>
                          <w:bCs/>
                          <w:color w:val="000000"/>
                          <w:spacing w:val="0"/>
                          <w:w w:val="100"/>
                          <w:position w:val="0"/>
                          <w:sz w:val="17"/>
                          <w:szCs w:val="17"/>
                        </w:rPr>
                        <w:t xml:space="preserve">Hoạt động nghiên cứu: </w:t>
                      </w:r>
                      <w:r>
                        <w:rPr>
                          <w:color w:val="000000"/>
                          <w:spacing w:val="0"/>
                          <w:w w:val="100"/>
                          <w:position w:val="0"/>
                          <w:sz w:val="18"/>
                          <w:szCs w:val="18"/>
                        </w:rPr>
                        <w:t>Học sinh thực hiện các nhiệm vụ học tập và trực tiếp tham gia vào quá trình khám phá, phát hiện, hình thành và vận dụng kiến thức mới.</w:t>
                      </w:r>
                    </w:p>
                    <w:p>
                      <w:pPr>
                        <w:pStyle w:val="Style18"/>
                        <w:keepNext w:val="0"/>
                        <w:keepLines w:val="0"/>
                        <w:widowControl w:val="0"/>
                        <w:shd w:val="clear" w:color="auto" w:fill="auto"/>
                        <w:bidi w:val="0"/>
                        <w:spacing w:before="0" w:line="276" w:lineRule="auto"/>
                        <w:ind w:left="0" w:right="0" w:firstLine="0"/>
                        <w:jc w:val="both"/>
                        <w:rPr>
                          <w:sz w:val="18"/>
                          <w:szCs w:val="18"/>
                        </w:rPr>
                      </w:pPr>
                      <w:r>
                        <w:rPr>
                          <w:b/>
                          <w:bCs/>
                          <w:color w:val="000000"/>
                          <w:spacing w:val="0"/>
                          <w:w w:val="100"/>
                          <w:position w:val="0"/>
                          <w:sz w:val="17"/>
                          <w:szCs w:val="17"/>
                        </w:rPr>
                        <w:t xml:space="preserve">Hoạt động thí nghiệm: </w:t>
                      </w:r>
                      <w:r>
                        <w:rPr>
                          <w:color w:val="000000"/>
                          <w:spacing w:val="0"/>
                          <w:w w:val="100"/>
                          <w:position w:val="0"/>
                          <w:sz w:val="18"/>
                          <w:szCs w:val="18"/>
                        </w:rPr>
                        <w:t>Học sinh thực hiện các thí nghiệm hoá học để phát hiện, hình thành kiến thức mới, phát triển năng lực nghiên cứu khoa học, thực hành thí nghiệm, khẳng định niềm tin vào khoa học.</w:t>
                      </w:r>
                    </w:p>
                  </w:txbxContent>
                </v:textbox>
                <w10:wrap type="topAndBottom" anchorx="page"/>
              </v:shape>
            </w:pict>
          </mc:Fallback>
        </mc:AlternateContent>
      </w:r>
      <w:r>
        <w:rPr>
          <w:noProof/>
          <w:lang w:val="en-US" w:eastAsia="en-US" w:bidi="ar-SA"/>
        </w:rPr>
        <w:drawing>
          <wp:anchor distT="3394710" distB="0" distL="0" distR="0" simplePos="0" relativeHeight="125829397" behindDoc="0" locked="0" layoutInCell="1" allowOverlap="1">
            <wp:simplePos x="0" y="0"/>
            <wp:positionH relativeFrom="page">
              <wp:posOffset>528320</wp:posOffset>
            </wp:positionH>
            <wp:positionV relativeFrom="paragraph">
              <wp:posOffset>3394710</wp:posOffset>
            </wp:positionV>
            <wp:extent cx="2152015" cy="1060450"/>
            <wp:effectExtent l="0" t="0" r="0" b="0"/>
            <wp:wrapTopAndBottom/>
            <wp:docPr id="28" name="Shape 28"/>
            <wp:cNvGraphicFramePr/>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15"/>
                    <a:stretch/>
                  </pic:blipFill>
                  <pic:spPr>
                    <a:xfrm>
                      <a:off x="0" y="0"/>
                      <a:ext cx="2152015" cy="1060450"/>
                    </a:xfrm>
                    <a:prstGeom prst="rect">
                      <a:avLst/>
                    </a:prstGeom>
                  </pic:spPr>
                </pic:pic>
              </a:graphicData>
            </a:graphic>
          </wp:anchor>
        </w:drawing>
      </w:r>
      <w:r>
        <w:rPr>
          <w:noProof/>
          <w:lang w:val="en-US" w:eastAsia="en-US" w:bidi="ar-SA"/>
        </w:rPr>
        <mc:AlternateContent>
          <mc:Choice Requires="wps">
            <w:drawing>
              <wp:anchor distT="3223895" distB="908050" distL="0" distR="0" simplePos="0" relativeHeight="125829398" behindDoc="0" locked="0" layoutInCell="1" allowOverlap="1">
                <wp:simplePos x="0" y="0"/>
                <wp:positionH relativeFrom="page">
                  <wp:posOffset>3923665</wp:posOffset>
                </wp:positionH>
                <wp:positionV relativeFrom="paragraph">
                  <wp:posOffset>3223895</wp:posOffset>
                </wp:positionV>
                <wp:extent cx="2658110" cy="323215"/>
                <wp:effectExtent l="0" t="0" r="0" b="0"/>
                <wp:wrapTopAndBottom/>
                <wp:docPr id="30" name="Shape 30"/>
                <wp:cNvGraphicFramePr/>
                <a:graphic xmlns:a="http://schemas.openxmlformats.org/drawingml/2006/main">
                  <a:graphicData uri="http://schemas.microsoft.com/office/word/2010/wordprocessingShape">
                    <wps:wsp>
                      <wps:cNvSpPr txBox="1"/>
                      <wps:spPr>
                        <a:xfrm>
                          <a:off x="0" y="0"/>
                          <a:ext cx="2658110" cy="323215"/>
                        </a:xfrm>
                        <a:prstGeom prst="rect">
                          <a:avLst/>
                        </a:prstGeom>
                        <a:noFill/>
                      </wps:spPr>
                      <wps:txbx>
                        <w:txbxContent>
                          <w:p w:rsidR="00B75785" w:rsidRDefault="00B75785">
                            <w:pPr>
                              <w:pStyle w:val="Vnbnnidung0"/>
                              <w:spacing w:after="0" w:line="240" w:lineRule="auto"/>
                              <w:rPr>
                                <w:sz w:val="18"/>
                                <w:szCs w:val="18"/>
                              </w:rPr>
                            </w:pPr>
                            <w:r>
                              <w:rPr>
                                <w:b/>
                                <w:bCs/>
                                <w:color w:val="84351D"/>
                                <w:sz w:val="17"/>
                                <w:szCs w:val="17"/>
                              </w:rPr>
                              <w:t xml:space="preserve">/7 </w:t>
                            </w:r>
                            <w:r>
                              <w:rPr>
                                <w:b/>
                                <w:bCs/>
                                <w:sz w:val="17"/>
                                <w:szCs w:val="17"/>
                              </w:rPr>
                              <w:t xml:space="preserve">EM CÓ BIẾT: </w:t>
                            </w:r>
                            <w:r>
                              <w:rPr>
                                <w:sz w:val="18"/>
                                <w:szCs w:val="18"/>
                              </w:rPr>
                              <w:t>Mờ rộng kiến thức, kết nối tri thức</w:t>
                            </w:r>
                          </w:p>
                          <w:p w:rsidR="00B75785" w:rsidRDefault="00B75785">
                            <w:pPr>
                              <w:pStyle w:val="Vnbnnidung0"/>
                              <w:spacing w:after="0" w:line="240" w:lineRule="auto"/>
                              <w:rPr>
                                <w:sz w:val="18"/>
                                <w:szCs w:val="18"/>
                              </w:rPr>
                            </w:pPr>
                            <w:r>
                              <w:rPr>
                                <w:color w:val="84351D"/>
                                <w:sz w:val="18"/>
                                <w:szCs w:val="18"/>
                                <w:vertAlign w:val="superscript"/>
                              </w:rPr>
                              <w:t>45</w:t>
                            </w:r>
                            <w:r>
                              <w:rPr>
                                <w:color w:val="84351D"/>
                                <w:sz w:val="18"/>
                                <w:szCs w:val="18"/>
                              </w:rPr>
                              <w:t xml:space="preserve"> </w:t>
                            </w:r>
                            <w:r>
                              <w:rPr>
                                <w:sz w:val="18"/>
                                <w:szCs w:val="18"/>
                              </w:rPr>
                              <w:t>với cuộc sống.</w:t>
                            </w:r>
                          </w:p>
                        </w:txbxContent>
                      </wps:txbx>
                      <wps:bodyPr lIns="0" tIns="0" rIns="0" bIns="0"/>
                    </wps:wsp>
                  </a:graphicData>
                </a:graphic>
              </wp:anchor>
            </w:drawing>
          </mc:Choice>
          <mc:Fallback xmlns:w15="http://schemas.microsoft.com/office/word/2012/wordml">
            <w:pict>
              <v:shape id="_x0000_s1056" type="#_x0000_t202" style="position:absolute;margin-left:308.94999999999999pt;margin-top:253.84999999999999pt;width:209.30000000000001pt;height:25.449999999999999pt;z-index:-125829355;mso-wrap-distance-left:0;mso-wrap-distance-top:253.84999999999999pt;mso-wrap-distance-right:0;mso-wrap-distance-bottom:7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18"/>
                          <w:szCs w:val="18"/>
                        </w:rPr>
                      </w:pPr>
                      <w:r>
                        <w:rPr>
                          <w:b/>
                          <w:bCs/>
                          <w:color w:val="84351D"/>
                          <w:spacing w:val="0"/>
                          <w:w w:val="100"/>
                          <w:position w:val="0"/>
                          <w:sz w:val="17"/>
                          <w:szCs w:val="17"/>
                        </w:rPr>
                        <w:t xml:space="preserve">/7 </w:t>
                      </w:r>
                      <w:r>
                        <w:rPr>
                          <w:b/>
                          <w:bCs/>
                          <w:color w:val="000000"/>
                          <w:spacing w:val="0"/>
                          <w:w w:val="100"/>
                          <w:position w:val="0"/>
                          <w:sz w:val="17"/>
                          <w:szCs w:val="17"/>
                        </w:rPr>
                        <w:t xml:space="preserve">EM CÓ BIẾT: </w:t>
                      </w:r>
                      <w:r>
                        <w:rPr>
                          <w:color w:val="000000"/>
                          <w:spacing w:val="0"/>
                          <w:w w:val="100"/>
                          <w:position w:val="0"/>
                          <w:sz w:val="18"/>
                          <w:szCs w:val="18"/>
                        </w:rPr>
                        <w:t>Mờ rộng kiến thức, kết nối tri thức</w:t>
                      </w:r>
                    </w:p>
                    <w:p>
                      <w:pPr>
                        <w:pStyle w:val="Style18"/>
                        <w:keepNext w:val="0"/>
                        <w:keepLines w:val="0"/>
                        <w:widowControl w:val="0"/>
                        <w:shd w:val="clear" w:color="auto" w:fill="auto"/>
                        <w:bidi w:val="0"/>
                        <w:spacing w:before="0" w:after="0" w:line="240" w:lineRule="auto"/>
                        <w:ind w:left="0" w:right="0" w:firstLine="0"/>
                        <w:jc w:val="left"/>
                        <w:rPr>
                          <w:sz w:val="18"/>
                          <w:szCs w:val="18"/>
                        </w:rPr>
                      </w:pPr>
                      <w:r>
                        <w:rPr>
                          <w:color w:val="84351D"/>
                          <w:spacing w:val="0"/>
                          <w:w w:val="100"/>
                          <w:position w:val="0"/>
                          <w:sz w:val="18"/>
                          <w:szCs w:val="18"/>
                          <w:vertAlign w:val="superscript"/>
                        </w:rPr>
                        <w:t>45</w:t>
                      </w:r>
                      <w:r>
                        <w:rPr>
                          <w:color w:val="84351D"/>
                          <w:spacing w:val="0"/>
                          <w:w w:val="100"/>
                          <w:position w:val="0"/>
                          <w:sz w:val="18"/>
                          <w:szCs w:val="18"/>
                        </w:rPr>
                        <w:t xml:space="preserve"> </w:t>
                      </w:r>
                      <w:r>
                        <w:rPr>
                          <w:color w:val="000000"/>
                          <w:spacing w:val="0"/>
                          <w:w w:val="100"/>
                          <w:position w:val="0"/>
                          <w:sz w:val="18"/>
                          <w:szCs w:val="18"/>
                        </w:rPr>
                        <w:t>với cuộc sống.</w:t>
                      </w:r>
                    </w:p>
                  </w:txbxContent>
                </v:textbox>
                <w10:wrap type="topAndBottom" anchorx="page"/>
              </v:shape>
            </w:pict>
          </mc:Fallback>
        </mc:AlternateContent>
      </w:r>
      <w:r>
        <w:rPr>
          <w:noProof/>
          <w:lang w:val="en-US" w:eastAsia="en-US" w:bidi="ar-SA"/>
        </w:rPr>
        <mc:AlternateContent>
          <mc:Choice Requires="wps">
            <w:drawing>
              <wp:anchor distT="3778250" distB="192405" distL="0" distR="0" simplePos="0" relativeHeight="125829400" behindDoc="0" locked="0" layoutInCell="1" allowOverlap="1">
                <wp:simplePos x="0" y="0"/>
                <wp:positionH relativeFrom="page">
                  <wp:posOffset>4091305</wp:posOffset>
                </wp:positionH>
                <wp:positionV relativeFrom="paragraph">
                  <wp:posOffset>3778250</wp:posOffset>
                </wp:positionV>
                <wp:extent cx="2484120" cy="484505"/>
                <wp:effectExtent l="0" t="0" r="0" b="0"/>
                <wp:wrapTopAndBottom/>
                <wp:docPr id="32" name="Shape 32"/>
                <wp:cNvGraphicFramePr/>
                <a:graphic xmlns:a="http://schemas.openxmlformats.org/drawingml/2006/main">
                  <a:graphicData uri="http://schemas.microsoft.com/office/word/2010/wordprocessingShape">
                    <wps:wsp>
                      <wps:cNvSpPr txBox="1"/>
                      <wps:spPr>
                        <a:xfrm>
                          <a:off x="0" y="0"/>
                          <a:ext cx="2484120" cy="484505"/>
                        </a:xfrm>
                        <a:prstGeom prst="rect">
                          <a:avLst/>
                        </a:prstGeom>
                        <a:noFill/>
                      </wps:spPr>
                      <wps:txbx>
                        <w:txbxContent>
                          <w:p w:rsidR="00B75785" w:rsidRDefault="00B75785">
                            <w:pPr>
                              <w:pStyle w:val="Vnbnnidung0"/>
                              <w:spacing w:after="0" w:line="276" w:lineRule="auto"/>
                              <w:jc w:val="both"/>
                              <w:rPr>
                                <w:sz w:val="18"/>
                                <w:szCs w:val="18"/>
                              </w:rPr>
                            </w:pPr>
                            <w:r>
                              <w:rPr>
                                <w:b/>
                                <w:bCs/>
                                <w:sz w:val="17"/>
                                <w:szCs w:val="17"/>
                              </w:rPr>
                              <w:t xml:space="preserve">CÂU HỎI VA BÀI TẬP: </w:t>
                            </w:r>
                            <w:r>
                              <w:rPr>
                                <w:sz w:val="18"/>
                                <w:szCs w:val="18"/>
                              </w:rPr>
                              <w:t>Giúp các em hiểu rõ vấn đề của bài học, nâng cao năng lực tư duy, ứng dụng kiến thức đã học được.</w:t>
                            </w:r>
                          </w:p>
                        </w:txbxContent>
                      </wps:txbx>
                      <wps:bodyPr lIns="0" tIns="0" rIns="0" bIns="0"/>
                    </wps:wsp>
                  </a:graphicData>
                </a:graphic>
              </wp:anchor>
            </w:drawing>
          </mc:Choice>
          <mc:Fallback xmlns:w15="http://schemas.microsoft.com/office/word/2012/wordml">
            <w:pict>
              <v:shape id="_x0000_s1058" type="#_x0000_t202" style="position:absolute;margin-left:322.15000000000003pt;margin-top:297.5pt;width:195.59999999999999pt;height:38.149999999999999pt;z-index:-125829353;mso-wrap-distance-left:0;mso-wrap-distance-top:297.5pt;mso-wrap-distance-right:0;mso-wrap-distance-bottom:15.15pt;mso-position-horizontal-relative:page" filled="f" stroked="f">
                <v:textbox inset="0,0,0,0">
                  <w:txbxContent>
                    <w:p>
                      <w:pPr>
                        <w:pStyle w:val="Style18"/>
                        <w:keepNext w:val="0"/>
                        <w:keepLines w:val="0"/>
                        <w:widowControl w:val="0"/>
                        <w:shd w:val="clear" w:color="auto" w:fill="auto"/>
                        <w:bidi w:val="0"/>
                        <w:spacing w:before="0" w:after="0" w:line="276" w:lineRule="auto"/>
                        <w:ind w:left="0" w:right="0" w:firstLine="0"/>
                        <w:jc w:val="both"/>
                        <w:rPr>
                          <w:sz w:val="18"/>
                          <w:szCs w:val="18"/>
                        </w:rPr>
                      </w:pPr>
                      <w:r>
                        <w:rPr>
                          <w:b/>
                          <w:bCs/>
                          <w:color w:val="000000"/>
                          <w:spacing w:val="0"/>
                          <w:w w:val="100"/>
                          <w:position w:val="0"/>
                          <w:sz w:val="17"/>
                          <w:szCs w:val="17"/>
                        </w:rPr>
                        <w:t xml:space="preserve">CÂU HỎI VA BÀI TẬP: </w:t>
                      </w:r>
                      <w:r>
                        <w:rPr>
                          <w:color w:val="000000"/>
                          <w:spacing w:val="0"/>
                          <w:w w:val="100"/>
                          <w:position w:val="0"/>
                          <w:sz w:val="18"/>
                          <w:szCs w:val="18"/>
                        </w:rPr>
                        <w:t>Giúp các em hiểu rõ vấn đề của bài học, nâng cao năng lực tư duy, ứng dụng kiến thức đã học được.</w:t>
                      </w:r>
                    </w:p>
                  </w:txbxContent>
                </v:textbox>
                <w10:wrap type="topAndBottom" anchorx="page"/>
              </v:shape>
            </w:pict>
          </mc:Fallback>
        </mc:AlternateContent>
      </w:r>
    </w:p>
    <w:p w:rsidR="000A0948" w:rsidRDefault="00EA1133">
      <w:pPr>
        <w:spacing w:line="1" w:lineRule="exact"/>
      </w:pPr>
      <w:r>
        <w:rPr>
          <w:noProof/>
          <w:lang w:val="en-US" w:eastAsia="en-US" w:bidi="ar-SA"/>
        </w:rPr>
        <w:drawing>
          <wp:anchor distT="215900" distB="201295" distL="0" distR="0" simplePos="0" relativeHeight="125829402" behindDoc="0" locked="0" layoutInCell="1" allowOverlap="1">
            <wp:simplePos x="0" y="0"/>
            <wp:positionH relativeFrom="page">
              <wp:posOffset>946150</wp:posOffset>
            </wp:positionH>
            <wp:positionV relativeFrom="paragraph">
              <wp:posOffset>215900</wp:posOffset>
            </wp:positionV>
            <wp:extent cx="1791970" cy="97790"/>
            <wp:effectExtent l="0" t="0" r="0" b="0"/>
            <wp:wrapTopAndBottom/>
            <wp:docPr id="34" name="Shape 34"/>
            <wp:cNvGraphicFramePr/>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16"/>
                    <a:stretch/>
                  </pic:blipFill>
                  <pic:spPr>
                    <a:xfrm>
                      <a:off x="0" y="0"/>
                      <a:ext cx="1791970" cy="97790"/>
                    </a:xfrm>
                    <a:prstGeom prst="rect">
                      <a:avLst/>
                    </a:prstGeom>
                  </pic:spPr>
                </pic:pic>
              </a:graphicData>
            </a:graphic>
          </wp:anchor>
        </w:drawing>
      </w:r>
      <w:r>
        <w:rPr>
          <w:noProof/>
          <w:lang w:val="en-US" w:eastAsia="en-US" w:bidi="ar-SA"/>
        </w:rPr>
        <mc:AlternateContent>
          <mc:Choice Requires="wps">
            <w:drawing>
              <wp:anchor distT="0" distB="0" distL="0" distR="0" simplePos="0" relativeHeight="251658240" behindDoc="0" locked="0" layoutInCell="1" allowOverlap="1">
                <wp:simplePos x="0" y="0"/>
                <wp:positionH relativeFrom="page">
                  <wp:posOffset>1056005</wp:posOffset>
                </wp:positionH>
                <wp:positionV relativeFrom="paragraph">
                  <wp:posOffset>304165</wp:posOffset>
                </wp:positionV>
                <wp:extent cx="1603375" cy="210185"/>
                <wp:effectExtent l="0" t="0" r="0" b="0"/>
                <wp:wrapNone/>
                <wp:docPr id="36" name="Shape 36"/>
                <wp:cNvGraphicFramePr/>
                <a:graphic xmlns:a="http://schemas.openxmlformats.org/drawingml/2006/main">
                  <a:graphicData uri="http://schemas.microsoft.com/office/word/2010/wordprocessingShape">
                    <wps:wsp>
                      <wps:cNvSpPr txBox="1"/>
                      <wps:spPr>
                        <a:xfrm>
                          <a:off x="0" y="0"/>
                          <a:ext cx="1603375" cy="210185"/>
                        </a:xfrm>
                        <a:prstGeom prst="rect">
                          <a:avLst/>
                        </a:prstGeom>
                        <a:noFill/>
                      </wps:spPr>
                      <wps:txbx>
                        <w:txbxContent>
                          <w:p w:rsidR="00B75785" w:rsidRDefault="00B75785">
                            <w:pPr>
                              <w:pStyle w:val="Chthchnh0"/>
                              <w:spacing w:line="264" w:lineRule="auto"/>
                              <w:jc w:val="both"/>
                              <w:rPr>
                                <w:sz w:val="8"/>
                                <w:szCs w:val="8"/>
                              </w:rPr>
                            </w:pPr>
                            <w:r>
                              <w:rPr>
                                <w:sz w:val="8"/>
                                <w:szCs w:val="8"/>
                              </w:rPr>
                              <w:t>Trong tự nhiên, hẳu hết các kim loại tôn tại ỏ dạng hợp chấttrong quặng, chỉ một vàl klm loại kém hoạtđộng nhưvàng, bạc, platinum,... được tìm thấy dưới dạng đơn chất.</w:t>
                            </w:r>
                          </w:p>
                        </w:txbxContent>
                      </wps:txbx>
                      <wps:bodyPr lIns="0" tIns="0" rIns="0" bIns="0"/>
                    </wps:wsp>
                  </a:graphicData>
                </a:graphic>
              </wp:anchor>
            </w:drawing>
          </mc:Choice>
          <mc:Fallback xmlns:w15="http://schemas.microsoft.com/office/word/2012/wordml">
            <w:pict>
              <v:shape id="_x0000_s1062" type="#_x0000_t202" style="position:absolute;margin-left:83.150000000000006pt;margin-top:23.949999999999999pt;width:126.25pt;height:16.550000000000001pt;z-index:25165772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64" w:lineRule="auto"/>
                        <w:ind w:left="0" w:right="0" w:firstLine="0"/>
                        <w:jc w:val="both"/>
                        <w:rPr>
                          <w:sz w:val="8"/>
                          <w:szCs w:val="8"/>
                        </w:rPr>
                      </w:pPr>
                      <w:r>
                        <w:rPr>
                          <w:color w:val="000000"/>
                          <w:spacing w:val="0"/>
                          <w:w w:val="100"/>
                          <w:position w:val="0"/>
                          <w:sz w:val="8"/>
                          <w:szCs w:val="8"/>
                        </w:rPr>
                        <w:t xml:space="preserve">Trong tự nhiên, hẳu hết các kim loại tôn tại ỏ dạng hợp chấttrong quặng, chỉ một vàl klm loại kém hoạtđộng nhưvàng, bạc, </w:t>
                      </w:r>
                      <w:r>
                        <w:rPr>
                          <w:color w:val="000000"/>
                          <w:spacing w:val="0"/>
                          <w:w w:val="100"/>
                          <w:position w:val="0"/>
                          <w:sz w:val="8"/>
                          <w:szCs w:val="8"/>
                        </w:rPr>
                        <w:t xml:space="preserve">platinum,... </w:t>
                      </w:r>
                      <w:r>
                        <w:rPr>
                          <w:color w:val="000000"/>
                          <w:spacing w:val="0"/>
                          <w:w w:val="100"/>
                          <w:position w:val="0"/>
                          <w:sz w:val="8"/>
                          <w:szCs w:val="8"/>
                        </w:rPr>
                        <w:t>được tìm thấy dưới dạng đơn chất.</w:t>
                      </w:r>
                    </w:p>
                  </w:txbxContent>
                </v:textbox>
                <w10:wrap anchorx="page"/>
              </v:shape>
            </w:pict>
          </mc:Fallback>
        </mc:AlternateContent>
      </w:r>
    </w:p>
    <w:p w:rsidR="000A0948" w:rsidRDefault="00EA1133">
      <w:pPr>
        <w:spacing w:line="1" w:lineRule="exact"/>
      </w:pPr>
      <w:r>
        <w:rPr>
          <w:noProof/>
          <w:lang w:val="en-US" w:eastAsia="en-US" w:bidi="ar-SA"/>
        </w:rPr>
        <mc:AlternateContent>
          <mc:Choice Requires="wps">
            <w:drawing>
              <wp:anchor distT="0" distB="0" distL="0" distR="0" simplePos="0" relativeHeight="125829403" behindDoc="0" locked="0" layoutInCell="1" allowOverlap="1">
                <wp:simplePos x="0" y="0"/>
                <wp:positionH relativeFrom="page">
                  <wp:posOffset>997585</wp:posOffset>
                </wp:positionH>
                <wp:positionV relativeFrom="paragraph">
                  <wp:posOffset>0</wp:posOffset>
                </wp:positionV>
                <wp:extent cx="1657985" cy="603250"/>
                <wp:effectExtent l="0" t="0" r="0" b="0"/>
                <wp:wrapTopAndBottom/>
                <wp:docPr id="38" name="Shape 38"/>
                <wp:cNvGraphicFramePr/>
                <a:graphic xmlns:a="http://schemas.openxmlformats.org/drawingml/2006/main">
                  <a:graphicData uri="http://schemas.microsoft.com/office/word/2010/wordprocessingShape">
                    <wps:wsp>
                      <wps:cNvSpPr txBox="1"/>
                      <wps:spPr>
                        <a:xfrm>
                          <a:off x="0" y="0"/>
                          <a:ext cx="1657985" cy="603250"/>
                        </a:xfrm>
                        <a:prstGeom prst="rect">
                          <a:avLst/>
                        </a:prstGeom>
                        <a:noFill/>
                      </wps:spPr>
                      <wps:txbx>
                        <w:txbxContent>
                          <w:p w:rsidR="00B75785" w:rsidRDefault="00B75785">
                            <w:pPr>
                              <w:pStyle w:val="Vnbnnidung30"/>
                              <w:numPr>
                                <w:ilvl w:val="0"/>
                                <w:numId w:val="6"/>
                              </w:numPr>
                              <w:tabs>
                                <w:tab w:val="left" w:pos="101"/>
                              </w:tabs>
                              <w:spacing w:line="264" w:lineRule="auto"/>
                            </w:pPr>
                            <w:bookmarkStart w:id="5" w:name="bookmark5"/>
                            <w:bookmarkEnd w:id="5"/>
                            <w:r>
                              <w:t>Nguyên tác aều chẾ kim loại là khử lon Wm loại thành nguyên tử:</w:t>
                            </w:r>
                          </w:p>
                          <w:p w:rsidR="00B75785" w:rsidRDefault="00B75785">
                            <w:pPr>
                              <w:pStyle w:val="Vnbnnidung30"/>
                              <w:tabs>
                                <w:tab w:val="left" w:leader="hyphen" w:pos="451"/>
                              </w:tabs>
                              <w:spacing w:line="264" w:lineRule="auto"/>
                              <w:jc w:val="center"/>
                            </w:pPr>
                            <w:r>
                              <w:t>M</w:t>
                            </w:r>
                            <w:r>
                              <w:rPr>
                                <w:vertAlign w:val="superscript"/>
                              </w:rPr>
                              <w:t>w</w:t>
                            </w:r>
                            <w:r>
                              <w:t xml:space="preserve"> + ne</w:t>
                            </w:r>
                            <w:r>
                              <w:tab/>
                              <w:t>&gt; M</w:t>
                            </w:r>
                          </w:p>
                          <w:p w:rsidR="00B75785" w:rsidRDefault="00B75785">
                            <w:pPr>
                              <w:pStyle w:val="Vnbnnidung30"/>
                              <w:numPr>
                                <w:ilvl w:val="0"/>
                                <w:numId w:val="7"/>
                              </w:numPr>
                              <w:tabs>
                                <w:tab w:val="left" w:pos="77"/>
                              </w:tabs>
                              <w:spacing w:line="264" w:lineRule="auto"/>
                              <w:ind w:left="180" w:hanging="180"/>
                            </w:pPr>
                            <w:bookmarkStart w:id="6" w:name="bookmark6"/>
                            <w:bookmarkEnd w:id="6"/>
                            <w:r>
                              <w:t>Những kim loại hoạt dộng hoâ học mạnh được aều ché bằng phương pháp diện phân nóng chảy các hợp chắt của chúng.</w:t>
                            </w:r>
                          </w:p>
                          <w:p w:rsidR="00B75785" w:rsidRDefault="00B75785">
                            <w:pPr>
                              <w:pStyle w:val="Vnbnnidung30"/>
                              <w:numPr>
                                <w:ilvl w:val="0"/>
                                <w:numId w:val="7"/>
                              </w:numPr>
                              <w:tabs>
                                <w:tab w:val="left" w:pos="77"/>
                              </w:tabs>
                              <w:spacing w:line="264" w:lineRule="auto"/>
                              <w:ind w:left="180" w:hanging="180"/>
                            </w:pPr>
                            <w:bookmarkStart w:id="7" w:name="bookmark7"/>
                            <w:bookmarkEnd w:id="7"/>
                            <w:r>
                              <w:t>Những kim loại hoạt dõng tring tình, yếu thường được điều chế bằng phương pháp nhiệt luyện hoặc điện phân dung ạch muối của chủng hoặc thựỹ luyện.</w:t>
                            </w:r>
                          </w:p>
                          <w:p w:rsidR="00B75785" w:rsidRDefault="00B75785">
                            <w:pPr>
                              <w:pStyle w:val="Vnbnnidung30"/>
                              <w:numPr>
                                <w:ilvl w:val="0"/>
                                <w:numId w:val="6"/>
                              </w:numPr>
                              <w:tabs>
                                <w:tab w:val="left" w:pos="101"/>
                              </w:tabs>
                              <w:spacing w:line="264" w:lineRule="auto"/>
                              <w:jc w:val="right"/>
                            </w:pPr>
                            <w:bookmarkStart w:id="8" w:name="bookmark8"/>
                            <w:bookmarkEnd w:id="8"/>
                            <w:r>
                              <w:t>Sắt, nhôm, đồng là nhũng vật liêu kim loại được sử dụng phỗ biến nhất, nhu câu tái chế nhiều nhắt và việc tái chế kim loại góp phần giảm thải 0 nhiễm môi tnròng.</w:t>
                            </w:r>
                          </w:p>
                        </w:txbxContent>
                      </wps:txbx>
                      <wps:bodyPr lIns="0" tIns="0" rIns="0" bIns="0"/>
                    </wps:wsp>
                  </a:graphicData>
                </a:graphic>
              </wp:anchor>
            </w:drawing>
          </mc:Choice>
          <mc:Fallback xmlns:w15="http://schemas.microsoft.com/office/word/2012/wordml">
            <w:pict>
              <v:shape id="_x0000_s1064" type="#_x0000_t202" style="position:absolute;margin-left:78.549999999999997pt;margin-top:0;width:130.55000000000001pt;height:47.5pt;z-index:-125829350;mso-wrap-distance-left:0;mso-wrap-distance-right:0;mso-position-horizontal-relative:page" filled="f" stroked="f">
                <v:textbox inset="0,0,0,0">
                  <w:txbxContent>
                    <w:p>
                      <w:pPr>
                        <w:pStyle w:val="Style40"/>
                        <w:keepNext w:val="0"/>
                        <w:keepLines w:val="0"/>
                        <w:widowControl w:val="0"/>
                        <w:numPr>
                          <w:ilvl w:val="0"/>
                          <w:numId w:val="11"/>
                        </w:numPr>
                        <w:shd w:val="clear" w:color="auto" w:fill="auto"/>
                        <w:tabs>
                          <w:tab w:pos="101" w:val="left"/>
                        </w:tabs>
                        <w:bidi w:val="0"/>
                        <w:spacing w:before="0" w:after="0" w:line="264" w:lineRule="auto"/>
                        <w:ind w:left="0" w:right="0" w:firstLine="0"/>
                        <w:jc w:val="left"/>
                      </w:pPr>
                      <w:bookmarkStart w:id="5" w:name="bookmark5"/>
                      <w:bookmarkEnd w:id="5"/>
                      <w:r>
                        <w:rPr>
                          <w:color w:val="000000"/>
                          <w:spacing w:val="0"/>
                          <w:w w:val="100"/>
                          <w:position w:val="0"/>
                        </w:rPr>
                        <w:t>Nguyên tác aều chẾ kim loại là khử lon Wm loại thành nguyên tử:</w:t>
                      </w:r>
                    </w:p>
                    <w:p>
                      <w:pPr>
                        <w:pStyle w:val="Style40"/>
                        <w:keepNext w:val="0"/>
                        <w:keepLines w:val="0"/>
                        <w:widowControl w:val="0"/>
                        <w:shd w:val="clear" w:color="auto" w:fill="auto"/>
                        <w:tabs>
                          <w:tab w:leader="hyphen" w:pos="451" w:val="left"/>
                        </w:tabs>
                        <w:bidi w:val="0"/>
                        <w:spacing w:before="0" w:after="0" w:line="264" w:lineRule="auto"/>
                        <w:ind w:left="0" w:right="0" w:firstLine="0"/>
                        <w:jc w:val="center"/>
                      </w:pPr>
                      <w:r>
                        <w:rPr>
                          <w:color w:val="000000"/>
                          <w:spacing w:val="0"/>
                          <w:w w:val="100"/>
                          <w:position w:val="0"/>
                        </w:rPr>
                        <w:t>M</w:t>
                      </w:r>
                      <w:r>
                        <w:rPr>
                          <w:color w:val="000000"/>
                          <w:spacing w:val="0"/>
                          <w:w w:val="100"/>
                          <w:position w:val="0"/>
                          <w:vertAlign w:val="superscript"/>
                        </w:rPr>
                        <w:t>w</w:t>
                      </w:r>
                      <w:r>
                        <w:rPr>
                          <w:color w:val="000000"/>
                          <w:spacing w:val="0"/>
                          <w:w w:val="100"/>
                          <w:position w:val="0"/>
                        </w:rPr>
                        <w:t xml:space="preserve"> + ne</w:t>
                        <w:tab/>
                        <w:t>&gt; M</w:t>
                      </w:r>
                    </w:p>
                    <w:p>
                      <w:pPr>
                        <w:pStyle w:val="Style40"/>
                        <w:keepNext w:val="0"/>
                        <w:keepLines w:val="0"/>
                        <w:widowControl w:val="0"/>
                        <w:numPr>
                          <w:ilvl w:val="0"/>
                          <w:numId w:val="13"/>
                        </w:numPr>
                        <w:shd w:val="clear" w:color="auto" w:fill="auto"/>
                        <w:tabs>
                          <w:tab w:pos="77" w:val="left"/>
                        </w:tabs>
                        <w:bidi w:val="0"/>
                        <w:spacing w:before="0" w:after="0" w:line="264" w:lineRule="auto"/>
                        <w:ind w:left="180" w:right="0" w:hanging="180"/>
                        <w:jc w:val="left"/>
                      </w:pPr>
                      <w:bookmarkStart w:id="6" w:name="bookmark6"/>
                      <w:bookmarkEnd w:id="6"/>
                      <w:r>
                        <w:rPr>
                          <w:color w:val="000000"/>
                          <w:spacing w:val="0"/>
                          <w:w w:val="100"/>
                          <w:position w:val="0"/>
                        </w:rPr>
                        <w:t>Những kim loại hoạt dộng hoâ học mạnh được aều ché bằng phương pháp diện phân nóng chảy các hợp chắt của chúng.</w:t>
                      </w:r>
                    </w:p>
                    <w:p>
                      <w:pPr>
                        <w:pStyle w:val="Style40"/>
                        <w:keepNext w:val="0"/>
                        <w:keepLines w:val="0"/>
                        <w:widowControl w:val="0"/>
                        <w:numPr>
                          <w:ilvl w:val="0"/>
                          <w:numId w:val="13"/>
                        </w:numPr>
                        <w:shd w:val="clear" w:color="auto" w:fill="auto"/>
                        <w:tabs>
                          <w:tab w:pos="77" w:val="left"/>
                        </w:tabs>
                        <w:bidi w:val="0"/>
                        <w:spacing w:before="0" w:after="0" w:line="264" w:lineRule="auto"/>
                        <w:ind w:left="180" w:right="0" w:hanging="180"/>
                        <w:jc w:val="left"/>
                      </w:pPr>
                      <w:bookmarkStart w:id="7" w:name="bookmark7"/>
                      <w:bookmarkEnd w:id="7"/>
                      <w:r>
                        <w:rPr>
                          <w:color w:val="000000"/>
                          <w:spacing w:val="0"/>
                          <w:w w:val="100"/>
                          <w:position w:val="0"/>
                        </w:rPr>
                        <w:t>Những kim loại hoạt dõng tring tình, yếu thường được điều chế bằng phương pháp nhiệt luyện hoặc điện phân dung ạch muối của chủng hoặc thựỹ luyện.</w:t>
                      </w:r>
                    </w:p>
                    <w:p>
                      <w:pPr>
                        <w:pStyle w:val="Style40"/>
                        <w:keepNext w:val="0"/>
                        <w:keepLines w:val="0"/>
                        <w:widowControl w:val="0"/>
                        <w:numPr>
                          <w:ilvl w:val="0"/>
                          <w:numId w:val="11"/>
                        </w:numPr>
                        <w:shd w:val="clear" w:color="auto" w:fill="auto"/>
                        <w:tabs>
                          <w:tab w:pos="101" w:val="left"/>
                        </w:tabs>
                        <w:bidi w:val="0"/>
                        <w:spacing w:before="0" w:after="0" w:line="264" w:lineRule="auto"/>
                        <w:ind w:left="0" w:right="0" w:firstLine="0"/>
                        <w:jc w:val="right"/>
                      </w:pPr>
                      <w:bookmarkStart w:id="8" w:name="bookmark8"/>
                      <w:bookmarkEnd w:id="8"/>
                      <w:r>
                        <w:rPr>
                          <w:color w:val="000000"/>
                          <w:spacing w:val="0"/>
                          <w:w w:val="100"/>
                          <w:position w:val="0"/>
                        </w:rPr>
                        <w:t>Sắt, nhôm, đồng là nhũng vật liêu kim loại được sử dụng phỗ biến nhất, nhu câu tái chế nhiều nhắt và việc tái chế kim loại góp phần giảm thải 0 nhiễm môi tnròng.</w:t>
                      </w:r>
                    </w:p>
                  </w:txbxContent>
                </v:textbox>
                <w10:wrap type="topAndBottom" anchorx="page"/>
              </v:shape>
            </w:pict>
          </mc:Fallback>
        </mc:AlternateContent>
      </w:r>
      <w:r>
        <w:rPr>
          <w:noProof/>
          <w:lang w:val="en-US" w:eastAsia="en-US" w:bidi="ar-SA"/>
        </w:rPr>
        <mc:AlternateContent>
          <mc:Choice Requires="wps">
            <w:drawing>
              <wp:anchor distT="73025" distB="219075" distL="0" distR="0" simplePos="0" relativeHeight="125829405" behindDoc="0" locked="0" layoutInCell="1" allowOverlap="1">
                <wp:simplePos x="0" y="0"/>
                <wp:positionH relativeFrom="page">
                  <wp:posOffset>4091305</wp:posOffset>
                </wp:positionH>
                <wp:positionV relativeFrom="paragraph">
                  <wp:posOffset>73025</wp:posOffset>
                </wp:positionV>
                <wp:extent cx="1965960" cy="311150"/>
                <wp:effectExtent l="0" t="0" r="0" b="0"/>
                <wp:wrapTopAndBottom/>
                <wp:docPr id="40" name="Shape 40"/>
                <wp:cNvGraphicFramePr/>
                <a:graphic xmlns:a="http://schemas.openxmlformats.org/drawingml/2006/main">
                  <a:graphicData uri="http://schemas.microsoft.com/office/word/2010/wordprocessingShape">
                    <wps:wsp>
                      <wps:cNvSpPr txBox="1"/>
                      <wps:spPr>
                        <a:xfrm>
                          <a:off x="0" y="0"/>
                          <a:ext cx="1965960" cy="311150"/>
                        </a:xfrm>
                        <a:prstGeom prst="rect">
                          <a:avLst/>
                        </a:prstGeom>
                        <a:noFill/>
                      </wps:spPr>
                      <wps:txbx>
                        <w:txbxContent>
                          <w:p w:rsidR="00B75785" w:rsidRDefault="00B75785">
                            <w:pPr>
                              <w:pStyle w:val="Vnbnnidung0"/>
                              <w:spacing w:after="0" w:line="240" w:lineRule="auto"/>
                              <w:rPr>
                                <w:sz w:val="17"/>
                                <w:szCs w:val="17"/>
                              </w:rPr>
                            </w:pPr>
                            <w:r>
                              <w:rPr>
                                <w:b/>
                                <w:bCs/>
                                <w:sz w:val="17"/>
                                <w:szCs w:val="17"/>
                              </w:rPr>
                              <w:t>EM ĐÃ HỌC:</w:t>
                            </w:r>
                          </w:p>
                          <w:p w:rsidR="00B75785" w:rsidRDefault="00B75785">
                            <w:pPr>
                              <w:pStyle w:val="Vnbnnidung0"/>
                              <w:spacing w:after="0" w:line="240" w:lineRule="auto"/>
                              <w:rPr>
                                <w:sz w:val="18"/>
                                <w:szCs w:val="18"/>
                              </w:rPr>
                            </w:pPr>
                            <w:r>
                              <w:rPr>
                                <w:sz w:val="18"/>
                                <w:szCs w:val="18"/>
                              </w:rPr>
                              <w:t>Kiến thức, kĩ năng cơ bản của bài học.</w:t>
                            </w:r>
                          </w:p>
                        </w:txbxContent>
                      </wps:txbx>
                      <wps:bodyPr lIns="0" tIns="0" rIns="0" bIns="0"/>
                    </wps:wsp>
                  </a:graphicData>
                </a:graphic>
              </wp:anchor>
            </w:drawing>
          </mc:Choice>
          <mc:Fallback xmlns:w15="http://schemas.microsoft.com/office/word/2012/wordml">
            <w:pict>
              <v:shape id="_x0000_s1066" type="#_x0000_t202" style="position:absolute;margin-left:322.15000000000003pt;margin-top:5.75pt;width:154.80000000000001pt;height:24.5pt;z-index:-125829348;mso-wrap-distance-left:0;mso-wrap-distance-top:5.75pt;mso-wrap-distance-right:0;mso-wrap-distance-bottom:17.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EM ĐÃ HỌC:</w:t>
                      </w:r>
                    </w:p>
                    <w:p>
                      <w:pPr>
                        <w:pStyle w:val="Style1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Kiến thức, kĩ năng cơ bản của bài học.</w:t>
                      </w:r>
                    </w:p>
                  </w:txbxContent>
                </v:textbox>
                <w10:wrap type="topAndBottom" anchorx="page"/>
              </v:shape>
            </w:pict>
          </mc:Fallback>
        </mc:AlternateContent>
      </w:r>
    </w:p>
    <w:p w:rsidR="000A0948" w:rsidRDefault="00EA1133">
      <w:pPr>
        <w:spacing w:line="1" w:lineRule="exact"/>
      </w:pPr>
      <w:r>
        <w:rPr>
          <w:noProof/>
          <w:lang w:val="en-US" w:eastAsia="en-US" w:bidi="ar-SA"/>
        </w:rPr>
        <mc:AlternateContent>
          <mc:Choice Requires="wps">
            <w:drawing>
              <wp:anchor distT="225425" distB="635" distL="0" distR="0" simplePos="0" relativeHeight="125829407" behindDoc="0" locked="0" layoutInCell="1" allowOverlap="1">
                <wp:simplePos x="0" y="0"/>
                <wp:positionH relativeFrom="page">
                  <wp:posOffset>1058545</wp:posOffset>
                </wp:positionH>
                <wp:positionV relativeFrom="paragraph">
                  <wp:posOffset>225425</wp:posOffset>
                </wp:positionV>
                <wp:extent cx="1627505" cy="207010"/>
                <wp:effectExtent l="0" t="0" r="0" b="0"/>
                <wp:wrapTopAndBottom/>
                <wp:docPr id="42" name="Shape 42"/>
                <wp:cNvGraphicFramePr/>
                <a:graphic xmlns:a="http://schemas.openxmlformats.org/drawingml/2006/main">
                  <a:graphicData uri="http://schemas.microsoft.com/office/word/2010/wordprocessingShape">
                    <wps:wsp>
                      <wps:cNvSpPr txBox="1"/>
                      <wps:spPr>
                        <a:xfrm>
                          <a:off x="0" y="0"/>
                          <a:ext cx="1627505" cy="207010"/>
                        </a:xfrm>
                        <a:prstGeom prst="rect">
                          <a:avLst/>
                        </a:prstGeom>
                        <a:noFill/>
                      </wps:spPr>
                      <wps:txbx>
                        <w:txbxContent>
                          <w:p w:rsidR="00B75785" w:rsidRDefault="00B75785">
                            <w:pPr>
                              <w:pStyle w:val="Vnbnnidung30"/>
                              <w:spacing w:line="252" w:lineRule="auto"/>
                              <w:jc w:val="both"/>
                            </w:pPr>
                            <w:r>
                              <w:t>Trình bày được nguyên tắc tinh ché kẽm, đồng bằng phương pháp diện phân dung dịch.</w:t>
                            </w:r>
                          </w:p>
                          <w:p w:rsidR="00B75785" w:rsidRDefault="00B75785">
                            <w:pPr>
                              <w:pStyle w:val="Vnbnnidung30"/>
                              <w:pBdr>
                                <w:bottom w:val="single" w:sz="4" w:space="0" w:color="auto"/>
                              </w:pBdr>
                              <w:spacing w:line="252" w:lineRule="auto"/>
                              <w:jc w:val="both"/>
                            </w:pPr>
                            <w:r>
                              <w:t>Trình bày dược thực tiễn tál chế sắt, nhôm, đồng ở việt Nam.</w:t>
                            </w:r>
                          </w:p>
                        </w:txbxContent>
                      </wps:txbx>
                      <wps:bodyPr lIns="0" tIns="0" rIns="0" bIns="0"/>
                    </wps:wsp>
                  </a:graphicData>
                </a:graphic>
              </wp:anchor>
            </w:drawing>
          </mc:Choice>
          <mc:Fallback xmlns:w15="http://schemas.microsoft.com/office/word/2012/wordml">
            <w:pict>
              <v:shape id="_x0000_s1068" type="#_x0000_t202" style="position:absolute;margin-left:83.350000000000009pt;margin-top:17.75pt;width:128.15000000000001pt;height:16.300000000000001pt;z-index:-125829346;mso-wrap-distance-left:0;mso-wrap-distance-top:17.75pt;mso-wrap-distance-right:0;mso-wrap-distance-bottom:5.0000000000000003e-002pt;mso-position-horizontal-relative:page" filled="f" stroked="f">
                <v:textbox inset="0,0,0,0">
                  <w:txbxContent>
                    <w:p>
                      <w:pPr>
                        <w:pStyle w:val="Style40"/>
                        <w:keepNext w:val="0"/>
                        <w:keepLines w:val="0"/>
                        <w:widowControl w:val="0"/>
                        <w:shd w:val="clear" w:color="auto" w:fill="auto"/>
                        <w:bidi w:val="0"/>
                        <w:spacing w:before="0" w:after="0" w:line="252" w:lineRule="auto"/>
                        <w:ind w:left="0" w:right="0" w:firstLine="0"/>
                        <w:jc w:val="both"/>
                      </w:pPr>
                      <w:r>
                        <w:rPr>
                          <w:color w:val="000000"/>
                          <w:spacing w:val="0"/>
                          <w:w w:val="100"/>
                          <w:position w:val="0"/>
                        </w:rPr>
                        <w:t>Trình bày được nguyên tắc tinh ché kẽm, đồng bằng phương pháp diện phân dung dịch.</w:t>
                      </w:r>
                    </w:p>
                    <w:p>
                      <w:pPr>
                        <w:pStyle w:val="Style40"/>
                        <w:keepNext w:val="0"/>
                        <w:keepLines w:val="0"/>
                        <w:widowControl w:val="0"/>
                        <w:pBdr>
                          <w:bottom w:val="single" w:sz="4" w:space="0" w:color="auto"/>
                        </w:pBdr>
                        <w:shd w:val="clear" w:color="auto" w:fill="auto"/>
                        <w:bidi w:val="0"/>
                        <w:spacing w:before="0" w:after="0" w:line="252" w:lineRule="auto"/>
                        <w:ind w:left="0" w:right="0" w:firstLine="0"/>
                        <w:jc w:val="both"/>
                      </w:pPr>
                      <w:r>
                        <w:rPr>
                          <w:color w:val="000000"/>
                          <w:spacing w:val="0"/>
                          <w:w w:val="100"/>
                          <w:position w:val="0"/>
                        </w:rPr>
                        <w:t>Trình bày dược thực tiễn tál chế sắt, nhôm, đồng ở việt Nam.</w:t>
                      </w:r>
                    </w:p>
                  </w:txbxContent>
                </v:textbox>
                <w10:wrap type="topAndBottom" anchorx="page"/>
              </v:shape>
            </w:pict>
          </mc:Fallback>
        </mc:AlternateContent>
      </w:r>
      <w:r>
        <w:rPr>
          <w:noProof/>
          <w:lang w:val="en-US" w:eastAsia="en-US" w:bidi="ar-SA"/>
        </w:rPr>
        <mc:AlternateContent>
          <mc:Choice Requires="wps">
            <w:drawing>
              <wp:anchor distT="76200" distB="30480" distL="0" distR="0" simplePos="0" relativeHeight="125829409" behindDoc="0" locked="0" layoutInCell="1" allowOverlap="1">
                <wp:simplePos x="0" y="0"/>
                <wp:positionH relativeFrom="page">
                  <wp:posOffset>4084955</wp:posOffset>
                </wp:positionH>
                <wp:positionV relativeFrom="paragraph">
                  <wp:posOffset>76200</wp:posOffset>
                </wp:positionV>
                <wp:extent cx="1874520" cy="326390"/>
                <wp:effectExtent l="0" t="0" r="0" b="0"/>
                <wp:wrapTopAndBottom/>
                <wp:docPr id="44" name="Shape 44"/>
                <wp:cNvGraphicFramePr/>
                <a:graphic xmlns:a="http://schemas.openxmlformats.org/drawingml/2006/main">
                  <a:graphicData uri="http://schemas.microsoft.com/office/word/2010/wordprocessingShape">
                    <wps:wsp>
                      <wps:cNvSpPr txBox="1"/>
                      <wps:spPr>
                        <a:xfrm>
                          <a:off x="0" y="0"/>
                          <a:ext cx="1874520" cy="326390"/>
                        </a:xfrm>
                        <a:prstGeom prst="rect">
                          <a:avLst/>
                        </a:prstGeom>
                        <a:noFill/>
                      </wps:spPr>
                      <wps:txbx>
                        <w:txbxContent>
                          <w:p w:rsidR="00B75785" w:rsidRDefault="00B75785">
                            <w:pPr>
                              <w:pStyle w:val="Vnbnnidung0"/>
                              <w:spacing w:after="0" w:line="240" w:lineRule="auto"/>
                              <w:rPr>
                                <w:sz w:val="17"/>
                                <w:szCs w:val="17"/>
                              </w:rPr>
                            </w:pPr>
                            <w:r>
                              <w:rPr>
                                <w:b/>
                                <w:bCs/>
                                <w:sz w:val="17"/>
                                <w:szCs w:val="17"/>
                              </w:rPr>
                              <w:t>EM CÓ THỂ:</w:t>
                            </w:r>
                          </w:p>
                          <w:p w:rsidR="00B75785" w:rsidRDefault="00B75785">
                            <w:pPr>
                              <w:pStyle w:val="Vnbnnidung0"/>
                              <w:spacing w:after="0" w:line="240" w:lineRule="auto"/>
                              <w:rPr>
                                <w:sz w:val="18"/>
                                <w:szCs w:val="18"/>
                              </w:rPr>
                            </w:pPr>
                            <w:r>
                              <w:rPr>
                                <w:sz w:val="18"/>
                                <w:szCs w:val="18"/>
                              </w:rPr>
                              <w:t>Vận dụng kiến thức, kĩ năng đã học.</w:t>
                            </w:r>
                          </w:p>
                        </w:txbxContent>
                      </wps:txbx>
                      <wps:bodyPr lIns="0" tIns="0" rIns="0" bIns="0"/>
                    </wps:wsp>
                  </a:graphicData>
                </a:graphic>
              </wp:anchor>
            </w:drawing>
          </mc:Choice>
          <mc:Fallback xmlns:w15="http://schemas.microsoft.com/office/word/2012/wordml">
            <w:pict>
              <v:shape id="_x0000_s1070" type="#_x0000_t202" style="position:absolute;margin-left:321.65000000000003pt;margin-top:6.pt;width:147.59999999999999pt;height:25.699999999999999pt;z-index:-125829344;mso-wrap-distance-left:0;mso-wrap-distance-top:6.pt;mso-wrap-distance-right:0;mso-wrap-distance-bottom:2.399999999999999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EM CÓ THỂ:</w:t>
                      </w:r>
                    </w:p>
                    <w:p>
                      <w:pPr>
                        <w:pStyle w:val="Style1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Vận dụng kiến thức, kĩ năng đã học.</w:t>
                      </w:r>
                    </w:p>
                  </w:txbxContent>
                </v:textbox>
                <w10:wrap type="topAndBottom" anchorx="page"/>
              </v:shape>
            </w:pict>
          </mc:Fallback>
        </mc:AlternateContent>
      </w:r>
    </w:p>
    <w:p w:rsidR="000A0948" w:rsidRDefault="00EA1133">
      <w:pPr>
        <w:pStyle w:val="Vnbnnidung20"/>
        <w:spacing w:after="0" w:line="341" w:lineRule="auto"/>
        <w:ind w:left="0"/>
        <w:jc w:val="center"/>
      </w:pPr>
      <w:r>
        <w:rPr>
          <w:b/>
          <w:bCs/>
          <w:i/>
          <w:iCs/>
        </w:rPr>
        <w:t>Hãy bảo quản, giữ gìn sách giáo khoa để dành tặng</w:t>
      </w:r>
      <w:r>
        <w:rPr>
          <w:b/>
          <w:bCs/>
          <w:i/>
          <w:iCs/>
        </w:rPr>
        <w:br/>
        <w:t>các em học sinh lớp sau!</w:t>
      </w:r>
    </w:p>
    <w:p w:rsidR="000A0948" w:rsidRDefault="00EA1133">
      <w:pPr>
        <w:pStyle w:val="Tiu20"/>
        <w:keepNext/>
        <w:keepLines/>
        <w:pBdr>
          <w:top w:val="single" w:sz="0" w:space="16" w:color="0598A6"/>
          <w:left w:val="single" w:sz="0" w:space="0" w:color="0598A6"/>
          <w:bottom w:val="single" w:sz="0" w:space="19" w:color="0598A6"/>
          <w:right w:val="single" w:sz="0" w:space="0" w:color="0598A6"/>
        </w:pBdr>
        <w:shd w:val="clear" w:color="auto" w:fill="0598A6"/>
        <w:spacing w:after="861"/>
        <w:jc w:val="center"/>
      </w:pPr>
      <w:bookmarkStart w:id="9" w:name="bookmark15"/>
      <w:bookmarkStart w:id="10" w:name="bookmark16"/>
      <w:bookmarkStart w:id="11" w:name="bookmark17"/>
      <w:r>
        <w:rPr>
          <w:color w:val="FFFFFF"/>
        </w:rPr>
        <w:lastRenderedPageBreak/>
        <w:t>LÒI NÓI ĐẦU</w:t>
      </w:r>
      <w:bookmarkEnd w:id="9"/>
      <w:bookmarkEnd w:id="10"/>
      <w:bookmarkEnd w:id="11"/>
    </w:p>
    <w:p w:rsidR="000A0948" w:rsidRDefault="00EA1133">
      <w:pPr>
        <w:pStyle w:val="Vnbnnidung0"/>
        <w:spacing w:after="80" w:line="360" w:lineRule="auto"/>
        <w:ind w:left="900" w:firstLine="20"/>
        <w:jc w:val="both"/>
        <w:rPr>
          <w:sz w:val="19"/>
          <w:szCs w:val="19"/>
        </w:rPr>
      </w:pPr>
      <w:r>
        <w:rPr>
          <w:sz w:val="19"/>
          <w:szCs w:val="19"/>
        </w:rPr>
        <w:t>Trong Chương trình giáo dục phổ thông, môn Hoá học thuộc nhóm các môn khoa học tự nhiên, ỏ’ bậc học Trung học phổ thông, Hoá học ià môn học được học sinh lựa chọn theo định hướng nghề nghiệp, sở thích và năng lực của bản thân.</w:t>
      </w:r>
    </w:p>
    <w:p w:rsidR="000A0948" w:rsidRDefault="00EA1133">
      <w:pPr>
        <w:pStyle w:val="Vnbnnidung0"/>
        <w:spacing w:after="80" w:line="360" w:lineRule="auto"/>
        <w:ind w:left="900" w:firstLine="20"/>
        <w:jc w:val="both"/>
        <w:rPr>
          <w:sz w:val="19"/>
          <w:szCs w:val="19"/>
        </w:rPr>
      </w:pPr>
      <w:r>
        <w:rPr>
          <w:sz w:val="19"/>
          <w:szCs w:val="19"/>
        </w:rPr>
        <w:t>Môn Hoá học giúp cho học sinh hình thành, phát triển và dần hoàn thiện năng lực: nhận thức hoá học, nghiên cứu khoa học, tìm hiểu tự nhiên, vận dụng kiến thức để giải thích các quá trình tự nhiên hay áp dụng vào sản xuất phục vụ đời sống. Từ đó giúp cho học sinh biết tôn trọng quy luật tự nhiên, biết ứng xử với thiên nhiên phù hợp với yêu cầu phát triển bền vững, góp phần giúp học sinh lựa chọn nghề nghiệp phù hợp với năng lực, sở thích vả điều kiện, hoàn cảnh của bản thân.</w:t>
      </w:r>
    </w:p>
    <w:p w:rsidR="000A0948" w:rsidRDefault="00EA1133">
      <w:pPr>
        <w:pStyle w:val="Vnbnnidung0"/>
        <w:spacing w:after="80" w:line="360" w:lineRule="auto"/>
        <w:ind w:left="900" w:firstLine="20"/>
        <w:jc w:val="both"/>
        <w:rPr>
          <w:sz w:val="19"/>
          <w:szCs w:val="19"/>
        </w:rPr>
      </w:pPr>
      <w:r>
        <w:rPr>
          <w:sz w:val="19"/>
          <w:szCs w:val="19"/>
        </w:rPr>
        <w:t xml:space="preserve">Nội dung cuốn sách giáo khoa Hoá </w:t>
      </w:r>
      <w:r>
        <w:rPr>
          <w:i/>
          <w:iCs/>
        </w:rPr>
        <w:t>học 12</w:t>
      </w:r>
      <w:r>
        <w:rPr>
          <w:sz w:val="19"/>
          <w:szCs w:val="19"/>
        </w:rPr>
        <w:t xml:space="preserve"> bám sát Chương trình giáo dục phổ thông 2018, được thiết kế thành 8 chương bao gồm các nội dung về Kiến thức cơ sở hoá học chung, Hoá học hữu cơ và Hoá học vô cơ. Phần Kiến thức cơ sở hoá học chung cung cấp kiến thức về pin điện và điện phân. Phần Hoá học hữu cơ cung cấp kiến thức về các hợp chất có nhiều trong tự nhiên như ester, lipid, carbohydrate, các hợp chất chứa nitrogen hay các hợp chất được sử dụng làm vật liệu phục vụ đời sống. Phần Hoá học vô cơ cung cấp kiến thức về các nguyên tố kim loại, hợp chất phức của kim loại. Những nội dung này giúp cho học sinh phát triển, hoàn thiện kiến thức, kĩ năng thực hành, làm cơ sở để học sinh có thể học tập, làm việc và nghiên cứu khoa học.</w:t>
      </w:r>
    </w:p>
    <w:p w:rsidR="000A0948" w:rsidRDefault="00EA1133">
      <w:pPr>
        <w:pStyle w:val="Vnbnnidung0"/>
        <w:spacing w:after="80" w:line="360" w:lineRule="auto"/>
        <w:ind w:left="900" w:firstLine="20"/>
        <w:jc w:val="both"/>
        <w:rPr>
          <w:sz w:val="19"/>
          <w:szCs w:val="19"/>
        </w:rPr>
      </w:pPr>
      <w:r>
        <w:rPr>
          <w:sz w:val="19"/>
          <w:szCs w:val="19"/>
        </w:rPr>
        <w:t xml:space="preserve">Nội dung và kiến thức trong cuốn sách giáo khoa </w:t>
      </w:r>
      <w:r>
        <w:rPr>
          <w:i/>
          <w:iCs/>
        </w:rPr>
        <w:t>Hoá học 12 được</w:t>
      </w:r>
      <w:r>
        <w:rPr>
          <w:sz w:val="19"/>
          <w:szCs w:val="19"/>
        </w:rPr>
        <w:t xml:space="preserve"> lựa chọn sao cho các thầy, cô giáo có thể tổ chức các hoạt động giáo dục phù hợp với sở trường, năng lực cúa học sinh, từ đó các em cố thê pháttriên năng lực tự học, năng lực nghiên cứu tìm hiểu tự nhiên, đồng thời góp phần thực hiện phân hoá sâu trong quá trình giáo dục.</w:t>
      </w:r>
    </w:p>
    <w:p w:rsidR="000A0948" w:rsidRDefault="00EA1133">
      <w:pPr>
        <w:pStyle w:val="Vnbnnidung0"/>
        <w:spacing w:after="80" w:line="360" w:lineRule="auto"/>
        <w:ind w:left="900" w:firstLine="20"/>
        <w:jc w:val="both"/>
        <w:rPr>
          <w:sz w:val="19"/>
          <w:szCs w:val="19"/>
        </w:rPr>
      </w:pPr>
      <w:r>
        <w:rPr>
          <w:sz w:val="19"/>
          <w:szCs w:val="19"/>
        </w:rPr>
        <w:t>Chúng tôi hi vọng cuốn sách sẽ là người bạn đồng hành tin cậy, giúp các em học sinh nuôi dưỡng tình yêu hoá học và có định hướng nghề nghiệp phù hợp trong tương lai.</w:t>
      </w:r>
    </w:p>
    <w:p w:rsidR="000A0948" w:rsidRDefault="00EA1133">
      <w:pPr>
        <w:pStyle w:val="Vnbnnidung0"/>
        <w:spacing w:after="80" w:line="346" w:lineRule="auto"/>
        <w:ind w:right="820"/>
        <w:jc w:val="right"/>
      </w:pPr>
      <w:r>
        <w:t>Các tác giả</w:t>
      </w:r>
      <w:r>
        <w:br w:type="page"/>
      </w:r>
    </w:p>
    <w:p w:rsidR="000A0948" w:rsidRDefault="00EA1133">
      <w:pPr>
        <w:pStyle w:val="Tiu20"/>
        <w:keepNext/>
        <w:keepLines/>
        <w:pBdr>
          <w:top w:val="single" w:sz="0" w:space="0" w:color="0698A7"/>
          <w:left w:val="single" w:sz="0" w:space="0" w:color="0698A7"/>
          <w:bottom w:val="single" w:sz="0" w:space="0" w:color="0698A7"/>
          <w:right w:val="single" w:sz="0" w:space="0" w:color="0698A7"/>
        </w:pBdr>
        <w:shd w:val="clear" w:color="auto" w:fill="0698A7"/>
        <w:spacing w:after="1160"/>
        <w:jc w:val="center"/>
      </w:pPr>
      <w:bookmarkStart w:id="12" w:name="bookmark18"/>
      <w:bookmarkStart w:id="13" w:name="bookmark19"/>
      <w:bookmarkStart w:id="14" w:name="bookmark20"/>
      <w:r>
        <w:rPr>
          <w:color w:val="FFFFFF"/>
        </w:rPr>
        <w:lastRenderedPageBreak/>
        <w:t>MỤC LỤC</w:t>
      </w:r>
      <w:bookmarkEnd w:id="12"/>
      <w:bookmarkEnd w:id="13"/>
      <w:bookmarkEnd w:id="14"/>
    </w:p>
    <w:tbl>
      <w:tblPr>
        <w:tblOverlap w:val="never"/>
        <w:tblW w:w="0" w:type="auto"/>
        <w:jc w:val="center"/>
        <w:tblLayout w:type="fixed"/>
        <w:tblCellMar>
          <w:left w:w="10" w:type="dxa"/>
          <w:right w:w="10" w:type="dxa"/>
        </w:tblCellMar>
        <w:tblLook w:val="0000" w:firstRow="0" w:lastRow="0" w:firstColumn="0" w:lastColumn="0" w:noHBand="0" w:noVBand="0"/>
      </w:tblPr>
      <w:tblGrid>
        <w:gridCol w:w="950"/>
        <w:gridCol w:w="7544"/>
        <w:gridCol w:w="861"/>
      </w:tblGrid>
      <w:tr w:rsidR="000A0948">
        <w:trPr>
          <w:trHeight w:hRule="exact" w:val="485"/>
          <w:jc w:val="center"/>
        </w:trPr>
        <w:tc>
          <w:tcPr>
            <w:tcW w:w="8494" w:type="dxa"/>
            <w:gridSpan w:val="2"/>
            <w:shd w:val="clear" w:color="auto" w:fill="C9D6EE"/>
          </w:tcPr>
          <w:p w:rsidR="000A0948" w:rsidRDefault="000A0948">
            <w:pPr>
              <w:rPr>
                <w:sz w:val="10"/>
                <w:szCs w:val="10"/>
              </w:rPr>
            </w:pPr>
          </w:p>
        </w:tc>
        <w:tc>
          <w:tcPr>
            <w:tcW w:w="861" w:type="dxa"/>
            <w:shd w:val="clear" w:color="auto" w:fill="C9D6EE"/>
            <w:vAlign w:val="center"/>
          </w:tcPr>
          <w:p w:rsidR="000A0948" w:rsidRDefault="00EA1133">
            <w:pPr>
              <w:pStyle w:val="Khc0"/>
              <w:spacing w:after="0" w:line="240" w:lineRule="auto"/>
              <w:jc w:val="center"/>
              <w:rPr>
                <w:sz w:val="19"/>
                <w:szCs w:val="19"/>
              </w:rPr>
            </w:pPr>
            <w:r>
              <w:rPr>
                <w:sz w:val="19"/>
                <w:szCs w:val="19"/>
              </w:rPr>
              <w:t>Trang</w:t>
            </w:r>
          </w:p>
        </w:tc>
      </w:tr>
      <w:tr w:rsidR="000A0948">
        <w:trPr>
          <w:trHeight w:hRule="exact" w:val="485"/>
          <w:jc w:val="center"/>
        </w:trPr>
        <w:tc>
          <w:tcPr>
            <w:tcW w:w="950" w:type="dxa"/>
            <w:shd w:val="clear" w:color="auto" w:fill="C9D6EE"/>
          </w:tcPr>
          <w:p w:rsidR="000A0948" w:rsidRDefault="000A0948">
            <w:pPr>
              <w:rPr>
                <w:sz w:val="10"/>
                <w:szCs w:val="10"/>
              </w:rPr>
            </w:pPr>
          </w:p>
        </w:tc>
        <w:tc>
          <w:tcPr>
            <w:tcW w:w="7544" w:type="dxa"/>
            <w:shd w:val="clear" w:color="auto" w:fill="C9D6EE"/>
            <w:vAlign w:val="center"/>
          </w:tcPr>
          <w:p w:rsidR="000A0948" w:rsidRDefault="00EA1133">
            <w:pPr>
              <w:pStyle w:val="Khc0"/>
              <w:spacing w:after="0" w:line="240" w:lineRule="auto"/>
            </w:pPr>
            <w:r>
              <w:t>Hướng dẫn sử dụng sách</w:t>
            </w:r>
          </w:p>
        </w:tc>
        <w:tc>
          <w:tcPr>
            <w:tcW w:w="861" w:type="dxa"/>
            <w:shd w:val="clear" w:color="auto" w:fill="C9D6EE"/>
            <w:vAlign w:val="center"/>
          </w:tcPr>
          <w:p w:rsidR="000A0948" w:rsidRDefault="00EA1133">
            <w:pPr>
              <w:pStyle w:val="Khc0"/>
              <w:spacing w:after="0" w:line="240" w:lineRule="auto"/>
              <w:ind w:firstLine="280"/>
              <w:rPr>
                <w:sz w:val="19"/>
                <w:szCs w:val="19"/>
              </w:rPr>
            </w:pPr>
            <w:r>
              <w:rPr>
                <w:sz w:val="19"/>
                <w:szCs w:val="19"/>
              </w:rPr>
              <w:t>2</w:t>
            </w:r>
          </w:p>
        </w:tc>
      </w:tr>
      <w:tr w:rsidR="000A0948">
        <w:trPr>
          <w:trHeight w:hRule="exact" w:val="496"/>
          <w:jc w:val="center"/>
        </w:trPr>
        <w:tc>
          <w:tcPr>
            <w:tcW w:w="950" w:type="dxa"/>
            <w:shd w:val="clear" w:color="auto" w:fill="C9D6EE"/>
          </w:tcPr>
          <w:p w:rsidR="000A0948" w:rsidRDefault="000A0948">
            <w:pPr>
              <w:rPr>
                <w:sz w:val="10"/>
                <w:szCs w:val="10"/>
              </w:rPr>
            </w:pPr>
          </w:p>
        </w:tc>
        <w:tc>
          <w:tcPr>
            <w:tcW w:w="7544" w:type="dxa"/>
            <w:tcBorders>
              <w:top w:val="single" w:sz="4" w:space="0" w:color="auto"/>
            </w:tcBorders>
            <w:shd w:val="clear" w:color="auto" w:fill="C9D6EE"/>
            <w:vAlign w:val="center"/>
          </w:tcPr>
          <w:p w:rsidR="000A0948" w:rsidRDefault="00EA1133">
            <w:pPr>
              <w:pStyle w:val="Khc0"/>
              <w:spacing w:after="0" w:line="240" w:lineRule="auto"/>
            </w:pPr>
            <w:r>
              <w:t>Lời nói đầu</w:t>
            </w:r>
          </w:p>
        </w:tc>
        <w:tc>
          <w:tcPr>
            <w:tcW w:w="861" w:type="dxa"/>
            <w:shd w:val="clear" w:color="auto" w:fill="C9D6EE"/>
            <w:vAlign w:val="center"/>
          </w:tcPr>
          <w:p w:rsidR="000A0948" w:rsidRDefault="00EA1133">
            <w:pPr>
              <w:pStyle w:val="Khc0"/>
              <w:spacing w:after="0" w:line="240" w:lineRule="auto"/>
              <w:ind w:firstLine="280"/>
              <w:rPr>
                <w:sz w:val="19"/>
                <w:szCs w:val="19"/>
              </w:rPr>
            </w:pPr>
            <w:r>
              <w:rPr>
                <w:sz w:val="19"/>
                <w:szCs w:val="19"/>
              </w:rPr>
              <w:t>3</w:t>
            </w:r>
          </w:p>
        </w:tc>
      </w:tr>
      <w:tr w:rsidR="000A0948">
        <w:trPr>
          <w:trHeight w:hRule="exact" w:val="798"/>
          <w:jc w:val="center"/>
        </w:trPr>
        <w:tc>
          <w:tcPr>
            <w:tcW w:w="950" w:type="dxa"/>
            <w:shd w:val="clear" w:color="auto" w:fill="FEE495"/>
            <w:vAlign w:val="center"/>
          </w:tcPr>
          <w:p w:rsidR="000A0948" w:rsidRDefault="00EA1133">
            <w:pPr>
              <w:pStyle w:val="Khc0"/>
              <w:spacing w:after="0" w:line="240" w:lineRule="auto"/>
            </w:pPr>
            <w:r>
              <w:rPr>
                <w:b/>
                <w:bCs/>
              </w:rPr>
              <w:t>Chương</w:t>
            </w:r>
          </w:p>
        </w:tc>
        <w:tc>
          <w:tcPr>
            <w:tcW w:w="7544" w:type="dxa"/>
            <w:shd w:val="clear" w:color="auto" w:fill="FEE495"/>
            <w:vAlign w:val="center"/>
          </w:tcPr>
          <w:p w:rsidR="000A0948" w:rsidRDefault="00EA1133">
            <w:pPr>
              <w:pStyle w:val="Khc0"/>
              <w:spacing w:after="0" w:line="240" w:lineRule="auto"/>
            </w:pPr>
            <w:r>
              <w:rPr>
                <w:b/>
                <w:bCs/>
              </w:rPr>
              <w:t>1. ESTER - LIPID</w:t>
            </w:r>
          </w:p>
        </w:tc>
        <w:tc>
          <w:tcPr>
            <w:tcW w:w="861" w:type="dxa"/>
            <w:shd w:val="clear" w:color="auto" w:fill="FEE495"/>
            <w:vAlign w:val="center"/>
          </w:tcPr>
          <w:p w:rsidR="000A0948" w:rsidRDefault="00EA1133">
            <w:pPr>
              <w:pStyle w:val="Khc0"/>
              <w:spacing w:after="0" w:line="240" w:lineRule="auto"/>
              <w:ind w:firstLine="280"/>
              <w:rPr>
                <w:sz w:val="19"/>
                <w:szCs w:val="19"/>
              </w:rPr>
            </w:pPr>
            <w:r>
              <w:rPr>
                <w:sz w:val="19"/>
                <w:szCs w:val="19"/>
              </w:rPr>
              <w:t>6</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1</w:t>
            </w:r>
          </w:p>
        </w:tc>
        <w:tc>
          <w:tcPr>
            <w:tcW w:w="7544" w:type="dxa"/>
            <w:shd w:val="clear" w:color="auto" w:fill="C9D6EE"/>
            <w:vAlign w:val="center"/>
          </w:tcPr>
          <w:p w:rsidR="000A0948" w:rsidRDefault="00EA1133">
            <w:pPr>
              <w:pStyle w:val="Khc0"/>
              <w:spacing w:after="0" w:line="240" w:lineRule="auto"/>
            </w:pPr>
            <w:r>
              <w:t>Ester - Lipid</w:t>
            </w:r>
          </w:p>
        </w:tc>
        <w:tc>
          <w:tcPr>
            <w:tcW w:w="861" w:type="dxa"/>
            <w:shd w:val="clear" w:color="auto" w:fill="C9D6EE"/>
            <w:vAlign w:val="center"/>
          </w:tcPr>
          <w:p w:rsidR="000A0948" w:rsidRDefault="00EA1133">
            <w:pPr>
              <w:pStyle w:val="Khc0"/>
              <w:spacing w:after="0" w:line="240" w:lineRule="auto"/>
              <w:ind w:firstLine="280"/>
              <w:rPr>
                <w:sz w:val="19"/>
                <w:szCs w:val="19"/>
              </w:rPr>
            </w:pPr>
            <w:r>
              <w:rPr>
                <w:sz w:val="19"/>
                <w:szCs w:val="19"/>
              </w:rPr>
              <w:t>6</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2</w:t>
            </w:r>
          </w:p>
        </w:tc>
        <w:tc>
          <w:tcPr>
            <w:tcW w:w="7544" w:type="dxa"/>
            <w:shd w:val="clear" w:color="auto" w:fill="C9D6EE"/>
            <w:vAlign w:val="center"/>
          </w:tcPr>
          <w:p w:rsidR="000A0948" w:rsidRDefault="00EA1133">
            <w:pPr>
              <w:pStyle w:val="Khc0"/>
              <w:spacing w:after="0" w:line="240" w:lineRule="auto"/>
            </w:pPr>
            <w:r>
              <w:t>Xà phòng và chất giặt rửa</w:t>
            </w:r>
          </w:p>
        </w:tc>
        <w:tc>
          <w:tcPr>
            <w:tcW w:w="861" w:type="dxa"/>
            <w:shd w:val="clear" w:color="auto" w:fill="C9D6EE"/>
            <w:vAlign w:val="center"/>
          </w:tcPr>
          <w:p w:rsidR="000A0948" w:rsidRDefault="00EA1133">
            <w:pPr>
              <w:pStyle w:val="Khc0"/>
              <w:spacing w:after="0" w:line="240" w:lineRule="auto"/>
              <w:ind w:firstLine="280"/>
              <w:rPr>
                <w:sz w:val="19"/>
                <w:szCs w:val="19"/>
              </w:rPr>
            </w:pPr>
            <w:r>
              <w:rPr>
                <w:sz w:val="19"/>
                <w:szCs w:val="19"/>
              </w:rPr>
              <w:t>14</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3</w:t>
            </w:r>
          </w:p>
        </w:tc>
        <w:tc>
          <w:tcPr>
            <w:tcW w:w="7544" w:type="dxa"/>
            <w:shd w:val="clear" w:color="auto" w:fill="C9D6EE"/>
            <w:vAlign w:val="center"/>
          </w:tcPr>
          <w:p w:rsidR="000A0948" w:rsidRDefault="00EA1133">
            <w:pPr>
              <w:pStyle w:val="Khc0"/>
              <w:spacing w:after="0" w:line="240" w:lineRule="auto"/>
            </w:pPr>
            <w:r>
              <w:t>Ôn tập chương 1</w:t>
            </w:r>
          </w:p>
        </w:tc>
        <w:tc>
          <w:tcPr>
            <w:tcW w:w="86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280"/>
              <w:rPr>
                <w:sz w:val="19"/>
                <w:szCs w:val="19"/>
              </w:rPr>
            </w:pPr>
            <w:r>
              <w:rPr>
                <w:sz w:val="19"/>
                <w:szCs w:val="19"/>
              </w:rPr>
              <w:t>18</w:t>
            </w:r>
          </w:p>
        </w:tc>
      </w:tr>
      <w:tr w:rsidR="000A0948">
        <w:trPr>
          <w:trHeight w:hRule="exact" w:val="798"/>
          <w:jc w:val="center"/>
        </w:trPr>
        <w:tc>
          <w:tcPr>
            <w:tcW w:w="8494" w:type="dxa"/>
            <w:gridSpan w:val="2"/>
            <w:shd w:val="clear" w:color="auto" w:fill="FEE495"/>
            <w:vAlign w:val="center"/>
          </w:tcPr>
          <w:p w:rsidR="000A0948" w:rsidRDefault="00EA1133">
            <w:pPr>
              <w:pStyle w:val="Khc0"/>
              <w:spacing w:after="0" w:line="240" w:lineRule="auto"/>
            </w:pPr>
            <w:r>
              <w:rPr>
                <w:b/>
                <w:bCs/>
              </w:rPr>
              <w:t>CHƯƠNG 2. CARBOHYDRATE</w:t>
            </w:r>
          </w:p>
        </w:tc>
        <w:tc>
          <w:tcPr>
            <w:tcW w:w="861" w:type="dxa"/>
            <w:tcBorders>
              <w:top w:val="single" w:sz="4" w:space="0" w:color="auto"/>
            </w:tcBorders>
            <w:shd w:val="clear" w:color="auto" w:fill="FEE495"/>
            <w:vAlign w:val="center"/>
          </w:tcPr>
          <w:p w:rsidR="000A0948" w:rsidRDefault="00EA1133">
            <w:pPr>
              <w:pStyle w:val="Khc0"/>
              <w:spacing w:after="0" w:line="240" w:lineRule="auto"/>
              <w:ind w:firstLine="280"/>
            </w:pPr>
            <w:r>
              <w:t>20</w:t>
            </w:r>
          </w:p>
        </w:tc>
      </w:tr>
      <w:tr w:rsidR="000A0948">
        <w:trPr>
          <w:trHeight w:hRule="exact" w:val="772"/>
          <w:jc w:val="center"/>
        </w:trPr>
        <w:tc>
          <w:tcPr>
            <w:tcW w:w="950" w:type="dxa"/>
            <w:shd w:val="clear" w:color="auto" w:fill="C9D6EE"/>
            <w:vAlign w:val="center"/>
          </w:tcPr>
          <w:p w:rsidR="000A0948" w:rsidRDefault="00EA1133">
            <w:pPr>
              <w:pStyle w:val="Khc0"/>
              <w:spacing w:after="0" w:line="240" w:lineRule="auto"/>
            </w:pPr>
            <w:r>
              <w:rPr>
                <w:b/>
                <w:bCs/>
              </w:rPr>
              <w:t>Bài 4</w:t>
            </w:r>
          </w:p>
        </w:tc>
        <w:tc>
          <w:tcPr>
            <w:tcW w:w="7544" w:type="dxa"/>
            <w:shd w:val="clear" w:color="auto" w:fill="C9D6EE"/>
          </w:tcPr>
          <w:p w:rsidR="000A0948" w:rsidRDefault="00EA1133">
            <w:pPr>
              <w:pStyle w:val="Khc0"/>
              <w:spacing w:after="100" w:line="240" w:lineRule="auto"/>
            </w:pPr>
            <w:r>
              <w:t>Giới thiệu về carbohydrate.</w:t>
            </w:r>
          </w:p>
          <w:p w:rsidR="000A0948" w:rsidRDefault="00EA1133">
            <w:pPr>
              <w:pStyle w:val="Khc0"/>
              <w:spacing w:after="0" w:line="240" w:lineRule="auto"/>
            </w:pPr>
            <w:r>
              <w:t>Glucose và fructose</w:t>
            </w:r>
          </w:p>
        </w:tc>
        <w:tc>
          <w:tcPr>
            <w:tcW w:w="861" w:type="dxa"/>
            <w:shd w:val="clear" w:color="auto" w:fill="C9D6EE"/>
            <w:vAlign w:val="center"/>
          </w:tcPr>
          <w:p w:rsidR="000A0948" w:rsidRDefault="00EA1133">
            <w:pPr>
              <w:pStyle w:val="Khc0"/>
              <w:spacing w:after="0" w:line="240" w:lineRule="auto"/>
              <w:ind w:firstLine="280"/>
            </w:pPr>
            <w:r>
              <w:t>20</w:t>
            </w:r>
          </w:p>
        </w:tc>
      </w:tr>
      <w:tr w:rsidR="000A0948">
        <w:trPr>
          <w:trHeight w:hRule="exact" w:val="485"/>
          <w:jc w:val="center"/>
        </w:trPr>
        <w:tc>
          <w:tcPr>
            <w:tcW w:w="950" w:type="dxa"/>
            <w:shd w:val="clear" w:color="auto" w:fill="C9D6EE"/>
            <w:vAlign w:val="center"/>
          </w:tcPr>
          <w:p w:rsidR="000A0948" w:rsidRDefault="00EA1133">
            <w:pPr>
              <w:pStyle w:val="Khc0"/>
              <w:spacing w:after="0" w:line="240" w:lineRule="auto"/>
            </w:pPr>
            <w:r>
              <w:rPr>
                <w:b/>
                <w:bCs/>
              </w:rPr>
              <w:t>Bài 5</w:t>
            </w:r>
          </w:p>
        </w:tc>
        <w:tc>
          <w:tcPr>
            <w:tcW w:w="7544" w:type="dxa"/>
            <w:shd w:val="clear" w:color="auto" w:fill="C9D6EE"/>
            <w:vAlign w:val="center"/>
          </w:tcPr>
          <w:p w:rsidR="000A0948" w:rsidRDefault="00EA1133">
            <w:pPr>
              <w:pStyle w:val="Khc0"/>
              <w:spacing w:after="0" w:line="240" w:lineRule="auto"/>
            </w:pPr>
            <w:r>
              <w:t>Saccharose và maltose</w:t>
            </w:r>
          </w:p>
        </w:tc>
        <w:tc>
          <w:tcPr>
            <w:tcW w:w="861" w:type="dxa"/>
            <w:shd w:val="clear" w:color="auto" w:fill="C9D6EE"/>
            <w:vAlign w:val="center"/>
          </w:tcPr>
          <w:p w:rsidR="000A0948" w:rsidRDefault="00EA1133">
            <w:pPr>
              <w:pStyle w:val="Khc0"/>
              <w:spacing w:after="0" w:line="240" w:lineRule="auto"/>
              <w:ind w:firstLine="280"/>
            </w:pPr>
            <w:r>
              <w:t>25</w:t>
            </w:r>
          </w:p>
        </w:tc>
      </w:tr>
      <w:tr w:rsidR="000A0948">
        <w:trPr>
          <w:trHeight w:hRule="exact" w:val="501"/>
          <w:jc w:val="center"/>
        </w:trPr>
        <w:tc>
          <w:tcPr>
            <w:tcW w:w="950" w:type="dxa"/>
            <w:shd w:val="clear" w:color="auto" w:fill="C9D6EE"/>
            <w:vAlign w:val="center"/>
          </w:tcPr>
          <w:p w:rsidR="000A0948" w:rsidRDefault="00EA1133">
            <w:pPr>
              <w:pStyle w:val="Khc0"/>
              <w:spacing w:after="0" w:line="240" w:lineRule="auto"/>
            </w:pPr>
            <w:r>
              <w:rPr>
                <w:b/>
                <w:bCs/>
              </w:rPr>
              <w:t>Bài 6</w:t>
            </w:r>
          </w:p>
        </w:tc>
        <w:tc>
          <w:tcPr>
            <w:tcW w:w="7544" w:type="dxa"/>
            <w:shd w:val="clear" w:color="auto" w:fill="C9D6EE"/>
            <w:vAlign w:val="center"/>
          </w:tcPr>
          <w:p w:rsidR="000A0948" w:rsidRDefault="00EA1133">
            <w:pPr>
              <w:pStyle w:val="Khc0"/>
              <w:spacing w:after="0" w:line="240" w:lineRule="auto"/>
            </w:pPr>
            <w:r>
              <w:t>Tinh bột và cellulose</w:t>
            </w:r>
          </w:p>
        </w:tc>
        <w:tc>
          <w:tcPr>
            <w:tcW w:w="861" w:type="dxa"/>
            <w:shd w:val="clear" w:color="auto" w:fill="C9D6EE"/>
            <w:vAlign w:val="center"/>
          </w:tcPr>
          <w:p w:rsidR="000A0948" w:rsidRDefault="00EA1133">
            <w:pPr>
              <w:pStyle w:val="Khc0"/>
              <w:spacing w:after="0" w:line="240" w:lineRule="auto"/>
              <w:ind w:firstLine="280"/>
            </w:pPr>
            <w:r>
              <w:t>28</w:t>
            </w:r>
          </w:p>
        </w:tc>
      </w:tr>
      <w:tr w:rsidR="000A0948">
        <w:trPr>
          <w:trHeight w:hRule="exact" w:val="485"/>
          <w:jc w:val="center"/>
        </w:trPr>
        <w:tc>
          <w:tcPr>
            <w:tcW w:w="950" w:type="dxa"/>
            <w:shd w:val="clear" w:color="auto" w:fill="C9D6EE"/>
            <w:vAlign w:val="center"/>
          </w:tcPr>
          <w:p w:rsidR="000A0948" w:rsidRDefault="00EA1133">
            <w:pPr>
              <w:pStyle w:val="Khc0"/>
              <w:spacing w:after="0" w:line="240" w:lineRule="auto"/>
            </w:pPr>
            <w:r>
              <w:rPr>
                <w:b/>
                <w:bCs/>
              </w:rPr>
              <w:t>Bài 7</w:t>
            </w:r>
          </w:p>
        </w:tc>
        <w:tc>
          <w:tcPr>
            <w:tcW w:w="7544" w:type="dxa"/>
            <w:shd w:val="clear" w:color="auto" w:fill="C9D6EE"/>
            <w:vAlign w:val="center"/>
          </w:tcPr>
          <w:p w:rsidR="000A0948" w:rsidRDefault="00EA1133">
            <w:pPr>
              <w:pStyle w:val="Khc0"/>
              <w:spacing w:after="0" w:line="240" w:lineRule="auto"/>
            </w:pPr>
            <w:r>
              <w:t>Ôn tập chương 2</w:t>
            </w:r>
          </w:p>
        </w:tc>
        <w:tc>
          <w:tcPr>
            <w:tcW w:w="86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280"/>
            </w:pPr>
            <w:r>
              <w:t>33</w:t>
            </w:r>
          </w:p>
        </w:tc>
      </w:tr>
      <w:tr w:rsidR="000A0948">
        <w:trPr>
          <w:trHeight w:hRule="exact" w:val="496"/>
          <w:jc w:val="center"/>
        </w:trPr>
        <w:tc>
          <w:tcPr>
            <w:tcW w:w="8494" w:type="dxa"/>
            <w:gridSpan w:val="2"/>
            <w:shd w:val="clear" w:color="auto" w:fill="FEE495"/>
            <w:vAlign w:val="center"/>
          </w:tcPr>
          <w:p w:rsidR="000A0948" w:rsidRDefault="00EA1133">
            <w:pPr>
              <w:pStyle w:val="Khc0"/>
              <w:spacing w:after="0" w:line="240" w:lineRule="auto"/>
            </w:pPr>
            <w:r>
              <w:rPr>
                <w:b/>
                <w:bCs/>
              </w:rPr>
              <w:t>Chương 3. HỌP CHẤT CHỨA NITROGEN</w:t>
            </w:r>
          </w:p>
        </w:tc>
        <w:tc>
          <w:tcPr>
            <w:tcW w:w="861" w:type="dxa"/>
            <w:tcBorders>
              <w:top w:val="single" w:sz="4" w:space="0" w:color="auto"/>
            </w:tcBorders>
            <w:shd w:val="clear" w:color="auto" w:fill="FEE495"/>
            <w:vAlign w:val="center"/>
          </w:tcPr>
          <w:p w:rsidR="000A0948" w:rsidRDefault="00EA1133">
            <w:pPr>
              <w:pStyle w:val="Khc0"/>
              <w:spacing w:after="0" w:line="240" w:lineRule="auto"/>
              <w:ind w:firstLine="280"/>
            </w:pPr>
            <w:r>
              <w:t>35</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8</w:t>
            </w:r>
          </w:p>
        </w:tc>
        <w:tc>
          <w:tcPr>
            <w:tcW w:w="7544" w:type="dxa"/>
            <w:shd w:val="clear" w:color="auto" w:fill="C9D6EE"/>
            <w:vAlign w:val="center"/>
          </w:tcPr>
          <w:p w:rsidR="000A0948" w:rsidRDefault="00EA1133">
            <w:pPr>
              <w:pStyle w:val="Khc0"/>
              <w:spacing w:after="0" w:line="240" w:lineRule="auto"/>
            </w:pPr>
            <w:r>
              <w:t>Amine</w:t>
            </w:r>
          </w:p>
        </w:tc>
        <w:tc>
          <w:tcPr>
            <w:tcW w:w="861" w:type="dxa"/>
            <w:shd w:val="clear" w:color="auto" w:fill="C9D6EE"/>
            <w:vAlign w:val="center"/>
          </w:tcPr>
          <w:p w:rsidR="000A0948" w:rsidRDefault="00EA1133">
            <w:pPr>
              <w:pStyle w:val="Khc0"/>
              <w:spacing w:after="0" w:line="240" w:lineRule="auto"/>
              <w:ind w:firstLine="280"/>
            </w:pPr>
            <w:r>
              <w:t>35</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9</w:t>
            </w:r>
          </w:p>
        </w:tc>
        <w:tc>
          <w:tcPr>
            <w:tcW w:w="7544" w:type="dxa"/>
            <w:shd w:val="clear" w:color="auto" w:fill="C9D6EE"/>
            <w:vAlign w:val="center"/>
          </w:tcPr>
          <w:p w:rsidR="000A0948" w:rsidRDefault="00EA1133">
            <w:pPr>
              <w:pStyle w:val="Khc0"/>
              <w:spacing w:after="0" w:line="240" w:lineRule="auto"/>
            </w:pPr>
            <w:r>
              <w:t>Amino acid vá peptide</w:t>
            </w:r>
          </w:p>
        </w:tc>
        <w:tc>
          <w:tcPr>
            <w:tcW w:w="861" w:type="dxa"/>
            <w:shd w:val="clear" w:color="auto" w:fill="C9D6EE"/>
            <w:vAlign w:val="center"/>
          </w:tcPr>
          <w:p w:rsidR="000A0948" w:rsidRDefault="00EA1133">
            <w:pPr>
              <w:pStyle w:val="Khc0"/>
              <w:spacing w:after="0" w:line="240" w:lineRule="auto"/>
              <w:ind w:firstLine="280"/>
            </w:pPr>
            <w:r>
              <w:t>41</w:t>
            </w:r>
          </w:p>
        </w:tc>
      </w:tr>
      <w:tr w:rsidR="000A0948">
        <w:trPr>
          <w:trHeight w:hRule="exact" w:val="490"/>
          <w:jc w:val="center"/>
        </w:trPr>
        <w:tc>
          <w:tcPr>
            <w:tcW w:w="950" w:type="dxa"/>
            <w:shd w:val="clear" w:color="auto" w:fill="C9D6EE"/>
            <w:vAlign w:val="center"/>
          </w:tcPr>
          <w:p w:rsidR="000A0948" w:rsidRDefault="00EA1133">
            <w:pPr>
              <w:pStyle w:val="Khc0"/>
              <w:spacing w:after="0" w:line="240" w:lineRule="auto"/>
            </w:pPr>
            <w:r>
              <w:rPr>
                <w:b/>
                <w:bCs/>
              </w:rPr>
              <w:t>Bài 10</w:t>
            </w:r>
          </w:p>
        </w:tc>
        <w:tc>
          <w:tcPr>
            <w:tcW w:w="7544" w:type="dxa"/>
            <w:shd w:val="clear" w:color="auto" w:fill="C9D6EE"/>
            <w:vAlign w:val="center"/>
          </w:tcPr>
          <w:p w:rsidR="000A0948" w:rsidRDefault="00EA1133">
            <w:pPr>
              <w:pStyle w:val="Khc0"/>
              <w:spacing w:after="0" w:line="240" w:lineRule="auto"/>
            </w:pPr>
            <w:r>
              <w:t>Protein và enzyme</w:t>
            </w:r>
          </w:p>
        </w:tc>
        <w:tc>
          <w:tcPr>
            <w:tcW w:w="86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280"/>
            </w:pPr>
            <w:r>
              <w:t>46</w:t>
            </w:r>
          </w:p>
        </w:tc>
      </w:tr>
      <w:tr w:rsidR="000A0948">
        <w:trPr>
          <w:trHeight w:hRule="exact" w:val="496"/>
          <w:jc w:val="center"/>
        </w:trPr>
        <w:tc>
          <w:tcPr>
            <w:tcW w:w="950" w:type="dxa"/>
            <w:shd w:val="clear" w:color="auto" w:fill="C9D6EE"/>
            <w:vAlign w:val="center"/>
          </w:tcPr>
          <w:p w:rsidR="000A0948" w:rsidRDefault="00EA1133">
            <w:pPr>
              <w:pStyle w:val="Khc0"/>
              <w:spacing w:after="0" w:line="240" w:lineRule="auto"/>
            </w:pPr>
            <w:r>
              <w:rPr>
                <w:b/>
                <w:bCs/>
              </w:rPr>
              <w:t>Bài 11</w:t>
            </w:r>
          </w:p>
        </w:tc>
        <w:tc>
          <w:tcPr>
            <w:tcW w:w="7544" w:type="dxa"/>
            <w:tcBorders>
              <w:top w:val="single" w:sz="4" w:space="0" w:color="auto"/>
            </w:tcBorders>
            <w:shd w:val="clear" w:color="auto" w:fill="C9D6EE"/>
            <w:vAlign w:val="center"/>
          </w:tcPr>
          <w:p w:rsidR="000A0948" w:rsidRDefault="00EA1133">
            <w:pPr>
              <w:pStyle w:val="Khc0"/>
              <w:spacing w:after="0" w:line="240" w:lineRule="auto"/>
            </w:pPr>
            <w:r>
              <w:t>Ôn tập chương 3</w:t>
            </w:r>
          </w:p>
        </w:tc>
        <w:tc>
          <w:tcPr>
            <w:tcW w:w="861" w:type="dxa"/>
            <w:tcBorders>
              <w:top w:val="single" w:sz="4" w:space="0" w:color="auto"/>
            </w:tcBorders>
            <w:shd w:val="clear" w:color="auto" w:fill="C9D6EE"/>
            <w:vAlign w:val="center"/>
          </w:tcPr>
          <w:p w:rsidR="000A0948" w:rsidRDefault="00EA1133">
            <w:pPr>
              <w:pStyle w:val="Khc0"/>
              <w:spacing w:after="0" w:line="240" w:lineRule="auto"/>
              <w:ind w:firstLine="280"/>
            </w:pPr>
            <w:r>
              <w:t>49</w:t>
            </w:r>
          </w:p>
        </w:tc>
      </w:tr>
      <w:tr w:rsidR="000A0948">
        <w:trPr>
          <w:trHeight w:hRule="exact" w:val="496"/>
          <w:jc w:val="center"/>
        </w:trPr>
        <w:tc>
          <w:tcPr>
            <w:tcW w:w="8494" w:type="dxa"/>
            <w:gridSpan w:val="2"/>
            <w:shd w:val="clear" w:color="auto" w:fill="FEE495"/>
            <w:vAlign w:val="center"/>
          </w:tcPr>
          <w:p w:rsidR="000A0948" w:rsidRDefault="00EA1133">
            <w:pPr>
              <w:pStyle w:val="Khc0"/>
              <w:spacing w:after="0" w:line="240" w:lineRule="auto"/>
            </w:pPr>
            <w:r>
              <w:rPr>
                <w:b/>
                <w:bCs/>
              </w:rPr>
              <w:t>Chương 4. POLYMER</w:t>
            </w:r>
          </w:p>
        </w:tc>
        <w:tc>
          <w:tcPr>
            <w:tcW w:w="861" w:type="dxa"/>
            <w:shd w:val="clear" w:color="auto" w:fill="FEE495"/>
            <w:vAlign w:val="center"/>
          </w:tcPr>
          <w:p w:rsidR="000A0948" w:rsidRDefault="00EA1133">
            <w:pPr>
              <w:pStyle w:val="Khc0"/>
              <w:spacing w:after="0" w:line="240" w:lineRule="auto"/>
              <w:ind w:firstLine="280"/>
            </w:pPr>
            <w:r>
              <w:rPr>
                <w:color w:val="1B202D"/>
              </w:rPr>
              <w:t>51</w:t>
            </w:r>
          </w:p>
        </w:tc>
      </w:tr>
      <w:tr w:rsidR="000A0948">
        <w:trPr>
          <w:trHeight w:hRule="exact" w:val="490"/>
          <w:jc w:val="center"/>
        </w:trPr>
        <w:tc>
          <w:tcPr>
            <w:tcW w:w="950" w:type="dxa"/>
            <w:shd w:val="clear" w:color="auto" w:fill="C9D6EE"/>
            <w:vAlign w:val="center"/>
          </w:tcPr>
          <w:p w:rsidR="000A0948" w:rsidRDefault="00EA1133">
            <w:pPr>
              <w:pStyle w:val="Khc0"/>
              <w:spacing w:after="0" w:line="240" w:lineRule="auto"/>
            </w:pPr>
            <w:r>
              <w:rPr>
                <w:b/>
                <w:bCs/>
              </w:rPr>
              <w:t>Bài 12</w:t>
            </w:r>
          </w:p>
        </w:tc>
        <w:tc>
          <w:tcPr>
            <w:tcW w:w="7544" w:type="dxa"/>
            <w:shd w:val="clear" w:color="auto" w:fill="C9D6EE"/>
            <w:vAlign w:val="center"/>
          </w:tcPr>
          <w:p w:rsidR="000A0948" w:rsidRDefault="00EA1133">
            <w:pPr>
              <w:pStyle w:val="Khc0"/>
              <w:spacing w:after="0" w:line="240" w:lineRule="auto"/>
            </w:pPr>
            <w:r>
              <w:t>Đại cương về polymer</w:t>
            </w:r>
          </w:p>
        </w:tc>
        <w:tc>
          <w:tcPr>
            <w:tcW w:w="861" w:type="dxa"/>
            <w:shd w:val="clear" w:color="auto" w:fill="C9D6EE"/>
            <w:vAlign w:val="center"/>
          </w:tcPr>
          <w:p w:rsidR="000A0948" w:rsidRDefault="00EA1133">
            <w:pPr>
              <w:pStyle w:val="Khc0"/>
              <w:spacing w:after="0" w:line="240" w:lineRule="auto"/>
              <w:ind w:firstLine="280"/>
            </w:pPr>
            <w:r>
              <w:t>51</w:t>
            </w:r>
          </w:p>
        </w:tc>
      </w:tr>
      <w:tr w:rsidR="000A0948">
        <w:trPr>
          <w:trHeight w:hRule="exact" w:val="490"/>
          <w:jc w:val="center"/>
        </w:trPr>
        <w:tc>
          <w:tcPr>
            <w:tcW w:w="950" w:type="dxa"/>
            <w:shd w:val="clear" w:color="auto" w:fill="C9D6EE"/>
            <w:vAlign w:val="center"/>
          </w:tcPr>
          <w:p w:rsidR="000A0948" w:rsidRDefault="00EA1133">
            <w:pPr>
              <w:pStyle w:val="Khc0"/>
              <w:spacing w:after="0" w:line="240" w:lineRule="auto"/>
            </w:pPr>
            <w:r>
              <w:rPr>
                <w:b/>
                <w:bCs/>
              </w:rPr>
              <w:t>Bài 13</w:t>
            </w:r>
          </w:p>
        </w:tc>
        <w:tc>
          <w:tcPr>
            <w:tcW w:w="7544" w:type="dxa"/>
            <w:shd w:val="clear" w:color="auto" w:fill="C9D6EE"/>
            <w:vAlign w:val="center"/>
          </w:tcPr>
          <w:p w:rsidR="000A0948" w:rsidRDefault="00EA1133">
            <w:pPr>
              <w:pStyle w:val="Khc0"/>
              <w:spacing w:after="0" w:line="240" w:lineRule="auto"/>
            </w:pPr>
            <w:r>
              <w:t>Vật liệu polymer</w:t>
            </w:r>
          </w:p>
        </w:tc>
        <w:tc>
          <w:tcPr>
            <w:tcW w:w="861" w:type="dxa"/>
            <w:shd w:val="clear" w:color="auto" w:fill="C9D6EE"/>
            <w:vAlign w:val="center"/>
          </w:tcPr>
          <w:p w:rsidR="000A0948" w:rsidRDefault="00EA1133">
            <w:pPr>
              <w:pStyle w:val="Khc0"/>
              <w:spacing w:after="0" w:line="240" w:lineRule="auto"/>
              <w:ind w:firstLine="280"/>
            </w:pPr>
            <w:r>
              <w:t>56</w:t>
            </w:r>
          </w:p>
        </w:tc>
      </w:tr>
      <w:tr w:rsidR="000A0948">
        <w:trPr>
          <w:trHeight w:hRule="exact" w:val="490"/>
          <w:jc w:val="center"/>
        </w:trPr>
        <w:tc>
          <w:tcPr>
            <w:tcW w:w="950" w:type="dxa"/>
            <w:shd w:val="clear" w:color="auto" w:fill="C9D6EE"/>
            <w:vAlign w:val="center"/>
          </w:tcPr>
          <w:p w:rsidR="000A0948" w:rsidRDefault="00EA1133">
            <w:pPr>
              <w:pStyle w:val="Khc0"/>
              <w:spacing w:after="0" w:line="240" w:lineRule="auto"/>
            </w:pPr>
            <w:r>
              <w:rPr>
                <w:b/>
                <w:bCs/>
              </w:rPr>
              <w:t>Bài 14</w:t>
            </w:r>
          </w:p>
        </w:tc>
        <w:tc>
          <w:tcPr>
            <w:tcW w:w="7544" w:type="dxa"/>
            <w:tcBorders>
              <w:top w:val="single" w:sz="4" w:space="0" w:color="auto"/>
            </w:tcBorders>
            <w:shd w:val="clear" w:color="auto" w:fill="C9D6EE"/>
            <w:vAlign w:val="center"/>
          </w:tcPr>
          <w:p w:rsidR="000A0948" w:rsidRDefault="00EA1133">
            <w:pPr>
              <w:pStyle w:val="Khc0"/>
              <w:spacing w:after="0" w:line="240" w:lineRule="auto"/>
            </w:pPr>
            <w:r>
              <w:t>Ôn tập chương 4</w:t>
            </w:r>
          </w:p>
        </w:tc>
        <w:tc>
          <w:tcPr>
            <w:tcW w:w="861" w:type="dxa"/>
            <w:shd w:val="clear" w:color="auto" w:fill="C9D6EE"/>
            <w:vAlign w:val="center"/>
          </w:tcPr>
          <w:p w:rsidR="000A0948" w:rsidRDefault="00EA1133">
            <w:pPr>
              <w:pStyle w:val="Khc0"/>
              <w:spacing w:after="0" w:line="240" w:lineRule="auto"/>
              <w:ind w:firstLine="280"/>
            </w:pPr>
            <w:r>
              <w:t>65</w:t>
            </w:r>
          </w:p>
        </w:tc>
      </w:tr>
    </w:tbl>
    <w:p w:rsidR="000A0948" w:rsidRDefault="00EA1133">
      <w:pPr>
        <w:spacing w:line="1" w:lineRule="exact"/>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955"/>
        <w:gridCol w:w="7539"/>
        <w:gridCol w:w="871"/>
      </w:tblGrid>
      <w:tr w:rsidR="000A0948">
        <w:trPr>
          <w:trHeight w:hRule="exact" w:val="485"/>
          <w:jc w:val="center"/>
        </w:trPr>
        <w:tc>
          <w:tcPr>
            <w:tcW w:w="8494" w:type="dxa"/>
            <w:gridSpan w:val="2"/>
            <w:shd w:val="clear" w:color="auto" w:fill="C9D6EE"/>
          </w:tcPr>
          <w:p w:rsidR="000A0948" w:rsidRDefault="000A0948">
            <w:pPr>
              <w:rPr>
                <w:sz w:val="10"/>
                <w:szCs w:val="10"/>
              </w:rPr>
            </w:pPr>
          </w:p>
        </w:tc>
        <w:tc>
          <w:tcPr>
            <w:tcW w:w="871" w:type="dxa"/>
            <w:shd w:val="clear" w:color="auto" w:fill="C9D6EE"/>
            <w:vAlign w:val="center"/>
          </w:tcPr>
          <w:p w:rsidR="000A0948" w:rsidRDefault="00EA1133">
            <w:pPr>
              <w:pStyle w:val="Khc0"/>
              <w:spacing w:after="0" w:line="240" w:lineRule="auto"/>
              <w:jc w:val="center"/>
              <w:rPr>
                <w:sz w:val="19"/>
                <w:szCs w:val="19"/>
              </w:rPr>
            </w:pPr>
            <w:r>
              <w:rPr>
                <w:sz w:val="19"/>
                <w:szCs w:val="19"/>
              </w:rPr>
              <w:t>Trang</w:t>
            </w:r>
          </w:p>
        </w:tc>
      </w:tr>
      <w:tr w:rsidR="000A0948">
        <w:trPr>
          <w:trHeight w:hRule="exact" w:val="490"/>
          <w:jc w:val="center"/>
        </w:trPr>
        <w:tc>
          <w:tcPr>
            <w:tcW w:w="8494" w:type="dxa"/>
            <w:gridSpan w:val="2"/>
            <w:shd w:val="clear" w:color="auto" w:fill="FEE495"/>
            <w:vAlign w:val="center"/>
          </w:tcPr>
          <w:p w:rsidR="000A0948" w:rsidRDefault="00EA1133">
            <w:pPr>
              <w:pStyle w:val="Khc0"/>
              <w:spacing w:after="0" w:line="240" w:lineRule="auto"/>
            </w:pPr>
            <w:r>
              <w:rPr>
                <w:b/>
                <w:bCs/>
              </w:rPr>
              <w:t>Chương 5. PIN ĐIỆN VÀ ĐIỆN PHÂN</w:t>
            </w:r>
          </w:p>
        </w:tc>
        <w:tc>
          <w:tcPr>
            <w:tcW w:w="871" w:type="dxa"/>
            <w:shd w:val="clear" w:color="auto" w:fill="FEE495"/>
            <w:vAlign w:val="center"/>
          </w:tcPr>
          <w:p w:rsidR="000A0948" w:rsidRDefault="00EA1133">
            <w:pPr>
              <w:pStyle w:val="Khc0"/>
              <w:spacing w:after="0" w:line="240" w:lineRule="auto"/>
              <w:ind w:firstLine="220"/>
            </w:pPr>
            <w:r>
              <w:t>67</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15</w:t>
            </w:r>
          </w:p>
        </w:tc>
        <w:tc>
          <w:tcPr>
            <w:tcW w:w="7539" w:type="dxa"/>
            <w:shd w:val="clear" w:color="auto" w:fill="C9D6EE"/>
            <w:vAlign w:val="center"/>
          </w:tcPr>
          <w:p w:rsidR="000A0948" w:rsidRDefault="00EA1133">
            <w:pPr>
              <w:pStyle w:val="Khc0"/>
              <w:spacing w:after="0" w:line="240" w:lineRule="auto"/>
            </w:pPr>
            <w:r>
              <w:t>Thế điện cực và nguồn điện hoá học</w:t>
            </w:r>
          </w:p>
        </w:tc>
        <w:tc>
          <w:tcPr>
            <w:tcW w:w="871" w:type="dxa"/>
            <w:shd w:val="clear" w:color="auto" w:fill="C9D6EE"/>
            <w:vAlign w:val="center"/>
          </w:tcPr>
          <w:p w:rsidR="000A0948" w:rsidRDefault="00EA1133">
            <w:pPr>
              <w:pStyle w:val="Khc0"/>
              <w:spacing w:after="0" w:line="240" w:lineRule="auto"/>
              <w:ind w:firstLine="220"/>
            </w:pPr>
            <w:r>
              <w:t>67</w:t>
            </w:r>
          </w:p>
        </w:tc>
      </w:tr>
      <w:tr w:rsidR="000A0948">
        <w:trPr>
          <w:trHeight w:hRule="exact" w:val="496"/>
          <w:jc w:val="center"/>
        </w:trPr>
        <w:tc>
          <w:tcPr>
            <w:tcW w:w="955" w:type="dxa"/>
            <w:shd w:val="clear" w:color="auto" w:fill="C9D6EE"/>
            <w:vAlign w:val="center"/>
          </w:tcPr>
          <w:p w:rsidR="000A0948" w:rsidRDefault="00EA1133">
            <w:pPr>
              <w:pStyle w:val="Khc0"/>
              <w:spacing w:after="0" w:line="240" w:lineRule="auto"/>
              <w:jc w:val="both"/>
            </w:pPr>
            <w:r>
              <w:rPr>
                <w:b/>
                <w:bCs/>
              </w:rPr>
              <w:t>Bài 16</w:t>
            </w:r>
          </w:p>
        </w:tc>
        <w:tc>
          <w:tcPr>
            <w:tcW w:w="7539" w:type="dxa"/>
            <w:shd w:val="clear" w:color="auto" w:fill="C9D6EE"/>
            <w:vAlign w:val="center"/>
          </w:tcPr>
          <w:p w:rsidR="000A0948" w:rsidRDefault="00EA1133">
            <w:pPr>
              <w:pStyle w:val="Khc0"/>
              <w:spacing w:after="0" w:line="240" w:lineRule="auto"/>
            </w:pPr>
            <w:r>
              <w:t>Điện phân</w:t>
            </w:r>
          </w:p>
        </w:tc>
        <w:tc>
          <w:tcPr>
            <w:tcW w:w="871" w:type="dxa"/>
            <w:shd w:val="clear" w:color="auto" w:fill="C9D6EE"/>
            <w:vAlign w:val="center"/>
          </w:tcPr>
          <w:p w:rsidR="000A0948" w:rsidRDefault="00EA1133">
            <w:pPr>
              <w:pStyle w:val="Khc0"/>
              <w:spacing w:after="0" w:line="240" w:lineRule="auto"/>
              <w:ind w:firstLine="220"/>
            </w:pPr>
            <w:r>
              <w:t>78</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17</w:t>
            </w:r>
          </w:p>
        </w:tc>
        <w:tc>
          <w:tcPr>
            <w:tcW w:w="7539" w:type="dxa"/>
            <w:shd w:val="clear" w:color="auto" w:fill="C9D6EE"/>
            <w:vAlign w:val="center"/>
          </w:tcPr>
          <w:p w:rsidR="000A0948" w:rsidRDefault="00EA1133">
            <w:pPr>
              <w:pStyle w:val="Khc0"/>
              <w:spacing w:after="0" w:line="240" w:lineRule="auto"/>
            </w:pPr>
            <w:r>
              <w:t>Ôn tập chương 5</w:t>
            </w:r>
          </w:p>
        </w:tc>
        <w:tc>
          <w:tcPr>
            <w:tcW w:w="871" w:type="dxa"/>
            <w:shd w:val="clear" w:color="auto" w:fill="C9D6EE"/>
            <w:vAlign w:val="center"/>
          </w:tcPr>
          <w:p w:rsidR="000A0948" w:rsidRDefault="00EA1133">
            <w:pPr>
              <w:pStyle w:val="Khc0"/>
              <w:spacing w:after="0" w:line="240" w:lineRule="auto"/>
              <w:ind w:firstLine="220"/>
            </w:pPr>
            <w:r>
              <w:t>85</w:t>
            </w:r>
          </w:p>
        </w:tc>
      </w:tr>
      <w:tr w:rsidR="000A0948">
        <w:trPr>
          <w:trHeight w:hRule="exact" w:val="496"/>
          <w:jc w:val="center"/>
        </w:trPr>
        <w:tc>
          <w:tcPr>
            <w:tcW w:w="8494" w:type="dxa"/>
            <w:gridSpan w:val="2"/>
            <w:shd w:val="clear" w:color="auto" w:fill="FEE495"/>
            <w:vAlign w:val="center"/>
          </w:tcPr>
          <w:p w:rsidR="000A0948" w:rsidRDefault="00EA1133">
            <w:pPr>
              <w:pStyle w:val="Khc0"/>
              <w:spacing w:after="0" w:line="240" w:lineRule="auto"/>
            </w:pPr>
            <w:r>
              <w:rPr>
                <w:b/>
                <w:bCs/>
              </w:rPr>
              <w:t>Chương 6. ĐẠI CƯỠNG VỀ KIM LOẠI</w:t>
            </w:r>
          </w:p>
        </w:tc>
        <w:tc>
          <w:tcPr>
            <w:tcW w:w="871" w:type="dxa"/>
            <w:shd w:val="clear" w:color="auto" w:fill="FEE495"/>
            <w:vAlign w:val="center"/>
          </w:tcPr>
          <w:p w:rsidR="000A0948" w:rsidRDefault="00EA1133">
            <w:pPr>
              <w:pStyle w:val="Khc0"/>
              <w:spacing w:after="0" w:line="240" w:lineRule="auto"/>
              <w:ind w:firstLine="220"/>
            </w:pPr>
            <w:r>
              <w:rPr>
                <w:color w:val="1B202D"/>
              </w:rPr>
              <w:t>87</w:t>
            </w:r>
          </w:p>
        </w:tc>
      </w:tr>
      <w:tr w:rsidR="000A0948">
        <w:trPr>
          <w:trHeight w:hRule="exact" w:val="496"/>
          <w:jc w:val="center"/>
        </w:trPr>
        <w:tc>
          <w:tcPr>
            <w:tcW w:w="955" w:type="dxa"/>
            <w:shd w:val="clear" w:color="auto" w:fill="C9D6EE"/>
            <w:vAlign w:val="center"/>
          </w:tcPr>
          <w:p w:rsidR="000A0948" w:rsidRDefault="00EA1133">
            <w:pPr>
              <w:pStyle w:val="Khc0"/>
              <w:spacing w:after="0" w:line="240" w:lineRule="auto"/>
              <w:jc w:val="both"/>
            </w:pPr>
            <w:r>
              <w:rPr>
                <w:b/>
                <w:bCs/>
              </w:rPr>
              <w:t>Bài 18</w:t>
            </w:r>
          </w:p>
        </w:tc>
        <w:tc>
          <w:tcPr>
            <w:tcW w:w="7539" w:type="dxa"/>
            <w:shd w:val="clear" w:color="auto" w:fill="C9D6EE"/>
            <w:vAlign w:val="center"/>
          </w:tcPr>
          <w:p w:rsidR="000A0948" w:rsidRDefault="00EA1133">
            <w:pPr>
              <w:pStyle w:val="Khc0"/>
              <w:spacing w:after="0" w:line="240" w:lineRule="auto"/>
            </w:pPr>
            <w:r>
              <w:t>Cấu tạo và liên kết trong tinh thể kim loại</w:t>
            </w:r>
          </w:p>
        </w:tc>
        <w:tc>
          <w:tcPr>
            <w:tcW w:w="871" w:type="dxa"/>
            <w:shd w:val="clear" w:color="auto" w:fill="C9D6EE"/>
            <w:vAlign w:val="center"/>
          </w:tcPr>
          <w:p w:rsidR="000A0948" w:rsidRDefault="00EA1133">
            <w:pPr>
              <w:pStyle w:val="Khc0"/>
              <w:spacing w:after="0" w:line="240" w:lineRule="auto"/>
              <w:ind w:firstLine="220"/>
            </w:pPr>
            <w:r>
              <w:t>87</w:t>
            </w:r>
          </w:p>
        </w:tc>
      </w:tr>
      <w:tr w:rsidR="000A0948">
        <w:trPr>
          <w:trHeight w:hRule="exact" w:val="485"/>
          <w:jc w:val="center"/>
        </w:trPr>
        <w:tc>
          <w:tcPr>
            <w:tcW w:w="955" w:type="dxa"/>
            <w:shd w:val="clear" w:color="auto" w:fill="C9D6EE"/>
            <w:vAlign w:val="center"/>
          </w:tcPr>
          <w:p w:rsidR="000A0948" w:rsidRDefault="00EA1133">
            <w:pPr>
              <w:pStyle w:val="Khc0"/>
              <w:spacing w:after="0" w:line="240" w:lineRule="auto"/>
              <w:jc w:val="both"/>
            </w:pPr>
            <w:r>
              <w:rPr>
                <w:b/>
                <w:bCs/>
              </w:rPr>
              <w:t>Bài 19</w:t>
            </w:r>
          </w:p>
        </w:tc>
        <w:tc>
          <w:tcPr>
            <w:tcW w:w="7539" w:type="dxa"/>
            <w:shd w:val="clear" w:color="auto" w:fill="C9D6EE"/>
            <w:vAlign w:val="center"/>
          </w:tcPr>
          <w:p w:rsidR="000A0948" w:rsidRDefault="00EA1133">
            <w:pPr>
              <w:pStyle w:val="Khc0"/>
              <w:spacing w:after="0" w:line="240" w:lineRule="auto"/>
            </w:pPr>
            <w:r>
              <w:t>Tính chất vật lí và tính chất hoá học của kim loại</w:t>
            </w:r>
          </w:p>
        </w:tc>
        <w:tc>
          <w:tcPr>
            <w:tcW w:w="871" w:type="dxa"/>
            <w:shd w:val="clear" w:color="auto" w:fill="C9D6EE"/>
            <w:vAlign w:val="center"/>
          </w:tcPr>
          <w:p w:rsidR="000A0948" w:rsidRDefault="00EA1133">
            <w:pPr>
              <w:pStyle w:val="Khc0"/>
              <w:spacing w:after="0" w:line="240" w:lineRule="auto"/>
              <w:ind w:firstLine="220"/>
            </w:pPr>
            <w:r>
              <w:t>89</w:t>
            </w:r>
          </w:p>
        </w:tc>
      </w:tr>
      <w:tr w:rsidR="000A0948">
        <w:trPr>
          <w:trHeight w:hRule="exact" w:val="501"/>
          <w:jc w:val="center"/>
        </w:trPr>
        <w:tc>
          <w:tcPr>
            <w:tcW w:w="955" w:type="dxa"/>
            <w:shd w:val="clear" w:color="auto" w:fill="C9D6EE"/>
            <w:vAlign w:val="center"/>
          </w:tcPr>
          <w:p w:rsidR="000A0948" w:rsidRDefault="00EA1133">
            <w:pPr>
              <w:pStyle w:val="Khc0"/>
              <w:spacing w:after="0" w:line="240" w:lineRule="auto"/>
              <w:jc w:val="both"/>
            </w:pPr>
            <w:r>
              <w:rPr>
                <w:b/>
                <w:bCs/>
              </w:rPr>
              <w:t>Bài 20</w:t>
            </w:r>
          </w:p>
        </w:tc>
        <w:tc>
          <w:tcPr>
            <w:tcW w:w="7539" w:type="dxa"/>
            <w:shd w:val="clear" w:color="auto" w:fill="C9D6EE"/>
            <w:vAlign w:val="center"/>
          </w:tcPr>
          <w:p w:rsidR="000A0948" w:rsidRDefault="00EA1133">
            <w:pPr>
              <w:pStyle w:val="Khc0"/>
              <w:spacing w:after="0" w:line="240" w:lineRule="auto"/>
            </w:pPr>
            <w:r>
              <w:t>Kim loại trong tự nhiên và phương pháp tách kim loại</w:t>
            </w:r>
          </w:p>
        </w:tc>
        <w:tc>
          <w:tcPr>
            <w:tcW w:w="871" w:type="dxa"/>
            <w:shd w:val="clear" w:color="auto" w:fill="C9D6EE"/>
            <w:vAlign w:val="center"/>
          </w:tcPr>
          <w:p w:rsidR="000A0948" w:rsidRDefault="00EA1133">
            <w:pPr>
              <w:pStyle w:val="Khc0"/>
              <w:spacing w:after="0" w:line="240" w:lineRule="auto"/>
              <w:ind w:firstLine="220"/>
            </w:pPr>
            <w:r>
              <w:t>94</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21</w:t>
            </w:r>
          </w:p>
        </w:tc>
        <w:tc>
          <w:tcPr>
            <w:tcW w:w="7539" w:type="dxa"/>
            <w:shd w:val="clear" w:color="auto" w:fill="C9D6EE"/>
            <w:vAlign w:val="center"/>
          </w:tcPr>
          <w:p w:rsidR="000A0948" w:rsidRDefault="00EA1133">
            <w:pPr>
              <w:pStyle w:val="Khc0"/>
              <w:spacing w:after="0" w:line="240" w:lineRule="auto"/>
            </w:pPr>
            <w:r>
              <w:t>Hợp kim</w:t>
            </w:r>
          </w:p>
        </w:tc>
        <w:tc>
          <w:tcPr>
            <w:tcW w:w="871" w:type="dxa"/>
            <w:shd w:val="clear" w:color="auto" w:fill="C9D6EE"/>
            <w:vAlign w:val="center"/>
          </w:tcPr>
          <w:p w:rsidR="000A0948" w:rsidRDefault="00EA1133">
            <w:pPr>
              <w:pStyle w:val="Khc0"/>
              <w:spacing w:after="0" w:line="240" w:lineRule="auto"/>
              <w:ind w:firstLine="220"/>
            </w:pPr>
            <w:r>
              <w:t>99</w:t>
            </w:r>
          </w:p>
        </w:tc>
      </w:tr>
      <w:tr w:rsidR="000A0948">
        <w:trPr>
          <w:trHeight w:hRule="exact" w:val="496"/>
          <w:jc w:val="center"/>
        </w:trPr>
        <w:tc>
          <w:tcPr>
            <w:tcW w:w="955" w:type="dxa"/>
            <w:shd w:val="clear" w:color="auto" w:fill="C9D6EE"/>
            <w:vAlign w:val="center"/>
          </w:tcPr>
          <w:p w:rsidR="000A0948" w:rsidRDefault="00EA1133">
            <w:pPr>
              <w:pStyle w:val="Khc0"/>
              <w:spacing w:after="0" w:line="240" w:lineRule="auto"/>
              <w:jc w:val="both"/>
            </w:pPr>
            <w:r>
              <w:rPr>
                <w:b/>
                <w:bCs/>
              </w:rPr>
              <w:t>Bài 22</w:t>
            </w:r>
          </w:p>
        </w:tc>
        <w:tc>
          <w:tcPr>
            <w:tcW w:w="7539" w:type="dxa"/>
            <w:shd w:val="clear" w:color="auto" w:fill="C9D6EE"/>
            <w:vAlign w:val="center"/>
          </w:tcPr>
          <w:p w:rsidR="000A0948" w:rsidRDefault="00EA1133">
            <w:pPr>
              <w:pStyle w:val="Khc0"/>
              <w:spacing w:after="0" w:line="240" w:lineRule="auto"/>
            </w:pPr>
            <w:r>
              <w:t>Sự ăn mòn kim loại</w:t>
            </w:r>
          </w:p>
        </w:tc>
        <w:tc>
          <w:tcPr>
            <w:tcW w:w="871" w:type="dxa"/>
            <w:shd w:val="clear" w:color="auto" w:fill="C9D6EE"/>
            <w:vAlign w:val="center"/>
          </w:tcPr>
          <w:p w:rsidR="000A0948" w:rsidRDefault="00EA1133">
            <w:pPr>
              <w:pStyle w:val="Khc0"/>
              <w:spacing w:after="0" w:line="240" w:lineRule="auto"/>
              <w:ind w:firstLine="220"/>
            </w:pPr>
            <w:r>
              <w:t>102</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23</w:t>
            </w:r>
          </w:p>
        </w:tc>
        <w:tc>
          <w:tcPr>
            <w:tcW w:w="7539" w:type="dxa"/>
            <w:shd w:val="clear" w:color="auto" w:fill="C9D6EE"/>
            <w:vAlign w:val="center"/>
          </w:tcPr>
          <w:p w:rsidR="000A0948" w:rsidRDefault="00EA1133">
            <w:pPr>
              <w:pStyle w:val="Khc0"/>
              <w:spacing w:after="0" w:line="240" w:lineRule="auto"/>
            </w:pPr>
            <w:r>
              <w:t>Ôn tập chương 6</w:t>
            </w:r>
          </w:p>
        </w:tc>
        <w:tc>
          <w:tcPr>
            <w:tcW w:w="871" w:type="dxa"/>
            <w:shd w:val="clear" w:color="auto" w:fill="C9D6EE"/>
            <w:vAlign w:val="center"/>
          </w:tcPr>
          <w:p w:rsidR="000A0948" w:rsidRDefault="00EA1133">
            <w:pPr>
              <w:pStyle w:val="Khc0"/>
              <w:spacing w:after="0" w:line="240" w:lineRule="auto"/>
              <w:ind w:firstLine="220"/>
            </w:pPr>
            <w:r>
              <w:t>106</w:t>
            </w:r>
          </w:p>
        </w:tc>
      </w:tr>
      <w:tr w:rsidR="000A0948">
        <w:trPr>
          <w:trHeight w:hRule="exact" w:val="490"/>
          <w:jc w:val="center"/>
        </w:trPr>
        <w:tc>
          <w:tcPr>
            <w:tcW w:w="8494" w:type="dxa"/>
            <w:gridSpan w:val="2"/>
            <w:shd w:val="clear" w:color="auto" w:fill="FEE495"/>
            <w:vAlign w:val="center"/>
          </w:tcPr>
          <w:p w:rsidR="000A0948" w:rsidRDefault="00EA1133">
            <w:pPr>
              <w:pStyle w:val="Khc0"/>
              <w:spacing w:after="0" w:line="240" w:lineRule="auto"/>
            </w:pPr>
            <w:r>
              <w:rPr>
                <w:b/>
                <w:bCs/>
              </w:rPr>
              <w:t>Chương 7. NGUYÊN TỐ NHÓM IA VÀ NHÓM HA</w:t>
            </w:r>
          </w:p>
        </w:tc>
        <w:tc>
          <w:tcPr>
            <w:tcW w:w="871" w:type="dxa"/>
            <w:shd w:val="clear" w:color="auto" w:fill="FEE495"/>
            <w:vAlign w:val="center"/>
          </w:tcPr>
          <w:p w:rsidR="000A0948" w:rsidRDefault="00EA1133">
            <w:pPr>
              <w:pStyle w:val="Khc0"/>
              <w:spacing w:after="0" w:line="240" w:lineRule="auto"/>
              <w:ind w:firstLine="220"/>
            </w:pPr>
            <w:r>
              <w:t>108</w:t>
            </w:r>
          </w:p>
        </w:tc>
      </w:tr>
      <w:tr w:rsidR="000A0948">
        <w:trPr>
          <w:trHeight w:hRule="exact" w:val="496"/>
          <w:jc w:val="center"/>
        </w:trPr>
        <w:tc>
          <w:tcPr>
            <w:tcW w:w="955" w:type="dxa"/>
            <w:shd w:val="clear" w:color="auto" w:fill="C9D6EE"/>
            <w:vAlign w:val="center"/>
          </w:tcPr>
          <w:p w:rsidR="000A0948" w:rsidRDefault="00EA1133">
            <w:pPr>
              <w:pStyle w:val="Khc0"/>
              <w:spacing w:after="0" w:line="240" w:lineRule="auto"/>
              <w:jc w:val="both"/>
            </w:pPr>
            <w:r>
              <w:rPr>
                <w:b/>
                <w:bCs/>
              </w:rPr>
              <w:t>Bài 24</w:t>
            </w:r>
          </w:p>
        </w:tc>
        <w:tc>
          <w:tcPr>
            <w:tcW w:w="7539" w:type="dxa"/>
            <w:shd w:val="clear" w:color="auto" w:fill="C9D6EE"/>
            <w:vAlign w:val="center"/>
          </w:tcPr>
          <w:p w:rsidR="000A0948" w:rsidRDefault="00EA1133">
            <w:pPr>
              <w:pStyle w:val="Khc0"/>
              <w:spacing w:after="0" w:line="240" w:lineRule="auto"/>
            </w:pPr>
            <w:r>
              <w:t>Nguyên tố nhóm IA</w:t>
            </w:r>
          </w:p>
        </w:tc>
        <w:tc>
          <w:tcPr>
            <w:tcW w:w="871" w:type="dxa"/>
            <w:shd w:val="clear" w:color="auto" w:fill="C9D6EE"/>
            <w:vAlign w:val="center"/>
          </w:tcPr>
          <w:p w:rsidR="000A0948" w:rsidRDefault="00EA1133">
            <w:pPr>
              <w:pStyle w:val="Khc0"/>
              <w:spacing w:after="0" w:line="240" w:lineRule="auto"/>
              <w:ind w:firstLine="220"/>
            </w:pPr>
            <w:r>
              <w:t>108</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25</w:t>
            </w:r>
          </w:p>
        </w:tc>
        <w:tc>
          <w:tcPr>
            <w:tcW w:w="7539" w:type="dxa"/>
            <w:shd w:val="clear" w:color="auto" w:fill="C9D6EE"/>
            <w:vAlign w:val="center"/>
          </w:tcPr>
          <w:p w:rsidR="000A0948" w:rsidRDefault="00EA1133">
            <w:pPr>
              <w:pStyle w:val="Khc0"/>
              <w:spacing w:after="0" w:line="240" w:lineRule="auto"/>
            </w:pPr>
            <w:r>
              <w:t>Nguyên tố nhóm HA</w:t>
            </w:r>
          </w:p>
        </w:tc>
        <w:tc>
          <w:tcPr>
            <w:tcW w:w="871" w:type="dxa"/>
            <w:shd w:val="clear" w:color="auto" w:fill="C9D6EE"/>
            <w:vAlign w:val="center"/>
          </w:tcPr>
          <w:p w:rsidR="000A0948" w:rsidRDefault="00EA1133">
            <w:pPr>
              <w:pStyle w:val="Khc0"/>
              <w:spacing w:after="0" w:line="240" w:lineRule="auto"/>
              <w:ind w:firstLine="220"/>
            </w:pPr>
            <w:r>
              <w:t>116</w:t>
            </w:r>
          </w:p>
        </w:tc>
      </w:tr>
      <w:tr w:rsidR="000A0948">
        <w:trPr>
          <w:trHeight w:hRule="exact" w:val="501"/>
          <w:jc w:val="center"/>
        </w:trPr>
        <w:tc>
          <w:tcPr>
            <w:tcW w:w="955" w:type="dxa"/>
            <w:shd w:val="clear" w:color="auto" w:fill="C9D6EE"/>
            <w:vAlign w:val="center"/>
          </w:tcPr>
          <w:p w:rsidR="000A0948" w:rsidRDefault="00EA1133">
            <w:pPr>
              <w:pStyle w:val="Khc0"/>
              <w:spacing w:after="0" w:line="240" w:lineRule="auto"/>
              <w:jc w:val="both"/>
            </w:pPr>
            <w:r>
              <w:rPr>
                <w:b/>
                <w:bCs/>
              </w:rPr>
              <w:t>Bài 26</w:t>
            </w:r>
          </w:p>
        </w:tc>
        <w:tc>
          <w:tcPr>
            <w:tcW w:w="7539" w:type="dxa"/>
            <w:shd w:val="clear" w:color="auto" w:fill="C9D6EE"/>
            <w:vAlign w:val="center"/>
          </w:tcPr>
          <w:p w:rsidR="000A0948" w:rsidRDefault="00EA1133">
            <w:pPr>
              <w:pStyle w:val="Khc0"/>
              <w:spacing w:after="0" w:line="240" w:lineRule="auto"/>
            </w:pPr>
            <w:r>
              <w:t>Ôn tập chương 7</w:t>
            </w:r>
          </w:p>
        </w:tc>
        <w:tc>
          <w:tcPr>
            <w:tcW w:w="871" w:type="dxa"/>
            <w:shd w:val="clear" w:color="auto" w:fill="C9D6EE"/>
            <w:vAlign w:val="center"/>
          </w:tcPr>
          <w:p w:rsidR="000A0948" w:rsidRDefault="00EA1133">
            <w:pPr>
              <w:pStyle w:val="Khc0"/>
              <w:spacing w:after="0" w:line="240" w:lineRule="auto"/>
              <w:ind w:firstLine="220"/>
            </w:pPr>
            <w:r>
              <w:t>126</w:t>
            </w:r>
          </w:p>
        </w:tc>
      </w:tr>
      <w:tr w:rsidR="000A0948">
        <w:trPr>
          <w:trHeight w:hRule="exact" w:val="490"/>
          <w:jc w:val="center"/>
        </w:trPr>
        <w:tc>
          <w:tcPr>
            <w:tcW w:w="8494" w:type="dxa"/>
            <w:gridSpan w:val="2"/>
            <w:shd w:val="clear" w:color="auto" w:fill="FEE495"/>
            <w:vAlign w:val="center"/>
          </w:tcPr>
          <w:p w:rsidR="000A0948" w:rsidRDefault="00EA1133">
            <w:pPr>
              <w:pStyle w:val="Khc0"/>
              <w:spacing w:after="0" w:line="240" w:lineRule="auto"/>
            </w:pPr>
            <w:r>
              <w:rPr>
                <w:b/>
                <w:bCs/>
              </w:rPr>
              <w:t>Chương 8. Sỡ LƯỌC VỀ DÃY KIM LOẠI CHUYỀN TIÊPTHỨNHẤT VÀ PHỬC CHẤT</w:t>
            </w:r>
          </w:p>
        </w:tc>
        <w:tc>
          <w:tcPr>
            <w:tcW w:w="871" w:type="dxa"/>
            <w:shd w:val="clear" w:color="auto" w:fill="FEE495"/>
            <w:vAlign w:val="center"/>
          </w:tcPr>
          <w:p w:rsidR="000A0948" w:rsidRDefault="00EA1133">
            <w:pPr>
              <w:pStyle w:val="Khc0"/>
              <w:spacing w:after="0" w:line="240" w:lineRule="auto"/>
              <w:ind w:firstLine="220"/>
            </w:pPr>
            <w:r>
              <w:t>128</w:t>
            </w:r>
          </w:p>
        </w:tc>
      </w:tr>
      <w:tr w:rsidR="000A0948">
        <w:trPr>
          <w:trHeight w:hRule="exact" w:val="496"/>
          <w:jc w:val="center"/>
        </w:trPr>
        <w:tc>
          <w:tcPr>
            <w:tcW w:w="955" w:type="dxa"/>
            <w:shd w:val="clear" w:color="auto" w:fill="C9D6EE"/>
            <w:vAlign w:val="center"/>
          </w:tcPr>
          <w:p w:rsidR="000A0948" w:rsidRDefault="00EA1133">
            <w:pPr>
              <w:pStyle w:val="Khc0"/>
              <w:spacing w:after="0" w:line="240" w:lineRule="auto"/>
              <w:jc w:val="both"/>
            </w:pPr>
            <w:r>
              <w:rPr>
                <w:b/>
                <w:bCs/>
              </w:rPr>
              <w:t>Bài 27</w:t>
            </w:r>
          </w:p>
        </w:tc>
        <w:tc>
          <w:tcPr>
            <w:tcW w:w="7539" w:type="dxa"/>
            <w:shd w:val="clear" w:color="auto" w:fill="C9D6EE"/>
            <w:vAlign w:val="center"/>
          </w:tcPr>
          <w:p w:rsidR="000A0948" w:rsidRDefault="00EA1133">
            <w:pPr>
              <w:pStyle w:val="Khc0"/>
              <w:spacing w:after="0" w:line="240" w:lineRule="auto"/>
            </w:pPr>
            <w:r>
              <w:t>Đại cương về kim loại chuyển tiếp dây thứ nhát</w:t>
            </w:r>
          </w:p>
        </w:tc>
        <w:tc>
          <w:tcPr>
            <w:tcW w:w="871" w:type="dxa"/>
            <w:shd w:val="clear" w:color="auto" w:fill="C9D6EE"/>
            <w:vAlign w:val="center"/>
          </w:tcPr>
          <w:p w:rsidR="000A0948" w:rsidRDefault="00EA1133">
            <w:pPr>
              <w:pStyle w:val="Khc0"/>
              <w:spacing w:after="0" w:line="240" w:lineRule="auto"/>
              <w:ind w:firstLine="220"/>
            </w:pPr>
            <w:r>
              <w:t>128</w:t>
            </w:r>
          </w:p>
        </w:tc>
      </w:tr>
      <w:tr w:rsidR="000A0948">
        <w:trPr>
          <w:trHeight w:hRule="exact" w:val="490"/>
          <w:jc w:val="center"/>
        </w:trPr>
        <w:tc>
          <w:tcPr>
            <w:tcW w:w="955" w:type="dxa"/>
            <w:shd w:val="clear" w:color="auto" w:fill="C9D6EE"/>
            <w:vAlign w:val="center"/>
          </w:tcPr>
          <w:p w:rsidR="000A0948" w:rsidRDefault="00EA1133">
            <w:pPr>
              <w:pStyle w:val="Khc0"/>
              <w:spacing w:after="0" w:line="240" w:lineRule="auto"/>
              <w:jc w:val="both"/>
            </w:pPr>
            <w:r>
              <w:rPr>
                <w:b/>
                <w:bCs/>
              </w:rPr>
              <w:t>Bài 28</w:t>
            </w:r>
          </w:p>
        </w:tc>
        <w:tc>
          <w:tcPr>
            <w:tcW w:w="7539" w:type="dxa"/>
            <w:shd w:val="clear" w:color="auto" w:fill="C9D6EE"/>
            <w:vAlign w:val="center"/>
          </w:tcPr>
          <w:p w:rsidR="000A0948" w:rsidRDefault="00EA1133">
            <w:pPr>
              <w:pStyle w:val="Khc0"/>
              <w:spacing w:after="0" w:line="240" w:lineRule="auto"/>
            </w:pPr>
            <w:r>
              <w:t>Sơ lược về phức chát</w:t>
            </w:r>
          </w:p>
        </w:tc>
        <w:tc>
          <w:tcPr>
            <w:tcW w:w="871" w:type="dxa"/>
            <w:shd w:val="clear" w:color="auto" w:fill="C9D6EE"/>
            <w:vAlign w:val="center"/>
          </w:tcPr>
          <w:p w:rsidR="000A0948" w:rsidRDefault="00EA1133">
            <w:pPr>
              <w:pStyle w:val="Khc0"/>
              <w:spacing w:after="0" w:line="240" w:lineRule="auto"/>
              <w:ind w:firstLine="220"/>
            </w:pPr>
            <w:r>
              <w:t>134</w:t>
            </w:r>
          </w:p>
        </w:tc>
      </w:tr>
      <w:tr w:rsidR="000A0948">
        <w:trPr>
          <w:trHeight w:hRule="exact" w:val="511"/>
          <w:jc w:val="center"/>
        </w:trPr>
        <w:tc>
          <w:tcPr>
            <w:tcW w:w="955" w:type="dxa"/>
            <w:shd w:val="clear" w:color="auto" w:fill="C9D6EE"/>
            <w:vAlign w:val="center"/>
          </w:tcPr>
          <w:p w:rsidR="000A0948" w:rsidRDefault="00EA1133">
            <w:pPr>
              <w:pStyle w:val="Khc0"/>
              <w:spacing w:after="0" w:line="240" w:lineRule="auto"/>
              <w:jc w:val="both"/>
            </w:pPr>
            <w:r>
              <w:rPr>
                <w:b/>
                <w:bCs/>
              </w:rPr>
              <w:t>Bài 29</w:t>
            </w:r>
          </w:p>
        </w:tc>
        <w:tc>
          <w:tcPr>
            <w:tcW w:w="7539" w:type="dxa"/>
            <w:shd w:val="clear" w:color="auto" w:fill="C9D6EE"/>
            <w:vAlign w:val="center"/>
          </w:tcPr>
          <w:p w:rsidR="000A0948" w:rsidRDefault="00EA1133">
            <w:pPr>
              <w:pStyle w:val="Khc0"/>
              <w:spacing w:after="0" w:line="240" w:lineRule="auto"/>
            </w:pPr>
            <w:r>
              <w:t>Một số tính chất và ứng dụng của phức chất</w:t>
            </w:r>
          </w:p>
        </w:tc>
        <w:tc>
          <w:tcPr>
            <w:tcW w:w="871" w:type="dxa"/>
            <w:shd w:val="clear" w:color="auto" w:fill="C9D6EE"/>
            <w:vAlign w:val="center"/>
          </w:tcPr>
          <w:p w:rsidR="000A0948" w:rsidRDefault="00EA1133">
            <w:pPr>
              <w:pStyle w:val="Khc0"/>
              <w:spacing w:after="0" w:line="240" w:lineRule="auto"/>
              <w:ind w:firstLine="220"/>
            </w:pPr>
            <w:r>
              <w:t>138</w:t>
            </w:r>
          </w:p>
        </w:tc>
      </w:tr>
      <w:tr w:rsidR="000A0948">
        <w:trPr>
          <w:trHeight w:hRule="exact" w:val="464"/>
          <w:jc w:val="center"/>
        </w:trPr>
        <w:tc>
          <w:tcPr>
            <w:tcW w:w="955" w:type="dxa"/>
            <w:shd w:val="clear" w:color="auto" w:fill="C9D6EE"/>
            <w:vAlign w:val="center"/>
          </w:tcPr>
          <w:p w:rsidR="000A0948" w:rsidRDefault="00EA1133">
            <w:pPr>
              <w:pStyle w:val="Khc0"/>
              <w:spacing w:after="0" w:line="240" w:lineRule="auto"/>
              <w:jc w:val="both"/>
            </w:pPr>
            <w:r>
              <w:rPr>
                <w:b/>
                <w:bCs/>
              </w:rPr>
              <w:t>Bài 30</w:t>
            </w:r>
          </w:p>
        </w:tc>
        <w:tc>
          <w:tcPr>
            <w:tcW w:w="753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pPr>
            <w:r>
              <w:t>Ôn tập chương 8</w:t>
            </w:r>
          </w:p>
        </w:tc>
        <w:tc>
          <w:tcPr>
            <w:tcW w:w="871" w:type="dxa"/>
            <w:tcBorders>
              <w:left w:val="single" w:sz="4" w:space="0" w:color="auto"/>
            </w:tcBorders>
            <w:shd w:val="clear" w:color="auto" w:fill="C9D6EE"/>
            <w:vAlign w:val="center"/>
          </w:tcPr>
          <w:p w:rsidR="000A0948" w:rsidRDefault="00EA1133">
            <w:pPr>
              <w:pStyle w:val="Khc0"/>
              <w:spacing w:after="0" w:line="240" w:lineRule="auto"/>
              <w:ind w:firstLine="220"/>
            </w:pPr>
            <w:r>
              <w:t>142</w:t>
            </w:r>
          </w:p>
        </w:tc>
      </w:tr>
    </w:tbl>
    <w:p w:rsidR="000A0948" w:rsidRDefault="00EA1133">
      <w:pPr>
        <w:spacing w:line="1" w:lineRule="exact"/>
        <w:rPr>
          <w:sz w:val="2"/>
          <w:szCs w:val="2"/>
        </w:rPr>
      </w:pPr>
      <w:r>
        <w:br w:type="page"/>
      </w:r>
    </w:p>
    <w:p w:rsidR="000A0948" w:rsidRDefault="00EA1133">
      <w:pPr>
        <w:spacing w:line="1" w:lineRule="exact"/>
      </w:pPr>
      <w:r>
        <w:rPr>
          <w:noProof/>
          <w:lang w:val="en-US" w:eastAsia="en-US" w:bidi="ar-SA"/>
        </w:rPr>
        <w:lastRenderedPageBreak/>
        <w:drawing>
          <wp:anchor distT="0" distB="152400" distL="0" distR="0" simplePos="0" relativeHeight="125829411" behindDoc="0" locked="0" layoutInCell="1" allowOverlap="1">
            <wp:simplePos x="0" y="0"/>
            <wp:positionH relativeFrom="page">
              <wp:posOffset>111125</wp:posOffset>
            </wp:positionH>
            <wp:positionV relativeFrom="paragraph">
              <wp:posOffset>0</wp:posOffset>
            </wp:positionV>
            <wp:extent cx="1725295" cy="1219200"/>
            <wp:effectExtent l="0" t="0" r="0" b="0"/>
            <wp:wrapTopAndBottom/>
            <wp:docPr id="46" name="Shape 46"/>
            <wp:cNvGraphicFramePr/>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17"/>
                    <a:stretch/>
                  </pic:blipFill>
                  <pic:spPr>
                    <a:xfrm>
                      <a:off x="0" y="0"/>
                      <a:ext cx="1725295" cy="1219200"/>
                    </a:xfrm>
                    <a:prstGeom prst="rect">
                      <a:avLst/>
                    </a:prstGeom>
                  </pic:spPr>
                </pic:pic>
              </a:graphicData>
            </a:graphic>
          </wp:anchor>
        </w:drawing>
      </w:r>
      <w:r>
        <w:rPr>
          <w:noProof/>
          <w:lang w:val="en-US" w:eastAsia="en-US" w:bidi="ar-SA"/>
        </w:rPr>
        <mc:AlternateContent>
          <mc:Choice Requires="wps">
            <w:drawing>
              <wp:anchor distT="632460" distB="245745" distL="0" distR="0" simplePos="0" relativeHeight="125829412" behindDoc="0" locked="0" layoutInCell="1" allowOverlap="1">
                <wp:simplePos x="0" y="0"/>
                <wp:positionH relativeFrom="page">
                  <wp:posOffset>1741170</wp:posOffset>
                </wp:positionH>
                <wp:positionV relativeFrom="paragraph">
                  <wp:posOffset>632460</wp:posOffset>
                </wp:positionV>
                <wp:extent cx="3134360" cy="493395"/>
                <wp:effectExtent l="0" t="0" r="0" b="0"/>
                <wp:wrapTopAndBottom/>
                <wp:docPr id="48" name="Shape 48"/>
                <wp:cNvGraphicFramePr/>
                <a:graphic xmlns:a="http://schemas.openxmlformats.org/drawingml/2006/main">
                  <a:graphicData uri="http://schemas.microsoft.com/office/word/2010/wordprocessingShape">
                    <wps:wsp>
                      <wps:cNvSpPr txBox="1"/>
                      <wps:spPr>
                        <a:xfrm>
                          <a:off x="0" y="0"/>
                          <a:ext cx="3134360" cy="493395"/>
                        </a:xfrm>
                        <a:prstGeom prst="rect">
                          <a:avLst/>
                        </a:prstGeom>
                        <a:noFill/>
                      </wps:spPr>
                      <wps:txbx>
                        <w:txbxContent>
                          <w:p w:rsidR="00B75785" w:rsidRDefault="00B75785">
                            <w:pPr>
                              <w:pStyle w:val="Tiu10"/>
                              <w:keepNext/>
                              <w:keepLines/>
                              <w:pBdr>
                                <w:top w:val="single" w:sz="0" w:space="0" w:color="0656A8"/>
                                <w:left w:val="single" w:sz="0" w:space="0" w:color="0656A8"/>
                                <w:bottom w:val="single" w:sz="0" w:space="0" w:color="0656A8"/>
                                <w:right w:val="single" w:sz="0" w:space="0" w:color="0656A8"/>
                              </w:pBdr>
                              <w:shd w:val="clear" w:color="auto" w:fill="0656A8"/>
                              <w:spacing w:after="0"/>
                              <w:ind w:left="0"/>
                            </w:pPr>
                            <w:bookmarkStart w:id="15" w:name="bookmark10"/>
                            <w:bookmarkStart w:id="16" w:name="bookmark11"/>
                            <w:bookmarkStart w:id="17" w:name="bookmark9"/>
                            <w:r>
                              <w:rPr>
                                <w:color w:val="FFFFFF"/>
                              </w:rPr>
                              <w:t>ESTER - LIPID</w:t>
                            </w:r>
                            <w:bookmarkEnd w:id="15"/>
                            <w:bookmarkEnd w:id="16"/>
                            <w:bookmarkEnd w:id="17"/>
                          </w:p>
                        </w:txbxContent>
                      </wps:txbx>
                      <wps:bodyPr wrap="none" lIns="0" tIns="0" rIns="0" bIns="0"/>
                    </wps:wsp>
                  </a:graphicData>
                </a:graphic>
              </wp:anchor>
            </w:drawing>
          </mc:Choice>
          <mc:Fallback xmlns:w15="http://schemas.microsoft.com/office/word/2012/wordml">
            <w:pict>
              <v:shape id="_x0000_s1074" type="#_x0000_t202" style="position:absolute;margin-left:137.09999999999999pt;margin-top:49.800000000000004pt;width:246.80000000000001pt;height:38.850000000000001pt;z-index:-125829341;mso-wrap-distance-left:0;mso-wrap-distance-top:49.800000000000004pt;mso-wrap-distance-right:0;mso-wrap-distance-bottom:19.350000000000001pt;mso-position-horizontal-relative:page" filled="f" stroked="f">
                <v:textbox inset="0,0,0,0">
                  <w:txbxContent>
                    <w:p>
                      <w:pPr>
                        <w:pStyle w:val="Style72"/>
                        <w:keepNext/>
                        <w:keepLines/>
                        <w:widowControl w:val="0"/>
                        <w:pBdr>
                          <w:top w:val="single" w:sz="0" w:space="0" w:color="0656A8"/>
                          <w:left w:val="single" w:sz="0" w:space="0" w:color="0656A8"/>
                          <w:bottom w:val="single" w:sz="0" w:space="0" w:color="0656A8"/>
                          <w:right w:val="single" w:sz="0" w:space="0" w:color="0656A8"/>
                        </w:pBdr>
                        <w:shd w:val="clear" w:color="auto" w:fill="0656A8"/>
                        <w:bidi w:val="0"/>
                        <w:spacing w:before="0" w:after="0" w:line="240" w:lineRule="auto"/>
                        <w:ind w:left="0" w:right="0" w:firstLine="0"/>
                        <w:jc w:val="left"/>
                      </w:pPr>
                      <w:bookmarkStart w:id="10" w:name="bookmark10"/>
                      <w:bookmarkStart w:id="11" w:name="bookmark11"/>
                      <w:bookmarkStart w:id="9" w:name="bookmark9"/>
                      <w:r>
                        <w:rPr>
                          <w:color w:val="FFFFFF"/>
                          <w:spacing w:val="0"/>
                          <w:w w:val="100"/>
                          <w:position w:val="0"/>
                        </w:rPr>
                        <w:t>ESTER - LIPID</w:t>
                      </w:r>
                      <w:bookmarkEnd w:id="10"/>
                      <w:bookmarkEnd w:id="11"/>
                      <w:bookmarkEnd w:id="9"/>
                    </w:p>
                  </w:txbxContent>
                </v:textbox>
                <w10:wrap type="topAndBottom" anchorx="page"/>
              </v:shape>
            </w:pict>
          </mc:Fallback>
        </mc:AlternateContent>
      </w:r>
    </w:p>
    <w:p w:rsidR="000A0948" w:rsidRDefault="00EA1133">
      <w:pPr>
        <w:pStyle w:val="Tiu20"/>
        <w:keepNext/>
        <w:keepLines/>
        <w:pBdr>
          <w:top w:val="single" w:sz="0" w:space="20" w:color="0598A6"/>
          <w:left w:val="single" w:sz="0" w:space="0" w:color="0598A6"/>
          <w:bottom w:val="single" w:sz="0" w:space="24" w:color="0598A6"/>
          <w:right w:val="single" w:sz="0" w:space="0" w:color="0598A6"/>
        </w:pBdr>
        <w:shd w:val="clear" w:color="auto" w:fill="0598A6"/>
        <w:spacing w:after="430"/>
        <w:ind w:left="1600"/>
      </w:pPr>
      <w:bookmarkStart w:id="18" w:name="bookmark21"/>
      <w:bookmarkStart w:id="19" w:name="bookmark22"/>
      <w:bookmarkStart w:id="20" w:name="bookmark23"/>
      <w:r>
        <w:rPr>
          <w:color w:val="FFFFFF"/>
        </w:rPr>
        <w:t>ESTER-LIPID</w:t>
      </w:r>
      <w:bookmarkEnd w:id="18"/>
      <w:bookmarkEnd w:id="19"/>
      <w:bookmarkEnd w:id="20"/>
    </w:p>
    <w:p w:rsidR="000A0948" w:rsidRDefault="00EA1133">
      <w:pPr>
        <w:pStyle w:val="Tiu50"/>
        <w:keepNext/>
        <w:keepLines/>
        <w:spacing w:after="40" w:line="312" w:lineRule="auto"/>
        <w:ind w:left="1600" w:firstLine="0"/>
        <w:rPr>
          <w:sz w:val="22"/>
          <w:szCs w:val="22"/>
        </w:rPr>
      </w:pPr>
      <w:bookmarkStart w:id="21" w:name="bookmark24"/>
      <w:bookmarkStart w:id="22" w:name="bookmark25"/>
      <w:bookmarkStart w:id="23" w:name="bookmark26"/>
      <w:r>
        <w:rPr>
          <w:color w:val="4364AB"/>
          <w:w w:val="80"/>
          <w:sz w:val="22"/>
          <w:szCs w:val="22"/>
        </w:rPr>
        <w:t>MỤCTIẼU</w:t>
      </w:r>
      <w:bookmarkEnd w:id="21"/>
      <w:bookmarkEnd w:id="22"/>
      <w:bookmarkEnd w:id="23"/>
    </w:p>
    <w:p w:rsidR="000A0948" w:rsidRDefault="00EA1133">
      <w:pPr>
        <w:pStyle w:val="Vnbnnidung0"/>
        <w:numPr>
          <w:ilvl w:val="0"/>
          <w:numId w:val="8"/>
        </w:numPr>
        <w:tabs>
          <w:tab w:val="left" w:pos="1915"/>
        </w:tabs>
        <w:spacing w:after="40" w:line="343" w:lineRule="auto"/>
        <w:ind w:left="1600"/>
      </w:pPr>
      <w:bookmarkStart w:id="24" w:name="bookmark27"/>
      <w:bookmarkEnd w:id="24"/>
      <w:r>
        <w:t>Nêu được khái niệm vé lipid, chất béo, acid béo, đặc điểm cấu tạo phân tử ester.</w:t>
      </w:r>
    </w:p>
    <w:p w:rsidR="000A0948" w:rsidRDefault="00EA1133">
      <w:pPr>
        <w:pStyle w:val="Vnbnnidung0"/>
        <w:numPr>
          <w:ilvl w:val="0"/>
          <w:numId w:val="8"/>
        </w:numPr>
        <w:tabs>
          <w:tab w:val="left" w:pos="1915"/>
        </w:tabs>
        <w:spacing w:after="40" w:line="343" w:lineRule="auto"/>
        <w:ind w:left="1900" w:hanging="300"/>
      </w:pPr>
      <w:bookmarkStart w:id="25" w:name="bookmark28"/>
      <w:bookmarkEnd w:id="25"/>
      <w:r>
        <w:t>Viết được công thức cấu tạo và gọi được tên một sô' ester đơn giản (số nguyên tử c trong phân tử &lt; 5) và thường gặp.</w:t>
      </w:r>
    </w:p>
    <w:p w:rsidR="000A0948" w:rsidRDefault="00EA1133">
      <w:pPr>
        <w:pStyle w:val="Vnbnnidung0"/>
        <w:numPr>
          <w:ilvl w:val="0"/>
          <w:numId w:val="8"/>
        </w:numPr>
        <w:tabs>
          <w:tab w:val="left" w:pos="1915"/>
          <w:tab w:val="right" w:pos="8050"/>
          <w:tab w:val="left" w:pos="8254"/>
          <w:tab w:val="center" w:pos="8666"/>
          <w:tab w:val="right" w:pos="9354"/>
        </w:tabs>
        <w:spacing w:after="0" w:line="343" w:lineRule="auto"/>
        <w:ind w:left="1600"/>
      </w:pPr>
      <w:bookmarkStart w:id="26" w:name="bookmark29"/>
      <w:bookmarkEnd w:id="26"/>
      <w:r>
        <w:t>Trình</w:t>
      </w:r>
      <w:r>
        <w:tab/>
        <w:t>bày được đặc điểm ve tính chất vật lí và tính chất hoá học cơ bản của</w:t>
      </w:r>
      <w:r>
        <w:tab/>
        <w:t>ester</w:t>
      </w:r>
      <w:r>
        <w:tab/>
        <w:t>(phản</w:t>
      </w:r>
      <w:r>
        <w:tab/>
        <w:t>ứng</w:t>
      </w:r>
    </w:p>
    <w:p w:rsidR="000A0948" w:rsidRDefault="00EA1133">
      <w:pPr>
        <w:pStyle w:val="Vnbnnidung0"/>
        <w:tabs>
          <w:tab w:val="right" w:pos="8050"/>
          <w:tab w:val="left" w:pos="8257"/>
          <w:tab w:val="right" w:pos="9017"/>
          <w:tab w:val="right" w:pos="9354"/>
        </w:tabs>
        <w:spacing w:after="0" w:line="343" w:lineRule="auto"/>
        <w:ind w:left="1900"/>
      </w:pPr>
      <w:r>
        <w:t>thuỷ</w:t>
      </w:r>
      <w:r>
        <w:tab/>
        <w:t>phân) và của chất béo (phản ứng hydrogen hoá chất béo lỏng, phản ứng</w:t>
      </w:r>
      <w:r>
        <w:tab/>
        <w:t>oxi hoá</w:t>
      </w:r>
      <w:r>
        <w:tab/>
        <w:t>chất</w:t>
      </w:r>
      <w:r>
        <w:tab/>
        <w:t>béo</w:t>
      </w:r>
    </w:p>
    <w:p w:rsidR="000A0948" w:rsidRDefault="00EA1133">
      <w:pPr>
        <w:pStyle w:val="Vnbnnidung0"/>
        <w:spacing w:after="40" w:line="343" w:lineRule="auto"/>
        <w:ind w:left="1900"/>
      </w:pPr>
      <w:r>
        <w:t>bởi oxygen không khí).</w:t>
      </w:r>
    </w:p>
    <w:p w:rsidR="000A0948" w:rsidRDefault="00EA1133">
      <w:pPr>
        <w:pStyle w:val="Vnbnnidung0"/>
        <w:numPr>
          <w:ilvl w:val="0"/>
          <w:numId w:val="8"/>
        </w:numPr>
        <w:tabs>
          <w:tab w:val="left" w:pos="1915"/>
          <w:tab w:val="right" w:pos="7754"/>
        </w:tabs>
        <w:spacing w:after="40" w:line="343" w:lineRule="auto"/>
        <w:ind w:left="1600"/>
      </w:pPr>
      <w:bookmarkStart w:id="27" w:name="bookmark30"/>
      <w:bookmarkEnd w:id="27"/>
      <w:r>
        <w:t>Trình</w:t>
      </w:r>
      <w:r>
        <w:tab/>
        <w:t>bày được phương pháp điểu chế ester và ứng dụng của một sô' ester.</w:t>
      </w:r>
    </w:p>
    <w:p w:rsidR="000A0948" w:rsidRDefault="00EA1133">
      <w:pPr>
        <w:pStyle w:val="Vnbnnidung0"/>
        <w:numPr>
          <w:ilvl w:val="0"/>
          <w:numId w:val="8"/>
        </w:numPr>
        <w:tabs>
          <w:tab w:val="left" w:pos="1915"/>
          <w:tab w:val="right" w:pos="7754"/>
        </w:tabs>
        <w:spacing w:after="0" w:line="343" w:lineRule="auto"/>
        <w:ind w:left="1600"/>
      </w:pPr>
      <w:bookmarkStart w:id="28" w:name="bookmark31"/>
      <w:bookmarkEnd w:id="28"/>
      <w:r>
        <w:t>Trình</w:t>
      </w:r>
      <w:r>
        <w:tab/>
        <w:t>bày được ứng dụng của chất béo và acid béo (omega-3 và omega-6).</w:t>
      </w:r>
    </w:p>
    <w:p w:rsidR="000A0948" w:rsidRDefault="00EA1133">
      <w:pPr>
        <w:pStyle w:val="Khc0"/>
        <w:tabs>
          <w:tab w:val="left" w:pos="5473"/>
          <w:tab w:val="left" w:pos="6537"/>
        </w:tabs>
        <w:spacing w:after="0" w:line="240" w:lineRule="auto"/>
        <w:jc w:val="center"/>
        <w:rPr>
          <w:sz w:val="36"/>
          <w:szCs w:val="36"/>
        </w:rPr>
      </w:pPr>
      <w:r>
        <w:rPr>
          <w:rFonts w:ascii="Times New Roman" w:eastAsia="Times New Roman" w:hAnsi="Times New Roman" w:cs="Times New Roman"/>
          <w:color w:val="DB7623"/>
          <w:sz w:val="36"/>
          <w:szCs w:val="36"/>
        </w:rPr>
        <w:t xml:space="preserve">^^„7^.^. </w:t>
      </w:r>
      <w:r>
        <w:rPr>
          <w:rFonts w:ascii="Times New Roman" w:eastAsia="Times New Roman" w:hAnsi="Times New Roman" w:cs="Times New Roman"/>
          <w:sz w:val="36"/>
          <w:szCs w:val="36"/>
        </w:rPr>
        <w:t>z , z .</w:t>
      </w:r>
      <w:r>
        <w:rPr>
          <w:rFonts w:ascii="Times New Roman" w:eastAsia="Times New Roman" w:hAnsi="Times New Roman" w:cs="Times New Roman"/>
          <w:sz w:val="36"/>
          <w:szCs w:val="36"/>
        </w:rPr>
        <w:tab/>
      </w:r>
      <w:r>
        <w:rPr>
          <w:rFonts w:ascii="Times New Roman" w:eastAsia="Times New Roman" w:hAnsi="Times New Roman" w:cs="Times New Roman"/>
          <w:sz w:val="36"/>
          <w:szCs w:val="36"/>
          <w:u w:val="single"/>
        </w:rPr>
        <w:t>-</w:t>
      </w:r>
      <w:r>
        <w:rPr>
          <w:rFonts w:ascii="Times New Roman" w:eastAsia="Times New Roman" w:hAnsi="Times New Roman" w:cs="Times New Roman"/>
          <w:sz w:val="36"/>
          <w:szCs w:val="36"/>
        </w:rPr>
        <w:tab/>
        <w:t>. - ———</w:t>
      </w:r>
    </w:p>
    <w:p w:rsidR="000A0948" w:rsidRDefault="00EA1133">
      <w:pPr>
        <w:pStyle w:val="Vnbnnidung0"/>
        <w:pBdr>
          <w:bottom w:val="single" w:sz="4" w:space="0" w:color="auto"/>
        </w:pBdr>
        <w:spacing w:after="520" w:line="276" w:lineRule="auto"/>
        <w:ind w:left="600"/>
        <w:jc w:val="both"/>
      </w:pPr>
      <w:r>
        <w:rPr>
          <w:i/>
          <w:iCs/>
        </w:rPr>
        <w:t>Một sô ester như ethyl butyrate, benzyl acetate, linalyl acetate, geranyl acetate,... có mùi thơm nên được dùng làm hương liệu. Chất béo (thành phẩn chính của mỡ động vật và dầu thực vật) là thức ản quan trọng của con người. Vậy, ester và chất béo là gì? Chúng có tính chắt vật lí và tính chắt hoấ học cơ bản nào?</w:t>
      </w:r>
    </w:p>
    <w:p w:rsidR="000A0948" w:rsidRDefault="00EA1133">
      <w:pPr>
        <w:pStyle w:val="Tiu30"/>
        <w:keepNext/>
        <w:keepLines/>
        <w:spacing w:after="100"/>
      </w:pPr>
      <w:bookmarkStart w:id="29" w:name="bookmark32"/>
      <w:bookmarkStart w:id="30" w:name="bookmark33"/>
      <w:bookmarkStart w:id="31" w:name="bookmark34"/>
      <w:r>
        <w:rPr>
          <w:color w:val="0F7AB0"/>
        </w:rPr>
        <w:t>@</w:t>
      </w:r>
      <w:r>
        <w:t>ESTER</w:t>
      </w:r>
      <w:bookmarkEnd w:id="29"/>
      <w:bookmarkEnd w:id="30"/>
      <w:bookmarkEnd w:id="31"/>
    </w:p>
    <w:p w:rsidR="000A0948" w:rsidRDefault="00EA1133">
      <w:pPr>
        <w:pStyle w:val="Tiu50"/>
        <w:keepNext/>
        <w:keepLines/>
        <w:numPr>
          <w:ilvl w:val="0"/>
          <w:numId w:val="9"/>
        </w:numPr>
        <w:tabs>
          <w:tab w:val="left" w:pos="687"/>
        </w:tabs>
        <w:spacing w:after="300" w:line="240" w:lineRule="auto"/>
        <w:ind w:firstLine="320"/>
      </w:pPr>
      <w:bookmarkStart w:id="32" w:name="bookmark37"/>
      <w:bookmarkStart w:id="33" w:name="bookmark38"/>
      <w:bookmarkEnd w:id="32"/>
      <w:r>
        <w:t>Khái niệm</w:t>
      </w:r>
      <w:bookmarkEnd w:id="33"/>
    </w:p>
    <w:p w:rsidR="000A0948" w:rsidRDefault="00EA1133">
      <w:pPr>
        <w:pStyle w:val="Tiu50"/>
        <w:keepNext/>
        <w:keepLines/>
        <w:spacing w:line="240" w:lineRule="auto"/>
        <w:ind w:firstLine="600"/>
        <w:jc w:val="both"/>
      </w:pPr>
      <w:bookmarkStart w:id="34" w:name="bookmark35"/>
      <w:bookmarkStart w:id="35" w:name="bookmark36"/>
      <w:bookmarkStart w:id="36" w:name="bookmark39"/>
      <w:r>
        <w:rPr>
          <w:color w:val="000000"/>
        </w:rPr>
        <w:t>Tìm hiểu về đặc điểm chung của ester</w:t>
      </w:r>
      <w:bookmarkEnd w:id="34"/>
      <w:bookmarkEnd w:id="35"/>
      <w:bookmarkEnd w:id="36"/>
    </w:p>
    <w:p w:rsidR="000A0948" w:rsidRDefault="00EA1133">
      <w:pPr>
        <w:spacing w:line="1" w:lineRule="exact"/>
      </w:pPr>
      <w:r>
        <w:rPr>
          <w:noProof/>
          <w:lang w:val="en-US" w:eastAsia="en-US" w:bidi="ar-SA"/>
        </w:rPr>
        <w:lastRenderedPageBreak/>
        <w:drawing>
          <wp:anchor distT="454025" distB="222250" distL="3175" distR="0" simplePos="0" relativeHeight="125829414" behindDoc="0" locked="0" layoutInCell="1" allowOverlap="1">
            <wp:simplePos x="0" y="0"/>
            <wp:positionH relativeFrom="page">
              <wp:posOffset>1124585</wp:posOffset>
            </wp:positionH>
            <wp:positionV relativeFrom="paragraph">
              <wp:posOffset>454025</wp:posOffset>
            </wp:positionV>
            <wp:extent cx="5608320" cy="2072640"/>
            <wp:effectExtent l="0" t="0" r="0" b="0"/>
            <wp:wrapTopAndBottom/>
            <wp:docPr id="50" name="Shape 50"/>
            <wp:cNvGraphicFramePr/>
            <a:graphic xmlns:a="http://schemas.openxmlformats.org/drawingml/2006/main">
              <a:graphicData uri="http://schemas.openxmlformats.org/drawingml/2006/picture">
                <pic:pic xmlns:pic="http://schemas.openxmlformats.org/drawingml/2006/picture">
                  <pic:nvPicPr>
                    <pic:cNvPr id="51" name="Picture box 51"/>
                    <pic:cNvPicPr/>
                  </pic:nvPicPr>
                  <pic:blipFill>
                    <a:blip r:embed="rId18"/>
                    <a:stretch/>
                  </pic:blipFill>
                  <pic:spPr>
                    <a:xfrm>
                      <a:off x="0" y="0"/>
                      <a:ext cx="5608320" cy="2072640"/>
                    </a:xfrm>
                    <a:prstGeom prst="rect">
                      <a:avLst/>
                    </a:prstGeom>
                  </pic:spPr>
                </pic:pic>
              </a:graphicData>
            </a:graphic>
          </wp:anchor>
        </w:drawing>
      </w:r>
      <w:r>
        <w:rPr>
          <w:noProof/>
          <w:lang w:val="en-US" w:eastAsia="en-US" w:bidi="ar-SA"/>
        </w:rPr>
        <mc:AlternateContent>
          <mc:Choice Requires="wps">
            <w:drawing>
              <wp:anchor distT="0" distB="0" distL="0" distR="0" simplePos="0" relativeHeight="251659264" behindDoc="0" locked="0" layoutInCell="1" allowOverlap="1">
                <wp:simplePos x="0" y="0"/>
                <wp:positionH relativeFrom="page">
                  <wp:posOffset>1121410</wp:posOffset>
                </wp:positionH>
                <wp:positionV relativeFrom="paragraph">
                  <wp:posOffset>0</wp:posOffset>
                </wp:positionV>
                <wp:extent cx="5582285" cy="414020"/>
                <wp:effectExtent l="0" t="0" r="0" b="0"/>
                <wp:wrapNone/>
                <wp:docPr id="52" name="Shape 52"/>
                <wp:cNvGraphicFramePr/>
                <a:graphic xmlns:a="http://schemas.openxmlformats.org/drawingml/2006/main">
                  <a:graphicData uri="http://schemas.microsoft.com/office/word/2010/wordprocessingShape">
                    <wps:wsp>
                      <wps:cNvSpPr txBox="1"/>
                      <wps:spPr>
                        <a:xfrm>
                          <a:off x="0" y="0"/>
                          <a:ext cx="5582285" cy="414020"/>
                        </a:xfrm>
                        <a:prstGeom prst="rect">
                          <a:avLst/>
                        </a:prstGeom>
                        <a:noFill/>
                      </wps:spPr>
                      <wps:txbx>
                        <w:txbxContent>
                          <w:p w:rsidR="00B75785" w:rsidRDefault="00B75785">
                            <w:pPr>
                              <w:pStyle w:val="Chthchnh0"/>
                              <w:spacing w:after="60"/>
                            </w:pPr>
                            <w:r>
                              <w:t>Nhiều ester có trong tự nhiên là nguyên liệu để sản xuất hương liệu, mĩ phẩm.</w:t>
                            </w:r>
                          </w:p>
                          <w:p w:rsidR="00B75785" w:rsidRDefault="00B75785">
                            <w:pPr>
                              <w:pStyle w:val="Chthchnh0"/>
                            </w:pPr>
                            <w:r>
                              <w:t>Hãy nhận xét đặc điểm chung về cấu tạo của các ester dưới đây:</w:t>
                            </w:r>
                          </w:p>
                        </w:txbxContent>
                      </wps:txbx>
                      <wps:bodyPr lIns="0" tIns="0" rIns="0" bIns="0"/>
                    </wps:wsp>
                  </a:graphicData>
                </a:graphic>
              </wp:anchor>
            </w:drawing>
          </mc:Choice>
          <mc:Fallback xmlns:w15="http://schemas.microsoft.com/office/word/2012/wordml">
            <w:pict>
              <v:shape id="_x0000_s1078" type="#_x0000_t202" style="position:absolute;margin-left:88.299999999999997pt;margin-top:0;width:439.55000000000001pt;height:32.600000000000001pt;z-index:251657731;mso-wrap-distance-left:0;mso-wrap-distance-right:0;mso-position-horizontal-relative:page" filled="f" stroked="f">
                <v:textbox inset="0,0,0,0">
                  <w:txbxContent>
                    <w:p>
                      <w:pPr>
                        <w:pStyle w:val="Style21"/>
                        <w:keepNext w:val="0"/>
                        <w:keepLines w:val="0"/>
                        <w:widowControl w:val="0"/>
                        <w:shd w:val="clear" w:color="auto" w:fill="auto"/>
                        <w:bidi w:val="0"/>
                        <w:spacing w:before="0" w:after="60" w:line="240" w:lineRule="auto"/>
                        <w:ind w:left="0" w:right="0" w:firstLine="0"/>
                        <w:jc w:val="left"/>
                      </w:pPr>
                      <w:r>
                        <w:rPr>
                          <w:color w:val="000000"/>
                          <w:spacing w:val="0"/>
                          <w:w w:val="100"/>
                          <w:position w:val="0"/>
                        </w:rPr>
                        <w:t xml:space="preserve">Nhiều </w:t>
                      </w:r>
                      <w:r>
                        <w:rPr>
                          <w:color w:val="000000"/>
                          <w:spacing w:val="0"/>
                          <w:w w:val="100"/>
                          <w:position w:val="0"/>
                        </w:rPr>
                        <w:t xml:space="preserve">ester </w:t>
                      </w:r>
                      <w:r>
                        <w:rPr>
                          <w:color w:val="000000"/>
                          <w:spacing w:val="0"/>
                          <w:w w:val="100"/>
                          <w:position w:val="0"/>
                        </w:rPr>
                        <w:t>có trong tự nhiên là nguyên liệu để sản xuất hương liệu, mĩ phẩm.</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Hãy nhận xét đặc điểm chung về cấu tạo của các </w:t>
                      </w:r>
                      <w:r>
                        <w:rPr>
                          <w:color w:val="000000"/>
                          <w:spacing w:val="0"/>
                          <w:w w:val="100"/>
                          <w:position w:val="0"/>
                        </w:rPr>
                        <w:t xml:space="preserve">ester </w:t>
                      </w:r>
                      <w:r>
                        <w:rPr>
                          <w:color w:val="000000"/>
                          <w:spacing w:val="0"/>
                          <w:w w:val="100"/>
                          <w:position w:val="0"/>
                        </w:rPr>
                        <w:t>dưới đây:</w:t>
                      </w:r>
                    </w:p>
                  </w:txbxContent>
                </v:textbox>
                <w10:wrap anchorx="page"/>
              </v:shape>
            </w:pict>
          </mc:Fallback>
        </mc:AlternateContent>
      </w:r>
      <w:r>
        <w:rPr>
          <w:noProof/>
          <w:lang w:val="en-US" w:eastAsia="en-US" w:bidi="ar-SA"/>
        </w:rPr>
        <mc:AlternateContent>
          <mc:Choice Requires="wps">
            <w:drawing>
              <wp:anchor distT="0" distB="0" distL="0" distR="0" simplePos="0" relativeHeight="251660288" behindDoc="0" locked="0" layoutInCell="1" allowOverlap="1">
                <wp:simplePos x="0" y="0"/>
                <wp:positionH relativeFrom="page">
                  <wp:posOffset>1955800</wp:posOffset>
                </wp:positionH>
                <wp:positionV relativeFrom="paragraph">
                  <wp:posOffset>2560955</wp:posOffset>
                </wp:positionV>
                <wp:extent cx="3919220" cy="185420"/>
                <wp:effectExtent l="0" t="0" r="0" b="0"/>
                <wp:wrapNone/>
                <wp:docPr id="54" name="Shape 54"/>
                <wp:cNvGraphicFramePr/>
                <a:graphic xmlns:a="http://schemas.openxmlformats.org/drawingml/2006/main">
                  <a:graphicData uri="http://schemas.microsoft.com/office/word/2010/wordprocessingShape">
                    <wps:wsp>
                      <wps:cNvSpPr txBox="1"/>
                      <wps:spPr>
                        <a:xfrm>
                          <a:off x="0" y="0"/>
                          <a:ext cx="3919220" cy="185420"/>
                        </a:xfrm>
                        <a:prstGeom prst="rect">
                          <a:avLst/>
                        </a:prstGeom>
                        <a:noFill/>
                      </wps:spPr>
                      <wps:txbx>
                        <w:txbxContent>
                          <w:p w:rsidR="00B75785" w:rsidRDefault="00B75785">
                            <w:pPr>
                              <w:pStyle w:val="Chthchnh0"/>
                            </w:pPr>
                            <w:r>
                              <w:rPr>
                                <w:b/>
                                <w:bCs/>
                                <w:i/>
                                <w:iCs/>
                              </w:rPr>
                              <w:t xml:space="preserve">Hình 1.1. </w:t>
                            </w:r>
                            <w:r>
                              <w:rPr>
                                <w:i/>
                                <w:iCs/>
                              </w:rPr>
                              <w:t>Công thức cấu tạo của một số ester có trong tự nhiên</w:t>
                            </w:r>
                          </w:p>
                        </w:txbxContent>
                      </wps:txbx>
                      <wps:bodyPr lIns="0" tIns="0" rIns="0" bIns="0"/>
                    </wps:wsp>
                  </a:graphicData>
                </a:graphic>
              </wp:anchor>
            </w:drawing>
          </mc:Choice>
          <mc:Fallback xmlns:w15="http://schemas.microsoft.com/office/word/2012/wordml">
            <w:pict>
              <v:shape id="_x0000_s1080" type="#_x0000_t202" style="position:absolute;margin-left:154.pt;margin-top:201.65000000000001pt;width:308.60000000000002pt;height:14.6pt;z-index:25165773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1.1. </w:t>
                      </w:r>
                      <w:r>
                        <w:rPr>
                          <w:i/>
                          <w:iCs/>
                          <w:color w:val="000000"/>
                          <w:spacing w:val="0"/>
                          <w:w w:val="100"/>
                          <w:position w:val="0"/>
                        </w:rPr>
                        <w:t xml:space="preserve">Công thức cấu tạo của một số </w:t>
                      </w:r>
                      <w:r>
                        <w:rPr>
                          <w:i/>
                          <w:iCs/>
                          <w:color w:val="000000"/>
                          <w:spacing w:val="0"/>
                          <w:w w:val="100"/>
                          <w:position w:val="0"/>
                        </w:rPr>
                        <w:t xml:space="preserve">ester </w:t>
                      </w:r>
                      <w:r>
                        <w:rPr>
                          <w:i/>
                          <w:iCs/>
                          <w:color w:val="000000"/>
                          <w:spacing w:val="0"/>
                          <w:w w:val="100"/>
                          <w:position w:val="0"/>
                        </w:rPr>
                        <w:t>có trong tự nhiên</w:t>
                      </w:r>
                    </w:p>
                  </w:txbxContent>
                </v:textbox>
                <w10:wrap anchorx="page"/>
              </v:shape>
            </w:pict>
          </mc:Fallback>
        </mc:AlternateContent>
      </w:r>
      <w:r>
        <w:br w:type="page"/>
      </w:r>
    </w:p>
    <w:p w:rsidR="000A0948" w:rsidRDefault="00EA1133">
      <w:pPr>
        <w:pStyle w:val="Vnbnnidung0"/>
        <w:tabs>
          <w:tab w:val="left" w:pos="7989"/>
        </w:tabs>
        <w:spacing w:after="0"/>
        <w:ind w:firstLine="280"/>
      </w:pPr>
      <w:r>
        <w:lastRenderedPageBreak/>
        <w:t>Khi thay thế nhóm -OH ở nhóm carboxyl R_Q_Q_Ị_ị</w:t>
      </w:r>
      <w:r>
        <w:tab/>
      </w:r>
      <w:r>
        <w:rPr>
          <w:b/>
          <w:bCs/>
        </w:rPr>
        <w:t xml:space="preserve">R-C- </w:t>
      </w:r>
      <w:r>
        <w:t>O- R'</w:t>
      </w:r>
    </w:p>
    <w:p w:rsidR="000A0948" w:rsidRDefault="00EA1133">
      <w:pPr>
        <w:pStyle w:val="Vnbnnidung0"/>
        <w:tabs>
          <w:tab w:val="left" w:pos="8234"/>
        </w:tabs>
        <w:spacing w:after="100"/>
        <w:ind w:firstLine="280"/>
      </w:pPr>
      <w:r>
        <w:t>(-COOH) của carboxylic acid bằng nhóm -OR’ Ặ</w:t>
      </w:r>
      <w:r>
        <w:tab/>
        <w:t>Ặ</w:t>
      </w:r>
    </w:p>
    <w:p w:rsidR="000A0948" w:rsidRDefault="00EA1133">
      <w:pPr>
        <w:pStyle w:val="Vnbnnidung0"/>
        <w:tabs>
          <w:tab w:val="left" w:pos="7989"/>
        </w:tabs>
        <w:spacing w:after="100"/>
        <w:ind w:firstLine="280"/>
      </w:pPr>
      <w:r>
        <w:t xml:space="preserve">thì được ester. Trong đó R’ lả gốc hydrocarbon. </w:t>
      </w:r>
      <w:r>
        <w:rPr>
          <w:color w:val="DC212F"/>
          <w:vertAlign w:val="subscript"/>
        </w:rPr>
        <w:t>carbaxy</w:t>
      </w:r>
      <w:r>
        <w:rPr>
          <w:color w:val="DC212F"/>
        </w:rPr>
        <w:t xml:space="preserve">lic </w:t>
      </w:r>
      <w:r>
        <w:rPr>
          <w:color w:val="DC212F"/>
          <w:vertAlign w:val="subscript"/>
        </w:rPr>
        <w:t>acid</w:t>
      </w:r>
      <w:r>
        <w:rPr>
          <w:color w:val="DC212F"/>
        </w:rPr>
        <w:tab/>
        <w:t>ester</w:t>
      </w:r>
    </w:p>
    <w:p w:rsidR="000A0948" w:rsidRDefault="00EA1133">
      <w:pPr>
        <w:pStyle w:val="Vnbnnidung0"/>
        <w:spacing w:after="100"/>
        <w:ind w:left="280" w:firstLine="20"/>
      </w:pPr>
      <w:r>
        <w:t>Ester đơn chức có công thức chung là RCOOR</w:t>
      </w:r>
      <w:r>
        <w:rPr>
          <w:vertAlign w:val="superscript"/>
        </w:rPr>
        <w:t>1</w:t>
      </w:r>
      <w:r>
        <w:t>, trong đó R là gốc hydrocarbon hoặc H, R' là gốc hydrocarbon.</w:t>
      </w:r>
    </w:p>
    <w:p w:rsidR="000A0948" w:rsidRDefault="00EA1133">
      <w:pPr>
        <w:pStyle w:val="Vnbnnidung0"/>
        <w:spacing w:after="0" w:line="240" w:lineRule="auto"/>
        <w:ind w:firstLine="280"/>
      </w:pPr>
      <w:r>
        <w:rPr>
          <w:i/>
          <w:iCs/>
        </w:rPr>
        <w:t>Ví dụ:</w:t>
      </w:r>
      <w:r>
        <w:t xml:space="preserve"> CH</w:t>
      </w:r>
      <w:r>
        <w:rPr>
          <w:vertAlign w:val="subscript"/>
        </w:rPr>
        <w:t>3</w:t>
      </w:r>
      <w:r>
        <w:t>COOC</w:t>
      </w:r>
      <w:r>
        <w:rPr>
          <w:vertAlign w:val="subscript"/>
        </w:rPr>
        <w:t>2</w:t>
      </w:r>
      <w:r>
        <w:t>H</w:t>
      </w:r>
      <w:r>
        <w:rPr>
          <w:vertAlign w:val="subscript"/>
        </w:rPr>
        <w:t>5</w:t>
      </w:r>
      <w:r>
        <w:t>, CH</w:t>
      </w:r>
      <w:r>
        <w:rPr>
          <w:vertAlign w:val="subscript"/>
        </w:rPr>
        <w:t>2</w:t>
      </w:r>
      <w:r>
        <w:t>=CHCOOCH</w:t>
      </w:r>
      <w:r>
        <w:rPr>
          <w:vertAlign w:val="subscript"/>
        </w:rPr>
        <w:t>3</w:t>
      </w:r>
      <w:r>
        <w:t>, C</w:t>
      </w:r>
      <w:r>
        <w:rPr>
          <w:vertAlign w:val="subscript"/>
        </w:rPr>
        <w:t>6</w:t>
      </w:r>
      <w:r>
        <w:t>H</w:t>
      </w:r>
      <w:r>
        <w:rPr>
          <w:vertAlign w:val="subscript"/>
        </w:rPr>
        <w:t>5</w:t>
      </w:r>
      <w:r>
        <w:t>COOCH</w:t>
      </w:r>
      <w:r>
        <w:rPr>
          <w:vertAlign w:val="subscript"/>
        </w:rPr>
        <w:t>3</w:t>
      </w:r>
      <w:r>
        <w:t>.</w:t>
      </w:r>
    </w:p>
    <w:p w:rsidR="000A0948" w:rsidRDefault="00EA1133">
      <w:pPr>
        <w:spacing w:line="1" w:lineRule="exact"/>
        <w:sectPr w:rsidR="000A0948">
          <w:footerReference w:type="even" r:id="rId19"/>
          <w:footerReference w:type="default" r:id="rId20"/>
          <w:pgSz w:w="12099" w:h="17374"/>
          <w:pgMar w:top="1409" w:right="1292" w:bottom="1403" w:left="1053" w:header="0" w:footer="3" w:gutter="0"/>
          <w:pgNumType w:start="2"/>
          <w:cols w:space="720"/>
          <w:noEndnote/>
          <w:docGrid w:linePitch="360"/>
        </w:sectPr>
      </w:pPr>
      <w:r>
        <w:rPr>
          <w:noProof/>
          <w:lang w:val="en-US" w:eastAsia="en-US" w:bidi="ar-SA"/>
        </w:rPr>
        <mc:AlternateContent>
          <mc:Choice Requires="wps">
            <w:drawing>
              <wp:anchor distT="126365" distB="1605915" distL="0" distR="0" simplePos="0" relativeHeight="125829415" behindDoc="0" locked="0" layoutInCell="1" allowOverlap="1">
                <wp:simplePos x="0" y="0"/>
                <wp:positionH relativeFrom="page">
                  <wp:posOffset>760095</wp:posOffset>
                </wp:positionH>
                <wp:positionV relativeFrom="paragraph">
                  <wp:posOffset>126365</wp:posOffset>
                </wp:positionV>
                <wp:extent cx="2124710" cy="463550"/>
                <wp:effectExtent l="0" t="0" r="0" b="0"/>
                <wp:wrapTopAndBottom/>
                <wp:docPr id="60" name="Shape 60"/>
                <wp:cNvGraphicFramePr/>
                <a:graphic xmlns:a="http://schemas.openxmlformats.org/drawingml/2006/main">
                  <a:graphicData uri="http://schemas.microsoft.com/office/word/2010/wordprocessingShape">
                    <wps:wsp>
                      <wps:cNvSpPr txBox="1"/>
                      <wps:spPr>
                        <a:xfrm>
                          <a:off x="0" y="0"/>
                          <a:ext cx="2124710" cy="463550"/>
                        </a:xfrm>
                        <a:prstGeom prst="rect">
                          <a:avLst/>
                        </a:prstGeom>
                        <a:noFill/>
                      </wps:spPr>
                      <wps:txbx>
                        <w:txbxContent>
                          <w:p w:rsidR="00B75785" w:rsidRDefault="00B75785">
                            <w:pPr>
                              <w:pStyle w:val="Tiu50"/>
                              <w:keepNext/>
                              <w:keepLines/>
                              <w:spacing w:after="200" w:line="240" w:lineRule="auto"/>
                              <w:ind w:firstLine="0"/>
                            </w:pPr>
                            <w:bookmarkStart w:id="37" w:name="bookmark12"/>
                            <w:bookmarkStart w:id="38" w:name="bookmark13"/>
                            <w:bookmarkStart w:id="39" w:name="bookmark14"/>
                            <w:r>
                              <w:t>2. Danh pháp</w:t>
                            </w:r>
                            <w:bookmarkEnd w:id="37"/>
                            <w:bookmarkEnd w:id="38"/>
                            <w:bookmarkEnd w:id="39"/>
                          </w:p>
                          <w:p w:rsidR="00B75785" w:rsidRDefault="00B75785">
                            <w:pPr>
                              <w:pStyle w:val="Vnbnnidung0"/>
                              <w:spacing w:after="0" w:line="240" w:lineRule="auto"/>
                              <w:ind w:firstLine="300"/>
                              <w:jc w:val="both"/>
                            </w:pPr>
                            <w:r>
                              <w:t>Tên gọi của ester đơn chức:</w:t>
                            </w:r>
                          </w:p>
                        </w:txbxContent>
                      </wps:txbx>
                      <wps:bodyPr lIns="0" tIns="0" rIns="0" bIns="0"/>
                    </wps:wsp>
                  </a:graphicData>
                </a:graphic>
              </wp:anchor>
            </w:drawing>
          </mc:Choice>
          <mc:Fallback xmlns:w15="http://schemas.microsoft.com/office/word/2012/wordml">
            <w:pict>
              <v:shape id="_x0000_s1086" type="#_x0000_t202" style="position:absolute;margin-left:59.850000000000001pt;margin-top:9.9500000000000011pt;width:167.30000000000001pt;height:36.5pt;z-index:-125829338;mso-wrap-distance-left:0;mso-wrap-distance-top:9.9500000000000011pt;mso-wrap-distance-right:0;mso-wrap-distance-bottom:126.45pt;mso-position-horizontal-relative:page" filled="f" stroked="f">
                <v:textbox inset="0,0,0,0">
                  <w:txbxContent>
                    <w:p>
                      <w:pPr>
                        <w:pStyle w:val="Style76"/>
                        <w:keepNext/>
                        <w:keepLines/>
                        <w:widowControl w:val="0"/>
                        <w:shd w:val="clear" w:color="auto" w:fill="auto"/>
                        <w:bidi w:val="0"/>
                        <w:spacing w:before="0" w:after="200" w:line="240" w:lineRule="auto"/>
                        <w:ind w:left="0" w:right="0" w:firstLine="0"/>
                        <w:jc w:val="left"/>
                      </w:pPr>
                      <w:bookmarkStart w:id="12" w:name="bookmark12"/>
                      <w:bookmarkStart w:id="13" w:name="bookmark13"/>
                      <w:bookmarkStart w:id="14" w:name="bookmark14"/>
                      <w:r>
                        <w:rPr>
                          <w:spacing w:val="0"/>
                          <w:w w:val="100"/>
                          <w:position w:val="0"/>
                        </w:rPr>
                        <w:t>2. Danh pháp</w:t>
                      </w:r>
                      <w:bookmarkEnd w:id="12"/>
                      <w:bookmarkEnd w:id="13"/>
                      <w:bookmarkEnd w:id="14"/>
                    </w:p>
                    <w:p>
                      <w:pPr>
                        <w:pStyle w:val="Style18"/>
                        <w:keepNext w:val="0"/>
                        <w:keepLines w:val="0"/>
                        <w:widowControl w:val="0"/>
                        <w:shd w:val="clear" w:color="auto" w:fill="auto"/>
                        <w:bidi w:val="0"/>
                        <w:spacing w:before="0" w:after="0" w:line="240" w:lineRule="auto"/>
                        <w:ind w:left="0" w:right="0" w:firstLine="300"/>
                        <w:jc w:val="both"/>
                      </w:pPr>
                      <w:r>
                        <w:rPr>
                          <w:color w:val="000000"/>
                          <w:spacing w:val="0"/>
                          <w:w w:val="100"/>
                          <w:position w:val="0"/>
                        </w:rPr>
                        <w:t xml:space="preserve">Tên gọi của </w:t>
                      </w:r>
                      <w:r>
                        <w:rPr>
                          <w:color w:val="000000"/>
                          <w:spacing w:val="0"/>
                          <w:w w:val="100"/>
                          <w:position w:val="0"/>
                        </w:rPr>
                        <w:t xml:space="preserve">ester </w:t>
                      </w:r>
                      <w:r>
                        <w:rPr>
                          <w:color w:val="000000"/>
                          <w:spacing w:val="0"/>
                          <w:w w:val="100"/>
                          <w:position w:val="0"/>
                        </w:rPr>
                        <w:t>đơn chức:</w:t>
                      </w:r>
                    </w:p>
                  </w:txbxContent>
                </v:textbox>
                <w10:wrap type="topAndBottom" anchorx="page"/>
              </v:shape>
            </w:pict>
          </mc:Fallback>
        </mc:AlternateContent>
      </w:r>
      <w:r>
        <w:rPr>
          <w:noProof/>
          <w:lang w:val="en-US" w:eastAsia="en-US" w:bidi="ar-SA"/>
        </w:rPr>
        <mc:AlternateContent>
          <mc:Choice Requires="wps">
            <w:drawing>
              <wp:anchor distT="275590" distB="1718945" distL="0" distR="0" simplePos="0" relativeHeight="125829417" behindDoc="0" locked="0" layoutInCell="1" allowOverlap="1">
                <wp:simplePos x="0" y="0"/>
                <wp:positionH relativeFrom="page">
                  <wp:posOffset>3302000</wp:posOffset>
                </wp:positionH>
                <wp:positionV relativeFrom="paragraph">
                  <wp:posOffset>275590</wp:posOffset>
                </wp:positionV>
                <wp:extent cx="762000" cy="201295"/>
                <wp:effectExtent l="0" t="0" r="0" b="0"/>
                <wp:wrapTopAndBottom/>
                <wp:docPr id="62" name="Shape 62"/>
                <wp:cNvGraphicFramePr/>
                <a:graphic xmlns:a="http://schemas.openxmlformats.org/drawingml/2006/main">
                  <a:graphicData uri="http://schemas.microsoft.com/office/word/2010/wordprocessingShape">
                    <wps:wsp>
                      <wps:cNvSpPr txBox="1"/>
                      <wps:spPr>
                        <a:xfrm>
                          <a:off x="0" y="0"/>
                          <a:ext cx="762000" cy="201295"/>
                        </a:xfrm>
                        <a:prstGeom prst="rect">
                          <a:avLst/>
                        </a:prstGeom>
                        <a:noFill/>
                      </wps:spPr>
                      <wps:txbx>
                        <w:txbxContent>
                          <w:p w:rsidR="00B75785" w:rsidRDefault="00B75785">
                            <w:pPr>
                              <w:pStyle w:val="Vnbnnidung0"/>
                              <w:spacing w:after="0" w:line="240" w:lineRule="auto"/>
                            </w:pPr>
                            <w:r>
                              <w:t>Tên gốc R'</w:t>
                            </w:r>
                          </w:p>
                        </w:txbxContent>
                      </wps:txbx>
                      <wps:bodyPr wrap="none" lIns="0" tIns="0" rIns="0" bIns="0"/>
                    </wps:wsp>
                  </a:graphicData>
                </a:graphic>
              </wp:anchor>
            </w:drawing>
          </mc:Choice>
          <mc:Fallback xmlns:w15="http://schemas.microsoft.com/office/word/2012/wordml">
            <w:pict>
              <v:shape id="_x0000_s1088" type="#_x0000_t202" style="position:absolute;margin-left:260.pt;margin-top:21.699999999999999pt;width:60.pt;height:15.85pt;z-index:-125829336;mso-wrap-distance-left:0;mso-wrap-distance-top:21.699999999999999pt;mso-wrap-distance-right:0;mso-wrap-distance-bottom:135.3499999999999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Tên gốc R'</w:t>
                      </w:r>
                    </w:p>
                  </w:txbxContent>
                </v:textbox>
                <w10:wrap type="topAndBottom" anchorx="page"/>
              </v:shape>
            </w:pict>
          </mc:Fallback>
        </mc:AlternateContent>
      </w:r>
      <w:r>
        <w:rPr>
          <w:noProof/>
          <w:lang w:val="en-US" w:eastAsia="en-US" w:bidi="ar-SA"/>
        </w:rPr>
        <mc:AlternateContent>
          <mc:Choice Requires="wps">
            <w:drawing>
              <wp:anchor distT="181610" distB="1630045" distL="0" distR="0" simplePos="0" relativeHeight="125829419" behindDoc="0" locked="0" layoutInCell="1" allowOverlap="1">
                <wp:simplePos x="0" y="0"/>
                <wp:positionH relativeFrom="page">
                  <wp:posOffset>4424045</wp:posOffset>
                </wp:positionH>
                <wp:positionV relativeFrom="paragraph">
                  <wp:posOffset>181610</wp:posOffset>
                </wp:positionV>
                <wp:extent cx="1024255" cy="384175"/>
                <wp:effectExtent l="0" t="0" r="0" b="0"/>
                <wp:wrapTopAndBottom/>
                <wp:docPr id="64" name="Shape 64"/>
                <wp:cNvGraphicFramePr/>
                <a:graphic xmlns:a="http://schemas.openxmlformats.org/drawingml/2006/main">
                  <a:graphicData uri="http://schemas.microsoft.com/office/word/2010/wordprocessingShape">
                    <wps:wsp>
                      <wps:cNvSpPr txBox="1"/>
                      <wps:spPr>
                        <a:xfrm>
                          <a:off x="0" y="0"/>
                          <a:ext cx="1024255" cy="384175"/>
                        </a:xfrm>
                        <a:prstGeom prst="rect">
                          <a:avLst/>
                        </a:prstGeom>
                        <a:noFill/>
                      </wps:spPr>
                      <wps:txbx>
                        <w:txbxContent>
                          <w:p w:rsidR="00B75785" w:rsidRDefault="00B75785">
                            <w:pPr>
                              <w:pStyle w:val="Vnbnnidung0"/>
                              <w:spacing w:after="40" w:line="240" w:lineRule="auto"/>
                              <w:jc w:val="center"/>
                            </w:pPr>
                            <w:r>
                              <w:rPr>
                                <w:color w:val="DC212F"/>
                              </w:rPr>
                              <w:t>ì ên gốc</w:t>
                            </w:r>
                          </w:p>
                          <w:p w:rsidR="00B75785" w:rsidRDefault="00B75785">
                            <w:pPr>
                              <w:pStyle w:val="Vnbnnidung0"/>
                              <w:spacing w:after="0" w:line="240" w:lineRule="auto"/>
                              <w:jc w:val="center"/>
                            </w:pPr>
                            <w:r>
                              <w:rPr>
                                <w:color w:val="DC212F"/>
                              </w:rPr>
                              <w:t>carboxylic acid</w:t>
                            </w:r>
                          </w:p>
                        </w:txbxContent>
                      </wps:txbx>
                      <wps:bodyPr lIns="0" tIns="0" rIns="0" bIns="0"/>
                    </wps:wsp>
                  </a:graphicData>
                </a:graphic>
              </wp:anchor>
            </w:drawing>
          </mc:Choice>
          <mc:Fallback xmlns:w15="http://schemas.microsoft.com/office/word/2012/wordml">
            <w:pict>
              <v:shape id="_x0000_s1090" type="#_x0000_t202" style="position:absolute;margin-left:348.35000000000002pt;margin-top:14.300000000000001pt;width:80.650000000000006pt;height:30.25pt;z-index:-125829334;mso-wrap-distance-left:0;mso-wrap-distance-top:14.300000000000001pt;mso-wrap-distance-right:0;mso-wrap-distance-bottom:128.34999999999999pt;mso-position-horizontal-relative:page" filled="f" stroked="f">
                <v:textbox inset="0,0,0,0">
                  <w:txbxContent>
                    <w:p>
                      <w:pPr>
                        <w:pStyle w:val="Style18"/>
                        <w:keepNext w:val="0"/>
                        <w:keepLines w:val="0"/>
                        <w:widowControl w:val="0"/>
                        <w:shd w:val="clear" w:color="auto" w:fill="auto"/>
                        <w:bidi w:val="0"/>
                        <w:spacing w:before="0" w:after="40" w:line="240" w:lineRule="auto"/>
                        <w:ind w:left="0" w:right="0" w:firstLine="0"/>
                        <w:jc w:val="center"/>
                      </w:pPr>
                      <w:r>
                        <w:rPr>
                          <w:color w:val="DC212F"/>
                          <w:spacing w:val="0"/>
                          <w:w w:val="100"/>
                          <w:position w:val="0"/>
                        </w:rPr>
                        <w:t>ì ên gốc</w:t>
                      </w:r>
                    </w:p>
                    <w:p>
                      <w:pPr>
                        <w:pStyle w:val="Style18"/>
                        <w:keepNext w:val="0"/>
                        <w:keepLines w:val="0"/>
                        <w:widowControl w:val="0"/>
                        <w:shd w:val="clear" w:color="auto" w:fill="auto"/>
                        <w:bidi w:val="0"/>
                        <w:spacing w:before="0" w:after="0" w:line="240" w:lineRule="auto"/>
                        <w:ind w:left="0" w:right="0" w:firstLine="0"/>
                        <w:jc w:val="center"/>
                      </w:pPr>
                      <w:r>
                        <w:rPr>
                          <w:color w:val="DC212F"/>
                          <w:spacing w:val="0"/>
                          <w:w w:val="100"/>
                          <w:position w:val="0"/>
                        </w:rPr>
                        <w:t>carboxylic acid</w:t>
                      </w:r>
                    </w:p>
                  </w:txbxContent>
                </v:textbox>
                <w10:wrap type="topAndBottom" anchorx="page"/>
              </v:shape>
            </w:pict>
          </mc:Fallback>
        </mc:AlternateContent>
      </w:r>
      <w:r>
        <w:rPr>
          <w:noProof/>
          <w:lang w:val="en-US" w:eastAsia="en-US" w:bidi="ar-SA"/>
        </w:rPr>
        <mc:AlternateContent>
          <mc:Choice Requires="wps">
            <w:drawing>
              <wp:anchor distT="717550" distB="1307465" distL="0" distR="0" simplePos="0" relativeHeight="125829421" behindDoc="0" locked="0" layoutInCell="1" allowOverlap="1">
                <wp:simplePos x="0" y="0"/>
                <wp:positionH relativeFrom="page">
                  <wp:posOffset>2299335</wp:posOffset>
                </wp:positionH>
                <wp:positionV relativeFrom="paragraph">
                  <wp:posOffset>717550</wp:posOffset>
                </wp:positionV>
                <wp:extent cx="1216025" cy="170815"/>
                <wp:effectExtent l="0" t="0" r="0" b="0"/>
                <wp:wrapTopAndBottom/>
                <wp:docPr id="66" name="Shape 66"/>
                <wp:cNvGraphicFramePr/>
                <a:graphic xmlns:a="http://schemas.openxmlformats.org/drawingml/2006/main">
                  <a:graphicData uri="http://schemas.microsoft.com/office/word/2010/wordprocessingShape">
                    <wps:wsp>
                      <wps:cNvSpPr txBox="1"/>
                      <wps:spPr>
                        <a:xfrm>
                          <a:off x="0" y="0"/>
                          <a:ext cx="1216025" cy="170815"/>
                        </a:xfrm>
                        <a:prstGeom prst="rect">
                          <a:avLst/>
                        </a:prstGeom>
                        <a:noFill/>
                      </wps:spPr>
                      <wps:txbx>
                        <w:txbxContent>
                          <w:p w:rsidR="00B75785" w:rsidRDefault="00B75785">
                            <w:pPr>
                              <w:pStyle w:val="Vnbnnidung0"/>
                              <w:spacing w:after="0" w:line="240" w:lineRule="auto"/>
                            </w:pPr>
                            <w:r>
                              <w:t>CH</w:t>
                            </w:r>
                            <w:r>
                              <w:rPr>
                                <w:vertAlign w:val="subscript"/>
                              </w:rPr>
                              <w:t>3</w:t>
                            </w:r>
                            <w:r>
                              <w:t>—C—o—CH</w:t>
                            </w:r>
                          </w:p>
                        </w:txbxContent>
                      </wps:txbx>
                      <wps:bodyPr wrap="none" lIns="0" tIns="0" rIns="0" bIns="0"/>
                    </wps:wsp>
                  </a:graphicData>
                </a:graphic>
              </wp:anchor>
            </w:drawing>
          </mc:Choice>
          <mc:Fallback xmlns:w15="http://schemas.microsoft.com/office/word/2012/wordml">
            <w:pict>
              <v:shape id="_x0000_s1092" type="#_x0000_t202" style="position:absolute;margin-left:181.05000000000001pt;margin-top:56.5pt;width:95.75pt;height:13.450000000000001pt;z-index:-125829332;mso-wrap-distance-left:0;mso-wrap-distance-top:56.5pt;mso-wrap-distance-right:0;mso-wrap-distance-bottom:102.9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rPr>
                        <w:t>C—</w:t>
                      </w:r>
                      <w:r>
                        <w:rPr>
                          <w:color w:val="000000"/>
                          <w:spacing w:val="0"/>
                          <w:w w:val="100"/>
                          <w:position w:val="0"/>
                        </w:rPr>
                        <w:t>o—CH</w:t>
                      </w:r>
                    </w:p>
                  </w:txbxContent>
                </v:textbox>
                <w10:wrap type="topAndBottom" anchorx="page"/>
              </v:shape>
            </w:pict>
          </mc:Fallback>
        </mc:AlternateContent>
      </w:r>
      <w:r>
        <w:rPr>
          <w:noProof/>
          <w:lang w:val="en-US" w:eastAsia="en-US" w:bidi="ar-SA"/>
        </w:rPr>
        <mc:AlternateContent>
          <mc:Choice Requires="wps">
            <w:drawing>
              <wp:anchor distT="751205" distB="1285875" distL="0" distR="0" simplePos="0" relativeHeight="125829423" behindDoc="0" locked="0" layoutInCell="1" allowOverlap="1">
                <wp:simplePos x="0" y="0"/>
                <wp:positionH relativeFrom="page">
                  <wp:posOffset>3479165</wp:posOffset>
                </wp:positionH>
                <wp:positionV relativeFrom="paragraph">
                  <wp:posOffset>751205</wp:posOffset>
                </wp:positionV>
                <wp:extent cx="97790" cy="158750"/>
                <wp:effectExtent l="0" t="0" r="0" b="0"/>
                <wp:wrapTopAndBottom/>
                <wp:docPr id="68" name="Shape 68"/>
                <wp:cNvGraphicFramePr/>
                <a:graphic xmlns:a="http://schemas.openxmlformats.org/drawingml/2006/main">
                  <a:graphicData uri="http://schemas.microsoft.com/office/word/2010/wordprocessingShape">
                    <wps:wsp>
                      <wps:cNvSpPr txBox="1"/>
                      <wps:spPr>
                        <a:xfrm>
                          <a:off x="0" y="0"/>
                          <a:ext cx="97790" cy="158750"/>
                        </a:xfrm>
                        <a:prstGeom prst="rect">
                          <a:avLst/>
                        </a:prstGeom>
                        <a:noFill/>
                      </wps:spPr>
                      <wps:txbx>
                        <w:txbxContent>
                          <w:p w:rsidR="00B75785" w:rsidRDefault="00B75785">
                            <w:pPr>
                              <w:pStyle w:val="Vnbnnidung0"/>
                              <w:spacing w:after="0" w:line="240" w:lineRule="auto"/>
                            </w:pPr>
                            <w:r>
                              <w:t>'3</w:t>
                            </w:r>
                          </w:p>
                        </w:txbxContent>
                      </wps:txbx>
                      <wps:bodyPr wrap="none" lIns="0" tIns="0" rIns="0" bIns="0"/>
                    </wps:wsp>
                  </a:graphicData>
                </a:graphic>
              </wp:anchor>
            </w:drawing>
          </mc:Choice>
          <mc:Fallback xmlns:w15="http://schemas.microsoft.com/office/word/2012/wordml">
            <w:pict>
              <v:shape id="_x0000_s1094" type="#_x0000_t202" style="position:absolute;margin-left:273.94999999999999pt;margin-top:59.149999999999999pt;width:7.7000000000000002pt;height:12.5pt;z-index:-125829330;mso-wrap-distance-left:0;mso-wrap-distance-top:59.149999999999999pt;mso-wrap-distance-right:0;mso-wrap-distance-bottom:101.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'3</w:t>
                      </w:r>
                    </w:p>
                  </w:txbxContent>
                </v:textbox>
                <w10:wrap type="topAndBottom" anchorx="page"/>
              </v:shape>
            </w:pict>
          </mc:Fallback>
        </mc:AlternateContent>
      </w:r>
      <w:r>
        <w:rPr>
          <w:noProof/>
          <w:lang w:val="en-US" w:eastAsia="en-US" w:bidi="ar-SA"/>
        </w:rPr>
        <mc:AlternateContent>
          <mc:Choice Requires="wps">
            <w:drawing>
              <wp:anchor distT="1391285" distB="469265" distL="0" distR="0" simplePos="0" relativeHeight="125829425" behindDoc="0" locked="0" layoutInCell="1" allowOverlap="1">
                <wp:simplePos x="0" y="0"/>
                <wp:positionH relativeFrom="page">
                  <wp:posOffset>2302510</wp:posOffset>
                </wp:positionH>
                <wp:positionV relativeFrom="paragraph">
                  <wp:posOffset>1391285</wp:posOffset>
                </wp:positionV>
                <wp:extent cx="1344295" cy="335280"/>
                <wp:effectExtent l="0" t="0" r="0" b="0"/>
                <wp:wrapTopAndBottom/>
                <wp:docPr id="70" name="Shape 70"/>
                <wp:cNvGraphicFramePr/>
                <a:graphic xmlns:a="http://schemas.openxmlformats.org/drawingml/2006/main">
                  <a:graphicData uri="http://schemas.microsoft.com/office/word/2010/wordprocessingShape">
                    <wps:wsp>
                      <wps:cNvSpPr txBox="1"/>
                      <wps:spPr>
                        <a:xfrm>
                          <a:off x="0" y="0"/>
                          <a:ext cx="1344295" cy="335280"/>
                        </a:xfrm>
                        <a:prstGeom prst="rect">
                          <a:avLst/>
                        </a:prstGeom>
                        <a:noFill/>
                      </wps:spPr>
                      <wps:txbx>
                        <w:txbxContent>
                          <w:p w:rsidR="00B75785" w:rsidRDefault="00B75785">
                            <w:pPr>
                              <w:pStyle w:val="Vnbnnidung0"/>
                              <w:spacing w:after="0" w:line="276" w:lineRule="auto"/>
                              <w:rPr>
                                <w:sz w:val="19"/>
                                <w:szCs w:val="19"/>
                              </w:rPr>
                            </w:pPr>
                            <w:r>
                              <w:rPr>
                                <w:color w:val="E54E31"/>
                                <w:sz w:val="19"/>
                                <w:szCs w:val="19"/>
                              </w:rPr>
                              <w:t xml:space="preserve">ethanoate </w:t>
                            </w:r>
                            <w:r>
                              <w:rPr>
                                <w:color w:val="6498C4"/>
                                <w:sz w:val="19"/>
                                <w:szCs w:val="19"/>
                              </w:rPr>
                              <w:t xml:space="preserve">methyl </w:t>
                            </w:r>
                            <w:r>
                              <w:rPr>
                                <w:sz w:val="19"/>
                                <w:szCs w:val="19"/>
                              </w:rPr>
                              <w:t xml:space="preserve">hay </w:t>
                            </w:r>
                            <w:r>
                              <w:rPr>
                                <w:color w:val="E54E31"/>
                                <w:sz w:val="19"/>
                                <w:szCs w:val="19"/>
                              </w:rPr>
                              <w:t>acetate</w:t>
                            </w:r>
                          </w:p>
                        </w:txbxContent>
                      </wps:txbx>
                      <wps:bodyPr lIns="0" tIns="0" rIns="0" bIns="0"/>
                    </wps:wsp>
                  </a:graphicData>
                </a:graphic>
              </wp:anchor>
            </w:drawing>
          </mc:Choice>
          <mc:Fallback xmlns:w15="http://schemas.microsoft.com/office/word/2012/wordml">
            <w:pict>
              <v:shape id="_x0000_s1096" type="#_x0000_t202" style="position:absolute;margin-left:181.30000000000001pt;margin-top:109.55pt;width:105.85000000000001pt;height:26.400000000000002pt;z-index:-125829328;mso-wrap-distance-left:0;mso-wrap-distance-top:109.55pt;mso-wrap-distance-right:0;mso-wrap-distance-bottom:36.950000000000003pt;mso-position-horizontal-relative:page" filled="f" stroked="f">
                <v:textbox inset="0,0,0,0">
                  <w:txbxContent>
                    <w:p>
                      <w:pPr>
                        <w:pStyle w:val="Style18"/>
                        <w:keepNext w:val="0"/>
                        <w:keepLines w:val="0"/>
                        <w:widowControl w:val="0"/>
                        <w:shd w:val="clear" w:color="auto" w:fill="auto"/>
                        <w:bidi w:val="0"/>
                        <w:spacing w:before="0" w:after="0" w:line="276" w:lineRule="auto"/>
                        <w:ind w:left="0" w:right="0" w:firstLine="0"/>
                        <w:jc w:val="left"/>
                        <w:rPr>
                          <w:sz w:val="19"/>
                          <w:szCs w:val="19"/>
                        </w:rPr>
                      </w:pPr>
                      <w:r>
                        <w:rPr>
                          <w:color w:val="E54E31"/>
                          <w:spacing w:val="0"/>
                          <w:w w:val="100"/>
                          <w:position w:val="0"/>
                          <w:sz w:val="19"/>
                          <w:szCs w:val="19"/>
                        </w:rPr>
                        <w:t xml:space="preserve">ethanoate </w:t>
                      </w:r>
                      <w:r>
                        <w:rPr>
                          <w:color w:val="6498C4"/>
                          <w:spacing w:val="0"/>
                          <w:w w:val="100"/>
                          <w:position w:val="0"/>
                          <w:sz w:val="19"/>
                          <w:szCs w:val="19"/>
                        </w:rPr>
                        <w:t xml:space="preserve">methyl </w:t>
                      </w:r>
                      <w:r>
                        <w:rPr>
                          <w:color w:val="000000"/>
                          <w:spacing w:val="0"/>
                          <w:w w:val="100"/>
                          <w:position w:val="0"/>
                          <w:sz w:val="19"/>
                          <w:szCs w:val="19"/>
                        </w:rPr>
                        <w:t xml:space="preserve">hay </w:t>
                      </w:r>
                      <w:r>
                        <w:rPr>
                          <w:color w:val="E54E31"/>
                          <w:spacing w:val="0"/>
                          <w:w w:val="100"/>
                          <w:position w:val="0"/>
                          <w:sz w:val="19"/>
                          <w:szCs w:val="19"/>
                        </w:rPr>
                        <w:t>acetate</w:t>
                      </w:r>
                    </w:p>
                  </w:txbxContent>
                </v:textbox>
                <w10:wrap type="topAndBottom" anchorx="page"/>
              </v:shape>
            </w:pict>
          </mc:Fallback>
        </mc:AlternateContent>
      </w:r>
      <w:r>
        <w:rPr>
          <w:noProof/>
          <w:lang w:val="en-US" w:eastAsia="en-US" w:bidi="ar-SA"/>
        </w:rPr>
        <mc:AlternateContent>
          <mc:Choice Requires="wps">
            <w:drawing>
              <wp:anchor distT="1391285" distB="469265" distL="0" distR="0" simplePos="0" relativeHeight="125829427" behindDoc="0" locked="0" layoutInCell="1" allowOverlap="1">
                <wp:simplePos x="0" y="0"/>
                <wp:positionH relativeFrom="page">
                  <wp:posOffset>4170680</wp:posOffset>
                </wp:positionH>
                <wp:positionV relativeFrom="paragraph">
                  <wp:posOffset>1391285</wp:posOffset>
                </wp:positionV>
                <wp:extent cx="1182370" cy="335280"/>
                <wp:effectExtent l="0" t="0" r="0" b="0"/>
                <wp:wrapTopAndBottom/>
                <wp:docPr id="72" name="Shape 72"/>
                <wp:cNvGraphicFramePr/>
                <a:graphic xmlns:a="http://schemas.openxmlformats.org/drawingml/2006/main">
                  <a:graphicData uri="http://schemas.microsoft.com/office/word/2010/wordprocessingShape">
                    <wps:wsp>
                      <wps:cNvSpPr txBox="1"/>
                      <wps:spPr>
                        <a:xfrm>
                          <a:off x="0" y="0"/>
                          <a:ext cx="1182370" cy="335280"/>
                        </a:xfrm>
                        <a:prstGeom prst="rect">
                          <a:avLst/>
                        </a:prstGeom>
                        <a:noFill/>
                      </wps:spPr>
                      <wps:txbx>
                        <w:txbxContent>
                          <w:p w:rsidR="00B75785" w:rsidRDefault="00B75785">
                            <w:pPr>
                              <w:pStyle w:val="Vnbnnidung0"/>
                              <w:spacing w:after="0" w:line="276" w:lineRule="auto"/>
                              <w:jc w:val="center"/>
                              <w:rPr>
                                <w:sz w:val="19"/>
                                <w:szCs w:val="19"/>
                              </w:rPr>
                            </w:pPr>
                            <w:r>
                              <w:rPr>
                                <w:color w:val="6498C4"/>
                                <w:sz w:val="19"/>
                                <w:szCs w:val="19"/>
                              </w:rPr>
                              <w:t xml:space="preserve">methyl </w:t>
                            </w:r>
                            <w:r>
                              <w:rPr>
                                <w:color w:val="DC212F"/>
                                <w:sz w:val="19"/>
                                <w:szCs w:val="19"/>
                              </w:rPr>
                              <w:t>ethanoate</w:t>
                            </w:r>
                            <w:r>
                              <w:rPr>
                                <w:color w:val="DC212F"/>
                                <w:sz w:val="19"/>
                                <w:szCs w:val="19"/>
                              </w:rPr>
                              <w:br/>
                            </w:r>
                            <w:r>
                              <w:rPr>
                                <w:sz w:val="19"/>
                                <w:szCs w:val="19"/>
                              </w:rPr>
                              <w:t xml:space="preserve">hay </w:t>
                            </w:r>
                            <w:r>
                              <w:rPr>
                                <w:color w:val="6498C4"/>
                                <w:sz w:val="19"/>
                                <w:szCs w:val="19"/>
                              </w:rPr>
                              <w:t xml:space="preserve">methyl </w:t>
                            </w:r>
                            <w:r>
                              <w:rPr>
                                <w:color w:val="DC212F"/>
                                <w:sz w:val="19"/>
                                <w:szCs w:val="19"/>
                              </w:rPr>
                              <w:t>acetate</w:t>
                            </w:r>
                          </w:p>
                        </w:txbxContent>
                      </wps:txbx>
                      <wps:bodyPr lIns="0" tIns="0" rIns="0" bIns="0"/>
                    </wps:wsp>
                  </a:graphicData>
                </a:graphic>
              </wp:anchor>
            </w:drawing>
          </mc:Choice>
          <mc:Fallback xmlns:w15="http://schemas.microsoft.com/office/word/2012/wordml">
            <w:pict>
              <v:shape id="_x0000_s1098" type="#_x0000_t202" style="position:absolute;margin-left:328.40000000000003pt;margin-top:109.55pt;width:93.100000000000009pt;height:26.400000000000002pt;z-index:-125829326;mso-wrap-distance-left:0;mso-wrap-distance-top:109.55pt;mso-wrap-distance-right:0;mso-wrap-distance-bottom:36.950000000000003pt;mso-position-horizontal-relative:page" filled="f" stroked="f">
                <v:textbox inset="0,0,0,0">
                  <w:txbxContent>
                    <w:p>
                      <w:pPr>
                        <w:pStyle w:val="Style18"/>
                        <w:keepNext w:val="0"/>
                        <w:keepLines w:val="0"/>
                        <w:widowControl w:val="0"/>
                        <w:shd w:val="clear" w:color="auto" w:fill="auto"/>
                        <w:bidi w:val="0"/>
                        <w:spacing w:before="0" w:after="0" w:line="276" w:lineRule="auto"/>
                        <w:ind w:left="0" w:right="0" w:firstLine="0"/>
                        <w:jc w:val="center"/>
                        <w:rPr>
                          <w:sz w:val="19"/>
                          <w:szCs w:val="19"/>
                        </w:rPr>
                      </w:pPr>
                      <w:r>
                        <w:rPr>
                          <w:color w:val="6498C4"/>
                          <w:spacing w:val="0"/>
                          <w:w w:val="100"/>
                          <w:position w:val="0"/>
                          <w:sz w:val="19"/>
                          <w:szCs w:val="19"/>
                        </w:rPr>
                        <w:t xml:space="preserve">methyl </w:t>
                      </w:r>
                      <w:r>
                        <w:rPr>
                          <w:color w:val="DC212F"/>
                          <w:spacing w:val="0"/>
                          <w:w w:val="100"/>
                          <w:position w:val="0"/>
                          <w:sz w:val="19"/>
                          <w:szCs w:val="19"/>
                        </w:rPr>
                        <w:t>ethanoate</w:t>
                        <w:br/>
                      </w:r>
                      <w:r>
                        <w:rPr>
                          <w:color w:val="000000"/>
                          <w:spacing w:val="0"/>
                          <w:w w:val="100"/>
                          <w:position w:val="0"/>
                          <w:sz w:val="19"/>
                          <w:szCs w:val="19"/>
                        </w:rPr>
                        <w:t xml:space="preserve">hay </w:t>
                      </w:r>
                      <w:r>
                        <w:rPr>
                          <w:color w:val="6498C4"/>
                          <w:spacing w:val="0"/>
                          <w:w w:val="100"/>
                          <w:position w:val="0"/>
                          <w:sz w:val="19"/>
                          <w:szCs w:val="19"/>
                        </w:rPr>
                        <w:t xml:space="preserve">methyl </w:t>
                      </w:r>
                      <w:r>
                        <w:rPr>
                          <w:color w:val="DC212F"/>
                          <w:spacing w:val="0"/>
                          <w:w w:val="100"/>
                          <w:position w:val="0"/>
                          <w:sz w:val="19"/>
                          <w:szCs w:val="19"/>
                        </w:rPr>
                        <w:t>acetate</w:t>
                      </w:r>
                    </w:p>
                  </w:txbxContent>
                </v:textbox>
                <w10:wrap type="topAndBottom" anchorx="page"/>
              </v:shape>
            </w:pict>
          </mc:Fallback>
        </mc:AlternateContent>
      </w:r>
      <w:r>
        <w:rPr>
          <w:noProof/>
          <w:lang w:val="en-US" w:eastAsia="en-US" w:bidi="ar-SA"/>
        </w:rPr>
        <w:drawing>
          <wp:anchor distT="114300" distB="584835" distL="0" distR="0" simplePos="0" relativeHeight="125829429" behindDoc="0" locked="0" layoutInCell="1" allowOverlap="1">
            <wp:simplePos x="0" y="0"/>
            <wp:positionH relativeFrom="page">
              <wp:posOffset>5755640</wp:posOffset>
            </wp:positionH>
            <wp:positionV relativeFrom="paragraph">
              <wp:posOffset>114300</wp:posOffset>
            </wp:positionV>
            <wp:extent cx="1499870" cy="1499870"/>
            <wp:effectExtent l="0" t="0" r="0" b="0"/>
            <wp:wrapTopAndBottom/>
            <wp:docPr id="74" name="Shape 74"/>
            <wp:cNvGraphicFramePr/>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21"/>
                    <a:stretch/>
                  </pic:blipFill>
                  <pic:spPr>
                    <a:xfrm>
                      <a:off x="0" y="0"/>
                      <a:ext cx="1499870" cy="1499870"/>
                    </a:xfrm>
                    <a:prstGeom prst="rect">
                      <a:avLst/>
                    </a:prstGeom>
                  </pic:spPr>
                </pic:pic>
              </a:graphicData>
            </a:graphic>
          </wp:anchor>
        </w:drawing>
      </w:r>
      <w:r>
        <w:rPr>
          <w:noProof/>
          <w:lang w:val="en-US" w:eastAsia="en-US" w:bidi="ar-SA"/>
        </w:rPr>
        <mc:AlternateContent>
          <mc:Choice Requires="wps">
            <w:drawing>
              <wp:anchor distT="1729740" distB="57785" distL="0" distR="0" simplePos="0" relativeHeight="125829430" behindDoc="0" locked="0" layoutInCell="1" allowOverlap="1">
                <wp:simplePos x="0" y="0"/>
                <wp:positionH relativeFrom="page">
                  <wp:posOffset>970280</wp:posOffset>
                </wp:positionH>
                <wp:positionV relativeFrom="paragraph">
                  <wp:posOffset>1729740</wp:posOffset>
                </wp:positionV>
                <wp:extent cx="1225550" cy="408305"/>
                <wp:effectExtent l="0" t="0" r="0" b="0"/>
                <wp:wrapTopAndBottom/>
                <wp:docPr id="76" name="Shape 76"/>
                <wp:cNvGraphicFramePr/>
                <a:graphic xmlns:a="http://schemas.openxmlformats.org/drawingml/2006/main">
                  <a:graphicData uri="http://schemas.microsoft.com/office/word/2010/wordprocessingShape">
                    <wps:wsp>
                      <wps:cNvSpPr txBox="1"/>
                      <wps:spPr>
                        <a:xfrm>
                          <a:off x="0" y="0"/>
                          <a:ext cx="1225550" cy="408305"/>
                        </a:xfrm>
                        <a:prstGeom prst="rect">
                          <a:avLst/>
                        </a:prstGeom>
                        <a:noFill/>
                      </wps:spPr>
                      <wps:txbx>
                        <w:txbxContent>
                          <w:p w:rsidR="00B75785" w:rsidRDefault="00B75785">
                            <w:pPr>
                              <w:pStyle w:val="Vnbnnidung0"/>
                              <w:spacing w:after="120" w:line="240" w:lineRule="auto"/>
                            </w:pPr>
                            <w:r>
                              <w:rPr>
                                <w:i/>
                                <w:iCs/>
                              </w:rPr>
                              <w:t>Ví dụ:</w:t>
                            </w:r>
                          </w:p>
                          <w:p w:rsidR="00B75785" w:rsidRDefault="00B75785">
                            <w:pPr>
                              <w:pStyle w:val="Vnbnnidung0"/>
                              <w:spacing w:after="0" w:line="240" w:lineRule="auto"/>
                              <w:ind w:firstLine="340"/>
                            </w:pPr>
                            <w:r>
                              <w:t>CH</w:t>
                            </w:r>
                            <w:r>
                              <w:rPr>
                                <w:vertAlign w:val="subscript"/>
                              </w:rPr>
                              <w:t>3</w:t>
                            </w:r>
                            <w:r>
                              <w:t>COOC</w:t>
                            </w:r>
                            <w:r>
                              <w:rPr>
                                <w:vertAlign w:val="subscript"/>
                              </w:rPr>
                              <w:t>2</w:t>
                            </w:r>
                            <w:r>
                              <w:t>H</w:t>
                            </w:r>
                            <w:r>
                              <w:rPr>
                                <w:vertAlign w:val="subscript"/>
                              </w:rPr>
                              <w:t>5</w:t>
                            </w:r>
                          </w:p>
                        </w:txbxContent>
                      </wps:txbx>
                      <wps:bodyPr lIns="0" tIns="0" rIns="0" bIns="0"/>
                    </wps:wsp>
                  </a:graphicData>
                </a:graphic>
              </wp:anchor>
            </w:drawing>
          </mc:Choice>
          <mc:Fallback xmlns:w15="http://schemas.microsoft.com/office/word/2012/wordml">
            <w:pict>
              <v:shape id="_x0000_s1102" type="#_x0000_t202" style="position:absolute;margin-left:76.400000000000006pt;margin-top:136.19999999999999pt;width:96.5pt;height:32.149999999999999pt;z-index:-125829323;mso-wrap-distance-left:0;mso-wrap-distance-top:136.19999999999999pt;mso-wrap-distance-right:0;mso-wrap-distance-bottom:4.5499999999999998pt;mso-position-horizontal-relative:page" filled="f" stroked="f">
                <v:textbox inset="0,0,0,0">
                  <w:txbxContent>
                    <w:p>
                      <w:pPr>
                        <w:pStyle w:val="Style18"/>
                        <w:keepNext w:val="0"/>
                        <w:keepLines w:val="0"/>
                        <w:widowControl w:val="0"/>
                        <w:shd w:val="clear" w:color="auto" w:fill="auto"/>
                        <w:bidi w:val="0"/>
                        <w:spacing w:before="0" w:after="120" w:line="240" w:lineRule="auto"/>
                        <w:ind w:left="0" w:right="0" w:firstLine="0"/>
                        <w:jc w:val="left"/>
                      </w:pPr>
                      <w:r>
                        <w:rPr>
                          <w:i/>
                          <w:iCs/>
                          <w:color w:val="000000"/>
                          <w:spacing w:val="0"/>
                          <w:w w:val="100"/>
                          <w:position w:val="0"/>
                        </w:rPr>
                        <w:t>Ví dụ:</w:t>
                      </w:r>
                    </w:p>
                    <w:p>
                      <w:pPr>
                        <w:pStyle w:val="Style18"/>
                        <w:keepNext w:val="0"/>
                        <w:keepLines w:val="0"/>
                        <w:widowControl w:val="0"/>
                        <w:shd w:val="clear" w:color="auto" w:fill="auto"/>
                        <w:bidi w:val="0"/>
                        <w:spacing w:before="0" w:after="0" w:line="240" w:lineRule="auto"/>
                        <w:ind w:left="0" w:right="0" w:firstLine="34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p>
                  </w:txbxContent>
                </v:textbox>
                <w10:wrap type="topAndBottom" anchorx="page"/>
              </v:shape>
            </w:pict>
          </mc:Fallback>
        </mc:AlternateContent>
      </w:r>
      <w:r>
        <w:rPr>
          <w:noProof/>
          <w:lang w:val="en-US" w:eastAsia="en-US" w:bidi="ar-SA"/>
        </w:rPr>
        <mc:AlternateContent>
          <mc:Choice Requires="wps">
            <w:drawing>
              <wp:anchor distT="1915795" distB="57785" distL="0" distR="0" simplePos="0" relativeHeight="125829432" behindDoc="0" locked="0" layoutInCell="1" allowOverlap="1">
                <wp:simplePos x="0" y="0"/>
                <wp:positionH relativeFrom="page">
                  <wp:posOffset>2500630</wp:posOffset>
                </wp:positionH>
                <wp:positionV relativeFrom="paragraph">
                  <wp:posOffset>1915795</wp:posOffset>
                </wp:positionV>
                <wp:extent cx="1332230" cy="222250"/>
                <wp:effectExtent l="0" t="0" r="0" b="0"/>
                <wp:wrapTopAndBottom/>
                <wp:docPr id="78" name="Shape 78"/>
                <wp:cNvGraphicFramePr/>
                <a:graphic xmlns:a="http://schemas.openxmlformats.org/drawingml/2006/main">
                  <a:graphicData uri="http://schemas.microsoft.com/office/word/2010/wordprocessingShape">
                    <wps:wsp>
                      <wps:cNvSpPr txBox="1"/>
                      <wps:spPr>
                        <a:xfrm>
                          <a:off x="0" y="0"/>
                          <a:ext cx="1332230" cy="222250"/>
                        </a:xfrm>
                        <a:prstGeom prst="rect">
                          <a:avLst/>
                        </a:prstGeom>
                        <a:noFill/>
                      </wps:spPr>
                      <wps:txbx>
                        <w:txbxContent>
                          <w:p w:rsidR="00B75785" w:rsidRDefault="00B75785">
                            <w:pPr>
                              <w:pStyle w:val="Khc0"/>
                              <w:spacing w:after="0" w:line="240" w:lineRule="auto"/>
                              <w:rPr>
                                <w:sz w:val="28"/>
                                <w:szCs w:val="28"/>
                              </w:rPr>
                            </w:pPr>
                            <w:r>
                              <w:rPr>
                                <w:smallCaps/>
                                <w:sz w:val="28"/>
                                <w:szCs w:val="28"/>
                              </w:rPr>
                              <w:t>hcooch</w:t>
                            </w:r>
                            <w:r>
                              <w:rPr>
                                <w:smallCaps/>
                                <w:sz w:val="28"/>
                                <w:szCs w:val="28"/>
                                <w:vertAlign w:val="subscript"/>
                              </w:rPr>
                              <w:t>2</w:t>
                            </w:r>
                            <w:r>
                              <w:rPr>
                                <w:smallCaps/>
                                <w:sz w:val="28"/>
                                <w:szCs w:val="28"/>
                              </w:rPr>
                              <w:t>ch</w:t>
                            </w:r>
                            <w:r>
                              <w:rPr>
                                <w:smallCaps/>
                                <w:sz w:val="28"/>
                                <w:szCs w:val="28"/>
                                <w:vertAlign w:val="subscript"/>
                              </w:rPr>
                              <w:t>2</w:t>
                            </w:r>
                            <w:r>
                              <w:rPr>
                                <w:smallCaps/>
                                <w:sz w:val="28"/>
                                <w:szCs w:val="28"/>
                              </w:rPr>
                              <w:t>ch</w:t>
                            </w:r>
                            <w:r>
                              <w:rPr>
                                <w:smallCaps/>
                                <w:sz w:val="28"/>
                                <w:szCs w:val="28"/>
                                <w:vertAlign w:val="subscript"/>
                              </w:rPr>
                              <w:t>3</w:t>
                            </w:r>
                          </w:p>
                        </w:txbxContent>
                      </wps:txbx>
                      <wps:bodyPr wrap="none" lIns="0" tIns="0" rIns="0" bIns="0"/>
                    </wps:wsp>
                  </a:graphicData>
                </a:graphic>
              </wp:anchor>
            </w:drawing>
          </mc:Choice>
          <mc:Fallback xmlns:w15="http://schemas.microsoft.com/office/word/2012/wordml">
            <w:pict>
              <v:shape id="_x0000_s1104" type="#_x0000_t202" style="position:absolute;margin-left:196.90000000000001pt;margin-top:150.84999999999999pt;width:104.90000000000001pt;height:17.5pt;z-index:-125829321;mso-wrap-distance-left:0;mso-wrap-distance-top:150.84999999999999pt;mso-wrap-distance-right:0;mso-wrap-distance-bottom:4.5499999999999998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28"/>
                          <w:szCs w:val="28"/>
                        </w:rPr>
                      </w:pPr>
                      <w:r>
                        <w:rPr>
                          <w:smallCaps/>
                          <w:color w:val="000000"/>
                          <w:spacing w:val="0"/>
                          <w:w w:val="100"/>
                          <w:position w:val="0"/>
                          <w:sz w:val="28"/>
                          <w:szCs w:val="28"/>
                        </w:rPr>
                        <w:t>hcooch</w:t>
                      </w:r>
                      <w:r>
                        <w:rPr>
                          <w:smallCaps/>
                          <w:color w:val="000000"/>
                          <w:spacing w:val="0"/>
                          <w:w w:val="100"/>
                          <w:position w:val="0"/>
                          <w:sz w:val="28"/>
                          <w:szCs w:val="28"/>
                          <w:vertAlign w:val="subscript"/>
                        </w:rPr>
                        <w:t>2</w:t>
                      </w:r>
                      <w:r>
                        <w:rPr>
                          <w:smallCaps/>
                          <w:color w:val="000000"/>
                          <w:spacing w:val="0"/>
                          <w:w w:val="100"/>
                          <w:position w:val="0"/>
                          <w:sz w:val="28"/>
                          <w:szCs w:val="28"/>
                        </w:rPr>
                        <w:t>ch</w:t>
                      </w:r>
                      <w:r>
                        <w:rPr>
                          <w:smallCaps/>
                          <w:color w:val="000000"/>
                          <w:spacing w:val="0"/>
                          <w:w w:val="100"/>
                          <w:position w:val="0"/>
                          <w:sz w:val="28"/>
                          <w:szCs w:val="28"/>
                          <w:vertAlign w:val="subscript"/>
                        </w:rPr>
                        <w:t>2</w:t>
                      </w:r>
                      <w:r>
                        <w:rPr>
                          <w:smallCaps/>
                          <w:color w:val="000000"/>
                          <w:spacing w:val="0"/>
                          <w:w w:val="100"/>
                          <w:position w:val="0"/>
                          <w:sz w:val="28"/>
                          <w:szCs w:val="28"/>
                        </w:rPr>
                        <w:t>ch</w:t>
                      </w:r>
                      <w:r>
                        <w:rPr>
                          <w:smallCaps/>
                          <w:color w:val="000000"/>
                          <w:spacing w:val="0"/>
                          <w:w w:val="100"/>
                          <w:position w:val="0"/>
                          <w:sz w:val="28"/>
                          <w:szCs w:val="28"/>
                          <w:vertAlign w:val="subscript"/>
                        </w:rPr>
                        <w:t>3</w:t>
                      </w:r>
                    </w:p>
                  </w:txbxContent>
                </v:textbox>
                <w10:wrap type="topAndBottom" anchorx="page"/>
              </v:shape>
            </w:pict>
          </mc:Fallback>
        </mc:AlternateContent>
      </w:r>
      <w:r>
        <w:rPr>
          <w:noProof/>
          <w:lang w:val="en-US" w:eastAsia="en-US" w:bidi="ar-SA"/>
        </w:rPr>
        <mc:AlternateContent>
          <mc:Choice Requires="wps">
            <w:drawing>
              <wp:anchor distT="1870075" distB="0" distL="0" distR="0" simplePos="0" relativeHeight="125829434" behindDoc="0" locked="0" layoutInCell="1" allowOverlap="1">
                <wp:simplePos x="0" y="0"/>
                <wp:positionH relativeFrom="page">
                  <wp:posOffset>4024630</wp:posOffset>
                </wp:positionH>
                <wp:positionV relativeFrom="paragraph">
                  <wp:posOffset>1870075</wp:posOffset>
                </wp:positionV>
                <wp:extent cx="2795270" cy="326390"/>
                <wp:effectExtent l="0" t="0" r="0" b="0"/>
                <wp:wrapTopAndBottom/>
                <wp:docPr id="80" name="Shape 80"/>
                <wp:cNvGraphicFramePr/>
                <a:graphic xmlns:a="http://schemas.openxmlformats.org/drawingml/2006/main">
                  <a:graphicData uri="http://schemas.microsoft.com/office/word/2010/wordprocessingShape">
                    <wps:wsp>
                      <wps:cNvSpPr txBox="1"/>
                      <wps:spPr>
                        <a:xfrm>
                          <a:off x="0" y="0"/>
                          <a:ext cx="2795270" cy="326390"/>
                        </a:xfrm>
                        <a:prstGeom prst="rect">
                          <a:avLst/>
                        </a:prstGeom>
                        <a:noFill/>
                      </wps:spPr>
                      <wps:txbx>
                        <w:txbxContent>
                          <w:p w:rsidR="00B75785" w:rsidRDefault="00B75785">
                            <w:pPr>
                              <w:pStyle w:val="Khc0"/>
                              <w:spacing w:after="0" w:line="240" w:lineRule="auto"/>
                              <w:rPr>
                                <w:sz w:val="28"/>
                                <w:szCs w:val="28"/>
                              </w:rPr>
                            </w:pPr>
                            <w:r>
                              <w:rPr>
                                <w:smallCaps/>
                                <w:sz w:val="28"/>
                                <w:szCs w:val="28"/>
                              </w:rPr>
                              <w:t>ch</w:t>
                            </w:r>
                            <w:r>
                              <w:rPr>
                                <w:smallCaps/>
                                <w:sz w:val="28"/>
                                <w:szCs w:val="28"/>
                                <w:vertAlign w:val="subscript"/>
                              </w:rPr>
                              <w:t>2</w:t>
                            </w:r>
                            <w:r>
                              <w:rPr>
                                <w:smallCaps/>
                                <w:sz w:val="28"/>
                                <w:szCs w:val="28"/>
                              </w:rPr>
                              <w:t>=chcooch</w:t>
                            </w:r>
                            <w:r>
                              <w:rPr>
                                <w:smallCaps/>
                                <w:sz w:val="28"/>
                                <w:szCs w:val="28"/>
                                <w:vertAlign w:val="subscript"/>
                              </w:rPr>
                              <w:t>3</w:t>
                            </w:r>
                            <w:r>
                              <w:rPr>
                                <w:smallCaps/>
                                <w:sz w:val="28"/>
                                <w:szCs w:val="28"/>
                              </w:rPr>
                              <w:t xml:space="preserve"> ^^-cooch</w:t>
                            </w:r>
                            <w:r>
                              <w:rPr>
                                <w:smallCaps/>
                                <w:sz w:val="28"/>
                                <w:szCs w:val="28"/>
                                <w:vertAlign w:val="subscript"/>
                              </w:rPr>
                              <w:t>2</w:t>
                            </w:r>
                            <w:r>
                              <w:rPr>
                                <w:smallCaps/>
                                <w:sz w:val="28"/>
                                <w:szCs w:val="28"/>
                              </w:rPr>
                              <w:t>ch</w:t>
                            </w:r>
                            <w:r>
                              <w:rPr>
                                <w:smallCaps/>
                                <w:sz w:val="28"/>
                                <w:szCs w:val="28"/>
                                <w:vertAlign w:val="subscript"/>
                              </w:rPr>
                              <w:t>3</w:t>
                            </w:r>
                          </w:p>
                        </w:txbxContent>
                      </wps:txbx>
                      <wps:bodyPr wrap="none" lIns="0" tIns="0" rIns="0" bIns="0"/>
                    </wps:wsp>
                  </a:graphicData>
                </a:graphic>
              </wp:anchor>
            </w:drawing>
          </mc:Choice>
          <mc:Fallback xmlns:w15="http://schemas.microsoft.com/office/word/2012/wordml">
            <w:pict>
              <v:shape id="_x0000_s1106" type="#_x0000_t202" style="position:absolute;margin-left:316.90000000000003pt;margin-top:147.25pt;width:220.09999999999999pt;height:25.699999999999999pt;z-index:-125829319;mso-wrap-distance-left:0;mso-wrap-distance-top:147.25pt;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28"/>
                          <w:szCs w:val="28"/>
                        </w:rPr>
                      </w:pPr>
                      <w:r>
                        <w:rPr>
                          <w:smallCaps/>
                          <w:color w:val="000000"/>
                          <w:spacing w:val="0"/>
                          <w:w w:val="100"/>
                          <w:position w:val="0"/>
                          <w:sz w:val="28"/>
                          <w:szCs w:val="28"/>
                        </w:rPr>
                        <w:t>ch</w:t>
                      </w:r>
                      <w:r>
                        <w:rPr>
                          <w:smallCaps/>
                          <w:color w:val="000000"/>
                          <w:spacing w:val="0"/>
                          <w:w w:val="100"/>
                          <w:position w:val="0"/>
                          <w:sz w:val="28"/>
                          <w:szCs w:val="28"/>
                          <w:vertAlign w:val="subscript"/>
                        </w:rPr>
                        <w:t>2</w:t>
                      </w:r>
                      <w:r>
                        <w:rPr>
                          <w:smallCaps/>
                          <w:color w:val="000000"/>
                          <w:spacing w:val="0"/>
                          <w:w w:val="100"/>
                          <w:position w:val="0"/>
                          <w:sz w:val="28"/>
                          <w:szCs w:val="28"/>
                        </w:rPr>
                        <w:t>=chcooch</w:t>
                      </w:r>
                      <w:r>
                        <w:rPr>
                          <w:smallCaps/>
                          <w:color w:val="000000"/>
                          <w:spacing w:val="0"/>
                          <w:w w:val="100"/>
                          <w:position w:val="0"/>
                          <w:sz w:val="28"/>
                          <w:szCs w:val="28"/>
                          <w:vertAlign w:val="subscript"/>
                        </w:rPr>
                        <w:t>3</w:t>
                      </w:r>
                      <w:r>
                        <w:rPr>
                          <w:smallCaps/>
                          <w:color w:val="000000"/>
                          <w:spacing w:val="0"/>
                          <w:w w:val="100"/>
                          <w:position w:val="0"/>
                          <w:sz w:val="28"/>
                          <w:szCs w:val="28"/>
                        </w:rPr>
                        <w:t xml:space="preserve"> ^^-cooch</w:t>
                      </w:r>
                      <w:r>
                        <w:rPr>
                          <w:smallCaps/>
                          <w:color w:val="000000"/>
                          <w:spacing w:val="0"/>
                          <w:w w:val="100"/>
                          <w:position w:val="0"/>
                          <w:sz w:val="28"/>
                          <w:szCs w:val="28"/>
                          <w:vertAlign w:val="subscript"/>
                        </w:rPr>
                        <w:t>2</w:t>
                      </w:r>
                      <w:r>
                        <w:rPr>
                          <w:smallCaps/>
                          <w:color w:val="000000"/>
                          <w:spacing w:val="0"/>
                          <w:w w:val="100"/>
                          <w:position w:val="0"/>
                          <w:sz w:val="28"/>
                          <w:szCs w:val="28"/>
                        </w:rPr>
                        <w:t>ch</w:t>
                      </w:r>
                      <w:r>
                        <w:rPr>
                          <w:smallCaps/>
                          <w:color w:val="000000"/>
                          <w:spacing w:val="0"/>
                          <w:w w:val="100"/>
                          <w:position w:val="0"/>
                          <w:sz w:val="28"/>
                          <w:szCs w:val="28"/>
                          <w:vertAlign w:val="subscript"/>
                        </w:rPr>
                        <w:t>3</w:t>
                      </w:r>
                    </w:p>
                  </w:txbxContent>
                </v:textbox>
                <w10:wrap type="topAndBottom" anchorx="page"/>
              </v:shape>
            </w:pict>
          </mc:Fallback>
        </mc:AlternateContent>
      </w:r>
    </w:p>
    <w:p w:rsidR="000A0948" w:rsidRDefault="000A0948">
      <w:pPr>
        <w:spacing w:line="23" w:lineRule="exact"/>
        <w:rPr>
          <w:sz w:val="2"/>
          <w:szCs w:val="2"/>
        </w:rPr>
      </w:pPr>
    </w:p>
    <w:p w:rsidR="000A0948" w:rsidRDefault="000A0948">
      <w:pPr>
        <w:spacing w:line="1" w:lineRule="exact"/>
        <w:sectPr w:rsidR="000A0948">
          <w:type w:val="continuous"/>
          <w:pgSz w:w="12099" w:h="17374"/>
          <w:pgMar w:top="1429" w:right="0" w:bottom="1381" w:left="0" w:header="0" w:footer="3" w:gutter="0"/>
          <w:cols w:space="720"/>
          <w:noEndnote/>
          <w:docGrid w:linePitch="360"/>
        </w:sectPr>
      </w:pPr>
    </w:p>
    <w:p w:rsidR="000A0948" w:rsidRDefault="00EA1133">
      <w:pPr>
        <w:pStyle w:val="Vnbnnidung0"/>
        <w:spacing w:after="160"/>
        <w:ind w:left="160" w:firstLine="140"/>
      </w:pPr>
      <w:r>
        <w:rPr>
          <w:noProof/>
          <w:lang w:val="en-US" w:eastAsia="en-US" w:bidi="ar-SA"/>
        </w:rPr>
        <w:lastRenderedPageBreak/>
        <mc:AlternateContent>
          <mc:Choice Requires="wps">
            <w:drawing>
              <wp:anchor distT="0" distB="0" distL="114300" distR="1696085" simplePos="0" relativeHeight="125829436" behindDoc="0" locked="0" layoutInCell="1" allowOverlap="1">
                <wp:simplePos x="0" y="0"/>
                <wp:positionH relativeFrom="page">
                  <wp:posOffset>1153160</wp:posOffset>
                </wp:positionH>
                <wp:positionV relativeFrom="paragraph">
                  <wp:posOffset>12700</wp:posOffset>
                </wp:positionV>
                <wp:extent cx="1069975" cy="384175"/>
                <wp:effectExtent l="0" t="0" r="0" b="0"/>
                <wp:wrapSquare wrapText="right"/>
                <wp:docPr id="82" name="Shape 82"/>
                <wp:cNvGraphicFramePr/>
                <a:graphic xmlns:a="http://schemas.openxmlformats.org/drawingml/2006/main">
                  <a:graphicData uri="http://schemas.microsoft.com/office/word/2010/wordprocessingShape">
                    <wps:wsp>
                      <wps:cNvSpPr txBox="1"/>
                      <wps:spPr>
                        <a:xfrm>
                          <a:off x="0" y="0"/>
                          <a:ext cx="1069975" cy="384175"/>
                        </a:xfrm>
                        <a:prstGeom prst="rect">
                          <a:avLst/>
                        </a:prstGeom>
                        <a:noFill/>
                      </wps:spPr>
                      <wps:txbx>
                        <w:txbxContent>
                          <w:p w:rsidR="00B75785" w:rsidRDefault="00B75785">
                            <w:pPr>
                              <w:pStyle w:val="Vnbnnidung0"/>
                              <w:spacing w:after="80" w:line="240" w:lineRule="auto"/>
                            </w:pPr>
                            <w:r>
                              <w:t>ethyl ethanoate</w:t>
                            </w:r>
                          </w:p>
                          <w:p w:rsidR="00B75785" w:rsidRDefault="00B75785">
                            <w:pPr>
                              <w:pStyle w:val="Vnbnnidung0"/>
                              <w:spacing w:after="0" w:line="240" w:lineRule="auto"/>
                            </w:pPr>
                            <w:r>
                              <w:t>(ethyl acetate)</w:t>
                            </w:r>
                          </w:p>
                        </w:txbxContent>
                      </wps:txbx>
                      <wps:bodyPr lIns="0" tIns="0" rIns="0" bIns="0"/>
                    </wps:wsp>
                  </a:graphicData>
                </a:graphic>
              </wp:anchor>
            </w:drawing>
          </mc:Choice>
          <mc:Fallback xmlns:w15="http://schemas.microsoft.com/office/word/2012/wordml">
            <w:pict>
              <v:shape id="_x0000_s1108" type="#_x0000_t202" style="position:absolute;margin-left:90.799999999999997pt;margin-top:1.pt;width:84.25pt;height:30.25pt;z-index:-125829317;mso-wrap-distance-left:9.pt;mso-wrap-distance-right:133.55000000000001pt;mso-position-horizontal-relative:page" filled="f" stroked="f">
                <v:textbox inset="0,0,0,0">
                  <w:txbxContent>
                    <w:p>
                      <w:pPr>
                        <w:pStyle w:val="Style18"/>
                        <w:keepNext w:val="0"/>
                        <w:keepLines w:val="0"/>
                        <w:widowControl w:val="0"/>
                        <w:shd w:val="clear" w:color="auto" w:fill="auto"/>
                        <w:bidi w:val="0"/>
                        <w:spacing w:before="0" w:after="80" w:line="240" w:lineRule="auto"/>
                        <w:ind w:left="0" w:right="0" w:firstLine="0"/>
                        <w:jc w:val="left"/>
                      </w:pPr>
                      <w:r>
                        <w:rPr>
                          <w:color w:val="000000"/>
                          <w:spacing w:val="0"/>
                          <w:w w:val="100"/>
                          <w:position w:val="0"/>
                        </w:rPr>
                        <w:t>ethyl ethanoate</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(ethyl acetate)</w:t>
                      </w:r>
                    </w:p>
                  </w:txbxContent>
                </v:textbox>
                <w10:wrap type="square" side="right" anchorx="page"/>
              </v:shape>
            </w:pict>
          </mc:Fallback>
        </mc:AlternateContent>
      </w:r>
      <w:r>
        <w:rPr>
          <w:noProof/>
          <w:lang w:val="en-US" w:eastAsia="en-US" w:bidi="ar-SA"/>
        </w:rPr>
        <mc:AlternateContent>
          <mc:Choice Requires="wps">
            <w:drawing>
              <wp:anchor distT="0" distB="0" distL="1479550" distR="114300" simplePos="0" relativeHeight="125829438" behindDoc="0" locked="0" layoutInCell="1" allowOverlap="1">
                <wp:simplePos x="0" y="0"/>
                <wp:positionH relativeFrom="page">
                  <wp:posOffset>2518410</wp:posOffset>
                </wp:positionH>
                <wp:positionV relativeFrom="paragraph">
                  <wp:posOffset>12700</wp:posOffset>
                </wp:positionV>
                <wp:extent cx="1286510" cy="384175"/>
                <wp:effectExtent l="0" t="0" r="0" b="0"/>
                <wp:wrapSquare wrapText="right"/>
                <wp:docPr id="84" name="Shape 84"/>
                <wp:cNvGraphicFramePr/>
                <a:graphic xmlns:a="http://schemas.openxmlformats.org/drawingml/2006/main">
                  <a:graphicData uri="http://schemas.microsoft.com/office/word/2010/wordprocessingShape">
                    <wps:wsp>
                      <wps:cNvSpPr txBox="1"/>
                      <wps:spPr>
                        <a:xfrm>
                          <a:off x="0" y="0"/>
                          <a:ext cx="1286510" cy="384175"/>
                        </a:xfrm>
                        <a:prstGeom prst="rect">
                          <a:avLst/>
                        </a:prstGeom>
                        <a:noFill/>
                      </wps:spPr>
                      <wps:txbx>
                        <w:txbxContent>
                          <w:p w:rsidR="00B75785" w:rsidRDefault="00B75785">
                            <w:pPr>
                              <w:pStyle w:val="Vnbnnidung0"/>
                              <w:spacing w:after="80" w:line="240" w:lineRule="auto"/>
                              <w:jc w:val="center"/>
                            </w:pPr>
                            <w:r>
                              <w:t>propyl methanoate</w:t>
                            </w:r>
                          </w:p>
                          <w:p w:rsidR="00B75785" w:rsidRDefault="00B75785">
                            <w:pPr>
                              <w:pStyle w:val="Vnbnnidung0"/>
                              <w:spacing w:after="0" w:line="240" w:lineRule="auto"/>
                              <w:jc w:val="center"/>
                            </w:pPr>
                            <w:r>
                              <w:t>(propyl formate)</w:t>
                            </w:r>
                          </w:p>
                        </w:txbxContent>
                      </wps:txbx>
                      <wps:bodyPr lIns="0" tIns="0" rIns="0" bIns="0"/>
                    </wps:wsp>
                  </a:graphicData>
                </a:graphic>
              </wp:anchor>
            </w:drawing>
          </mc:Choice>
          <mc:Fallback xmlns:w15="http://schemas.microsoft.com/office/word/2012/wordml">
            <w:pict>
              <v:shape id="_x0000_s1110" type="#_x0000_t202" style="position:absolute;margin-left:198.30000000000001pt;margin-top:1.pt;width:101.3pt;height:30.25pt;z-index:-125829315;mso-wrap-distance-left:116.5pt;mso-wrap-distance-right:9.pt;mso-position-horizontal-relative:page" filled="f" stroked="f">
                <v:textbox inset="0,0,0,0">
                  <w:txbxContent>
                    <w:p>
                      <w:pPr>
                        <w:pStyle w:val="Style18"/>
                        <w:keepNext w:val="0"/>
                        <w:keepLines w:val="0"/>
                        <w:widowControl w:val="0"/>
                        <w:shd w:val="clear" w:color="auto" w:fill="auto"/>
                        <w:bidi w:val="0"/>
                        <w:spacing w:before="0" w:after="80" w:line="240" w:lineRule="auto"/>
                        <w:ind w:left="0" w:right="0" w:firstLine="0"/>
                        <w:jc w:val="center"/>
                      </w:pPr>
                      <w:r>
                        <w:rPr>
                          <w:color w:val="000000"/>
                          <w:spacing w:val="0"/>
                          <w:w w:val="100"/>
                          <w:position w:val="0"/>
                        </w:rPr>
                        <w:t>propyl methanoate</w:t>
                      </w:r>
                    </w:p>
                    <w:p>
                      <w:pPr>
                        <w:pStyle w:val="Style18"/>
                        <w:keepNext w:val="0"/>
                        <w:keepLines w:val="0"/>
                        <w:widowControl w:val="0"/>
                        <w:shd w:val="clear" w:color="auto" w:fill="auto"/>
                        <w:bidi w:val="0"/>
                        <w:spacing w:before="0" w:after="0" w:line="240" w:lineRule="auto"/>
                        <w:ind w:left="0" w:right="0" w:firstLine="0"/>
                        <w:jc w:val="center"/>
                      </w:pPr>
                      <w:r>
                        <w:rPr>
                          <w:color w:val="000000"/>
                          <w:spacing w:val="0"/>
                          <w:w w:val="100"/>
                          <w:position w:val="0"/>
                        </w:rPr>
                        <w:t>(propyl formate)</w:t>
                      </w:r>
                    </w:p>
                  </w:txbxContent>
                </v:textbox>
                <w10:wrap type="square" side="right" anchorx="page"/>
              </v:shape>
            </w:pict>
          </mc:Fallback>
        </mc:AlternateContent>
      </w:r>
      <w:r>
        <w:t>methyl propenoate ethyl benzoate (methyl acrylate)</w:t>
      </w:r>
    </w:p>
    <w:p w:rsidR="000A0948" w:rsidRDefault="00EA1133">
      <w:pPr>
        <w:pStyle w:val="Vnbnnidung0"/>
        <w:numPr>
          <w:ilvl w:val="0"/>
          <w:numId w:val="11"/>
        </w:numPr>
        <w:tabs>
          <w:tab w:val="left" w:pos="639"/>
        </w:tabs>
        <w:spacing w:after="0" w:line="346" w:lineRule="auto"/>
        <w:ind w:left="600" w:hanging="300"/>
      </w:pPr>
      <w:bookmarkStart w:id="40" w:name="bookmark41"/>
      <w:bookmarkEnd w:id="40"/>
      <w:r>
        <w:t>Viết công thức cấu tạo và gọi tên các đồng phân ester có công thức phân tử C</w:t>
      </w:r>
      <w:r>
        <w:rPr>
          <w:vertAlign w:val="subscript"/>
        </w:rPr>
        <w:t>4</w:t>
      </w:r>
      <w:r>
        <w:t>H</w:t>
      </w:r>
      <w:r>
        <w:rPr>
          <w:vertAlign w:val="subscript"/>
        </w:rPr>
        <w:t>8</w:t>
      </w:r>
      <w:r>
        <w:t>O</w:t>
      </w:r>
      <w:r>
        <w:rPr>
          <w:vertAlign w:val="subscript"/>
        </w:rPr>
        <w:t>2</w:t>
      </w:r>
      <w:r>
        <w:t>.</w:t>
      </w:r>
    </w:p>
    <w:p w:rsidR="000A0948" w:rsidRDefault="00EA1133">
      <w:pPr>
        <w:pStyle w:val="Vnbnnidung0"/>
        <w:numPr>
          <w:ilvl w:val="0"/>
          <w:numId w:val="11"/>
        </w:numPr>
        <w:tabs>
          <w:tab w:val="left" w:pos="532"/>
        </w:tabs>
        <w:spacing w:after="0" w:line="346" w:lineRule="auto"/>
        <w:ind w:firstLine="160"/>
        <w:jc w:val="both"/>
      </w:pPr>
      <w:bookmarkStart w:id="41" w:name="bookmark42"/>
      <w:bookmarkEnd w:id="41"/>
      <w:r>
        <w:t>Viết công thức cáu tạo của các ester có tên gọi sau đây:</w:t>
      </w:r>
    </w:p>
    <w:p w:rsidR="000A0948" w:rsidRDefault="00EA1133">
      <w:pPr>
        <w:pStyle w:val="Vnbnnidung0"/>
        <w:tabs>
          <w:tab w:val="left" w:pos="4074"/>
        </w:tabs>
        <w:spacing w:after="0" w:line="346" w:lineRule="auto"/>
        <w:ind w:firstLine="160"/>
        <w:jc w:val="both"/>
      </w:pPr>
      <w:r>
        <w:t>a) methyl formate;</w:t>
      </w:r>
      <w:r>
        <w:tab/>
        <w:t>b) isopropyl acetate;</w:t>
      </w:r>
    </w:p>
    <w:p w:rsidR="000A0948" w:rsidRDefault="00EA1133">
      <w:pPr>
        <w:pStyle w:val="Vnbnnidung0"/>
        <w:tabs>
          <w:tab w:val="left" w:pos="4074"/>
        </w:tabs>
        <w:spacing w:after="380" w:line="346" w:lineRule="auto"/>
        <w:ind w:firstLine="160"/>
        <w:jc w:val="both"/>
      </w:pPr>
      <w:r>
        <w:t>c) ethyl propionate;</w:t>
      </w:r>
      <w:r>
        <w:tab/>
        <w:t>d) methyl butyrate.</w:t>
      </w:r>
    </w:p>
    <w:p w:rsidR="000A0948" w:rsidRDefault="00EA1133">
      <w:pPr>
        <w:pStyle w:val="Tiu50"/>
        <w:keepNext/>
        <w:keepLines/>
        <w:numPr>
          <w:ilvl w:val="0"/>
          <w:numId w:val="11"/>
        </w:numPr>
        <w:tabs>
          <w:tab w:val="left" w:pos="378"/>
        </w:tabs>
        <w:spacing w:after="120" w:line="341" w:lineRule="auto"/>
        <w:ind w:firstLine="0"/>
      </w:pPr>
      <w:bookmarkStart w:id="42" w:name="bookmark45"/>
      <w:bookmarkStart w:id="43" w:name="bookmark43"/>
      <w:bookmarkStart w:id="44" w:name="bookmark44"/>
      <w:bookmarkStart w:id="45" w:name="bookmark46"/>
      <w:bookmarkEnd w:id="42"/>
      <w:r>
        <w:t xml:space="preserve">Tính chất vật </w:t>
      </w:r>
      <w:r>
        <w:rPr>
          <w:color w:val="4364AB"/>
        </w:rPr>
        <w:t>lí</w:t>
      </w:r>
      <w:bookmarkEnd w:id="43"/>
      <w:bookmarkEnd w:id="44"/>
      <w:bookmarkEnd w:id="45"/>
    </w:p>
    <w:p w:rsidR="000A0948" w:rsidRDefault="00EA1133">
      <w:pPr>
        <w:pStyle w:val="Chthchbng0"/>
        <w:spacing w:line="341" w:lineRule="auto"/>
        <w:jc w:val="left"/>
      </w:pPr>
      <w:r>
        <w:t>Tại sao trong số các hợp chất hữu cơ có phân tử khối tương đương dưới đây, ester lại có nhiệt độ sôi thấp nhất?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79"/>
        <w:gridCol w:w="2069"/>
        <w:gridCol w:w="2299"/>
        <w:gridCol w:w="2179"/>
      </w:tblGrid>
      <w:tr w:rsidR="000A0948">
        <w:trPr>
          <w:trHeight w:hRule="exact" w:val="413"/>
          <w:jc w:val="center"/>
        </w:trPr>
        <w:tc>
          <w:tcPr>
            <w:tcW w:w="2179" w:type="dxa"/>
            <w:tcBorders>
              <w:top w:val="single" w:sz="4" w:space="0" w:color="auto"/>
              <w:left w:val="single" w:sz="4" w:space="0" w:color="auto"/>
            </w:tcBorders>
            <w:shd w:val="clear" w:color="auto" w:fill="8DA3D4"/>
          </w:tcPr>
          <w:p w:rsidR="000A0948" w:rsidRDefault="000A0948">
            <w:pPr>
              <w:rPr>
                <w:sz w:val="10"/>
                <w:szCs w:val="10"/>
              </w:rPr>
            </w:pPr>
          </w:p>
        </w:tc>
        <w:tc>
          <w:tcPr>
            <w:tcW w:w="2069" w:type="dxa"/>
            <w:tcBorders>
              <w:top w:val="single" w:sz="4" w:space="0" w:color="auto"/>
            </w:tcBorders>
            <w:shd w:val="clear" w:color="auto" w:fill="8DA3D4"/>
            <w:vAlign w:val="bottom"/>
          </w:tcPr>
          <w:p w:rsidR="000A0948" w:rsidRDefault="00EA1133">
            <w:pPr>
              <w:pStyle w:val="Khc0"/>
              <w:spacing w:after="0" w:line="240" w:lineRule="auto"/>
              <w:jc w:val="center"/>
            </w:pPr>
            <w:r>
              <w:t>CH</w:t>
            </w:r>
            <w:r>
              <w:rPr>
                <w:vertAlign w:val="subscript"/>
              </w:rPr>
              <w:t>3</w:t>
            </w:r>
            <w:r>
              <w:t>CH</w:t>
            </w:r>
            <w:r>
              <w:rPr>
                <w:vertAlign w:val="subscript"/>
              </w:rPr>
              <w:t>2</w:t>
            </w:r>
            <w:r>
              <w:t>CH</w:t>
            </w:r>
            <w:r>
              <w:rPr>
                <w:vertAlign w:val="subscript"/>
              </w:rPr>
              <w:t>2</w:t>
            </w:r>
            <w:r>
              <w:t>OH</w:t>
            </w:r>
          </w:p>
        </w:tc>
        <w:tc>
          <w:tcPr>
            <w:tcW w:w="2299" w:type="dxa"/>
            <w:tcBorders>
              <w:top w:val="single" w:sz="4" w:space="0" w:color="auto"/>
            </w:tcBorders>
            <w:shd w:val="clear" w:color="auto" w:fill="8DA3D4"/>
            <w:vAlign w:val="bottom"/>
          </w:tcPr>
          <w:p w:rsidR="000A0948" w:rsidRDefault="00EA1133">
            <w:pPr>
              <w:pStyle w:val="Khc0"/>
              <w:spacing w:after="0" w:line="240" w:lineRule="auto"/>
              <w:jc w:val="center"/>
            </w:pPr>
            <w:r>
              <w:t>CH3COOH</w:t>
            </w:r>
          </w:p>
        </w:tc>
        <w:tc>
          <w:tcPr>
            <w:tcW w:w="2179" w:type="dxa"/>
            <w:tcBorders>
              <w:top w:val="single" w:sz="4" w:space="0" w:color="auto"/>
              <w:right w:val="single" w:sz="4" w:space="0" w:color="auto"/>
            </w:tcBorders>
            <w:shd w:val="clear" w:color="auto" w:fill="8DA3D4"/>
            <w:vAlign w:val="bottom"/>
          </w:tcPr>
          <w:p w:rsidR="000A0948" w:rsidRDefault="00EA1133">
            <w:pPr>
              <w:pStyle w:val="Khc0"/>
              <w:spacing w:after="0" w:line="240" w:lineRule="auto"/>
              <w:jc w:val="center"/>
            </w:pPr>
            <w:r>
              <w:t>HCOOCH3</w:t>
            </w:r>
          </w:p>
        </w:tc>
      </w:tr>
      <w:tr w:rsidR="000A0948">
        <w:trPr>
          <w:trHeight w:hRule="exact" w:val="432"/>
          <w:jc w:val="center"/>
        </w:trPr>
        <w:tc>
          <w:tcPr>
            <w:tcW w:w="2179"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Loại hợp chất</w:t>
            </w:r>
          </w:p>
        </w:tc>
        <w:tc>
          <w:tcPr>
            <w:tcW w:w="2069"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Alcohol</w:t>
            </w:r>
          </w:p>
        </w:tc>
        <w:tc>
          <w:tcPr>
            <w:tcW w:w="2299"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Carboxylic acid</w:t>
            </w:r>
          </w:p>
        </w:tc>
        <w:tc>
          <w:tcPr>
            <w:tcW w:w="2179"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Ester</w:t>
            </w:r>
          </w:p>
        </w:tc>
      </w:tr>
      <w:tr w:rsidR="000A0948">
        <w:trPr>
          <w:trHeight w:hRule="exact" w:val="403"/>
          <w:jc w:val="center"/>
        </w:trPr>
        <w:tc>
          <w:tcPr>
            <w:tcW w:w="2179" w:type="dxa"/>
            <w:tcBorders>
              <w:top w:val="single" w:sz="4" w:space="0" w:color="auto"/>
              <w:left w:val="single" w:sz="4" w:space="0" w:color="auto"/>
            </w:tcBorders>
            <w:shd w:val="clear" w:color="auto" w:fill="C9D6EE"/>
          </w:tcPr>
          <w:p w:rsidR="000A0948" w:rsidRDefault="00EA1133">
            <w:pPr>
              <w:pStyle w:val="Khc0"/>
              <w:spacing w:before="80" w:after="0" w:line="240" w:lineRule="auto"/>
              <w:jc w:val="center"/>
              <w:rPr>
                <w:sz w:val="19"/>
                <w:szCs w:val="19"/>
              </w:rPr>
            </w:pPr>
            <w:r>
              <w:rPr>
                <w:sz w:val="19"/>
                <w:szCs w:val="19"/>
              </w:rPr>
              <w:t>Phân tử khối</w:t>
            </w:r>
          </w:p>
        </w:tc>
        <w:tc>
          <w:tcPr>
            <w:tcW w:w="2069" w:type="dxa"/>
            <w:tcBorders>
              <w:top w:val="single" w:sz="4" w:space="0" w:color="auto"/>
              <w:left w:val="single" w:sz="4" w:space="0" w:color="auto"/>
            </w:tcBorders>
            <w:shd w:val="clear" w:color="auto" w:fill="C9D6EE"/>
          </w:tcPr>
          <w:p w:rsidR="000A0948" w:rsidRDefault="00EA1133">
            <w:pPr>
              <w:pStyle w:val="Khc0"/>
              <w:spacing w:before="100" w:after="0" w:line="240" w:lineRule="auto"/>
              <w:jc w:val="center"/>
              <w:rPr>
                <w:sz w:val="19"/>
                <w:szCs w:val="19"/>
              </w:rPr>
            </w:pPr>
            <w:r>
              <w:rPr>
                <w:sz w:val="19"/>
                <w:szCs w:val="19"/>
              </w:rPr>
              <w:t>60</w:t>
            </w:r>
          </w:p>
        </w:tc>
        <w:tc>
          <w:tcPr>
            <w:tcW w:w="2299" w:type="dxa"/>
            <w:tcBorders>
              <w:top w:val="single" w:sz="4" w:space="0" w:color="auto"/>
              <w:left w:val="single" w:sz="4" w:space="0" w:color="auto"/>
            </w:tcBorders>
            <w:shd w:val="clear" w:color="auto" w:fill="C9D6EE"/>
          </w:tcPr>
          <w:p w:rsidR="000A0948" w:rsidRDefault="00EA1133">
            <w:pPr>
              <w:pStyle w:val="Khc0"/>
              <w:spacing w:before="100" w:after="0" w:line="240" w:lineRule="auto"/>
              <w:jc w:val="center"/>
              <w:rPr>
                <w:sz w:val="19"/>
                <w:szCs w:val="19"/>
              </w:rPr>
            </w:pPr>
            <w:r>
              <w:rPr>
                <w:sz w:val="19"/>
                <w:szCs w:val="19"/>
              </w:rPr>
              <w:t>60</w:t>
            </w:r>
          </w:p>
        </w:tc>
        <w:tc>
          <w:tcPr>
            <w:tcW w:w="2179" w:type="dxa"/>
            <w:tcBorders>
              <w:top w:val="single" w:sz="4" w:space="0" w:color="auto"/>
              <w:left w:val="single" w:sz="4" w:space="0" w:color="auto"/>
              <w:right w:val="single" w:sz="4" w:space="0" w:color="auto"/>
            </w:tcBorders>
            <w:shd w:val="clear" w:color="auto" w:fill="C9D6EE"/>
          </w:tcPr>
          <w:p w:rsidR="000A0948" w:rsidRDefault="00EA1133">
            <w:pPr>
              <w:pStyle w:val="Khc0"/>
              <w:spacing w:before="100" w:after="0" w:line="240" w:lineRule="auto"/>
              <w:jc w:val="center"/>
              <w:rPr>
                <w:sz w:val="19"/>
                <w:szCs w:val="19"/>
              </w:rPr>
            </w:pPr>
            <w:r>
              <w:rPr>
                <w:sz w:val="19"/>
                <w:szCs w:val="19"/>
              </w:rPr>
              <w:t>60</w:t>
            </w:r>
          </w:p>
        </w:tc>
      </w:tr>
      <w:tr w:rsidR="000A0948">
        <w:trPr>
          <w:trHeight w:hRule="exact" w:val="413"/>
          <w:jc w:val="center"/>
        </w:trPr>
        <w:tc>
          <w:tcPr>
            <w:tcW w:w="217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Nhiệt độ sôi (°C)&lt;0</w:t>
            </w:r>
          </w:p>
        </w:tc>
        <w:tc>
          <w:tcPr>
            <w:tcW w:w="206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97</w:t>
            </w:r>
          </w:p>
        </w:tc>
        <w:tc>
          <w:tcPr>
            <w:tcW w:w="229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118</w:t>
            </w:r>
          </w:p>
        </w:tc>
        <w:tc>
          <w:tcPr>
            <w:tcW w:w="2179"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32</w:t>
            </w:r>
          </w:p>
        </w:tc>
      </w:tr>
    </w:tbl>
    <w:p w:rsidR="000A0948" w:rsidRDefault="000A0948">
      <w:pPr>
        <w:spacing w:after="259" w:line="1" w:lineRule="exact"/>
      </w:pPr>
    </w:p>
    <w:p w:rsidR="000A0948" w:rsidRDefault="00EA1133">
      <w:pPr>
        <w:pStyle w:val="Vnbnnidung0"/>
        <w:spacing w:after="120" w:line="336" w:lineRule="auto"/>
        <w:ind w:left="160" w:firstLine="140"/>
        <w:jc w:val="both"/>
      </w:pPr>
      <w:r>
        <w:t>Các phân tử ester không tạo được liên kết hydrogen với nhau nên nhiệt độ sôi của các ester thấp hơn nhiều so với alcohol và carboxylic acid có phân tử khối tương đương.</w:t>
      </w:r>
    </w:p>
    <w:p w:rsidR="000A0948" w:rsidRDefault="00EA1133">
      <w:pPr>
        <w:pStyle w:val="Vnbnnidung0"/>
        <w:spacing w:after="120" w:line="343" w:lineRule="auto"/>
        <w:ind w:left="160" w:firstLine="140"/>
        <w:jc w:val="both"/>
      </w:pPr>
      <w:r>
        <w:t>Các ester có phân tử khối thấp và trung bình thường là chất lỏng ở nhiệt độ phòng. Những ester có phân tử khối lớn thường ở dạng rắn. Ester thường nhẹ hơn nước và ít tan trong nước. Một số ester có mùi thơm của hoa, quả chín.</w:t>
      </w:r>
    </w:p>
    <w:p w:rsidR="000A0948" w:rsidRDefault="00EA1133">
      <w:pPr>
        <w:pStyle w:val="Vnbnnidung0"/>
        <w:spacing w:after="140" w:line="240" w:lineRule="auto"/>
        <w:ind w:left="160" w:hanging="160"/>
        <w:rPr>
          <w:sz w:val="18"/>
          <w:szCs w:val="18"/>
        </w:rPr>
      </w:pPr>
      <w:r>
        <w:rPr>
          <w:sz w:val="18"/>
          <w:szCs w:val="18"/>
        </w:rPr>
        <w:t>&lt;</w:t>
      </w:r>
      <w:r>
        <w:rPr>
          <w:sz w:val="18"/>
          <w:szCs w:val="18"/>
          <w:vertAlign w:val="superscript"/>
        </w:rPr>
        <w:t>1</w:t>
      </w:r>
      <w:r>
        <w:rPr>
          <w:sz w:val="18"/>
          <w:szCs w:val="18"/>
        </w:rPr>
        <w:t xml:space="preserve">) Nguồn: Haynes, w M., Lide, D. R. &amp; Bruno, T. J. 2017. </w:t>
      </w:r>
      <w:r>
        <w:rPr>
          <w:i/>
          <w:iCs/>
        </w:rPr>
        <w:t>CRC Handbook of Chemistry and Physics, 97th Edition,</w:t>
      </w:r>
      <w:r>
        <w:rPr>
          <w:sz w:val="18"/>
          <w:szCs w:val="18"/>
        </w:rPr>
        <w:t xml:space="preserve"> CRC Press LLC.</w:t>
      </w:r>
    </w:p>
    <w:p w:rsidR="000A0948" w:rsidRDefault="00EA1133">
      <w:pPr>
        <w:pStyle w:val="Vnbnnidung0"/>
        <w:numPr>
          <w:ilvl w:val="0"/>
          <w:numId w:val="12"/>
        </w:numPr>
        <w:tabs>
          <w:tab w:val="left" w:pos="666"/>
        </w:tabs>
        <w:spacing w:after="220"/>
        <w:ind w:left="620" w:hanging="300"/>
      </w:pPr>
      <w:bookmarkStart w:id="46" w:name="bookmark47"/>
      <w:bookmarkEnd w:id="46"/>
      <w:r>
        <w:t>Cho ba hợp chất butan-1-ol, propanoic acid, methyl acetate và các giá trị nhiệt độ sôi (không theo thứ tự) là: 57 °C; 118 °C; 141 °ơ</w:t>
      </w:r>
      <w:r>
        <w:rPr>
          <w:vertAlign w:val="superscript"/>
        </w:rPr>
        <w:t>1</w:t>
      </w:r>
      <w:r>
        <w:t>). Em hãy gán cho mỗi chất một giá trị nhiệt độ sôi thích hợp.</w:t>
      </w:r>
    </w:p>
    <w:p w:rsidR="000A0948" w:rsidRDefault="00EA1133">
      <w:pPr>
        <w:pStyle w:val="Tiu50"/>
        <w:keepNext/>
        <w:keepLines/>
        <w:numPr>
          <w:ilvl w:val="0"/>
          <w:numId w:val="12"/>
        </w:numPr>
        <w:tabs>
          <w:tab w:val="left" w:pos="388"/>
        </w:tabs>
        <w:spacing w:line="341" w:lineRule="auto"/>
        <w:ind w:firstLine="0"/>
      </w:pPr>
      <w:bookmarkStart w:id="47" w:name="bookmark50"/>
      <w:bookmarkStart w:id="48" w:name="bookmark48"/>
      <w:bookmarkStart w:id="49" w:name="bookmark49"/>
      <w:bookmarkStart w:id="50" w:name="bookmark51"/>
      <w:bookmarkEnd w:id="47"/>
      <w:r>
        <w:lastRenderedPageBreak/>
        <w:t>Tính chất hoá học</w:t>
      </w:r>
      <w:bookmarkEnd w:id="48"/>
      <w:bookmarkEnd w:id="49"/>
      <w:bookmarkEnd w:id="50"/>
    </w:p>
    <w:p w:rsidR="000A0948" w:rsidRDefault="00EA1133">
      <w:pPr>
        <w:pStyle w:val="Vnbnnidung0"/>
        <w:spacing w:after="220" w:line="338" w:lineRule="auto"/>
        <w:ind w:left="300" w:firstLine="20"/>
      </w:pPr>
      <w:r>
        <w:t>Ester bị thuỷ phân trong môi trường acid hoặc môi trường base. Sản phẩm thu được khác nhau tuỳ thuộc vào điều kiện phản ứng.</w:t>
      </w:r>
    </w:p>
    <w:p w:rsidR="000A0948" w:rsidRDefault="00EA1133">
      <w:pPr>
        <w:pStyle w:val="Tiu50"/>
        <w:keepNext/>
        <w:keepLines/>
        <w:spacing w:after="0" w:line="341" w:lineRule="auto"/>
        <w:ind w:firstLine="300"/>
      </w:pPr>
      <w:bookmarkStart w:id="51" w:name="bookmark52"/>
      <w:bookmarkStart w:id="52" w:name="bookmark53"/>
      <w:bookmarkStart w:id="53" w:name="bookmark54"/>
      <w:r>
        <w:rPr>
          <w:color w:val="000000"/>
        </w:rPr>
        <w:t>Nghiên cứu phản ứng thuỷ phân ester</w:t>
      </w:r>
      <w:bookmarkEnd w:id="51"/>
      <w:bookmarkEnd w:id="52"/>
      <w:bookmarkEnd w:id="53"/>
    </w:p>
    <w:p w:rsidR="000A0948" w:rsidRDefault="00EA1133">
      <w:pPr>
        <w:pStyle w:val="Vnbnnidung0"/>
        <w:spacing w:after="0"/>
        <w:ind w:firstLine="300"/>
      </w:pPr>
      <w:r>
        <w:t>Phản ứng thuỷ phân ester đã được tiến hành như sau:</w:t>
      </w:r>
    </w:p>
    <w:p w:rsidR="000A0948" w:rsidRDefault="00EA1133">
      <w:pPr>
        <w:pStyle w:val="Vnbnnidung0"/>
        <w:numPr>
          <w:ilvl w:val="0"/>
          <w:numId w:val="8"/>
        </w:numPr>
        <w:tabs>
          <w:tab w:val="left" w:pos="646"/>
        </w:tabs>
        <w:spacing w:after="0"/>
        <w:ind w:firstLine="300"/>
      </w:pPr>
      <w:bookmarkStart w:id="54" w:name="bookmark55"/>
      <w:bookmarkEnd w:id="54"/>
      <w:r>
        <w:t>Cho vào hai ống nghiệm (1) và (2) mỗi ống khoảng 1,0 mL ethyl acetate.</w:t>
      </w:r>
    </w:p>
    <w:p w:rsidR="000A0948" w:rsidRDefault="00EA1133">
      <w:pPr>
        <w:pStyle w:val="Vnbnnidung0"/>
        <w:numPr>
          <w:ilvl w:val="0"/>
          <w:numId w:val="8"/>
        </w:numPr>
        <w:tabs>
          <w:tab w:val="left" w:pos="666"/>
        </w:tabs>
        <w:spacing w:after="0"/>
        <w:ind w:left="620" w:hanging="300"/>
      </w:pPr>
      <w:bookmarkStart w:id="55" w:name="bookmark56"/>
      <w:bookmarkEnd w:id="55"/>
      <w:r>
        <w:t>Thêm khoảng 2 mL dung dịch H</w:t>
      </w:r>
      <w:r>
        <w:rPr>
          <w:vertAlign w:val="subscript"/>
        </w:rPr>
        <w:t>2</w:t>
      </w:r>
      <w:r>
        <w:t>SO</w:t>
      </w:r>
      <w:r>
        <w:rPr>
          <w:vertAlign w:val="subscript"/>
        </w:rPr>
        <w:t>4</w:t>
      </w:r>
      <w:r>
        <w:t xml:space="preserve"> 20% vào ống nghiệm (1) và khoảng 2 mL dung dịch NaOH 30% vào ống nghiêm (2). Quan sát thấy chất lỏng trong cả hai ống nghiệm tách thành hai lớp.</w:t>
      </w:r>
    </w:p>
    <w:p w:rsidR="000A0948" w:rsidRDefault="00EA1133">
      <w:pPr>
        <w:pStyle w:val="Vnbnnidung0"/>
        <w:numPr>
          <w:ilvl w:val="0"/>
          <w:numId w:val="8"/>
        </w:numPr>
        <w:tabs>
          <w:tab w:val="left" w:pos="666"/>
        </w:tabs>
        <w:spacing w:after="0" w:line="343" w:lineRule="auto"/>
        <w:ind w:left="620" w:hanging="300"/>
      </w:pPr>
      <w:bookmarkStart w:id="56" w:name="bookmark57"/>
      <w:bookmarkEnd w:id="56"/>
      <w:r>
        <w:t>Đun cách thuỷ ống nghiệm (1) và (2) trong cốc thuỷ tinh ở nhiệt độ 60 - 70 °C. Sau một thời gian, quan sát thấy:</w:t>
      </w:r>
    </w:p>
    <w:p w:rsidR="000A0948" w:rsidRDefault="00EA1133">
      <w:pPr>
        <w:pStyle w:val="Vnbnnidung0"/>
        <w:spacing w:after="0"/>
        <w:ind w:firstLine="620"/>
      </w:pPr>
      <w:r>
        <w:t>Ống nghiệm (1): thể tích lớp chất lỏng phía trên giảm.</w:t>
      </w:r>
    </w:p>
    <w:p w:rsidR="000A0948" w:rsidRDefault="00EA1133">
      <w:pPr>
        <w:pStyle w:val="Vnbnnidung0"/>
        <w:spacing w:after="0"/>
        <w:ind w:firstLine="620"/>
      </w:pPr>
      <w:r>
        <w:t>Ống nghiệm (2): tạo thành hỗn hợp đồng nhất.</w:t>
      </w:r>
    </w:p>
    <w:p w:rsidR="000A0948" w:rsidRDefault="00EA1133">
      <w:pPr>
        <w:pStyle w:val="Vnbnnidung0"/>
        <w:spacing w:after="0"/>
        <w:ind w:firstLine="300"/>
      </w:pPr>
      <w:r>
        <w:rPr>
          <w:i/>
          <w:iCs/>
        </w:rPr>
        <w:t>Thực hiện các yêu cầu sau:</w:t>
      </w:r>
    </w:p>
    <w:p w:rsidR="000A0948" w:rsidRDefault="00EA1133">
      <w:pPr>
        <w:pStyle w:val="Vnbnnidung0"/>
        <w:numPr>
          <w:ilvl w:val="0"/>
          <w:numId w:val="13"/>
        </w:numPr>
        <w:tabs>
          <w:tab w:val="left" w:pos="671"/>
        </w:tabs>
        <w:spacing w:after="0" w:line="343" w:lineRule="auto"/>
        <w:ind w:left="620" w:hanging="300"/>
      </w:pPr>
      <w:bookmarkStart w:id="57" w:name="bookmark58"/>
      <w:bookmarkEnd w:id="57"/>
      <w:r>
        <w:t>Tại sao ban đầu chất lỏng trong cả hai ống nghiệm lại tách thành hai lớp? Ester thuộc lớp nào?</w:t>
      </w:r>
    </w:p>
    <w:p w:rsidR="000A0948" w:rsidRDefault="00EA1133">
      <w:pPr>
        <w:pStyle w:val="Vnbnnidung0"/>
        <w:numPr>
          <w:ilvl w:val="0"/>
          <w:numId w:val="13"/>
        </w:numPr>
        <w:tabs>
          <w:tab w:val="left" w:pos="672"/>
        </w:tabs>
        <w:spacing w:after="220"/>
        <w:ind w:firstLine="300"/>
      </w:pPr>
      <w:bookmarkStart w:id="58" w:name="bookmark59"/>
      <w:bookmarkEnd w:id="58"/>
      <w:r>
        <w:t>Phản ứng thuỷ phân ester trong môi trường acid hay môi trường kiềm xảy ra tốt hơn?</w:t>
      </w:r>
    </w:p>
    <w:p w:rsidR="000A0948" w:rsidRDefault="00EA1133">
      <w:pPr>
        <w:pStyle w:val="Vnbnnidung0"/>
        <w:numPr>
          <w:ilvl w:val="0"/>
          <w:numId w:val="14"/>
        </w:numPr>
        <w:tabs>
          <w:tab w:val="left" w:pos="398"/>
        </w:tabs>
        <w:spacing w:after="80"/>
      </w:pPr>
      <w:bookmarkStart w:id="59" w:name="bookmark60"/>
      <w:bookmarkEnd w:id="59"/>
      <w:r>
        <w:rPr>
          <w:b/>
          <w:bCs/>
          <w:i/>
          <w:iCs/>
        </w:rPr>
        <w:t>Phản ứng thuỷ phân ester trong môi trường acid</w:t>
      </w:r>
    </w:p>
    <w:p w:rsidR="000A0948" w:rsidRDefault="00EA1133">
      <w:pPr>
        <w:pStyle w:val="Vnbnnidung0"/>
        <w:spacing w:after="80" w:line="338" w:lineRule="auto"/>
        <w:ind w:left="300" w:firstLine="20"/>
      </w:pPr>
      <w:r>
        <w:t>Ester bị thuỷ phân trong môi trường acid thường tạo thành carboxylic acid và alcohol (hoặc phenol) tương ứng.</w:t>
      </w:r>
    </w:p>
    <w:p w:rsidR="000A0948" w:rsidRDefault="00EA1133">
      <w:pPr>
        <w:pStyle w:val="Vnbnnidung0"/>
        <w:tabs>
          <w:tab w:val="left" w:pos="1510"/>
        </w:tabs>
        <w:spacing w:after="80"/>
        <w:ind w:left="300" w:firstLine="20"/>
      </w:pPr>
      <w:r>
        <w:rPr>
          <w:i/>
          <w:iCs/>
        </w:rPr>
        <w:t>Ví dụ:</w:t>
      </w:r>
      <w:r>
        <w:tab/>
        <w:t>CH</w:t>
      </w:r>
      <w:r>
        <w:rPr>
          <w:vertAlign w:val="subscript"/>
        </w:rPr>
        <w:t>3</w:t>
      </w:r>
      <w:r>
        <w:t>COOCH</w:t>
      </w:r>
      <w:r>
        <w:rPr>
          <w:vertAlign w:val="subscript"/>
        </w:rPr>
        <w:t>3</w:t>
      </w:r>
      <w:r>
        <w:t xml:space="preserve"> + H</w:t>
      </w:r>
      <w:r>
        <w:rPr>
          <w:vertAlign w:val="subscript"/>
        </w:rPr>
        <w:t>2</w:t>
      </w:r>
      <w:r>
        <w:t xml:space="preserve">O </w:t>
      </w:r>
      <w:r>
        <w:rPr>
          <w:vertAlign w:val="subscript"/>
        </w:rPr>
        <w:t>K</w:t>
      </w:r>
      <w:r>
        <w:t xml:space="preserve"> </w:t>
      </w:r>
      <w:r>
        <w:rPr>
          <w:vertAlign w:val="superscript"/>
        </w:rPr>
        <w:t>H+,t</w:t>
      </w:r>
      <w:r>
        <w:t>° CH</w:t>
      </w:r>
      <w:r>
        <w:rPr>
          <w:vertAlign w:val="subscript"/>
        </w:rPr>
        <w:t>3</w:t>
      </w:r>
      <w:r>
        <w:t>COOH + CH</w:t>
      </w:r>
      <w:r>
        <w:rPr>
          <w:vertAlign w:val="subscript"/>
        </w:rPr>
        <w:t>3</w:t>
      </w:r>
      <w:r>
        <w:t>OH</w:t>
      </w:r>
    </w:p>
    <w:p w:rsidR="000A0948" w:rsidRDefault="00EA1133">
      <w:pPr>
        <w:pStyle w:val="Vnbnnidung0"/>
        <w:tabs>
          <w:tab w:val="left" w:pos="3751"/>
        </w:tabs>
        <w:spacing w:after="0"/>
        <w:jc w:val="center"/>
      </w:pPr>
      <w:r>
        <w:t>methyl acetate</w:t>
      </w:r>
      <w:r>
        <w:tab/>
        <w:t>acetic acid methanol</w:t>
      </w:r>
    </w:p>
    <w:p w:rsidR="000A0948" w:rsidRDefault="00EA1133">
      <w:pPr>
        <w:pStyle w:val="Vnbnnidung0"/>
        <w:spacing w:after="80"/>
        <w:ind w:firstLine="300"/>
      </w:pPr>
      <w:r>
        <w:t>Phản ứng thuỷ phân ester trong môi trường acid thường là phản ứng thuận nghịch.</w:t>
      </w:r>
    </w:p>
    <w:p w:rsidR="000A0948" w:rsidRDefault="00EA1133">
      <w:pPr>
        <w:pStyle w:val="Vnbnnidung0"/>
        <w:numPr>
          <w:ilvl w:val="0"/>
          <w:numId w:val="14"/>
        </w:numPr>
        <w:tabs>
          <w:tab w:val="left" w:pos="409"/>
        </w:tabs>
        <w:spacing w:after="80"/>
      </w:pPr>
      <w:bookmarkStart w:id="60" w:name="bookmark61"/>
      <w:bookmarkEnd w:id="60"/>
      <w:r>
        <w:rPr>
          <w:b/>
          <w:bCs/>
          <w:i/>
          <w:iCs/>
        </w:rPr>
        <w:t>Phản ứng thuỷ phân ester trong môi trường base</w:t>
      </w:r>
    </w:p>
    <w:p w:rsidR="000A0948" w:rsidRDefault="00EA1133">
      <w:pPr>
        <w:pStyle w:val="Vnbnnidung0"/>
        <w:spacing w:after="0" w:line="343" w:lineRule="auto"/>
        <w:ind w:left="300" w:firstLine="20"/>
      </w:pPr>
      <w:r>
        <w:t>Ester bị thuỷ phân trong môi trường base (như NaOH, KOH) thường thu được muối carboxylate và alcohol:</w:t>
      </w:r>
    </w:p>
    <w:p w:rsidR="000A0948" w:rsidRDefault="00EA1133">
      <w:pPr>
        <w:pStyle w:val="Vnbnnidung0"/>
        <w:spacing w:after="0" w:line="240" w:lineRule="auto"/>
        <w:jc w:val="center"/>
      </w:pPr>
      <w:r>
        <w:t>R-C-O-R' + NaOH R-C-ONa + R’-O-H</w:t>
      </w:r>
    </w:p>
    <w:p w:rsidR="000A0948" w:rsidRDefault="00EA1133">
      <w:pPr>
        <w:pStyle w:val="Vnbnnidung0"/>
        <w:tabs>
          <w:tab w:val="left" w:pos="5333"/>
        </w:tabs>
        <w:spacing w:after="0" w:line="240" w:lineRule="auto"/>
        <w:ind w:left="1840"/>
      </w:pPr>
      <w:r>
        <w:t>H</w:t>
      </w:r>
      <w:r>
        <w:tab/>
        <w:t>ũ</w:t>
      </w:r>
    </w:p>
    <w:p w:rsidR="000A0948" w:rsidRDefault="00EA1133">
      <w:pPr>
        <w:pStyle w:val="Khc0"/>
        <w:tabs>
          <w:tab w:val="left" w:pos="5333"/>
        </w:tabs>
        <w:spacing w:after="0" w:line="180" w:lineRule="auto"/>
        <w:ind w:left="1840"/>
        <w:rPr>
          <w:sz w:val="28"/>
          <w:szCs w:val="28"/>
        </w:rPr>
      </w:pPr>
      <w:r>
        <w:rPr>
          <w:sz w:val="28"/>
          <w:szCs w:val="28"/>
        </w:rPr>
        <w:t>o</w:t>
      </w:r>
      <w:r>
        <w:rPr>
          <w:sz w:val="28"/>
          <w:szCs w:val="28"/>
        </w:rPr>
        <w:tab/>
        <w:t>O</w:t>
      </w:r>
    </w:p>
    <w:p w:rsidR="000A0948" w:rsidRDefault="00EA1133">
      <w:pPr>
        <w:pStyle w:val="Vnbnnidung0"/>
        <w:tabs>
          <w:tab w:val="left" w:pos="3005"/>
        </w:tabs>
        <w:spacing w:after="0"/>
        <w:jc w:val="center"/>
      </w:pPr>
      <w:r>
        <w:t>ester</w:t>
      </w:r>
      <w:r>
        <w:tab/>
        <w:t>muối carboxylate alcohol</w:t>
      </w:r>
    </w:p>
    <w:p w:rsidR="000A0948" w:rsidRDefault="00EA1133">
      <w:pPr>
        <w:pStyle w:val="Vnbnnidung0"/>
        <w:spacing w:after="80"/>
        <w:ind w:firstLine="300"/>
      </w:pPr>
      <w:r>
        <w:t>Wơự:QH</w:t>
      </w:r>
      <w:r>
        <w:rPr>
          <w:vertAlign w:val="subscript"/>
        </w:rPr>
        <w:t>3</w:t>
      </w:r>
      <w:r>
        <w:t>CQOCH</w:t>
      </w:r>
      <w:r>
        <w:rPr>
          <w:vertAlign w:val="subscript"/>
        </w:rPr>
        <w:t>3</w:t>
      </w:r>
      <w:r>
        <w:t xml:space="preserve"> + NaOH —&gt; CH</w:t>
      </w:r>
      <w:r>
        <w:rPr>
          <w:vertAlign w:val="subscript"/>
        </w:rPr>
        <w:t>3</w:t>
      </w:r>
      <w:r>
        <w:t>COONa + CH</w:t>
      </w:r>
      <w:r>
        <w:rPr>
          <w:vertAlign w:val="subscript"/>
        </w:rPr>
        <w:t>3</w:t>
      </w:r>
      <w:r>
        <w:t>OH</w:t>
      </w:r>
    </w:p>
    <w:p w:rsidR="000A0948" w:rsidRDefault="00EA1133">
      <w:pPr>
        <w:pStyle w:val="Vnbnnidung0"/>
        <w:spacing w:after="80" w:line="343" w:lineRule="auto"/>
        <w:ind w:left="300" w:firstLine="20"/>
      </w:pPr>
      <w:r>
        <w:t xml:space="preserve">Phản ứng thuỷ phân ester trong môi trường base là phản ứng một chiều. Phản ứng này được ứng dụng làm xà phòng nên được gọi là </w:t>
      </w:r>
      <w:r>
        <w:rPr>
          <w:i/>
          <w:iCs/>
        </w:rPr>
        <w:t>phản ứng xà phòng hoá.</w:t>
      </w:r>
    </w:p>
    <w:p w:rsidR="000A0948" w:rsidRDefault="00EA1133">
      <w:pPr>
        <w:pStyle w:val="Vnbnnidung40"/>
        <w:ind w:left="300" w:hanging="300"/>
      </w:pPr>
      <w:r>
        <w:t>(</w:t>
      </w:r>
      <w:r>
        <w:rPr>
          <w:vertAlign w:val="superscript"/>
        </w:rPr>
        <w:t>1</w:t>
      </w:r>
      <w:r>
        <w:t xml:space="preserve">) Nguồn: Haynes, w. M., Lide, D. R. &amp; Bruno, T J. 2017. </w:t>
      </w:r>
      <w:r>
        <w:rPr>
          <w:i/>
          <w:iCs/>
          <w:sz w:val="20"/>
          <w:szCs w:val="20"/>
        </w:rPr>
        <w:t>CRC Handbook of Chemistry and Physics, 97</w:t>
      </w:r>
      <w:r>
        <w:rPr>
          <w:i/>
          <w:iCs/>
          <w:sz w:val="20"/>
          <w:szCs w:val="20"/>
          <w:vertAlign w:val="superscript"/>
        </w:rPr>
        <w:t>th</w:t>
      </w:r>
      <w:r>
        <w:rPr>
          <w:i/>
          <w:iCs/>
          <w:sz w:val="20"/>
          <w:szCs w:val="20"/>
        </w:rPr>
        <w:t xml:space="preserve"> Edition,</w:t>
      </w:r>
      <w:r>
        <w:t xml:space="preserve"> CRC Press LLC.</w:t>
      </w:r>
      <w:r>
        <w:br w:type="page"/>
      </w:r>
    </w:p>
    <w:p w:rsidR="000A0948" w:rsidRDefault="00EA1133">
      <w:pPr>
        <w:pStyle w:val="Vnbnnidung0"/>
        <w:numPr>
          <w:ilvl w:val="0"/>
          <w:numId w:val="11"/>
        </w:numPr>
        <w:tabs>
          <w:tab w:val="left" w:pos="651"/>
        </w:tabs>
        <w:spacing w:after="80" w:line="338" w:lineRule="auto"/>
        <w:ind w:left="600" w:hanging="300"/>
      </w:pPr>
      <w:bookmarkStart w:id="61" w:name="bookmark62"/>
      <w:bookmarkEnd w:id="61"/>
      <w:r>
        <w:lastRenderedPageBreak/>
        <w:t>Em hãy so sánh điểm giống nhau và khác nhau của phản ứng thuỷ phân ester CH3COOCH3 trong môi trường acid và môi trường base.</w:t>
      </w:r>
    </w:p>
    <w:p w:rsidR="000A0948" w:rsidRDefault="00EA1133">
      <w:pPr>
        <w:pStyle w:val="Vnbnnidung0"/>
        <w:numPr>
          <w:ilvl w:val="0"/>
          <w:numId w:val="11"/>
        </w:numPr>
        <w:tabs>
          <w:tab w:val="left" w:pos="631"/>
        </w:tabs>
        <w:spacing w:after="0"/>
        <w:ind w:firstLine="280"/>
      </w:pPr>
      <w:bookmarkStart w:id="62" w:name="bookmark63"/>
      <w:bookmarkEnd w:id="62"/>
      <w:r>
        <w:t>Hoàn thành phương trình hoá học của các phản ứng sau:</w:t>
      </w:r>
    </w:p>
    <w:p w:rsidR="000A0948" w:rsidRDefault="00EA1133">
      <w:pPr>
        <w:pStyle w:val="Vnbnnidung0"/>
        <w:numPr>
          <w:ilvl w:val="0"/>
          <w:numId w:val="15"/>
        </w:numPr>
        <w:tabs>
          <w:tab w:val="left" w:pos="663"/>
        </w:tabs>
        <w:spacing w:after="0"/>
        <w:ind w:firstLine="280"/>
      </w:pPr>
      <w:bookmarkStart w:id="63" w:name="bookmark64"/>
      <w:bookmarkEnd w:id="63"/>
      <w:r>
        <w:t>CH</w:t>
      </w:r>
      <w:r>
        <w:rPr>
          <w:vertAlign w:val="subscript"/>
        </w:rPr>
        <w:t>3</w:t>
      </w:r>
      <w:r>
        <w:t>COOC</w:t>
      </w:r>
      <w:r>
        <w:rPr>
          <w:vertAlign w:val="subscript"/>
        </w:rPr>
        <w:t>2</w:t>
      </w:r>
      <w:r>
        <w:t>H</w:t>
      </w:r>
      <w:r>
        <w:rPr>
          <w:vertAlign w:val="subscript"/>
        </w:rPr>
        <w:t>5</w:t>
      </w:r>
      <w:r>
        <w:t xml:space="preserve"> + H</w:t>
      </w:r>
      <w:r>
        <w:rPr>
          <w:vertAlign w:val="subscript"/>
        </w:rPr>
        <w:t>2</w:t>
      </w:r>
      <w:r>
        <w:t>O (trong dung dịch H</w:t>
      </w:r>
      <w:r>
        <w:rPr>
          <w:vertAlign w:val="subscript"/>
        </w:rPr>
        <w:t>2</w:t>
      </w:r>
      <w:r>
        <w:t>SO</w:t>
      </w:r>
      <w:r>
        <w:rPr>
          <w:vertAlign w:val="subscript"/>
        </w:rPr>
        <w:t>4</w:t>
      </w:r>
      <w:r>
        <w:t>, đun nóng).</w:t>
      </w:r>
    </w:p>
    <w:p w:rsidR="000A0948" w:rsidRDefault="00EA1133">
      <w:pPr>
        <w:pStyle w:val="Vnbnnidung0"/>
        <w:numPr>
          <w:ilvl w:val="0"/>
          <w:numId w:val="15"/>
        </w:numPr>
        <w:tabs>
          <w:tab w:val="left" w:pos="663"/>
        </w:tabs>
        <w:spacing w:after="80"/>
        <w:ind w:firstLine="280"/>
      </w:pPr>
      <w:bookmarkStart w:id="64" w:name="bookmark65"/>
      <w:bookmarkEnd w:id="64"/>
      <w:r>
        <w:t>HCOOCH3 + NaOH (dung dịch, đun nóng).</w:t>
      </w:r>
    </w:p>
    <w:p w:rsidR="000A0948" w:rsidRDefault="00EA1133">
      <w:pPr>
        <w:pStyle w:val="Vnbnnidung0"/>
        <w:numPr>
          <w:ilvl w:val="0"/>
          <w:numId w:val="11"/>
        </w:numPr>
        <w:tabs>
          <w:tab w:val="left" w:pos="651"/>
        </w:tabs>
        <w:spacing w:after="0"/>
        <w:ind w:left="600" w:hanging="300"/>
      </w:pPr>
      <w:bookmarkStart w:id="65" w:name="bookmark66"/>
      <w:bookmarkEnd w:id="65"/>
      <w:r>
        <w:t>Propyl ethanoate là ester có mùi đặc trưng của quả lê, còn methyl butanoate là ester có mùi đặc trưng của quả táo.</w:t>
      </w:r>
    </w:p>
    <w:p w:rsidR="000A0948" w:rsidRDefault="00EA1133">
      <w:pPr>
        <w:pStyle w:val="Vnbnnidung0"/>
        <w:numPr>
          <w:ilvl w:val="0"/>
          <w:numId w:val="16"/>
        </w:numPr>
        <w:tabs>
          <w:tab w:val="left" w:pos="663"/>
        </w:tabs>
        <w:spacing w:after="0"/>
        <w:ind w:firstLine="280"/>
      </w:pPr>
      <w:bookmarkStart w:id="66" w:name="bookmark67"/>
      <w:bookmarkEnd w:id="66"/>
      <w:r>
        <w:t>Viết công thức cấu tạo của propyl ethanoate và methyl butanoate.</w:t>
      </w:r>
    </w:p>
    <w:p w:rsidR="000A0948" w:rsidRDefault="00EA1133">
      <w:pPr>
        <w:pStyle w:val="Vnbnnidung0"/>
        <w:numPr>
          <w:ilvl w:val="0"/>
          <w:numId w:val="16"/>
        </w:numPr>
        <w:tabs>
          <w:tab w:val="left" w:pos="683"/>
        </w:tabs>
        <w:spacing w:after="180"/>
        <w:ind w:left="600" w:hanging="300"/>
      </w:pPr>
      <w:bookmarkStart w:id="67" w:name="bookmark68"/>
      <w:bookmarkEnd w:id="67"/>
      <w:r>
        <w:t>Viết phương trình hoá học của phản ứng thuỷ phân propyl ethanoate và methyl butanoate trong môi trường acid và môi trường base.</w:t>
      </w:r>
    </w:p>
    <w:p w:rsidR="000A0948" w:rsidRDefault="00EA1133">
      <w:pPr>
        <w:pStyle w:val="Khc0"/>
        <w:spacing w:after="80" w:line="230" w:lineRule="auto"/>
        <w:jc w:val="center"/>
        <w:rPr>
          <w:sz w:val="24"/>
          <w:szCs w:val="24"/>
        </w:rPr>
      </w:pPr>
      <w:r>
        <w:rPr>
          <w:rFonts w:ascii="Candara" w:eastAsia="Candara" w:hAnsi="Candara" w:cs="Candara"/>
          <w:b/>
          <w:bCs/>
          <w:color w:val="8E0A0D"/>
          <w:sz w:val="24"/>
          <w:szCs w:val="24"/>
        </w:rPr>
        <w:t>$</w:t>
      </w:r>
      <w:r>
        <w:rPr>
          <w:rFonts w:ascii="Candara" w:eastAsia="Candara" w:hAnsi="Candara" w:cs="Candara"/>
          <w:b/>
          <w:bCs/>
          <w:sz w:val="24"/>
          <w:szCs w:val="24"/>
        </w:rPr>
        <w:t>EM CÓ BIẾT</w:t>
      </w:r>
    </w:p>
    <w:p w:rsidR="000A0948" w:rsidRDefault="00EA1133">
      <w:pPr>
        <w:pStyle w:val="Vnbnnidung0"/>
        <w:spacing w:after="0" w:line="295" w:lineRule="auto"/>
        <w:ind w:left="180"/>
      </w:pPr>
      <w:r>
        <w:t>Aspirin được sử dụng làm thuốc giảm đau, ha sốt. Sau khi uống, asDĨrin bi thuỷ nhân trong cơthể tạo thành salicylic acid. Salicylic acid ức chế quá trình sinh tổng hợp prostaglandin (chất gây đau, sốt và viêm khi nóng độ trong máu cao hơn mức bình thường).</w:t>
      </w:r>
    </w:p>
    <w:p w:rsidR="000A0948" w:rsidRDefault="00EA1133">
      <w:pPr>
        <w:jc w:val="center"/>
        <w:rPr>
          <w:sz w:val="2"/>
          <w:szCs w:val="2"/>
        </w:rPr>
      </w:pPr>
      <w:r>
        <w:rPr>
          <w:noProof/>
          <w:lang w:val="en-US" w:eastAsia="en-US" w:bidi="ar-SA"/>
        </w:rPr>
        <w:drawing>
          <wp:inline distT="0" distB="0" distL="0" distR="0">
            <wp:extent cx="4029710" cy="701040"/>
            <wp:effectExtent l="0" t="0" r="0" b="0"/>
            <wp:docPr id="86" name="Picut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2"/>
                    <a:stretch/>
                  </pic:blipFill>
                  <pic:spPr>
                    <a:xfrm>
                      <a:off x="0" y="0"/>
                      <a:ext cx="4029710" cy="701040"/>
                    </a:xfrm>
                    <a:prstGeom prst="rect">
                      <a:avLst/>
                    </a:prstGeom>
                  </pic:spPr>
                </pic:pic>
              </a:graphicData>
            </a:graphic>
          </wp:inline>
        </w:drawing>
      </w:r>
    </w:p>
    <w:p w:rsidR="000A0948" w:rsidRDefault="00EA1133">
      <w:pPr>
        <w:pStyle w:val="Chthchnh0"/>
        <w:tabs>
          <w:tab w:val="left" w:pos="3663"/>
        </w:tabs>
      </w:pPr>
      <w:r>
        <w:t>aspirin</w:t>
      </w:r>
      <w:r>
        <w:tab/>
        <w:t>salicylic acid</w:t>
      </w:r>
    </w:p>
    <w:p w:rsidR="000A0948" w:rsidRDefault="000A0948">
      <w:pPr>
        <w:spacing w:after="259" w:line="1" w:lineRule="exact"/>
      </w:pPr>
    </w:p>
    <w:p w:rsidR="000A0948" w:rsidRDefault="00EA1133">
      <w:pPr>
        <w:pStyle w:val="Tiu50"/>
        <w:keepNext/>
        <w:keepLines/>
        <w:numPr>
          <w:ilvl w:val="0"/>
          <w:numId w:val="12"/>
        </w:numPr>
        <w:tabs>
          <w:tab w:val="left" w:pos="372"/>
        </w:tabs>
        <w:spacing w:after="180" w:line="240" w:lineRule="auto"/>
        <w:ind w:firstLine="0"/>
      </w:pPr>
      <w:bookmarkStart w:id="68" w:name="bookmark71"/>
      <w:bookmarkStart w:id="69" w:name="bookmark69"/>
      <w:bookmarkStart w:id="70" w:name="bookmark70"/>
      <w:bookmarkStart w:id="71" w:name="bookmark72"/>
      <w:bookmarkEnd w:id="68"/>
      <w:r>
        <w:t>Điều chế</w:t>
      </w:r>
      <w:bookmarkEnd w:id="69"/>
      <w:bookmarkEnd w:id="70"/>
      <w:bookmarkEnd w:id="71"/>
    </w:p>
    <w:p w:rsidR="000A0948" w:rsidRDefault="00EA1133">
      <w:pPr>
        <w:pStyle w:val="Vnbnnidung0"/>
        <w:spacing w:after="180" w:line="338" w:lineRule="auto"/>
        <w:ind w:left="280" w:firstLine="20"/>
      </w:pPr>
      <w:r>
        <w:t>Ester thường được điều chế bằng phản ứng ester hoá giữa carboxylic acid và alcohol với xúc tác là acid (thường dùng H</w:t>
      </w:r>
      <w:r>
        <w:rPr>
          <w:vertAlign w:val="subscript"/>
        </w:rPr>
        <w:t>2</w:t>
      </w:r>
      <w:r>
        <w:t>SO</w:t>
      </w:r>
      <w:r>
        <w:rPr>
          <w:vertAlign w:val="subscript"/>
        </w:rPr>
        <w:t>4</w:t>
      </w:r>
      <w:r>
        <w:t xml:space="preserve"> đặc).</w:t>
      </w:r>
    </w:p>
    <w:p w:rsidR="000A0948" w:rsidRDefault="00EA1133">
      <w:pPr>
        <w:pStyle w:val="Vnbnnidung0"/>
        <w:spacing w:after="80" w:line="300" w:lineRule="auto"/>
        <w:ind w:left="1240"/>
      </w:pPr>
      <w:r>
        <w:rPr>
          <w:noProof/>
          <w:lang w:val="en-US" w:eastAsia="en-US" w:bidi="ar-SA"/>
        </w:rPr>
        <mc:AlternateContent>
          <mc:Choice Requires="wps">
            <w:drawing>
              <wp:anchor distT="0" distB="0" distL="114300" distR="114300" simplePos="0" relativeHeight="125829440" behindDoc="0" locked="0" layoutInCell="1" allowOverlap="1">
                <wp:simplePos x="0" y="0"/>
                <wp:positionH relativeFrom="page">
                  <wp:posOffset>3704590</wp:posOffset>
                </wp:positionH>
                <wp:positionV relativeFrom="margin">
                  <wp:posOffset>4933315</wp:posOffset>
                </wp:positionV>
                <wp:extent cx="682625" cy="145415"/>
                <wp:effectExtent l="0" t="0" r="0" b="0"/>
                <wp:wrapSquare wrapText="left"/>
                <wp:docPr id="87" name="Shape 87"/>
                <wp:cNvGraphicFramePr/>
                <a:graphic xmlns:a="http://schemas.openxmlformats.org/drawingml/2006/main">
                  <a:graphicData uri="http://schemas.microsoft.com/office/word/2010/wordprocessingShape">
                    <wps:wsp>
                      <wps:cNvSpPr txBox="1"/>
                      <wps:spPr>
                        <a:xfrm>
                          <a:off x="0" y="0"/>
                          <a:ext cx="682625" cy="145415"/>
                        </a:xfrm>
                        <a:prstGeom prst="rect">
                          <a:avLst/>
                        </a:prstGeom>
                        <a:noFill/>
                      </wps:spPr>
                      <wps:txbx>
                        <w:txbxContent>
                          <w:p w:rsidR="00B75785" w:rsidRDefault="00B75785">
                            <w:pPr>
                              <w:pStyle w:val="Khc0"/>
                              <w:spacing w:after="0" w:line="240" w:lineRule="auto"/>
                              <w:rPr>
                                <w:sz w:val="16"/>
                                <w:szCs w:val="16"/>
                              </w:rPr>
                            </w:pPr>
                            <w:r>
                              <w:rPr>
                                <w:sz w:val="16"/>
                                <w:szCs w:val="16"/>
                              </w:rPr>
                              <w:t>H</w:t>
                            </w:r>
                            <w:r>
                              <w:rPr>
                                <w:sz w:val="16"/>
                                <w:szCs w:val="16"/>
                                <w:vertAlign w:val="subscript"/>
                              </w:rPr>
                              <w:t>2</w:t>
                            </w:r>
                            <w:r>
                              <w:rPr>
                                <w:sz w:val="16"/>
                                <w:szCs w:val="16"/>
                              </w:rPr>
                              <w:t>SO</w:t>
                            </w:r>
                            <w:r>
                              <w:rPr>
                                <w:sz w:val="16"/>
                                <w:szCs w:val="16"/>
                                <w:vertAlign w:val="subscript"/>
                              </w:rPr>
                              <w:t>4</w:t>
                            </w:r>
                            <w:r>
                              <w:rPr>
                                <w:sz w:val="16"/>
                                <w:szCs w:val="16"/>
                              </w:rPr>
                              <w:t xml:space="preserve"> đặc, t°</w:t>
                            </w:r>
                          </w:p>
                        </w:txbxContent>
                      </wps:txbx>
                      <wps:bodyPr wrap="none" lIns="0" tIns="0" rIns="0" bIns="0"/>
                    </wps:wsp>
                  </a:graphicData>
                </a:graphic>
              </wp:anchor>
            </w:drawing>
          </mc:Choice>
          <mc:Fallback xmlns:w15="http://schemas.microsoft.com/office/word/2012/wordml">
            <w:pict>
              <v:shape id="_x0000_s1113" type="#_x0000_t202" style="position:absolute;margin-left:291.69999999999999pt;margin-top:388.44999999999999pt;width:53.75pt;height:11.450000000000001pt;z-index:-125829313;mso-wrap-distance-left:9.pt;mso-wrap-distance-right:9.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H</w:t>
                      </w:r>
                      <w:r>
                        <w:rPr>
                          <w:color w:val="000000"/>
                          <w:spacing w:val="0"/>
                          <w:w w:val="100"/>
                          <w:position w:val="0"/>
                          <w:sz w:val="16"/>
                          <w:szCs w:val="16"/>
                          <w:vertAlign w:val="subscript"/>
                        </w:rPr>
                        <w:t>2</w:t>
                      </w:r>
                      <w:r>
                        <w:rPr>
                          <w:color w:val="000000"/>
                          <w:spacing w:val="0"/>
                          <w:w w:val="100"/>
                          <w:position w:val="0"/>
                          <w:sz w:val="16"/>
                          <w:szCs w:val="16"/>
                        </w:rPr>
                        <w:t>SO</w:t>
                      </w:r>
                      <w:r>
                        <w:rPr>
                          <w:color w:val="000000"/>
                          <w:spacing w:val="0"/>
                          <w:w w:val="100"/>
                          <w:position w:val="0"/>
                          <w:sz w:val="16"/>
                          <w:szCs w:val="16"/>
                          <w:vertAlign w:val="subscript"/>
                        </w:rPr>
                        <w:t>4</w:t>
                      </w:r>
                      <w:r>
                        <w:rPr>
                          <w:color w:val="000000"/>
                          <w:spacing w:val="0"/>
                          <w:w w:val="100"/>
                          <w:position w:val="0"/>
                          <w:sz w:val="16"/>
                          <w:szCs w:val="16"/>
                        </w:rPr>
                        <w:t xml:space="preserve"> đặc, t°</w:t>
                      </w:r>
                    </w:p>
                  </w:txbxContent>
                </v:textbox>
                <w10:wrap type="square" side="left" anchorx="page" anchory="margin"/>
              </v:shape>
            </w:pict>
          </mc:Fallback>
        </mc:AlternateContent>
      </w:r>
      <w:r>
        <w:t>R-C-O-H + R'-O-H</w:t>
      </w:r>
    </w:p>
    <w:p w:rsidR="000A0948" w:rsidRDefault="00EA1133">
      <w:pPr>
        <w:pStyle w:val="Vnbnnidung0"/>
        <w:tabs>
          <w:tab w:val="left" w:pos="6223"/>
        </w:tabs>
        <w:spacing w:after="0" w:line="276" w:lineRule="auto"/>
        <w:ind w:left="1580"/>
        <w:rPr>
          <w:sz w:val="22"/>
          <w:szCs w:val="22"/>
        </w:rPr>
      </w:pPr>
      <w:r>
        <w:rPr>
          <w:sz w:val="22"/>
          <w:szCs w:val="22"/>
        </w:rPr>
        <w:t>O</w:t>
      </w:r>
      <w:r>
        <w:rPr>
          <w:sz w:val="22"/>
          <w:szCs w:val="22"/>
        </w:rPr>
        <w:tab/>
        <w:t>o</w:t>
      </w:r>
    </w:p>
    <w:p w:rsidR="000A0948" w:rsidRDefault="00EA1133">
      <w:pPr>
        <w:pStyle w:val="Vnbnnidung0"/>
        <w:spacing w:after="0" w:line="322" w:lineRule="auto"/>
        <w:ind w:left="280" w:firstLine="20"/>
        <w:rPr>
          <w:sz w:val="16"/>
          <w:szCs w:val="16"/>
        </w:rPr>
      </w:pPr>
      <w:r>
        <w:rPr>
          <w:i/>
          <w:iCs/>
        </w:rPr>
        <w:t>Ví dụ:</w:t>
      </w:r>
      <w:r>
        <w:t xml:space="preserve"> Ethyl acetate là một ester được sử dụng làm dung môi để tách, chiết chất hữu cơ. Hợp chất này được điều chế từ acetic acid và ethanol theo phản ứng sau: </w:t>
      </w:r>
      <w:r>
        <w:rPr>
          <w:sz w:val="16"/>
          <w:szCs w:val="16"/>
        </w:rPr>
        <w:t>H</w:t>
      </w:r>
      <w:r>
        <w:rPr>
          <w:sz w:val="16"/>
          <w:szCs w:val="16"/>
          <w:vertAlign w:val="subscript"/>
        </w:rPr>
        <w:t>2</w:t>
      </w:r>
      <w:r>
        <w:rPr>
          <w:sz w:val="16"/>
          <w:szCs w:val="16"/>
        </w:rPr>
        <w:t>SO</w:t>
      </w:r>
      <w:r>
        <w:rPr>
          <w:sz w:val="16"/>
          <w:szCs w:val="16"/>
          <w:vertAlign w:val="subscript"/>
        </w:rPr>
        <w:t>4</w:t>
      </w:r>
      <w:r>
        <w:rPr>
          <w:sz w:val="16"/>
          <w:szCs w:val="16"/>
        </w:rPr>
        <w:t xml:space="preserve"> đặc, t°</w:t>
      </w:r>
    </w:p>
    <w:p w:rsidR="000A0948" w:rsidRDefault="00EA1133">
      <w:pPr>
        <w:pStyle w:val="Vnbnnidung0"/>
        <w:tabs>
          <w:tab w:val="left" w:pos="4033"/>
        </w:tabs>
        <w:spacing w:after="260" w:line="211" w:lineRule="auto"/>
        <w:jc w:val="center"/>
      </w:pPr>
      <w:r>
        <w:t>CH3COOH + C</w:t>
      </w:r>
      <w:r>
        <w:rPr>
          <w:vertAlign w:val="subscript"/>
        </w:rPr>
        <w:t>2</w:t>
      </w:r>
      <w:r>
        <w:t>H</w:t>
      </w:r>
      <w:r>
        <w:rPr>
          <w:vertAlign w:val="subscript"/>
        </w:rPr>
        <w:t>5</w:t>
      </w:r>
      <w:r>
        <w:t>OH ,</w:t>
      </w:r>
      <w:r>
        <w:tab/>
        <w:t>CH</w:t>
      </w:r>
      <w:r>
        <w:rPr>
          <w:vertAlign w:val="subscript"/>
        </w:rPr>
        <w:t>3</w:t>
      </w:r>
      <w:r>
        <w:t>COOC</w:t>
      </w:r>
      <w:r>
        <w:rPr>
          <w:vertAlign w:val="subscript"/>
        </w:rPr>
        <w:t>2</w:t>
      </w:r>
      <w:r>
        <w:t>H</w:t>
      </w:r>
      <w:r>
        <w:rPr>
          <w:vertAlign w:val="subscript"/>
        </w:rPr>
        <w:t>5</w:t>
      </w:r>
      <w:r>
        <w:t xml:space="preserve"> + H</w:t>
      </w:r>
      <w:r>
        <w:rPr>
          <w:vertAlign w:val="subscript"/>
        </w:rPr>
        <w:t>2</w:t>
      </w:r>
      <w:r>
        <w:t>O</w:t>
      </w:r>
    </w:p>
    <w:p w:rsidR="000A0948" w:rsidRDefault="00EA1133">
      <w:pPr>
        <w:pStyle w:val="Vnbnnidung0"/>
        <w:numPr>
          <w:ilvl w:val="0"/>
          <w:numId w:val="11"/>
        </w:numPr>
        <w:tabs>
          <w:tab w:val="left" w:pos="651"/>
        </w:tabs>
        <w:spacing w:after="260"/>
        <w:ind w:left="600" w:hanging="300"/>
        <w:jc w:val="both"/>
      </w:pPr>
      <w:bookmarkStart w:id="72" w:name="bookmark73"/>
      <w:bookmarkEnd w:id="72"/>
      <w:r>
        <w:t>Isoamyl acetate có mùi thơm đặc trưng của chuối chín nên còn được gọi là dầu chuối. Khi đun nóng hỗn hợp gồm 16,2 g acetic acid và 15,2 g isoamyl alcohol ((CH</w:t>
      </w:r>
      <w:r>
        <w:rPr>
          <w:vertAlign w:val="subscript"/>
        </w:rPr>
        <w:t>3</w:t>
      </w:r>
      <w:r>
        <w:t>)</w:t>
      </w:r>
      <w:r>
        <w:rPr>
          <w:vertAlign w:val="subscript"/>
        </w:rPr>
        <w:t>2</w:t>
      </w:r>
      <w:r>
        <w:t>CHCH</w:t>
      </w:r>
      <w:r>
        <w:rPr>
          <w:vertAlign w:val="subscript"/>
        </w:rPr>
        <w:t>2</w:t>
      </w:r>
      <w:r>
        <w:t>CH</w:t>
      </w:r>
      <w:r>
        <w:rPr>
          <w:vertAlign w:val="subscript"/>
        </w:rPr>
        <w:t>2</w:t>
      </w:r>
      <w:r>
        <w:t>OH) với xúc tác là H</w:t>
      </w:r>
      <w:r>
        <w:rPr>
          <w:vertAlign w:val="subscript"/>
        </w:rPr>
        <w:t>2</w:t>
      </w:r>
      <w:r>
        <w:t>SO</w:t>
      </w:r>
      <w:r>
        <w:rPr>
          <w:vertAlign w:val="subscript"/>
        </w:rPr>
        <w:t>4</w:t>
      </w:r>
      <w:r>
        <w:t xml:space="preserve"> đặc, thu được 14,16 g dầu chuối. Tính hiệu suất của phản ứng điều chế dầu chuối trên.</w:t>
      </w:r>
    </w:p>
    <w:p w:rsidR="000A0948" w:rsidRDefault="00EA1133">
      <w:pPr>
        <w:pStyle w:val="Tiu50"/>
        <w:keepNext/>
        <w:keepLines/>
        <w:numPr>
          <w:ilvl w:val="0"/>
          <w:numId w:val="12"/>
        </w:numPr>
        <w:tabs>
          <w:tab w:val="left" w:pos="372"/>
        </w:tabs>
        <w:spacing w:after="12" w:line="240" w:lineRule="auto"/>
        <w:ind w:firstLine="0"/>
      </w:pPr>
      <w:bookmarkStart w:id="73" w:name="bookmark76"/>
      <w:bookmarkStart w:id="74" w:name="bookmark74"/>
      <w:bookmarkStart w:id="75" w:name="bookmark75"/>
      <w:bookmarkStart w:id="76" w:name="bookmark77"/>
      <w:bookmarkEnd w:id="73"/>
      <w:r>
        <w:t>ứng dụng</w:t>
      </w:r>
      <w:bookmarkEnd w:id="74"/>
      <w:bookmarkEnd w:id="75"/>
      <w:bookmarkEnd w:id="76"/>
    </w:p>
    <w:p w:rsidR="000A0948" w:rsidRDefault="00EA1133">
      <w:pPr>
        <w:pStyle w:val="Vnbnnidung0"/>
        <w:spacing w:after="0"/>
        <w:ind w:left="300"/>
        <w:jc w:val="both"/>
      </w:pPr>
      <w:r>
        <w:t>Các ester có mùi thơm, không độc, được dùng làm chất tạo hương trong công nghiệp thực phẩm (ethyl butyrate, benzyl acetate,...), mĩ phẩm (linalyl acetate, geranyl acetate,...).</w:t>
      </w:r>
      <w:r>
        <w:br w:type="page"/>
      </w:r>
    </w:p>
    <w:p w:rsidR="000A0948" w:rsidRDefault="00EA1133">
      <w:pPr>
        <w:pStyle w:val="Vnbnnidung0"/>
        <w:spacing w:after="0" w:line="343" w:lineRule="auto"/>
        <w:ind w:left="580" w:firstLine="20"/>
        <w:jc w:val="both"/>
      </w:pPr>
      <w:r>
        <w:lastRenderedPageBreak/>
        <w:t>Một số polymer có nhóm chức ester được dùng để sản xuất chất dẻo (poly(methyl methacrylate)), sơn tường (polyacrylate).</w:t>
      </w:r>
    </w:p>
    <w:p w:rsidR="000A0948" w:rsidRDefault="00EA1133">
      <w:pPr>
        <w:pStyle w:val="Vnbnnidung0"/>
        <w:spacing w:after="140"/>
        <w:ind w:left="580" w:firstLine="20"/>
        <w:jc w:val="both"/>
      </w:pPr>
      <w:r>
        <w:t>Một số hợp chất chứa nhóm chức ester được dùng làm dược phẩm (aspirin, methyl salicylate,...). Các ester có phân tử khối tháp được dùng làm dung môi để tách, chiết chất hữu cơ (ethyl acetate), pha sơn (butyl acetate),...</w:t>
      </w:r>
    </w:p>
    <w:p w:rsidR="000A0948" w:rsidRDefault="00EA1133">
      <w:pPr>
        <w:pStyle w:val="Vnbnnidung0"/>
        <w:spacing w:after="360" w:line="343" w:lineRule="auto"/>
        <w:ind w:left="580" w:firstLine="20"/>
        <w:jc w:val="both"/>
      </w:pPr>
      <w:r>
        <w:t>Em hãy tìm hiểu và trình bày về ứng dụng của một ester mà em biết.</w:t>
      </w:r>
    </w:p>
    <w:p w:rsidR="000A0948" w:rsidRDefault="00EA1133">
      <w:pPr>
        <w:pStyle w:val="Tiu30"/>
        <w:keepNext/>
        <w:keepLines/>
        <w:spacing w:after="80"/>
        <w:jc w:val="both"/>
      </w:pPr>
      <w:bookmarkStart w:id="77" w:name="bookmark78"/>
      <w:bookmarkStart w:id="78" w:name="bookmark79"/>
      <w:bookmarkStart w:id="79" w:name="bookmark80"/>
      <w:r>
        <w:rPr>
          <w:color w:val="0F7AB0"/>
        </w:rPr>
        <w:t>@LIPID</w:t>
      </w:r>
      <w:bookmarkEnd w:id="77"/>
      <w:bookmarkEnd w:id="78"/>
      <w:bookmarkEnd w:id="79"/>
    </w:p>
    <w:p w:rsidR="000A0948" w:rsidRDefault="00EA1133">
      <w:pPr>
        <w:pStyle w:val="Tiu50"/>
        <w:keepNext/>
        <w:keepLines/>
        <w:numPr>
          <w:ilvl w:val="0"/>
          <w:numId w:val="17"/>
        </w:numPr>
        <w:tabs>
          <w:tab w:val="left" w:pos="567"/>
        </w:tabs>
        <w:spacing w:after="140" w:line="240" w:lineRule="auto"/>
        <w:ind w:firstLine="200"/>
        <w:jc w:val="both"/>
      </w:pPr>
      <w:bookmarkStart w:id="80" w:name="bookmark83"/>
      <w:bookmarkStart w:id="81" w:name="bookmark81"/>
      <w:bookmarkStart w:id="82" w:name="bookmark82"/>
      <w:bookmarkStart w:id="83" w:name="bookmark84"/>
      <w:bookmarkEnd w:id="80"/>
      <w:r>
        <w:t>Khái niệm về lipid, chất béo, acid béo</w:t>
      </w:r>
      <w:bookmarkEnd w:id="81"/>
      <w:bookmarkEnd w:id="82"/>
      <w:bookmarkEnd w:id="83"/>
    </w:p>
    <w:p w:rsidR="000A0948" w:rsidRDefault="00EA1133">
      <w:pPr>
        <w:pStyle w:val="Vnbnnidung0"/>
        <w:spacing w:after="0" w:line="343" w:lineRule="auto"/>
        <w:ind w:left="580" w:firstLine="20"/>
        <w:jc w:val="both"/>
      </w:pPr>
      <w:r>
        <w:rPr>
          <w:i/>
          <w:iCs/>
        </w:rPr>
        <w:t>Lipid</w:t>
      </w:r>
      <w:r>
        <w:t xml:space="preserve"> là các hợp chất hữu cơ có trong tế bào sống, không tan trong nước nhưng tan trong dung môi hữu cơ không phân cực. Dựa trên cáu tạo, lipid được phân loại thành:</w:t>
      </w:r>
    </w:p>
    <w:p w:rsidR="000A0948" w:rsidRDefault="00EA1133">
      <w:pPr>
        <w:pStyle w:val="Vnbnnidung0"/>
        <w:spacing w:after="80"/>
        <w:ind w:firstLine="580"/>
        <w:jc w:val="both"/>
      </w:pPr>
      <w:r>
        <w:t>chất béo, sáp, steroid, phospholipid,...</w:t>
      </w:r>
    </w:p>
    <w:p w:rsidR="000A0948" w:rsidRDefault="00EA1133">
      <w:pPr>
        <w:pStyle w:val="Vnbnnidung0"/>
        <w:spacing w:after="80"/>
        <w:ind w:left="580" w:firstLine="20"/>
        <w:jc w:val="both"/>
      </w:pPr>
      <w:r>
        <w:rPr>
          <w:i/>
          <w:iCs/>
        </w:rPr>
        <w:t>Chất béo</w:t>
      </w:r>
      <w:r>
        <w:t xml:space="preserve"> là triester (ester ba chức) của glycerol với acid béo, gọi chung là triglyceride</w:t>
      </w:r>
    </w:p>
    <w:p w:rsidR="000A0948" w:rsidRDefault="00EA1133">
      <w:pPr>
        <w:pStyle w:val="Vnbnnidung0"/>
        <w:spacing w:after="0"/>
        <w:ind w:firstLine="580"/>
        <w:jc w:val="both"/>
      </w:pPr>
      <w:r>
        <w:t>Công thức cấu tạo chung của chất béo:</w:t>
      </w:r>
    </w:p>
    <w:p w:rsidR="000A0948" w:rsidRDefault="00EA1133">
      <w:pPr>
        <w:pStyle w:val="Vnbnnidung0"/>
        <w:spacing w:after="80" w:line="338" w:lineRule="auto"/>
        <w:ind w:left="580" w:firstLine="20"/>
        <w:jc w:val="both"/>
      </w:pPr>
      <w:r>
        <w:rPr>
          <w:i/>
          <w:iCs/>
        </w:rPr>
        <w:t>Acid béo</w:t>
      </w:r>
      <w:r>
        <w:t xml:space="preserve"> là carboxylic acid đơn chức. Hầu hết chúng có mạch carbon dài (thường từ 12 đến 24 nguyên tử carbon), không phân nhánh và có số nguyên tử carbon chẵn.</w:t>
      </w:r>
    </w:p>
    <w:p w:rsidR="000A0948" w:rsidRDefault="00EA1133">
      <w:pPr>
        <w:pStyle w:val="Vnbnnidung0"/>
        <w:spacing w:after="80" w:line="343" w:lineRule="auto"/>
        <w:ind w:left="580" w:firstLine="20"/>
        <w:jc w:val="both"/>
      </w:pPr>
      <w:r>
        <w:t>Gốc hydrocarbon trong phân tử acid béo có thể là gốc no (acid béo bão hoà) hoặc không no chứa một hay nhiều liên kết đôi ^c=c^ (acid béo không bâo hoà).</w:t>
      </w:r>
    </w:p>
    <w:p w:rsidR="000A0948" w:rsidRDefault="00EA1133">
      <w:pPr>
        <w:pStyle w:val="Vnbnnidung0"/>
        <w:spacing w:after="220" w:line="240" w:lineRule="auto"/>
        <w:ind w:left="580" w:firstLine="20"/>
        <w:jc w:val="both"/>
      </w:pPr>
      <w:r>
        <w:t>Các chất béo hay gặp thường là ester của một số acid béo sau:</w:t>
      </w:r>
    </w:p>
    <w:p w:rsidR="000A0948" w:rsidRDefault="00EA1133">
      <w:pPr>
        <w:pStyle w:val="Vnbnnidung0"/>
        <w:spacing w:after="140" w:line="240" w:lineRule="auto"/>
        <w:ind w:left="2280"/>
        <w:jc w:val="both"/>
      </w:pPr>
      <w:r>
        <w:rPr>
          <w:noProof/>
          <w:lang w:val="en-US" w:eastAsia="en-US" w:bidi="ar-SA"/>
        </w:rPr>
        <mc:AlternateContent>
          <mc:Choice Requires="wps">
            <w:drawing>
              <wp:anchor distT="0" distB="0" distL="63500" distR="63500" simplePos="0" relativeHeight="125829455" behindDoc="0" locked="0" layoutInCell="1" allowOverlap="1">
                <wp:simplePos x="0" y="0"/>
                <wp:positionH relativeFrom="page">
                  <wp:posOffset>1129030</wp:posOffset>
                </wp:positionH>
                <wp:positionV relativeFrom="paragraph">
                  <wp:posOffset>127000</wp:posOffset>
                </wp:positionV>
                <wp:extent cx="861695" cy="851535"/>
                <wp:effectExtent l="0" t="0" r="0" b="0"/>
                <wp:wrapSquare wrapText="right"/>
                <wp:docPr id="105" name="Shape 105"/>
                <wp:cNvGraphicFramePr/>
                <a:graphic xmlns:a="http://schemas.openxmlformats.org/drawingml/2006/main">
                  <a:graphicData uri="http://schemas.microsoft.com/office/word/2010/wordprocessingShape">
                    <wps:wsp>
                      <wps:cNvSpPr txBox="1"/>
                      <wps:spPr>
                        <a:xfrm>
                          <a:off x="0" y="0"/>
                          <a:ext cx="861695" cy="851535"/>
                        </a:xfrm>
                        <a:prstGeom prst="rect">
                          <a:avLst/>
                        </a:prstGeom>
                        <a:noFill/>
                      </wps:spPr>
                      <wps:txbx>
                        <w:txbxContent>
                          <w:p w:rsidR="00B75785" w:rsidRDefault="00B75785">
                            <w:pPr>
                              <w:pStyle w:val="Vnbnnidung0"/>
                              <w:spacing w:after="420" w:line="305" w:lineRule="auto"/>
                            </w:pPr>
                            <w:r>
                              <w:t>Acid béo no</w:t>
                            </w:r>
                          </w:p>
                          <w:p w:rsidR="00B75785" w:rsidRDefault="00B75785">
                            <w:pPr>
                              <w:pStyle w:val="Vnbnnidung0"/>
                              <w:spacing w:after="0" w:line="305" w:lineRule="auto"/>
                            </w:pPr>
                            <w:r>
                              <w:t>Acid béo không no</w:t>
                            </w:r>
                          </w:p>
                        </w:txbxContent>
                      </wps:txbx>
                      <wps:bodyPr lIns="0" tIns="0" rIns="0" bIns="0"/>
                    </wps:wsp>
                  </a:graphicData>
                </a:graphic>
              </wp:anchor>
            </w:drawing>
          </mc:Choice>
          <mc:Fallback xmlns:w15="http://schemas.microsoft.com/office/word/2012/wordml">
            <w:pict>
              <v:shape id="_x0000_s1131" type="#_x0000_t202" style="position:absolute;margin-left:88.900000000000006pt;margin-top:10.pt;width:67.849999999999994pt;height:67.049999999999997pt;z-index:-125829298;mso-wrap-distance-left:5.pt;mso-wrap-distance-right:5.pt;mso-position-horizontal-relative:page" filled="f" stroked="f">
                <v:textbox inset="0,0,0,0">
                  <w:txbxContent>
                    <w:p>
                      <w:pPr>
                        <w:pStyle w:val="Style18"/>
                        <w:keepNext w:val="0"/>
                        <w:keepLines w:val="0"/>
                        <w:widowControl w:val="0"/>
                        <w:shd w:val="clear" w:color="auto" w:fill="auto"/>
                        <w:bidi w:val="0"/>
                        <w:spacing w:before="0" w:after="420" w:line="305" w:lineRule="auto"/>
                        <w:ind w:left="0" w:right="0" w:firstLine="0"/>
                        <w:jc w:val="left"/>
                      </w:pPr>
                      <w:r>
                        <w:rPr>
                          <w:color w:val="000000"/>
                          <w:spacing w:val="0"/>
                          <w:w w:val="100"/>
                          <w:position w:val="0"/>
                        </w:rPr>
                        <w:t xml:space="preserve">Acid </w:t>
                      </w:r>
                      <w:r>
                        <w:rPr>
                          <w:color w:val="000000"/>
                          <w:spacing w:val="0"/>
                          <w:w w:val="100"/>
                          <w:position w:val="0"/>
                        </w:rPr>
                        <w:t>béo no</w:t>
                      </w:r>
                    </w:p>
                    <w:p>
                      <w:pPr>
                        <w:pStyle w:val="Style18"/>
                        <w:keepNext w:val="0"/>
                        <w:keepLines w:val="0"/>
                        <w:widowControl w:val="0"/>
                        <w:shd w:val="clear" w:color="auto" w:fill="auto"/>
                        <w:bidi w:val="0"/>
                        <w:spacing w:before="0" w:after="0" w:line="305" w:lineRule="auto"/>
                        <w:ind w:left="0" w:right="0" w:firstLine="0"/>
                        <w:jc w:val="left"/>
                      </w:pPr>
                      <w:r>
                        <w:rPr>
                          <w:color w:val="000000"/>
                          <w:spacing w:val="0"/>
                          <w:w w:val="100"/>
                          <w:position w:val="0"/>
                        </w:rPr>
                        <w:t xml:space="preserve">Acid </w:t>
                      </w:r>
                      <w:r>
                        <w:rPr>
                          <w:color w:val="000000"/>
                          <w:spacing w:val="0"/>
                          <w:w w:val="100"/>
                          <w:position w:val="0"/>
                        </w:rPr>
                        <w:t>béo không no</w:t>
                      </w:r>
                    </w:p>
                  </w:txbxContent>
                </v:textbox>
                <w10:wrap type="square" side="right" anchorx="page"/>
              </v:shape>
            </w:pict>
          </mc:Fallback>
        </mc:AlternateContent>
      </w:r>
      <w:r>
        <w:t>palmitic acid: CH</w:t>
      </w:r>
      <w:r>
        <w:rPr>
          <w:vertAlign w:val="subscript"/>
        </w:rPr>
        <w:t>3</w:t>
      </w:r>
      <w:r>
        <w:t>[CH</w:t>
      </w:r>
      <w:r>
        <w:rPr>
          <w:vertAlign w:val="subscript"/>
        </w:rPr>
        <w:t>2</w:t>
      </w:r>
      <w:r>
        <w:t>]</w:t>
      </w:r>
      <w:r>
        <w:rPr>
          <w:vertAlign w:val="subscript"/>
        </w:rPr>
        <w:t>14</w:t>
      </w:r>
      <w:r>
        <w:t>COOH</w:t>
      </w:r>
    </w:p>
    <w:p w:rsidR="000A0948" w:rsidRDefault="00EA1133">
      <w:pPr>
        <w:pStyle w:val="Vnbnnidung0"/>
        <w:spacing w:after="0" w:line="240" w:lineRule="auto"/>
        <w:ind w:firstLine="200"/>
        <w:jc w:val="both"/>
      </w:pPr>
      <w:r>
        <w:t>stearic acid: CH</w:t>
      </w:r>
      <w:r>
        <w:rPr>
          <w:vertAlign w:val="subscript"/>
        </w:rPr>
        <w:t>3</w:t>
      </w:r>
      <w:r>
        <w:t>[CH</w:t>
      </w:r>
      <w:r>
        <w:rPr>
          <w:vertAlign w:val="subscript"/>
        </w:rPr>
        <w:t>2</w:t>
      </w:r>
      <w:r>
        <w:t>]</w:t>
      </w:r>
      <w:r>
        <w:rPr>
          <w:vertAlign w:val="subscript"/>
        </w:rPr>
        <w:t>16</w:t>
      </w:r>
      <w:r>
        <w:t>COOH</w:t>
      </w:r>
    </w:p>
    <w:p w:rsidR="000A0948" w:rsidRDefault="00EA1133">
      <w:pPr>
        <w:pStyle w:val="Vnbnnidung0"/>
        <w:tabs>
          <w:tab w:val="left" w:pos="1576"/>
        </w:tabs>
        <w:spacing w:after="80" w:line="240" w:lineRule="auto"/>
        <w:jc w:val="center"/>
      </w:pPr>
      <w:r>
        <w:t>■ oleic acid:</w:t>
      </w:r>
      <w:r>
        <w:tab/>
        <w:t>CH</w:t>
      </w:r>
      <w:r>
        <w:rPr>
          <w:vertAlign w:val="subscript"/>
        </w:rPr>
        <w:t>3</w:t>
      </w:r>
      <w:r>
        <w:t>[CH</w:t>
      </w:r>
      <w:r>
        <w:rPr>
          <w:vertAlign w:val="subscript"/>
        </w:rPr>
        <w:t>2</w:t>
      </w:r>
      <w:r>
        <w:t>]</w:t>
      </w:r>
      <w:r>
        <w:rPr>
          <w:vertAlign w:val="subscript"/>
        </w:rPr>
        <w:t>7</w:t>
      </w:r>
      <w:r>
        <w:t>CH wCH[CH</w:t>
      </w:r>
      <w:r>
        <w:rPr>
          <w:vertAlign w:val="subscript"/>
        </w:rPr>
        <w:t>2</w:t>
      </w:r>
      <w:r>
        <w:t>]</w:t>
      </w:r>
      <w:r>
        <w:rPr>
          <w:vertAlign w:val="subscript"/>
        </w:rPr>
        <w:t>7</w:t>
      </w:r>
      <w:r>
        <w:t>COOH</w:t>
      </w:r>
    </w:p>
    <w:p w:rsidR="000A0948" w:rsidRDefault="00EA1133">
      <w:pPr>
        <w:pStyle w:val="Vnbnnidung0"/>
        <w:spacing w:after="540" w:line="240" w:lineRule="auto"/>
        <w:jc w:val="both"/>
      </w:pPr>
      <w:r>
        <w:rPr>
          <w:noProof/>
          <w:lang w:val="en-US" w:eastAsia="en-US" w:bidi="ar-SA"/>
        </w:rPr>
        <w:drawing>
          <wp:anchor distT="298450" distB="0" distL="0" distR="0" simplePos="0" relativeHeight="125829457" behindDoc="0" locked="0" layoutInCell="1" allowOverlap="1">
            <wp:simplePos x="0" y="0"/>
            <wp:positionH relativeFrom="page">
              <wp:posOffset>2043430</wp:posOffset>
            </wp:positionH>
            <wp:positionV relativeFrom="paragraph">
              <wp:posOffset>565150</wp:posOffset>
            </wp:positionV>
            <wp:extent cx="4626610" cy="1664335"/>
            <wp:effectExtent l="0" t="0" r="0" b="0"/>
            <wp:wrapTight wrapText="left">
              <wp:wrapPolygon edited="0">
                <wp:start x="0" y="0"/>
                <wp:lineTo x="21600" y="0"/>
                <wp:lineTo x="21600" y="21600"/>
                <wp:lineTo x="0" y="21600"/>
                <wp:lineTo x="0" y="0"/>
              </wp:wrapPolygon>
            </wp:wrapTight>
            <wp:docPr id="107" name="Shape 107"/>
            <wp:cNvGraphicFramePr/>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23"/>
                    <a:stretch/>
                  </pic:blipFill>
                  <pic:spPr>
                    <a:xfrm>
                      <a:off x="0" y="0"/>
                      <a:ext cx="4626610" cy="1664335"/>
                    </a:xfrm>
                    <a:prstGeom prst="rect">
                      <a:avLst/>
                    </a:prstGeom>
                  </pic:spPr>
                </pic:pic>
              </a:graphicData>
            </a:graphic>
          </wp:anchor>
        </w:drawing>
      </w:r>
      <w:r>
        <w:rPr>
          <w:noProof/>
          <w:lang w:val="en-US" w:eastAsia="en-US" w:bidi="ar-SA"/>
        </w:rPr>
        <mc:AlternateContent>
          <mc:Choice Requires="wps">
            <w:drawing>
              <wp:anchor distT="0" distB="0" distL="0" distR="0" simplePos="0" relativeHeight="251662336" behindDoc="0" locked="0" layoutInCell="1" allowOverlap="1">
                <wp:simplePos x="0" y="0"/>
                <wp:positionH relativeFrom="page">
                  <wp:posOffset>3421380</wp:posOffset>
                </wp:positionH>
                <wp:positionV relativeFrom="paragraph">
                  <wp:posOffset>266700</wp:posOffset>
                </wp:positionV>
                <wp:extent cx="980440" cy="268605"/>
                <wp:effectExtent l="0" t="0" r="0" b="0"/>
                <wp:wrapNone/>
                <wp:docPr id="109" name="Shape 109"/>
                <wp:cNvGraphicFramePr/>
                <a:graphic xmlns:a="http://schemas.openxmlformats.org/drawingml/2006/main">
                  <a:graphicData uri="http://schemas.microsoft.com/office/word/2010/wordprocessingShape">
                    <wps:wsp>
                      <wps:cNvSpPr txBox="1"/>
                      <wps:spPr>
                        <a:xfrm>
                          <a:off x="0" y="0"/>
                          <a:ext cx="980440" cy="268605"/>
                        </a:xfrm>
                        <a:prstGeom prst="rect">
                          <a:avLst/>
                        </a:prstGeom>
                        <a:noFill/>
                      </wps:spPr>
                      <wps:txbx>
                        <w:txbxContent>
                          <w:p w:rsidR="00B75785" w:rsidRDefault="00B75785">
                            <w:pPr>
                              <w:pStyle w:val="Chthchnh0"/>
                              <w:ind w:left="-20"/>
                              <w:jc w:val="center"/>
                              <w:rPr>
                                <w:sz w:val="24"/>
                                <w:szCs w:val="24"/>
                              </w:rPr>
                            </w:pPr>
                            <w:r>
                              <w:rPr>
                                <w:rFonts w:ascii="Candara" w:eastAsia="Candara" w:hAnsi="Candara" w:cs="Candara"/>
                                <w:b/>
                                <w:bCs/>
                                <w:sz w:val="24"/>
                                <w:szCs w:val="24"/>
                              </w:rPr>
                              <w:t>f EM CÓ BIÊT</w:t>
                            </w:r>
                          </w:p>
                        </w:txbxContent>
                      </wps:txbx>
                      <wps:bodyPr lIns="0" tIns="0" rIns="0" bIns="0"/>
                    </wps:wsp>
                  </a:graphicData>
                </a:graphic>
              </wp:anchor>
            </w:drawing>
          </mc:Choice>
          <mc:Fallback xmlns:w15="http://schemas.microsoft.com/office/word/2012/wordml">
            <w:pict>
              <v:shape id="_x0000_s1135" type="#_x0000_t202" style="position:absolute;margin-left:269.39999999999998pt;margin-top:21.pt;width:77.200000000000003pt;height:21.150000000000002pt;z-index:25165773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20" w:right="0" w:firstLine="0"/>
                        <w:jc w:val="center"/>
                        <w:rPr>
                          <w:sz w:val="24"/>
                          <w:szCs w:val="24"/>
                        </w:rPr>
                      </w:pPr>
                      <w:r>
                        <w:rPr>
                          <w:rFonts w:ascii="Candara" w:eastAsia="Candara" w:hAnsi="Candara" w:cs="Candara"/>
                          <w:b/>
                          <w:bCs/>
                          <w:color w:val="000000"/>
                          <w:spacing w:val="0"/>
                          <w:w w:val="100"/>
                          <w:position w:val="0"/>
                          <w:sz w:val="24"/>
                          <w:szCs w:val="24"/>
                        </w:rPr>
                        <w:t xml:space="preserve">f EM </w:t>
                      </w:r>
                      <w:r>
                        <w:rPr>
                          <w:rFonts w:ascii="Candara" w:eastAsia="Candara" w:hAnsi="Candara" w:cs="Candara"/>
                          <w:b/>
                          <w:bCs/>
                          <w:color w:val="000000"/>
                          <w:spacing w:val="0"/>
                          <w:w w:val="100"/>
                          <w:position w:val="0"/>
                          <w:sz w:val="24"/>
                          <w:szCs w:val="24"/>
                        </w:rPr>
                        <w:t>CÓ BIÊT</w:t>
                      </w:r>
                    </w:p>
                  </w:txbxContent>
                </v:textbox>
                <w10:wrap anchorx="page"/>
              </v:shape>
            </w:pict>
          </mc:Fallback>
        </mc:AlternateContent>
      </w:r>
      <w:r>
        <w:t>L linoleic acid: CH</w:t>
      </w:r>
      <w:r>
        <w:rPr>
          <w:vertAlign w:val="subscript"/>
        </w:rPr>
        <w:t>3</w:t>
      </w:r>
      <w:r>
        <w:t>[CH</w:t>
      </w:r>
      <w:r>
        <w:rPr>
          <w:vertAlign w:val="subscript"/>
        </w:rPr>
        <w:t>2</w:t>
      </w:r>
      <w:r>
        <w:t>]</w:t>
      </w:r>
      <w:r>
        <w:rPr>
          <w:vertAlign w:val="subscript"/>
        </w:rPr>
        <w:t>4</w:t>
      </w:r>
      <w:r>
        <w:t>CH</w:t>
      </w:r>
      <w:r>
        <w:rPr>
          <w:vertAlign w:val="superscript"/>
        </w:rPr>
        <w:t>c</w:t>
      </w:r>
      <w:r>
        <w:t>= CHCH</w:t>
      </w:r>
      <w:r>
        <w:rPr>
          <w:vertAlign w:val="subscript"/>
        </w:rPr>
        <w:t>2</w:t>
      </w:r>
      <w:r>
        <w:t>CH=</w:t>
      </w:r>
      <w:r>
        <w:rPr>
          <w:vertAlign w:val="superscript"/>
        </w:rPr>
        <w:t>S</w:t>
      </w:r>
      <w:r>
        <w:t xml:space="preserve"> CH[CH</w:t>
      </w:r>
      <w:r>
        <w:rPr>
          <w:vertAlign w:val="subscript"/>
        </w:rPr>
        <w:t>2</w:t>
      </w:r>
      <w:r>
        <w:t>]</w:t>
      </w:r>
      <w:r>
        <w:rPr>
          <w:vertAlign w:val="subscript"/>
        </w:rPr>
        <w:t>7</w:t>
      </w:r>
      <w:r>
        <w:t>COOH</w:t>
      </w:r>
    </w:p>
    <w:p w:rsidR="000A0948" w:rsidRDefault="00EA1133">
      <w:pPr>
        <w:pStyle w:val="Vnbnnidung0"/>
        <w:spacing w:after="140" w:line="240" w:lineRule="auto"/>
        <w:ind w:firstLine="580"/>
        <w:jc w:val="both"/>
      </w:pPr>
      <w:r>
        <w:t>Dầu hướng dương</w:t>
      </w:r>
    </w:p>
    <w:p w:rsidR="000A0948" w:rsidRDefault="00EA1133">
      <w:pPr>
        <w:pStyle w:val="Vnbnnidung0"/>
        <w:spacing w:after="140" w:line="240" w:lineRule="auto"/>
        <w:ind w:left="1360"/>
        <w:jc w:val="both"/>
      </w:pPr>
      <w:r>
        <w:t>Dáuoliu</w:t>
      </w:r>
    </w:p>
    <w:p w:rsidR="000A0948" w:rsidRDefault="00EA1133">
      <w:pPr>
        <w:pStyle w:val="Vnbnnidung0"/>
        <w:spacing w:after="140" w:line="240" w:lineRule="auto"/>
        <w:ind w:firstLine="880"/>
        <w:jc w:val="both"/>
      </w:pPr>
      <w:r>
        <w:t>Dầu đậu nành</w:t>
      </w:r>
    </w:p>
    <w:p w:rsidR="000A0948" w:rsidRDefault="00EA1133">
      <w:pPr>
        <w:pStyle w:val="Vnbnnidung0"/>
        <w:spacing w:after="140" w:line="240" w:lineRule="auto"/>
        <w:ind w:left="1360"/>
        <w:jc w:val="both"/>
      </w:pPr>
      <w:r>
        <w:t>Dầu lạc</w:t>
      </w:r>
    </w:p>
    <w:p w:rsidR="000A0948" w:rsidRDefault="00EA1133">
      <w:pPr>
        <w:pStyle w:val="Vnbnnidung0"/>
        <w:spacing w:after="140" w:line="240" w:lineRule="auto"/>
        <w:ind w:left="1360"/>
        <w:jc w:val="both"/>
      </w:pPr>
      <w:r>
        <w:t>Mỡ lợn</w:t>
      </w:r>
    </w:p>
    <w:p w:rsidR="000A0948" w:rsidRDefault="00EA1133">
      <w:pPr>
        <w:pStyle w:val="Vnbnnidung0"/>
        <w:spacing w:after="140" w:line="240" w:lineRule="auto"/>
        <w:ind w:left="1500"/>
        <w:jc w:val="both"/>
      </w:pPr>
      <w:r>
        <w:t>Mỡ bò</w:t>
      </w:r>
    </w:p>
    <w:p w:rsidR="000A0948" w:rsidRDefault="00EA1133">
      <w:pPr>
        <w:pStyle w:val="Vnbnnidung0"/>
        <w:tabs>
          <w:tab w:val="left" w:pos="8061"/>
        </w:tabs>
        <w:spacing w:after="0" w:line="240" w:lineRule="auto"/>
        <w:ind w:left="840"/>
        <w:jc w:val="right"/>
      </w:pPr>
      <w:r>
        <w:t>Chất béo từ bơ động vật</w:t>
      </w:r>
      <w:r>
        <w:tab/>
        <w:t>... .... ,v.</w:t>
      </w:r>
    </w:p>
    <w:p w:rsidR="000A0948" w:rsidRDefault="00EA1133">
      <w:pPr>
        <w:pStyle w:val="Vnbnnidung0"/>
        <w:spacing w:after="80" w:line="180" w:lineRule="auto"/>
        <w:ind w:left="2280"/>
        <w:jc w:val="both"/>
      </w:pPr>
      <w:r>
        <w:t>gõc no gốc không no chứa 1 liên kết đôi gốc không no chứa nhiêu liên kêt đôi</w:t>
      </w:r>
    </w:p>
    <w:p w:rsidR="000A0948" w:rsidRDefault="00EA1133">
      <w:pPr>
        <w:pStyle w:val="Vnbnnidung0"/>
        <w:spacing w:after="0" w:line="276" w:lineRule="auto"/>
        <w:jc w:val="center"/>
      </w:pPr>
      <w:r>
        <w:rPr>
          <w:b/>
          <w:bCs/>
          <w:i/>
          <w:iCs/>
        </w:rPr>
        <w:t xml:space="preserve">Hình 1.2. </w:t>
      </w:r>
      <w:r>
        <w:rPr>
          <w:i/>
          <w:iCs/>
        </w:rPr>
        <w:t>Hàm lượng % về khối lượng các gốc acid béo trong một</w:t>
      </w:r>
      <w:r>
        <w:rPr>
          <w:i/>
          <w:iCs/>
        </w:rPr>
        <w:br/>
        <w:t>số loại dầu thực vật và mỡ động vật</w:t>
      </w:r>
    </w:p>
    <w:p w:rsidR="000A0948" w:rsidRDefault="00EA1133">
      <w:pPr>
        <w:pStyle w:val="Khc0"/>
        <w:spacing w:after="140" w:line="240" w:lineRule="auto"/>
        <w:ind w:left="1360"/>
        <w:jc w:val="both"/>
        <w:rPr>
          <w:sz w:val="16"/>
          <w:szCs w:val="16"/>
        </w:rPr>
      </w:pPr>
      <w:r>
        <w:rPr>
          <w:sz w:val="16"/>
          <w:szCs w:val="16"/>
        </w:rPr>
        <w:t xml:space="preserve">(Nguồn: stoker, H. s. 2013. General, </w:t>
      </w:r>
      <w:r>
        <w:rPr>
          <w:i/>
          <w:iCs/>
          <w:sz w:val="16"/>
          <w:szCs w:val="16"/>
        </w:rPr>
        <w:t>Organic and biological chemistry,</w:t>
      </w:r>
      <w:r>
        <w:rPr>
          <w:sz w:val="16"/>
          <w:szCs w:val="16"/>
        </w:rPr>
        <w:t xml:space="preserve"> Cengage Learning.)</w:t>
      </w:r>
      <w:r>
        <w:br w:type="page"/>
      </w:r>
    </w:p>
    <w:p w:rsidR="000A0948" w:rsidRDefault="00EA1133">
      <w:pPr>
        <w:pStyle w:val="Vnbnnidung0"/>
        <w:numPr>
          <w:ilvl w:val="0"/>
          <w:numId w:val="11"/>
        </w:numPr>
        <w:tabs>
          <w:tab w:val="left" w:pos="651"/>
        </w:tabs>
        <w:spacing w:after="480" w:line="240" w:lineRule="auto"/>
        <w:ind w:firstLine="300"/>
      </w:pPr>
      <w:r>
        <w:rPr>
          <w:noProof/>
          <w:lang w:val="en-US" w:eastAsia="en-US" w:bidi="ar-SA"/>
        </w:rPr>
        <w:lastRenderedPageBreak/>
        <w:drawing>
          <wp:anchor distT="0" distB="0" distL="0" distR="0" simplePos="0" relativeHeight="62914695" behindDoc="1" locked="0" layoutInCell="1" allowOverlap="1">
            <wp:simplePos x="0" y="0"/>
            <wp:positionH relativeFrom="margin">
              <wp:posOffset>1234440</wp:posOffset>
            </wp:positionH>
            <wp:positionV relativeFrom="margin">
              <wp:posOffset>4097020</wp:posOffset>
            </wp:positionV>
            <wp:extent cx="4279265" cy="1450975"/>
            <wp:effectExtent l="0" t="0" r="0" b="0"/>
            <wp:wrapNone/>
            <wp:docPr id="111" name="Shape 111"/>
            <wp:cNvGraphicFramePr/>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24"/>
                    <a:stretch/>
                  </pic:blipFill>
                  <pic:spPr>
                    <a:xfrm>
                      <a:off x="0" y="0"/>
                      <a:ext cx="4279265" cy="1450975"/>
                    </a:xfrm>
                    <a:prstGeom prst="rect">
                      <a:avLst/>
                    </a:prstGeom>
                  </pic:spPr>
                </pic:pic>
              </a:graphicData>
            </a:graphic>
          </wp:anchor>
        </w:drawing>
      </w:r>
      <w:bookmarkStart w:id="84" w:name="bookmark85"/>
      <w:bookmarkEnd w:id="84"/>
      <w:r>
        <w:t>Viết công thức cấu tạo của chát béo được tạo thành từ glycerol và palmitic acid.</w:t>
      </w:r>
    </w:p>
    <w:p w:rsidR="000A0948" w:rsidRDefault="00EA1133">
      <w:pPr>
        <w:pStyle w:val="Tiu50"/>
        <w:keepNext/>
        <w:keepLines/>
        <w:numPr>
          <w:ilvl w:val="0"/>
          <w:numId w:val="17"/>
        </w:numPr>
        <w:tabs>
          <w:tab w:val="left" w:pos="377"/>
        </w:tabs>
        <w:spacing w:line="341" w:lineRule="auto"/>
        <w:ind w:firstLine="0"/>
      </w:pPr>
      <w:bookmarkStart w:id="85" w:name="bookmark88"/>
      <w:bookmarkStart w:id="86" w:name="bookmark86"/>
      <w:bookmarkStart w:id="87" w:name="bookmark87"/>
      <w:bookmarkStart w:id="88" w:name="bookmark89"/>
      <w:bookmarkEnd w:id="85"/>
      <w:r>
        <w:t>Tĩnh chất vật lí của chất béo</w:t>
      </w:r>
      <w:bookmarkEnd w:id="86"/>
      <w:bookmarkEnd w:id="87"/>
      <w:bookmarkEnd w:id="88"/>
    </w:p>
    <w:p w:rsidR="000A0948" w:rsidRDefault="00EA1133">
      <w:pPr>
        <w:pStyle w:val="Vnbnnidung0"/>
        <w:spacing w:after="80"/>
        <w:ind w:left="300"/>
        <w:jc w:val="both"/>
      </w:pPr>
      <w:r>
        <w:t>ở nhiệt độ thường, chất béo ở trạng thái lỏng hoặc rắn. Khi trong phân tử chất béo chứa nhiều gốc acid béo no thì chất béo thường ở trạng thái rắn như mỡ lợn, mỡ bò, mỡ cừu,... Khi trong phân tử chất béo chứa nhiều gốc acid béo không no thì chúng thường ở trạng thái lỏng như dầu lạc, dầu vừng, dầu cá,...</w:t>
      </w:r>
    </w:p>
    <w:p w:rsidR="000A0948" w:rsidRDefault="00EA1133">
      <w:pPr>
        <w:pStyle w:val="Vnbnnidung0"/>
        <w:spacing w:after="200" w:line="343" w:lineRule="auto"/>
        <w:ind w:left="300"/>
        <w:jc w:val="both"/>
      </w:pPr>
      <w:r>
        <w:t>Chất béo nhẹ hơn nước và không tan trong nước, dễ tan trong các dung môi hữu cơ ít phân cực hoặc không phân cực.</w:t>
      </w:r>
    </w:p>
    <w:p w:rsidR="000A0948" w:rsidRDefault="00EA1133">
      <w:pPr>
        <w:pStyle w:val="Tiu50"/>
        <w:keepNext/>
        <w:keepLines/>
        <w:numPr>
          <w:ilvl w:val="0"/>
          <w:numId w:val="17"/>
        </w:numPr>
        <w:tabs>
          <w:tab w:val="left" w:pos="377"/>
        </w:tabs>
        <w:spacing w:line="341" w:lineRule="auto"/>
        <w:ind w:firstLine="0"/>
      </w:pPr>
      <w:bookmarkStart w:id="89" w:name="bookmark92"/>
      <w:bookmarkStart w:id="90" w:name="bookmark90"/>
      <w:bookmarkStart w:id="91" w:name="bookmark91"/>
      <w:bookmarkStart w:id="92" w:name="bookmark93"/>
      <w:bookmarkEnd w:id="89"/>
      <w:r>
        <w:t>Tính chất hoá học của chất béo</w:t>
      </w:r>
      <w:bookmarkEnd w:id="90"/>
      <w:bookmarkEnd w:id="91"/>
      <w:bookmarkEnd w:id="92"/>
    </w:p>
    <w:p w:rsidR="000A0948" w:rsidRDefault="00EA1133">
      <w:pPr>
        <w:pStyle w:val="Vnbnnidung0"/>
        <w:spacing w:after="140" w:line="338" w:lineRule="auto"/>
        <w:ind w:left="300"/>
        <w:jc w:val="both"/>
      </w:pPr>
      <w:r>
        <w:t>Chất béo là ester nên có phản ứng thuỷ phân. Ngoài ra, chất béo còn có các phản ứng sau:</w:t>
      </w:r>
    </w:p>
    <w:p w:rsidR="000A0948" w:rsidRDefault="00EA1133">
      <w:pPr>
        <w:pStyle w:val="Vnbnnidung0"/>
        <w:numPr>
          <w:ilvl w:val="0"/>
          <w:numId w:val="18"/>
        </w:numPr>
        <w:tabs>
          <w:tab w:val="left" w:pos="398"/>
        </w:tabs>
        <w:spacing w:after="80"/>
      </w:pPr>
      <w:bookmarkStart w:id="93" w:name="bookmark94"/>
      <w:bookmarkEnd w:id="93"/>
      <w:r>
        <w:rPr>
          <w:b/>
          <w:bCs/>
          <w:i/>
          <w:iCs/>
        </w:rPr>
        <w:t>Phản ứng hydrogen hoá</w:t>
      </w:r>
    </w:p>
    <w:p w:rsidR="000A0948" w:rsidRDefault="00EA1133">
      <w:pPr>
        <w:pStyle w:val="Vnbnnidung0"/>
        <w:spacing w:after="0" w:line="343" w:lineRule="auto"/>
        <w:ind w:left="300"/>
        <w:jc w:val="both"/>
      </w:pPr>
      <w:r>
        <w:t>Các chất béo có gốc acid không no có thể phản ứng với hydrogen (khi có mặt xúc tác, ở điều kiện thích hợp), tạo thành chất béo chứa gốc acid no.</w:t>
      </w:r>
    </w:p>
    <w:p w:rsidR="000A0948" w:rsidRDefault="00EA1133">
      <w:pPr>
        <w:pStyle w:val="Khc0"/>
        <w:tabs>
          <w:tab w:val="left" w:pos="1495"/>
          <w:tab w:val="left" w:pos="6065"/>
        </w:tabs>
        <w:spacing w:after="2260" w:line="240" w:lineRule="auto"/>
        <w:ind w:firstLine="300"/>
        <w:rPr>
          <w:sz w:val="28"/>
          <w:szCs w:val="28"/>
        </w:rPr>
      </w:pPr>
      <w:r>
        <w:rPr>
          <w:i/>
          <w:iCs/>
        </w:rPr>
        <w:t>Ví dụ:</w:t>
      </w:r>
      <w:r>
        <w:tab/>
        <w:t xml:space="preserve">H </w:t>
      </w:r>
      <w:r>
        <w:rPr>
          <w:smallCaps/>
          <w:sz w:val="28"/>
          <w:szCs w:val="28"/>
        </w:rPr>
        <w:t>c_o_qAVA=AVA</w:t>
      </w:r>
      <w:r>
        <w:rPr>
          <w:smallCaps/>
          <w:sz w:val="28"/>
          <w:szCs w:val="28"/>
        </w:rPr>
        <w:tab/>
        <w:t>h c-o-qMWyW/</w:t>
      </w:r>
    </w:p>
    <w:p w:rsidR="000A0948" w:rsidRDefault="00EA1133">
      <w:pPr>
        <w:pStyle w:val="Khc0"/>
        <w:numPr>
          <w:ilvl w:val="0"/>
          <w:numId w:val="19"/>
        </w:numPr>
        <w:tabs>
          <w:tab w:val="left" w:pos="357"/>
        </w:tabs>
        <w:spacing w:after="140" w:line="240" w:lineRule="auto"/>
        <w:jc w:val="center"/>
        <w:rPr>
          <w:sz w:val="24"/>
          <w:szCs w:val="24"/>
        </w:rPr>
      </w:pPr>
      <w:bookmarkStart w:id="94" w:name="bookmark95"/>
      <w:bookmarkEnd w:id="94"/>
      <w:r>
        <w:rPr>
          <w:rFonts w:ascii="Candara" w:eastAsia="Candara" w:hAnsi="Candara" w:cs="Candara"/>
          <w:b/>
          <w:bCs/>
          <w:sz w:val="24"/>
          <w:szCs w:val="24"/>
        </w:rPr>
        <w:t>EM CÓ BIẾT</w:t>
      </w:r>
    </w:p>
    <w:p w:rsidR="000A0948" w:rsidRDefault="00EA1133">
      <w:pPr>
        <w:pStyle w:val="Vnbnnidung0"/>
        <w:spacing w:after="0" w:line="300" w:lineRule="auto"/>
        <w:ind w:left="180"/>
      </w:pPr>
      <w:r>
        <w:t>Nhiểu loại bơ thực vật (chất béo no ở dạng rắn) được tạo ra bởi quá trình hydrogen hoá một phẩn dầu thực vật (chất béo không no ở dạng lỏng).</w:t>
      </w:r>
    </w:p>
    <w:p w:rsidR="000A0948" w:rsidRDefault="00EA1133">
      <w:pPr>
        <w:pStyle w:val="Vnbnnidung0"/>
        <w:spacing w:after="320" w:line="240" w:lineRule="auto"/>
        <w:jc w:val="center"/>
      </w:pPr>
      <w:r>
        <w:rPr>
          <w:b/>
          <w:bCs/>
          <w:i/>
          <w:iCs/>
        </w:rPr>
        <w:t xml:space="preserve">Hình 1.3. </w:t>
      </w:r>
      <w:r>
        <w:rPr>
          <w:i/>
          <w:iCs/>
        </w:rPr>
        <w:t>Hydrogen hoá dầu thực vật thành bơ thực vật</w:t>
      </w:r>
    </w:p>
    <w:p w:rsidR="000A0948" w:rsidRDefault="00EA1133">
      <w:pPr>
        <w:pStyle w:val="Vnbnnidung0"/>
        <w:spacing w:after="80"/>
      </w:pPr>
      <w:r>
        <w:rPr>
          <w:b/>
          <w:bCs/>
          <w:i/>
          <w:iCs/>
        </w:rPr>
        <w:t>b) Phản ứng oxi hoá chất béo bởi oxygen không khí</w:t>
      </w:r>
    </w:p>
    <w:p w:rsidR="000A0948" w:rsidRDefault="00EA1133">
      <w:pPr>
        <w:pStyle w:val="Vnbnnidung0"/>
        <w:spacing w:after="200"/>
        <w:ind w:left="300"/>
        <w:jc w:val="both"/>
      </w:pPr>
      <w:r>
        <w:t>Khi để lâu trong không khí, các gốc acid béo không no trong chất béo có thể bị oxi hoá chậm bởi oxygen, tạo thành các hợp chất có mùi khó chịu. Đây là nguyên nhân của hiện tượng dầu mỡ bị ôi.</w:t>
      </w:r>
      <w:r>
        <w:br w:type="page"/>
      </w:r>
    </w:p>
    <w:p w:rsidR="000A0948" w:rsidRDefault="00EA1133">
      <w:pPr>
        <w:pStyle w:val="Khc0"/>
        <w:spacing w:after="140" w:line="240" w:lineRule="auto"/>
        <w:jc w:val="center"/>
        <w:rPr>
          <w:sz w:val="24"/>
          <w:szCs w:val="24"/>
        </w:rPr>
      </w:pPr>
      <w:r>
        <w:rPr>
          <w:rFonts w:ascii="Candara" w:eastAsia="Candara" w:hAnsi="Candara" w:cs="Candara"/>
          <w:b/>
          <w:bCs/>
          <w:i/>
          <w:iCs/>
          <w:sz w:val="24"/>
          <w:szCs w:val="24"/>
        </w:rPr>
        <w:lastRenderedPageBreak/>
        <w:t>í</w:t>
      </w:r>
      <w:r>
        <w:rPr>
          <w:rFonts w:ascii="Candara" w:eastAsia="Candara" w:hAnsi="Candara" w:cs="Candara"/>
          <w:b/>
          <w:bCs/>
          <w:sz w:val="24"/>
          <w:szCs w:val="24"/>
        </w:rPr>
        <w:t xml:space="preserve"> EM CÓ BIẾT</w:t>
      </w:r>
    </w:p>
    <w:p w:rsidR="000A0948" w:rsidRDefault="00EA1133">
      <w:pPr>
        <w:pStyle w:val="Vnbnnidung0"/>
        <w:spacing w:after="520" w:line="295" w:lineRule="auto"/>
        <w:ind w:left="160"/>
        <w:jc w:val="both"/>
      </w:pPr>
      <w:r>
        <w:t>Để bảo quản các thực phẩm chế biến có chứa chất béo, người ta thường thêm các chất chống oxi hoá như vitamin c, vitamin E,...</w:t>
      </w:r>
    </w:p>
    <w:p w:rsidR="000A0948" w:rsidRDefault="00EA1133">
      <w:pPr>
        <w:pStyle w:val="Vnbnnidung0"/>
        <w:numPr>
          <w:ilvl w:val="0"/>
          <w:numId w:val="11"/>
        </w:numPr>
        <w:tabs>
          <w:tab w:val="left" w:pos="641"/>
        </w:tabs>
        <w:spacing w:after="420" w:line="343" w:lineRule="auto"/>
        <w:ind w:left="600" w:hanging="300"/>
        <w:jc w:val="both"/>
      </w:pPr>
      <w:bookmarkStart w:id="95" w:name="bookmark96"/>
      <w:bookmarkEnd w:id="95"/>
      <w:r>
        <w:t>Viết phương trình hoá học của phản ứng hydrogen hoá chất béo được tạo thành từ glycerol và linoleic acid.</w:t>
      </w:r>
    </w:p>
    <w:p w:rsidR="000A0948" w:rsidRDefault="00EA1133">
      <w:pPr>
        <w:pStyle w:val="Tiu50"/>
        <w:keepNext/>
        <w:keepLines/>
        <w:numPr>
          <w:ilvl w:val="0"/>
          <w:numId w:val="17"/>
        </w:numPr>
        <w:tabs>
          <w:tab w:val="left" w:pos="377"/>
        </w:tabs>
        <w:spacing w:line="341" w:lineRule="auto"/>
        <w:ind w:firstLine="0"/>
        <w:jc w:val="both"/>
      </w:pPr>
      <w:bookmarkStart w:id="96" w:name="bookmark99"/>
      <w:bookmarkStart w:id="97" w:name="bookmark100"/>
      <w:bookmarkStart w:id="98" w:name="bookmark97"/>
      <w:bookmarkStart w:id="99" w:name="bookmark98"/>
      <w:bookmarkEnd w:id="96"/>
      <w:r>
        <w:t>ứng dụng của chất béo và acid béo</w:t>
      </w:r>
      <w:bookmarkEnd w:id="97"/>
      <w:bookmarkEnd w:id="98"/>
      <w:bookmarkEnd w:id="99"/>
    </w:p>
    <w:p w:rsidR="000A0948" w:rsidRDefault="00EA1133">
      <w:pPr>
        <w:pStyle w:val="Vnbnnidung0"/>
        <w:numPr>
          <w:ilvl w:val="0"/>
          <w:numId w:val="20"/>
        </w:numPr>
        <w:tabs>
          <w:tab w:val="left" w:pos="311"/>
        </w:tabs>
        <w:spacing w:after="80"/>
        <w:ind w:left="300" w:hanging="300"/>
        <w:jc w:val="both"/>
      </w:pPr>
      <w:bookmarkStart w:id="100" w:name="bookmark101"/>
      <w:bookmarkEnd w:id="100"/>
      <w:r>
        <w:t>Chất béo là nguồn cung cấp và dự trữ năng lượng ở người và động vật. Chất béo khi được chuyển hoá sẽ cung cấp năng lượng nhiều hơn carbohydrate ở dạng tinh bột hoặc đường.</w:t>
      </w:r>
    </w:p>
    <w:p w:rsidR="000A0948" w:rsidRDefault="00EA1133">
      <w:pPr>
        <w:pStyle w:val="Vnbnnidung0"/>
        <w:spacing w:after="80"/>
        <w:ind w:left="300"/>
        <w:jc w:val="both"/>
      </w:pPr>
      <w:r>
        <w:t>Chất béo cũng là nguồn cung cấp acid béo thiết yếu cho cơ thể Nhiều vitamin như A, D, E và K hoà tan tốt trong chất béo nên chúng được vận chuyển, hấp thụ cùng với chất béo.</w:t>
      </w:r>
    </w:p>
    <w:p w:rsidR="000A0948" w:rsidRDefault="00EA1133">
      <w:pPr>
        <w:pStyle w:val="Vnbnnidung0"/>
        <w:spacing w:after="80" w:line="343" w:lineRule="auto"/>
        <w:ind w:left="300"/>
        <w:jc w:val="both"/>
      </w:pPr>
      <w:r>
        <w:t>Chát béo là nguyên liệu cho ngành công nghiệp thực phẩm, sản xuất xà phòng và glycerol,...</w:t>
      </w:r>
    </w:p>
    <w:p w:rsidR="000A0948" w:rsidRDefault="00EA1133">
      <w:pPr>
        <w:pStyle w:val="Vnbnnidung0"/>
        <w:numPr>
          <w:ilvl w:val="0"/>
          <w:numId w:val="20"/>
        </w:numPr>
        <w:tabs>
          <w:tab w:val="left" w:pos="311"/>
        </w:tabs>
        <w:spacing w:after="80" w:line="338" w:lineRule="auto"/>
        <w:ind w:left="300" w:hanging="300"/>
        <w:jc w:val="both"/>
      </w:pPr>
      <w:bookmarkStart w:id="101" w:name="bookmark102"/>
      <w:bookmarkEnd w:id="101"/>
      <w:r>
        <w:rPr>
          <w:i/>
          <w:iCs/>
        </w:rPr>
        <w:t>Acid béo omega-3 và omega-6</w:t>
      </w:r>
      <w:r>
        <w:t xml:space="preserve"> là các acid béo không no với liên kết đôi đầu tiên ở vị trí số 3 và 6 khi đánh số từ nhóm methyl.</w:t>
      </w:r>
    </w:p>
    <w:p w:rsidR="000A0948" w:rsidRDefault="00EA1133">
      <w:pPr>
        <w:pStyle w:val="Vnbnnidung0"/>
        <w:spacing w:after="80" w:line="343" w:lineRule="auto"/>
        <w:ind w:left="300"/>
        <w:jc w:val="both"/>
      </w:pPr>
      <w:r>
        <w:t>Dầu cá biển chứa nhiều acid béo omega-3. Các loại dầu thực vật (dầu mè, dầu đậu nành, dầu hướng dương,...) chứa nhiều acid béo omega-6.</w:t>
      </w:r>
    </w:p>
    <w:p w:rsidR="000A0948" w:rsidRDefault="00EA1133">
      <w:pPr>
        <w:pStyle w:val="Vnbnnidung0"/>
        <w:spacing w:after="0"/>
        <w:ind w:left="300"/>
        <w:jc w:val="both"/>
      </w:pPr>
      <w:r>
        <w:t>Acid béo omega-3 và omega-6 đều có vai trò quan trọng đối với cơ thể, giúp phòng ngừa nhiều loại bệnh. Vì nguồn cung cấp acid béo omega-6 phổ biến hơn so với acid béo omega-3 nên để có chế độ dinh dưỡng cân bằng, cần chú ý tăng cường sử dụng các thực phẩm giàu acid béo omega-3.</w:t>
      </w:r>
    </w:p>
    <w:p w:rsidR="000A0948" w:rsidRDefault="00EA1133">
      <w:pPr>
        <w:pStyle w:val="Khc0"/>
        <w:spacing w:after="140" w:line="266" w:lineRule="auto"/>
        <w:jc w:val="center"/>
        <w:rPr>
          <w:sz w:val="24"/>
          <w:szCs w:val="24"/>
        </w:rPr>
      </w:pPr>
      <w:r>
        <w:rPr>
          <w:rFonts w:ascii="Candara" w:eastAsia="Candara" w:hAnsi="Candara" w:cs="Candara"/>
          <w:b/>
          <w:bCs/>
          <w:i/>
          <w:iCs/>
          <w:color w:val="84351D"/>
          <w:sz w:val="24"/>
          <w:szCs w:val="24"/>
        </w:rPr>
        <w:t>ỹ</w:t>
      </w:r>
      <w:r>
        <w:rPr>
          <w:rFonts w:ascii="Candara" w:eastAsia="Candara" w:hAnsi="Candara" w:cs="Candara"/>
          <w:b/>
          <w:bCs/>
          <w:color w:val="84351D"/>
          <w:sz w:val="24"/>
          <w:szCs w:val="24"/>
        </w:rPr>
        <w:t xml:space="preserve"> </w:t>
      </w:r>
      <w:r>
        <w:rPr>
          <w:rFonts w:ascii="Candara" w:eastAsia="Candara" w:hAnsi="Candara" w:cs="Candara"/>
          <w:b/>
          <w:bCs/>
          <w:sz w:val="24"/>
          <w:szCs w:val="24"/>
        </w:rPr>
        <w:t>EM CÓ BIẾT</w:t>
      </w:r>
    </w:p>
    <w:p w:rsidR="000A0948" w:rsidRDefault="00EA1133">
      <w:pPr>
        <w:rPr>
          <w:sz w:val="2"/>
          <w:szCs w:val="2"/>
        </w:rPr>
      </w:pPr>
      <w:r>
        <w:rPr>
          <w:noProof/>
          <w:lang w:val="en-US" w:eastAsia="en-US" w:bidi="ar-SA"/>
        </w:rPr>
        <w:drawing>
          <wp:inline distT="0" distB="0" distL="0" distR="0">
            <wp:extent cx="4267200" cy="2188210"/>
            <wp:effectExtent l="0" t="0" r="0" b="0"/>
            <wp:docPr id="117" name="Picut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5"/>
                    <a:stretch/>
                  </pic:blipFill>
                  <pic:spPr>
                    <a:xfrm>
                      <a:off x="0" y="0"/>
                      <a:ext cx="4267200" cy="2188210"/>
                    </a:xfrm>
                    <a:prstGeom prst="rect">
                      <a:avLst/>
                    </a:prstGeom>
                  </pic:spPr>
                </pic:pic>
              </a:graphicData>
            </a:graphic>
          </wp:inline>
        </w:drawing>
      </w:r>
    </w:p>
    <w:p w:rsidR="000A0948" w:rsidRDefault="000A0948">
      <w:pPr>
        <w:spacing w:after="419" w:line="1" w:lineRule="exact"/>
      </w:pPr>
    </w:p>
    <w:p w:rsidR="000A0948" w:rsidRDefault="00EA1133">
      <w:pPr>
        <w:pStyle w:val="Vnbnnidung0"/>
        <w:spacing w:after="80" w:line="240" w:lineRule="auto"/>
        <w:ind w:firstLine="300"/>
        <w:jc w:val="both"/>
      </w:pPr>
      <w:r>
        <w:t>Em hãy tìm hiểu và chỉ ra một số thực phẩm giàu acid béo omega-3 và omega-6.</w:t>
      </w:r>
      <w:r>
        <w:br w:type="page"/>
      </w:r>
    </w:p>
    <w:p w:rsidR="000A0948" w:rsidRDefault="00EA1133">
      <w:pPr>
        <w:pStyle w:val="Tiu40"/>
        <w:keepNext/>
        <w:keepLines/>
        <w:pBdr>
          <w:top w:val="single" w:sz="0" w:space="0" w:color="FAA84B"/>
          <w:left w:val="single" w:sz="0" w:space="0" w:color="FAA84B"/>
          <w:bottom w:val="single" w:sz="0" w:space="0" w:color="FAA84B"/>
          <w:right w:val="single" w:sz="0" w:space="0" w:color="FAA84B"/>
        </w:pBdr>
        <w:shd w:val="clear" w:color="auto" w:fill="FAA84B"/>
      </w:pPr>
      <w:bookmarkStart w:id="102" w:name="bookmark103"/>
      <w:bookmarkStart w:id="103" w:name="bookmark104"/>
      <w:bookmarkStart w:id="104" w:name="bookmark105"/>
      <w:r>
        <w:rPr>
          <w:color w:val="FFFFFF"/>
        </w:rPr>
        <w:lastRenderedPageBreak/>
        <w:t>EM ĐÃ HỌC</w:t>
      </w:r>
      <w:bookmarkEnd w:id="102"/>
      <w:bookmarkEnd w:id="103"/>
      <w:bookmarkEnd w:id="104"/>
    </w:p>
    <w:p w:rsidR="000A0948" w:rsidRDefault="00EA1133">
      <w:pPr>
        <w:pStyle w:val="Vnbnnidung0"/>
        <w:spacing w:after="0" w:line="343" w:lineRule="auto"/>
        <w:ind w:left="860" w:firstLine="20"/>
        <w:jc w:val="both"/>
      </w:pPr>
      <w:r>
        <w:t>Khi thay thế nhóm -OH ở nhóm carboxyl (-COOH) của carboxylic acid bằng nhõm -OR’ thì được ester. Trong đó R’ là gốc hydrocarbon.</w:t>
      </w:r>
    </w:p>
    <w:p w:rsidR="000A0948" w:rsidRDefault="00EA1133">
      <w:pPr>
        <w:pStyle w:val="Vnbnnidung0"/>
        <w:spacing w:after="0" w:line="338" w:lineRule="auto"/>
        <w:ind w:left="860" w:firstLine="20"/>
        <w:jc w:val="both"/>
      </w:pPr>
      <w:r>
        <w:t>Ester đơn chức có công thức chung là RCOOR', trong đó R là gốc hydrocarbon hoặc H, R' là gốc hydrocarbon.</w:t>
      </w:r>
    </w:p>
    <w:p w:rsidR="000A0948" w:rsidRDefault="00EA1133">
      <w:pPr>
        <w:pStyle w:val="Vnbnnidung0"/>
        <w:spacing w:after="400"/>
        <w:ind w:firstLine="860"/>
      </w:pPr>
      <w:r>
        <w:rPr>
          <w:noProof/>
          <w:lang w:val="en-US" w:eastAsia="en-US" w:bidi="ar-SA"/>
        </w:rPr>
        <mc:AlternateContent>
          <mc:Choice Requires="wps">
            <w:drawing>
              <wp:anchor distT="0" distB="0" distL="114300" distR="114300" simplePos="0" relativeHeight="125829460" behindDoc="0" locked="0" layoutInCell="1" allowOverlap="1">
                <wp:simplePos x="0" y="0"/>
                <wp:positionH relativeFrom="page">
                  <wp:posOffset>4418965</wp:posOffset>
                </wp:positionH>
                <wp:positionV relativeFrom="paragraph">
                  <wp:posOffset>25400</wp:posOffset>
                </wp:positionV>
                <wp:extent cx="1026795" cy="357505"/>
                <wp:effectExtent l="0" t="0" r="0" b="0"/>
                <wp:wrapSquare wrapText="left"/>
                <wp:docPr id="118" name="Shape 118"/>
                <wp:cNvGraphicFramePr/>
                <a:graphic xmlns:a="http://schemas.openxmlformats.org/drawingml/2006/main">
                  <a:graphicData uri="http://schemas.microsoft.com/office/word/2010/wordprocessingShape">
                    <wps:wsp>
                      <wps:cNvSpPr txBox="1"/>
                      <wps:spPr>
                        <a:xfrm>
                          <a:off x="0" y="0"/>
                          <a:ext cx="1026795" cy="357505"/>
                        </a:xfrm>
                        <a:prstGeom prst="rect">
                          <a:avLst/>
                        </a:prstGeom>
                        <a:solidFill>
                          <a:srgbClr val="F69899"/>
                        </a:solidFill>
                        <a:ln w="6350">
                          <a:solidFill>
                            <a:srgbClr val="000000"/>
                          </a:solidFill>
                        </a:ln>
                      </wps:spPr>
                      <wps:txbx>
                        <w:txbxContent>
                          <w:p w:rsidR="00B75785" w:rsidRDefault="00B75785">
                            <w:pPr>
                              <w:pStyle w:val="Vnbnnidung0"/>
                              <w:pBdr>
                                <w:top w:val="single" w:sz="0" w:space="5" w:color="F69899"/>
                                <w:left w:val="single" w:sz="0" w:space="16" w:color="F69899"/>
                                <w:bottom w:val="single" w:sz="0" w:space="7" w:color="F69899"/>
                                <w:right w:val="single" w:sz="0" w:space="16" w:color="F69899"/>
                              </w:pBdr>
                              <w:shd w:val="clear" w:color="auto" w:fill="F69899"/>
                              <w:spacing w:after="40" w:line="240" w:lineRule="auto"/>
                              <w:jc w:val="center"/>
                            </w:pPr>
                            <w:r>
                              <w:t>Tên gốc</w:t>
                            </w:r>
                          </w:p>
                          <w:p w:rsidR="00B75785" w:rsidRDefault="00B75785">
                            <w:pPr>
                              <w:pStyle w:val="Vnbnnidung0"/>
                              <w:pBdr>
                                <w:top w:val="single" w:sz="0" w:space="5" w:color="F69899"/>
                                <w:left w:val="single" w:sz="0" w:space="16" w:color="F69899"/>
                                <w:bottom w:val="single" w:sz="0" w:space="7" w:color="F69899"/>
                                <w:right w:val="single" w:sz="0" w:space="16" w:color="F69899"/>
                              </w:pBdr>
                              <w:shd w:val="clear" w:color="auto" w:fill="F69899"/>
                              <w:spacing w:after="0" w:line="240" w:lineRule="auto"/>
                              <w:jc w:val="center"/>
                            </w:pPr>
                            <w:r>
                              <w:t>carboxylic acid</w:t>
                            </w:r>
                          </w:p>
                        </w:txbxContent>
                      </wps:txbx>
                      <wps:bodyPr lIns="0" tIns="0" rIns="0" bIns="0"/>
                    </wps:wsp>
                  </a:graphicData>
                </a:graphic>
              </wp:anchor>
            </w:drawing>
          </mc:Choice>
          <mc:Fallback xmlns:w15="http://schemas.microsoft.com/office/word/2012/wordml">
            <w:pict>
              <v:shape id="_x0000_s1144" type="#_x0000_t202" style="position:absolute;margin-left:347.94999999999999pt;margin-top:2.pt;width:80.850000000000009pt;height:28.150000000000002pt;z-index:-125829293;mso-wrap-distance-left:9.pt;mso-wrap-distance-right:9.pt;mso-position-horizontal-relative:page" fillcolor="#F69899">
                <v:textbox inset="0,0,0,0">
                  <w:txbxContent>
                    <w:p>
                      <w:pPr>
                        <w:pStyle w:val="Style18"/>
                        <w:keepNext w:val="0"/>
                        <w:keepLines w:val="0"/>
                        <w:widowControl w:val="0"/>
                        <w:pBdr>
                          <w:top w:val="single" w:sz="0" w:space="5" w:color="F69899"/>
                          <w:left w:val="single" w:sz="0" w:space="16" w:color="F69899"/>
                          <w:bottom w:val="single" w:sz="0" w:space="7" w:color="F69899"/>
                          <w:right w:val="single" w:sz="0" w:space="16" w:color="F69899"/>
                        </w:pBdr>
                        <w:shd w:val="clear" w:color="auto" w:fill="F69899"/>
                        <w:bidi w:val="0"/>
                        <w:spacing w:before="0" w:after="40" w:line="240" w:lineRule="auto"/>
                        <w:ind w:left="0" w:right="0" w:firstLine="0"/>
                        <w:jc w:val="center"/>
                      </w:pPr>
                      <w:r>
                        <w:rPr>
                          <w:color w:val="000000"/>
                          <w:spacing w:val="0"/>
                          <w:w w:val="100"/>
                          <w:position w:val="0"/>
                        </w:rPr>
                        <w:t>Tên gốc</w:t>
                      </w:r>
                    </w:p>
                    <w:p>
                      <w:pPr>
                        <w:pStyle w:val="Style18"/>
                        <w:keepNext w:val="0"/>
                        <w:keepLines w:val="0"/>
                        <w:widowControl w:val="0"/>
                        <w:pBdr>
                          <w:top w:val="single" w:sz="0" w:space="5" w:color="F69899"/>
                          <w:left w:val="single" w:sz="0" w:space="16" w:color="F69899"/>
                          <w:bottom w:val="single" w:sz="0" w:space="7" w:color="F69899"/>
                          <w:right w:val="single" w:sz="0" w:space="16" w:color="F69899"/>
                        </w:pBdr>
                        <w:shd w:val="clear" w:color="auto" w:fill="F69899"/>
                        <w:bidi w:val="0"/>
                        <w:spacing w:before="0" w:after="0" w:line="240" w:lineRule="auto"/>
                        <w:ind w:left="0" w:right="0" w:firstLine="0"/>
                        <w:jc w:val="center"/>
                      </w:pPr>
                      <w:r>
                        <w:rPr>
                          <w:color w:val="000000"/>
                          <w:spacing w:val="0"/>
                          <w:w w:val="100"/>
                          <w:position w:val="0"/>
                        </w:rPr>
                        <w:t>carboxylic acid</w:t>
                      </w:r>
                    </w:p>
                  </w:txbxContent>
                </v:textbox>
                <w10:wrap type="square" side="left" anchorx="page"/>
              </v:shape>
            </w:pict>
          </mc:Fallback>
        </mc:AlternateContent>
      </w:r>
      <w:r>
        <w:rPr>
          <w:noProof/>
          <w:lang w:val="en-US" w:eastAsia="en-US" w:bidi="ar-SA"/>
        </w:rPr>
        <mc:AlternateContent>
          <mc:Choice Requires="wps">
            <w:drawing>
              <wp:anchor distT="101600" distB="101600" distL="114300" distR="114300" simplePos="0" relativeHeight="125829462" behindDoc="0" locked="0" layoutInCell="1" allowOverlap="1">
                <wp:simplePos x="0" y="0"/>
                <wp:positionH relativeFrom="page">
                  <wp:posOffset>3298825</wp:posOffset>
                </wp:positionH>
                <wp:positionV relativeFrom="paragraph">
                  <wp:posOffset>114300</wp:posOffset>
                </wp:positionV>
                <wp:extent cx="758825" cy="175895"/>
                <wp:effectExtent l="0" t="0" r="0" b="0"/>
                <wp:wrapSquare wrapText="left"/>
                <wp:docPr id="120" name="Shape 120"/>
                <wp:cNvGraphicFramePr/>
                <a:graphic xmlns:a="http://schemas.openxmlformats.org/drawingml/2006/main">
                  <a:graphicData uri="http://schemas.microsoft.com/office/word/2010/wordprocessingShape">
                    <wps:wsp>
                      <wps:cNvSpPr txBox="1"/>
                      <wps:spPr>
                        <a:xfrm>
                          <a:off x="0" y="0"/>
                          <a:ext cx="758825" cy="175895"/>
                        </a:xfrm>
                        <a:prstGeom prst="rect">
                          <a:avLst/>
                        </a:prstGeom>
                        <a:solidFill>
                          <a:srgbClr val="488ECA"/>
                        </a:solidFill>
                        <a:ln w="6350">
                          <a:solidFill>
                            <a:srgbClr val="000000"/>
                          </a:solidFill>
                        </a:ln>
                      </wps:spPr>
                      <wps:txbx>
                        <w:txbxContent>
                          <w:p w:rsidR="00B75785" w:rsidRDefault="00B75785">
                            <w:pPr>
                              <w:pStyle w:val="Vnbnnidung0"/>
                              <w:spacing w:after="0" w:line="240" w:lineRule="auto"/>
                            </w:pPr>
                            <w:r>
                              <w:t>rên gôc R'</w:t>
                            </w:r>
                          </w:p>
                        </w:txbxContent>
                      </wps:txbx>
                      <wps:bodyPr wrap="none" lIns="0" tIns="0" rIns="0" bIns="0"/>
                    </wps:wsp>
                  </a:graphicData>
                </a:graphic>
              </wp:anchor>
            </w:drawing>
          </mc:Choice>
          <mc:Fallback xmlns:w15="http://schemas.microsoft.com/office/word/2012/wordml">
            <w:pict>
              <v:shape id="_x0000_s1146" type="#_x0000_t202" style="position:absolute;margin-left:259.75pt;margin-top:9.pt;width:59.75pt;height:13.85pt;z-index:-125829291;mso-wrap-distance-left:9.pt;mso-wrap-distance-top:8.pt;mso-wrap-distance-right:9.pt;mso-wrap-distance-bottom:8.pt;mso-position-horizontal-relative:page" fillcolor="#488ECA">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rên gôc R'</w:t>
                      </w:r>
                    </w:p>
                  </w:txbxContent>
                </v:textbox>
                <w10:wrap type="square" side="left" anchorx="page"/>
              </v:shape>
            </w:pict>
          </mc:Fallback>
        </mc:AlternateContent>
      </w:r>
      <w:r>
        <w:t>Tên gọi của ester đơn chức:</w:t>
      </w:r>
    </w:p>
    <w:p w:rsidR="000A0948" w:rsidRDefault="00EA1133">
      <w:pPr>
        <w:pStyle w:val="Vnbnnidung0"/>
        <w:spacing w:after="0" w:line="343" w:lineRule="auto"/>
        <w:ind w:left="860" w:firstLine="20"/>
        <w:jc w:val="both"/>
      </w:pPr>
      <w:r>
        <w:t>Các phân tử ester không tạo được liên kết hydrogen với nhau nên có nhiệt độ sôi thấp hơn so với alcohol và carboxylic acid có phân tử khối tương đương.</w:t>
      </w:r>
    </w:p>
    <w:p w:rsidR="000A0948" w:rsidRDefault="00EA1133">
      <w:pPr>
        <w:pStyle w:val="Vnbnnidung0"/>
        <w:spacing w:after="0" w:line="343" w:lineRule="auto"/>
        <w:ind w:left="860" w:firstLine="20"/>
        <w:jc w:val="both"/>
      </w:pPr>
      <w:r>
        <w:t>Phản ứng thuỷ phân: ester bị thuỷ phân trong môi trường acid (thường là phản ứng thuận nghịch) hoặc môi trường base (phản ứng một chiều).</w:t>
      </w:r>
    </w:p>
    <w:p w:rsidR="000A0948" w:rsidRDefault="00EA1133">
      <w:pPr>
        <w:pStyle w:val="Vnbnnidung0"/>
        <w:spacing w:after="0" w:line="343" w:lineRule="auto"/>
        <w:ind w:firstLine="860"/>
      </w:pPr>
      <w:r>
        <w:t>Ester thường được điều chế từ phản ứng ester hoá:</w:t>
      </w:r>
    </w:p>
    <w:p w:rsidR="000A0948" w:rsidRDefault="00EA1133">
      <w:pPr>
        <w:pStyle w:val="Khc0"/>
        <w:pBdr>
          <w:bottom w:val="single" w:sz="4" w:space="0" w:color="auto"/>
        </w:pBdr>
        <w:spacing w:after="0" w:line="240" w:lineRule="auto"/>
        <w:jc w:val="center"/>
        <w:rPr>
          <w:sz w:val="16"/>
          <w:szCs w:val="16"/>
        </w:rPr>
      </w:pPr>
      <w:r>
        <w:rPr>
          <w:noProof/>
          <w:lang w:val="en-US" w:eastAsia="en-US" w:bidi="ar-SA"/>
        </w:rPr>
        <mc:AlternateContent>
          <mc:Choice Requires="wps">
            <w:drawing>
              <wp:anchor distT="0" distB="0" distL="0" distR="0" simplePos="0" relativeHeight="125829464" behindDoc="0" locked="0" layoutInCell="1" allowOverlap="1">
                <wp:simplePos x="0" y="0"/>
                <wp:positionH relativeFrom="page">
                  <wp:posOffset>1059180</wp:posOffset>
                </wp:positionH>
                <wp:positionV relativeFrom="paragraph">
                  <wp:posOffset>101600</wp:posOffset>
                </wp:positionV>
                <wp:extent cx="5542915" cy="897890"/>
                <wp:effectExtent l="0" t="0" r="0" b="0"/>
                <wp:wrapTopAndBottom/>
                <wp:docPr id="122" name="Shape 122"/>
                <wp:cNvGraphicFramePr/>
                <a:graphic xmlns:a="http://schemas.openxmlformats.org/drawingml/2006/main">
                  <a:graphicData uri="http://schemas.microsoft.com/office/word/2010/wordprocessingShape">
                    <wps:wsp>
                      <wps:cNvSpPr txBox="1"/>
                      <wps:spPr>
                        <a:xfrm>
                          <a:off x="0" y="0"/>
                          <a:ext cx="5542915" cy="897890"/>
                        </a:xfrm>
                        <a:prstGeom prst="rect">
                          <a:avLst/>
                        </a:prstGeom>
                        <a:noFill/>
                      </wps:spPr>
                      <wps:txbx>
                        <w:txbxContent>
                          <w:p w:rsidR="00B75785" w:rsidRDefault="00B75785">
                            <w:pPr>
                              <w:pStyle w:val="Vnbnnidung0"/>
                              <w:spacing w:after="0" w:line="228" w:lineRule="auto"/>
                              <w:ind w:firstLine="580"/>
                            </w:pPr>
                            <w:r>
                              <w:t>R-C-O-H</w:t>
                            </w:r>
                          </w:p>
                          <w:p w:rsidR="00B75785" w:rsidRDefault="00B75785">
                            <w:pPr>
                              <w:pStyle w:val="Vnbnnidung0"/>
                              <w:spacing w:after="40" w:line="228" w:lineRule="auto"/>
                              <w:ind w:left="940" w:firstLine="20"/>
                            </w:pPr>
                            <w:r>
                              <w:t>II O</w:t>
                            </w:r>
                          </w:p>
                          <w:p w:rsidR="00B75785" w:rsidRDefault="00B75785">
                            <w:pPr>
                              <w:pStyle w:val="Vnbnnidung0"/>
                              <w:spacing w:after="120" w:line="240" w:lineRule="auto"/>
                              <w:ind w:firstLine="300"/>
                            </w:pPr>
                            <w:r>
                              <w:t>carboxylic acid</w:t>
                            </w:r>
                          </w:p>
                          <w:p w:rsidR="00B75785" w:rsidRDefault="00B75785">
                            <w:pPr>
                              <w:pStyle w:val="Vnbnnidung0"/>
                              <w:numPr>
                                <w:ilvl w:val="0"/>
                                <w:numId w:val="10"/>
                              </w:numPr>
                              <w:tabs>
                                <w:tab w:val="left" w:pos="313"/>
                              </w:tabs>
                              <w:spacing w:after="80" w:line="338" w:lineRule="auto"/>
                            </w:pPr>
                            <w:bookmarkStart w:id="105" w:name="bookmark40"/>
                            <w:bookmarkEnd w:id="105"/>
                            <w:r>
                              <w:rPr>
                                <w:shd w:val="clear" w:color="auto" w:fill="FFFFFF"/>
                              </w:rPr>
                              <w:t>Một số ester được dùng làm dung môi, hương liệu, phụ gia thực phẩm, nguyên</w:t>
                            </w:r>
                          </w:p>
                        </w:txbxContent>
                      </wps:txbx>
                      <wps:bodyPr lIns="0" tIns="0" rIns="0" bIns="0"/>
                    </wps:wsp>
                  </a:graphicData>
                </a:graphic>
              </wp:anchor>
            </w:drawing>
          </mc:Choice>
          <mc:Fallback xmlns:w15="http://schemas.microsoft.com/office/word/2012/wordml">
            <w:pict>
              <v:shape id="_x0000_s1148" type="#_x0000_t202" style="position:absolute;margin-left:83.400000000000006pt;margin-top:8.pt;width:436.44999999999999pt;height:70.700000000000003pt;z-index:-125829289;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228" w:lineRule="auto"/>
                        <w:ind w:left="0" w:right="0" w:firstLine="580"/>
                        <w:jc w:val="left"/>
                      </w:pPr>
                      <w:r>
                        <w:rPr>
                          <w:color w:val="000000"/>
                          <w:spacing w:val="0"/>
                          <w:w w:val="100"/>
                          <w:position w:val="0"/>
                        </w:rPr>
                        <w:t>R-C-O-H</w:t>
                      </w:r>
                    </w:p>
                    <w:p>
                      <w:pPr>
                        <w:pStyle w:val="Style18"/>
                        <w:keepNext w:val="0"/>
                        <w:keepLines w:val="0"/>
                        <w:widowControl w:val="0"/>
                        <w:shd w:val="clear" w:color="auto" w:fill="auto"/>
                        <w:bidi w:val="0"/>
                        <w:spacing w:before="0" w:after="40" w:line="228" w:lineRule="auto"/>
                        <w:ind w:left="940" w:right="0" w:firstLine="20"/>
                        <w:jc w:val="left"/>
                      </w:pPr>
                      <w:r>
                        <w:rPr>
                          <w:color w:val="000000"/>
                          <w:spacing w:val="0"/>
                          <w:w w:val="100"/>
                          <w:position w:val="0"/>
                        </w:rPr>
                        <w:t>II O</w:t>
                      </w:r>
                    </w:p>
                    <w:p>
                      <w:pPr>
                        <w:pStyle w:val="Style18"/>
                        <w:keepNext w:val="0"/>
                        <w:keepLines w:val="0"/>
                        <w:widowControl w:val="0"/>
                        <w:shd w:val="clear" w:color="auto" w:fill="auto"/>
                        <w:bidi w:val="0"/>
                        <w:spacing w:before="0" w:after="120" w:line="240" w:lineRule="auto"/>
                        <w:ind w:left="0" w:right="0" w:firstLine="300"/>
                        <w:jc w:val="left"/>
                      </w:pPr>
                      <w:r>
                        <w:rPr>
                          <w:color w:val="000000"/>
                          <w:spacing w:val="0"/>
                          <w:w w:val="100"/>
                          <w:position w:val="0"/>
                        </w:rPr>
                        <w:t>carboxylic acid</w:t>
                      </w:r>
                    </w:p>
                    <w:p>
                      <w:pPr>
                        <w:pStyle w:val="Style18"/>
                        <w:keepNext w:val="0"/>
                        <w:keepLines w:val="0"/>
                        <w:widowControl w:val="0"/>
                        <w:numPr>
                          <w:ilvl w:val="0"/>
                          <w:numId w:val="19"/>
                        </w:numPr>
                        <w:shd w:val="clear" w:color="auto" w:fill="auto"/>
                        <w:tabs>
                          <w:tab w:pos="313" w:val="left"/>
                        </w:tabs>
                        <w:bidi w:val="0"/>
                        <w:spacing w:before="0" w:after="80" w:line="338" w:lineRule="auto"/>
                        <w:ind w:left="0" w:right="0" w:firstLine="0"/>
                        <w:jc w:val="left"/>
                      </w:pPr>
                      <w:bookmarkStart w:id="40" w:name="bookmark40"/>
                      <w:bookmarkEnd w:id="40"/>
                      <w:r>
                        <w:rPr>
                          <w:color w:val="000000"/>
                          <w:spacing w:val="0"/>
                          <w:w w:val="100"/>
                          <w:position w:val="0"/>
                          <w:shd w:val="clear" w:color="auto" w:fill="FFFFFF"/>
                        </w:rPr>
                        <w:t xml:space="preserve">Một số </w:t>
                      </w:r>
                      <w:r>
                        <w:rPr>
                          <w:color w:val="000000"/>
                          <w:spacing w:val="0"/>
                          <w:w w:val="100"/>
                          <w:position w:val="0"/>
                          <w:shd w:val="clear" w:color="auto" w:fill="FFFFFF"/>
                        </w:rPr>
                        <w:t xml:space="preserve">ester </w:t>
                      </w:r>
                      <w:r>
                        <w:rPr>
                          <w:color w:val="000000"/>
                          <w:spacing w:val="0"/>
                          <w:w w:val="100"/>
                          <w:position w:val="0"/>
                          <w:shd w:val="clear" w:color="auto" w:fill="FFFFFF"/>
                        </w:rPr>
                        <w:t>được dùng làm dung môi, hương liệu, phụ gia thực phẩm, nguyên</w:t>
                      </w:r>
                    </w:p>
                  </w:txbxContent>
                </v:textbox>
                <w10:wrap type="topAndBottom" anchorx="page"/>
              </v:shape>
            </w:pict>
          </mc:Fallback>
        </mc:AlternateContent>
      </w:r>
      <w:r>
        <w:rPr>
          <w:noProof/>
          <w:lang w:val="en-US" w:eastAsia="en-US" w:bidi="ar-SA"/>
        </w:rPr>
        <mc:AlternateContent>
          <mc:Choice Requires="wps">
            <w:drawing>
              <wp:anchor distT="182245" distB="29845" distL="114300" distR="1959610" simplePos="0" relativeHeight="125829466" behindDoc="0" locked="0" layoutInCell="1" allowOverlap="1">
                <wp:simplePos x="0" y="0"/>
                <wp:positionH relativeFrom="page">
                  <wp:posOffset>2732405</wp:posOffset>
                </wp:positionH>
                <wp:positionV relativeFrom="paragraph">
                  <wp:posOffset>563245</wp:posOffset>
                </wp:positionV>
                <wp:extent cx="503555" cy="168910"/>
                <wp:effectExtent l="0" t="0" r="0" b="0"/>
                <wp:wrapTopAndBottom/>
                <wp:docPr id="124" name="Shape 124"/>
                <wp:cNvGraphicFramePr/>
                <a:graphic xmlns:a="http://schemas.openxmlformats.org/drawingml/2006/main">
                  <a:graphicData uri="http://schemas.microsoft.com/office/word/2010/wordprocessingShape">
                    <wps:wsp>
                      <wps:cNvSpPr txBox="1"/>
                      <wps:spPr>
                        <a:xfrm>
                          <a:off x="0" y="0"/>
                          <a:ext cx="503555" cy="168910"/>
                        </a:xfrm>
                        <a:prstGeom prst="rect">
                          <a:avLst/>
                        </a:prstGeom>
                        <a:noFill/>
                      </wps:spPr>
                      <wps:txbx>
                        <w:txbxContent>
                          <w:p w:rsidR="00B75785" w:rsidRDefault="00B75785">
                            <w:pPr>
                              <w:pStyle w:val="Vnbnnidung0"/>
                              <w:spacing w:after="0" w:line="240" w:lineRule="auto"/>
                            </w:pPr>
                            <w:r>
                              <w:t>alcohol</w:t>
                            </w:r>
                          </w:p>
                        </w:txbxContent>
                      </wps:txbx>
                      <wps:bodyPr wrap="none" lIns="0" tIns="0" rIns="0" bIns="0"/>
                    </wps:wsp>
                  </a:graphicData>
                </a:graphic>
              </wp:anchor>
            </w:drawing>
          </mc:Choice>
          <mc:Fallback xmlns:w15="http://schemas.microsoft.com/office/word/2012/wordml">
            <w:pict>
              <v:shape id="_x0000_s1150" type="#_x0000_t202" style="position:absolute;margin-left:215.15000000000001pt;margin-top:44.350000000000001pt;width:39.649999999999999pt;height:13.300000000000001pt;z-index:-125829287;mso-wrap-distance-left:9.pt;mso-wrap-distance-top:14.35pt;mso-wrap-distance-right:154.30000000000001pt;mso-wrap-distance-bottom:2.350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alcohol</w:t>
                      </w:r>
                    </w:p>
                  </w:txbxContent>
                </v:textbox>
                <w10:wrap type="topAndBottom" anchorx="page"/>
              </v:shape>
            </w:pict>
          </mc:Fallback>
        </mc:AlternateContent>
      </w:r>
      <w:r>
        <w:rPr>
          <w:noProof/>
          <w:lang w:val="en-US" w:eastAsia="en-US" w:bidi="ar-SA"/>
        </w:rPr>
        <mc:AlternateContent>
          <mc:Choice Requires="wps">
            <w:drawing>
              <wp:anchor distT="0" distB="0" distL="2089150" distR="114300" simplePos="0" relativeHeight="125829468" behindDoc="0" locked="0" layoutInCell="1" allowOverlap="1">
                <wp:simplePos x="0" y="0"/>
                <wp:positionH relativeFrom="page">
                  <wp:posOffset>4707255</wp:posOffset>
                </wp:positionH>
                <wp:positionV relativeFrom="paragraph">
                  <wp:posOffset>381000</wp:posOffset>
                </wp:positionV>
                <wp:extent cx="374015" cy="381000"/>
                <wp:effectExtent l="0" t="0" r="0" b="0"/>
                <wp:wrapTopAndBottom/>
                <wp:docPr id="126" name="Shape 126"/>
                <wp:cNvGraphicFramePr/>
                <a:graphic xmlns:a="http://schemas.openxmlformats.org/drawingml/2006/main">
                  <a:graphicData uri="http://schemas.microsoft.com/office/word/2010/wordprocessingShape">
                    <wps:wsp>
                      <wps:cNvSpPr txBox="1"/>
                      <wps:spPr>
                        <a:xfrm>
                          <a:off x="0" y="0"/>
                          <a:ext cx="374015" cy="381000"/>
                        </a:xfrm>
                        <a:prstGeom prst="rect">
                          <a:avLst/>
                        </a:prstGeom>
                        <a:noFill/>
                      </wps:spPr>
                      <wps:txbx>
                        <w:txbxContent>
                          <w:p w:rsidR="00B75785" w:rsidRDefault="00B75785">
                            <w:pPr>
                              <w:pStyle w:val="Vnbnnidung0"/>
                              <w:spacing w:after="0" w:line="295" w:lineRule="auto"/>
                            </w:pPr>
                            <w:r>
                              <w:t>o ester</w:t>
                            </w:r>
                          </w:p>
                        </w:txbxContent>
                      </wps:txbx>
                      <wps:bodyPr lIns="0" tIns="0" rIns="0" bIns="0"/>
                    </wps:wsp>
                  </a:graphicData>
                </a:graphic>
              </wp:anchor>
            </w:drawing>
          </mc:Choice>
          <mc:Fallback xmlns:w15="http://schemas.microsoft.com/office/word/2012/wordml">
            <w:pict>
              <v:shape id="_x0000_s1152" type="#_x0000_t202" style="position:absolute;margin-left:370.65000000000003pt;margin-top:30.pt;width:29.449999999999999pt;height:30.pt;z-index:-125829285;mso-wrap-distance-left:164.5pt;mso-wrap-distance-right:9.pt;mso-position-horizontal-relative:page" filled="f" stroked="f">
                <v:textbox inset="0,0,0,0">
                  <w:txbxContent>
                    <w:p>
                      <w:pPr>
                        <w:pStyle w:val="Style18"/>
                        <w:keepNext w:val="0"/>
                        <w:keepLines w:val="0"/>
                        <w:widowControl w:val="0"/>
                        <w:shd w:val="clear" w:color="auto" w:fill="auto"/>
                        <w:bidi w:val="0"/>
                        <w:spacing w:before="0" w:after="0" w:line="295" w:lineRule="auto"/>
                        <w:ind w:left="0" w:right="0" w:firstLine="0"/>
                        <w:jc w:val="left"/>
                      </w:pPr>
                      <w:r>
                        <w:rPr>
                          <w:color w:val="000000"/>
                          <w:spacing w:val="0"/>
                          <w:w w:val="100"/>
                          <w:position w:val="0"/>
                        </w:rPr>
                        <w:t xml:space="preserve">o </w:t>
                      </w:r>
                      <w:r>
                        <w:rPr>
                          <w:color w:val="000000"/>
                          <w:spacing w:val="0"/>
                          <w:w w:val="100"/>
                          <w:position w:val="0"/>
                        </w:rPr>
                        <w:t>ester</w:t>
                      </w:r>
                    </w:p>
                  </w:txbxContent>
                </v:textbox>
                <w10:wrap type="topAndBottom" anchorx="page"/>
              </v:shape>
            </w:pict>
          </mc:Fallback>
        </mc:AlternateContent>
      </w:r>
      <w:r>
        <w:rPr>
          <w:sz w:val="16"/>
          <w:szCs w:val="16"/>
        </w:rPr>
        <w:t>H</w:t>
      </w:r>
      <w:r>
        <w:rPr>
          <w:sz w:val="16"/>
          <w:szCs w:val="16"/>
          <w:vertAlign w:val="subscript"/>
        </w:rPr>
        <w:t>2</w:t>
      </w:r>
      <w:r>
        <w:rPr>
          <w:sz w:val="16"/>
          <w:szCs w:val="16"/>
        </w:rPr>
        <w:t>SO</w:t>
      </w:r>
      <w:r>
        <w:rPr>
          <w:sz w:val="16"/>
          <w:szCs w:val="16"/>
          <w:vertAlign w:val="subscript"/>
        </w:rPr>
        <w:t>4</w:t>
      </w:r>
      <w:r>
        <w:rPr>
          <w:sz w:val="16"/>
          <w:szCs w:val="16"/>
        </w:rPr>
        <w:t xml:space="preserve"> đặc, t°</w:t>
      </w:r>
    </w:p>
    <w:p w:rsidR="000A0948" w:rsidRDefault="00EA1133">
      <w:pPr>
        <w:pStyle w:val="Vnbnnidung0"/>
        <w:tabs>
          <w:tab w:val="left" w:pos="1173"/>
        </w:tabs>
        <w:spacing w:after="0" w:line="338" w:lineRule="auto"/>
        <w:ind w:firstLine="860"/>
      </w:pPr>
      <w:r>
        <w:t>liệu sản xuất polymer, dược phẩm,...</w:t>
      </w:r>
    </w:p>
    <w:p w:rsidR="000A0948" w:rsidRDefault="00EA1133">
      <w:pPr>
        <w:pStyle w:val="Vnbnnidung0"/>
        <w:numPr>
          <w:ilvl w:val="0"/>
          <w:numId w:val="20"/>
        </w:numPr>
        <w:tabs>
          <w:tab w:val="left" w:pos="885"/>
        </w:tabs>
        <w:spacing w:after="0" w:line="343" w:lineRule="auto"/>
        <w:ind w:left="860" w:hanging="280"/>
        <w:jc w:val="both"/>
      </w:pPr>
      <w:bookmarkStart w:id="106" w:name="bookmark106"/>
      <w:bookmarkEnd w:id="106"/>
      <w:r>
        <w:t>Lipid là những hợp chất hữu cơ có trong tế bào sống, gồm chất béo (còn gọi là triglyceride), sáp, steroid, phospholipid,...</w:t>
      </w:r>
    </w:p>
    <w:p w:rsidR="000A0948" w:rsidRDefault="00EA1133">
      <w:pPr>
        <w:pStyle w:val="Vnbnnidung0"/>
        <w:numPr>
          <w:ilvl w:val="0"/>
          <w:numId w:val="20"/>
        </w:numPr>
        <w:tabs>
          <w:tab w:val="left" w:pos="885"/>
        </w:tabs>
        <w:spacing w:after="0"/>
        <w:ind w:firstLine="560"/>
      </w:pPr>
      <w:bookmarkStart w:id="107" w:name="bookmark107"/>
      <w:bookmarkEnd w:id="107"/>
      <w:r>
        <w:t>Chất béo là triester của glycerol với acid béo.</w:t>
      </w:r>
    </w:p>
    <w:p w:rsidR="000A0948" w:rsidRDefault="00EA1133">
      <w:pPr>
        <w:pStyle w:val="Vnbnnidung0"/>
        <w:numPr>
          <w:ilvl w:val="0"/>
          <w:numId w:val="20"/>
        </w:numPr>
        <w:tabs>
          <w:tab w:val="left" w:pos="885"/>
        </w:tabs>
        <w:spacing w:after="0" w:line="338" w:lineRule="auto"/>
        <w:ind w:left="860" w:hanging="280"/>
        <w:jc w:val="both"/>
      </w:pPr>
      <w:bookmarkStart w:id="108" w:name="bookmark108"/>
      <w:bookmarkEnd w:id="108"/>
      <w:r>
        <w:t>Acid béo là carboxylic acid đơn chức, hầu hết chúng có mạch carbon dài, thường từ 12 - 24 nguyên tử carbon và không phân nhánh.</w:t>
      </w:r>
    </w:p>
    <w:p w:rsidR="000A0948" w:rsidRDefault="00EA1133">
      <w:pPr>
        <w:pStyle w:val="Vnbnnidung0"/>
        <w:numPr>
          <w:ilvl w:val="0"/>
          <w:numId w:val="20"/>
        </w:numPr>
        <w:tabs>
          <w:tab w:val="left" w:pos="885"/>
        </w:tabs>
        <w:spacing w:after="0" w:line="343" w:lineRule="auto"/>
        <w:ind w:left="860" w:hanging="280"/>
        <w:jc w:val="both"/>
      </w:pPr>
      <w:bookmarkStart w:id="109" w:name="bookmark109"/>
      <w:bookmarkEnd w:id="109"/>
      <w:r>
        <w:t>Phản ứng hydrogen hoá chất béo có gốc hydrocarbon không no (dạng lỏng) tạo thành chất béo có gốc hydrocarbon no (dạng rắn).</w:t>
      </w:r>
    </w:p>
    <w:p w:rsidR="000A0948" w:rsidRDefault="00EA1133">
      <w:pPr>
        <w:pStyle w:val="Vnbnnidung0"/>
        <w:numPr>
          <w:ilvl w:val="0"/>
          <w:numId w:val="20"/>
        </w:numPr>
        <w:tabs>
          <w:tab w:val="left" w:pos="885"/>
        </w:tabs>
        <w:spacing w:after="0" w:line="348" w:lineRule="auto"/>
        <w:ind w:left="860" w:hanging="280"/>
        <w:jc w:val="both"/>
      </w:pPr>
      <w:bookmarkStart w:id="110" w:name="bookmark110"/>
      <w:bookmarkEnd w:id="110"/>
      <w:r>
        <w:t>Chất béo bị oxi hoá bởi oxygen trong không khí tạo thành các hợp chất có mùi khó chịu.</w:t>
      </w:r>
    </w:p>
    <w:p w:rsidR="000A0948" w:rsidRDefault="00EA1133">
      <w:pPr>
        <w:pStyle w:val="Vnbnnidung0"/>
        <w:numPr>
          <w:ilvl w:val="0"/>
          <w:numId w:val="20"/>
        </w:numPr>
        <w:tabs>
          <w:tab w:val="left" w:pos="885"/>
        </w:tabs>
        <w:spacing w:after="0"/>
        <w:ind w:left="860" w:hanging="280"/>
        <w:jc w:val="both"/>
      </w:pPr>
      <w:bookmarkStart w:id="111" w:name="bookmark111"/>
      <w:bookmarkEnd w:id="111"/>
      <w:r>
        <w:t>Chất béo là nguồn cung câp vá dự trữ năng lượng ớ người và động vật. Chất béo là nguyên liệu cho ngành công nghiệp thực phẩm, sản xuất xà phòng và glycerol,...</w:t>
      </w:r>
    </w:p>
    <w:p w:rsidR="000A0948" w:rsidRDefault="00EA1133">
      <w:pPr>
        <w:pStyle w:val="Vnbnnidung0"/>
        <w:numPr>
          <w:ilvl w:val="0"/>
          <w:numId w:val="20"/>
        </w:numPr>
        <w:tabs>
          <w:tab w:val="left" w:pos="885"/>
        </w:tabs>
        <w:spacing w:after="620" w:line="343" w:lineRule="auto"/>
        <w:ind w:left="860" w:hanging="280"/>
        <w:jc w:val="both"/>
      </w:pPr>
      <w:bookmarkStart w:id="112" w:name="bookmark112"/>
      <w:bookmarkEnd w:id="112"/>
      <w:r>
        <w:t>Acid béo omega-3 và omega-6 có vai trò quan trọng đối với cơ thể, giúp phòng ngừa nhiều loại bệnh.</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jc w:val="both"/>
      </w:pPr>
      <w:bookmarkStart w:id="113" w:name="bookmark113"/>
      <w:bookmarkStart w:id="114" w:name="bookmark114"/>
      <w:bookmarkStart w:id="115" w:name="bookmark115"/>
      <w:r>
        <w:rPr>
          <w:color w:val="FFFFFF"/>
        </w:rPr>
        <w:t>EM CÓ THỂ</w:t>
      </w:r>
      <w:bookmarkEnd w:id="113"/>
      <w:bookmarkEnd w:id="114"/>
      <w:bookmarkEnd w:id="115"/>
    </w:p>
    <w:p w:rsidR="000A0948" w:rsidRDefault="00EA1133">
      <w:pPr>
        <w:pStyle w:val="Vnbnnidung0"/>
        <w:spacing w:after="0" w:line="343" w:lineRule="auto"/>
        <w:ind w:firstLine="860"/>
      </w:pPr>
      <w:r>
        <w:t>Giải thích được mùi hương đặc trưng của một số loài hoa, trái cây.</w:t>
      </w:r>
    </w:p>
    <w:p w:rsidR="000A0948" w:rsidRDefault="00EA1133">
      <w:pPr>
        <w:pStyle w:val="Vnbnnidung0"/>
        <w:spacing w:after="0" w:line="343" w:lineRule="auto"/>
        <w:ind w:left="860" w:firstLine="20"/>
      </w:pPr>
      <w:r>
        <w:t>Biết một số cách lựa chọn và sử dụng chất béo phù hợp trong chế độ ăn uống để đảm bảo sức khoẻ.</w:t>
      </w:r>
      <w:r>
        <w:br w:type="page"/>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jc w:val="center"/>
      </w:pPr>
      <w:bookmarkStart w:id="116" w:name="bookmark116"/>
      <w:bookmarkStart w:id="117" w:name="bookmark117"/>
      <w:bookmarkStart w:id="118" w:name="bookmark118"/>
      <w:r>
        <w:rPr>
          <w:color w:val="FFFFFF"/>
        </w:rPr>
        <w:lastRenderedPageBreak/>
        <w:t>XÀ PHÒNG VÀ CHẤT GIẶT RUA</w:t>
      </w:r>
      <w:bookmarkEnd w:id="116"/>
      <w:bookmarkEnd w:id="117"/>
      <w:bookmarkEnd w:id="118"/>
    </w:p>
    <w:p w:rsidR="000A0948" w:rsidRDefault="00EA1133">
      <w:pPr>
        <w:pStyle w:val="Tiu50"/>
        <w:keepNext/>
        <w:keepLines/>
        <w:spacing w:after="60"/>
        <w:ind w:left="1580" w:firstLine="0"/>
        <w:rPr>
          <w:sz w:val="22"/>
          <w:szCs w:val="22"/>
        </w:rPr>
      </w:pPr>
      <w:bookmarkStart w:id="119" w:name="bookmark119"/>
      <w:bookmarkStart w:id="120" w:name="bookmark120"/>
      <w:bookmarkStart w:id="121" w:name="bookmark121"/>
      <w:r>
        <w:rPr>
          <w:color w:val="4364AB"/>
          <w:w w:val="80"/>
          <w:sz w:val="22"/>
          <w:szCs w:val="22"/>
        </w:rPr>
        <w:t>MỤCTIÊU</w:t>
      </w:r>
      <w:bookmarkEnd w:id="119"/>
      <w:bookmarkEnd w:id="120"/>
      <w:bookmarkEnd w:id="121"/>
    </w:p>
    <w:p w:rsidR="000A0948" w:rsidRDefault="00EA1133">
      <w:pPr>
        <w:pStyle w:val="Vnbnnidung0"/>
        <w:numPr>
          <w:ilvl w:val="0"/>
          <w:numId w:val="8"/>
        </w:numPr>
        <w:tabs>
          <w:tab w:val="left" w:pos="1915"/>
        </w:tabs>
        <w:spacing w:line="343" w:lineRule="auto"/>
        <w:ind w:left="1900" w:hanging="300"/>
      </w:pPr>
      <w:bookmarkStart w:id="122" w:name="bookmark122"/>
      <w:bookmarkEnd w:id="122"/>
      <w:r>
        <w:t>Nêu được khái niệm, đặc điểm vể cấu tạo và tính chất chất giặt rửa của xà phòng và chất giặt rửa tự nhiên, tổng hợp.</w:t>
      </w:r>
    </w:p>
    <w:p w:rsidR="000A0948" w:rsidRDefault="00EA1133">
      <w:pPr>
        <w:pStyle w:val="Vnbnnidung0"/>
        <w:numPr>
          <w:ilvl w:val="0"/>
          <w:numId w:val="8"/>
        </w:numPr>
        <w:tabs>
          <w:tab w:val="left" w:pos="1915"/>
        </w:tabs>
        <w:spacing w:line="338" w:lineRule="auto"/>
        <w:ind w:left="1900" w:hanging="300"/>
      </w:pPr>
      <w:bookmarkStart w:id="123" w:name="bookmark123"/>
      <w:bookmarkEnd w:id="123"/>
      <w:r>
        <w:t>Trình bày được một số phương pháp sản xuất xà phồng, phương pháp chủ yếu sản xuất chất giặt rửa tổng hợp.</w:t>
      </w:r>
    </w:p>
    <w:p w:rsidR="000A0948" w:rsidRDefault="00EA1133">
      <w:pPr>
        <w:pStyle w:val="Vnbnnidung0"/>
        <w:spacing w:after="120" w:line="240" w:lineRule="auto"/>
        <w:ind w:left="1580"/>
      </w:pPr>
      <w:r>
        <w:t>- Thực hiện được (hoặc quan sát video) thí nghiệm về phản ứng xà phòng hoá chất béo.</w:t>
      </w:r>
    </w:p>
    <w:p w:rsidR="000A0948" w:rsidRDefault="00EA1133">
      <w:pPr>
        <w:pStyle w:val="Vnbnnidung0"/>
        <w:pBdr>
          <w:bottom w:val="single" w:sz="4" w:space="0" w:color="auto"/>
        </w:pBdr>
        <w:spacing w:after="400" w:line="240" w:lineRule="auto"/>
        <w:ind w:left="1580"/>
      </w:pPr>
      <w:r>
        <w:t>- Trình bày đươc cách sử dụng hợp lí, an toàn xà phòng và chất giặt rửa tổng hợp trong đời sống.</w:t>
      </w:r>
    </w:p>
    <w:p w:rsidR="000A0948" w:rsidRDefault="00EA1133">
      <w:pPr>
        <w:pStyle w:val="Vnbnnidung0"/>
        <w:pBdr>
          <w:bottom w:val="single" w:sz="4" w:space="0" w:color="auto"/>
        </w:pBdr>
        <w:spacing w:after="600" w:line="240" w:lineRule="auto"/>
        <w:ind w:firstLine="560"/>
      </w:pPr>
      <w:r>
        <w:rPr>
          <w:i/>
          <w:iCs/>
        </w:rPr>
        <w:t>Tại sao xà phòng và chất giặt rửa có thể loại bỏ các vết bẩn trên quần áo, dầu mỡ ở chén bát.</w:t>
      </w:r>
    </w:p>
    <w:p w:rsidR="000A0948" w:rsidRPr="00B75785" w:rsidRDefault="00EA1133">
      <w:pPr>
        <w:pStyle w:val="Tiu30"/>
        <w:keepNext/>
        <w:keepLines/>
        <w:spacing w:after="120"/>
        <w:rPr>
          <w:rFonts w:ascii="Times New Roman" w:hAnsi="Times New Roman" w:cs="Times New Roman"/>
          <w:sz w:val="26"/>
          <w:szCs w:val="26"/>
        </w:rPr>
      </w:pPr>
      <w:bookmarkStart w:id="124" w:name="bookmark124"/>
      <w:bookmarkStart w:id="125" w:name="bookmark125"/>
      <w:bookmarkStart w:id="126" w:name="bookmark126"/>
      <w:r w:rsidRPr="00B75785">
        <w:rPr>
          <w:rFonts w:ascii="Times New Roman" w:hAnsi="Times New Roman" w:cs="Times New Roman"/>
          <w:color w:val="0F7AB0"/>
          <w:sz w:val="26"/>
          <w:szCs w:val="26"/>
        </w:rPr>
        <w:t xml:space="preserve">áạ </w:t>
      </w:r>
      <w:bookmarkStart w:id="127" w:name="_GoBack"/>
      <w:r w:rsidRPr="00B75785">
        <w:rPr>
          <w:rFonts w:ascii="Times New Roman" w:hAnsi="Times New Roman" w:cs="Times New Roman"/>
          <w:sz w:val="26"/>
          <w:szCs w:val="26"/>
        </w:rPr>
        <w:t>KHÁI NIỆM, ĐẶC DIÊM CÃU TẠO CỦA XÀ PHÒNG VÀ CHÁT GIẶT RỬA</w:t>
      </w:r>
      <w:bookmarkEnd w:id="124"/>
      <w:bookmarkEnd w:id="125"/>
      <w:bookmarkEnd w:id="126"/>
      <w:bookmarkEnd w:id="127"/>
    </w:p>
    <w:p w:rsidR="000A0948" w:rsidRDefault="00EA1133">
      <w:pPr>
        <w:pStyle w:val="Vnbnnidung0"/>
        <w:ind w:left="560" w:firstLine="20"/>
      </w:pPr>
      <w:r>
        <w:rPr>
          <w:i/>
          <w:iCs/>
        </w:rPr>
        <w:t>Xà phòng</w:t>
      </w:r>
      <w:r>
        <w:t xml:space="preserve"> là hỗn hợp muối sodium hoặc potassium của các acid béo và các chất phụ gia. Thành phần chủ yếu của xà phòng thường là muối sodium của palmitic acid hoặc stearic acid.</w:t>
      </w:r>
    </w:p>
    <w:p w:rsidR="000A0948" w:rsidRDefault="00EA1133">
      <w:pPr>
        <w:pStyle w:val="Vnbnnidung0"/>
        <w:ind w:left="560" w:firstLine="20"/>
      </w:pPr>
      <w:r>
        <w:rPr>
          <w:i/>
          <w:iCs/>
        </w:rPr>
        <w:t>Chắt giặt rửs tổng hợp</w:t>
      </w:r>
      <w:r>
        <w:t xml:space="preserve"> là các chất được tổng hợp hoá học, có tác dụng giặt rửa như xà phòng nhưng không phải là muối sodium, potassium của các acid béo. Những chất này thường là muối sodium alkylsulfate hoặc alkylbenzene sulfonate.</w:t>
      </w:r>
    </w:p>
    <w:p w:rsidR="000A0948" w:rsidRDefault="00EA1133">
      <w:pPr>
        <w:pStyle w:val="Vnbnnidung0"/>
        <w:spacing w:line="338" w:lineRule="auto"/>
        <w:ind w:left="560" w:firstLine="20"/>
      </w:pPr>
      <w:r>
        <w:t>Ngoài ra, một số sản phẩm từ thiên nhiên cũng có tác dụng giặt rửa như nước quả bồ kết, quả bồ hòn,...(chất giặt rửa tự nhiên).</w:t>
      </w:r>
    </w:p>
    <w:p w:rsidR="000A0948" w:rsidRDefault="00EA1133">
      <w:pPr>
        <w:pStyle w:val="Vnbnnidung0"/>
        <w:ind w:left="560" w:firstLine="20"/>
      </w:pPr>
      <w:r>
        <w:t>Cấu tạo của xà phòng và chất giặt rửa phổ biến thường gồm hai phần:</w:t>
      </w:r>
    </w:p>
    <w:p w:rsidR="000A0948" w:rsidRDefault="00EA1133">
      <w:pPr>
        <w:pStyle w:val="Vnbnnidung0"/>
        <w:spacing w:line="338" w:lineRule="auto"/>
        <w:ind w:left="560" w:firstLine="20"/>
      </w:pPr>
      <w:r>
        <w:rPr>
          <w:noProof/>
          <w:lang w:val="en-US" w:eastAsia="en-US" w:bidi="ar-SA"/>
        </w:rPr>
        <mc:AlternateContent>
          <mc:Choice Requires="wps">
            <w:drawing>
              <wp:anchor distT="0" distB="0" distL="0" distR="0" simplePos="0" relativeHeight="125829470" behindDoc="0" locked="0" layoutInCell="1" allowOverlap="1">
                <wp:simplePos x="0" y="0"/>
                <wp:positionH relativeFrom="page">
                  <wp:posOffset>4736465</wp:posOffset>
                </wp:positionH>
                <wp:positionV relativeFrom="paragraph">
                  <wp:posOffset>2501900</wp:posOffset>
                </wp:positionV>
                <wp:extent cx="1308735" cy="192405"/>
                <wp:effectExtent l="0" t="0" r="0" b="0"/>
                <wp:wrapSquare wrapText="bothSides"/>
                <wp:docPr id="128" name="Shape 128"/>
                <wp:cNvGraphicFramePr/>
                <a:graphic xmlns:a="http://schemas.openxmlformats.org/drawingml/2006/main">
                  <a:graphicData uri="http://schemas.microsoft.com/office/word/2010/wordprocessingShape">
                    <wps:wsp>
                      <wps:cNvSpPr txBox="1"/>
                      <wps:spPr>
                        <a:xfrm>
                          <a:off x="0" y="0"/>
                          <a:ext cx="1308735" cy="192405"/>
                        </a:xfrm>
                        <a:prstGeom prst="rect">
                          <a:avLst/>
                        </a:prstGeom>
                        <a:noFill/>
                      </wps:spPr>
                      <wps:txbx>
                        <w:txbxContent>
                          <w:p w:rsidR="00B75785" w:rsidRDefault="00B75785">
                            <w:pPr>
                              <w:pStyle w:val="Vnbnnidung0"/>
                              <w:tabs>
                                <w:tab w:val="left" w:leader="hyphen" w:pos="751"/>
                              </w:tabs>
                              <w:spacing w:after="0" w:line="240" w:lineRule="auto"/>
                              <w:rPr>
                                <w:sz w:val="22"/>
                                <w:szCs w:val="22"/>
                              </w:rPr>
                            </w:pPr>
                            <w:r>
                              <w:rPr>
                                <w:color w:val="8E0A0D"/>
                                <w:sz w:val="22"/>
                                <w:szCs w:val="22"/>
                              </w:rPr>
                              <w:t>R</w:t>
                            </w:r>
                            <w:r>
                              <w:rPr>
                                <w:sz w:val="22"/>
                                <w:szCs w:val="22"/>
                              </w:rPr>
                              <w:tab/>
                            </w:r>
                            <w:r>
                              <w:rPr>
                                <w:color w:val="134D9D"/>
                                <w:sz w:val="22"/>
                                <w:szCs w:val="22"/>
                              </w:rPr>
                              <w:t>O-S-ONá</w:t>
                            </w:r>
                          </w:p>
                        </w:txbxContent>
                      </wps:txbx>
                      <wps:bodyPr wrap="none" lIns="0" tIns="0" rIns="0" bIns="0"/>
                    </wps:wsp>
                  </a:graphicData>
                </a:graphic>
              </wp:anchor>
            </w:drawing>
          </mc:Choice>
          <mc:Fallback xmlns:w15="http://schemas.microsoft.com/office/word/2012/wordml">
            <w:pict>
              <v:shape id="_x0000_s1154" type="#_x0000_t202" style="position:absolute;margin-left:372.94999999999999pt;margin-top:197.pt;width:103.05pt;height:15.15pt;z-index:-125829283;mso-wrap-distance-left:0;mso-wrap-distance-right:0;mso-position-horizontal-relative:page" filled="f" stroked="f">
                <v:textbox inset="0,0,0,0">
                  <w:txbxContent>
                    <w:p>
                      <w:pPr>
                        <w:pStyle w:val="Style18"/>
                        <w:keepNext w:val="0"/>
                        <w:keepLines w:val="0"/>
                        <w:widowControl w:val="0"/>
                        <w:shd w:val="clear" w:color="auto" w:fill="auto"/>
                        <w:tabs>
                          <w:tab w:leader="hyphen" w:pos="751" w:val="left"/>
                        </w:tabs>
                        <w:bidi w:val="0"/>
                        <w:spacing w:before="0" w:after="0" w:line="240" w:lineRule="auto"/>
                        <w:ind w:left="0" w:right="0" w:firstLine="0"/>
                        <w:jc w:val="left"/>
                        <w:rPr>
                          <w:sz w:val="22"/>
                          <w:szCs w:val="22"/>
                        </w:rPr>
                      </w:pPr>
                      <w:r>
                        <w:rPr>
                          <w:color w:val="8E0A0D"/>
                          <w:spacing w:val="0"/>
                          <w:w w:val="100"/>
                          <w:position w:val="0"/>
                          <w:sz w:val="22"/>
                          <w:szCs w:val="22"/>
                        </w:rPr>
                        <w:t>R</w:t>
                      </w:r>
                      <w:r>
                        <w:rPr>
                          <w:color w:val="000000"/>
                          <w:spacing w:val="0"/>
                          <w:w w:val="100"/>
                          <w:position w:val="0"/>
                          <w:sz w:val="22"/>
                          <w:szCs w:val="22"/>
                        </w:rPr>
                        <w:tab/>
                      </w:r>
                      <w:r>
                        <w:rPr>
                          <w:color w:val="134D9D"/>
                          <w:spacing w:val="0"/>
                          <w:w w:val="100"/>
                          <w:position w:val="0"/>
                          <w:sz w:val="22"/>
                          <w:szCs w:val="22"/>
                        </w:rPr>
                        <w:t>O-S-ONá</w:t>
                      </w:r>
                    </w:p>
                  </w:txbxContent>
                </v:textbox>
                <w10:wrap type="square" anchorx="page"/>
              </v:shape>
            </w:pict>
          </mc:Fallback>
        </mc:AlternateContent>
      </w:r>
      <w:r>
        <w:rPr>
          <w:i/>
          <w:iCs/>
        </w:rPr>
        <w:t>Phần phân cực</w:t>
      </w:r>
      <w:r>
        <w:t xml:space="preserve"> (“đầu” ưa nước): là nhóm carboxylate (xà phòng) hoặc nhóm sulfate, sulfonate (chát giặt rửa tổng hợp). Phần này có thể hoà tan được trong nước.</w:t>
      </w:r>
    </w:p>
    <w:tbl>
      <w:tblPr>
        <w:tblOverlap w:val="never"/>
        <w:tblW w:w="0" w:type="auto"/>
        <w:tblLayout w:type="fixed"/>
        <w:tblCellMar>
          <w:left w:w="10" w:type="dxa"/>
          <w:right w:w="10" w:type="dxa"/>
        </w:tblCellMar>
        <w:tblLook w:val="0000" w:firstRow="0" w:lastRow="0" w:firstColumn="0" w:lastColumn="0" w:noHBand="0" w:noVBand="0"/>
      </w:tblPr>
      <w:tblGrid>
        <w:gridCol w:w="1727"/>
        <w:gridCol w:w="1633"/>
        <w:gridCol w:w="1576"/>
        <w:gridCol w:w="1163"/>
        <w:gridCol w:w="3694"/>
      </w:tblGrid>
      <w:tr w:rsidR="000A0948">
        <w:trPr>
          <w:trHeight w:hRule="exact" w:val="412"/>
        </w:trPr>
        <w:tc>
          <w:tcPr>
            <w:tcW w:w="1727" w:type="dxa"/>
            <w:vMerge w:val="restart"/>
            <w:shd w:val="clear" w:color="auto" w:fill="FFFFFF"/>
            <w:vAlign w:val="bottom"/>
          </w:tcPr>
          <w:p w:rsidR="000A0948" w:rsidRDefault="00EA1133">
            <w:pPr>
              <w:pStyle w:val="Khc0"/>
              <w:framePr w:w="9793" w:h="1696" w:hSpace="31" w:vSpace="689" w:wrap="notBeside" w:vAnchor="text" w:hAnchor="text" w:x="90" w:y="690"/>
              <w:spacing w:after="0" w:line="240" w:lineRule="auto"/>
              <w:rPr>
                <w:sz w:val="18"/>
                <w:szCs w:val="18"/>
              </w:rPr>
            </w:pPr>
            <w:r>
              <w:rPr>
                <w:color w:val="E54E31"/>
                <w:sz w:val="18"/>
                <w:szCs w:val="18"/>
              </w:rPr>
              <w:t>Phần không</w:t>
            </w:r>
          </w:p>
        </w:tc>
        <w:tc>
          <w:tcPr>
            <w:tcW w:w="1633" w:type="dxa"/>
            <w:vMerge w:val="restart"/>
            <w:shd w:val="clear" w:color="auto" w:fill="FFFFFF"/>
          </w:tcPr>
          <w:p w:rsidR="000A0948" w:rsidRDefault="00EA1133">
            <w:pPr>
              <w:pStyle w:val="Khc0"/>
              <w:framePr w:w="9793" w:h="1696" w:hSpace="31" w:vSpace="689" w:wrap="notBeside" w:vAnchor="text" w:hAnchor="text" w:x="90" w:y="690"/>
              <w:spacing w:after="0" w:line="240" w:lineRule="auto"/>
              <w:ind w:firstLine="220"/>
            </w:pPr>
            <w:r>
              <w:t>Xà phòng</w:t>
            </w:r>
          </w:p>
        </w:tc>
        <w:tc>
          <w:tcPr>
            <w:tcW w:w="1576" w:type="dxa"/>
            <w:vMerge w:val="restart"/>
            <w:shd w:val="clear" w:color="auto" w:fill="FFFFFF"/>
            <w:vAlign w:val="bottom"/>
          </w:tcPr>
          <w:p w:rsidR="000A0948" w:rsidRDefault="00EA1133">
            <w:pPr>
              <w:pStyle w:val="Khc0"/>
              <w:framePr w:w="9793" w:h="1696" w:hSpace="31" w:vSpace="689" w:wrap="notBeside" w:vAnchor="text" w:hAnchor="text" w:x="90" w:y="690"/>
              <w:spacing w:after="0" w:line="240" w:lineRule="auto"/>
              <w:jc w:val="center"/>
              <w:rPr>
                <w:sz w:val="18"/>
                <w:szCs w:val="18"/>
              </w:rPr>
            </w:pPr>
            <w:r>
              <w:rPr>
                <w:color w:val="0F7AB0"/>
                <w:sz w:val="18"/>
                <w:szCs w:val="18"/>
              </w:rPr>
              <w:t>Phần phân cực</w:t>
            </w:r>
          </w:p>
        </w:tc>
        <w:tc>
          <w:tcPr>
            <w:tcW w:w="4857" w:type="dxa"/>
            <w:gridSpan w:val="2"/>
            <w:shd w:val="clear" w:color="auto" w:fill="FFFFFF"/>
          </w:tcPr>
          <w:p w:rsidR="000A0948" w:rsidRDefault="00EA1133">
            <w:pPr>
              <w:pStyle w:val="Khc0"/>
              <w:framePr w:w="9793" w:h="1696" w:hSpace="31" w:vSpace="689" w:wrap="notBeside" w:vAnchor="text" w:hAnchor="text" w:x="90" w:y="690"/>
              <w:spacing w:after="0" w:line="240" w:lineRule="auto"/>
              <w:jc w:val="center"/>
            </w:pPr>
            <w:r>
              <w:t>Chất giặt rửa tổng hợp</w:t>
            </w:r>
          </w:p>
        </w:tc>
      </w:tr>
      <w:tr w:rsidR="000A0948">
        <w:trPr>
          <w:trHeight w:hRule="exact" w:val="475"/>
        </w:trPr>
        <w:tc>
          <w:tcPr>
            <w:tcW w:w="1727" w:type="dxa"/>
            <w:vMerge/>
            <w:shd w:val="clear" w:color="auto" w:fill="FFFFFF"/>
            <w:vAlign w:val="bottom"/>
          </w:tcPr>
          <w:p w:rsidR="000A0948" w:rsidRDefault="000A0948">
            <w:pPr>
              <w:framePr w:w="9793" w:h="1696" w:hSpace="31" w:vSpace="689" w:wrap="notBeside" w:vAnchor="text" w:hAnchor="text" w:x="90" w:y="690"/>
            </w:pPr>
          </w:p>
        </w:tc>
        <w:tc>
          <w:tcPr>
            <w:tcW w:w="1633" w:type="dxa"/>
            <w:vMerge/>
            <w:shd w:val="clear" w:color="auto" w:fill="FFFFFF"/>
          </w:tcPr>
          <w:p w:rsidR="000A0948" w:rsidRDefault="000A0948">
            <w:pPr>
              <w:framePr w:w="9793" w:h="1696" w:hSpace="31" w:vSpace="689" w:wrap="notBeside" w:vAnchor="text" w:hAnchor="text" w:x="90" w:y="690"/>
            </w:pPr>
          </w:p>
        </w:tc>
        <w:tc>
          <w:tcPr>
            <w:tcW w:w="1576" w:type="dxa"/>
            <w:vMerge/>
            <w:shd w:val="clear" w:color="auto" w:fill="FFFFFF"/>
            <w:vAlign w:val="bottom"/>
          </w:tcPr>
          <w:p w:rsidR="000A0948" w:rsidRDefault="000A0948">
            <w:pPr>
              <w:framePr w:w="9793" w:h="1696" w:hSpace="31" w:vSpace="689" w:wrap="notBeside" w:vAnchor="text" w:hAnchor="text" w:x="90" w:y="690"/>
            </w:pPr>
          </w:p>
        </w:tc>
        <w:tc>
          <w:tcPr>
            <w:tcW w:w="1163" w:type="dxa"/>
            <w:shd w:val="clear" w:color="auto" w:fill="FFFFFF"/>
            <w:vAlign w:val="bottom"/>
          </w:tcPr>
          <w:p w:rsidR="000A0948" w:rsidRDefault="00EA1133">
            <w:pPr>
              <w:pStyle w:val="Khc0"/>
              <w:framePr w:w="9793" w:h="1696" w:hSpace="31" w:vSpace="689" w:wrap="notBeside" w:vAnchor="text" w:hAnchor="text" w:x="90" w:y="690"/>
              <w:spacing w:after="0" w:line="240" w:lineRule="auto"/>
              <w:jc w:val="right"/>
              <w:rPr>
                <w:sz w:val="18"/>
                <w:szCs w:val="18"/>
              </w:rPr>
            </w:pPr>
            <w:r>
              <w:rPr>
                <w:color w:val="E54E31"/>
                <w:sz w:val="18"/>
                <w:szCs w:val="18"/>
              </w:rPr>
              <w:t>Phần không</w:t>
            </w:r>
          </w:p>
        </w:tc>
        <w:tc>
          <w:tcPr>
            <w:tcW w:w="3694" w:type="dxa"/>
            <w:shd w:val="clear" w:color="auto" w:fill="FFFFFF"/>
            <w:vAlign w:val="bottom"/>
          </w:tcPr>
          <w:p w:rsidR="000A0948" w:rsidRDefault="00EA1133">
            <w:pPr>
              <w:pStyle w:val="Khc0"/>
              <w:framePr w:w="9793" w:h="1696" w:hSpace="31" w:vSpace="689" w:wrap="notBeside" w:vAnchor="text" w:hAnchor="text" w:x="90" w:y="690"/>
              <w:spacing w:after="0" w:line="240" w:lineRule="auto"/>
              <w:ind w:left="1160"/>
              <w:rPr>
                <w:sz w:val="18"/>
                <w:szCs w:val="18"/>
              </w:rPr>
            </w:pPr>
            <w:r>
              <w:rPr>
                <w:color w:val="134D9D"/>
                <w:sz w:val="18"/>
                <w:szCs w:val="18"/>
              </w:rPr>
              <w:t xml:space="preserve">Ọ _ _|_ </w:t>
            </w:r>
            <w:r>
              <w:rPr>
                <w:color w:val="0F7AB0"/>
                <w:sz w:val="18"/>
                <w:szCs w:val="18"/>
              </w:rPr>
              <w:t>Phần phân cực</w:t>
            </w:r>
          </w:p>
        </w:tc>
      </w:tr>
      <w:tr w:rsidR="000A0948">
        <w:trPr>
          <w:trHeight w:hRule="exact" w:val="245"/>
        </w:trPr>
        <w:tc>
          <w:tcPr>
            <w:tcW w:w="1727" w:type="dxa"/>
            <w:shd w:val="clear" w:color="auto" w:fill="FFFFFF"/>
          </w:tcPr>
          <w:p w:rsidR="000A0948" w:rsidRDefault="00EA1133">
            <w:pPr>
              <w:pStyle w:val="Khc0"/>
              <w:framePr w:w="9793" w:h="1696" w:hSpace="31" w:vSpace="689" w:wrap="notBeside" w:vAnchor="text" w:hAnchor="text" w:x="90" w:y="690"/>
              <w:spacing w:after="0" w:line="240" w:lineRule="auto"/>
              <w:rPr>
                <w:sz w:val="22"/>
                <w:szCs w:val="22"/>
              </w:rPr>
            </w:pPr>
            <w:r>
              <w:rPr>
                <w:color w:val="E54E31"/>
                <w:sz w:val="18"/>
                <w:szCs w:val="18"/>
              </w:rPr>
              <w:t xml:space="preserve">phân cực </w:t>
            </w:r>
            <w:r>
              <w:rPr>
                <w:color w:val="8E0A0D"/>
                <w:sz w:val="22"/>
                <w:szCs w:val="22"/>
              </w:rPr>
              <w:t>R</w:t>
            </w:r>
          </w:p>
        </w:tc>
        <w:tc>
          <w:tcPr>
            <w:tcW w:w="1633" w:type="dxa"/>
            <w:shd w:val="clear" w:color="auto" w:fill="C9D6EE"/>
          </w:tcPr>
          <w:p w:rsidR="000A0948" w:rsidRDefault="00EA1133">
            <w:pPr>
              <w:pStyle w:val="Khc0"/>
              <w:framePr w:w="9793" w:h="1696" w:hSpace="31" w:vSpace="689" w:wrap="notBeside" w:vAnchor="text" w:hAnchor="text" w:x="90" w:y="690"/>
              <w:spacing w:after="0" w:line="240" w:lineRule="auto"/>
              <w:ind w:firstLine="460"/>
              <w:rPr>
                <w:sz w:val="22"/>
                <w:szCs w:val="22"/>
              </w:rPr>
            </w:pPr>
            <w:r>
              <w:rPr>
                <w:color w:val="134D9D"/>
                <w:sz w:val="22"/>
                <w:szCs w:val="22"/>
              </w:rPr>
              <w:t>C-0 Na</w:t>
            </w:r>
          </w:p>
        </w:tc>
        <w:tc>
          <w:tcPr>
            <w:tcW w:w="1576" w:type="dxa"/>
            <w:shd w:val="clear" w:color="auto" w:fill="FFFFFF"/>
          </w:tcPr>
          <w:p w:rsidR="000A0948" w:rsidRDefault="00EA1133">
            <w:pPr>
              <w:pStyle w:val="Khc0"/>
              <w:framePr w:w="9793" w:h="1696" w:hSpace="31" w:vSpace="689" w:wrap="notBeside" w:vAnchor="text" w:hAnchor="text" w:x="90" w:y="690"/>
              <w:spacing w:after="0" w:line="240" w:lineRule="auto"/>
              <w:jc w:val="center"/>
              <w:rPr>
                <w:sz w:val="18"/>
                <w:szCs w:val="18"/>
              </w:rPr>
            </w:pPr>
            <w:r>
              <w:rPr>
                <w:color w:val="0F7AB0"/>
                <w:sz w:val="18"/>
                <w:szCs w:val="18"/>
              </w:rPr>
              <w:t>(ưa nước)</w:t>
            </w:r>
          </w:p>
        </w:tc>
        <w:tc>
          <w:tcPr>
            <w:tcW w:w="1163" w:type="dxa"/>
            <w:shd w:val="clear" w:color="auto" w:fill="FFFFFF"/>
          </w:tcPr>
          <w:p w:rsidR="000A0948" w:rsidRDefault="00EA1133">
            <w:pPr>
              <w:pStyle w:val="Khc0"/>
              <w:framePr w:w="9793" w:h="1696" w:hSpace="31" w:vSpace="689" w:wrap="notBeside" w:vAnchor="text" w:hAnchor="text" w:x="90" w:y="690"/>
              <w:spacing w:after="0" w:line="240" w:lineRule="auto"/>
              <w:jc w:val="right"/>
              <w:rPr>
                <w:sz w:val="18"/>
                <w:szCs w:val="18"/>
              </w:rPr>
            </w:pPr>
            <w:r>
              <w:rPr>
                <w:color w:val="E54E31"/>
                <w:sz w:val="18"/>
                <w:szCs w:val="18"/>
              </w:rPr>
              <w:t>phân cực</w:t>
            </w:r>
          </w:p>
        </w:tc>
        <w:tc>
          <w:tcPr>
            <w:tcW w:w="3694" w:type="dxa"/>
            <w:tcBorders>
              <w:top w:val="single" w:sz="4" w:space="0" w:color="auto"/>
            </w:tcBorders>
            <w:shd w:val="clear" w:color="auto" w:fill="FFFFFF"/>
          </w:tcPr>
          <w:p w:rsidR="000A0948" w:rsidRDefault="00EA1133">
            <w:pPr>
              <w:pStyle w:val="Khc0"/>
              <w:framePr w:w="9793" w:h="1696" w:hSpace="31" w:vSpace="689" w:wrap="notBeside" w:vAnchor="text" w:hAnchor="text" w:x="90" w:y="690"/>
              <w:tabs>
                <w:tab w:val="left" w:pos="1017"/>
              </w:tabs>
              <w:spacing w:after="0" w:line="240" w:lineRule="auto"/>
              <w:jc w:val="center"/>
              <w:rPr>
                <w:sz w:val="18"/>
                <w:szCs w:val="18"/>
              </w:rPr>
            </w:pPr>
            <w:r>
              <w:rPr>
                <w:color w:val="8E0A0D"/>
                <w:sz w:val="22"/>
                <w:szCs w:val="22"/>
              </w:rPr>
              <w:t>R</w:t>
            </w:r>
            <w:r>
              <w:rPr>
                <w:color w:val="8E0A0D"/>
                <w:sz w:val="22"/>
                <w:szCs w:val="22"/>
              </w:rPr>
              <w:tab/>
            </w:r>
            <w:r>
              <w:rPr>
                <w:color w:val="134D9D"/>
                <w:sz w:val="22"/>
                <w:szCs w:val="22"/>
              </w:rPr>
              <w:t xml:space="preserve">S-ONa </w:t>
            </w:r>
            <w:r>
              <w:rPr>
                <w:color w:val="134D9D"/>
                <w:sz w:val="18"/>
                <w:szCs w:val="18"/>
              </w:rPr>
              <w:t>(ưa nước)</w:t>
            </w:r>
          </w:p>
        </w:tc>
      </w:tr>
      <w:tr w:rsidR="000A0948">
        <w:trPr>
          <w:trHeight w:hRule="exact" w:val="563"/>
        </w:trPr>
        <w:tc>
          <w:tcPr>
            <w:tcW w:w="1727" w:type="dxa"/>
            <w:shd w:val="clear" w:color="auto" w:fill="FFFFFF"/>
          </w:tcPr>
          <w:p w:rsidR="000A0948" w:rsidRDefault="00EA1133">
            <w:pPr>
              <w:pStyle w:val="Khc0"/>
              <w:framePr w:w="9793" w:h="1696" w:hSpace="31" w:vSpace="689" w:wrap="notBeside" w:vAnchor="text" w:hAnchor="text" w:x="90" w:y="690"/>
              <w:spacing w:after="0" w:line="240" w:lineRule="auto"/>
              <w:rPr>
                <w:sz w:val="18"/>
                <w:szCs w:val="18"/>
              </w:rPr>
            </w:pPr>
            <w:r>
              <w:rPr>
                <w:color w:val="E54E31"/>
                <w:sz w:val="18"/>
                <w:szCs w:val="18"/>
              </w:rPr>
              <w:t>(kị nước)</w:t>
            </w:r>
          </w:p>
        </w:tc>
        <w:tc>
          <w:tcPr>
            <w:tcW w:w="1633" w:type="dxa"/>
            <w:shd w:val="clear" w:color="auto" w:fill="C9D6EE"/>
          </w:tcPr>
          <w:p w:rsidR="000A0948" w:rsidRDefault="00EA1133">
            <w:pPr>
              <w:pStyle w:val="Khc0"/>
              <w:framePr w:w="9793" w:h="1696" w:hSpace="31" w:vSpace="689" w:wrap="notBeside" w:vAnchor="text" w:hAnchor="text" w:x="90" w:y="690"/>
              <w:spacing w:before="80" w:after="0" w:line="240" w:lineRule="auto"/>
              <w:ind w:firstLine="460"/>
              <w:rPr>
                <w:sz w:val="22"/>
                <w:szCs w:val="22"/>
              </w:rPr>
            </w:pPr>
            <w:r>
              <w:rPr>
                <w:color w:val="134D9D"/>
                <w:sz w:val="22"/>
                <w:szCs w:val="22"/>
              </w:rPr>
              <w:t>0</w:t>
            </w:r>
          </w:p>
        </w:tc>
        <w:tc>
          <w:tcPr>
            <w:tcW w:w="1576" w:type="dxa"/>
            <w:shd w:val="clear" w:color="auto" w:fill="FFFFFF"/>
          </w:tcPr>
          <w:p w:rsidR="000A0948" w:rsidRDefault="000A0948">
            <w:pPr>
              <w:framePr w:w="9793" w:h="1696" w:hSpace="31" w:vSpace="689" w:wrap="notBeside" w:vAnchor="text" w:hAnchor="text" w:x="90" w:y="690"/>
              <w:rPr>
                <w:sz w:val="10"/>
                <w:szCs w:val="10"/>
              </w:rPr>
            </w:pPr>
          </w:p>
        </w:tc>
        <w:tc>
          <w:tcPr>
            <w:tcW w:w="1163" w:type="dxa"/>
            <w:shd w:val="clear" w:color="auto" w:fill="FFFFFF"/>
          </w:tcPr>
          <w:p w:rsidR="000A0948" w:rsidRDefault="00EA1133">
            <w:pPr>
              <w:pStyle w:val="Khc0"/>
              <w:framePr w:w="9793" w:h="1696" w:hSpace="31" w:vSpace="689" w:wrap="notBeside" w:vAnchor="text" w:hAnchor="text" w:x="90" w:y="690"/>
              <w:spacing w:after="0" w:line="240" w:lineRule="auto"/>
              <w:jc w:val="right"/>
              <w:rPr>
                <w:sz w:val="18"/>
                <w:szCs w:val="18"/>
              </w:rPr>
            </w:pPr>
            <w:r>
              <w:rPr>
                <w:color w:val="E54E31"/>
                <w:sz w:val="18"/>
                <w:szCs w:val="18"/>
              </w:rPr>
              <w:t>(kị nước)</w:t>
            </w:r>
          </w:p>
        </w:tc>
        <w:tc>
          <w:tcPr>
            <w:tcW w:w="3694" w:type="dxa"/>
            <w:shd w:val="clear" w:color="auto" w:fill="FFFFFF"/>
          </w:tcPr>
          <w:p w:rsidR="000A0948" w:rsidRDefault="00EA1133">
            <w:pPr>
              <w:pStyle w:val="Khc0"/>
              <w:framePr w:w="9793" w:h="1696" w:hSpace="31" w:vSpace="689" w:wrap="notBeside" w:vAnchor="text" w:hAnchor="text" w:x="90" w:y="690"/>
              <w:spacing w:after="0" w:line="240" w:lineRule="auto"/>
              <w:ind w:left="1160"/>
              <w:rPr>
                <w:sz w:val="18"/>
                <w:szCs w:val="18"/>
              </w:rPr>
            </w:pPr>
            <w:r>
              <w:rPr>
                <w:color w:val="134D9D"/>
                <w:sz w:val="18"/>
                <w:szCs w:val="18"/>
              </w:rPr>
              <w:t>II</w:t>
            </w:r>
          </w:p>
          <w:p w:rsidR="000A0948" w:rsidRDefault="00EA1133">
            <w:pPr>
              <w:pStyle w:val="Khc0"/>
              <w:framePr w:w="9793" w:h="1696" w:hSpace="31" w:vSpace="689" w:wrap="notBeside" w:vAnchor="text" w:hAnchor="text" w:x="90" w:y="690"/>
              <w:spacing w:after="0" w:line="211" w:lineRule="auto"/>
              <w:ind w:left="1160"/>
              <w:rPr>
                <w:sz w:val="22"/>
                <w:szCs w:val="22"/>
              </w:rPr>
            </w:pPr>
            <w:r>
              <w:rPr>
                <w:color w:val="134D9D"/>
                <w:sz w:val="22"/>
                <w:szCs w:val="22"/>
              </w:rPr>
              <w:t>0</w:t>
            </w:r>
          </w:p>
        </w:tc>
      </w:tr>
    </w:tbl>
    <w:p w:rsidR="000A0948" w:rsidRDefault="00EA1133">
      <w:pPr>
        <w:pStyle w:val="Chthchbng0"/>
        <w:framePr w:w="9110" w:h="683" w:hSpace="89" w:wrap="notBeside" w:vAnchor="text" w:hAnchor="text" w:x="554" w:y="1"/>
        <w:spacing w:line="343" w:lineRule="auto"/>
        <w:jc w:val="left"/>
      </w:pPr>
      <w:r>
        <w:rPr>
          <w:i/>
          <w:iCs/>
        </w:rPr>
        <w:t>Phần không phân cực</w:t>
      </w:r>
      <w:r>
        <w:t xml:space="preserve"> (“đuôi” kị nước): là gốc hydrocarbon có mạch dài (R). Phần này không tan trong nước.</w:t>
      </w:r>
    </w:p>
    <w:p w:rsidR="000A0948" w:rsidRDefault="00EA1133">
      <w:pPr>
        <w:pStyle w:val="Chthchbng0"/>
        <w:framePr w:w="1080" w:h="762" w:hSpace="89" w:wrap="notBeside" w:vAnchor="text" w:hAnchor="text" w:x="5146" w:y="2975"/>
        <w:spacing w:line="276" w:lineRule="auto"/>
        <w:rPr>
          <w:sz w:val="18"/>
          <w:szCs w:val="18"/>
        </w:rPr>
      </w:pPr>
      <w:r>
        <w:rPr>
          <w:color w:val="E54E31"/>
          <w:sz w:val="18"/>
          <w:szCs w:val="18"/>
        </w:rPr>
        <w:t>Phần không phân cực (kị nước)</w:t>
      </w:r>
    </w:p>
    <w:p w:rsidR="000A0948" w:rsidRDefault="00EA1133">
      <w:pPr>
        <w:pStyle w:val="Chthchbng0"/>
        <w:framePr w:w="1367" w:h="522" w:hSpace="89" w:wrap="notBeside" w:vAnchor="text" w:hAnchor="text" w:x="8547" w:y="2975"/>
        <w:spacing w:line="276" w:lineRule="auto"/>
        <w:rPr>
          <w:sz w:val="18"/>
          <w:szCs w:val="18"/>
        </w:rPr>
      </w:pPr>
      <w:r>
        <w:rPr>
          <w:color w:val="0F7AB0"/>
          <w:sz w:val="18"/>
          <w:szCs w:val="18"/>
        </w:rPr>
        <w:t>Phần phân cực (ưa nước)</w:t>
      </w:r>
    </w:p>
    <w:p w:rsidR="000A0948" w:rsidRDefault="000A0948">
      <w:pPr>
        <w:spacing w:line="1" w:lineRule="exact"/>
      </w:pPr>
    </w:p>
    <w:p w:rsidR="000A0948" w:rsidRDefault="00EA1133">
      <w:pPr>
        <w:pStyle w:val="Vnbnnidung0"/>
        <w:spacing w:line="240" w:lineRule="auto"/>
        <w:jc w:val="center"/>
      </w:pPr>
      <w:r>
        <w:rPr>
          <w:b/>
          <w:bCs/>
          <w:i/>
          <w:iCs/>
        </w:rPr>
        <w:t xml:space="preserve">Hình 2.1. </w:t>
      </w:r>
      <w:r>
        <w:rPr>
          <w:i/>
          <w:iCs/>
        </w:rPr>
        <w:t>Cấu tạo chung của xà phòng và chất giặt rửa tổng hợp phổ biến</w:t>
      </w:r>
    </w:p>
    <w:p w:rsidR="000A0948" w:rsidRDefault="00EA1133">
      <w:pPr>
        <w:pStyle w:val="Vnbnnidung0"/>
        <w:spacing w:after="180" w:line="240" w:lineRule="auto"/>
        <w:ind w:firstLine="540"/>
      </w:pPr>
      <w:r>
        <w:t>Dưới đây là ví dụ về cấu tạo của xà phòng và chất giặt rửa:</w:t>
      </w:r>
    </w:p>
    <w:p w:rsidR="000A0948" w:rsidRDefault="00EA1133">
      <w:pPr>
        <w:jc w:val="center"/>
        <w:rPr>
          <w:sz w:val="2"/>
          <w:szCs w:val="2"/>
        </w:rPr>
      </w:pPr>
      <w:r>
        <w:rPr>
          <w:noProof/>
          <w:lang w:val="en-US" w:eastAsia="en-US" w:bidi="ar-SA"/>
        </w:rPr>
        <w:lastRenderedPageBreak/>
        <w:drawing>
          <wp:inline distT="0" distB="0" distL="0" distR="0">
            <wp:extent cx="3925570" cy="1085215"/>
            <wp:effectExtent l="0" t="0" r="0" b="0"/>
            <wp:docPr id="130" name="Picut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6"/>
                    <a:stretch/>
                  </pic:blipFill>
                  <pic:spPr>
                    <a:xfrm>
                      <a:off x="0" y="0"/>
                      <a:ext cx="3925570" cy="1085215"/>
                    </a:xfrm>
                    <a:prstGeom prst="rect">
                      <a:avLst/>
                    </a:prstGeom>
                  </pic:spPr>
                </pic:pic>
              </a:graphicData>
            </a:graphic>
          </wp:inline>
        </w:drawing>
      </w:r>
    </w:p>
    <w:p w:rsidR="000A0948" w:rsidRDefault="00EA1133">
      <w:pPr>
        <w:pStyle w:val="Chthchnh0"/>
        <w:spacing w:line="276" w:lineRule="auto"/>
        <w:jc w:val="center"/>
      </w:pPr>
      <w:r>
        <w:rPr>
          <w:b/>
          <w:bCs/>
          <w:i/>
          <w:iCs/>
        </w:rPr>
        <w:t xml:space="preserve">Hình 2.2. </w:t>
      </w:r>
      <w:r>
        <w:rPr>
          <w:i/>
          <w:iCs/>
        </w:rPr>
        <w:t>Công thức cấu tạo của một số chất hoạt động bề mặt: xà phòng (a) và chất giặt rửa phổ biến (b)</w:t>
      </w:r>
    </w:p>
    <w:p w:rsidR="000A0948" w:rsidRDefault="000A0948">
      <w:pPr>
        <w:spacing w:after="239" w:line="1" w:lineRule="exact"/>
      </w:pPr>
    </w:p>
    <w:p w:rsidR="000A0948" w:rsidRDefault="00EA1133">
      <w:pPr>
        <w:pStyle w:val="Vnbnnidung0"/>
        <w:numPr>
          <w:ilvl w:val="0"/>
          <w:numId w:val="21"/>
        </w:numPr>
        <w:tabs>
          <w:tab w:val="left" w:pos="881"/>
        </w:tabs>
        <w:spacing w:after="0" w:line="343" w:lineRule="auto"/>
        <w:ind w:left="820" w:hanging="280"/>
      </w:pPr>
      <w:bookmarkStart w:id="128" w:name="bookmark127"/>
      <w:bookmarkEnd w:id="128"/>
      <w:r>
        <w:t>Em hãy nêu sự giống và khác nhau về cáu tạo giữa xà phòng và chất giặt rửa tổng hợp.</w:t>
      </w:r>
    </w:p>
    <w:p w:rsidR="000A0948" w:rsidRDefault="00EA1133">
      <w:pPr>
        <w:pStyle w:val="Vnbnnidung0"/>
        <w:numPr>
          <w:ilvl w:val="0"/>
          <w:numId w:val="21"/>
        </w:numPr>
        <w:tabs>
          <w:tab w:val="left" w:pos="886"/>
        </w:tabs>
        <w:spacing w:after="0" w:line="343" w:lineRule="auto"/>
        <w:ind w:left="820" w:hanging="280"/>
      </w:pPr>
      <w:bookmarkStart w:id="129" w:name="bookmark128"/>
      <w:bookmarkEnd w:id="129"/>
      <w:r>
        <w:t>Trong các chát sau, chất nào là xà phòng, chất nào là chất giặt rửa tổng hợp? Xác định đầu ưa nước và đuôi kị nước của các chất này.</w:t>
      </w:r>
    </w:p>
    <w:p w:rsidR="000A0948" w:rsidRDefault="00EA1133">
      <w:pPr>
        <w:pStyle w:val="Vnbnnidung0"/>
        <w:tabs>
          <w:tab w:val="left" w:pos="4430"/>
        </w:tabs>
        <w:spacing w:after="480" w:line="343" w:lineRule="auto"/>
        <w:ind w:firstLine="820"/>
      </w:pPr>
      <w:r>
        <w:t>a) CH</w:t>
      </w:r>
      <w:r>
        <w:rPr>
          <w:vertAlign w:val="subscript"/>
        </w:rPr>
        <w:t>3</w:t>
      </w:r>
      <w:r>
        <w:t>[CH</w:t>
      </w:r>
      <w:r>
        <w:rPr>
          <w:vertAlign w:val="subscript"/>
        </w:rPr>
        <w:t>2</w:t>
      </w:r>
      <w:r>
        <w:t>]</w:t>
      </w:r>
      <w:r>
        <w:rPr>
          <w:vertAlign w:val="subscript"/>
        </w:rPr>
        <w:t>14</w:t>
      </w:r>
      <w:r>
        <w:t>COONa;</w:t>
      </w:r>
      <w:r>
        <w:tab/>
        <w:t>b) CH</w:t>
      </w:r>
      <w:r>
        <w:rPr>
          <w:vertAlign w:val="subscript"/>
        </w:rPr>
        <w:t>3</w:t>
      </w:r>
      <w:r>
        <w:t>[CH</w:t>
      </w:r>
      <w:r>
        <w:rPr>
          <w:vertAlign w:val="subscript"/>
        </w:rPr>
        <w:t>2</w:t>
      </w:r>
      <w:r>
        <w:t>]</w:t>
      </w:r>
      <w:r>
        <w:rPr>
          <w:vertAlign w:val="subscript"/>
        </w:rPr>
        <w:t>10</w:t>
      </w:r>
      <w:r>
        <w:t>CH</w:t>
      </w:r>
      <w:r>
        <w:rPr>
          <w:vertAlign w:val="subscript"/>
        </w:rPr>
        <w:t>2</w:t>
      </w:r>
      <w:r>
        <w:t>OSO</w:t>
      </w:r>
      <w:r>
        <w:rPr>
          <w:vertAlign w:val="subscript"/>
        </w:rPr>
        <w:t>3</w:t>
      </w:r>
      <w:r>
        <w:t>Na.</w:t>
      </w:r>
    </w:p>
    <w:p w:rsidR="000A0948" w:rsidRDefault="00EA1133">
      <w:pPr>
        <w:pStyle w:val="Tiu30"/>
        <w:keepNext/>
        <w:keepLines/>
        <w:spacing w:after="100"/>
      </w:pPr>
      <w:bookmarkStart w:id="130" w:name="bookmark129"/>
      <w:bookmarkStart w:id="131" w:name="bookmark130"/>
      <w:bookmarkStart w:id="132" w:name="bookmark131"/>
      <w:r>
        <w:rPr>
          <w:color w:val="0F7AB0"/>
        </w:rPr>
        <w:t>@</w:t>
      </w:r>
      <w:r>
        <w:t>&gt;TĨNH CHẤT GIẬT RỬA</w:t>
      </w:r>
      <w:bookmarkEnd w:id="130"/>
      <w:bookmarkEnd w:id="131"/>
      <w:bookmarkEnd w:id="132"/>
    </w:p>
    <w:p w:rsidR="000A0948" w:rsidRDefault="00EA1133">
      <w:pPr>
        <w:pStyle w:val="Vnbnnidung0"/>
        <w:spacing w:after="0"/>
        <w:ind w:left="540"/>
      </w:pPr>
      <w:r>
        <w:t>Khi xà phòng, chất giặt rửa tan vào nước sê tạo dung dịch có sức căng bề mặt nhỏ làm cho vật cần giặt rửa dễ thấm ướt. Đuôi kị nước trong xà phòng và chất giặt rửa thâm nhập vào vết bẩn (Hình 2.3b), phân chia vết bản thành những hạt rất nhỏ có đầu ưa nước quay ra ngoài (Hình 2.3c), các hạt này phân tán vào nước và bị rửa tròi (Hình 2.3d).</w:t>
      </w:r>
    </w:p>
    <w:p w:rsidR="000A0948" w:rsidRDefault="00EA1133">
      <w:pPr>
        <w:rPr>
          <w:sz w:val="2"/>
          <w:szCs w:val="2"/>
        </w:rPr>
      </w:pPr>
      <w:r>
        <w:rPr>
          <w:noProof/>
          <w:lang w:val="en-US" w:eastAsia="en-US" w:bidi="ar-SA"/>
        </w:rPr>
        <w:drawing>
          <wp:inline distT="0" distB="0" distL="0" distR="0">
            <wp:extent cx="5266690" cy="1694815"/>
            <wp:effectExtent l="0" t="0" r="0" b="0"/>
            <wp:docPr id="131" name="Picut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7"/>
                    <a:stretch/>
                  </pic:blipFill>
                  <pic:spPr>
                    <a:xfrm>
                      <a:off x="0" y="0"/>
                      <a:ext cx="5266690" cy="1694815"/>
                    </a:xfrm>
                    <a:prstGeom prst="rect">
                      <a:avLst/>
                    </a:prstGeom>
                  </pic:spPr>
                </pic:pic>
              </a:graphicData>
            </a:graphic>
          </wp:inline>
        </w:drawing>
      </w:r>
    </w:p>
    <w:p w:rsidR="000A0948" w:rsidRDefault="000A0948">
      <w:pPr>
        <w:spacing w:after="339" w:line="1" w:lineRule="exact"/>
      </w:pPr>
    </w:p>
    <w:p w:rsidR="000A0948" w:rsidRDefault="00EA1133">
      <w:pPr>
        <w:pStyle w:val="Tiu30"/>
        <w:keepNext/>
        <w:keepLines/>
        <w:spacing w:after="180"/>
      </w:pPr>
      <w:bookmarkStart w:id="133" w:name="bookmark132"/>
      <w:bookmarkStart w:id="134" w:name="bookmark133"/>
      <w:bookmarkStart w:id="135" w:name="bookmark134"/>
      <w:r>
        <w:rPr>
          <w:color w:val="0F7AB0"/>
        </w:rPr>
        <w:t xml:space="preserve">® </w:t>
      </w:r>
      <w:r>
        <w:t>PHƯONG PHÂP SẢN XUẤT XÃ PHÒNG VÃ CHẤT GIẬT RỬA</w:t>
      </w:r>
      <w:bookmarkEnd w:id="133"/>
      <w:bookmarkEnd w:id="134"/>
      <w:bookmarkEnd w:id="135"/>
    </w:p>
    <w:p w:rsidR="000A0948" w:rsidRDefault="00EA1133">
      <w:pPr>
        <w:pStyle w:val="Tiu50"/>
        <w:keepNext/>
        <w:keepLines/>
        <w:numPr>
          <w:ilvl w:val="0"/>
          <w:numId w:val="22"/>
        </w:numPr>
        <w:tabs>
          <w:tab w:val="left" w:pos="622"/>
        </w:tabs>
        <w:spacing w:after="180" w:line="240" w:lineRule="auto"/>
        <w:ind w:firstLine="260"/>
      </w:pPr>
      <w:bookmarkStart w:id="136" w:name="bookmark137"/>
      <w:bookmarkStart w:id="137" w:name="bookmark135"/>
      <w:bookmarkStart w:id="138" w:name="bookmark136"/>
      <w:bookmarkStart w:id="139" w:name="bookmark138"/>
      <w:bookmarkEnd w:id="136"/>
      <w:r>
        <w:t>Phương pháp sản xuất xà phòng</w:t>
      </w:r>
      <w:bookmarkEnd w:id="137"/>
      <w:bookmarkEnd w:id="138"/>
      <w:bookmarkEnd w:id="139"/>
    </w:p>
    <w:p w:rsidR="000A0948" w:rsidRDefault="00EA1133">
      <w:pPr>
        <w:pStyle w:val="Vnbnnidung0"/>
        <w:spacing w:after="100" w:line="338" w:lineRule="auto"/>
        <w:ind w:left="540"/>
      </w:pPr>
      <w:r>
        <w:t>Xà phòng được sản xuất bằng cách đun chất béo với dung dịch NaOH đặc hoặc KOH đặc (phản ứng xà phòng hoá):</w:t>
      </w:r>
    </w:p>
    <w:p w:rsidR="000A0948" w:rsidRDefault="00EA1133">
      <w:pPr>
        <w:pStyle w:val="Vnbnnidung0"/>
        <w:spacing w:after="40" w:line="322" w:lineRule="auto"/>
        <w:ind w:left="7820" w:hanging="6980"/>
        <w:rPr>
          <w:sz w:val="19"/>
          <w:szCs w:val="19"/>
        </w:rPr>
      </w:pPr>
      <w:r>
        <w:rPr>
          <w:sz w:val="19"/>
          <w:szCs w:val="19"/>
        </w:rPr>
        <w:t>Chất béo + NaOH/KOH (đặc) —Glycerol + Muối sodium/potassium của acid béo</w:t>
      </w:r>
    </w:p>
    <w:p w:rsidR="000A0948" w:rsidRDefault="00EA1133">
      <w:pPr>
        <w:pStyle w:val="Vnbnnidung0"/>
        <w:spacing w:after="180" w:line="338" w:lineRule="auto"/>
        <w:jc w:val="right"/>
        <w:rPr>
          <w:sz w:val="19"/>
          <w:szCs w:val="19"/>
        </w:rPr>
        <w:sectPr w:rsidR="000A0948">
          <w:type w:val="continuous"/>
          <w:pgSz w:w="12099" w:h="17374"/>
          <w:pgMar w:top="1429" w:right="1047" w:bottom="1381" w:left="1050" w:header="0" w:footer="3" w:gutter="0"/>
          <w:cols w:space="720"/>
          <w:noEndnote/>
          <w:docGrid w:linePitch="360"/>
        </w:sectPr>
      </w:pPr>
      <w:r>
        <w:rPr>
          <w:sz w:val="19"/>
          <w:szCs w:val="19"/>
        </w:rPr>
        <w:t>(Thành phần chính của xà phòng)</w:t>
      </w:r>
    </w:p>
    <w:p w:rsidR="000A0948" w:rsidRDefault="00EA1133">
      <w:pPr>
        <w:pStyle w:val="Vnbnnidung0"/>
        <w:spacing w:after="0" w:line="240" w:lineRule="auto"/>
        <w:ind w:firstLine="640"/>
      </w:pPr>
      <w:r>
        <w:rPr>
          <w:i/>
          <w:iCs/>
        </w:rPr>
        <w:lastRenderedPageBreak/>
        <w:t>Ví dụ:</w:t>
      </w:r>
    </w:p>
    <w:p w:rsidR="000A0948" w:rsidRDefault="00EA1133">
      <w:pPr>
        <w:spacing w:line="1" w:lineRule="exact"/>
        <w:sectPr w:rsidR="000A0948">
          <w:pgSz w:w="12099" w:h="17374"/>
          <w:pgMar w:top="1596" w:right="1038" w:bottom="1490" w:left="1059" w:header="0" w:footer="3" w:gutter="0"/>
          <w:cols w:space="720"/>
          <w:noEndnote/>
          <w:docGrid w:linePitch="360"/>
        </w:sectPr>
      </w:pPr>
      <w:r>
        <w:rPr>
          <w:noProof/>
          <w:lang w:val="en-US" w:eastAsia="en-US" w:bidi="ar-SA"/>
        </w:rPr>
        <mc:AlternateContent>
          <mc:Choice Requires="wps">
            <w:drawing>
              <wp:anchor distT="0" distB="450215" distL="0" distR="0" simplePos="0" relativeHeight="125829472" behindDoc="0" locked="0" layoutInCell="1" allowOverlap="1">
                <wp:simplePos x="0" y="0"/>
                <wp:positionH relativeFrom="page">
                  <wp:posOffset>1106170</wp:posOffset>
                </wp:positionH>
                <wp:positionV relativeFrom="paragraph">
                  <wp:posOffset>0</wp:posOffset>
                </wp:positionV>
                <wp:extent cx="2229485" cy="1322070"/>
                <wp:effectExtent l="0" t="0" r="0" b="0"/>
                <wp:wrapTopAndBottom/>
                <wp:docPr id="132" name="Shape 132"/>
                <wp:cNvGraphicFramePr/>
                <a:graphic xmlns:a="http://schemas.openxmlformats.org/drawingml/2006/main">
                  <a:graphicData uri="http://schemas.microsoft.com/office/word/2010/wordprocessingShape">
                    <wps:wsp>
                      <wps:cNvSpPr txBox="1"/>
                      <wps:spPr>
                        <a:xfrm>
                          <a:off x="0" y="0"/>
                          <a:ext cx="2229485" cy="1322070"/>
                        </a:xfrm>
                        <a:prstGeom prst="rect">
                          <a:avLst/>
                        </a:prstGeom>
                        <a:noFill/>
                      </wps:spPr>
                      <wps:txbx>
                        <w:txbxContent>
                          <w:p w:rsidR="00B75785" w:rsidRDefault="00B75785">
                            <w:pPr>
                              <w:pStyle w:val="Vnbnnidung0"/>
                              <w:spacing w:after="120" w:line="240" w:lineRule="auto"/>
                              <w:rPr>
                                <w:sz w:val="19"/>
                                <w:szCs w:val="19"/>
                              </w:rPr>
                            </w:pPr>
                            <w:r>
                              <w:rPr>
                                <w:sz w:val="19"/>
                                <w:szCs w:val="19"/>
                              </w:rPr>
                              <w:t>H</w:t>
                            </w:r>
                            <w:r>
                              <w:rPr>
                                <w:sz w:val="19"/>
                                <w:szCs w:val="19"/>
                                <w:vertAlign w:val="subscript"/>
                              </w:rPr>
                              <w:t>2</w:t>
                            </w:r>
                            <w:r>
                              <w:rPr>
                                <w:sz w:val="19"/>
                                <w:szCs w:val="19"/>
                              </w:rPr>
                              <w:t>C—O—C—C17H35</w:t>
                            </w:r>
                          </w:p>
                          <w:p w:rsidR="00B75785" w:rsidRDefault="00B75785">
                            <w:pPr>
                              <w:pStyle w:val="Vnbnnidung0"/>
                              <w:spacing w:after="0" w:line="240" w:lineRule="auto"/>
                              <w:ind w:firstLine="1000"/>
                            </w:pPr>
                            <w:r>
                              <w:t>O</w:t>
                            </w:r>
                          </w:p>
                          <w:p w:rsidR="00B75785" w:rsidRDefault="00B75785">
                            <w:pPr>
                              <w:pStyle w:val="Vnbnnidung0"/>
                              <w:spacing w:after="0" w:line="223" w:lineRule="auto"/>
                              <w:ind w:left="300" w:hanging="300"/>
                            </w:pPr>
                            <w:r>
                              <w:t>HC-O-C-C</w:t>
                            </w:r>
                            <w:r>
                              <w:rPr>
                                <w:vertAlign w:val="subscript"/>
                              </w:rPr>
                              <w:t>17</w:t>
                            </w:r>
                            <w:r>
                              <w:t>H</w:t>
                            </w:r>
                            <w:r>
                              <w:rPr>
                                <w:vertAlign w:val="subscript"/>
                              </w:rPr>
                              <w:t>35</w:t>
                            </w:r>
                            <w:r>
                              <w:t xml:space="preserve"> + 3NaOH I U</w:t>
                            </w:r>
                          </w:p>
                          <w:p w:rsidR="00B75785" w:rsidRDefault="00B75785">
                            <w:pPr>
                              <w:pStyle w:val="Khc0"/>
                              <w:spacing w:after="0" w:line="180" w:lineRule="auto"/>
                              <w:ind w:firstLine="300"/>
                              <w:rPr>
                                <w:sz w:val="36"/>
                                <w:szCs w:val="36"/>
                              </w:rPr>
                            </w:pPr>
                            <w:r>
                              <w:rPr>
                                <w:rFonts w:ascii="Times New Roman" w:eastAsia="Times New Roman" w:hAnsi="Times New Roman" w:cs="Times New Roman"/>
                                <w:sz w:val="36"/>
                                <w:szCs w:val="36"/>
                              </w:rPr>
                              <w:t>I _ 0</w:t>
                            </w:r>
                          </w:p>
                          <w:p w:rsidR="00B75785" w:rsidRDefault="00B75785">
                            <w:pPr>
                              <w:pStyle w:val="Vnbnnidung0"/>
                              <w:spacing w:after="120" w:line="223" w:lineRule="auto"/>
                            </w:pPr>
                            <w:r>
                              <w:t>H</w:t>
                            </w:r>
                            <w:r>
                              <w:rPr>
                                <w:vertAlign w:val="subscript"/>
                              </w:rPr>
                              <w:t>2</w:t>
                            </w:r>
                            <w:r>
                              <w:t>C—O-C-C</w:t>
                            </w:r>
                            <w:r>
                              <w:rPr>
                                <w:vertAlign w:val="subscript"/>
                              </w:rPr>
                              <w:t>17</w:t>
                            </w:r>
                            <w:r>
                              <w:t>H</w:t>
                            </w:r>
                            <w:r>
                              <w:rPr>
                                <w:vertAlign w:val="subscript"/>
                              </w:rPr>
                              <w:t>35</w:t>
                            </w:r>
                          </w:p>
                          <w:p w:rsidR="00B75785" w:rsidRDefault="00B75785">
                            <w:pPr>
                              <w:pStyle w:val="Vnbnnidung0"/>
                              <w:spacing w:after="0" w:line="223" w:lineRule="auto"/>
                              <w:ind w:firstLine="1000"/>
                            </w:pPr>
                            <w:r>
                              <w:t>O</w:t>
                            </w:r>
                          </w:p>
                          <w:p w:rsidR="00B75785" w:rsidRDefault="00B75785">
                            <w:pPr>
                              <w:pStyle w:val="Vnbnnidung0"/>
                              <w:spacing w:after="120" w:line="223" w:lineRule="auto"/>
                              <w:ind w:firstLine="580"/>
                            </w:pPr>
                            <w:r>
                              <w:t>chất béo</w:t>
                            </w:r>
                          </w:p>
                        </w:txbxContent>
                      </wps:txbx>
                      <wps:bodyPr lIns="0" tIns="0" rIns="0" bIns="0"/>
                    </wps:wsp>
                  </a:graphicData>
                </a:graphic>
              </wp:anchor>
            </w:drawing>
          </mc:Choice>
          <mc:Fallback xmlns:w15="http://schemas.microsoft.com/office/word/2012/wordml">
            <w:pict>
              <v:shape id="_x0000_s1158" type="#_x0000_t202" style="position:absolute;margin-left:87.100000000000009pt;margin-top:0;width:175.55000000000001pt;height:104.10000000000001pt;z-index:-125829281;mso-wrap-distance-left:0;mso-wrap-distance-right:0;mso-wrap-distance-bottom:35.450000000000003pt;mso-position-horizontal-relative:page" filled="f" stroked="f">
                <v:textbox inset="0,0,0,0">
                  <w:txbxContent>
                    <w:p>
                      <w:pPr>
                        <w:pStyle w:val="Style18"/>
                        <w:keepNext w:val="0"/>
                        <w:keepLines w:val="0"/>
                        <w:widowControl w:val="0"/>
                        <w:shd w:val="clear" w:color="auto" w:fill="auto"/>
                        <w:bidi w:val="0"/>
                        <w:spacing w:before="0" w:after="120" w:line="240" w:lineRule="auto"/>
                        <w:ind w:left="0" w:right="0" w:firstLine="0"/>
                        <w:jc w:val="left"/>
                        <w:rPr>
                          <w:sz w:val="19"/>
                          <w:szCs w:val="19"/>
                        </w:rPr>
                      </w:pPr>
                      <w:r>
                        <w:rPr>
                          <w:color w:val="000000"/>
                          <w:spacing w:val="0"/>
                          <w:w w:val="100"/>
                          <w:position w:val="0"/>
                          <w:sz w:val="19"/>
                          <w:szCs w:val="19"/>
                        </w:rPr>
                        <w:t>H</w:t>
                      </w:r>
                      <w:r>
                        <w:rPr>
                          <w:color w:val="000000"/>
                          <w:spacing w:val="0"/>
                          <w:w w:val="100"/>
                          <w:position w:val="0"/>
                          <w:sz w:val="19"/>
                          <w:szCs w:val="19"/>
                          <w:vertAlign w:val="subscript"/>
                        </w:rPr>
                        <w:t>2</w:t>
                      </w:r>
                      <w:r>
                        <w:rPr>
                          <w:color w:val="000000"/>
                          <w:spacing w:val="0"/>
                          <w:w w:val="100"/>
                          <w:position w:val="0"/>
                          <w:sz w:val="19"/>
                          <w:szCs w:val="19"/>
                        </w:rPr>
                        <w:t>C—O—</w:t>
                      </w:r>
                      <w:r>
                        <w:rPr>
                          <w:color w:val="000000"/>
                          <w:spacing w:val="0"/>
                          <w:w w:val="100"/>
                          <w:position w:val="0"/>
                          <w:sz w:val="19"/>
                          <w:szCs w:val="19"/>
                        </w:rPr>
                        <w:t>C—</w:t>
                      </w:r>
                      <w:r>
                        <w:rPr>
                          <w:color w:val="000000"/>
                          <w:spacing w:val="0"/>
                          <w:w w:val="100"/>
                          <w:position w:val="0"/>
                          <w:sz w:val="19"/>
                          <w:szCs w:val="19"/>
                        </w:rPr>
                        <w:t>C17H35</w:t>
                      </w:r>
                    </w:p>
                    <w:p>
                      <w:pPr>
                        <w:pStyle w:val="Style18"/>
                        <w:keepNext w:val="0"/>
                        <w:keepLines w:val="0"/>
                        <w:widowControl w:val="0"/>
                        <w:shd w:val="clear" w:color="auto" w:fill="auto"/>
                        <w:bidi w:val="0"/>
                        <w:spacing w:before="0" w:after="0" w:line="240" w:lineRule="auto"/>
                        <w:ind w:left="0" w:right="0" w:firstLine="1000"/>
                        <w:jc w:val="left"/>
                      </w:pPr>
                      <w:r>
                        <w:rPr>
                          <w:color w:val="000000"/>
                          <w:spacing w:val="0"/>
                          <w:w w:val="100"/>
                          <w:position w:val="0"/>
                        </w:rPr>
                        <w:t>O</w:t>
                      </w:r>
                    </w:p>
                    <w:p>
                      <w:pPr>
                        <w:pStyle w:val="Style18"/>
                        <w:keepNext w:val="0"/>
                        <w:keepLines w:val="0"/>
                        <w:widowControl w:val="0"/>
                        <w:shd w:val="clear" w:color="auto" w:fill="auto"/>
                        <w:bidi w:val="0"/>
                        <w:spacing w:before="0" w:after="0" w:line="223" w:lineRule="auto"/>
                        <w:ind w:left="300" w:right="0" w:hanging="300"/>
                        <w:jc w:val="left"/>
                      </w:pPr>
                      <w:r>
                        <w:rPr>
                          <w:color w:val="000000"/>
                          <w:spacing w:val="0"/>
                          <w:w w:val="100"/>
                          <w:position w:val="0"/>
                        </w:rPr>
                        <w:t>HC-O-C-C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r>
                        <w:rPr>
                          <w:color w:val="000000"/>
                          <w:spacing w:val="0"/>
                          <w:w w:val="100"/>
                          <w:position w:val="0"/>
                        </w:rPr>
                        <w:t xml:space="preserve"> </w:t>
                      </w:r>
                      <w:r>
                        <w:rPr>
                          <w:color w:val="000000"/>
                          <w:spacing w:val="0"/>
                          <w:w w:val="100"/>
                          <w:position w:val="0"/>
                        </w:rPr>
                        <w:t xml:space="preserve">+ 3NaOH </w:t>
                      </w:r>
                      <w:r>
                        <w:rPr>
                          <w:color w:val="000000"/>
                          <w:spacing w:val="0"/>
                          <w:w w:val="100"/>
                          <w:position w:val="0"/>
                        </w:rPr>
                        <w:t>I U</w:t>
                      </w:r>
                    </w:p>
                    <w:p>
                      <w:pPr>
                        <w:pStyle w:val="Style35"/>
                        <w:keepNext w:val="0"/>
                        <w:keepLines w:val="0"/>
                        <w:widowControl w:val="0"/>
                        <w:shd w:val="clear" w:color="auto" w:fill="auto"/>
                        <w:bidi w:val="0"/>
                        <w:spacing w:before="0" w:after="0" w:line="180" w:lineRule="auto"/>
                        <w:ind w:left="0" w:right="0" w:firstLine="300"/>
                        <w:jc w:val="left"/>
                        <w:rPr>
                          <w:sz w:val="36"/>
                          <w:szCs w:val="36"/>
                        </w:rPr>
                      </w:pPr>
                      <w:r>
                        <w:rPr>
                          <w:rFonts w:ascii="Times New Roman" w:eastAsia="Times New Roman" w:hAnsi="Times New Roman" w:cs="Times New Roman"/>
                          <w:color w:val="000000"/>
                          <w:spacing w:val="0"/>
                          <w:w w:val="100"/>
                          <w:position w:val="0"/>
                          <w:sz w:val="36"/>
                          <w:szCs w:val="36"/>
                        </w:rPr>
                        <w:t xml:space="preserve">I </w:t>
                      </w:r>
                      <w:r>
                        <w:rPr>
                          <w:rFonts w:ascii="Times New Roman" w:eastAsia="Times New Roman" w:hAnsi="Times New Roman" w:cs="Times New Roman"/>
                          <w:color w:val="000000"/>
                          <w:spacing w:val="0"/>
                          <w:w w:val="100"/>
                          <w:position w:val="0"/>
                          <w:sz w:val="36"/>
                          <w:szCs w:val="36"/>
                        </w:rPr>
                        <w:t>_ 0</w:t>
                      </w:r>
                    </w:p>
                    <w:p>
                      <w:pPr>
                        <w:pStyle w:val="Style18"/>
                        <w:keepNext w:val="0"/>
                        <w:keepLines w:val="0"/>
                        <w:widowControl w:val="0"/>
                        <w:shd w:val="clear" w:color="auto" w:fill="auto"/>
                        <w:bidi w:val="0"/>
                        <w:spacing w:before="0" w:after="120" w:line="223"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C—</w:t>
                      </w:r>
                      <w:r>
                        <w:rPr>
                          <w:color w:val="000000"/>
                          <w:spacing w:val="0"/>
                          <w:w w:val="100"/>
                          <w:position w:val="0"/>
                        </w:rPr>
                        <w:t>O-C-C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p>
                    <w:p>
                      <w:pPr>
                        <w:pStyle w:val="Style18"/>
                        <w:keepNext w:val="0"/>
                        <w:keepLines w:val="0"/>
                        <w:widowControl w:val="0"/>
                        <w:shd w:val="clear" w:color="auto" w:fill="auto"/>
                        <w:bidi w:val="0"/>
                        <w:spacing w:before="0" w:after="0" w:line="223" w:lineRule="auto"/>
                        <w:ind w:left="0" w:right="0" w:firstLine="1000"/>
                        <w:jc w:val="left"/>
                      </w:pPr>
                      <w:r>
                        <w:rPr>
                          <w:color w:val="000000"/>
                          <w:spacing w:val="0"/>
                          <w:w w:val="100"/>
                          <w:position w:val="0"/>
                        </w:rPr>
                        <w:t>O</w:t>
                      </w:r>
                    </w:p>
                    <w:p>
                      <w:pPr>
                        <w:pStyle w:val="Style18"/>
                        <w:keepNext w:val="0"/>
                        <w:keepLines w:val="0"/>
                        <w:widowControl w:val="0"/>
                        <w:shd w:val="clear" w:color="auto" w:fill="auto"/>
                        <w:bidi w:val="0"/>
                        <w:spacing w:before="0" w:after="120" w:line="223" w:lineRule="auto"/>
                        <w:ind w:left="0" w:right="0" w:firstLine="580"/>
                        <w:jc w:val="left"/>
                      </w:pPr>
                      <w:r>
                        <w:rPr>
                          <w:color w:val="000000"/>
                          <w:spacing w:val="0"/>
                          <w:w w:val="100"/>
                          <w:position w:val="0"/>
                        </w:rPr>
                        <w:t>chất béo</w:t>
                      </w:r>
                    </w:p>
                  </w:txbxContent>
                </v:textbox>
                <w10:wrap type="topAndBottom" anchorx="page"/>
              </v:shape>
            </w:pict>
          </mc:Fallback>
        </mc:AlternateContent>
      </w:r>
      <w:r>
        <w:rPr>
          <w:noProof/>
          <w:lang w:val="en-US" w:eastAsia="en-US" w:bidi="ar-SA"/>
        </w:rPr>
        <mc:AlternateContent>
          <mc:Choice Requires="wps">
            <w:drawing>
              <wp:anchor distT="271780" distB="1321435" distL="0" distR="0" simplePos="0" relativeHeight="125829474" behindDoc="0" locked="0" layoutInCell="1" allowOverlap="1">
                <wp:simplePos x="0" y="0"/>
                <wp:positionH relativeFrom="page">
                  <wp:posOffset>3617595</wp:posOffset>
                </wp:positionH>
                <wp:positionV relativeFrom="paragraph">
                  <wp:posOffset>271780</wp:posOffset>
                </wp:positionV>
                <wp:extent cx="139065" cy="179070"/>
                <wp:effectExtent l="0" t="0" r="0" b="0"/>
                <wp:wrapTopAndBottom/>
                <wp:docPr id="134" name="Shape 134"/>
                <wp:cNvGraphicFramePr/>
                <a:graphic xmlns:a="http://schemas.openxmlformats.org/drawingml/2006/main">
                  <a:graphicData uri="http://schemas.microsoft.com/office/word/2010/wordprocessingShape">
                    <wps:wsp>
                      <wps:cNvSpPr txBox="1"/>
                      <wps:spPr>
                        <a:xfrm>
                          <a:off x="0" y="0"/>
                          <a:ext cx="139065" cy="179070"/>
                        </a:xfrm>
                        <a:prstGeom prst="rect">
                          <a:avLst/>
                        </a:prstGeom>
                        <a:noFill/>
                      </wps:spPr>
                      <wps:txbx>
                        <w:txbxContent>
                          <w:p w:rsidR="00B75785" w:rsidRDefault="00B75785">
                            <w:pPr>
                              <w:pStyle w:val="Vnbnnidung0"/>
                              <w:pBdr>
                                <w:bottom w:val="single" w:sz="4" w:space="0" w:color="auto"/>
                              </w:pBdr>
                              <w:spacing w:after="0" w:line="240" w:lineRule="auto"/>
                            </w:pPr>
                            <w:r>
                              <w:t>t°</w:t>
                            </w:r>
                          </w:p>
                        </w:txbxContent>
                      </wps:txbx>
                      <wps:bodyPr wrap="none" lIns="0" tIns="0" rIns="0" bIns="0"/>
                    </wps:wsp>
                  </a:graphicData>
                </a:graphic>
              </wp:anchor>
            </w:drawing>
          </mc:Choice>
          <mc:Fallback xmlns:w15="http://schemas.microsoft.com/office/word/2012/wordml">
            <w:pict>
              <v:shape id="_x0000_s1160" type="#_x0000_t202" style="position:absolute;margin-left:284.85000000000002pt;margin-top:21.400000000000002pt;width:10.950000000000001pt;height:14.1pt;z-index:-125829279;mso-wrap-distance-left:0;mso-wrap-distance-top:21.400000000000002pt;mso-wrap-distance-right:0;mso-wrap-distance-bottom:104.05pt;mso-position-horizontal-relative:page" filled="f" stroked="f">
                <v:textbox inset="0,0,0,0">
                  <w:txbxContent>
                    <w:p>
                      <w:pPr>
                        <w:pStyle w:val="Style1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t°</w:t>
                      </w:r>
                    </w:p>
                  </w:txbxContent>
                </v:textbox>
                <w10:wrap type="topAndBottom" anchorx="page"/>
              </v:shape>
            </w:pict>
          </mc:Fallback>
        </mc:AlternateContent>
      </w:r>
      <w:r>
        <w:rPr>
          <w:noProof/>
          <w:lang w:val="en-US" w:eastAsia="en-US" w:bidi="ar-SA"/>
        </w:rPr>
        <mc:AlternateContent>
          <mc:Choice Requires="wps">
            <w:drawing>
              <wp:anchor distT="6985" distB="324485" distL="0" distR="0" simplePos="0" relativeHeight="125829476" behindDoc="0" locked="0" layoutInCell="1" allowOverlap="1">
                <wp:simplePos x="0" y="0"/>
                <wp:positionH relativeFrom="page">
                  <wp:posOffset>4051935</wp:posOffset>
                </wp:positionH>
                <wp:positionV relativeFrom="paragraph">
                  <wp:posOffset>6985</wp:posOffset>
                </wp:positionV>
                <wp:extent cx="702310" cy="1440815"/>
                <wp:effectExtent l="0" t="0" r="0" b="0"/>
                <wp:wrapTopAndBottom/>
                <wp:docPr id="136" name="Shape 136"/>
                <wp:cNvGraphicFramePr/>
                <a:graphic xmlns:a="http://schemas.openxmlformats.org/drawingml/2006/main">
                  <a:graphicData uri="http://schemas.microsoft.com/office/word/2010/wordprocessingShape">
                    <wps:wsp>
                      <wps:cNvSpPr txBox="1"/>
                      <wps:spPr>
                        <a:xfrm>
                          <a:off x="0" y="0"/>
                          <a:ext cx="702310" cy="1440815"/>
                        </a:xfrm>
                        <a:prstGeom prst="rect">
                          <a:avLst/>
                        </a:prstGeom>
                        <a:noFill/>
                      </wps:spPr>
                      <wps:txbx>
                        <w:txbxContent>
                          <w:p w:rsidR="00B75785" w:rsidRDefault="00B75785">
                            <w:pPr>
                              <w:pStyle w:val="Vnbnnidung0"/>
                              <w:spacing w:after="200" w:line="432" w:lineRule="auto"/>
                            </w:pPr>
                            <w:r>
                              <w:t>H</w:t>
                            </w:r>
                            <w:r>
                              <w:rPr>
                                <w:vertAlign w:val="subscript"/>
                              </w:rPr>
                              <w:t>2</w:t>
                            </w:r>
                            <w:r>
                              <w:t>C-OH</w:t>
                            </w:r>
                          </w:p>
                          <w:p w:rsidR="00B75785" w:rsidRDefault="00B75785">
                            <w:pPr>
                              <w:pStyle w:val="Vnbnnidung0"/>
                              <w:spacing w:after="0" w:line="432" w:lineRule="auto"/>
                              <w:jc w:val="right"/>
                            </w:pPr>
                            <w:r>
                              <w:t xml:space="preserve">HC—OH </w:t>
                            </w:r>
                            <w:r>
                              <w:rPr>
                                <w:vertAlign w:val="subscript"/>
                              </w:rPr>
                              <w:t>u</w:t>
                            </w:r>
                            <w:r>
                              <w:t xml:space="preserve"> I _</w:t>
                            </w:r>
                          </w:p>
                          <w:p w:rsidR="00B75785" w:rsidRDefault="00B75785">
                            <w:pPr>
                              <w:pStyle w:val="Khc0"/>
                              <w:spacing w:after="340" w:line="180" w:lineRule="auto"/>
                              <w:rPr>
                                <w:sz w:val="28"/>
                                <w:szCs w:val="28"/>
                              </w:rPr>
                            </w:pPr>
                            <w:r>
                              <w:rPr>
                                <w:smallCaps/>
                                <w:sz w:val="28"/>
                                <w:szCs w:val="28"/>
                              </w:rPr>
                              <w:t>H</w:t>
                            </w:r>
                            <w:r>
                              <w:rPr>
                                <w:smallCaps/>
                                <w:sz w:val="28"/>
                                <w:szCs w:val="28"/>
                                <w:vertAlign w:val="subscript"/>
                              </w:rPr>
                              <w:t>2</w:t>
                            </w:r>
                            <w:r>
                              <w:rPr>
                                <w:smallCaps/>
                                <w:sz w:val="28"/>
                                <w:szCs w:val="28"/>
                              </w:rPr>
                              <w:t>ỏ-OH</w:t>
                            </w:r>
                          </w:p>
                          <w:p w:rsidR="00B75785" w:rsidRDefault="00B75785">
                            <w:pPr>
                              <w:pStyle w:val="Vnbnnidung0"/>
                              <w:spacing w:after="260" w:line="432" w:lineRule="auto"/>
                              <w:jc w:val="right"/>
                            </w:pPr>
                            <w:r>
                              <w:t>glycerol</w:t>
                            </w:r>
                          </w:p>
                        </w:txbxContent>
                      </wps:txbx>
                      <wps:bodyPr lIns="0" tIns="0" rIns="0" bIns="0"/>
                    </wps:wsp>
                  </a:graphicData>
                </a:graphic>
              </wp:anchor>
            </w:drawing>
          </mc:Choice>
          <mc:Fallback xmlns:w15="http://schemas.microsoft.com/office/word/2012/wordml">
            <w:pict>
              <v:shape id="_x0000_s1162" type="#_x0000_t202" style="position:absolute;margin-left:319.05000000000001pt;margin-top:0.55000000000000004pt;width:55.300000000000004pt;height:113.45pt;z-index:-125829277;mso-wrap-distance-left:0;mso-wrap-distance-top:0.55000000000000004pt;mso-wrap-distance-right:0;mso-wrap-distance-bottom:25.550000000000001pt;mso-position-horizontal-relative:page" filled="f" stroked="f">
                <v:textbox inset="0,0,0,0">
                  <w:txbxContent>
                    <w:p>
                      <w:pPr>
                        <w:pStyle w:val="Style18"/>
                        <w:keepNext w:val="0"/>
                        <w:keepLines w:val="0"/>
                        <w:widowControl w:val="0"/>
                        <w:shd w:val="clear" w:color="auto" w:fill="auto"/>
                        <w:bidi w:val="0"/>
                        <w:spacing w:before="0" w:after="200" w:line="432"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C-OH</w:t>
                      </w:r>
                    </w:p>
                    <w:p>
                      <w:pPr>
                        <w:pStyle w:val="Style18"/>
                        <w:keepNext w:val="0"/>
                        <w:keepLines w:val="0"/>
                        <w:widowControl w:val="0"/>
                        <w:shd w:val="clear" w:color="auto" w:fill="auto"/>
                        <w:bidi w:val="0"/>
                        <w:spacing w:before="0" w:after="0" w:line="432" w:lineRule="auto"/>
                        <w:ind w:left="0" w:right="0" w:firstLine="0"/>
                        <w:jc w:val="right"/>
                      </w:pPr>
                      <w:r>
                        <w:rPr>
                          <w:color w:val="000000"/>
                          <w:spacing w:val="0"/>
                          <w:w w:val="100"/>
                          <w:position w:val="0"/>
                        </w:rPr>
                        <w:t>HC—</w:t>
                      </w:r>
                      <w:r>
                        <w:rPr>
                          <w:color w:val="000000"/>
                          <w:spacing w:val="0"/>
                          <w:w w:val="100"/>
                          <w:position w:val="0"/>
                        </w:rPr>
                        <w:t xml:space="preserve">OH </w:t>
                      </w:r>
                      <w:r>
                        <w:rPr>
                          <w:color w:val="000000"/>
                          <w:spacing w:val="0"/>
                          <w:w w:val="100"/>
                          <w:position w:val="0"/>
                          <w:vertAlign w:val="subscript"/>
                        </w:rPr>
                        <w:t>u</w:t>
                      </w:r>
                      <w:r>
                        <w:rPr>
                          <w:color w:val="000000"/>
                          <w:spacing w:val="0"/>
                          <w:w w:val="100"/>
                          <w:position w:val="0"/>
                        </w:rPr>
                        <w:t xml:space="preserve"> </w:t>
                      </w:r>
                      <w:r>
                        <w:rPr>
                          <w:color w:val="000000"/>
                          <w:spacing w:val="0"/>
                          <w:w w:val="100"/>
                          <w:position w:val="0"/>
                        </w:rPr>
                        <w:t xml:space="preserve">I </w:t>
                      </w:r>
                      <w:r>
                        <w:rPr>
                          <w:color w:val="000000"/>
                          <w:spacing w:val="0"/>
                          <w:w w:val="100"/>
                          <w:position w:val="0"/>
                        </w:rPr>
                        <w:t>_</w:t>
                      </w:r>
                    </w:p>
                    <w:p>
                      <w:pPr>
                        <w:pStyle w:val="Style35"/>
                        <w:keepNext w:val="0"/>
                        <w:keepLines w:val="0"/>
                        <w:widowControl w:val="0"/>
                        <w:shd w:val="clear" w:color="auto" w:fill="auto"/>
                        <w:bidi w:val="0"/>
                        <w:spacing w:before="0" w:after="340" w:line="180" w:lineRule="auto"/>
                        <w:ind w:left="0" w:right="0" w:firstLine="0"/>
                        <w:jc w:val="left"/>
                        <w:rPr>
                          <w:sz w:val="28"/>
                          <w:szCs w:val="28"/>
                        </w:rPr>
                      </w:pPr>
                      <w:r>
                        <w:rPr>
                          <w:smallCaps/>
                          <w:color w:val="000000"/>
                          <w:spacing w:val="0"/>
                          <w:w w:val="100"/>
                          <w:position w:val="0"/>
                          <w:sz w:val="28"/>
                          <w:szCs w:val="28"/>
                        </w:rPr>
                        <w:t>H</w:t>
                      </w:r>
                      <w:r>
                        <w:rPr>
                          <w:smallCaps/>
                          <w:color w:val="000000"/>
                          <w:spacing w:val="0"/>
                          <w:w w:val="100"/>
                          <w:position w:val="0"/>
                          <w:sz w:val="28"/>
                          <w:szCs w:val="28"/>
                          <w:vertAlign w:val="subscript"/>
                        </w:rPr>
                        <w:t>2</w:t>
                      </w:r>
                      <w:r>
                        <w:rPr>
                          <w:smallCaps/>
                          <w:color w:val="000000"/>
                          <w:spacing w:val="0"/>
                          <w:w w:val="100"/>
                          <w:position w:val="0"/>
                          <w:sz w:val="28"/>
                          <w:szCs w:val="28"/>
                        </w:rPr>
                        <w:t>ỏ-OH</w:t>
                      </w:r>
                    </w:p>
                    <w:p>
                      <w:pPr>
                        <w:pStyle w:val="Style18"/>
                        <w:keepNext w:val="0"/>
                        <w:keepLines w:val="0"/>
                        <w:widowControl w:val="0"/>
                        <w:shd w:val="clear" w:color="auto" w:fill="auto"/>
                        <w:bidi w:val="0"/>
                        <w:spacing w:before="0" w:after="260" w:line="432" w:lineRule="auto"/>
                        <w:ind w:left="0" w:right="0" w:firstLine="0"/>
                        <w:jc w:val="right"/>
                      </w:pPr>
                      <w:r>
                        <w:rPr>
                          <w:color w:val="000000"/>
                          <w:spacing w:val="0"/>
                          <w:w w:val="100"/>
                          <w:position w:val="0"/>
                        </w:rPr>
                        <w:t>glycerol</w:t>
                      </w:r>
                    </w:p>
                  </w:txbxContent>
                </v:textbox>
                <w10:wrap type="topAndBottom" anchorx="page"/>
              </v:shape>
            </w:pict>
          </mc:Fallback>
        </mc:AlternateContent>
      </w:r>
      <w:r>
        <w:rPr>
          <w:noProof/>
          <w:lang w:val="en-US" w:eastAsia="en-US" w:bidi="ar-SA"/>
        </w:rPr>
        <mc:AlternateContent>
          <mc:Choice Requires="wps">
            <w:drawing>
              <wp:anchor distT="358140" distB="768350" distL="0" distR="0" simplePos="0" relativeHeight="125829478" behindDoc="0" locked="0" layoutInCell="1" allowOverlap="1">
                <wp:simplePos x="0" y="0"/>
                <wp:positionH relativeFrom="page">
                  <wp:posOffset>4929505</wp:posOffset>
                </wp:positionH>
                <wp:positionV relativeFrom="paragraph">
                  <wp:posOffset>358140</wp:posOffset>
                </wp:positionV>
                <wp:extent cx="1480820" cy="645795"/>
                <wp:effectExtent l="0" t="0" r="0" b="0"/>
                <wp:wrapTopAndBottom/>
                <wp:docPr id="138" name="Shape 138"/>
                <wp:cNvGraphicFramePr/>
                <a:graphic xmlns:a="http://schemas.openxmlformats.org/drawingml/2006/main">
                  <a:graphicData uri="http://schemas.microsoft.com/office/word/2010/wordprocessingShape">
                    <wps:wsp>
                      <wps:cNvSpPr txBox="1"/>
                      <wps:spPr>
                        <a:xfrm>
                          <a:off x="0" y="0"/>
                          <a:ext cx="1480820" cy="645795"/>
                        </a:xfrm>
                        <a:prstGeom prst="rect">
                          <a:avLst/>
                        </a:prstGeom>
                        <a:noFill/>
                      </wps:spPr>
                      <wps:txbx>
                        <w:txbxContent>
                          <w:p w:rsidR="00B75785" w:rsidRDefault="00B75785">
                            <w:pPr>
                              <w:pStyle w:val="Vnbnnidung0"/>
                              <w:spacing w:after="140" w:line="240" w:lineRule="auto"/>
                            </w:pPr>
                            <w:r>
                              <w:t>+ 3C</w:t>
                            </w:r>
                            <w:r>
                              <w:rPr>
                                <w:vertAlign w:val="subscript"/>
                              </w:rPr>
                              <w:t>17</w:t>
                            </w:r>
                            <w:r>
                              <w:t>H</w:t>
                            </w:r>
                            <w:r>
                              <w:rPr>
                                <w:vertAlign w:val="subscript"/>
                              </w:rPr>
                              <w:t>S</w:t>
                            </w:r>
                            <w:r>
                              <w:t>5COO’Na</w:t>
                            </w:r>
                            <w:r>
                              <w:rPr>
                                <w:vertAlign w:val="superscript"/>
                              </w:rPr>
                              <w:t>+</w:t>
                            </w:r>
                          </w:p>
                          <w:p w:rsidR="00B75785" w:rsidRDefault="00B75785">
                            <w:pPr>
                              <w:pStyle w:val="Vnbnnidung0"/>
                              <w:spacing w:line="240" w:lineRule="auto"/>
                              <w:ind w:firstLine="420"/>
                            </w:pPr>
                            <w:r>
                              <w:t>sodium stearate</w:t>
                            </w:r>
                          </w:p>
                          <w:p w:rsidR="00B75785" w:rsidRDefault="00B75785">
                            <w:pPr>
                              <w:pStyle w:val="Vnbnnidung0"/>
                              <w:spacing w:after="100" w:line="240" w:lineRule="auto"/>
                              <w:ind w:firstLine="720"/>
                            </w:pPr>
                            <w:r>
                              <w:t>(xà phòng)</w:t>
                            </w:r>
                          </w:p>
                        </w:txbxContent>
                      </wps:txbx>
                      <wps:bodyPr lIns="0" tIns="0" rIns="0" bIns="0"/>
                    </wps:wsp>
                  </a:graphicData>
                </a:graphic>
              </wp:anchor>
            </w:drawing>
          </mc:Choice>
          <mc:Fallback xmlns:w15="http://schemas.microsoft.com/office/word/2012/wordml">
            <w:pict>
              <v:shape id="_x0000_s1164" type="#_x0000_t202" style="position:absolute;margin-left:388.15000000000003pt;margin-top:28.199999999999999pt;width:116.60000000000001pt;height:50.850000000000001pt;z-index:-125829275;mso-wrap-distance-left:0;mso-wrap-distance-top:28.199999999999999pt;mso-wrap-distance-right:0;mso-wrap-distance-bottom:60.5pt;mso-position-horizontal-relative:page" filled="f" stroked="f">
                <v:textbox inset="0,0,0,0">
                  <w:txbxContent>
                    <w:p>
                      <w:pPr>
                        <w:pStyle w:val="Style18"/>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 </w:t>
                      </w:r>
                      <w:r>
                        <w:rPr>
                          <w:color w:val="000000"/>
                          <w:spacing w:val="0"/>
                          <w:w w:val="100"/>
                          <w:position w:val="0"/>
                        </w:rPr>
                        <w:t>3C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S</w:t>
                      </w:r>
                      <w:r>
                        <w:rPr>
                          <w:color w:val="000000"/>
                          <w:spacing w:val="0"/>
                          <w:w w:val="100"/>
                          <w:position w:val="0"/>
                        </w:rPr>
                        <w:t>5COO’Na</w:t>
                      </w:r>
                      <w:r>
                        <w:rPr>
                          <w:color w:val="000000"/>
                          <w:spacing w:val="0"/>
                          <w:w w:val="100"/>
                          <w:position w:val="0"/>
                          <w:vertAlign w:val="superscript"/>
                        </w:rPr>
                        <w:t>+</w:t>
                      </w:r>
                    </w:p>
                    <w:p>
                      <w:pPr>
                        <w:pStyle w:val="Style18"/>
                        <w:keepNext w:val="0"/>
                        <w:keepLines w:val="0"/>
                        <w:widowControl w:val="0"/>
                        <w:shd w:val="clear" w:color="auto" w:fill="auto"/>
                        <w:bidi w:val="0"/>
                        <w:spacing w:before="0" w:line="240" w:lineRule="auto"/>
                        <w:ind w:left="0" w:right="0" w:firstLine="420"/>
                        <w:jc w:val="left"/>
                      </w:pPr>
                      <w:r>
                        <w:rPr>
                          <w:color w:val="000000"/>
                          <w:spacing w:val="0"/>
                          <w:w w:val="100"/>
                          <w:position w:val="0"/>
                        </w:rPr>
                        <w:t>sodium stearate</w:t>
                      </w:r>
                    </w:p>
                    <w:p>
                      <w:pPr>
                        <w:pStyle w:val="Style18"/>
                        <w:keepNext w:val="0"/>
                        <w:keepLines w:val="0"/>
                        <w:widowControl w:val="0"/>
                        <w:shd w:val="clear" w:color="auto" w:fill="auto"/>
                        <w:bidi w:val="0"/>
                        <w:spacing w:before="0" w:after="100" w:line="240" w:lineRule="auto"/>
                        <w:ind w:left="0" w:right="0" w:firstLine="720"/>
                        <w:jc w:val="left"/>
                      </w:pPr>
                      <w:r>
                        <w:rPr>
                          <w:color w:val="000000"/>
                          <w:spacing w:val="0"/>
                          <w:w w:val="100"/>
                          <w:position w:val="0"/>
                        </w:rPr>
                        <w:t>(xà phòng)</w:t>
                      </w:r>
                    </w:p>
                  </w:txbxContent>
                </v:textbox>
                <w10:wrap type="topAndBottom" anchorx="page"/>
              </v:shape>
            </w:pict>
          </mc:Fallback>
        </mc:AlternateContent>
      </w:r>
      <w:r>
        <w:rPr>
          <w:noProof/>
          <w:lang w:val="en-US" w:eastAsia="en-US" w:bidi="ar-SA"/>
        </w:rPr>
        <mc:AlternateContent>
          <mc:Choice Requires="wps">
            <w:drawing>
              <wp:anchor distT="1325245" distB="0" distL="0" distR="0" simplePos="0" relativeHeight="125829480" behindDoc="0" locked="0" layoutInCell="1" allowOverlap="1">
                <wp:simplePos x="0" y="0"/>
                <wp:positionH relativeFrom="page">
                  <wp:posOffset>1069975</wp:posOffset>
                </wp:positionH>
                <wp:positionV relativeFrom="paragraph">
                  <wp:posOffset>1325245</wp:posOffset>
                </wp:positionV>
                <wp:extent cx="5768340" cy="447040"/>
                <wp:effectExtent l="0" t="0" r="0" b="0"/>
                <wp:wrapTopAndBottom/>
                <wp:docPr id="140" name="Shape 140"/>
                <wp:cNvGraphicFramePr/>
                <a:graphic xmlns:a="http://schemas.openxmlformats.org/drawingml/2006/main">
                  <a:graphicData uri="http://schemas.microsoft.com/office/word/2010/wordprocessingShape">
                    <wps:wsp>
                      <wps:cNvSpPr txBox="1"/>
                      <wps:spPr>
                        <a:xfrm>
                          <a:off x="0" y="0"/>
                          <a:ext cx="5768340" cy="447040"/>
                        </a:xfrm>
                        <a:prstGeom prst="rect">
                          <a:avLst/>
                        </a:prstGeom>
                        <a:noFill/>
                      </wps:spPr>
                      <wps:txbx>
                        <w:txbxContent>
                          <w:p w:rsidR="00B75785" w:rsidRDefault="00B75785">
                            <w:pPr>
                              <w:pStyle w:val="Vnbnnidung0"/>
                              <w:spacing w:after="0" w:line="338" w:lineRule="auto"/>
                            </w:pPr>
                            <w:r>
                              <w:t>Các muối của acid béo tách ra được đem trộn với chát diệt khuẩn, chất tạo hương,... rồi ép thành bánh với nhiều hình dạng khác nhau.</w:t>
                            </w:r>
                          </w:p>
                        </w:txbxContent>
                      </wps:txbx>
                      <wps:bodyPr lIns="0" tIns="0" rIns="0" bIns="0"/>
                    </wps:wsp>
                  </a:graphicData>
                </a:graphic>
              </wp:anchor>
            </w:drawing>
          </mc:Choice>
          <mc:Fallback xmlns:w15="http://schemas.microsoft.com/office/word/2012/wordml">
            <w:pict>
              <v:shape id="_x0000_s1166" type="#_x0000_t202" style="position:absolute;margin-left:84.25pt;margin-top:104.35000000000001pt;width:454.19999999999999pt;height:35.200000000000003pt;z-index:-125829273;mso-wrap-distance-left:0;mso-wrap-distance-top:104.35000000000001pt;mso-wrap-distance-right:0;mso-position-horizontal-relative:page" filled="f" stroked="f">
                <v:textbox inset="0,0,0,0">
                  <w:txbxContent>
                    <w:p>
                      <w:pPr>
                        <w:pStyle w:val="Style18"/>
                        <w:keepNext w:val="0"/>
                        <w:keepLines w:val="0"/>
                        <w:widowControl w:val="0"/>
                        <w:shd w:val="clear" w:color="auto" w:fill="auto"/>
                        <w:bidi w:val="0"/>
                        <w:spacing w:before="0" w:after="0" w:line="338" w:lineRule="auto"/>
                        <w:ind w:left="0" w:right="0" w:firstLine="0"/>
                        <w:jc w:val="left"/>
                      </w:pPr>
                      <w:r>
                        <w:rPr>
                          <w:color w:val="000000"/>
                          <w:spacing w:val="0"/>
                          <w:w w:val="100"/>
                          <w:position w:val="0"/>
                        </w:rPr>
                        <w:t xml:space="preserve">Các muối của </w:t>
                      </w:r>
                      <w:r>
                        <w:rPr>
                          <w:color w:val="000000"/>
                          <w:spacing w:val="0"/>
                          <w:w w:val="100"/>
                          <w:position w:val="0"/>
                        </w:rPr>
                        <w:t xml:space="preserve">acid </w:t>
                      </w:r>
                      <w:r>
                        <w:rPr>
                          <w:color w:val="000000"/>
                          <w:spacing w:val="0"/>
                          <w:w w:val="100"/>
                          <w:position w:val="0"/>
                        </w:rPr>
                        <w:t>béo tách ra được đem trộn với chát diệt khuẩn, chất tạo hương,... rồi ép thành bánh với nhiều hình dạng khác nhau.</w:t>
                      </w:r>
                    </w:p>
                  </w:txbxContent>
                </v:textbox>
                <w10:wrap type="topAndBottom" anchorx="page"/>
              </v:shape>
            </w:pict>
          </mc:Fallback>
        </mc:AlternateContent>
      </w:r>
    </w:p>
    <w:p w:rsidR="000A0948" w:rsidRDefault="00EA1133">
      <w:pPr>
        <w:pStyle w:val="Vnbnnidung0"/>
        <w:spacing w:after="163" w:line="240" w:lineRule="auto"/>
        <w:ind w:firstLine="280"/>
      </w:pPr>
      <w:r>
        <w:rPr>
          <w:noProof/>
          <w:lang w:val="en-US" w:eastAsia="en-US" w:bidi="ar-SA"/>
        </w:rPr>
        <mc:AlternateContent>
          <mc:Choice Requires="wps">
            <w:drawing>
              <wp:anchor distT="0" distB="0" distL="114300" distR="1727835" simplePos="0" relativeHeight="125829482" behindDoc="0" locked="0" layoutInCell="1" allowOverlap="1">
                <wp:simplePos x="0" y="0"/>
                <wp:positionH relativeFrom="page">
                  <wp:posOffset>1073150</wp:posOffset>
                </wp:positionH>
                <wp:positionV relativeFrom="paragraph">
                  <wp:posOffset>292100</wp:posOffset>
                </wp:positionV>
                <wp:extent cx="1235710" cy="447040"/>
                <wp:effectExtent l="0" t="0" r="0" b="0"/>
                <wp:wrapSquare wrapText="right"/>
                <wp:docPr id="142" name="Shape 142"/>
                <wp:cNvGraphicFramePr/>
                <a:graphic xmlns:a="http://schemas.openxmlformats.org/drawingml/2006/main">
                  <a:graphicData uri="http://schemas.microsoft.com/office/word/2010/wordprocessingShape">
                    <wps:wsp>
                      <wps:cNvSpPr txBox="1"/>
                      <wps:spPr>
                        <a:xfrm>
                          <a:off x="0" y="0"/>
                          <a:ext cx="1235710" cy="447040"/>
                        </a:xfrm>
                        <a:prstGeom prst="rect">
                          <a:avLst/>
                        </a:prstGeom>
                        <a:solidFill>
                          <a:srgbClr val="FDC88A"/>
                        </a:solidFill>
                      </wps:spPr>
                      <wps:txbx>
                        <w:txbxContent>
                          <w:p w:rsidR="00B75785" w:rsidRDefault="00B75785">
                            <w:pPr>
                              <w:pStyle w:val="Vnbnnidung0"/>
                              <w:spacing w:before="80" w:line="240" w:lineRule="auto"/>
                              <w:jc w:val="center"/>
                            </w:pPr>
                            <w:r>
                              <w:t>Alkane</w:t>
                            </w:r>
                          </w:p>
                          <w:p w:rsidR="00B75785" w:rsidRDefault="00B75785">
                            <w:pPr>
                              <w:pStyle w:val="Vnbnnidung0"/>
                              <w:spacing w:after="0" w:line="240" w:lineRule="auto"/>
                              <w:jc w:val="center"/>
                            </w:pPr>
                            <w:r>
                              <w:t>(lấy từ dầu mỏ)</w:t>
                            </w:r>
                          </w:p>
                        </w:txbxContent>
                      </wps:txbx>
                      <wps:bodyPr lIns="0" tIns="0" rIns="0" bIns="0"/>
                    </wps:wsp>
                  </a:graphicData>
                </a:graphic>
              </wp:anchor>
            </w:drawing>
          </mc:Choice>
          <mc:Fallback xmlns:w15="http://schemas.microsoft.com/office/word/2012/wordml">
            <w:pict>
              <v:shape id="_x0000_s1168" type="#_x0000_t202" style="position:absolute;margin-left:84.5pt;margin-top:23.pt;width:97.299999999999997pt;height:35.200000000000003pt;z-index:-125829271;mso-wrap-distance-left:9.pt;mso-wrap-distance-right:136.05000000000001pt;mso-position-horizontal-relative:page" fillcolor="#FDC88A" stroked="f">
                <v:textbox inset="0,0,0,0">
                  <w:txbxContent>
                    <w:p>
                      <w:pPr>
                        <w:pStyle w:val="Style18"/>
                        <w:keepNext w:val="0"/>
                        <w:keepLines w:val="0"/>
                        <w:widowControl w:val="0"/>
                        <w:shd w:val="clear" w:color="auto" w:fill="auto"/>
                        <w:bidi w:val="0"/>
                        <w:spacing w:before="80" w:line="240" w:lineRule="auto"/>
                        <w:ind w:left="0" w:right="0" w:firstLine="0"/>
                        <w:jc w:val="center"/>
                      </w:pPr>
                      <w:r>
                        <w:rPr>
                          <w:color w:val="000000"/>
                          <w:spacing w:val="0"/>
                          <w:w w:val="100"/>
                          <w:position w:val="0"/>
                        </w:rPr>
                        <w:t>Alkane</w:t>
                      </w:r>
                    </w:p>
                    <w:p>
                      <w:pPr>
                        <w:pStyle w:val="Style18"/>
                        <w:keepNext w:val="0"/>
                        <w:keepLines w:val="0"/>
                        <w:widowControl w:val="0"/>
                        <w:shd w:val="clear" w:color="auto" w:fill="auto"/>
                        <w:bidi w:val="0"/>
                        <w:spacing w:before="0" w:after="0" w:line="240" w:lineRule="auto"/>
                        <w:ind w:left="0" w:right="0" w:firstLine="0"/>
                        <w:jc w:val="center"/>
                      </w:pPr>
                      <w:r>
                        <w:rPr>
                          <w:color w:val="000000"/>
                          <w:spacing w:val="0"/>
                          <w:w w:val="100"/>
                          <w:position w:val="0"/>
                        </w:rPr>
                        <w:t>(lấy từ dầu mỏ)</w:t>
                      </w:r>
                    </w:p>
                  </w:txbxContent>
                </v:textbox>
                <w10:wrap type="square" side="right" anchorx="page"/>
              </v:shape>
            </w:pict>
          </mc:Fallback>
        </mc:AlternateContent>
      </w:r>
      <w:r>
        <w:rPr>
          <w:noProof/>
          <w:lang w:val="en-US" w:eastAsia="en-US" w:bidi="ar-SA"/>
        </w:rPr>
        <mc:AlternateContent>
          <mc:Choice Requires="wps">
            <w:drawing>
              <wp:anchor distT="0" distB="0" distL="1724660" distR="114300" simplePos="0" relativeHeight="125829484" behindDoc="0" locked="0" layoutInCell="1" allowOverlap="1">
                <wp:simplePos x="0" y="0"/>
                <wp:positionH relativeFrom="page">
                  <wp:posOffset>2683510</wp:posOffset>
                </wp:positionH>
                <wp:positionV relativeFrom="paragraph">
                  <wp:posOffset>292100</wp:posOffset>
                </wp:positionV>
                <wp:extent cx="1238885" cy="447040"/>
                <wp:effectExtent l="0" t="0" r="0" b="0"/>
                <wp:wrapSquare wrapText="right"/>
                <wp:docPr id="144" name="Shape 144"/>
                <wp:cNvGraphicFramePr/>
                <a:graphic xmlns:a="http://schemas.openxmlformats.org/drawingml/2006/main">
                  <a:graphicData uri="http://schemas.microsoft.com/office/word/2010/wordprocessingShape">
                    <wps:wsp>
                      <wps:cNvSpPr txBox="1"/>
                      <wps:spPr>
                        <a:xfrm>
                          <a:off x="0" y="0"/>
                          <a:ext cx="1238885" cy="447040"/>
                        </a:xfrm>
                        <a:prstGeom prst="rect">
                          <a:avLst/>
                        </a:prstGeom>
                        <a:solidFill>
                          <a:srgbClr val="FFC78A"/>
                        </a:solidFill>
                      </wps:spPr>
                      <wps:txbx>
                        <w:txbxContent>
                          <w:p w:rsidR="00B75785" w:rsidRDefault="00B75785">
                            <w:pPr>
                              <w:pStyle w:val="Vnbnnidung0"/>
                              <w:spacing w:before="240" w:after="0" w:line="240" w:lineRule="auto"/>
                              <w:jc w:val="center"/>
                            </w:pPr>
                            <w:r>
                              <w:t>Acid béo</w:t>
                            </w:r>
                          </w:p>
                        </w:txbxContent>
                      </wps:txbx>
                      <wps:bodyPr wrap="none" lIns="0" tIns="0" rIns="0" bIns="0"/>
                    </wps:wsp>
                  </a:graphicData>
                </a:graphic>
              </wp:anchor>
            </w:drawing>
          </mc:Choice>
          <mc:Fallback xmlns:w15="http://schemas.microsoft.com/office/word/2012/wordml">
            <w:pict>
              <v:shape id="_x0000_s1170" type="#_x0000_t202" style="position:absolute;margin-left:211.30000000000001pt;margin-top:23.pt;width:97.549999999999997pt;height:35.200000000000003pt;z-index:-125829269;mso-wrap-distance-left:135.80000000000001pt;mso-wrap-distance-right:9.pt;mso-position-horizontal-relative:page" fillcolor="#FFC78A" stroked="f">
                <v:textbox inset="0,0,0,0">
                  <w:txbxContent>
                    <w:p>
                      <w:pPr>
                        <w:pStyle w:val="Style18"/>
                        <w:keepNext w:val="0"/>
                        <w:keepLines w:val="0"/>
                        <w:widowControl w:val="0"/>
                        <w:shd w:val="clear" w:color="auto" w:fill="auto"/>
                        <w:bidi w:val="0"/>
                        <w:spacing w:before="240" w:after="0" w:line="240" w:lineRule="auto"/>
                        <w:ind w:left="0" w:right="0" w:firstLine="0"/>
                        <w:jc w:val="center"/>
                      </w:pPr>
                      <w:r>
                        <w:rPr>
                          <w:color w:val="000000"/>
                          <w:spacing w:val="0"/>
                          <w:w w:val="100"/>
                          <w:position w:val="0"/>
                        </w:rPr>
                        <w:t xml:space="preserve">Acid </w:t>
                      </w:r>
                      <w:r>
                        <w:rPr>
                          <w:color w:val="000000"/>
                          <w:spacing w:val="0"/>
                          <w:w w:val="100"/>
                          <w:position w:val="0"/>
                        </w:rPr>
                        <w:t>béo</w:t>
                      </w:r>
                    </w:p>
                  </w:txbxContent>
                </v:textbox>
                <w10:wrap type="square" side="right" anchorx="page"/>
              </v:shape>
            </w:pict>
          </mc:Fallback>
        </mc:AlternateContent>
      </w:r>
      <w:r>
        <w:t>Xà phòng còn được sản xuất từ dầu mỏ theo sơ đồ sau:</w:t>
      </w:r>
    </w:p>
    <w:p w:rsidR="000A0948" w:rsidRDefault="00EA1133">
      <w:pPr>
        <w:pStyle w:val="Vnbnnidung0"/>
        <w:pBdr>
          <w:top w:val="single" w:sz="0" w:space="3" w:color="FDC78A"/>
          <w:left w:val="single" w:sz="0" w:space="0" w:color="FDC78A"/>
          <w:bottom w:val="single" w:sz="0" w:space="5" w:color="FDC78A"/>
          <w:right w:val="single" w:sz="0" w:space="0" w:color="FDC78A"/>
        </w:pBdr>
        <w:shd w:val="clear" w:color="auto" w:fill="FDC78A"/>
        <w:spacing w:after="126" w:line="343" w:lineRule="auto"/>
        <w:jc w:val="center"/>
      </w:pPr>
      <w:r>
        <w:rPr>
          <w:color w:val="1B202D"/>
        </w:rPr>
        <w:t>Mụỗi sodium/potassium</w:t>
      </w:r>
      <w:r>
        <w:rPr>
          <w:color w:val="1B202D"/>
        </w:rPr>
        <w:br/>
        <w:t>của acid béo</w:t>
      </w:r>
    </w:p>
    <w:p w:rsidR="000A0948" w:rsidRDefault="00EA1133">
      <w:pPr>
        <w:pStyle w:val="Tiu50"/>
        <w:keepNext/>
        <w:keepLines/>
        <w:spacing w:after="0" w:line="343" w:lineRule="auto"/>
        <w:ind w:firstLine="280"/>
      </w:pPr>
      <w:bookmarkStart w:id="140" w:name="bookmark139"/>
      <w:bookmarkStart w:id="141" w:name="bookmark140"/>
      <w:bookmarkStart w:id="142" w:name="bookmark141"/>
      <w:r>
        <w:rPr>
          <w:color w:val="000000"/>
        </w:rPr>
        <w:t>Thí nghiệm: Phản ứng xà phòng hoá chất béo</w:t>
      </w:r>
      <w:bookmarkEnd w:id="140"/>
      <w:bookmarkEnd w:id="141"/>
      <w:bookmarkEnd w:id="142"/>
    </w:p>
    <w:p w:rsidR="000A0948" w:rsidRDefault="00EA1133">
      <w:pPr>
        <w:pStyle w:val="Vnbnnidung0"/>
        <w:spacing w:after="0" w:line="343" w:lineRule="auto"/>
        <w:ind w:firstLine="280"/>
      </w:pPr>
      <w:r>
        <w:rPr>
          <w:i/>
          <w:iCs/>
        </w:rPr>
        <w:t>Chuẩn bị:</w:t>
      </w:r>
    </w:p>
    <w:p w:rsidR="000A0948" w:rsidRDefault="00EA1133">
      <w:pPr>
        <w:pStyle w:val="Vnbnnidung0"/>
        <w:spacing w:after="0" w:line="343" w:lineRule="auto"/>
        <w:ind w:left="280" w:firstLine="20"/>
      </w:pPr>
      <w:r>
        <w:t>Hoá chất: chất béo (dầu thực vật hoặc mỡ động vật), dung dịch NaOH 40%, dung dịch NaCI bão hoà.</w:t>
      </w:r>
    </w:p>
    <w:p w:rsidR="000A0948" w:rsidRDefault="00EA1133">
      <w:pPr>
        <w:pStyle w:val="Vnbnnidung0"/>
        <w:spacing w:after="0" w:line="343" w:lineRule="auto"/>
        <w:ind w:left="280" w:firstLine="20"/>
      </w:pPr>
      <w:r>
        <w:t>Dụng cụ: bát sứ, cốc thuỷ tinh, đũa thuỷ tinh, kiềng sắt, đèn cồn.</w:t>
      </w:r>
    </w:p>
    <w:p w:rsidR="000A0948" w:rsidRDefault="00EA1133">
      <w:pPr>
        <w:pStyle w:val="Vnbnnidung0"/>
        <w:spacing w:after="0" w:line="343" w:lineRule="auto"/>
        <w:ind w:firstLine="280"/>
      </w:pPr>
      <w:r>
        <w:rPr>
          <w:i/>
          <w:iCs/>
        </w:rPr>
        <w:t>Tiến hành:</w:t>
      </w:r>
    </w:p>
    <w:p w:rsidR="000A0948" w:rsidRDefault="00EA1133">
      <w:pPr>
        <w:pStyle w:val="Vnbnnidung0"/>
        <w:numPr>
          <w:ilvl w:val="0"/>
          <w:numId w:val="8"/>
        </w:numPr>
        <w:tabs>
          <w:tab w:val="left" w:pos="636"/>
        </w:tabs>
        <w:spacing w:after="0"/>
        <w:ind w:left="600" w:hanging="300"/>
      </w:pPr>
      <w:bookmarkStart w:id="143" w:name="bookmark142"/>
      <w:bookmarkEnd w:id="143"/>
      <w:r>
        <w:t>Cho khoảng 2 g chất béo và khoảng 4 mL dung dịch NaOH 40% vào bát sứ. Đun hỗn hợp trong khoảng 10 phút và liên tục khuấy bằng đũa thuỷ tinh. Nếu thể tích nước giảm cần bổ sung thêm nước.</w:t>
      </w:r>
    </w:p>
    <w:p w:rsidR="000A0948" w:rsidRDefault="00EA1133">
      <w:pPr>
        <w:pStyle w:val="Vnbnnidung0"/>
        <w:numPr>
          <w:ilvl w:val="0"/>
          <w:numId w:val="8"/>
        </w:numPr>
        <w:tabs>
          <w:tab w:val="left" w:pos="636"/>
        </w:tabs>
        <w:spacing w:after="0" w:line="343" w:lineRule="auto"/>
        <w:ind w:left="600" w:hanging="300"/>
      </w:pPr>
      <w:bookmarkStart w:id="144" w:name="bookmark143"/>
      <w:bookmarkEnd w:id="144"/>
      <w:r>
        <w:t>Kết thúc phản ứng, đổ hỗn hợp vào cốc thuỷ tinh chứa khoảng 30 mL dung dịch NaCI bão hoà, khuấy nhẹ. Để nguội hỗn hợp, tách lấy khối xà phòng nổi lên ở trên.</w:t>
      </w:r>
    </w:p>
    <w:p w:rsidR="000A0948" w:rsidRDefault="00EA1133">
      <w:pPr>
        <w:pStyle w:val="Vnbnnidung0"/>
        <w:spacing w:after="0" w:line="343" w:lineRule="auto"/>
        <w:ind w:firstLine="280"/>
      </w:pPr>
      <w:r>
        <w:rPr>
          <w:i/>
          <w:iCs/>
        </w:rPr>
        <w:t>Quan sát hiện tượng xảy ra và thực hiện các yêu cầu sau:</w:t>
      </w:r>
    </w:p>
    <w:p w:rsidR="000A0948" w:rsidRDefault="00EA1133">
      <w:pPr>
        <w:pStyle w:val="Vnbnnidung0"/>
        <w:numPr>
          <w:ilvl w:val="0"/>
          <w:numId w:val="23"/>
        </w:numPr>
        <w:tabs>
          <w:tab w:val="left" w:pos="631"/>
        </w:tabs>
        <w:spacing w:after="0" w:line="343" w:lineRule="auto"/>
        <w:ind w:firstLine="280"/>
      </w:pPr>
      <w:bookmarkStart w:id="145" w:name="bookmark144"/>
      <w:bookmarkEnd w:id="145"/>
      <w:r>
        <w:t>Tại sao phải khuấy liên tục hỗn hợp phản ứng?</w:t>
      </w:r>
    </w:p>
    <w:p w:rsidR="000A0948" w:rsidRDefault="00EA1133">
      <w:pPr>
        <w:pStyle w:val="Vnbnnidung0"/>
        <w:numPr>
          <w:ilvl w:val="0"/>
          <w:numId w:val="23"/>
        </w:numPr>
        <w:tabs>
          <w:tab w:val="left" w:pos="652"/>
        </w:tabs>
        <w:spacing w:after="460" w:line="343" w:lineRule="auto"/>
        <w:ind w:firstLine="280"/>
      </w:pPr>
      <w:bookmarkStart w:id="146" w:name="bookmark145"/>
      <w:bookmarkEnd w:id="146"/>
      <w:r>
        <w:t>Giải thích hiện tượng xảy ra trong thí nghiệm.</w:t>
      </w:r>
    </w:p>
    <w:p w:rsidR="000A0948" w:rsidRDefault="00EA1133">
      <w:pPr>
        <w:pStyle w:val="Vnbnnidung0"/>
        <w:numPr>
          <w:ilvl w:val="0"/>
          <w:numId w:val="23"/>
        </w:numPr>
        <w:tabs>
          <w:tab w:val="left" w:pos="651"/>
        </w:tabs>
        <w:spacing w:after="160" w:line="338" w:lineRule="auto"/>
        <w:ind w:left="600" w:hanging="300"/>
      </w:pPr>
      <w:bookmarkStart w:id="147" w:name="bookmark146"/>
      <w:bookmarkEnd w:id="147"/>
      <w:r>
        <w:t>Viết phương trình phản ứng xà phòng hoá chất béo tripalmitin (tạo thành từ glycerol và palmitic acid).</w:t>
      </w:r>
    </w:p>
    <w:p w:rsidR="000A0948" w:rsidRDefault="00EA1133">
      <w:pPr>
        <w:pStyle w:val="Tiu50"/>
        <w:keepNext/>
        <w:keepLines/>
        <w:numPr>
          <w:ilvl w:val="0"/>
          <w:numId w:val="22"/>
        </w:numPr>
        <w:tabs>
          <w:tab w:val="left" w:pos="377"/>
        </w:tabs>
        <w:spacing w:after="160" w:line="240" w:lineRule="auto"/>
        <w:ind w:firstLine="0"/>
      </w:pPr>
      <w:bookmarkStart w:id="148" w:name="bookmark149"/>
      <w:bookmarkStart w:id="149" w:name="bookmark147"/>
      <w:bookmarkStart w:id="150" w:name="bookmark148"/>
      <w:bookmarkStart w:id="151" w:name="bookmark150"/>
      <w:bookmarkEnd w:id="148"/>
      <w:r>
        <w:t>Phương pháp sàn xuất chất giật rửa tổng hợp</w:t>
      </w:r>
      <w:bookmarkEnd w:id="149"/>
      <w:bookmarkEnd w:id="150"/>
      <w:bookmarkEnd w:id="151"/>
    </w:p>
    <w:p w:rsidR="000A0948" w:rsidRDefault="00EA1133">
      <w:pPr>
        <w:pStyle w:val="Vnbnnidung0"/>
        <w:spacing w:after="80" w:line="338" w:lineRule="auto"/>
        <w:ind w:firstLine="280"/>
      </w:pPr>
      <w:r>
        <w:t>Chất giặt rửa tổng hợp được sản xuất từ dầu mỏ theo sơ đồ sau:</w:t>
      </w:r>
    </w:p>
    <w:p w:rsidR="000A0948" w:rsidRDefault="00EA1133">
      <w:pPr>
        <w:pStyle w:val="Vnbnnidung0"/>
        <w:tabs>
          <w:tab w:val="left" w:pos="1351"/>
          <w:tab w:val="left" w:pos="5032"/>
        </w:tabs>
        <w:spacing w:after="0" w:line="240" w:lineRule="auto"/>
        <w:jc w:val="center"/>
        <w:rPr>
          <w:sz w:val="19"/>
          <w:szCs w:val="19"/>
        </w:rPr>
      </w:pPr>
      <w:r>
        <w:rPr>
          <w:sz w:val="19"/>
          <w:szCs w:val="19"/>
        </w:rPr>
        <w:t>(*)</w:t>
      </w:r>
      <w:r>
        <w:rPr>
          <w:sz w:val="19"/>
          <w:szCs w:val="19"/>
        </w:rPr>
        <w:tab/>
        <w:t>R-SO3H</w:t>
      </w:r>
      <w:r>
        <w:rPr>
          <w:sz w:val="19"/>
          <w:szCs w:val="19"/>
        </w:rPr>
        <w:tab/>
        <w:t>R-SO</w:t>
      </w:r>
      <w:r>
        <w:rPr>
          <w:sz w:val="19"/>
          <w:szCs w:val="19"/>
          <w:vertAlign w:val="subscript"/>
        </w:rPr>
        <w:t>3</w:t>
      </w:r>
      <w:r>
        <w:rPr>
          <w:sz w:val="19"/>
          <w:szCs w:val="19"/>
        </w:rPr>
        <w:t>Na</w:t>
      </w:r>
    </w:p>
    <w:p w:rsidR="000A0948" w:rsidRDefault="00EA1133">
      <w:pPr>
        <w:pStyle w:val="Vnbnnidung0"/>
        <w:tabs>
          <w:tab w:val="left" w:leader="underscore" w:pos="3345"/>
          <w:tab w:val="left" w:leader="underscore" w:pos="3740"/>
          <w:tab w:val="left" w:pos="5032"/>
          <w:tab w:val="left" w:leader="hyphen" w:pos="5629"/>
        </w:tabs>
        <w:spacing w:after="0" w:line="182" w:lineRule="auto"/>
        <w:ind w:firstLine="500"/>
        <w:rPr>
          <w:sz w:val="19"/>
          <w:szCs w:val="19"/>
        </w:rPr>
      </w:pPr>
      <w:r>
        <w:rPr>
          <w:sz w:val="19"/>
          <w:szCs w:val="19"/>
        </w:rPr>
        <w:t>Dâu mỏ —</w:t>
      </w:r>
      <w:r>
        <w:rPr>
          <w:sz w:val="19"/>
          <w:szCs w:val="19"/>
        </w:rPr>
        <w:tab/>
      </w:r>
      <w:r>
        <w:rPr>
          <w:sz w:val="19"/>
          <w:szCs w:val="19"/>
        </w:rPr>
        <w:tab/>
        <w:t>; ..</w:t>
      </w:r>
      <w:r>
        <w:rPr>
          <w:sz w:val="19"/>
          <w:szCs w:val="19"/>
        </w:rPr>
        <w:tab/>
      </w:r>
      <w:r>
        <w:rPr>
          <w:sz w:val="19"/>
          <w:szCs w:val="19"/>
        </w:rPr>
        <w:tab/>
        <w:t>&gt;</w:t>
      </w:r>
    </w:p>
    <w:p w:rsidR="000A0948" w:rsidRDefault="00EA1133">
      <w:pPr>
        <w:pStyle w:val="Vnbnnidung0"/>
        <w:tabs>
          <w:tab w:val="left" w:pos="3740"/>
        </w:tabs>
        <w:spacing w:after="160" w:line="182" w:lineRule="auto"/>
        <w:ind w:right="1460"/>
        <w:jc w:val="right"/>
        <w:rPr>
          <w:sz w:val="19"/>
          <w:szCs w:val="19"/>
        </w:rPr>
      </w:pPr>
      <w:r>
        <w:rPr>
          <w:sz w:val="19"/>
          <w:szCs w:val="19"/>
        </w:rPr>
        <w:t>R-OSO</w:t>
      </w:r>
      <w:r>
        <w:rPr>
          <w:sz w:val="19"/>
          <w:szCs w:val="19"/>
          <w:vertAlign w:val="subscript"/>
        </w:rPr>
        <w:t>3</w:t>
      </w:r>
      <w:r>
        <w:rPr>
          <w:sz w:val="19"/>
          <w:szCs w:val="19"/>
        </w:rPr>
        <w:t>H</w:t>
      </w:r>
      <w:r>
        <w:rPr>
          <w:sz w:val="19"/>
          <w:szCs w:val="19"/>
        </w:rPr>
        <w:tab/>
        <w:t>R-OSO</w:t>
      </w:r>
      <w:r>
        <w:rPr>
          <w:sz w:val="19"/>
          <w:szCs w:val="19"/>
          <w:vertAlign w:val="subscript"/>
        </w:rPr>
        <w:t>3</w:t>
      </w:r>
      <w:r>
        <w:rPr>
          <w:sz w:val="19"/>
          <w:szCs w:val="19"/>
        </w:rPr>
        <w:t>Na</w:t>
      </w:r>
    </w:p>
    <w:p w:rsidR="000A0948" w:rsidRDefault="00EA1133">
      <w:pPr>
        <w:pStyle w:val="Vnbnnidung0"/>
        <w:spacing w:after="420" w:line="338" w:lineRule="auto"/>
        <w:ind w:left="280" w:firstLine="20"/>
      </w:pPr>
      <w:r>
        <w:t>Muối sulfonate hoặc muối sulfate được trộn với một số chát phụ gia khác nhau để tạo thành chất giặt rửa tổng hợp.</w:t>
      </w:r>
    </w:p>
    <w:p w:rsidR="000A0948" w:rsidRDefault="00EA1133">
      <w:pPr>
        <w:pStyle w:val="Khc0"/>
        <w:spacing w:line="240" w:lineRule="auto"/>
        <w:rPr>
          <w:sz w:val="16"/>
          <w:szCs w:val="16"/>
        </w:rPr>
      </w:pPr>
      <w:r>
        <w:rPr>
          <w:sz w:val="16"/>
          <w:szCs w:val="16"/>
        </w:rPr>
        <w:t>(") Quá trình có thể diễn ra qua nhiều giai đoạn.</w:t>
      </w:r>
    </w:p>
    <w:p w:rsidR="000A0948" w:rsidRDefault="00EA1133">
      <w:pPr>
        <w:pStyle w:val="Khc0"/>
        <w:spacing w:after="140" w:line="230" w:lineRule="auto"/>
        <w:jc w:val="center"/>
        <w:rPr>
          <w:sz w:val="24"/>
          <w:szCs w:val="24"/>
        </w:rPr>
      </w:pPr>
      <w:r>
        <w:rPr>
          <w:rFonts w:ascii="Candara" w:eastAsia="Candara" w:hAnsi="Candara" w:cs="Candara"/>
          <w:b/>
          <w:bCs/>
          <w:i/>
          <w:iCs/>
          <w:color w:val="8E0A0D"/>
          <w:sz w:val="24"/>
          <w:szCs w:val="24"/>
        </w:rPr>
        <w:t>í</w:t>
      </w:r>
      <w:r>
        <w:rPr>
          <w:rFonts w:ascii="Candara" w:eastAsia="Candara" w:hAnsi="Candara" w:cs="Candara"/>
          <w:b/>
          <w:bCs/>
          <w:i/>
          <w:iCs/>
          <w:color w:val="8E0A0D"/>
          <w:sz w:val="24"/>
          <w:szCs w:val="24"/>
          <w:vertAlign w:val="superscript"/>
        </w:rPr>
        <w:t>7</w:t>
      </w:r>
      <w:r>
        <w:rPr>
          <w:rFonts w:ascii="Candara" w:eastAsia="Candara" w:hAnsi="Candara" w:cs="Candara"/>
          <w:b/>
          <w:bCs/>
          <w:sz w:val="24"/>
          <w:szCs w:val="24"/>
        </w:rPr>
        <w:t>EM CÓ BIẾT</w:t>
      </w:r>
    </w:p>
    <w:p w:rsidR="000A0948" w:rsidRDefault="00EA1133">
      <w:pPr>
        <w:pStyle w:val="Vnbnnidung0"/>
        <w:spacing w:after="600" w:line="295" w:lineRule="auto"/>
        <w:ind w:left="460"/>
      </w:pPr>
      <w:r>
        <w:t>Bột giặt tổng hợp có thành phán chính gổm: chất tạo hạt bột giặt, chất giặt rửa tổng hợp, chất tẩy trắng, enzyme. Ngoài ra, chúng còn cố thêm chất chổng lắng đọng, chất điểu chỉnh bọt, chất tạo huỳnh quang, chất tạo hương, chất độn,...</w:t>
      </w:r>
    </w:p>
    <w:p w:rsidR="000A0948" w:rsidRDefault="00EA1133">
      <w:pPr>
        <w:pStyle w:val="Tiu30"/>
        <w:keepNext/>
        <w:keepLines/>
        <w:spacing w:after="80"/>
      </w:pPr>
      <w:bookmarkStart w:id="152" w:name="bookmark151"/>
      <w:bookmarkStart w:id="153" w:name="bookmark152"/>
      <w:bookmarkStart w:id="154" w:name="bookmark153"/>
      <w:r>
        <w:lastRenderedPageBreak/>
        <w:t>©ỨNG DỤNG CỦA XÃ PHÒNG VÀ CHAT GIẬT RỬA</w:t>
      </w:r>
      <w:bookmarkEnd w:id="152"/>
      <w:bookmarkEnd w:id="153"/>
      <w:bookmarkEnd w:id="154"/>
    </w:p>
    <w:p w:rsidR="000A0948" w:rsidRDefault="00EA1133">
      <w:pPr>
        <w:pStyle w:val="Vnbnnidung0"/>
        <w:spacing w:after="0" w:line="343" w:lineRule="auto"/>
        <w:ind w:left="560" w:firstLine="60"/>
      </w:pPr>
      <w:r>
        <w:t>Xà phòng được sử dụng để tắm, rửa tay,... Chất giặt rửa tổng hợp được sử dụng để giặt quần áo, rửa chén bát, rửa tay, lau sàn,...</w:t>
      </w:r>
    </w:p>
    <w:p w:rsidR="000A0948" w:rsidRDefault="00EA1133">
      <w:pPr>
        <w:pStyle w:val="Vnbnnidung0"/>
        <w:spacing w:after="0"/>
        <w:ind w:left="560" w:firstLine="60"/>
      </w:pPr>
      <w:r>
        <w:t>Hiện nay, chất giặt rửa tổng hợp được sử dụng phổ biến là do: chất giặt rửa dễ hoà tan trong nước hơn xà phòng; chát giặt rửa có thể sử dụng với nước cứng và môi trường acid, ngược lại xà phòng kém tác dụng trong môi trường này.</w:t>
      </w:r>
    </w:p>
    <w:p w:rsidR="000A0948" w:rsidRDefault="00EA1133">
      <w:pPr>
        <w:pStyle w:val="Vnbnnidung0"/>
        <w:spacing w:after="260" w:line="343" w:lineRule="auto"/>
        <w:ind w:left="560" w:firstLine="60"/>
      </w:pPr>
      <w:r>
        <w:t>Nhược điểm của chát giăt rửa tổng hơo so với xà ohòng là môt số chất giặt rửa tổng hợp khó phân huỷ sinh học nên kém thân thiện với môi trường.</w:t>
      </w:r>
    </w:p>
    <w:p w:rsidR="000A0948" w:rsidRDefault="00EA1133">
      <w:pPr>
        <w:pStyle w:val="Tiu40"/>
        <w:keepNext/>
        <w:keepLines/>
        <w:pBdr>
          <w:top w:val="single" w:sz="0" w:space="0" w:color="FAA84B"/>
          <w:left w:val="single" w:sz="0" w:space="0" w:color="FAA84B"/>
          <w:bottom w:val="single" w:sz="0" w:space="0" w:color="FAA84B"/>
          <w:right w:val="single" w:sz="0" w:space="0" w:color="FAA84B"/>
        </w:pBdr>
        <w:shd w:val="clear" w:color="auto" w:fill="FAA84B"/>
      </w:pPr>
      <w:bookmarkStart w:id="155" w:name="bookmark154"/>
      <w:bookmarkStart w:id="156" w:name="bookmark155"/>
      <w:bookmarkStart w:id="157" w:name="bookmark156"/>
      <w:r>
        <w:rPr>
          <w:color w:val="FFFFFF"/>
        </w:rPr>
        <w:t>EM ĐÃ HỌC</w:t>
      </w:r>
      <w:bookmarkEnd w:id="155"/>
      <w:bookmarkEnd w:id="156"/>
      <w:bookmarkEnd w:id="157"/>
    </w:p>
    <w:p w:rsidR="000A0948" w:rsidRDefault="00EA1133">
      <w:pPr>
        <w:pStyle w:val="Vnbnnidung0"/>
        <w:numPr>
          <w:ilvl w:val="0"/>
          <w:numId w:val="20"/>
        </w:numPr>
        <w:tabs>
          <w:tab w:val="left" w:pos="916"/>
        </w:tabs>
        <w:spacing w:after="0" w:line="343" w:lineRule="auto"/>
        <w:ind w:left="900" w:hanging="280"/>
        <w:jc w:val="both"/>
      </w:pPr>
      <w:bookmarkStart w:id="158" w:name="bookmark157"/>
      <w:bookmarkEnd w:id="158"/>
      <w:r>
        <w:t>Xà phòng là hỗn hợp muối sodium hoặc potassium của các acid béo và các chất phụ gia.</w:t>
      </w:r>
    </w:p>
    <w:p w:rsidR="000A0948" w:rsidRDefault="00EA1133">
      <w:pPr>
        <w:pStyle w:val="Vnbnnidung0"/>
        <w:numPr>
          <w:ilvl w:val="0"/>
          <w:numId w:val="20"/>
        </w:numPr>
        <w:tabs>
          <w:tab w:val="left" w:pos="916"/>
        </w:tabs>
        <w:spacing w:after="0" w:line="343" w:lineRule="auto"/>
        <w:ind w:left="900" w:hanging="280"/>
        <w:jc w:val="both"/>
      </w:pPr>
      <w:bookmarkStart w:id="159" w:name="bookmark158"/>
      <w:bookmarkEnd w:id="159"/>
      <w:r>
        <w:t>Chất giặt rửa tổng hợp là các chất được tổng hợp hoá học, có tác dụng giặt rửa như xà phòng nhưng không phải là muối sodium, potassium của các acid béo. Những chất này thường là muối sodium alkylsulfate hoặc alkylbenzene sulfonate.</w:t>
      </w:r>
    </w:p>
    <w:p w:rsidR="000A0948" w:rsidRDefault="00EA1133">
      <w:pPr>
        <w:pStyle w:val="Vnbnnidung0"/>
        <w:numPr>
          <w:ilvl w:val="0"/>
          <w:numId w:val="20"/>
        </w:numPr>
        <w:tabs>
          <w:tab w:val="left" w:pos="916"/>
        </w:tabs>
        <w:spacing w:after="0" w:line="343" w:lineRule="auto"/>
        <w:ind w:left="900" w:hanging="280"/>
        <w:jc w:val="both"/>
      </w:pPr>
      <w:bookmarkStart w:id="160" w:name="bookmark159"/>
      <w:bookmarkEnd w:id="160"/>
      <w:r>
        <w:t>Một số sản phẩm từ thiên nhiên có tác dụng giặt rửa như nước quả bồ kết, quả bồ hòn,...</w:t>
      </w:r>
    </w:p>
    <w:p w:rsidR="000A0948" w:rsidRDefault="00EA1133">
      <w:pPr>
        <w:pStyle w:val="Vnbnnidung0"/>
        <w:numPr>
          <w:ilvl w:val="0"/>
          <w:numId w:val="20"/>
        </w:numPr>
        <w:tabs>
          <w:tab w:val="left" w:pos="916"/>
        </w:tabs>
        <w:spacing w:after="0" w:line="343" w:lineRule="auto"/>
        <w:ind w:left="900" w:hanging="280"/>
        <w:jc w:val="both"/>
      </w:pPr>
      <w:bookmarkStart w:id="161" w:name="bookmark160"/>
      <w:bookmarkEnd w:id="161"/>
      <w:r>
        <w:t>Cấu tạo của xà phòng và chát giặt rửa phổ biến thường gồm hai phần: đầu ưa nước và đuôi kị nước.</w:t>
      </w:r>
    </w:p>
    <w:p w:rsidR="000A0948" w:rsidRDefault="00EA1133">
      <w:pPr>
        <w:pStyle w:val="Vnbnnidung0"/>
        <w:numPr>
          <w:ilvl w:val="0"/>
          <w:numId w:val="20"/>
        </w:numPr>
        <w:tabs>
          <w:tab w:val="left" w:pos="916"/>
        </w:tabs>
        <w:spacing w:after="0" w:line="343" w:lineRule="auto"/>
        <w:ind w:left="900" w:hanging="280"/>
        <w:jc w:val="both"/>
      </w:pPr>
      <w:bookmarkStart w:id="162" w:name="bookmark161"/>
      <w:bookmarkEnd w:id="162"/>
      <w:r>
        <w:t>Xà phòng được sản xuất bằng phản ứng thuỷ phân chất béo trong môi trường kiềm hoặc sản xuất từ dầu mỏ.</w:t>
      </w:r>
    </w:p>
    <w:p w:rsidR="000A0948" w:rsidRDefault="00EA1133">
      <w:pPr>
        <w:pStyle w:val="Vnbnnidung0"/>
        <w:numPr>
          <w:ilvl w:val="0"/>
          <w:numId w:val="20"/>
        </w:numPr>
        <w:tabs>
          <w:tab w:val="left" w:pos="916"/>
        </w:tabs>
        <w:spacing w:after="0" w:line="343" w:lineRule="auto"/>
        <w:ind w:firstLine="560"/>
      </w:pPr>
      <w:bookmarkStart w:id="163" w:name="bookmark162"/>
      <w:bookmarkEnd w:id="163"/>
      <w:r>
        <w:t>Chất giặt rửa tổng hợp được sản xuất từ dầu mỏ.</w:t>
      </w:r>
    </w:p>
    <w:p w:rsidR="000A0948" w:rsidRDefault="00EA1133">
      <w:pPr>
        <w:pStyle w:val="Vnbnnidung0"/>
        <w:numPr>
          <w:ilvl w:val="0"/>
          <w:numId w:val="20"/>
        </w:numPr>
        <w:tabs>
          <w:tab w:val="left" w:pos="916"/>
        </w:tabs>
        <w:spacing w:after="600" w:line="343" w:lineRule="auto"/>
        <w:ind w:left="900" w:hanging="280"/>
        <w:jc w:val="both"/>
      </w:pPr>
      <w:bookmarkStart w:id="164" w:name="bookmark163"/>
      <w:bookmarkEnd w:id="164"/>
      <w:r>
        <w:t>Xà phòng được dùng để tắm, rửa tay,... Chất giặt rửa được sử dụng để giặt quần áo, rửa tay, rửa chén bát, nước lau kính, lau sàn,...</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spacing w:after="180"/>
      </w:pPr>
      <w:bookmarkStart w:id="165" w:name="bookmark164"/>
      <w:bookmarkStart w:id="166" w:name="bookmark165"/>
      <w:bookmarkStart w:id="167" w:name="bookmark166"/>
      <w:r>
        <w:rPr>
          <w:color w:val="FFFFFF"/>
        </w:rPr>
        <w:t>EM CÓ THỂ</w:t>
      </w:r>
      <w:bookmarkEnd w:id="165"/>
      <w:bookmarkEnd w:id="166"/>
      <w:bookmarkEnd w:id="167"/>
    </w:p>
    <w:p w:rsidR="000A0948" w:rsidRDefault="00EA1133">
      <w:pPr>
        <w:pStyle w:val="Vnbnnidung0"/>
        <w:spacing w:after="160" w:line="338" w:lineRule="auto"/>
        <w:ind w:left="900" w:hanging="280"/>
        <w:sectPr w:rsidR="000A0948">
          <w:type w:val="continuous"/>
          <w:pgSz w:w="12099" w:h="17374"/>
          <w:pgMar w:top="1568" w:right="1260" w:bottom="1519" w:left="1135" w:header="0" w:footer="3" w:gutter="0"/>
          <w:cols w:space="720"/>
          <w:noEndnote/>
          <w:docGrid w:linePitch="360"/>
        </w:sectPr>
      </w:pPr>
      <w:r>
        <w:t>• Biết được đặc điểm cấu tạo, tính chất, các ưu, nhược điểm của xà phòng và chát giặt rửa để lựa chọn và sử dụng chúng hợp lí, an toàn trong đời sống.</w:t>
      </w:r>
    </w:p>
    <w:p w:rsidR="000A0948" w:rsidRDefault="00EA1133">
      <w:pPr>
        <w:pStyle w:val="Tiu20"/>
        <w:keepNext/>
        <w:keepLines/>
        <w:framePr w:w="4143" w:h="553" w:wrap="none" w:hAnchor="page" w:x="2662" w:y="857"/>
        <w:pBdr>
          <w:top w:val="single" w:sz="0" w:space="0" w:color="0598A7"/>
          <w:left w:val="single" w:sz="0" w:space="0" w:color="0598A7"/>
          <w:bottom w:val="single" w:sz="0" w:space="0" w:color="0598A7"/>
          <w:right w:val="single" w:sz="0" w:space="0" w:color="0598A7"/>
        </w:pBdr>
        <w:shd w:val="clear" w:color="auto" w:fill="0598A7"/>
        <w:spacing w:after="0"/>
      </w:pPr>
      <w:bookmarkStart w:id="168" w:name="bookmark167"/>
      <w:bookmarkStart w:id="169" w:name="bookmark168"/>
      <w:bookmarkStart w:id="170" w:name="bookmark169"/>
      <w:r>
        <w:rPr>
          <w:color w:val="FFFFFF"/>
        </w:rPr>
        <w:lastRenderedPageBreak/>
        <w:t>ÔN TẬP CHƯƠNG 1</w:t>
      </w:r>
      <w:bookmarkEnd w:id="168"/>
      <w:bookmarkEnd w:id="169"/>
      <w:bookmarkEnd w:id="170"/>
    </w:p>
    <w:p w:rsidR="000A0948" w:rsidRDefault="00EA1133">
      <w:pPr>
        <w:pStyle w:val="Tiu30"/>
        <w:keepNext/>
        <w:keepLines/>
        <w:framePr w:w="4383" w:h="574" w:wrap="none" w:hAnchor="page" w:x="1028" w:y="2344"/>
        <w:spacing w:after="0"/>
      </w:pPr>
      <w:bookmarkStart w:id="171" w:name="bookmark170"/>
      <w:bookmarkStart w:id="172" w:name="bookmark171"/>
      <w:bookmarkStart w:id="173" w:name="bookmark172"/>
      <w:r>
        <w:rPr>
          <w:color w:val="0F7AB0"/>
        </w:rPr>
        <w:t xml:space="preserve">H'HỆ </w:t>
      </w:r>
      <w:r>
        <w:t>THÕNG HOÁ KIÊN THỨC</w:t>
      </w:r>
      <w:bookmarkEnd w:id="171"/>
      <w:bookmarkEnd w:id="172"/>
      <w:bookmarkEnd w:id="173"/>
    </w:p>
    <w:p w:rsidR="000A0948" w:rsidRDefault="00EA1133">
      <w:pPr>
        <w:pStyle w:val="Vnbnnidung0"/>
        <w:framePr w:w="1070" w:h="689" w:wrap="none" w:hAnchor="page" w:x="3444" w:y="3210"/>
        <w:spacing w:after="0" w:line="360" w:lineRule="auto"/>
        <w:jc w:val="center"/>
        <w:rPr>
          <w:sz w:val="19"/>
          <w:szCs w:val="19"/>
        </w:rPr>
      </w:pPr>
      <w:r>
        <w:rPr>
          <w:sz w:val="19"/>
          <w:szCs w:val="19"/>
        </w:rPr>
        <w:t>Công thức</w:t>
      </w:r>
      <w:r>
        <w:rPr>
          <w:sz w:val="19"/>
          <w:szCs w:val="19"/>
        </w:rPr>
        <w:br/>
        <w:t>tổng quát</w:t>
      </w:r>
    </w:p>
    <w:p w:rsidR="000A0948" w:rsidRDefault="00EA1133">
      <w:pPr>
        <w:pStyle w:val="Vnbnnidung40"/>
        <w:framePr w:w="960" w:h="725" w:wrap="none" w:hAnchor="page" w:x="3507" w:y="4514"/>
        <w:spacing w:line="360" w:lineRule="auto"/>
        <w:jc w:val="center"/>
        <w:rPr>
          <w:sz w:val="19"/>
          <w:szCs w:val="19"/>
        </w:rPr>
      </w:pPr>
      <w:r>
        <w:rPr>
          <w:sz w:val="19"/>
          <w:szCs w:val="19"/>
        </w:rPr>
        <w:t>Tính chất</w:t>
      </w:r>
      <w:r>
        <w:rPr>
          <w:sz w:val="19"/>
          <w:szCs w:val="19"/>
        </w:rPr>
        <w:br/>
        <w:t>hoá học</w:t>
      </w:r>
    </w:p>
    <w:p w:rsidR="000A0948" w:rsidRDefault="00EA1133">
      <w:pPr>
        <w:pStyle w:val="Vnbnnidung40"/>
        <w:framePr w:w="1623" w:h="532" w:wrap="none" w:hAnchor="page" w:x="1195" w:y="11651"/>
        <w:spacing w:before="140" w:line="240" w:lineRule="auto"/>
        <w:jc w:val="center"/>
        <w:rPr>
          <w:sz w:val="19"/>
          <w:szCs w:val="19"/>
        </w:rPr>
      </w:pPr>
      <w:r>
        <w:rPr>
          <w:sz w:val="19"/>
          <w:szCs w:val="19"/>
        </w:rPr>
        <w:t>XÀ PHÒNG</w:t>
      </w:r>
    </w:p>
    <w:p w:rsidR="000A0948" w:rsidRDefault="00EA1133">
      <w:pPr>
        <w:pStyle w:val="Vnbnnidung20"/>
        <w:framePr w:w="1711" w:h="934" w:wrap="none" w:hAnchor="page" w:x="1128" w:y="12246"/>
        <w:spacing w:after="0" w:line="300" w:lineRule="auto"/>
        <w:ind w:left="0"/>
      </w:pPr>
      <w:r>
        <w:t>Muối sodium hoặc potassium của acid béo</w:t>
      </w:r>
    </w:p>
    <w:p w:rsidR="000A0948" w:rsidRDefault="00EA1133">
      <w:pPr>
        <w:pStyle w:val="Vnbnnidung20"/>
        <w:framePr w:w="1623" w:h="861" w:wrap="none" w:hAnchor="page" w:x="1195" w:y="13540"/>
        <w:spacing w:before="160" w:after="80" w:line="240" w:lineRule="auto"/>
        <w:ind w:left="0"/>
        <w:jc w:val="center"/>
        <w:rPr>
          <w:sz w:val="19"/>
          <w:szCs w:val="19"/>
        </w:rPr>
      </w:pPr>
      <w:r>
        <w:rPr>
          <w:sz w:val="19"/>
          <w:szCs w:val="19"/>
        </w:rPr>
        <w:t>CHẮT</w:t>
      </w:r>
    </w:p>
    <w:p w:rsidR="000A0948" w:rsidRDefault="00EA1133">
      <w:pPr>
        <w:pStyle w:val="Vnbnnidung20"/>
        <w:framePr w:w="1623" w:h="861" w:wrap="none" w:hAnchor="page" w:x="1195" w:y="13540"/>
        <w:spacing w:after="0" w:line="240" w:lineRule="auto"/>
        <w:ind w:left="0"/>
        <w:jc w:val="center"/>
        <w:rPr>
          <w:sz w:val="19"/>
          <w:szCs w:val="19"/>
        </w:rPr>
      </w:pPr>
      <w:r>
        <w:rPr>
          <w:sz w:val="19"/>
          <w:szCs w:val="19"/>
        </w:rPr>
        <w:t>GIẬT RỬA</w:t>
      </w:r>
    </w:p>
    <w:p w:rsidR="000A0948" w:rsidRDefault="00EA1133">
      <w:pPr>
        <w:pStyle w:val="Vnbnnidung20"/>
        <w:framePr w:w="1007" w:h="271" w:wrap="none" w:hAnchor="page" w:x="1493" w:y="15111"/>
        <w:spacing w:after="0" w:line="240" w:lineRule="auto"/>
        <w:ind w:left="0"/>
      </w:pPr>
      <w:r>
        <w:t>Tự nhiên</w:t>
      </w:r>
    </w:p>
    <w:p w:rsidR="000A0948" w:rsidRDefault="00EA1133">
      <w:pPr>
        <w:pStyle w:val="Vnbnnidung20"/>
        <w:framePr w:w="3240" w:h="699" w:wrap="none" w:hAnchor="page" w:x="5103" w:y="3095"/>
        <w:spacing w:after="120" w:line="240" w:lineRule="auto"/>
        <w:ind w:left="0"/>
      </w:pPr>
      <w:r>
        <w:t>Ester đơn chức R—C—o—R'</w:t>
      </w:r>
    </w:p>
    <w:p w:rsidR="000A0948" w:rsidRDefault="00EA1133">
      <w:pPr>
        <w:pStyle w:val="Vnbnnidung20"/>
        <w:framePr w:w="3240" w:h="699" w:wrap="none" w:hAnchor="page" w:x="5103" w:y="3095"/>
        <w:pBdr>
          <w:bottom w:val="single" w:sz="4" w:space="0" w:color="auto"/>
        </w:pBdr>
        <w:spacing w:after="0" w:line="240" w:lineRule="auto"/>
        <w:ind w:left="0"/>
        <w:jc w:val="center"/>
      </w:pPr>
      <w:r>
        <w:t>O</w:t>
      </w:r>
    </w:p>
    <w:p w:rsidR="000A0948" w:rsidRDefault="00EA1133">
      <w:pPr>
        <w:pStyle w:val="Vnbnnidung20"/>
        <w:framePr w:w="6031" w:h="1236" w:wrap="none" w:hAnchor="page" w:x="4748" w:y="4170"/>
        <w:spacing w:after="0" w:line="300" w:lineRule="auto"/>
        <w:ind w:left="340" w:hanging="340"/>
      </w:pPr>
      <w:r>
        <w:rPr>
          <w:color w:val="0F7AB0"/>
        </w:rPr>
        <w:t xml:space="preserve">-• </w:t>
      </w:r>
      <w:r>
        <w:t>Phản ứng thuỷ phân trong môi trường acid thường là phản ứng thuận nghịch:</w:t>
      </w:r>
    </w:p>
    <w:p w:rsidR="000A0948" w:rsidRDefault="00EA1133">
      <w:pPr>
        <w:pStyle w:val="Vnbnnidung40"/>
        <w:framePr w:w="6031" w:h="1236" w:wrap="none" w:hAnchor="page" w:x="4748" w:y="4170"/>
        <w:tabs>
          <w:tab w:val="left" w:pos="1822"/>
          <w:tab w:val="left" w:pos="2234"/>
        </w:tabs>
        <w:spacing w:line="240" w:lineRule="auto"/>
        <w:ind w:firstLine="340"/>
      </w:pPr>
      <w:r>
        <w:t>'</w:t>
      </w:r>
      <w:r>
        <w:tab/>
        <w:t>„</w:t>
      </w:r>
      <w:r>
        <w:tab/>
        <w:t>H</w:t>
      </w:r>
      <w:r>
        <w:rPr>
          <w:vertAlign w:val="superscript"/>
        </w:rPr>
        <w:t>+</w:t>
      </w:r>
      <w:r>
        <w:t>, t° .</w:t>
      </w:r>
    </w:p>
    <w:p w:rsidR="000A0948" w:rsidRDefault="00EA1133">
      <w:pPr>
        <w:pStyle w:val="Vnbnnidung20"/>
        <w:framePr w:w="6031" w:h="1236" w:wrap="none" w:hAnchor="page" w:x="4748" w:y="4170"/>
        <w:spacing w:after="0" w:line="180" w:lineRule="auto"/>
        <w:ind w:left="0" w:firstLine="340"/>
      </w:pPr>
      <w:r>
        <w:t>RCOOR' + H</w:t>
      </w:r>
      <w:r>
        <w:rPr>
          <w:vertAlign w:val="subscript"/>
        </w:rPr>
        <w:t>2</w:t>
      </w:r>
      <w:r>
        <w:t>O RCOOR + R'OH</w:t>
      </w:r>
    </w:p>
    <w:p w:rsidR="000A0948" w:rsidRDefault="00EA1133">
      <w:pPr>
        <w:pStyle w:val="Vnbnnidung20"/>
        <w:framePr w:w="6031" w:h="1236" w:wrap="none" w:hAnchor="page" w:x="4748" w:y="4170"/>
        <w:spacing w:after="0" w:line="240" w:lineRule="auto"/>
        <w:ind w:left="0" w:right="1260"/>
        <w:jc w:val="right"/>
      </w:pPr>
      <w:r>
        <w:t>(alcohol)</w:t>
      </w:r>
    </w:p>
    <w:p w:rsidR="000A0948" w:rsidRDefault="00EA1133">
      <w:pPr>
        <w:pStyle w:val="Vnbnnidung0"/>
        <w:framePr w:w="5348" w:h="1200" w:wrap="none" w:hAnchor="page" w:x="4748" w:y="5474"/>
        <w:spacing w:after="80" w:line="240" w:lineRule="auto"/>
      </w:pPr>
      <w:r>
        <w:rPr>
          <w:color w:val="0F7AB0"/>
        </w:rPr>
        <w:t xml:space="preserve">— </w:t>
      </w:r>
      <w:r>
        <w:t>Phản ứng thuỷ phân trong môi trường base:</w:t>
      </w:r>
    </w:p>
    <w:p w:rsidR="000A0948" w:rsidRDefault="00EA1133">
      <w:pPr>
        <w:pStyle w:val="Vnbnnidung0"/>
        <w:framePr w:w="5348" w:h="1200" w:wrap="none" w:hAnchor="page" w:x="4748" w:y="5474"/>
        <w:spacing w:after="140" w:line="240" w:lineRule="auto"/>
        <w:ind w:firstLine="340"/>
      </w:pPr>
      <w:r>
        <w:t>RCOOR'+ NaOH —!—&gt; RCOONa + R' OH</w:t>
      </w:r>
    </w:p>
    <w:p w:rsidR="000A0948" w:rsidRDefault="00EA1133">
      <w:pPr>
        <w:pStyle w:val="Khc0"/>
        <w:framePr w:w="5348" w:h="1200" w:wrap="none" w:hAnchor="page" w:x="4748" w:y="5474"/>
        <w:spacing w:after="0" w:line="240" w:lineRule="auto"/>
        <w:jc w:val="center"/>
        <w:rPr>
          <w:sz w:val="16"/>
          <w:szCs w:val="16"/>
        </w:rPr>
      </w:pPr>
      <w:r>
        <w:rPr>
          <w:sz w:val="16"/>
          <w:szCs w:val="16"/>
        </w:rPr>
        <w:t>H</w:t>
      </w:r>
      <w:r>
        <w:rPr>
          <w:sz w:val="16"/>
          <w:szCs w:val="16"/>
          <w:vertAlign w:val="subscript"/>
        </w:rPr>
        <w:t>2</w:t>
      </w:r>
      <w:r>
        <w:rPr>
          <w:sz w:val="16"/>
          <w:szCs w:val="16"/>
        </w:rPr>
        <w:t>SO</w:t>
      </w:r>
      <w:r>
        <w:rPr>
          <w:sz w:val="16"/>
          <w:szCs w:val="16"/>
          <w:vertAlign w:val="subscript"/>
        </w:rPr>
        <w:t>4</w:t>
      </w:r>
      <w:r>
        <w:rPr>
          <w:sz w:val="16"/>
          <w:szCs w:val="16"/>
        </w:rPr>
        <w:t xml:space="preserve"> đặc, t°</w:t>
      </w:r>
    </w:p>
    <w:p w:rsidR="000A0948" w:rsidRDefault="00EA1133">
      <w:pPr>
        <w:pStyle w:val="Vnbnnidung0"/>
        <w:framePr w:w="5348" w:h="1200" w:wrap="none" w:hAnchor="page" w:x="4748" w:y="5474"/>
        <w:spacing w:after="100" w:line="190" w:lineRule="auto"/>
        <w:ind w:left="2200"/>
      </w:pPr>
      <w:r>
        <w:t>===^ — RCOOR' + H</w:t>
      </w:r>
      <w:r>
        <w:rPr>
          <w:vertAlign w:val="subscript"/>
        </w:rPr>
        <w:t>2</w:t>
      </w:r>
      <w:r>
        <w:t>O</w:t>
      </w:r>
    </w:p>
    <w:p w:rsidR="000A0948" w:rsidRDefault="00EA1133">
      <w:pPr>
        <w:pStyle w:val="Vnbnnidung20"/>
        <w:framePr w:w="3334" w:h="277" w:wrap="none" w:hAnchor="page" w:x="3528" w:y="6377"/>
        <w:spacing w:after="0" w:line="240" w:lineRule="auto"/>
        <w:ind w:left="0"/>
      </w:pPr>
      <w:r>
        <w:t>Điều chế •</w:t>
      </w:r>
      <w:r>
        <w:rPr>
          <w:color w:val="0F7AB0"/>
        </w:rPr>
        <w:t xml:space="preserve">—* </w:t>
      </w:r>
      <w:r>
        <w:t>RCOOH + R'OH</w:t>
      </w:r>
    </w:p>
    <w:p w:rsidR="000A0948" w:rsidRDefault="00EA1133">
      <w:pPr>
        <w:pStyle w:val="Vnbnnidung20"/>
        <w:framePr w:w="1675" w:h="605" w:wrap="none" w:hAnchor="page" w:x="5103" w:y="6951"/>
        <w:spacing w:after="0" w:line="163" w:lineRule="auto"/>
        <w:ind w:left="0"/>
      </w:pPr>
      <w:r>
        <w:t>H2C-O-C-R</w:t>
      </w:r>
      <w:r>
        <w:rPr>
          <w:vertAlign w:val="superscript"/>
        </w:rPr>
        <w:t>1</w:t>
      </w:r>
    </w:p>
    <w:p w:rsidR="000A0948" w:rsidRDefault="00EA1133">
      <w:pPr>
        <w:pStyle w:val="Vnbnnidung20"/>
        <w:framePr w:w="1675" w:h="605" w:wrap="none" w:hAnchor="page" w:x="5103" w:y="6951"/>
        <w:spacing w:after="0" w:line="163" w:lineRule="auto"/>
        <w:ind w:left="0"/>
        <w:jc w:val="center"/>
      </w:pPr>
      <w:r>
        <w:t>I n</w:t>
      </w:r>
      <w:r>
        <w:br/>
        <w:t>O</w:t>
      </w:r>
    </w:p>
    <w:p w:rsidR="000A0948" w:rsidRDefault="00EA1133">
      <w:pPr>
        <w:pStyle w:val="Vnbnnidung40"/>
        <w:framePr w:w="3344" w:h="636" w:wrap="none" w:hAnchor="page" w:x="3444" w:y="7535"/>
        <w:tabs>
          <w:tab w:val="left" w:pos="1983"/>
        </w:tabs>
        <w:spacing w:line="322" w:lineRule="auto"/>
        <w:rPr>
          <w:sz w:val="19"/>
          <w:szCs w:val="19"/>
        </w:rPr>
      </w:pPr>
      <w:r>
        <w:rPr>
          <w:sz w:val="19"/>
          <w:szCs w:val="19"/>
        </w:rPr>
        <w:t xml:space="preserve">Công thức </w:t>
      </w:r>
      <w:r>
        <w:rPr>
          <w:color w:val="0F7AB0"/>
          <w:sz w:val="19"/>
          <w:szCs w:val="19"/>
        </w:rPr>
        <w:t xml:space="preserve">—« </w:t>
      </w:r>
      <w:r>
        <w:rPr>
          <w:sz w:val="19"/>
          <w:szCs w:val="19"/>
        </w:rPr>
        <w:t>HC-O-C-R</w:t>
      </w:r>
      <w:r>
        <w:rPr>
          <w:sz w:val="19"/>
          <w:szCs w:val="19"/>
          <w:vertAlign w:val="superscript"/>
        </w:rPr>
        <w:t xml:space="preserve">2 </w:t>
      </w:r>
      <w:r>
        <w:rPr>
          <w:sz w:val="19"/>
          <w:szCs w:val="19"/>
        </w:rPr>
        <w:t>tồng quát</w:t>
      </w:r>
      <w:r>
        <w:rPr>
          <w:sz w:val="19"/>
          <w:szCs w:val="19"/>
        </w:rPr>
        <w:tab/>
        <w:t>I Q</w:t>
      </w:r>
    </w:p>
    <w:p w:rsidR="000A0948" w:rsidRDefault="00EA1133">
      <w:pPr>
        <w:pStyle w:val="Vnbnnidung0"/>
        <w:framePr w:w="1685" w:h="611" w:wrap="none" w:hAnchor="page" w:x="5103" w:y="8177"/>
        <w:spacing w:after="0" w:line="240" w:lineRule="auto"/>
      </w:pPr>
      <w:r>
        <w:t>H2C-O-C-R</w:t>
      </w:r>
      <w:r>
        <w:rPr>
          <w:vertAlign w:val="superscript"/>
        </w:rPr>
        <w:t>3</w:t>
      </w:r>
    </w:p>
    <w:p w:rsidR="000A0948" w:rsidRDefault="00EA1133">
      <w:pPr>
        <w:pStyle w:val="Vnbnnidung0"/>
        <w:framePr w:w="1685" w:h="611" w:wrap="none" w:hAnchor="page" w:x="5103" w:y="8177"/>
        <w:spacing w:after="0" w:line="182" w:lineRule="auto"/>
        <w:ind w:firstLine="1000"/>
        <w:rPr>
          <w:sz w:val="19"/>
          <w:szCs w:val="19"/>
        </w:rPr>
      </w:pPr>
      <w:r>
        <w:rPr>
          <w:sz w:val="19"/>
          <w:szCs w:val="19"/>
        </w:rPr>
        <w:t>11</w:t>
      </w:r>
    </w:p>
    <w:p w:rsidR="000A0948" w:rsidRDefault="00EA1133">
      <w:pPr>
        <w:pStyle w:val="Vnbnnidung0"/>
        <w:framePr w:w="1685" w:h="611" w:wrap="none" w:hAnchor="page" w:x="5103" w:y="8177"/>
        <w:spacing w:after="0" w:line="180" w:lineRule="auto"/>
        <w:ind w:firstLine="1000"/>
      </w:pPr>
      <w:r>
        <w:t>O</w:t>
      </w:r>
    </w:p>
    <w:p w:rsidR="000A0948" w:rsidRDefault="00EA1133">
      <w:pPr>
        <w:pStyle w:val="Vnbnnidung40"/>
        <w:framePr w:w="188" w:h="224" w:wrap="none" w:hAnchor="page" w:x="7190" w:y="5787"/>
        <w:spacing w:line="240" w:lineRule="auto"/>
      </w:pPr>
      <w:r>
        <w:t>t°</w:t>
      </w:r>
    </w:p>
    <w:p w:rsidR="000A0948" w:rsidRDefault="00EA1133">
      <w:pPr>
        <w:pStyle w:val="Vnbnnidung20"/>
        <w:framePr w:w="4163" w:h="277" w:wrap="none" w:hAnchor="page" w:x="6882" w:y="7571"/>
        <w:spacing w:after="0" w:line="240" w:lineRule="auto"/>
        <w:ind w:left="0"/>
      </w:pPr>
      <w:r>
        <w:t>(3 gôc acid béo giông hoặc khác nhau)</w:t>
      </w:r>
    </w:p>
    <w:p w:rsidR="000A0948" w:rsidRDefault="00EA1133">
      <w:pPr>
        <w:pStyle w:val="Vnbnnidung40"/>
        <w:framePr w:w="960" w:h="720" w:wrap="none" w:hAnchor="page" w:x="3507" w:y="9763"/>
        <w:spacing w:line="360" w:lineRule="auto"/>
        <w:jc w:val="center"/>
        <w:rPr>
          <w:sz w:val="19"/>
          <w:szCs w:val="19"/>
        </w:rPr>
      </w:pPr>
      <w:r>
        <w:rPr>
          <w:sz w:val="19"/>
          <w:szCs w:val="19"/>
        </w:rPr>
        <w:t>Tính chất</w:t>
      </w:r>
      <w:r>
        <w:rPr>
          <w:sz w:val="19"/>
          <w:szCs w:val="19"/>
        </w:rPr>
        <w:br/>
        <w:t>hoá học</w:t>
      </w:r>
    </w:p>
    <w:p w:rsidR="000A0948" w:rsidRDefault="00EA1133">
      <w:pPr>
        <w:pStyle w:val="Vnbnnidung20"/>
        <w:framePr w:w="3031" w:h="1205" w:wrap="none" w:hAnchor="page" w:x="4748" w:y="9251"/>
        <w:spacing w:after="0" w:line="302" w:lineRule="auto"/>
        <w:ind w:left="340" w:hanging="340"/>
      </w:pPr>
      <w:r>
        <w:rPr>
          <w:color w:val="0F7AB0"/>
        </w:rPr>
        <w:t xml:space="preserve">ị-• </w:t>
      </w:r>
      <w:r>
        <w:t>Phản ứng hydrogen hoá: chát béo chứa gốc acid không no (dạng lỏng)</w:t>
      </w:r>
    </w:p>
    <w:p w:rsidR="000A0948" w:rsidRDefault="00EA1133">
      <w:pPr>
        <w:pStyle w:val="Vnbnnidung40"/>
        <w:framePr w:w="892" w:h="245" w:wrap="none" w:hAnchor="page" w:x="7425" w:y="9716"/>
        <w:spacing w:line="240" w:lineRule="auto"/>
      </w:pPr>
      <w:r>
        <w:t>+H</w:t>
      </w:r>
      <w:r>
        <w:rPr>
          <w:vertAlign w:val="subscript"/>
        </w:rPr>
        <w:t>2</w:t>
      </w:r>
      <w:r>
        <w:t>, t°, xt</w:t>
      </w:r>
    </w:p>
    <w:p w:rsidR="000A0948" w:rsidRDefault="00EA1133">
      <w:pPr>
        <w:pStyle w:val="Vnbnnidung20"/>
        <w:framePr w:w="1831" w:h="934" w:wrap="none" w:hAnchor="page" w:x="8348" w:y="9507"/>
        <w:spacing w:after="0" w:line="300" w:lineRule="auto"/>
        <w:ind w:left="0" w:firstLine="240"/>
      </w:pPr>
      <w:r>
        <w:t>chất béo chứa ■&gt; gốc acid no</w:t>
      </w:r>
    </w:p>
    <w:p w:rsidR="000A0948" w:rsidRDefault="00EA1133">
      <w:pPr>
        <w:pStyle w:val="Vnbnnidung20"/>
        <w:framePr w:w="1831" w:h="934" w:wrap="none" w:hAnchor="page" w:x="8348" w:y="9507"/>
        <w:spacing w:after="0" w:line="300" w:lineRule="auto"/>
        <w:ind w:left="0" w:firstLine="240"/>
      </w:pPr>
      <w:r>
        <w:t>(dạng rắn)</w:t>
      </w:r>
    </w:p>
    <w:p w:rsidR="000A0948" w:rsidRDefault="00EA1133">
      <w:pPr>
        <w:pStyle w:val="Vnbnnidung20"/>
        <w:framePr w:w="5619" w:h="376" w:wrap="none" w:hAnchor="page" w:x="4748" w:y="10561"/>
        <w:spacing w:after="0" w:line="302" w:lineRule="auto"/>
        <w:ind w:left="0"/>
      </w:pPr>
      <w:r>
        <w:rPr>
          <w:color w:val="0F7AB0"/>
        </w:rPr>
        <w:t xml:space="preserve">*-• </w:t>
      </w:r>
      <w:r>
        <w:t>Phản ứng oxi hoá chất béo bởi oxygen không khí</w:t>
      </w:r>
    </w:p>
    <w:p w:rsidR="000A0948" w:rsidRDefault="00EA1133">
      <w:pPr>
        <w:pStyle w:val="Vnbnnidung20"/>
        <w:framePr w:w="986" w:h="616" w:wrap="none" w:hAnchor="page" w:x="5208" w:y="11876"/>
        <w:spacing w:after="0" w:line="240" w:lineRule="auto"/>
        <w:ind w:left="0"/>
        <w:jc w:val="both"/>
        <w:rPr>
          <w:sz w:val="24"/>
          <w:szCs w:val="24"/>
        </w:rPr>
      </w:pPr>
      <w:r>
        <w:rPr>
          <w:color w:val="134D9D"/>
          <w:sz w:val="24"/>
          <w:szCs w:val="24"/>
        </w:rPr>
        <w:t>■9-0 Na</w:t>
      </w:r>
    </w:p>
    <w:p w:rsidR="000A0948" w:rsidRDefault="00EA1133">
      <w:pPr>
        <w:pStyle w:val="Khc0"/>
        <w:framePr w:w="986" w:h="616" w:wrap="none" w:hAnchor="page" w:x="5208" w:y="11876"/>
        <w:spacing w:after="0" w:line="233" w:lineRule="auto"/>
        <w:rPr>
          <w:sz w:val="28"/>
          <w:szCs w:val="28"/>
        </w:rPr>
      </w:pPr>
      <w:r>
        <w:rPr>
          <w:color w:val="134D9D"/>
          <w:sz w:val="28"/>
          <w:szCs w:val="28"/>
        </w:rPr>
        <w:t>0</w:t>
      </w:r>
    </w:p>
    <w:p w:rsidR="000A0948" w:rsidRDefault="00EA1133">
      <w:pPr>
        <w:pStyle w:val="Vnbnnidung40"/>
        <w:framePr w:w="1941" w:h="527" w:wrap="none" w:hAnchor="page" w:x="3486" w:y="12758"/>
        <w:spacing w:line="276" w:lineRule="auto"/>
        <w:jc w:val="center"/>
      </w:pPr>
      <w:r>
        <w:t>phần không phân cực</w:t>
      </w:r>
      <w:r>
        <w:br/>
        <w:t>(kị nước)</w:t>
      </w:r>
    </w:p>
    <w:p w:rsidR="000A0948" w:rsidRDefault="00EA1133">
      <w:pPr>
        <w:pStyle w:val="Vnbnnidung40"/>
        <w:framePr w:w="1362" w:h="527" w:wrap="none" w:hAnchor="page" w:x="6162" w:y="12752"/>
        <w:spacing w:line="276" w:lineRule="auto"/>
        <w:jc w:val="center"/>
      </w:pPr>
      <w:r>
        <w:t>phần phân cực</w:t>
      </w:r>
      <w:r>
        <w:br/>
        <w:t>(ưa nước)</w:t>
      </w:r>
    </w:p>
    <w:p w:rsidR="000A0948" w:rsidRDefault="00EA1133">
      <w:pPr>
        <w:pStyle w:val="Vnbnnidung20"/>
        <w:framePr w:w="1096" w:h="318" w:wrap="none" w:hAnchor="page" w:x="2865" w:y="13566"/>
        <w:spacing w:after="0" w:line="240" w:lineRule="auto"/>
        <w:ind w:left="0"/>
      </w:pPr>
      <w:r>
        <w:t>Tổng hợp</w:t>
      </w:r>
    </w:p>
    <w:p w:rsidR="000A0948" w:rsidRDefault="00EA1133">
      <w:pPr>
        <w:pStyle w:val="Vnbnnidung20"/>
        <w:framePr w:w="574" w:h="903" w:wrap="none" w:hAnchor="page" w:x="5270" w:y="13618"/>
        <w:spacing w:after="0" w:line="240" w:lineRule="auto"/>
        <w:ind w:left="0"/>
        <w:rPr>
          <w:sz w:val="24"/>
          <w:szCs w:val="24"/>
        </w:rPr>
      </w:pPr>
      <w:r>
        <w:rPr>
          <w:color w:val="134D9D"/>
          <w:sz w:val="24"/>
          <w:szCs w:val="24"/>
        </w:rPr>
        <w:t>Ọ</w:t>
      </w:r>
    </w:p>
    <w:p w:rsidR="000A0948" w:rsidRDefault="00EA1133">
      <w:pPr>
        <w:pStyle w:val="Vnbnnidung20"/>
        <w:framePr w:w="574" w:h="903" w:wrap="none" w:hAnchor="page" w:x="5270" w:y="13618"/>
        <w:spacing w:after="0" w:line="211" w:lineRule="auto"/>
        <w:ind w:left="0"/>
        <w:jc w:val="both"/>
        <w:rPr>
          <w:sz w:val="24"/>
          <w:szCs w:val="24"/>
        </w:rPr>
      </w:pPr>
      <w:r>
        <w:rPr>
          <w:color w:val="134D9D"/>
          <w:sz w:val="24"/>
          <w:szCs w:val="24"/>
        </w:rPr>
        <w:t>•ể-õ</w:t>
      </w:r>
    </w:p>
    <w:p w:rsidR="000A0948" w:rsidRDefault="00EA1133">
      <w:pPr>
        <w:pStyle w:val="Vnbnnidung20"/>
        <w:framePr w:w="574" w:h="903" w:wrap="none" w:hAnchor="page" w:x="5270" w:y="13618"/>
        <w:spacing w:after="0" w:line="180" w:lineRule="auto"/>
        <w:ind w:left="0"/>
      </w:pPr>
      <w:r>
        <w:rPr>
          <w:color w:val="134D9D"/>
        </w:rPr>
        <w:t>II</w:t>
      </w:r>
    </w:p>
    <w:p w:rsidR="000A0948" w:rsidRDefault="00EA1133">
      <w:pPr>
        <w:pStyle w:val="Vnbnnidung20"/>
        <w:framePr w:w="574" w:h="903" w:wrap="none" w:hAnchor="page" w:x="5270" w:y="13618"/>
        <w:spacing w:after="0" w:line="180" w:lineRule="auto"/>
        <w:ind w:left="0"/>
        <w:rPr>
          <w:sz w:val="24"/>
          <w:szCs w:val="24"/>
        </w:rPr>
      </w:pPr>
      <w:r>
        <w:rPr>
          <w:color w:val="134D9D"/>
          <w:sz w:val="24"/>
          <w:szCs w:val="24"/>
        </w:rPr>
        <w:t>O</w:t>
      </w:r>
    </w:p>
    <w:p w:rsidR="000A0948" w:rsidRDefault="00EA1133">
      <w:pPr>
        <w:pStyle w:val="Khc0"/>
        <w:framePr w:w="1049" w:h="297" w:wrap="none" w:hAnchor="page" w:x="5849" w:y="13921"/>
        <w:spacing w:after="0" w:line="240" w:lineRule="auto"/>
        <w:rPr>
          <w:sz w:val="24"/>
          <w:szCs w:val="24"/>
        </w:rPr>
      </w:pPr>
      <w:r>
        <w:rPr>
          <w:color w:val="134D9D"/>
          <w:sz w:val="24"/>
          <w:szCs w:val="24"/>
        </w:rPr>
        <w:t xml:space="preserve">Na </w:t>
      </w:r>
      <w:r>
        <w:rPr>
          <w:sz w:val="24"/>
          <w:szCs w:val="24"/>
        </w:rPr>
        <w:t>hoặc</w:t>
      </w:r>
    </w:p>
    <w:p w:rsidR="000A0948" w:rsidRDefault="00EA1133">
      <w:pPr>
        <w:pStyle w:val="Vnbnnidung20"/>
        <w:framePr w:w="1163" w:h="616" w:wrap="none" w:hAnchor="page" w:x="7842" w:y="13613"/>
        <w:spacing w:after="0" w:line="240" w:lineRule="auto"/>
        <w:ind w:left="0" w:firstLine="280"/>
        <w:rPr>
          <w:sz w:val="24"/>
          <w:szCs w:val="24"/>
        </w:rPr>
      </w:pPr>
      <w:r>
        <w:rPr>
          <w:sz w:val="24"/>
          <w:szCs w:val="24"/>
        </w:rPr>
        <w:t>O</w:t>
      </w:r>
    </w:p>
    <w:p w:rsidR="000A0948" w:rsidRDefault="00EA1133">
      <w:pPr>
        <w:pStyle w:val="Vnbnnidung20"/>
        <w:framePr w:w="1163" w:h="616" w:wrap="none" w:hAnchor="page" w:x="7842" w:y="13613"/>
        <w:spacing w:after="0" w:line="240" w:lineRule="auto"/>
        <w:ind w:left="0"/>
        <w:jc w:val="center"/>
        <w:rPr>
          <w:sz w:val="24"/>
          <w:szCs w:val="24"/>
        </w:rPr>
      </w:pPr>
      <w:r>
        <w:rPr>
          <w:color w:val="134D9D"/>
          <w:sz w:val="24"/>
          <w:szCs w:val="24"/>
        </w:rPr>
        <w:t>O-Ổ-ONầ</w:t>
      </w:r>
    </w:p>
    <w:p w:rsidR="000A0948" w:rsidRDefault="00EA1133">
      <w:pPr>
        <w:spacing w:line="360" w:lineRule="exact"/>
      </w:pPr>
      <w:r>
        <w:rPr>
          <w:noProof/>
          <w:lang w:val="en-US" w:eastAsia="en-US" w:bidi="ar-SA"/>
        </w:rPr>
        <w:drawing>
          <wp:anchor distT="0" distB="0" distL="0" distR="0" simplePos="0" relativeHeight="62914696" behindDoc="1" locked="0" layoutInCell="1" allowOverlap="1">
            <wp:simplePos x="0" y="0"/>
            <wp:positionH relativeFrom="page">
              <wp:posOffset>593090</wp:posOffset>
            </wp:positionH>
            <wp:positionV relativeFrom="margin">
              <wp:posOffset>0</wp:posOffset>
            </wp:positionV>
            <wp:extent cx="938530" cy="1127760"/>
            <wp:effectExtent l="0" t="0" r="0" b="0"/>
            <wp:wrapNone/>
            <wp:docPr id="146" name="Shape 146"/>
            <wp:cNvGraphicFramePr/>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28"/>
                    <a:stretch/>
                  </pic:blipFill>
                  <pic:spPr>
                    <a:xfrm>
                      <a:off x="0" y="0"/>
                      <a:ext cx="938530" cy="1127760"/>
                    </a:xfrm>
                    <a:prstGeom prst="rect">
                      <a:avLst/>
                    </a:prstGeom>
                  </pic:spPr>
                </pic:pic>
              </a:graphicData>
            </a:graphic>
          </wp:anchor>
        </w:drawing>
      </w:r>
      <w:r>
        <w:rPr>
          <w:noProof/>
          <w:lang w:val="en-US" w:eastAsia="en-US" w:bidi="ar-SA"/>
        </w:rPr>
        <w:drawing>
          <wp:anchor distT="0" distB="0" distL="0" distR="0" simplePos="0" relativeHeight="62914697" behindDoc="1" locked="0" layoutInCell="1" allowOverlap="1">
            <wp:simplePos x="0" y="0"/>
            <wp:positionH relativeFrom="page">
              <wp:posOffset>758190</wp:posOffset>
            </wp:positionH>
            <wp:positionV relativeFrom="margin">
              <wp:posOffset>2133600</wp:posOffset>
            </wp:positionV>
            <wp:extent cx="1365250" cy="4340225"/>
            <wp:effectExtent l="0" t="0" r="0" b="0"/>
            <wp:wrapNone/>
            <wp:docPr id="148" name="Shape 148"/>
            <wp:cNvGraphicFramePr/>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29"/>
                    <a:stretch/>
                  </pic:blipFill>
                  <pic:spPr>
                    <a:xfrm>
                      <a:off x="0" y="0"/>
                      <a:ext cx="1365250" cy="4340225"/>
                    </a:xfrm>
                    <a:prstGeom prst="rect">
                      <a:avLst/>
                    </a:prstGeom>
                  </pic:spPr>
                </pic:pic>
              </a:graphicData>
            </a:graphic>
          </wp:anchor>
        </w:drawing>
      </w:r>
      <w:r>
        <w:rPr>
          <w:noProof/>
          <w:lang w:val="en-US" w:eastAsia="en-US" w:bidi="ar-SA"/>
        </w:rPr>
        <w:drawing>
          <wp:anchor distT="0" distB="0" distL="0" distR="0" simplePos="0" relativeHeight="62914698" behindDoc="1" locked="0" layoutInCell="1" allowOverlap="1">
            <wp:simplePos x="0" y="0"/>
            <wp:positionH relativeFrom="page">
              <wp:posOffset>3852545</wp:posOffset>
            </wp:positionH>
            <wp:positionV relativeFrom="margin">
              <wp:posOffset>8405495</wp:posOffset>
            </wp:positionV>
            <wp:extent cx="402590" cy="292735"/>
            <wp:effectExtent l="0" t="0" r="0" b="0"/>
            <wp:wrapNone/>
            <wp:docPr id="150" name="Shape 150"/>
            <wp:cNvGraphicFramePr/>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30"/>
                    <a:stretch/>
                  </pic:blipFill>
                  <pic:spPr>
                    <a:xfrm>
                      <a:off x="0" y="0"/>
                      <a:ext cx="402590" cy="292735"/>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620" w:line="1" w:lineRule="exact"/>
      </w:pPr>
    </w:p>
    <w:p w:rsidR="000A0948" w:rsidRDefault="000A0948">
      <w:pPr>
        <w:spacing w:line="1" w:lineRule="exact"/>
        <w:sectPr w:rsidR="000A0948">
          <w:pgSz w:w="12099" w:h="17374"/>
          <w:pgMar w:top="396" w:right="1054" w:bottom="1246" w:left="934" w:header="0" w:footer="3" w:gutter="0"/>
          <w:cols w:space="720"/>
          <w:noEndnote/>
          <w:docGrid w:linePitch="360"/>
        </w:sectPr>
      </w:pPr>
    </w:p>
    <w:p w:rsidR="000A0948" w:rsidRDefault="00EA1133">
      <w:pPr>
        <w:pStyle w:val="Tiu30"/>
        <w:keepNext/>
        <w:keepLines/>
        <w:spacing w:after="160"/>
        <w:ind w:firstLine="900"/>
        <w:jc w:val="both"/>
      </w:pPr>
      <w:bookmarkStart w:id="174" w:name="bookmark173"/>
      <w:bookmarkStart w:id="175" w:name="bookmark174"/>
      <w:bookmarkStart w:id="176" w:name="bookmark175"/>
      <w:r>
        <w:rPr>
          <w:color w:val="0F7AB0"/>
        </w:rPr>
        <w:lastRenderedPageBreak/>
        <w:t xml:space="preserve">@ </w:t>
      </w:r>
      <w:r>
        <w:t>LUYỆN TẬP</w:t>
      </w:r>
      <w:bookmarkEnd w:id="174"/>
      <w:bookmarkEnd w:id="175"/>
      <w:bookmarkEnd w:id="176"/>
    </w:p>
    <w:p w:rsidR="000A0948" w:rsidRDefault="00EA1133">
      <w:pPr>
        <w:pStyle w:val="Vnbnnidung20"/>
        <w:spacing w:after="0" w:line="341" w:lineRule="auto"/>
        <w:ind w:left="1200"/>
      </w:pPr>
      <w:r>
        <w:rPr>
          <w:b/>
          <w:bCs/>
          <w:color w:val="134D9D"/>
        </w:rPr>
        <w:t xml:space="preserve">Câu 1. </w:t>
      </w:r>
      <w:r>
        <w:t>Tên gọi của HCOOC</w:t>
      </w:r>
      <w:r>
        <w:rPr>
          <w:vertAlign w:val="subscript"/>
        </w:rPr>
        <w:t>2</w:t>
      </w:r>
      <w:r>
        <w:t>H</w:t>
      </w:r>
      <w:r>
        <w:rPr>
          <w:vertAlign w:val="subscript"/>
        </w:rPr>
        <w:t>5</w:t>
      </w:r>
      <w:r>
        <w:t xml:space="preserve"> là</w:t>
      </w:r>
    </w:p>
    <w:p w:rsidR="000A0948" w:rsidRDefault="00EA1133">
      <w:pPr>
        <w:pStyle w:val="Vnbnnidung20"/>
        <w:tabs>
          <w:tab w:val="left" w:pos="5868"/>
        </w:tabs>
        <w:spacing w:after="0" w:line="341" w:lineRule="auto"/>
        <w:ind w:left="1200"/>
      </w:pPr>
      <w:r>
        <w:t>A. methyl formate.</w:t>
      </w:r>
      <w:r>
        <w:tab/>
        <w:t>B. ethyl formate.</w:t>
      </w:r>
    </w:p>
    <w:p w:rsidR="000A0948" w:rsidRDefault="00EA1133">
      <w:pPr>
        <w:pStyle w:val="Vnbnnidung20"/>
        <w:tabs>
          <w:tab w:val="left" w:pos="5868"/>
        </w:tabs>
        <w:spacing w:after="100" w:line="341" w:lineRule="auto"/>
        <w:ind w:left="1200"/>
      </w:pPr>
      <w:r>
        <w:t>c. methyl acetate.</w:t>
      </w:r>
      <w:r>
        <w:tab/>
        <w:t>D. ethyl acetate.</w:t>
      </w:r>
    </w:p>
    <w:p w:rsidR="000A0948" w:rsidRDefault="00EA1133">
      <w:pPr>
        <w:pStyle w:val="Vnbnnidung20"/>
        <w:spacing w:after="0" w:line="341" w:lineRule="auto"/>
        <w:ind w:left="1200"/>
      </w:pPr>
      <w:r>
        <w:rPr>
          <w:b/>
          <w:bCs/>
          <w:color w:val="134D9D"/>
        </w:rPr>
        <w:t xml:space="preserve">Câu 2. </w:t>
      </w:r>
      <w:r>
        <w:t>Ester X có mùi đặc trưng giống mùi táo và có công thức phân tử C</w:t>
      </w:r>
      <w:r>
        <w:rPr>
          <w:vertAlign w:val="subscript"/>
        </w:rPr>
        <w:t>5</w:t>
      </w:r>
      <w:r>
        <w:t>H</w:t>
      </w:r>
      <w:r>
        <w:rPr>
          <w:vertAlign w:val="subscript"/>
        </w:rPr>
        <w:t>10</w:t>
      </w:r>
      <w:r>
        <w:t>O</w:t>
      </w:r>
      <w:r>
        <w:rPr>
          <w:vertAlign w:val="subscript"/>
        </w:rPr>
        <w:t>2</w:t>
      </w:r>
      <w:r>
        <w:t>. Thuỷ phân X trong dung dịch NaOH, thu được sodium butanoate và một alcohol. Còng thức của X là</w:t>
      </w:r>
    </w:p>
    <w:p w:rsidR="000A0948" w:rsidRDefault="00EA1133">
      <w:pPr>
        <w:pStyle w:val="Vnbnnidung20"/>
        <w:tabs>
          <w:tab w:val="left" w:pos="5868"/>
        </w:tabs>
        <w:spacing w:after="0" w:line="341" w:lineRule="auto"/>
        <w:ind w:left="1200"/>
      </w:pPr>
      <w:r>
        <w:t>A. GH</w:t>
      </w:r>
      <w:r>
        <w:rPr>
          <w:vertAlign w:val="subscript"/>
        </w:rPr>
        <w:t>3</w:t>
      </w:r>
      <w:r>
        <w:t>COOCH</w:t>
      </w:r>
      <w:r>
        <w:rPr>
          <w:vertAlign w:val="subscript"/>
        </w:rPr>
        <w:t>2</w:t>
      </w:r>
      <w:r>
        <w:t>CH</w:t>
      </w:r>
      <w:r>
        <w:rPr>
          <w:vertAlign w:val="subscript"/>
        </w:rPr>
        <w:t>2</w:t>
      </w:r>
      <w:r>
        <w:t>CH</w:t>
      </w:r>
      <w:r>
        <w:rPr>
          <w:vertAlign w:val="subscript"/>
        </w:rPr>
        <w:t>3</w:t>
      </w:r>
      <w:r>
        <w:t>,</w:t>
      </w:r>
      <w:r>
        <w:tab/>
        <w:t>B. CH</w:t>
      </w:r>
      <w:r>
        <w:rPr>
          <w:vertAlign w:val="subscript"/>
        </w:rPr>
        <w:t>3</w:t>
      </w:r>
      <w:r>
        <w:t>CH</w:t>
      </w:r>
      <w:r>
        <w:rPr>
          <w:vertAlign w:val="subscript"/>
        </w:rPr>
        <w:t>2</w:t>
      </w:r>
      <w:r>
        <w:t>COOCH</w:t>
      </w:r>
      <w:r>
        <w:rPr>
          <w:vertAlign w:val="subscript"/>
        </w:rPr>
        <w:t>2</w:t>
      </w:r>
      <w:r>
        <w:t>CH</w:t>
      </w:r>
      <w:r>
        <w:rPr>
          <w:vertAlign w:val="subscript"/>
        </w:rPr>
        <w:t>3</w:t>
      </w:r>
      <w:r>
        <w:t>.</w:t>
      </w:r>
    </w:p>
    <w:p w:rsidR="000A0948" w:rsidRDefault="00EA1133">
      <w:pPr>
        <w:pStyle w:val="Vnbnnidung20"/>
        <w:tabs>
          <w:tab w:val="left" w:pos="5868"/>
        </w:tabs>
        <w:spacing w:after="100" w:line="341" w:lineRule="auto"/>
        <w:ind w:left="1200"/>
      </w:pPr>
      <w:r>
        <w:t>c. CH3CH</w:t>
      </w:r>
      <w:r>
        <w:rPr>
          <w:vertAlign w:val="subscript"/>
        </w:rPr>
        <w:t>2</w:t>
      </w:r>
      <w:r>
        <w:t>CH</w:t>
      </w:r>
      <w:r>
        <w:rPr>
          <w:vertAlign w:val="subscript"/>
        </w:rPr>
        <w:t>2</w:t>
      </w:r>
      <w:r>
        <w:t>COOCH3.</w:t>
      </w:r>
      <w:r>
        <w:tab/>
      </w:r>
      <w:r>
        <w:rPr>
          <w:b/>
          <w:bCs/>
          <w:smallCaps/>
        </w:rPr>
        <w:t>d.</w:t>
      </w:r>
      <w:r>
        <w:t xml:space="preserve"> (CH3)</w:t>
      </w:r>
      <w:r>
        <w:rPr>
          <w:vertAlign w:val="subscript"/>
        </w:rPr>
        <w:t>2</w:t>
      </w:r>
      <w:r>
        <w:t>CHCOOCH</w:t>
      </w:r>
      <w:r>
        <w:rPr>
          <w:vertAlign w:val="subscript"/>
        </w:rPr>
        <w:t>2</w:t>
      </w:r>
      <w:r>
        <w:t>CH</w:t>
      </w:r>
      <w:r>
        <w:rPr>
          <w:vertAlign w:val="subscript"/>
        </w:rPr>
        <w:t>3</w:t>
      </w:r>
      <w:r>
        <w:t>.</w:t>
      </w:r>
    </w:p>
    <w:p w:rsidR="000A0948" w:rsidRDefault="00EA1133">
      <w:pPr>
        <w:pStyle w:val="Vnbnnidung20"/>
        <w:spacing w:after="0"/>
        <w:ind w:left="1200"/>
      </w:pPr>
      <w:r>
        <w:rPr>
          <w:b/>
          <w:bCs/>
          <w:color w:val="134D9D"/>
        </w:rPr>
        <w:t xml:space="preserve">Câu 3. </w:t>
      </w:r>
      <w:r>
        <w:t>Phản ứng hoá học nào sau đây xảy ra thuận nghịch?</w:t>
      </w:r>
    </w:p>
    <w:p w:rsidR="000A0948" w:rsidRDefault="00EA1133">
      <w:pPr>
        <w:pStyle w:val="Vnbnnidung20"/>
        <w:numPr>
          <w:ilvl w:val="0"/>
          <w:numId w:val="24"/>
        </w:numPr>
        <w:tabs>
          <w:tab w:val="left" w:pos="1603"/>
        </w:tabs>
        <w:spacing w:after="0"/>
        <w:ind w:left="1200"/>
      </w:pPr>
      <w:bookmarkStart w:id="177" w:name="bookmark176"/>
      <w:bookmarkEnd w:id="177"/>
      <w:r>
        <w:t>Đun nóng ethyl acetate với dung dịch H</w:t>
      </w:r>
      <w:r>
        <w:rPr>
          <w:vertAlign w:val="subscript"/>
        </w:rPr>
        <w:t>2</w:t>
      </w:r>
      <w:r>
        <w:t>SO</w:t>
      </w:r>
      <w:r>
        <w:rPr>
          <w:vertAlign w:val="subscript"/>
        </w:rPr>
        <w:t>4</w:t>
      </w:r>
      <w:r>
        <w:t xml:space="preserve"> loãng.</w:t>
      </w:r>
    </w:p>
    <w:p w:rsidR="000A0948" w:rsidRDefault="00EA1133">
      <w:pPr>
        <w:pStyle w:val="Vnbnnidung20"/>
        <w:numPr>
          <w:ilvl w:val="0"/>
          <w:numId w:val="24"/>
        </w:numPr>
        <w:tabs>
          <w:tab w:val="left" w:pos="1614"/>
        </w:tabs>
        <w:spacing w:after="0"/>
        <w:ind w:left="1200"/>
      </w:pPr>
      <w:bookmarkStart w:id="178" w:name="bookmark177"/>
      <w:bookmarkEnd w:id="178"/>
      <w:r>
        <w:t>Đun nóng ethyl acetate với dung dịch NaOH. c. Hydrogen hoá chất béo có gốc acid không no.</w:t>
      </w:r>
    </w:p>
    <w:p w:rsidR="000A0948" w:rsidRDefault="00EA1133">
      <w:pPr>
        <w:pStyle w:val="Vnbnnidung20"/>
        <w:spacing w:after="100"/>
        <w:ind w:left="1200"/>
      </w:pPr>
      <w:r>
        <w:t>D. Đun nóng chát béo với dung dịch NaOH.</w:t>
      </w:r>
    </w:p>
    <w:p w:rsidR="000A0948" w:rsidRDefault="00EA1133">
      <w:pPr>
        <w:pStyle w:val="Vnbnnidung20"/>
        <w:spacing w:after="0" w:line="343" w:lineRule="auto"/>
        <w:ind w:left="1200"/>
        <w:jc w:val="both"/>
      </w:pPr>
      <w:r>
        <w:rPr>
          <w:b/>
          <w:bCs/>
          <w:color w:val="134D9D"/>
        </w:rPr>
        <w:t xml:space="preserve">Câu 4. </w:t>
      </w:r>
      <w:r>
        <w:t>Cho các phát biểu sau:</w:t>
      </w:r>
    </w:p>
    <w:p w:rsidR="000A0948" w:rsidRDefault="00EA1133">
      <w:pPr>
        <w:pStyle w:val="Vnbnnidung20"/>
        <w:numPr>
          <w:ilvl w:val="0"/>
          <w:numId w:val="25"/>
        </w:numPr>
        <w:tabs>
          <w:tab w:val="left" w:pos="1671"/>
        </w:tabs>
        <w:spacing w:after="0" w:line="343" w:lineRule="auto"/>
        <w:ind w:left="1200"/>
      </w:pPr>
      <w:bookmarkStart w:id="179" w:name="bookmark178"/>
      <w:bookmarkEnd w:id="179"/>
      <w:r>
        <w:t>Một số ester có mùi thơm nên được dùng làm chất tạo hương trong công nghiệp thực phẩm và mĩ phẩm.</w:t>
      </w:r>
    </w:p>
    <w:p w:rsidR="000A0948" w:rsidRDefault="00EA1133">
      <w:pPr>
        <w:pStyle w:val="Vnbnnidung20"/>
        <w:numPr>
          <w:ilvl w:val="0"/>
          <w:numId w:val="25"/>
        </w:numPr>
        <w:tabs>
          <w:tab w:val="left" w:pos="1661"/>
        </w:tabs>
        <w:spacing w:after="0" w:line="343" w:lineRule="auto"/>
        <w:ind w:left="1200"/>
      </w:pPr>
      <w:bookmarkStart w:id="180" w:name="bookmark179"/>
      <w:bookmarkEnd w:id="180"/>
      <w:r>
        <w:t>Chất béo là triester của glycerol với acid béo.</w:t>
      </w:r>
    </w:p>
    <w:p w:rsidR="000A0948" w:rsidRDefault="00EA1133">
      <w:pPr>
        <w:pStyle w:val="Vnbnnidung20"/>
        <w:numPr>
          <w:ilvl w:val="0"/>
          <w:numId w:val="25"/>
        </w:numPr>
        <w:tabs>
          <w:tab w:val="left" w:pos="1661"/>
        </w:tabs>
        <w:spacing w:after="0" w:line="343" w:lineRule="auto"/>
        <w:ind w:left="1200"/>
      </w:pPr>
      <w:bookmarkStart w:id="181" w:name="bookmark180"/>
      <w:bookmarkEnd w:id="181"/>
      <w:r>
        <w:t>Chất béo tan tốt trong nước.</w:t>
      </w:r>
    </w:p>
    <w:p w:rsidR="000A0948" w:rsidRDefault="00EA1133">
      <w:pPr>
        <w:pStyle w:val="Vnbnnidung20"/>
        <w:numPr>
          <w:ilvl w:val="0"/>
          <w:numId w:val="25"/>
        </w:numPr>
        <w:tabs>
          <w:tab w:val="left" w:pos="1661"/>
        </w:tabs>
        <w:spacing w:after="0" w:line="343" w:lineRule="auto"/>
        <w:ind w:left="1200"/>
      </w:pPr>
      <w:bookmarkStart w:id="182" w:name="bookmark181"/>
      <w:bookmarkEnd w:id="182"/>
      <w:r>
        <w:t>Mỡ động vật, dầu thực vật có thể được dùng làm nguyên liệu để sản xuất xà phòng.</w:t>
      </w:r>
    </w:p>
    <w:p w:rsidR="000A0948" w:rsidRDefault="00EA1133">
      <w:pPr>
        <w:pStyle w:val="Vnbnnidung20"/>
        <w:numPr>
          <w:ilvl w:val="0"/>
          <w:numId w:val="25"/>
        </w:numPr>
        <w:tabs>
          <w:tab w:val="left" w:pos="1661"/>
        </w:tabs>
        <w:spacing w:after="0" w:line="343" w:lineRule="auto"/>
        <w:ind w:left="1200"/>
      </w:pPr>
      <w:bookmarkStart w:id="183" w:name="bookmark182"/>
      <w:bookmarkEnd w:id="183"/>
      <w:r>
        <w:t>Phản ứng thuỷ phân ester trong môi trường acid luôn là phản ứng một chiều.</w:t>
      </w:r>
    </w:p>
    <w:p w:rsidR="000A0948" w:rsidRDefault="00EA1133">
      <w:pPr>
        <w:pStyle w:val="Vnbnnidung20"/>
        <w:spacing w:after="0" w:line="343" w:lineRule="auto"/>
        <w:ind w:left="1200"/>
        <w:jc w:val="both"/>
      </w:pPr>
      <w:r>
        <w:t>Số phát biểu đúng là</w:t>
      </w:r>
    </w:p>
    <w:p w:rsidR="000A0948" w:rsidRDefault="00EA1133">
      <w:pPr>
        <w:pStyle w:val="Vnbnnidung20"/>
        <w:tabs>
          <w:tab w:val="left" w:pos="3563"/>
          <w:tab w:val="left" w:pos="5868"/>
          <w:tab w:val="left" w:pos="8270"/>
        </w:tabs>
        <w:spacing w:after="100" w:line="343" w:lineRule="auto"/>
        <w:ind w:left="1200"/>
      </w:pPr>
      <w:r>
        <w:t>A. 2.</w:t>
      </w:r>
      <w:r>
        <w:tab/>
        <w:t>B. 3.</w:t>
      </w:r>
      <w:r>
        <w:tab/>
        <w:t>c. 4.</w:t>
      </w:r>
      <w:r>
        <w:tab/>
        <w:t>D. 5.</w:t>
      </w:r>
    </w:p>
    <w:p w:rsidR="000A0948" w:rsidRDefault="00EA1133">
      <w:pPr>
        <w:pStyle w:val="Vnbnnidung20"/>
        <w:spacing w:after="100"/>
        <w:ind w:left="1200"/>
        <w:sectPr w:rsidR="000A0948">
          <w:pgSz w:w="12099" w:h="17374"/>
          <w:pgMar w:top="1450" w:right="1294" w:bottom="1450" w:left="99" w:header="0" w:footer="3" w:gutter="0"/>
          <w:cols w:space="720"/>
          <w:noEndnote/>
          <w:docGrid w:linePitch="360"/>
        </w:sectPr>
      </w:pPr>
      <w:r>
        <w:rPr>
          <w:b/>
          <w:bCs/>
          <w:color w:val="134D9D"/>
        </w:rPr>
        <w:t xml:space="preserve">Câu 5. </w:t>
      </w:r>
      <w:r>
        <w:t>Hãy phân loại các chát sau thành hai nhóm là xà phòng và chát giặt rửa tổng hợp: C</w:t>
      </w:r>
      <w:r>
        <w:rPr>
          <w:vertAlign w:val="subscript"/>
        </w:rPr>
        <w:t>15</w:t>
      </w:r>
      <w:r>
        <w:t>H</w:t>
      </w:r>
      <w:r>
        <w:rPr>
          <w:vertAlign w:val="subscript"/>
        </w:rPr>
        <w:t>31</w:t>
      </w:r>
      <w:r>
        <w:t>COONa; CHgtCHJ^OSOgNa; CH3[CH</w:t>
      </w:r>
      <w:r>
        <w:rPr>
          <w:vertAlign w:val="subscript"/>
        </w:rPr>
        <w:t>2</w:t>
      </w:r>
      <w:r>
        <w:t>]</w:t>
      </w:r>
      <w:r>
        <w:rPr>
          <w:vertAlign w:val="subscript"/>
        </w:rPr>
        <w:t>11</w:t>
      </w:r>
      <w:r>
        <w:t>C</w:t>
      </w:r>
      <w:r>
        <w:rPr>
          <w:vertAlign w:val="subscript"/>
        </w:rPr>
        <w:t>6</w:t>
      </w:r>
      <w:r>
        <w:t>H</w:t>
      </w:r>
      <w:r>
        <w:rPr>
          <w:vertAlign w:val="subscript"/>
        </w:rPr>
        <w:t>4</w:t>
      </w:r>
      <w:r>
        <w:t>SO3Na; C</w:t>
      </w:r>
      <w:r>
        <w:rPr>
          <w:vertAlign w:val="subscript"/>
        </w:rPr>
        <w:t>17</w:t>
      </w:r>
      <w:r>
        <w:t>H</w:t>
      </w:r>
      <w:r>
        <w:rPr>
          <w:vertAlign w:val="subscript"/>
        </w:rPr>
        <w:t>33</w:t>
      </w:r>
      <w:r>
        <w:t>COOK.</w:t>
      </w:r>
    </w:p>
    <w:p w:rsidR="000A0948" w:rsidRDefault="00EA1133">
      <w:pPr>
        <w:pStyle w:val="Tiu40"/>
        <w:keepNext/>
        <w:keepLines/>
        <w:pBdr>
          <w:top w:val="single" w:sz="0" w:space="0" w:color="717FC1"/>
          <w:left w:val="single" w:sz="0" w:space="0" w:color="717FC1"/>
          <w:bottom w:val="single" w:sz="0" w:space="4" w:color="717FC1"/>
          <w:right w:val="single" w:sz="0" w:space="0" w:color="717FC1"/>
        </w:pBdr>
        <w:shd w:val="clear" w:color="auto" w:fill="717FC1"/>
        <w:spacing w:after="0"/>
        <w:ind w:firstLine="480"/>
      </w:pPr>
      <w:bookmarkStart w:id="184" w:name="bookmark183"/>
      <w:bookmarkStart w:id="185" w:name="bookmark184"/>
      <w:bookmarkStart w:id="186" w:name="bookmark185"/>
      <w:r>
        <w:rPr>
          <w:color w:val="FFFFFF"/>
        </w:rPr>
        <w:lastRenderedPageBreak/>
        <w:t>CHƯƠNG«</w:t>
      </w:r>
      <w:bookmarkEnd w:id="184"/>
      <w:bookmarkEnd w:id="185"/>
      <w:bookmarkEnd w:id="186"/>
    </w:p>
    <w:p w:rsidR="000A0948" w:rsidRDefault="00EA1133">
      <w:pPr>
        <w:pStyle w:val="Tiu10"/>
        <w:keepNext/>
        <w:keepLines/>
        <w:pBdr>
          <w:top w:val="single" w:sz="0" w:space="0" w:color="0598A7"/>
          <w:left w:val="single" w:sz="0" w:space="0" w:color="0598A7"/>
          <w:bottom w:val="single" w:sz="0" w:space="0" w:color="0598A7"/>
          <w:right w:val="single" w:sz="0" w:space="0" w:color="0598A7"/>
        </w:pBdr>
        <w:shd w:val="clear" w:color="auto" w:fill="0598A7"/>
        <w:spacing w:after="40"/>
        <w:ind w:left="1560"/>
        <w:jc w:val="both"/>
      </w:pPr>
      <w:bookmarkStart w:id="187" w:name="bookmark186"/>
      <w:bookmarkStart w:id="188" w:name="bookmark187"/>
      <w:bookmarkStart w:id="189" w:name="bookmark188"/>
      <w:r>
        <w:rPr>
          <w:color w:val="FFFFFF"/>
        </w:rPr>
        <w:t>^CARBOHYDRATE</w:t>
      </w:r>
      <w:bookmarkEnd w:id="187"/>
      <w:bookmarkEnd w:id="188"/>
      <w:bookmarkEnd w:id="189"/>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tabs>
          <w:tab w:val="left" w:leader="hyphen" w:pos="824"/>
        </w:tabs>
        <w:spacing w:after="0" w:line="206" w:lineRule="auto"/>
      </w:pPr>
      <w:bookmarkStart w:id="190" w:name="bookmark191"/>
      <w:r>
        <w:rPr>
          <w:rFonts w:ascii="Times New Roman" w:eastAsia="Times New Roman" w:hAnsi="Times New Roman" w:cs="Times New Roman"/>
          <w:b w:val="0"/>
          <w:bCs w:val="0"/>
          <w:color w:val="FFFFFF"/>
          <w:sz w:val="104"/>
          <w:szCs w:val="104"/>
        </w:rPr>
        <w:t>I</w:t>
      </w:r>
      <w:r>
        <w:rPr>
          <w:rFonts w:ascii="Times New Roman" w:eastAsia="Times New Roman" w:hAnsi="Times New Roman" w:cs="Times New Roman"/>
          <w:b w:val="0"/>
          <w:bCs w:val="0"/>
          <w:color w:val="FFFFFF"/>
          <w:sz w:val="104"/>
          <w:szCs w:val="104"/>
        </w:rPr>
        <w:tab/>
      </w:r>
      <w:r>
        <w:rPr>
          <w:color w:val="FFFFFF"/>
        </w:rPr>
        <w:t>/ XL \ GIÓI THIỆU VỀ CARBOHYDRATE</w:t>
      </w:r>
      <w:bookmarkEnd w:id="190"/>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420"/>
        <w:ind w:firstLine="820"/>
        <w:jc w:val="both"/>
      </w:pPr>
      <w:bookmarkStart w:id="191" w:name="bookmark189"/>
      <w:bookmarkStart w:id="192" w:name="bookmark190"/>
      <w:bookmarkStart w:id="193" w:name="bookmark192"/>
      <w:r>
        <w:rPr>
          <w:color w:val="FFFFFF"/>
        </w:rPr>
        <w:t>\_2±/ GLUCOSE VÀ FRUCTOSE</w:t>
      </w:r>
      <w:bookmarkEnd w:id="191"/>
      <w:bookmarkEnd w:id="192"/>
      <w:bookmarkEnd w:id="193"/>
    </w:p>
    <w:p w:rsidR="000A0948" w:rsidRDefault="00EA1133">
      <w:pPr>
        <w:pStyle w:val="Tiu50"/>
        <w:keepNext/>
        <w:keepLines/>
        <w:spacing w:after="40"/>
        <w:ind w:left="2560" w:firstLine="0"/>
        <w:jc w:val="both"/>
        <w:rPr>
          <w:sz w:val="22"/>
          <w:szCs w:val="22"/>
        </w:rPr>
      </w:pPr>
      <w:bookmarkStart w:id="194" w:name="bookmark193"/>
      <w:bookmarkStart w:id="195" w:name="bookmark194"/>
      <w:bookmarkStart w:id="196" w:name="bookmark195"/>
      <w:r>
        <w:rPr>
          <w:color w:val="4364AB"/>
          <w:w w:val="80"/>
          <w:sz w:val="22"/>
          <w:szCs w:val="22"/>
        </w:rPr>
        <w:t>MỤCTIÊU</w:t>
      </w:r>
      <w:bookmarkEnd w:id="194"/>
      <w:bookmarkEnd w:id="195"/>
      <w:bookmarkEnd w:id="196"/>
    </w:p>
    <w:p w:rsidR="000A0948" w:rsidRDefault="00EA1133">
      <w:pPr>
        <w:pStyle w:val="Vnbnnidung20"/>
        <w:numPr>
          <w:ilvl w:val="0"/>
          <w:numId w:val="8"/>
        </w:numPr>
        <w:tabs>
          <w:tab w:val="left" w:pos="2875"/>
        </w:tabs>
        <w:spacing w:line="341" w:lineRule="auto"/>
        <w:ind w:left="2880" w:hanging="320"/>
        <w:jc w:val="both"/>
      </w:pPr>
      <w:bookmarkStart w:id="197" w:name="bookmark196"/>
      <w:bookmarkEnd w:id="197"/>
      <w:r>
        <w:t>Nêu được khái niệm, cách phân loại carbohydrate, trạng thái tự nhiên của glucose, fructose.</w:t>
      </w:r>
    </w:p>
    <w:p w:rsidR="000A0948" w:rsidRDefault="00EA1133">
      <w:pPr>
        <w:pStyle w:val="Vnbnnidung20"/>
        <w:numPr>
          <w:ilvl w:val="0"/>
          <w:numId w:val="8"/>
        </w:numPr>
        <w:tabs>
          <w:tab w:val="left" w:pos="2875"/>
        </w:tabs>
        <w:spacing w:line="341" w:lineRule="auto"/>
        <w:ind w:left="2880" w:hanging="320"/>
        <w:jc w:val="both"/>
      </w:pPr>
      <w:bookmarkStart w:id="198" w:name="bookmark197"/>
      <w:bookmarkEnd w:id="198"/>
      <w:r>
        <w:t>Viết được công thức cấu tạo dạng mạch hở, dạng mạch vòng và gọi được tên của glucose, fructose.</w:t>
      </w:r>
    </w:p>
    <w:p w:rsidR="000A0948" w:rsidRDefault="00EA1133">
      <w:pPr>
        <w:pStyle w:val="Vnbnnidung20"/>
        <w:numPr>
          <w:ilvl w:val="0"/>
          <w:numId w:val="8"/>
        </w:numPr>
        <w:tabs>
          <w:tab w:val="left" w:pos="2875"/>
        </w:tabs>
        <w:spacing w:line="341" w:lineRule="auto"/>
        <w:ind w:left="2880" w:hanging="320"/>
        <w:jc w:val="both"/>
      </w:pPr>
      <w:bookmarkStart w:id="199" w:name="bookmark198"/>
      <w:bookmarkEnd w:id="199"/>
      <w:r>
        <w:t>Trình bày được tính chất hoá học co'bản của glucose và fructose (phản ứng với copper(ll) hydroxide, nước bromine, thuốc thủ'Tollens, phản ứng lên men của glucose, phản ứng riêng của nhóm -0H hemiacetal khi glucose ở dạng mạch vòng).</w:t>
      </w:r>
    </w:p>
    <w:p w:rsidR="000A0948" w:rsidRDefault="00EA1133">
      <w:pPr>
        <w:pStyle w:val="Vnbnnidung20"/>
        <w:numPr>
          <w:ilvl w:val="0"/>
          <w:numId w:val="8"/>
        </w:numPr>
        <w:tabs>
          <w:tab w:val="left" w:pos="2875"/>
        </w:tabs>
        <w:spacing w:line="341" w:lineRule="auto"/>
        <w:ind w:left="2880" w:hanging="320"/>
        <w:jc w:val="both"/>
      </w:pPr>
      <w:bookmarkStart w:id="200" w:name="bookmark199"/>
      <w:bookmarkEnd w:id="200"/>
      <w:r>
        <w:t>Thực hiện được (hoặc quan sát video) thí nghiệm vể phản ứng của glucose (với copper(ll) hydroxide, nước bromine, thuốc thử Tollens). Mô tả các hiện tượng thí nghiệm và giải thích được tính chất hoá học của glucose và fructose.</w:t>
      </w:r>
    </w:p>
    <w:p w:rsidR="000A0948" w:rsidRDefault="00EA1133">
      <w:pPr>
        <w:pStyle w:val="Vnbnnidung20"/>
        <w:numPr>
          <w:ilvl w:val="0"/>
          <w:numId w:val="8"/>
        </w:numPr>
        <w:pBdr>
          <w:bottom w:val="single" w:sz="4" w:space="0" w:color="auto"/>
        </w:pBdr>
        <w:tabs>
          <w:tab w:val="left" w:pos="2875"/>
        </w:tabs>
        <w:spacing w:after="180" w:line="341" w:lineRule="auto"/>
        <w:ind w:left="2880" w:hanging="320"/>
        <w:jc w:val="both"/>
      </w:pPr>
      <w:bookmarkStart w:id="201" w:name="bookmark200"/>
      <w:bookmarkEnd w:id="201"/>
      <w:r>
        <w:t>Trình bày được ứng dụng của glucose, fructose.</w:t>
      </w:r>
    </w:p>
    <w:p w:rsidR="000A0948" w:rsidRDefault="00EA1133">
      <w:pPr>
        <w:pStyle w:val="Vnbnnidung20"/>
        <w:pBdr>
          <w:bottom w:val="single" w:sz="4" w:space="0" w:color="auto"/>
        </w:pBdr>
        <w:spacing w:after="500" w:line="276" w:lineRule="auto"/>
        <w:ind w:left="1560" w:firstLine="20"/>
        <w:jc w:val="both"/>
      </w:pPr>
      <w:r>
        <w:rPr>
          <w:i/>
          <w:iCs/>
        </w:rPr>
        <w:t>Carbohydrate gồm nhiều hợp chất thiên nhiên có vai trò quan trọng đối với sinh vật như: tinh bột và glucose là nguồn dự trữ và cung cấp năng lượng quan trọng cho các quá trình sinh hoá tế bào; cellulose giúp xây dựng cấu trúc cho màng tế bào thực vật và thân cây Vậy carbohydrate là gì? Các carbohydrate đơn giản như glucose và fructose có các tính chất hoá học cơ bản nào?</w:t>
      </w:r>
    </w:p>
    <w:p w:rsidR="000A0948" w:rsidRDefault="00EA1133">
      <w:pPr>
        <w:pStyle w:val="Tiu30"/>
        <w:keepNext/>
        <w:keepLines/>
        <w:spacing w:after="180"/>
        <w:ind w:left="1060"/>
      </w:pPr>
      <w:bookmarkStart w:id="202" w:name="bookmark201"/>
      <w:bookmarkStart w:id="203" w:name="bookmark202"/>
      <w:bookmarkStart w:id="204" w:name="bookmark203"/>
      <w:r>
        <w:rPr>
          <w:color w:val="0F7AB0"/>
        </w:rPr>
        <w:t xml:space="preserve">c </w:t>
      </w:r>
      <w:r>
        <w:t xml:space="preserve">KHÁI NIỆM </w:t>
      </w:r>
      <w:r>
        <w:rPr>
          <w:color w:val="4364AB"/>
        </w:rPr>
        <w:t>VÀ PHÂN LOẠI CARBOHYDRATE</w:t>
      </w:r>
      <w:bookmarkEnd w:id="202"/>
      <w:bookmarkEnd w:id="203"/>
      <w:bookmarkEnd w:id="204"/>
    </w:p>
    <w:p w:rsidR="000A0948" w:rsidRDefault="00EA1133">
      <w:pPr>
        <w:pStyle w:val="Tiu50"/>
        <w:keepNext/>
        <w:keepLines/>
        <w:numPr>
          <w:ilvl w:val="0"/>
          <w:numId w:val="26"/>
        </w:numPr>
        <w:tabs>
          <w:tab w:val="left" w:pos="1647"/>
        </w:tabs>
        <w:spacing w:after="180" w:line="343" w:lineRule="auto"/>
        <w:ind w:left="1280" w:firstLine="0"/>
        <w:jc w:val="both"/>
      </w:pPr>
      <w:bookmarkStart w:id="205" w:name="bookmark206"/>
      <w:bookmarkStart w:id="206" w:name="bookmark204"/>
      <w:bookmarkStart w:id="207" w:name="bookmark205"/>
      <w:bookmarkStart w:id="208" w:name="bookmark207"/>
      <w:bookmarkEnd w:id="205"/>
      <w:r>
        <w:t>Khái niệm</w:t>
      </w:r>
      <w:bookmarkEnd w:id="206"/>
      <w:bookmarkEnd w:id="207"/>
      <w:bookmarkEnd w:id="208"/>
    </w:p>
    <w:p w:rsidR="000A0948" w:rsidRDefault="00EA1133">
      <w:pPr>
        <w:pStyle w:val="Vnbnnidung20"/>
        <w:numPr>
          <w:ilvl w:val="0"/>
          <w:numId w:val="27"/>
        </w:numPr>
        <w:tabs>
          <w:tab w:val="left" w:pos="1911"/>
        </w:tabs>
        <w:spacing w:line="343" w:lineRule="auto"/>
        <w:ind w:left="1560"/>
        <w:jc w:val="both"/>
      </w:pPr>
      <w:bookmarkStart w:id="209" w:name="bookmark208"/>
      <w:bookmarkEnd w:id="209"/>
      <w:r>
        <w:t>Xét công thức cấu tạo mạch hở của hai carbohydrate sau:</w:t>
      </w:r>
    </w:p>
    <w:p w:rsidR="000A0948" w:rsidRDefault="00EA1133">
      <w:pPr>
        <w:pStyle w:val="Vnbnnidung20"/>
        <w:spacing w:line="343" w:lineRule="auto"/>
        <w:ind w:left="3140"/>
      </w:pPr>
      <w:r>
        <w:t>CH</w:t>
      </w:r>
      <w:r>
        <w:rPr>
          <w:vertAlign w:val="subscript"/>
        </w:rPr>
        <w:t>2</w:t>
      </w:r>
      <w:r>
        <w:t>OH-CHOH-CHOH-CHOH-CHOH-CH=O; CH</w:t>
      </w:r>
      <w:r>
        <w:rPr>
          <w:vertAlign w:val="subscript"/>
        </w:rPr>
        <w:t>2</w:t>
      </w:r>
      <w:r>
        <w:t>OH-CHOH-CHOH-CHOH-CO-CH</w:t>
      </w:r>
      <w:r>
        <w:rPr>
          <w:vertAlign w:val="subscript"/>
        </w:rPr>
        <w:t>2</w:t>
      </w:r>
      <w:r>
        <w:t>OH.</w:t>
      </w:r>
    </w:p>
    <w:p w:rsidR="000A0948" w:rsidRDefault="00EA1133">
      <w:pPr>
        <w:pStyle w:val="Vnbnnidung20"/>
        <w:spacing w:line="343" w:lineRule="auto"/>
        <w:ind w:left="1880"/>
        <w:jc w:val="both"/>
      </w:pPr>
      <w:r>
        <w:t>Hai carbohydrate trên chứa những loại nhóm chức nào?</w:t>
      </w:r>
    </w:p>
    <w:p w:rsidR="000A0948" w:rsidRDefault="00EA1133">
      <w:pPr>
        <w:pStyle w:val="Vnbnnidung20"/>
        <w:numPr>
          <w:ilvl w:val="0"/>
          <w:numId w:val="27"/>
        </w:numPr>
        <w:tabs>
          <w:tab w:val="left" w:pos="1952"/>
        </w:tabs>
        <w:spacing w:after="180" w:line="343" w:lineRule="auto"/>
        <w:ind w:left="1880" w:hanging="300"/>
      </w:pPr>
      <w:bookmarkStart w:id="210" w:name="bookmark209"/>
      <w:bookmarkEnd w:id="210"/>
      <w:r>
        <w:t>Công thức phân tử của một số carbohydrate là C</w:t>
      </w:r>
      <w:r>
        <w:rPr>
          <w:vertAlign w:val="subscript"/>
        </w:rPr>
        <w:t>6</w:t>
      </w:r>
      <w:r>
        <w:t>H</w:t>
      </w:r>
      <w:r>
        <w:rPr>
          <w:vertAlign w:val="subscript"/>
        </w:rPr>
        <w:t>12</w:t>
      </w:r>
      <w:r>
        <w:t>O</w:t>
      </w:r>
      <w:r>
        <w:rPr>
          <w:vertAlign w:val="subscript"/>
        </w:rPr>
        <w:t>6</w:t>
      </w:r>
      <w:r>
        <w:t>, C</w:t>
      </w:r>
      <w:r>
        <w:rPr>
          <w:vertAlign w:val="subscript"/>
        </w:rPr>
        <w:t>12</w:t>
      </w:r>
      <w:r>
        <w:t>H</w:t>
      </w:r>
      <w:r>
        <w:rPr>
          <w:vertAlign w:val="subscript"/>
        </w:rPr>
        <w:t>22</w:t>
      </w:r>
      <w:r>
        <w:t>O</w:t>
      </w:r>
      <w:r>
        <w:rPr>
          <w:vertAlign w:val="subscript"/>
        </w:rPr>
        <w:t>11</w:t>
      </w:r>
      <w:r>
        <w:t xml:space="preserve"> và (C</w:t>
      </w:r>
      <w:r>
        <w:rPr>
          <w:vertAlign w:val="subscript"/>
        </w:rPr>
        <w:t>6</w:t>
      </w:r>
      <w:r>
        <w:t xml:space="preserve">H! </w:t>
      </w:r>
      <w:r>
        <w:rPr>
          <w:vertAlign w:val="subscript"/>
        </w:rPr>
        <w:t>0</w:t>
      </w:r>
      <w:r>
        <w:t>O</w:t>
      </w:r>
      <w:r>
        <w:rPr>
          <w:vertAlign w:val="subscript"/>
        </w:rPr>
        <w:t>5</w:t>
      </w:r>
      <w:r>
        <w:t>)</w:t>
      </w:r>
      <w:r>
        <w:rPr>
          <w:vertAlign w:val="subscript"/>
        </w:rPr>
        <w:t>n</w:t>
      </w:r>
      <w:r>
        <w:t>. Viết lại các công thức này dưới dạng C</w:t>
      </w:r>
      <w:r>
        <w:rPr>
          <w:vertAlign w:val="subscript"/>
        </w:rPr>
        <w:t>n</w:t>
      </w:r>
      <w:r>
        <w:t>(H</w:t>
      </w:r>
      <w:r>
        <w:rPr>
          <w:vertAlign w:val="subscript"/>
        </w:rPr>
        <w:t>2</w:t>
      </w:r>
      <w:r>
        <w:t>O)</w:t>
      </w:r>
      <w:r>
        <w:rPr>
          <w:vertAlign w:val="subscript"/>
        </w:rPr>
        <w:t>m</w:t>
      </w:r>
      <w:r>
        <w:t>.</w:t>
      </w:r>
    </w:p>
    <w:p w:rsidR="000A0948" w:rsidRDefault="00EA1133">
      <w:pPr>
        <w:pStyle w:val="Vnbnnidung20"/>
        <w:spacing w:after="0" w:line="343" w:lineRule="auto"/>
        <w:ind w:left="1560" w:firstLine="20"/>
        <w:jc w:val="both"/>
      </w:pPr>
      <w:r>
        <w:t>Carbohydrate là những hợp chất hữu cơ tạp chức, thường có công thức chung là C</w:t>
      </w:r>
      <w:r>
        <w:rPr>
          <w:vertAlign w:val="subscript"/>
        </w:rPr>
        <w:t>n</w:t>
      </w:r>
      <w:r>
        <w:t>(H</w:t>
      </w:r>
      <w:r>
        <w:rPr>
          <w:vertAlign w:val="subscript"/>
        </w:rPr>
        <w:t>2</w:t>
      </w:r>
      <w:r>
        <w:t>O)</w:t>
      </w:r>
      <w:r>
        <w:rPr>
          <w:vertAlign w:val="subscript"/>
        </w:rPr>
        <w:t>m</w:t>
      </w:r>
      <w:r>
        <w:t>.</w:t>
      </w:r>
    </w:p>
    <w:p w:rsidR="000A0948" w:rsidRDefault="00EA1133">
      <w:pPr>
        <w:pStyle w:val="Khc0"/>
        <w:spacing w:after="100" w:line="269" w:lineRule="auto"/>
        <w:ind w:left="5240"/>
        <w:rPr>
          <w:sz w:val="24"/>
          <w:szCs w:val="24"/>
        </w:rPr>
      </w:pPr>
      <w:r>
        <w:rPr>
          <w:rFonts w:ascii="Candara" w:eastAsia="Candara" w:hAnsi="Candara" w:cs="Candara"/>
          <w:b/>
          <w:bCs/>
          <w:sz w:val="24"/>
          <w:szCs w:val="24"/>
        </w:rPr>
        <w:t>ố EM CÓ BIẾT</w:t>
      </w:r>
    </w:p>
    <w:p w:rsidR="000A0948" w:rsidRDefault="00EA1133">
      <w:pPr>
        <w:pStyle w:val="Vnbnnidung20"/>
        <w:spacing w:line="295" w:lineRule="auto"/>
        <w:ind w:left="1440" w:firstLine="20"/>
        <w:jc w:val="both"/>
      </w:pPr>
      <w:r>
        <w:t>Tên gọi carbohydrate có nguổn gốc lịch sử từ nhận xét rằng phán nhiều hợp chất loại này có thành phẩn phân tử tương ứng với công thức chung C</w:t>
      </w:r>
      <w:r>
        <w:rPr>
          <w:vertAlign w:val="subscript"/>
        </w:rPr>
        <w:t>n</w:t>
      </w:r>
      <w:r>
        <w:t>(H</w:t>
      </w:r>
      <w:r>
        <w:rPr>
          <w:vertAlign w:val="subscript"/>
        </w:rPr>
        <w:t>2</w:t>
      </w:r>
      <w:r>
        <w:t>O)</w:t>
      </w:r>
      <w:r>
        <w:rPr>
          <w:vertAlign w:val="subscript"/>
        </w:rPr>
        <w:t>m</w:t>
      </w:r>
      <w:r>
        <w:t xml:space="preserve"> và được hiểu như sự kết hợp của carbon và nước (hydrate). Hiện nay, dù tên gọi carbohydrate vẫn được sử dụng, nhưng quan điểm trên đã được thay thế với hiểu biết đúng vể cấu tạo của các hợp chất loại này.</w:t>
      </w:r>
    </w:p>
    <w:p w:rsidR="000A0948" w:rsidRDefault="00EA1133">
      <w:pPr>
        <w:pStyle w:val="Vnbnnidung20"/>
        <w:spacing w:line="295" w:lineRule="auto"/>
        <w:ind w:left="1440" w:firstLine="20"/>
        <w:jc w:val="both"/>
      </w:pPr>
      <w:r>
        <w:t xml:space="preserve">Carbohydrate còn có tên gọi khác là saccharide hoặcglucide. Thuật ngữ saccharide có nguỗn gốc từ tiếng Hy Lạp, nghĩa là đường. Thuật ngữ glucide được dùng với nghĩa loại chất khi thuỷ phân sinh ra </w:t>
      </w:r>
      <w:r>
        <w:lastRenderedPageBreak/>
        <w:t>glucose.</w:t>
      </w:r>
      <w:r>
        <w:br w:type="page"/>
      </w:r>
    </w:p>
    <w:p w:rsidR="000A0948" w:rsidRDefault="00EA1133">
      <w:pPr>
        <w:pStyle w:val="Tiu50"/>
        <w:keepNext/>
        <w:keepLines/>
        <w:numPr>
          <w:ilvl w:val="0"/>
          <w:numId w:val="26"/>
        </w:numPr>
        <w:tabs>
          <w:tab w:val="left" w:pos="1577"/>
        </w:tabs>
        <w:spacing w:after="100" w:line="343" w:lineRule="auto"/>
        <w:ind w:left="1200" w:firstLine="0"/>
        <w:jc w:val="both"/>
      </w:pPr>
      <w:bookmarkStart w:id="211" w:name="bookmark212"/>
      <w:bookmarkStart w:id="212" w:name="bookmark210"/>
      <w:bookmarkStart w:id="213" w:name="bookmark211"/>
      <w:bookmarkStart w:id="214" w:name="bookmark213"/>
      <w:bookmarkEnd w:id="211"/>
      <w:r>
        <w:lastRenderedPageBreak/>
        <w:t>Phân loại</w:t>
      </w:r>
      <w:bookmarkEnd w:id="212"/>
      <w:bookmarkEnd w:id="213"/>
      <w:bookmarkEnd w:id="214"/>
    </w:p>
    <w:p w:rsidR="000A0948" w:rsidRDefault="00EA1133">
      <w:pPr>
        <w:pStyle w:val="Vnbnnidung20"/>
        <w:spacing w:after="100"/>
        <w:ind w:left="1520"/>
        <w:jc w:val="both"/>
      </w:pPr>
      <w:r>
        <w:t>Carbohydrate có thể được chia thành ba loại chính: monosaccharide, disaccharide và polysaccharide.</w:t>
      </w:r>
    </w:p>
    <w:p w:rsidR="000A0948" w:rsidRDefault="00EA1133">
      <w:pPr>
        <w:pStyle w:val="Vnbnnidung20"/>
        <w:spacing w:after="100" w:line="343" w:lineRule="auto"/>
        <w:ind w:left="1520"/>
      </w:pPr>
      <w:r>
        <w:rPr>
          <w:color w:val="0F7AB0"/>
        </w:rPr>
        <w:t xml:space="preserve">Monosaccharide </w:t>
      </w:r>
      <w:r>
        <w:t>là những carbohydrate không bị thuỷ phân.</w:t>
      </w:r>
    </w:p>
    <w:p w:rsidR="000A0948" w:rsidRDefault="00EA1133">
      <w:pPr>
        <w:pStyle w:val="Vnbnnidung20"/>
        <w:spacing w:after="100" w:line="343" w:lineRule="auto"/>
        <w:ind w:left="1520"/>
        <w:jc w:val="both"/>
      </w:pPr>
      <w:r>
        <w:rPr>
          <w:i/>
          <w:iCs/>
        </w:rPr>
        <w:t>Ví dụ:</w:t>
      </w:r>
      <w:r>
        <w:t xml:space="preserve"> glucose và fructose.</w:t>
      </w:r>
    </w:p>
    <w:p w:rsidR="000A0948" w:rsidRDefault="00EA1133">
      <w:pPr>
        <w:pStyle w:val="Vnbnnidung20"/>
        <w:spacing w:after="100" w:line="343" w:lineRule="auto"/>
        <w:ind w:left="1520"/>
        <w:jc w:val="both"/>
      </w:pPr>
      <w:r>
        <w:rPr>
          <w:color w:val="0F7AB0"/>
        </w:rPr>
        <w:t xml:space="preserve">Disaccharide </w:t>
      </w:r>
      <w:r>
        <w:t>là những carbohydrate khi thuỷ phân hoàn toàn mỗi phân tử tạo thành hai phân tử monosaccharide.</w:t>
      </w:r>
    </w:p>
    <w:p w:rsidR="000A0948" w:rsidRDefault="00EA1133">
      <w:pPr>
        <w:pStyle w:val="Vnbnnidung20"/>
        <w:spacing w:after="100" w:line="343" w:lineRule="auto"/>
        <w:ind w:left="1520"/>
        <w:jc w:val="both"/>
      </w:pPr>
      <w:r>
        <w:rPr>
          <w:i/>
          <w:iCs/>
        </w:rPr>
        <w:t>Ví dụ:</w:t>
      </w:r>
      <w:r>
        <w:t xml:space="preserve"> saccharose và maltose.</w:t>
      </w:r>
    </w:p>
    <w:p w:rsidR="000A0948" w:rsidRDefault="00EA1133">
      <w:pPr>
        <w:pStyle w:val="Vnbnnidung20"/>
        <w:spacing w:after="100" w:line="343" w:lineRule="auto"/>
        <w:ind w:left="1520"/>
        <w:jc w:val="both"/>
      </w:pPr>
      <w:r>
        <w:rPr>
          <w:color w:val="0F7AB0"/>
        </w:rPr>
        <w:t xml:space="preserve">Polysaccharide </w:t>
      </w:r>
      <w:r>
        <w:t>là những carbohydrate khi thuỷ phân hoàn toàn mỗi phân tử tạo thành nhiều phân tử monosaccharide.</w:t>
      </w:r>
    </w:p>
    <w:p w:rsidR="000A0948" w:rsidRDefault="00EA1133">
      <w:pPr>
        <w:pStyle w:val="Vnbnnidung20"/>
        <w:spacing w:after="240" w:line="343" w:lineRule="auto"/>
        <w:ind w:left="1520"/>
        <w:jc w:val="both"/>
      </w:pPr>
      <w:r>
        <w:rPr>
          <w:i/>
          <w:iCs/>
        </w:rPr>
        <w:t>Ví dụ:</w:t>
      </w:r>
      <w:r>
        <w:t xml:space="preserve"> tinh bột và cellulose.</w:t>
      </w:r>
    </w:p>
    <w:p w:rsidR="000A0948" w:rsidRDefault="00EA1133">
      <w:pPr>
        <w:pStyle w:val="Tiu30"/>
        <w:keepNext/>
        <w:keepLines/>
        <w:spacing w:after="140"/>
        <w:ind w:firstLine="1000"/>
        <w:jc w:val="both"/>
      </w:pPr>
      <w:bookmarkStart w:id="215" w:name="bookmark214"/>
      <w:bookmarkStart w:id="216" w:name="bookmark215"/>
      <w:bookmarkStart w:id="217" w:name="bookmark216"/>
      <w:r>
        <w:rPr>
          <w:color w:val="0F7AB0"/>
        </w:rPr>
        <w:t xml:space="preserve"># </w:t>
      </w:r>
      <w:r>
        <w:t>GLUCOSE-FRUCTOSE</w:t>
      </w:r>
      <w:bookmarkEnd w:id="215"/>
      <w:bookmarkEnd w:id="216"/>
      <w:bookmarkEnd w:id="217"/>
    </w:p>
    <w:p w:rsidR="000A0948" w:rsidRDefault="00EA1133">
      <w:pPr>
        <w:pStyle w:val="Tiu50"/>
        <w:keepNext/>
        <w:keepLines/>
        <w:numPr>
          <w:ilvl w:val="0"/>
          <w:numId w:val="28"/>
        </w:numPr>
        <w:tabs>
          <w:tab w:val="left" w:pos="1567"/>
        </w:tabs>
        <w:spacing w:after="200" w:line="240" w:lineRule="auto"/>
        <w:ind w:left="1200" w:firstLine="0"/>
        <w:jc w:val="both"/>
      </w:pPr>
      <w:bookmarkStart w:id="218" w:name="bookmark219"/>
      <w:bookmarkStart w:id="219" w:name="bookmark217"/>
      <w:bookmarkStart w:id="220" w:name="bookmark218"/>
      <w:bookmarkStart w:id="221" w:name="bookmark220"/>
      <w:bookmarkEnd w:id="218"/>
      <w:r>
        <w:t>cấu tạo phân tử</w:t>
      </w:r>
      <w:bookmarkEnd w:id="219"/>
      <w:bookmarkEnd w:id="220"/>
      <w:bookmarkEnd w:id="221"/>
    </w:p>
    <w:p w:rsidR="000A0948" w:rsidRDefault="00EA1133">
      <w:pPr>
        <w:pStyle w:val="Vnbnnidung20"/>
        <w:spacing w:after="0" w:line="341" w:lineRule="auto"/>
        <w:ind w:left="1520"/>
        <w:jc w:val="both"/>
      </w:pPr>
      <w:r>
        <w:t>Glucose có công thức phân tử C</w:t>
      </w:r>
      <w:r>
        <w:rPr>
          <w:vertAlign w:val="subscript"/>
        </w:rPr>
        <w:t>6</w:t>
      </w:r>
      <w:r>
        <w:t>H</w:t>
      </w:r>
      <w:r>
        <w:rPr>
          <w:vertAlign w:val="subscript"/>
        </w:rPr>
        <w:t>12</w:t>
      </w:r>
      <w:r>
        <w:t>O</w:t>
      </w:r>
      <w:r>
        <w:rPr>
          <w:vertAlign w:val="subscript"/>
        </w:rPr>
        <w:t>6</w:t>
      </w:r>
      <w:r>
        <w:t>. Phân tử glucose ở dạng mạch hở có năm nhóm hydroxy và một nhóm aldehyde, với công thức cấu tạo là CH</w:t>
      </w:r>
      <w:r>
        <w:rPr>
          <w:vertAlign w:val="subscript"/>
        </w:rPr>
        <w:t>2</w:t>
      </w:r>
      <w:r>
        <w:t>OH[CHOH]</w:t>
      </w:r>
      <w:r>
        <w:rPr>
          <w:vertAlign w:val="subscript"/>
        </w:rPr>
        <w:t>4</w:t>
      </w:r>
      <w:r>
        <w:t>CH=O. Các nghiên cứu sâu hơn về cấu tạo cho biết glucose có một dạng mạch hở và hai dạng</w:t>
      </w:r>
    </w:p>
    <w:p w:rsidR="000A0948" w:rsidRDefault="00EA1133">
      <w:pPr>
        <w:spacing w:line="1" w:lineRule="exact"/>
        <w:sectPr w:rsidR="000A0948">
          <w:pgSz w:w="12099" w:h="17374"/>
          <w:pgMar w:top="998" w:right="1294" w:bottom="1427" w:left="99" w:header="0" w:footer="3" w:gutter="0"/>
          <w:cols w:space="720"/>
          <w:noEndnote/>
          <w:docGrid w:linePitch="360"/>
        </w:sectPr>
      </w:pPr>
      <w:r>
        <w:rPr>
          <w:noProof/>
          <w:lang w:val="en-US" w:eastAsia="en-US" w:bidi="ar-SA"/>
        </w:rPr>
        <w:drawing>
          <wp:anchor distT="222250" distB="0" distL="364490" distR="0" simplePos="0" relativeHeight="125829486" behindDoc="0" locked="0" layoutInCell="1" allowOverlap="1">
            <wp:simplePos x="0" y="0"/>
            <wp:positionH relativeFrom="page">
              <wp:posOffset>1397635</wp:posOffset>
            </wp:positionH>
            <wp:positionV relativeFrom="paragraph">
              <wp:posOffset>222250</wp:posOffset>
            </wp:positionV>
            <wp:extent cx="3242945" cy="1645920"/>
            <wp:effectExtent l="0" t="0" r="0" b="0"/>
            <wp:wrapTopAndBottom/>
            <wp:docPr id="152" name="Shape 152"/>
            <wp:cNvGraphicFramePr/>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31"/>
                    <a:stretch/>
                  </pic:blipFill>
                  <pic:spPr>
                    <a:xfrm>
                      <a:off x="0" y="0"/>
                      <a:ext cx="3242945" cy="1645920"/>
                    </a:xfrm>
                    <a:prstGeom prst="rect">
                      <a:avLst/>
                    </a:prstGeom>
                  </pic:spPr>
                </pic:pic>
              </a:graphicData>
            </a:graphic>
          </wp:anchor>
        </w:drawing>
      </w:r>
      <w:r>
        <w:rPr>
          <w:noProof/>
          <w:lang w:val="en-US" w:eastAsia="en-US" w:bidi="ar-SA"/>
        </w:rPr>
        <mc:AlternateContent>
          <mc:Choice Requires="wps">
            <w:drawing>
              <wp:anchor distT="0" distB="0" distL="0" distR="0" simplePos="0" relativeHeight="251663360" behindDoc="0" locked="0" layoutInCell="1" allowOverlap="1">
                <wp:simplePos x="0" y="0"/>
                <wp:positionH relativeFrom="page">
                  <wp:posOffset>1033145</wp:posOffset>
                </wp:positionH>
                <wp:positionV relativeFrom="paragraph">
                  <wp:posOffset>0</wp:posOffset>
                </wp:positionV>
                <wp:extent cx="3316605" cy="205105"/>
                <wp:effectExtent l="0" t="0" r="0" b="0"/>
                <wp:wrapNone/>
                <wp:docPr id="154" name="Shape 154"/>
                <wp:cNvGraphicFramePr/>
                <a:graphic xmlns:a="http://schemas.openxmlformats.org/drawingml/2006/main">
                  <a:graphicData uri="http://schemas.microsoft.com/office/word/2010/wordprocessingShape">
                    <wps:wsp>
                      <wps:cNvSpPr txBox="1"/>
                      <wps:spPr>
                        <a:xfrm>
                          <a:off x="0" y="0"/>
                          <a:ext cx="3316605" cy="205105"/>
                        </a:xfrm>
                        <a:prstGeom prst="rect">
                          <a:avLst/>
                        </a:prstGeom>
                        <a:noFill/>
                      </wps:spPr>
                      <wps:txbx>
                        <w:txbxContent>
                          <w:p w:rsidR="00B75785" w:rsidRDefault="00B75785">
                            <w:pPr>
                              <w:pStyle w:val="Chthchnh0"/>
                            </w:pPr>
                            <w:r>
                              <w:t>mạch vòng (a và p) chuyển hoá qua lại lẫn nhau.</w:t>
                            </w:r>
                          </w:p>
                        </w:txbxContent>
                      </wps:txbx>
                      <wps:bodyPr lIns="0" tIns="0" rIns="0" bIns="0"/>
                    </wps:wsp>
                  </a:graphicData>
                </a:graphic>
              </wp:anchor>
            </w:drawing>
          </mc:Choice>
          <mc:Fallback xmlns:w15="http://schemas.microsoft.com/office/word/2012/wordml">
            <w:pict>
              <v:shape id="_x0000_s1180" type="#_x0000_t202" style="position:absolute;margin-left:81.350000000000009pt;margin-top:0;width:261.14999999999998pt;height:16.149999999999999pt;z-index:25165773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mạch vòng (a và p) chuyển hoá qua lại lẫn nhau.</w:t>
                      </w:r>
                    </w:p>
                  </w:txbxContent>
                </v:textbox>
                <w10:wrap anchorx="page"/>
              </v:shape>
            </w:pict>
          </mc:Fallback>
        </mc:AlternateContent>
      </w:r>
      <w:r>
        <w:rPr>
          <w:noProof/>
          <w:lang w:val="en-US" w:eastAsia="en-US" w:bidi="ar-SA"/>
        </w:rPr>
        <w:drawing>
          <wp:anchor distT="334645" distB="0" distL="0" distR="0" simplePos="0" relativeHeight="125829487" behindDoc="0" locked="0" layoutInCell="1" allowOverlap="1">
            <wp:simplePos x="0" y="0"/>
            <wp:positionH relativeFrom="page">
              <wp:posOffset>4826635</wp:posOffset>
            </wp:positionH>
            <wp:positionV relativeFrom="paragraph">
              <wp:posOffset>334645</wp:posOffset>
            </wp:positionV>
            <wp:extent cx="2042160" cy="1530350"/>
            <wp:effectExtent l="0" t="0" r="0" b="0"/>
            <wp:wrapTopAndBottom/>
            <wp:docPr id="156" name="Shape 156"/>
            <wp:cNvGraphicFramePr/>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32"/>
                    <a:stretch/>
                  </pic:blipFill>
                  <pic:spPr>
                    <a:xfrm>
                      <a:off x="0" y="0"/>
                      <a:ext cx="2042160" cy="1530350"/>
                    </a:xfrm>
                    <a:prstGeom prst="rect">
                      <a:avLst/>
                    </a:prstGeom>
                  </pic:spPr>
                </pic:pic>
              </a:graphicData>
            </a:graphic>
          </wp:anchor>
        </w:drawing>
      </w:r>
    </w:p>
    <w:p w:rsidR="000A0948" w:rsidRDefault="000A0948">
      <w:pPr>
        <w:spacing w:line="6" w:lineRule="exact"/>
        <w:rPr>
          <w:sz w:val="2"/>
          <w:szCs w:val="2"/>
        </w:rPr>
      </w:pPr>
    </w:p>
    <w:p w:rsidR="000A0948" w:rsidRDefault="000A0948">
      <w:pPr>
        <w:spacing w:line="1" w:lineRule="exact"/>
        <w:sectPr w:rsidR="000A0948">
          <w:type w:val="continuous"/>
          <w:pgSz w:w="12099" w:h="17374"/>
          <w:pgMar w:top="1566" w:right="0" w:bottom="1526" w:left="0" w:header="0" w:footer="3" w:gutter="0"/>
          <w:cols w:space="720"/>
          <w:noEndnote/>
          <w:docGrid w:linePitch="360"/>
        </w:sectPr>
      </w:pPr>
    </w:p>
    <w:p w:rsidR="000A0948" w:rsidRDefault="00EA1133">
      <w:pPr>
        <w:pStyle w:val="Vnbnnidung20"/>
        <w:tabs>
          <w:tab w:val="left" w:pos="5137"/>
        </w:tabs>
        <w:spacing w:after="0" w:line="343" w:lineRule="auto"/>
        <w:ind w:left="540"/>
        <w:jc w:val="both"/>
      </w:pPr>
      <w:r>
        <w:t>Fructose có công thức phân tử C</w:t>
      </w:r>
      <w:r>
        <w:rPr>
          <w:vertAlign w:val="subscript"/>
        </w:rPr>
        <w:t>6</w:t>
      </w:r>
      <w:r>
        <w:t>H</w:t>
      </w:r>
      <w:r>
        <w:rPr>
          <w:vertAlign w:val="subscript"/>
        </w:rPr>
        <w:t>12</w:t>
      </w:r>
      <w:r>
        <w:t>O</w:t>
      </w:r>
      <w:r>
        <w:rPr>
          <w:vertAlign w:val="subscript"/>
        </w:rPr>
        <w:t>6</w:t>
      </w:r>
      <w:r>
        <w:t>, ở dạng mạch hở chứa năm nhóm hydroxy và một nhóm ketone. Tương tự glucose, fructose tồn tại đồng thời ở dạng mạch hở và mạch vòng.</w:t>
      </w:r>
      <w:r>
        <w:tab/>
      </w:r>
      <w:r>
        <w:rPr>
          <w:color w:val="4364AB"/>
        </w:rPr>
        <w:t>Ql_j</w:t>
      </w:r>
    </w:p>
    <w:p w:rsidR="000A0948" w:rsidRDefault="00EA1133">
      <w:pPr>
        <w:spacing w:line="1" w:lineRule="exact"/>
      </w:pPr>
      <w:r>
        <w:rPr>
          <w:noProof/>
          <w:lang w:val="en-US" w:eastAsia="en-US" w:bidi="ar-SA"/>
        </w:rPr>
        <w:drawing>
          <wp:anchor distT="403860" distB="755650" distL="0" distR="506730" simplePos="0" relativeHeight="125829488" behindDoc="0" locked="0" layoutInCell="1" allowOverlap="1">
            <wp:simplePos x="0" y="0"/>
            <wp:positionH relativeFrom="page">
              <wp:posOffset>1510665</wp:posOffset>
            </wp:positionH>
            <wp:positionV relativeFrom="paragraph">
              <wp:posOffset>403860</wp:posOffset>
            </wp:positionV>
            <wp:extent cx="1804670" cy="774065"/>
            <wp:effectExtent l="0" t="0" r="0" b="0"/>
            <wp:wrapTopAndBottom/>
            <wp:docPr id="158" name="Shape 158"/>
            <wp:cNvGraphicFramePr/>
            <a:graphic xmlns:a="http://schemas.openxmlformats.org/drawingml/2006/main">
              <a:graphicData uri="http://schemas.openxmlformats.org/drawingml/2006/picture">
                <pic:pic xmlns:pic="http://schemas.openxmlformats.org/drawingml/2006/picture">
                  <pic:nvPicPr>
                    <pic:cNvPr id="159" name="Picture box 159"/>
                    <pic:cNvPicPr/>
                  </pic:nvPicPr>
                  <pic:blipFill>
                    <a:blip r:embed="rId33"/>
                    <a:stretch/>
                  </pic:blipFill>
                  <pic:spPr>
                    <a:xfrm>
                      <a:off x="0" y="0"/>
                      <a:ext cx="1804670" cy="774065"/>
                    </a:xfrm>
                    <a:prstGeom prst="rect">
                      <a:avLst/>
                    </a:prstGeom>
                  </pic:spPr>
                </pic:pic>
              </a:graphicData>
            </a:graphic>
          </wp:anchor>
        </w:drawing>
      </w:r>
      <w:r>
        <w:rPr>
          <w:noProof/>
          <w:lang w:val="en-US" w:eastAsia="en-US" w:bidi="ar-SA"/>
        </w:rPr>
        <mc:AlternateContent>
          <mc:Choice Requires="wps">
            <w:drawing>
              <wp:anchor distT="0" distB="0" distL="0" distR="0" simplePos="0" relativeHeight="251664384" behindDoc="0" locked="0" layoutInCell="1" allowOverlap="1">
                <wp:simplePos x="0" y="0"/>
                <wp:positionH relativeFrom="page">
                  <wp:posOffset>1749425</wp:posOffset>
                </wp:positionH>
                <wp:positionV relativeFrom="paragraph">
                  <wp:posOffset>165100</wp:posOffset>
                </wp:positionV>
                <wp:extent cx="264795" cy="158750"/>
                <wp:effectExtent l="0" t="0" r="0" b="0"/>
                <wp:wrapNone/>
                <wp:docPr id="160" name="Shape 160"/>
                <wp:cNvGraphicFramePr/>
                <a:graphic xmlns:a="http://schemas.openxmlformats.org/drawingml/2006/main">
                  <a:graphicData uri="http://schemas.microsoft.com/office/word/2010/wordprocessingShape">
                    <wps:wsp>
                      <wps:cNvSpPr txBox="1"/>
                      <wps:spPr>
                        <a:xfrm>
                          <a:off x="0" y="0"/>
                          <a:ext cx="264795" cy="158750"/>
                        </a:xfrm>
                        <a:prstGeom prst="rect">
                          <a:avLst/>
                        </a:prstGeom>
                        <a:noFill/>
                      </wps:spPr>
                      <wps:txbx>
                        <w:txbxContent>
                          <w:p w:rsidR="00B75785" w:rsidRDefault="00B75785">
                            <w:pPr>
                              <w:pStyle w:val="Chthchnh0"/>
                              <w:rPr>
                                <w:sz w:val="13"/>
                                <w:szCs w:val="13"/>
                              </w:rPr>
                            </w:pPr>
                            <w:r>
                              <w:rPr>
                                <w:color w:val="4364AB"/>
                                <w:sz w:val="13"/>
                                <w:szCs w:val="13"/>
                              </w:rPr>
                              <w:t>,OH</w:t>
                            </w:r>
                          </w:p>
                        </w:txbxContent>
                      </wps:txbx>
                      <wps:bodyPr lIns="0" tIns="0" rIns="0" bIns="0"/>
                    </wps:wsp>
                  </a:graphicData>
                </a:graphic>
              </wp:anchor>
            </w:drawing>
          </mc:Choice>
          <mc:Fallback xmlns:w15="http://schemas.microsoft.com/office/word/2012/wordml">
            <w:pict>
              <v:shape id="_x0000_s1186" type="#_x0000_t202" style="position:absolute;margin-left:137.75pt;margin-top:13.pt;width:20.850000000000001pt;height:12.5pt;z-index:25165774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3"/>
                          <w:szCs w:val="13"/>
                        </w:rPr>
                      </w:pPr>
                      <w:r>
                        <w:rPr>
                          <w:color w:val="4364AB"/>
                          <w:spacing w:val="0"/>
                          <w:w w:val="100"/>
                          <w:position w:val="0"/>
                          <w:sz w:val="13"/>
                          <w:szCs w:val="13"/>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65408" behindDoc="0" locked="0" layoutInCell="1" allowOverlap="1">
                <wp:simplePos x="0" y="0"/>
                <wp:positionH relativeFrom="page">
                  <wp:posOffset>3369310</wp:posOffset>
                </wp:positionH>
                <wp:positionV relativeFrom="paragraph">
                  <wp:posOffset>387350</wp:posOffset>
                </wp:positionV>
                <wp:extent cx="454025" cy="172085"/>
                <wp:effectExtent l="0" t="0" r="0" b="0"/>
                <wp:wrapNone/>
                <wp:docPr id="162" name="Shape 162"/>
                <wp:cNvGraphicFramePr/>
                <a:graphic xmlns:a="http://schemas.openxmlformats.org/drawingml/2006/main">
                  <a:graphicData uri="http://schemas.microsoft.com/office/word/2010/wordprocessingShape">
                    <wps:wsp>
                      <wps:cNvSpPr txBox="1"/>
                      <wps:spPr>
                        <a:xfrm>
                          <a:off x="0" y="0"/>
                          <a:ext cx="454025" cy="172085"/>
                        </a:xfrm>
                        <a:prstGeom prst="rect">
                          <a:avLst/>
                        </a:prstGeom>
                        <a:noFill/>
                      </wps:spPr>
                      <wps:txbx>
                        <w:txbxContent>
                          <w:p w:rsidR="00B75785" w:rsidRDefault="00B75785">
                            <w:pPr>
                              <w:pStyle w:val="Chthchnh0"/>
                              <w:rPr>
                                <w:sz w:val="13"/>
                                <w:szCs w:val="13"/>
                              </w:rPr>
                            </w:pPr>
                            <w:r>
                              <w:rPr>
                                <w:color w:val="1B202D"/>
                                <w:sz w:val="13"/>
                                <w:szCs w:val="13"/>
                              </w:rPr>
                              <w:t>HO—</w:t>
                            </w:r>
                          </w:p>
                        </w:txbxContent>
                      </wps:txbx>
                      <wps:bodyPr lIns="0" tIns="0" rIns="0" bIns="0"/>
                    </wps:wsp>
                  </a:graphicData>
                </a:graphic>
              </wp:anchor>
            </w:drawing>
          </mc:Choice>
          <mc:Fallback xmlns:w15="http://schemas.microsoft.com/office/word/2012/wordml">
            <w:pict>
              <v:shape id="_x0000_s1188" type="#_x0000_t202" style="position:absolute;margin-left:265.30000000000001pt;margin-top:30.5pt;width:35.75pt;height:13.550000000000001pt;z-index:25165774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3"/>
                          <w:szCs w:val="13"/>
                        </w:rPr>
                      </w:pPr>
                      <w:r>
                        <w:rPr>
                          <w:color w:val="1B202D"/>
                          <w:spacing w:val="0"/>
                          <w:w w:val="100"/>
                          <w:position w:val="0"/>
                          <w:sz w:val="13"/>
                          <w:szCs w:val="13"/>
                        </w:rPr>
                        <w:t>HO—</w:t>
                      </w:r>
                    </w:p>
                  </w:txbxContent>
                </v:textbox>
                <w10:wrap anchorx="page"/>
              </v:shape>
            </w:pict>
          </mc:Fallback>
        </mc:AlternateContent>
      </w:r>
      <w:r>
        <w:rPr>
          <w:noProof/>
          <w:lang w:val="en-US" w:eastAsia="en-US" w:bidi="ar-SA"/>
        </w:rPr>
        <mc:AlternateContent>
          <mc:Choice Requires="wps">
            <w:drawing>
              <wp:anchor distT="0" distB="0" distL="0" distR="0" simplePos="0" relativeHeight="251666432" behindDoc="0" locked="0" layoutInCell="1" allowOverlap="1">
                <wp:simplePos x="0" y="0"/>
                <wp:positionH relativeFrom="page">
                  <wp:posOffset>2468245</wp:posOffset>
                </wp:positionH>
                <wp:positionV relativeFrom="paragraph">
                  <wp:posOffset>165100</wp:posOffset>
                </wp:positionV>
                <wp:extent cx="695960" cy="146050"/>
                <wp:effectExtent l="0" t="0" r="0" b="0"/>
                <wp:wrapNone/>
                <wp:docPr id="164" name="Shape 164"/>
                <wp:cNvGraphicFramePr/>
                <a:graphic xmlns:a="http://schemas.openxmlformats.org/drawingml/2006/main">
                  <a:graphicData uri="http://schemas.microsoft.com/office/word/2010/wordprocessingShape">
                    <wps:wsp>
                      <wps:cNvSpPr txBox="1"/>
                      <wps:spPr>
                        <a:xfrm>
                          <a:off x="0" y="0"/>
                          <a:ext cx="695960" cy="146050"/>
                        </a:xfrm>
                        <a:prstGeom prst="rect">
                          <a:avLst/>
                        </a:prstGeom>
                        <a:noFill/>
                      </wps:spPr>
                      <wps:txbx>
                        <w:txbxContent>
                          <w:p w:rsidR="00B75785" w:rsidRDefault="00B75785">
                            <w:pPr>
                              <w:pStyle w:val="Chthchnh0"/>
                              <w:ind w:firstLine="400"/>
                              <w:rPr>
                                <w:sz w:val="13"/>
                                <w:szCs w:val="13"/>
                              </w:rPr>
                            </w:pPr>
                            <w:r>
                              <w:rPr>
                                <w:color w:val="4364AB"/>
                                <w:sz w:val="13"/>
                                <w:szCs w:val="13"/>
                              </w:rPr>
                              <w:t>1 OH</w:t>
                            </w:r>
                          </w:p>
                        </w:txbxContent>
                      </wps:txbx>
                      <wps:bodyPr lIns="0" tIns="0" rIns="0" bIns="0"/>
                    </wps:wsp>
                  </a:graphicData>
                </a:graphic>
              </wp:anchor>
            </w:drawing>
          </mc:Choice>
          <mc:Fallback xmlns:w15="http://schemas.microsoft.com/office/word/2012/wordml">
            <w:pict>
              <v:shape id="_x0000_s1190" type="#_x0000_t202" style="position:absolute;margin-left:194.34999999999999pt;margin-top:13.pt;width:54.800000000000004pt;height:11.5pt;z-index:25165774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400"/>
                        <w:jc w:val="left"/>
                        <w:rPr>
                          <w:sz w:val="13"/>
                          <w:szCs w:val="13"/>
                        </w:rPr>
                      </w:pPr>
                      <w:r>
                        <w:rPr>
                          <w:color w:val="4364AB"/>
                          <w:spacing w:val="0"/>
                          <w:w w:val="100"/>
                          <w:position w:val="0"/>
                          <w:sz w:val="13"/>
                          <w:szCs w:val="13"/>
                        </w:rPr>
                        <w:t>1 OH</w:t>
                      </w:r>
                    </w:p>
                  </w:txbxContent>
                </v:textbox>
                <w10:wrap anchorx="page"/>
              </v:shape>
            </w:pict>
          </mc:Fallback>
        </mc:AlternateContent>
      </w:r>
      <w:r>
        <w:rPr>
          <w:noProof/>
          <w:lang w:val="en-US" w:eastAsia="en-US" w:bidi="ar-SA"/>
        </w:rPr>
        <mc:AlternateContent>
          <mc:Choice Requires="wps">
            <w:drawing>
              <wp:anchor distT="0" distB="0" distL="0" distR="0" simplePos="0" relativeHeight="251667456" behindDoc="0" locked="0" layoutInCell="1" allowOverlap="1">
                <wp:simplePos x="0" y="0"/>
                <wp:positionH relativeFrom="page">
                  <wp:posOffset>2468245</wp:posOffset>
                </wp:positionH>
                <wp:positionV relativeFrom="paragraph">
                  <wp:posOffset>370840</wp:posOffset>
                </wp:positionV>
                <wp:extent cx="695960" cy="14224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95960" cy="142240"/>
                        </a:xfrm>
                        <a:prstGeom prst="rect">
                          <a:avLst/>
                        </a:prstGeom>
                        <a:noFill/>
                      </wps:spPr>
                      <wps:txbx>
                        <w:txbxContent>
                          <w:p w:rsidR="00B75785" w:rsidRDefault="00B75785">
                            <w:pPr>
                              <w:pStyle w:val="Chthchnh0"/>
                              <w:rPr>
                                <w:sz w:val="13"/>
                                <w:szCs w:val="13"/>
                              </w:rPr>
                            </w:pPr>
                            <w:r>
                              <w:rPr>
                                <w:color w:val="4364AB"/>
                                <w:sz w:val="13"/>
                                <w:szCs w:val="13"/>
                              </w:rPr>
                              <w:t xml:space="preserve">OH </w:t>
                            </w:r>
                            <w:r>
                              <w:rPr>
                                <w:sz w:val="13"/>
                                <w:szCs w:val="13"/>
                              </w:rPr>
                              <w:t>I</w:t>
                            </w:r>
                          </w:p>
                        </w:txbxContent>
                      </wps:txbx>
                      <wps:bodyPr lIns="0" tIns="0" rIns="0" bIns="0"/>
                    </wps:wsp>
                  </a:graphicData>
                </a:graphic>
              </wp:anchor>
            </w:drawing>
          </mc:Choice>
          <mc:Fallback xmlns:w15="http://schemas.microsoft.com/office/word/2012/wordml">
            <w:pict>
              <v:shape id="_x0000_s1192" type="#_x0000_t202" style="position:absolute;margin-left:194.34999999999999pt;margin-top:29.199999999999999pt;width:54.800000000000004pt;height:11.200000000000001pt;z-index:25165774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3"/>
                          <w:szCs w:val="13"/>
                        </w:rPr>
                      </w:pPr>
                      <w:r>
                        <w:rPr>
                          <w:color w:val="4364AB"/>
                          <w:spacing w:val="0"/>
                          <w:w w:val="100"/>
                          <w:position w:val="0"/>
                          <w:sz w:val="13"/>
                          <w:szCs w:val="13"/>
                        </w:rPr>
                        <w:t xml:space="preserve">OH </w:t>
                      </w:r>
                      <w:r>
                        <w:rPr>
                          <w:color w:val="000000"/>
                          <w:spacing w:val="0"/>
                          <w:w w:val="100"/>
                          <w:position w:val="0"/>
                          <w:sz w:val="13"/>
                          <w:szCs w:val="13"/>
                        </w:rPr>
                        <w:t>I</w:t>
                      </w:r>
                    </w:p>
                  </w:txbxContent>
                </v:textbox>
                <w10:wrap anchorx="page"/>
              </v:shape>
            </w:pict>
          </mc:Fallback>
        </mc:AlternateContent>
      </w:r>
      <w:r>
        <w:rPr>
          <w:noProof/>
          <w:lang w:val="en-US" w:eastAsia="en-US" w:bidi="ar-SA"/>
        </w:rPr>
        <mc:AlternateContent>
          <mc:Choice Requires="wps">
            <w:drawing>
              <wp:anchor distT="658495" distB="1113790" distL="0" distR="0" simplePos="0" relativeHeight="125829489" behindDoc="0" locked="0" layoutInCell="1" allowOverlap="1">
                <wp:simplePos x="0" y="0"/>
                <wp:positionH relativeFrom="page">
                  <wp:posOffset>3707130</wp:posOffset>
                </wp:positionH>
                <wp:positionV relativeFrom="paragraph">
                  <wp:posOffset>658495</wp:posOffset>
                </wp:positionV>
                <wp:extent cx="530225" cy="158750"/>
                <wp:effectExtent l="0" t="0" r="0" b="0"/>
                <wp:wrapTopAndBottom/>
                <wp:docPr id="168" name="Shape 168"/>
                <wp:cNvGraphicFramePr/>
                <a:graphic xmlns:a="http://schemas.openxmlformats.org/drawingml/2006/main">
                  <a:graphicData uri="http://schemas.microsoft.com/office/word/2010/wordprocessingShape">
                    <wps:wsp>
                      <wps:cNvSpPr txBox="1"/>
                      <wps:spPr>
                        <a:xfrm>
                          <a:off x="0" y="0"/>
                          <a:ext cx="530225" cy="158750"/>
                        </a:xfrm>
                        <a:prstGeom prst="rect">
                          <a:avLst/>
                        </a:prstGeom>
                        <a:noFill/>
                      </wps:spPr>
                      <wps:txbx>
                        <w:txbxContent>
                          <w:p w:rsidR="00B75785" w:rsidRDefault="00B75785">
                            <w:pPr>
                              <w:pStyle w:val="Khc0"/>
                              <w:spacing w:after="0" w:line="240" w:lineRule="auto"/>
                              <w:rPr>
                                <w:sz w:val="13"/>
                                <w:szCs w:val="13"/>
                              </w:rPr>
                            </w:pPr>
                            <w:r>
                              <w:rPr>
                                <w:sz w:val="13"/>
                                <w:szCs w:val="13"/>
                              </w:rPr>
                              <w:t>4—</w:t>
                            </w:r>
                            <w:r>
                              <w:rPr>
                                <w:color w:val="4364AB"/>
                                <w:sz w:val="13"/>
                                <w:szCs w:val="13"/>
                              </w:rPr>
                              <w:t>OH</w:t>
                            </w:r>
                          </w:p>
                        </w:txbxContent>
                      </wps:txbx>
                      <wps:bodyPr wrap="none" lIns="0" tIns="0" rIns="0" bIns="0"/>
                    </wps:wsp>
                  </a:graphicData>
                </a:graphic>
              </wp:anchor>
            </w:drawing>
          </mc:Choice>
          <mc:Fallback xmlns:w15="http://schemas.microsoft.com/office/word/2012/wordml">
            <w:pict>
              <v:shape id="_x0000_s1194" type="#_x0000_t202" style="position:absolute;margin-left:291.90000000000003pt;margin-top:51.850000000000001pt;width:41.75pt;height:12.5pt;z-index:-125829264;mso-wrap-distance-left:0;mso-wrap-distance-top:51.850000000000001pt;mso-wrap-distance-right:0;mso-wrap-distance-bottom:87.700000000000003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4—</w:t>
                      </w:r>
                      <w:r>
                        <w:rPr>
                          <w:color w:val="4364AB"/>
                          <w:spacing w:val="0"/>
                          <w:w w:val="100"/>
                          <w:position w:val="0"/>
                          <w:sz w:val="13"/>
                          <w:szCs w:val="13"/>
                        </w:rPr>
                        <w:t>OH</w:t>
                      </w:r>
                    </w:p>
                  </w:txbxContent>
                </v:textbox>
                <w10:wrap type="topAndBottom" anchorx="page"/>
              </v:shape>
            </w:pict>
          </mc:Fallback>
        </mc:AlternateContent>
      </w:r>
      <w:r>
        <w:rPr>
          <w:noProof/>
          <w:lang w:val="en-US" w:eastAsia="en-US" w:bidi="ar-SA"/>
        </w:rPr>
        <mc:AlternateContent>
          <mc:Choice Requires="wps">
            <w:drawing>
              <wp:anchor distT="840740" distB="497205" distL="0" distR="0" simplePos="0" relativeHeight="125829491" behindDoc="0" locked="0" layoutInCell="1" allowOverlap="1">
                <wp:simplePos x="0" y="0"/>
                <wp:positionH relativeFrom="page">
                  <wp:posOffset>1791970</wp:posOffset>
                </wp:positionH>
                <wp:positionV relativeFrom="paragraph">
                  <wp:posOffset>840740</wp:posOffset>
                </wp:positionV>
                <wp:extent cx="1407795" cy="593090"/>
                <wp:effectExtent l="0" t="0" r="0" b="0"/>
                <wp:wrapTopAndBottom/>
                <wp:docPr id="170" name="Shape 170"/>
                <wp:cNvGraphicFramePr/>
                <a:graphic xmlns:a="http://schemas.openxmlformats.org/drawingml/2006/main">
                  <a:graphicData uri="http://schemas.microsoft.com/office/word/2010/wordprocessingShape">
                    <wps:wsp>
                      <wps:cNvSpPr txBox="1"/>
                      <wps:spPr>
                        <a:xfrm>
                          <a:off x="0" y="0"/>
                          <a:ext cx="1407795" cy="593090"/>
                        </a:xfrm>
                        <a:prstGeom prst="rect">
                          <a:avLst/>
                        </a:prstGeom>
                        <a:noFill/>
                      </wps:spPr>
                      <wps:txbx>
                        <w:txbxContent>
                          <w:p w:rsidR="00B75785" w:rsidRDefault="00B75785">
                            <w:pPr>
                              <w:pStyle w:val="Khc0"/>
                              <w:spacing w:after="0" w:line="240" w:lineRule="auto"/>
                              <w:ind w:left="1100"/>
                              <w:rPr>
                                <w:sz w:val="13"/>
                                <w:szCs w:val="13"/>
                              </w:rPr>
                            </w:pPr>
                            <w:r>
                              <w:rPr>
                                <w:sz w:val="13"/>
                                <w:szCs w:val="13"/>
                              </w:rPr>
                              <w:t xml:space="preserve">3 </w:t>
                            </w:r>
                            <w:r>
                              <w:rPr>
                                <w:color w:val="DC212F"/>
                                <w:sz w:val="13"/>
                                <w:szCs w:val="13"/>
                              </w:rPr>
                              <w:t>OH</w:t>
                            </w:r>
                          </w:p>
                          <w:p w:rsidR="00B75785" w:rsidRDefault="00B75785">
                            <w:pPr>
                              <w:pStyle w:val="Vnbnnidung40"/>
                              <w:spacing w:line="257" w:lineRule="auto"/>
                              <w:jc w:val="right"/>
                              <w:rPr>
                                <w:sz w:val="20"/>
                                <w:szCs w:val="20"/>
                              </w:rPr>
                            </w:pPr>
                            <w:r>
                              <w:rPr>
                                <w:color w:val="DC212F"/>
                              </w:rPr>
                              <w:t xml:space="preserve">(nhóm -OH hemiketal) </w:t>
                            </w:r>
                            <w:r>
                              <w:rPr>
                                <w:sz w:val="20"/>
                                <w:szCs w:val="20"/>
                              </w:rPr>
                              <w:t>a-fructose</w:t>
                            </w:r>
                          </w:p>
                        </w:txbxContent>
                      </wps:txbx>
                      <wps:bodyPr lIns="0" tIns="0" rIns="0" bIns="0"/>
                    </wps:wsp>
                  </a:graphicData>
                </a:graphic>
              </wp:anchor>
            </w:drawing>
          </mc:Choice>
          <mc:Fallback xmlns:w15="http://schemas.microsoft.com/office/word/2012/wordml">
            <w:pict>
              <v:shape id="_x0000_s1196" type="#_x0000_t202" style="position:absolute;margin-left:141.09999999999999pt;margin-top:66.200000000000003pt;width:110.85000000000001pt;height:46.700000000000003pt;z-index:-125829262;mso-wrap-distance-left:0;mso-wrap-distance-top:66.200000000000003pt;mso-wrap-distance-right:0;mso-wrap-distance-bottom:39.149999999999999pt;mso-position-horizontal-relative:page" filled="f" stroked="f">
                <v:textbox inset="0,0,0,0">
                  <w:txbxContent>
                    <w:p>
                      <w:pPr>
                        <w:pStyle w:val="Style35"/>
                        <w:keepNext w:val="0"/>
                        <w:keepLines w:val="0"/>
                        <w:widowControl w:val="0"/>
                        <w:shd w:val="clear" w:color="auto" w:fill="auto"/>
                        <w:bidi w:val="0"/>
                        <w:spacing w:before="0" w:after="0" w:line="240" w:lineRule="auto"/>
                        <w:ind w:left="1100" w:right="0" w:firstLine="0"/>
                        <w:jc w:val="left"/>
                        <w:rPr>
                          <w:sz w:val="13"/>
                          <w:szCs w:val="13"/>
                        </w:rPr>
                      </w:pPr>
                      <w:r>
                        <w:rPr>
                          <w:color w:val="000000"/>
                          <w:spacing w:val="0"/>
                          <w:w w:val="100"/>
                          <w:position w:val="0"/>
                          <w:sz w:val="13"/>
                          <w:szCs w:val="13"/>
                        </w:rPr>
                        <w:t xml:space="preserve">3 </w:t>
                      </w:r>
                      <w:r>
                        <w:rPr>
                          <w:color w:val="DC212F"/>
                          <w:spacing w:val="0"/>
                          <w:w w:val="100"/>
                          <w:position w:val="0"/>
                          <w:sz w:val="13"/>
                          <w:szCs w:val="13"/>
                        </w:rPr>
                        <w:t>OH</w:t>
                      </w:r>
                    </w:p>
                    <w:p>
                      <w:pPr>
                        <w:pStyle w:val="Style110"/>
                        <w:keepNext w:val="0"/>
                        <w:keepLines w:val="0"/>
                        <w:widowControl w:val="0"/>
                        <w:shd w:val="clear" w:color="auto" w:fill="auto"/>
                        <w:bidi w:val="0"/>
                        <w:spacing w:before="0" w:after="0" w:line="257" w:lineRule="auto"/>
                        <w:ind w:left="0" w:right="0" w:firstLine="0"/>
                        <w:jc w:val="right"/>
                        <w:rPr>
                          <w:sz w:val="20"/>
                          <w:szCs w:val="20"/>
                        </w:rPr>
                      </w:pPr>
                      <w:r>
                        <w:rPr>
                          <w:color w:val="DC212F"/>
                          <w:spacing w:val="0"/>
                          <w:w w:val="100"/>
                          <w:position w:val="0"/>
                          <w:sz w:val="18"/>
                          <w:szCs w:val="18"/>
                        </w:rPr>
                        <w:t xml:space="preserve">(nhóm </w:t>
                      </w:r>
                      <w:r>
                        <w:rPr>
                          <w:color w:val="DC212F"/>
                          <w:spacing w:val="0"/>
                          <w:w w:val="100"/>
                          <w:position w:val="0"/>
                          <w:sz w:val="18"/>
                          <w:szCs w:val="18"/>
                        </w:rPr>
                        <w:t xml:space="preserve">-OH hemiketal) </w:t>
                      </w:r>
                      <w:r>
                        <w:rPr>
                          <w:color w:val="000000"/>
                          <w:spacing w:val="0"/>
                          <w:w w:val="100"/>
                          <w:position w:val="0"/>
                          <w:sz w:val="20"/>
                          <w:szCs w:val="20"/>
                        </w:rPr>
                        <w:t>a-fructose</w:t>
                      </w:r>
                    </w:p>
                  </w:txbxContent>
                </v:textbox>
                <w10:wrap type="topAndBottom" anchorx="page"/>
              </v:shape>
            </w:pict>
          </mc:Fallback>
        </mc:AlternateContent>
      </w:r>
      <w:r>
        <w:rPr>
          <w:noProof/>
          <w:lang w:val="en-US" w:eastAsia="en-US" w:bidi="ar-SA"/>
        </w:rPr>
        <mc:AlternateContent>
          <mc:Choice Requires="wps">
            <w:drawing>
              <wp:anchor distT="910590" distB="861060" distL="0" distR="0" simplePos="0" relativeHeight="125829493" behindDoc="0" locked="0" layoutInCell="1" allowOverlap="1">
                <wp:simplePos x="0" y="0"/>
                <wp:positionH relativeFrom="page">
                  <wp:posOffset>3710305</wp:posOffset>
                </wp:positionH>
                <wp:positionV relativeFrom="paragraph">
                  <wp:posOffset>910590</wp:posOffset>
                </wp:positionV>
                <wp:extent cx="527050" cy="159385"/>
                <wp:effectExtent l="0" t="0" r="0" b="0"/>
                <wp:wrapTopAndBottom/>
                <wp:docPr id="172" name="Shape 172"/>
                <wp:cNvGraphicFramePr/>
                <a:graphic xmlns:a="http://schemas.openxmlformats.org/drawingml/2006/main">
                  <a:graphicData uri="http://schemas.microsoft.com/office/word/2010/wordprocessingShape">
                    <wps:wsp>
                      <wps:cNvSpPr txBox="1"/>
                      <wps:spPr>
                        <a:xfrm>
                          <a:off x="0" y="0"/>
                          <a:ext cx="527050" cy="159385"/>
                        </a:xfrm>
                        <a:prstGeom prst="rect">
                          <a:avLst/>
                        </a:prstGeom>
                        <a:noFill/>
                      </wps:spPr>
                      <wps:txbx>
                        <w:txbxContent>
                          <w:p w:rsidR="00B75785" w:rsidRDefault="00B75785">
                            <w:pPr>
                              <w:pStyle w:val="Khc0"/>
                              <w:spacing w:after="0" w:line="240" w:lineRule="auto"/>
                              <w:rPr>
                                <w:sz w:val="13"/>
                                <w:szCs w:val="13"/>
                              </w:rPr>
                            </w:pPr>
                            <w:r>
                              <w:rPr>
                                <w:sz w:val="13"/>
                                <w:szCs w:val="13"/>
                              </w:rPr>
                              <w:t>5—</w:t>
                            </w:r>
                            <w:r>
                              <w:rPr>
                                <w:color w:val="4364AB"/>
                                <w:sz w:val="13"/>
                                <w:szCs w:val="13"/>
                              </w:rPr>
                              <w:t>OH</w:t>
                            </w:r>
                          </w:p>
                        </w:txbxContent>
                      </wps:txbx>
                      <wps:bodyPr wrap="none" lIns="0" tIns="0" rIns="0" bIns="0"/>
                    </wps:wsp>
                  </a:graphicData>
                </a:graphic>
              </wp:anchor>
            </w:drawing>
          </mc:Choice>
          <mc:Fallback xmlns:w15="http://schemas.microsoft.com/office/word/2012/wordml">
            <w:pict>
              <v:shape id="_x0000_s1198" type="#_x0000_t202" style="position:absolute;margin-left:292.15000000000003pt;margin-top:71.700000000000003pt;width:41.5pt;height:12.550000000000001pt;z-index:-125829260;mso-wrap-distance-left:0;mso-wrap-distance-top:71.700000000000003pt;mso-wrap-distance-right:0;mso-wrap-distance-bottom:67.799999999999997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5—</w:t>
                      </w:r>
                      <w:r>
                        <w:rPr>
                          <w:color w:val="4364AB"/>
                          <w:spacing w:val="0"/>
                          <w:w w:val="100"/>
                          <w:position w:val="0"/>
                          <w:sz w:val="13"/>
                          <w:szCs w:val="13"/>
                        </w:rPr>
                        <w:t>OH</w:t>
                      </w:r>
                    </w:p>
                  </w:txbxContent>
                </v:textbox>
                <w10:wrap type="topAndBottom" anchorx="page"/>
              </v:shape>
            </w:pict>
          </mc:Fallback>
        </mc:AlternateContent>
      </w:r>
      <w:r>
        <w:rPr>
          <w:noProof/>
          <w:lang w:val="en-US" w:eastAsia="en-US" w:bidi="ar-SA"/>
        </w:rPr>
        <mc:AlternateContent>
          <mc:Choice Requires="wps">
            <w:drawing>
              <wp:anchor distT="1182370" distB="470535" distL="0" distR="0" simplePos="0" relativeHeight="125829495" behindDoc="0" locked="0" layoutInCell="1" allowOverlap="1">
                <wp:simplePos x="0" y="0"/>
                <wp:positionH relativeFrom="page">
                  <wp:posOffset>3710305</wp:posOffset>
                </wp:positionH>
                <wp:positionV relativeFrom="paragraph">
                  <wp:posOffset>1182370</wp:posOffset>
                </wp:positionV>
                <wp:extent cx="493395" cy="278130"/>
                <wp:effectExtent l="0" t="0" r="0" b="0"/>
                <wp:wrapTopAndBottom/>
                <wp:docPr id="174" name="Shape 174"/>
                <wp:cNvGraphicFramePr/>
                <a:graphic xmlns:a="http://schemas.openxmlformats.org/drawingml/2006/main">
                  <a:graphicData uri="http://schemas.microsoft.com/office/word/2010/wordprocessingShape">
                    <wps:wsp>
                      <wps:cNvSpPr txBox="1"/>
                      <wps:spPr>
                        <a:xfrm>
                          <a:off x="0" y="0"/>
                          <a:ext cx="493395" cy="278130"/>
                        </a:xfrm>
                        <a:prstGeom prst="rect">
                          <a:avLst/>
                        </a:prstGeom>
                        <a:noFill/>
                      </wps:spPr>
                      <wps:txbx>
                        <w:txbxContent>
                          <w:p w:rsidR="00B75785" w:rsidRDefault="00B75785">
                            <w:pPr>
                              <w:pStyle w:val="Khc0"/>
                              <w:spacing w:after="0" w:line="240" w:lineRule="auto"/>
                              <w:rPr>
                                <w:sz w:val="14"/>
                                <w:szCs w:val="14"/>
                              </w:rPr>
                            </w:pPr>
                            <w:r>
                              <w:rPr>
                                <w:sz w:val="14"/>
                                <w:szCs w:val="14"/>
                              </w:rPr>
                              <w:t>61</w:t>
                            </w:r>
                          </w:p>
                          <w:p w:rsidR="00B75785" w:rsidRDefault="00B75785">
                            <w:pPr>
                              <w:pStyle w:val="Vnbnnidung20"/>
                              <w:spacing w:after="0" w:line="240" w:lineRule="auto"/>
                              <w:ind w:left="0" w:firstLine="260"/>
                            </w:pPr>
                            <w:r>
                              <w:rPr>
                                <w:color w:val="384B66"/>
                              </w:rPr>
                              <w:t>X)H</w:t>
                            </w:r>
                          </w:p>
                        </w:txbxContent>
                      </wps:txbx>
                      <wps:bodyPr lIns="0" tIns="0" rIns="0" bIns="0"/>
                    </wps:wsp>
                  </a:graphicData>
                </a:graphic>
              </wp:anchor>
            </w:drawing>
          </mc:Choice>
          <mc:Fallback xmlns:w15="http://schemas.microsoft.com/office/word/2012/wordml">
            <w:pict>
              <v:shape id="_x0000_s1200" type="#_x0000_t202" style="position:absolute;margin-left:292.15000000000003pt;margin-top:93.100000000000009pt;width:38.850000000000001pt;height:21.900000000000002pt;z-index:-125829258;mso-wrap-distance-left:0;mso-wrap-distance-top:93.100000000000009pt;mso-wrap-distance-right:0;mso-wrap-distance-bottom:37.050000000000004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61</w:t>
                      </w:r>
                    </w:p>
                    <w:p>
                      <w:pPr>
                        <w:pStyle w:val="Style45"/>
                        <w:keepNext w:val="0"/>
                        <w:keepLines w:val="0"/>
                        <w:widowControl w:val="0"/>
                        <w:shd w:val="clear" w:color="auto" w:fill="auto"/>
                        <w:bidi w:val="0"/>
                        <w:spacing w:before="0" w:after="0" w:line="240" w:lineRule="auto"/>
                        <w:ind w:left="0" w:right="0" w:firstLine="260"/>
                        <w:jc w:val="left"/>
                      </w:pPr>
                      <w:r>
                        <w:rPr>
                          <w:color w:val="384B66"/>
                          <w:spacing w:val="0"/>
                          <w:w w:val="100"/>
                          <w:position w:val="0"/>
                        </w:rPr>
                        <w:t>X)H</w:t>
                      </w:r>
                    </w:p>
                  </w:txbxContent>
                </v:textbox>
                <w10:wrap type="topAndBottom" anchorx="page"/>
              </v:shape>
            </w:pict>
          </mc:Fallback>
        </mc:AlternateContent>
      </w:r>
      <w:r>
        <w:rPr>
          <w:noProof/>
          <w:lang w:val="en-US" w:eastAsia="en-US" w:bidi="ar-SA"/>
        </w:rPr>
        <w:drawing>
          <wp:anchor distT="171450" distB="765810" distL="0" distR="0" simplePos="0" relativeHeight="125829497" behindDoc="0" locked="0" layoutInCell="1" allowOverlap="1">
            <wp:simplePos x="0" y="0"/>
            <wp:positionH relativeFrom="page">
              <wp:posOffset>4717415</wp:posOffset>
            </wp:positionH>
            <wp:positionV relativeFrom="paragraph">
              <wp:posOffset>171450</wp:posOffset>
            </wp:positionV>
            <wp:extent cx="2030095" cy="993775"/>
            <wp:effectExtent l="0" t="0" r="0" b="0"/>
            <wp:wrapTopAndBottom/>
            <wp:docPr id="176" name="Shape 176"/>
            <wp:cNvGraphicFramePr/>
            <a:graphic xmlns:a="http://schemas.openxmlformats.org/drawingml/2006/main">
              <a:graphicData uri="http://schemas.openxmlformats.org/drawingml/2006/picture">
                <pic:pic xmlns:pic="http://schemas.openxmlformats.org/drawingml/2006/picture">
                  <pic:nvPicPr>
                    <pic:cNvPr id="177" name="Picture box 177"/>
                    <pic:cNvPicPr/>
                  </pic:nvPicPr>
                  <pic:blipFill>
                    <a:blip r:embed="rId34"/>
                    <a:stretch/>
                  </pic:blipFill>
                  <pic:spPr>
                    <a:xfrm>
                      <a:off x="0" y="0"/>
                      <a:ext cx="2030095" cy="993775"/>
                    </a:xfrm>
                    <a:prstGeom prst="rect">
                      <a:avLst/>
                    </a:prstGeom>
                  </pic:spPr>
                </pic:pic>
              </a:graphicData>
            </a:graphic>
          </wp:anchor>
        </w:drawing>
      </w:r>
      <w:r>
        <w:rPr>
          <w:noProof/>
          <w:lang w:val="en-US" w:eastAsia="en-US" w:bidi="ar-SA"/>
        </w:rPr>
        <mc:AlternateContent>
          <mc:Choice Requires="wps">
            <w:drawing>
              <wp:anchor distT="1251585" distB="89535" distL="0" distR="0" simplePos="0" relativeHeight="125829498" behindDoc="0" locked="0" layoutInCell="1" allowOverlap="1">
                <wp:simplePos x="0" y="0"/>
                <wp:positionH relativeFrom="page">
                  <wp:posOffset>1026795</wp:posOffset>
                </wp:positionH>
                <wp:positionV relativeFrom="paragraph">
                  <wp:posOffset>1251585</wp:posOffset>
                </wp:positionV>
                <wp:extent cx="4787265" cy="589915"/>
                <wp:effectExtent l="0" t="0" r="0" b="0"/>
                <wp:wrapTopAndBottom/>
                <wp:docPr id="178" name="Shape 178"/>
                <wp:cNvGraphicFramePr/>
                <a:graphic xmlns:a="http://schemas.openxmlformats.org/drawingml/2006/main">
                  <a:graphicData uri="http://schemas.microsoft.com/office/word/2010/wordprocessingShape">
                    <wps:wsp>
                      <wps:cNvSpPr txBox="1"/>
                      <wps:spPr>
                        <a:xfrm>
                          <a:off x="0" y="0"/>
                          <a:ext cx="4787265" cy="589915"/>
                        </a:xfrm>
                        <a:prstGeom prst="rect">
                          <a:avLst/>
                        </a:prstGeom>
                        <a:noFill/>
                      </wps:spPr>
                      <wps:txbx>
                        <w:txbxContent>
                          <w:p w:rsidR="00B75785" w:rsidRDefault="00B75785">
                            <w:pPr>
                              <w:pStyle w:val="Vnbnnidung20"/>
                              <w:spacing w:line="276" w:lineRule="auto"/>
                              <w:ind w:left="6300"/>
                            </w:pPr>
                            <w:r>
                              <w:t>p-fructose</w:t>
                            </w:r>
                          </w:p>
                          <w:p w:rsidR="00B75785" w:rsidRDefault="00B75785">
                            <w:pPr>
                              <w:pStyle w:val="Vnbnnidung20"/>
                              <w:spacing w:after="0" w:line="293" w:lineRule="auto"/>
                              <w:ind w:left="0"/>
                              <w:jc w:val="center"/>
                              <w:rPr>
                                <w:sz w:val="18"/>
                                <w:szCs w:val="18"/>
                              </w:rPr>
                            </w:pPr>
                            <w:r>
                              <w:t>Trong môi trường kiềm, glucose và fructose có thể chuyển hoá qua lại:</w:t>
                            </w:r>
                            <w:r>
                              <w:br/>
                            </w:r>
                            <w:r>
                              <w:rPr>
                                <w:sz w:val="18"/>
                                <w:szCs w:val="18"/>
                              </w:rPr>
                              <w:t>OH-</w:t>
                            </w:r>
                          </w:p>
                        </w:txbxContent>
                      </wps:txbx>
                      <wps:bodyPr lIns="0" tIns="0" rIns="0" bIns="0"/>
                    </wps:wsp>
                  </a:graphicData>
                </a:graphic>
              </wp:anchor>
            </w:drawing>
          </mc:Choice>
          <mc:Fallback xmlns:w15="http://schemas.microsoft.com/office/word/2012/wordml">
            <w:pict>
              <v:shape id="_x0000_s1204" type="#_x0000_t202" style="position:absolute;margin-left:80.850000000000009pt;margin-top:98.549999999999997pt;width:376.94999999999999pt;height:46.450000000000003pt;z-index:-125829255;mso-wrap-distance-left:0;mso-wrap-distance-top:98.549999999999997pt;mso-wrap-distance-right:0;mso-wrap-distance-bottom:7.0499999999999998pt;mso-position-horizontal-relative:page" filled="f" stroked="f">
                <v:textbox inset="0,0,0,0">
                  <w:txbxContent>
                    <w:p>
                      <w:pPr>
                        <w:pStyle w:val="Style45"/>
                        <w:keepNext w:val="0"/>
                        <w:keepLines w:val="0"/>
                        <w:widowControl w:val="0"/>
                        <w:shd w:val="clear" w:color="auto" w:fill="auto"/>
                        <w:bidi w:val="0"/>
                        <w:spacing w:before="0" w:line="276" w:lineRule="auto"/>
                        <w:ind w:left="6300" w:right="0" w:firstLine="0"/>
                        <w:jc w:val="left"/>
                      </w:pPr>
                      <w:r>
                        <w:rPr>
                          <w:color w:val="000000"/>
                          <w:spacing w:val="0"/>
                          <w:w w:val="100"/>
                          <w:position w:val="0"/>
                        </w:rPr>
                        <w:t>p-fructose</w:t>
                      </w:r>
                    </w:p>
                    <w:p>
                      <w:pPr>
                        <w:pStyle w:val="Style45"/>
                        <w:keepNext w:val="0"/>
                        <w:keepLines w:val="0"/>
                        <w:widowControl w:val="0"/>
                        <w:shd w:val="clear" w:color="auto" w:fill="auto"/>
                        <w:bidi w:val="0"/>
                        <w:spacing w:before="0" w:after="0" w:line="293" w:lineRule="auto"/>
                        <w:ind w:left="0" w:right="0" w:firstLine="0"/>
                        <w:jc w:val="center"/>
                        <w:rPr>
                          <w:sz w:val="18"/>
                          <w:szCs w:val="18"/>
                        </w:rPr>
                      </w:pPr>
                      <w:r>
                        <w:rPr>
                          <w:color w:val="000000"/>
                          <w:spacing w:val="0"/>
                          <w:w w:val="100"/>
                          <w:position w:val="0"/>
                          <w:sz w:val="20"/>
                          <w:szCs w:val="20"/>
                        </w:rPr>
                        <w:t xml:space="preserve">Trong môi trường kiềm, </w:t>
                      </w:r>
                      <w:r>
                        <w:rPr>
                          <w:color w:val="000000"/>
                          <w:spacing w:val="0"/>
                          <w:w w:val="100"/>
                          <w:position w:val="0"/>
                          <w:sz w:val="20"/>
                          <w:szCs w:val="20"/>
                        </w:rPr>
                        <w:t xml:space="preserve">glucose </w:t>
                      </w:r>
                      <w:r>
                        <w:rPr>
                          <w:color w:val="000000"/>
                          <w:spacing w:val="0"/>
                          <w:w w:val="100"/>
                          <w:position w:val="0"/>
                          <w:sz w:val="20"/>
                          <w:szCs w:val="20"/>
                        </w:rPr>
                        <w:t xml:space="preserve">và </w:t>
                      </w:r>
                      <w:r>
                        <w:rPr>
                          <w:color w:val="000000"/>
                          <w:spacing w:val="0"/>
                          <w:w w:val="100"/>
                          <w:position w:val="0"/>
                          <w:sz w:val="20"/>
                          <w:szCs w:val="20"/>
                        </w:rPr>
                        <w:t xml:space="preserve">fructose </w:t>
                      </w:r>
                      <w:r>
                        <w:rPr>
                          <w:color w:val="000000"/>
                          <w:spacing w:val="0"/>
                          <w:w w:val="100"/>
                          <w:position w:val="0"/>
                          <w:sz w:val="20"/>
                          <w:szCs w:val="20"/>
                        </w:rPr>
                        <w:t>có thể chuyển hoá qua lại:</w:t>
                        <w:br/>
                      </w:r>
                      <w:r>
                        <w:rPr>
                          <w:color w:val="000000"/>
                          <w:spacing w:val="0"/>
                          <w:w w:val="100"/>
                          <w:position w:val="0"/>
                          <w:sz w:val="18"/>
                          <w:szCs w:val="18"/>
                        </w:rPr>
                        <w:t>OH-</w:t>
                      </w:r>
                    </w:p>
                  </w:txbxContent>
                </v:textbox>
                <w10:wrap type="topAndBottom" anchorx="page"/>
              </v:shape>
            </w:pict>
          </mc:Fallback>
        </mc:AlternateContent>
      </w:r>
      <w:r>
        <w:rPr>
          <w:noProof/>
          <w:lang w:val="en-US" w:eastAsia="en-US" w:bidi="ar-SA"/>
        </w:rPr>
        <mc:AlternateContent>
          <mc:Choice Requires="wps">
            <w:drawing>
              <wp:anchor distT="1762125" distB="0" distL="0" distR="0" simplePos="0" relativeHeight="125829500" behindDoc="0" locked="0" layoutInCell="1" allowOverlap="1">
                <wp:simplePos x="0" y="0"/>
                <wp:positionH relativeFrom="page">
                  <wp:posOffset>2613660</wp:posOffset>
                </wp:positionH>
                <wp:positionV relativeFrom="paragraph">
                  <wp:posOffset>1762125</wp:posOffset>
                </wp:positionV>
                <wp:extent cx="586105" cy="168910"/>
                <wp:effectExtent l="0" t="0" r="0" b="0"/>
                <wp:wrapTopAndBottom/>
                <wp:docPr id="180" name="Shape 180"/>
                <wp:cNvGraphicFramePr/>
                <a:graphic xmlns:a="http://schemas.openxmlformats.org/drawingml/2006/main">
                  <a:graphicData uri="http://schemas.microsoft.com/office/word/2010/wordprocessingShape">
                    <wps:wsp>
                      <wps:cNvSpPr txBox="1"/>
                      <wps:spPr>
                        <a:xfrm>
                          <a:off x="0" y="0"/>
                          <a:ext cx="586105" cy="168910"/>
                        </a:xfrm>
                        <a:prstGeom prst="rect">
                          <a:avLst/>
                        </a:prstGeom>
                        <a:noFill/>
                      </wps:spPr>
                      <wps:txbx>
                        <w:txbxContent>
                          <w:p w:rsidR="00B75785" w:rsidRDefault="00B75785">
                            <w:pPr>
                              <w:pStyle w:val="Vnbnnidung20"/>
                              <w:spacing w:after="0" w:line="240" w:lineRule="auto"/>
                              <w:ind w:left="0"/>
                            </w:pPr>
                            <w:r>
                              <w:t>Glucose</w:t>
                            </w:r>
                          </w:p>
                        </w:txbxContent>
                      </wps:txbx>
                      <wps:bodyPr wrap="none" lIns="0" tIns="0" rIns="0" bIns="0"/>
                    </wps:wsp>
                  </a:graphicData>
                </a:graphic>
              </wp:anchor>
            </w:drawing>
          </mc:Choice>
          <mc:Fallback xmlns:w15="http://schemas.microsoft.com/office/word/2012/wordml">
            <w:pict>
              <v:shape id="_x0000_s1206" type="#_x0000_t202" style="position:absolute;margin-left:205.80000000000001pt;margin-top:138.75pt;width:46.149999999999999pt;height:13.300000000000001pt;z-index:-125829253;mso-wrap-distance-left:0;mso-wrap-distance-top:138.75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Glucose</w:t>
                      </w:r>
                    </w:p>
                  </w:txbxContent>
                </v:textbox>
                <w10:wrap type="topAndBottom" anchorx="page"/>
              </v:shape>
            </w:pict>
          </mc:Fallback>
        </mc:AlternateContent>
      </w:r>
      <w:r>
        <w:rPr>
          <w:noProof/>
          <w:lang w:val="en-US" w:eastAsia="en-US" w:bidi="ar-SA"/>
        </w:rPr>
        <mc:AlternateContent>
          <mc:Choice Requires="wps">
            <w:drawing>
              <wp:anchor distT="1765300" distB="0" distL="0" distR="0" simplePos="0" relativeHeight="125829502" behindDoc="0" locked="0" layoutInCell="1" allowOverlap="1">
                <wp:simplePos x="0" y="0"/>
                <wp:positionH relativeFrom="page">
                  <wp:posOffset>4422775</wp:posOffset>
                </wp:positionH>
                <wp:positionV relativeFrom="paragraph">
                  <wp:posOffset>1765300</wp:posOffset>
                </wp:positionV>
                <wp:extent cx="616585" cy="165735"/>
                <wp:effectExtent l="0" t="0" r="0" b="0"/>
                <wp:wrapTopAndBottom/>
                <wp:docPr id="182" name="Shape 182"/>
                <wp:cNvGraphicFramePr/>
                <a:graphic xmlns:a="http://schemas.openxmlformats.org/drawingml/2006/main">
                  <a:graphicData uri="http://schemas.microsoft.com/office/word/2010/wordprocessingShape">
                    <wps:wsp>
                      <wps:cNvSpPr txBox="1"/>
                      <wps:spPr>
                        <a:xfrm>
                          <a:off x="0" y="0"/>
                          <a:ext cx="616585" cy="165735"/>
                        </a:xfrm>
                        <a:prstGeom prst="rect">
                          <a:avLst/>
                        </a:prstGeom>
                        <a:noFill/>
                      </wps:spPr>
                      <wps:txbx>
                        <w:txbxContent>
                          <w:p w:rsidR="00B75785" w:rsidRDefault="00B75785">
                            <w:pPr>
                              <w:pStyle w:val="Vnbnnidung20"/>
                              <w:spacing w:after="0" w:line="240" w:lineRule="auto"/>
                              <w:ind w:left="0"/>
                            </w:pPr>
                            <w:r>
                              <w:t>Fructose</w:t>
                            </w:r>
                          </w:p>
                        </w:txbxContent>
                      </wps:txbx>
                      <wps:bodyPr wrap="none" lIns="0" tIns="0" rIns="0" bIns="0"/>
                    </wps:wsp>
                  </a:graphicData>
                </a:graphic>
              </wp:anchor>
            </w:drawing>
          </mc:Choice>
          <mc:Fallback xmlns:w15="http://schemas.microsoft.com/office/word/2012/wordml">
            <w:pict>
              <v:shape id="_x0000_s1208" type="#_x0000_t202" style="position:absolute;margin-left:348.25pt;margin-top:139.pt;width:48.550000000000004pt;height:13.050000000000001pt;z-index:-125829251;mso-wrap-distance-left:0;mso-wrap-distance-top:139.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Fructose</w:t>
                      </w:r>
                    </w:p>
                  </w:txbxContent>
                </v:textbox>
                <w10:wrap type="topAndBottom" anchorx="page"/>
              </v:shape>
            </w:pict>
          </mc:Fallback>
        </mc:AlternateContent>
      </w:r>
      <w:r>
        <w:br w:type="page"/>
      </w:r>
    </w:p>
    <w:p w:rsidR="000A0948" w:rsidRDefault="00EA1133">
      <w:pPr>
        <w:pStyle w:val="Khc0"/>
        <w:spacing w:after="160" w:line="230" w:lineRule="auto"/>
        <w:jc w:val="center"/>
        <w:rPr>
          <w:sz w:val="24"/>
          <w:szCs w:val="24"/>
        </w:rPr>
      </w:pPr>
      <w:r>
        <w:rPr>
          <w:noProof/>
          <w:lang w:val="en-US" w:eastAsia="en-US" w:bidi="ar-SA"/>
        </w:rPr>
        <w:lastRenderedPageBreak/>
        <w:drawing>
          <wp:anchor distT="0" distB="139065" distL="114300" distR="114300" simplePos="0" relativeHeight="125829504" behindDoc="0" locked="0" layoutInCell="1" allowOverlap="1">
            <wp:simplePos x="0" y="0"/>
            <wp:positionH relativeFrom="page">
              <wp:posOffset>5202555</wp:posOffset>
            </wp:positionH>
            <wp:positionV relativeFrom="paragraph">
              <wp:posOffset>279400</wp:posOffset>
            </wp:positionV>
            <wp:extent cx="1225550" cy="890270"/>
            <wp:effectExtent l="0" t="0" r="0" b="0"/>
            <wp:wrapSquare wrapText="left"/>
            <wp:docPr id="184" name="Shape 184"/>
            <wp:cNvGraphicFramePr/>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35"/>
                    <a:stretch/>
                  </pic:blipFill>
                  <pic:spPr>
                    <a:xfrm>
                      <a:off x="0" y="0"/>
                      <a:ext cx="1225550" cy="890270"/>
                    </a:xfrm>
                    <a:prstGeom prst="rect">
                      <a:avLst/>
                    </a:prstGeom>
                  </pic:spPr>
                </pic:pic>
              </a:graphicData>
            </a:graphic>
          </wp:anchor>
        </w:drawing>
      </w:r>
      <w:r>
        <w:rPr>
          <w:noProof/>
          <w:lang w:val="en-US" w:eastAsia="en-US" w:bidi="ar-SA"/>
        </w:rPr>
        <mc:AlternateContent>
          <mc:Choice Requires="wps">
            <w:drawing>
              <wp:anchor distT="0" distB="0" distL="0" distR="0" simplePos="0" relativeHeight="251668480" behindDoc="0" locked="0" layoutInCell="1" allowOverlap="1">
                <wp:simplePos x="0" y="0"/>
                <wp:positionH relativeFrom="page">
                  <wp:posOffset>5904865</wp:posOffset>
                </wp:positionH>
                <wp:positionV relativeFrom="paragraph">
                  <wp:posOffset>1153795</wp:posOffset>
                </wp:positionV>
                <wp:extent cx="218440" cy="152400"/>
                <wp:effectExtent l="0" t="0" r="0" b="0"/>
                <wp:wrapNone/>
                <wp:docPr id="186" name="Shape 186"/>
                <wp:cNvGraphicFramePr/>
                <a:graphic xmlns:a="http://schemas.openxmlformats.org/drawingml/2006/main">
                  <a:graphicData uri="http://schemas.microsoft.com/office/word/2010/wordprocessingShape">
                    <wps:wsp>
                      <wps:cNvSpPr txBox="1"/>
                      <wps:spPr>
                        <a:xfrm>
                          <a:off x="0" y="0"/>
                          <a:ext cx="218440"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12" type="#_x0000_t202" style="position:absolute;margin-left:464.94999999999999pt;margin-top:90.850000000000009pt;width:17.199999999999999pt;height:12.pt;z-index:25165774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rFonts w:ascii="Candara" w:eastAsia="Candara" w:hAnsi="Candara" w:cs="Candara"/>
          <w:b/>
          <w:bCs/>
          <w:i/>
          <w:iCs/>
          <w:color w:val="8E0A0D"/>
          <w:sz w:val="24"/>
          <w:szCs w:val="24"/>
        </w:rPr>
        <w:t>ỹ</w:t>
      </w:r>
      <w:r>
        <w:rPr>
          <w:rFonts w:ascii="Candara" w:eastAsia="Candara" w:hAnsi="Candara" w:cs="Candara"/>
          <w:b/>
          <w:bCs/>
          <w:color w:val="8E0A0D"/>
          <w:sz w:val="24"/>
          <w:szCs w:val="24"/>
        </w:rPr>
        <w:t xml:space="preserve"> </w:t>
      </w:r>
      <w:r>
        <w:rPr>
          <w:rFonts w:ascii="Candara" w:eastAsia="Candara" w:hAnsi="Candara" w:cs="Candara"/>
          <w:b/>
          <w:bCs/>
          <w:sz w:val="24"/>
          <w:szCs w:val="24"/>
        </w:rPr>
        <w:t>EM CÓ BIẾT</w:t>
      </w:r>
    </w:p>
    <w:p w:rsidR="000A0948" w:rsidRDefault="00EA1133">
      <w:pPr>
        <w:pStyle w:val="Vnbnnidung20"/>
        <w:spacing w:after="80" w:line="266" w:lineRule="auto"/>
        <w:ind w:left="380" w:firstLine="20"/>
        <w:rPr>
          <w:sz w:val="22"/>
          <w:szCs w:val="22"/>
        </w:rPr>
      </w:pPr>
      <w:r>
        <w:rPr>
          <w:b/>
          <w:bCs/>
          <w:w w:val="80"/>
          <w:sz w:val="22"/>
          <w:szCs w:val="22"/>
        </w:rPr>
        <w:t>Sự hình thành câu tạo vòng</w:t>
      </w:r>
    </w:p>
    <w:p w:rsidR="000A0948" w:rsidRDefault="00EA1133">
      <w:pPr>
        <w:pStyle w:val="Vnbnnidung20"/>
        <w:spacing w:after="380" w:line="295" w:lineRule="auto"/>
        <w:ind w:left="380" w:firstLine="20"/>
      </w:pPr>
      <w:r>
        <w:t>Cấu tạo vòng của các monosaccharide hình thành do phản ứng thuận nghịch giữa nhóm -0H với nhóm —CH=O (hoặc &gt;C=0) hình thành cấu tạo hemiacetal (hoặc hemiketal). Ví dụ: sự hình thành cấu tạo vòng của glucose là do phản ứng của nhóm -0H trên carbon số 5 với nhóm —CH=0 (hình bên).</w:t>
      </w:r>
    </w:p>
    <w:p w:rsidR="000A0948" w:rsidRDefault="00EA1133">
      <w:pPr>
        <w:pStyle w:val="Tiu50"/>
        <w:keepNext/>
        <w:keepLines/>
        <w:numPr>
          <w:ilvl w:val="0"/>
          <w:numId w:val="28"/>
        </w:numPr>
        <w:tabs>
          <w:tab w:val="left" w:pos="572"/>
        </w:tabs>
        <w:spacing w:after="160" w:line="341" w:lineRule="auto"/>
        <w:ind w:firstLine="200"/>
      </w:pPr>
      <w:bookmarkStart w:id="222" w:name="bookmark226"/>
      <w:bookmarkStart w:id="223" w:name="bookmark224"/>
      <w:bookmarkStart w:id="224" w:name="bookmark225"/>
      <w:bookmarkStart w:id="225" w:name="bookmark227"/>
      <w:bookmarkEnd w:id="222"/>
      <w:r>
        <w:t>Tíhh chất hoá học</w:t>
      </w:r>
      <w:bookmarkEnd w:id="223"/>
      <w:bookmarkEnd w:id="224"/>
      <w:bookmarkEnd w:id="225"/>
    </w:p>
    <w:p w:rsidR="000A0948" w:rsidRDefault="00EA1133">
      <w:pPr>
        <w:pStyle w:val="Vnbnnidung20"/>
        <w:spacing w:after="160" w:line="341" w:lineRule="auto"/>
        <w:ind w:left="500" w:firstLine="20"/>
      </w:pPr>
      <w:r>
        <w:t>Từ cấu tạo phân tử của glucose và fructose (dạng mạch hở và mạch vòng), cho biết mỗi chất chứa các nhóm chức nào và đề xuất một số phản ứng chứng minh sự tồn tại của các nhóm chức đó.</w:t>
      </w:r>
    </w:p>
    <w:p w:rsidR="000A0948" w:rsidRDefault="00EA1133">
      <w:pPr>
        <w:pStyle w:val="Vnbnnidung20"/>
        <w:spacing w:after="80"/>
        <w:ind w:left="500" w:firstLine="20"/>
      </w:pPr>
      <w:r>
        <w:t>Glucose có tính chất của polyalcohol và của aldehyde. Fructose có tính chất của polyalcohol và của ketone.</w:t>
      </w:r>
    </w:p>
    <w:p w:rsidR="000A0948" w:rsidRDefault="00EA1133">
      <w:pPr>
        <w:pStyle w:val="Vnbnnidung20"/>
        <w:numPr>
          <w:ilvl w:val="0"/>
          <w:numId w:val="29"/>
        </w:numPr>
        <w:tabs>
          <w:tab w:val="left" w:pos="598"/>
        </w:tabs>
        <w:spacing w:after="160" w:line="341" w:lineRule="auto"/>
        <w:ind w:left="0" w:firstLine="200"/>
      </w:pPr>
      <w:bookmarkStart w:id="226" w:name="bookmark228"/>
      <w:bookmarkEnd w:id="226"/>
      <w:r>
        <w:rPr>
          <w:b/>
          <w:bCs/>
          <w:i/>
          <w:iCs/>
        </w:rPr>
        <w:t>Tính chất polyalcohol</w:t>
      </w:r>
    </w:p>
    <w:p w:rsidR="000A0948" w:rsidRDefault="00EA1133">
      <w:pPr>
        <w:pStyle w:val="Tiu50"/>
        <w:keepNext/>
        <w:keepLines/>
        <w:spacing w:after="0" w:line="341" w:lineRule="auto"/>
        <w:ind w:firstLine="500"/>
      </w:pPr>
      <w:bookmarkStart w:id="227" w:name="bookmark229"/>
      <w:bookmarkStart w:id="228" w:name="bookmark230"/>
      <w:bookmarkStart w:id="229" w:name="bookmark231"/>
      <w:r>
        <w:rPr>
          <w:color w:val="000000"/>
        </w:rPr>
        <w:t>Thí nghiệm: Phản ứng của glucose với Cu(OH)</w:t>
      </w:r>
      <w:r>
        <w:rPr>
          <w:color w:val="000000"/>
          <w:vertAlign w:val="subscript"/>
        </w:rPr>
        <w:t>2</w:t>
      </w:r>
      <w:bookmarkEnd w:id="227"/>
      <w:bookmarkEnd w:id="228"/>
      <w:bookmarkEnd w:id="229"/>
    </w:p>
    <w:p w:rsidR="000A0948" w:rsidRDefault="00EA1133">
      <w:pPr>
        <w:pStyle w:val="Vnbnnidung20"/>
        <w:spacing w:after="0" w:line="343" w:lineRule="auto"/>
        <w:ind w:left="0" w:firstLine="500"/>
        <w:jc w:val="both"/>
      </w:pPr>
      <w:r>
        <w:rPr>
          <w:i/>
          <w:iCs/>
        </w:rPr>
        <w:t>Chuẩn bị:</w:t>
      </w:r>
    </w:p>
    <w:p w:rsidR="000A0948" w:rsidRDefault="00EA1133">
      <w:pPr>
        <w:pStyle w:val="Vnbnnidung20"/>
        <w:spacing w:after="0" w:line="343" w:lineRule="auto"/>
        <w:ind w:left="0" w:firstLine="500"/>
      </w:pPr>
      <w:r>
        <w:t>Hoá chất: dung dịch CuSO</w:t>
      </w:r>
      <w:r>
        <w:rPr>
          <w:vertAlign w:val="subscript"/>
        </w:rPr>
        <w:t>4</w:t>
      </w:r>
      <w:r>
        <w:t xml:space="preserve"> 5%, dung dịch NaOH 10%, dung dịch glucose 2%.</w:t>
      </w:r>
    </w:p>
    <w:p w:rsidR="000A0948" w:rsidRDefault="00EA1133">
      <w:pPr>
        <w:pStyle w:val="Vnbnnidung20"/>
        <w:spacing w:after="0" w:line="343" w:lineRule="auto"/>
        <w:ind w:left="0" w:firstLine="500"/>
      </w:pPr>
      <w:r>
        <w:t>Dụng cụ: ống nghiệm.</w:t>
      </w:r>
    </w:p>
    <w:p w:rsidR="000A0948" w:rsidRDefault="00EA1133">
      <w:pPr>
        <w:pStyle w:val="Vnbnnidung20"/>
        <w:spacing w:after="0" w:line="343" w:lineRule="auto"/>
        <w:ind w:left="0" w:firstLine="500"/>
      </w:pPr>
      <w:r>
        <w:rPr>
          <w:i/>
          <w:iCs/>
        </w:rPr>
        <w:t>Tiến hành:</w:t>
      </w:r>
    </w:p>
    <w:p w:rsidR="000A0948" w:rsidRDefault="00EA1133">
      <w:pPr>
        <w:pStyle w:val="Vnbnnidung20"/>
        <w:numPr>
          <w:ilvl w:val="0"/>
          <w:numId w:val="8"/>
        </w:numPr>
        <w:tabs>
          <w:tab w:val="left" w:pos="856"/>
        </w:tabs>
        <w:spacing w:after="0" w:line="343" w:lineRule="auto"/>
        <w:ind w:left="820" w:hanging="300"/>
      </w:pPr>
      <w:bookmarkStart w:id="230" w:name="bookmark232"/>
      <w:bookmarkEnd w:id="230"/>
      <w:r>
        <w:t>Cho khoảng 2 mL dung dịch NaOH 10% vào ống nghiệm. Sau đó, thêm khoảng 0,5 mL dung dịch CuSO</w:t>
      </w:r>
      <w:r>
        <w:rPr>
          <w:vertAlign w:val="subscript"/>
        </w:rPr>
        <w:t>4</w:t>
      </w:r>
      <w:r>
        <w:t xml:space="preserve"> 5% vào, lắc nhẹ.</w:t>
      </w:r>
    </w:p>
    <w:p w:rsidR="000A0948" w:rsidRDefault="00EA1133">
      <w:pPr>
        <w:pStyle w:val="Vnbnnidung20"/>
        <w:numPr>
          <w:ilvl w:val="0"/>
          <w:numId w:val="8"/>
        </w:numPr>
        <w:tabs>
          <w:tab w:val="left" w:pos="836"/>
        </w:tabs>
        <w:spacing w:after="0" w:line="343" w:lineRule="auto"/>
        <w:ind w:left="0" w:firstLine="500"/>
      </w:pPr>
      <w:bookmarkStart w:id="231" w:name="bookmark233"/>
      <w:bookmarkEnd w:id="231"/>
      <w:r>
        <w:t>Cho tiếp khoảng 3 m!_ dung dịch glucose 2% vào ống nghiệm và lắc đều.</w:t>
      </w:r>
    </w:p>
    <w:p w:rsidR="000A0948" w:rsidRDefault="00EA1133">
      <w:pPr>
        <w:pStyle w:val="Vnbnnidung20"/>
        <w:spacing w:after="80" w:line="343" w:lineRule="auto"/>
        <w:ind w:left="0" w:firstLine="500"/>
      </w:pPr>
      <w:r>
        <w:rPr>
          <w:i/>
          <w:iCs/>
        </w:rPr>
        <w:t>Quan sát hiện tượng xẩy ra, giải thích và viết phương trình hoá học.</w:t>
      </w:r>
    </w:p>
    <w:p w:rsidR="000A0948" w:rsidRDefault="00EA1133">
      <w:pPr>
        <w:pStyle w:val="Vnbnnidung20"/>
        <w:spacing w:after="0" w:line="341" w:lineRule="auto"/>
        <w:ind w:left="500" w:firstLine="20"/>
      </w:pPr>
      <w:r>
        <w:t>Phân tử glucose và fructose có nhiều nhóm hydroxy liền kề nên dung dịch glucose và dung dịch fructose có thể hoà tan copper(ll) hydroxide trong môi trường kiềm, tạo thành dung dịch có màu xanh lam.</w:t>
      </w:r>
    </w:p>
    <w:p w:rsidR="000A0948" w:rsidRDefault="00EA1133">
      <w:pPr>
        <w:pStyle w:val="Vnbnnidung20"/>
        <w:tabs>
          <w:tab w:val="left" w:leader="hyphen" w:pos="2864"/>
        </w:tabs>
        <w:spacing w:after="80" w:line="341" w:lineRule="auto"/>
        <w:ind w:left="0"/>
        <w:jc w:val="center"/>
      </w:pPr>
      <w:r>
        <w:t>2C</w:t>
      </w:r>
      <w:r>
        <w:rPr>
          <w:vertAlign w:val="subscript"/>
        </w:rPr>
        <w:t>6</w:t>
      </w:r>
      <w:r>
        <w:t>H</w:t>
      </w:r>
      <w:r>
        <w:rPr>
          <w:vertAlign w:val="subscript"/>
        </w:rPr>
        <w:t>12</w:t>
      </w:r>
      <w:r>
        <w:t>O</w:t>
      </w:r>
      <w:r>
        <w:rPr>
          <w:vertAlign w:val="subscript"/>
        </w:rPr>
        <w:t>6</w:t>
      </w:r>
      <w:r>
        <w:t xml:space="preserve"> + bu(OH)</w:t>
      </w:r>
      <w:r>
        <w:rPr>
          <w:vertAlign w:val="subscript"/>
        </w:rPr>
        <w:t>2</w:t>
      </w:r>
      <w:r>
        <w:tab/>
        <w:t>(C</w:t>
      </w:r>
      <w:r>
        <w:rPr>
          <w:vertAlign w:val="subscript"/>
        </w:rPr>
        <w:t>6</w:t>
      </w:r>
      <w:r>
        <w:t>H</w:t>
      </w:r>
      <w:r>
        <w:rPr>
          <w:vertAlign w:val="subscript"/>
        </w:rPr>
        <w:t>11</w:t>
      </w:r>
      <w:r>
        <w:t>O</w:t>
      </w:r>
      <w:r>
        <w:rPr>
          <w:vertAlign w:val="subscript"/>
        </w:rPr>
        <w:t>6</w:t>
      </w:r>
      <w:r>
        <w:t>)</w:t>
      </w:r>
      <w:r>
        <w:rPr>
          <w:vertAlign w:val="subscript"/>
        </w:rPr>
        <w:t>2</w:t>
      </w:r>
      <w:r>
        <w:t>Cu + 2H</w:t>
      </w:r>
      <w:r>
        <w:rPr>
          <w:vertAlign w:val="subscript"/>
        </w:rPr>
        <w:t>2</w:t>
      </w:r>
      <w:r>
        <w:t>O</w:t>
      </w:r>
    </w:p>
    <w:p w:rsidR="000A0948" w:rsidRDefault="00EA1133">
      <w:pPr>
        <w:pStyle w:val="Vnbnnidung20"/>
        <w:numPr>
          <w:ilvl w:val="0"/>
          <w:numId w:val="29"/>
        </w:numPr>
        <w:tabs>
          <w:tab w:val="left" w:pos="603"/>
        </w:tabs>
        <w:spacing w:after="0" w:line="341" w:lineRule="auto"/>
        <w:ind w:left="0" w:firstLine="200"/>
      </w:pPr>
      <w:bookmarkStart w:id="232" w:name="bookmark234"/>
      <w:bookmarkEnd w:id="232"/>
      <w:r>
        <w:rPr>
          <w:b/>
          <w:bCs/>
          <w:i/>
          <w:iCs/>
        </w:rPr>
        <w:t>Tính chất aldehyde</w:t>
      </w:r>
    </w:p>
    <w:p w:rsidR="000A0948" w:rsidRDefault="00EA1133">
      <w:pPr>
        <w:pStyle w:val="Vnbnnidung20"/>
        <w:spacing w:after="0" w:line="341" w:lineRule="auto"/>
        <w:ind w:left="0"/>
      </w:pPr>
      <w:r>
        <w:rPr>
          <w:b/>
          <w:bCs/>
          <w:color w:val="4364AB"/>
        </w:rPr>
        <w:t xml:space="preserve">ỆH </w:t>
      </w:r>
      <w:r>
        <w:rPr>
          <w:b/>
          <w:bCs/>
        </w:rPr>
        <w:t>Thí nghiệm: Tính chất aldehyde của glucose</w:t>
      </w:r>
    </w:p>
    <w:p w:rsidR="000A0948" w:rsidRDefault="00EA1133">
      <w:pPr>
        <w:pStyle w:val="Vnbnnidung20"/>
        <w:spacing w:after="0" w:line="341" w:lineRule="auto"/>
        <w:ind w:left="0" w:firstLine="500"/>
        <w:jc w:val="both"/>
      </w:pPr>
      <w:r>
        <w:rPr>
          <w:i/>
          <w:iCs/>
        </w:rPr>
        <w:t>Chuẩn bị:</w:t>
      </w:r>
    </w:p>
    <w:p w:rsidR="000A0948" w:rsidRDefault="00EA1133">
      <w:pPr>
        <w:pStyle w:val="Vnbnnidung20"/>
        <w:spacing w:after="0" w:line="341" w:lineRule="auto"/>
        <w:ind w:left="500" w:firstLine="20"/>
      </w:pPr>
      <w:r>
        <w:t>Hoá chất: dung dịch CuSO</w:t>
      </w:r>
      <w:r>
        <w:rPr>
          <w:vertAlign w:val="subscript"/>
        </w:rPr>
        <w:t>4</w:t>
      </w:r>
      <w:r>
        <w:t xml:space="preserve"> 5%, dung dịch NaOH 10%, dung dịch AgNO</w:t>
      </w:r>
      <w:r>
        <w:rPr>
          <w:vertAlign w:val="subscript"/>
        </w:rPr>
        <w:t>3</w:t>
      </w:r>
      <w:r>
        <w:t xml:space="preserve"> 1%, dung dịch ammonia 5%, nước bromine loãng, dung dịch glucose 2%, nước nóng.</w:t>
      </w:r>
    </w:p>
    <w:p w:rsidR="000A0948" w:rsidRDefault="00EA1133">
      <w:pPr>
        <w:pStyle w:val="Vnbnnidung20"/>
        <w:spacing w:after="0" w:line="341" w:lineRule="auto"/>
        <w:ind w:left="0" w:firstLine="500"/>
      </w:pPr>
      <w:r>
        <w:t>Dụng cụ: ống nghiệm, cốc thuỷ tinh, đèn cồn.</w:t>
      </w:r>
    </w:p>
    <w:p w:rsidR="000A0948" w:rsidRDefault="00EA1133">
      <w:pPr>
        <w:pStyle w:val="Vnbnnidung20"/>
        <w:spacing w:after="0" w:line="341" w:lineRule="auto"/>
        <w:ind w:left="0" w:firstLine="500"/>
      </w:pPr>
      <w:r>
        <w:rPr>
          <w:i/>
          <w:iCs/>
        </w:rPr>
        <w:t>Tiến hành:</w:t>
      </w:r>
    </w:p>
    <w:p w:rsidR="000A0948" w:rsidRDefault="00EA1133">
      <w:pPr>
        <w:pStyle w:val="Vnbnnidung20"/>
        <w:numPr>
          <w:ilvl w:val="0"/>
          <w:numId w:val="30"/>
        </w:numPr>
        <w:tabs>
          <w:tab w:val="left" w:pos="846"/>
        </w:tabs>
        <w:spacing w:after="0" w:line="341" w:lineRule="auto"/>
        <w:ind w:left="0" w:firstLine="500"/>
      </w:pPr>
      <w:bookmarkStart w:id="233" w:name="bookmark235"/>
      <w:bookmarkEnd w:id="233"/>
      <w:r>
        <w:t>Oxi hoá glucose bằng Cu(OH)</w:t>
      </w:r>
      <w:r>
        <w:rPr>
          <w:vertAlign w:val="subscript"/>
        </w:rPr>
        <w:t>2</w:t>
      </w:r>
      <w:r>
        <w:t>:</w:t>
      </w:r>
    </w:p>
    <w:p w:rsidR="000A0948" w:rsidRDefault="00EA1133">
      <w:pPr>
        <w:pStyle w:val="Vnbnnidung20"/>
        <w:numPr>
          <w:ilvl w:val="0"/>
          <w:numId w:val="8"/>
        </w:numPr>
        <w:tabs>
          <w:tab w:val="left" w:pos="856"/>
        </w:tabs>
        <w:spacing w:after="0" w:line="341" w:lineRule="auto"/>
        <w:ind w:left="820" w:hanging="300"/>
      </w:pPr>
      <w:bookmarkStart w:id="234" w:name="bookmark236"/>
      <w:bookmarkEnd w:id="234"/>
      <w:r>
        <w:t>Cho khoảng 2 ml_ dung dịch NaOH 10% vào ống nghiệm. Sau đó, thêm khoảng 0,5 rnL dung dịch CuSO</w:t>
      </w:r>
      <w:r>
        <w:rPr>
          <w:vertAlign w:val="subscript"/>
        </w:rPr>
        <w:t>4</w:t>
      </w:r>
      <w:r>
        <w:t xml:space="preserve"> 5% vào, lắc nhẹ.</w:t>
      </w:r>
    </w:p>
    <w:p w:rsidR="000A0948" w:rsidRDefault="00EA1133">
      <w:pPr>
        <w:pStyle w:val="Vnbnnidung20"/>
        <w:numPr>
          <w:ilvl w:val="0"/>
          <w:numId w:val="8"/>
        </w:numPr>
        <w:tabs>
          <w:tab w:val="left" w:pos="836"/>
        </w:tabs>
        <w:spacing w:after="0" w:line="341" w:lineRule="auto"/>
        <w:ind w:left="0" w:firstLine="500"/>
      </w:pPr>
      <w:bookmarkStart w:id="235" w:name="bookmark237"/>
      <w:bookmarkEnd w:id="235"/>
      <w:r>
        <w:t>Cho tiếp khoảng 3 mL dung dịch glucose 2% vào ống nghiệm và lắc đều.</w:t>
      </w:r>
    </w:p>
    <w:p w:rsidR="000A0948" w:rsidRDefault="00EA1133">
      <w:pPr>
        <w:pStyle w:val="Vnbnnidung20"/>
        <w:numPr>
          <w:ilvl w:val="0"/>
          <w:numId w:val="8"/>
        </w:numPr>
        <w:tabs>
          <w:tab w:val="left" w:pos="836"/>
        </w:tabs>
        <w:spacing w:after="120" w:line="341" w:lineRule="auto"/>
        <w:ind w:left="0" w:firstLine="500"/>
      </w:pPr>
      <w:bookmarkStart w:id="236" w:name="bookmark238"/>
      <w:bookmarkEnd w:id="236"/>
      <w:r>
        <w:t>Đun nóng ống nghiệm bằng ngọn lửa đèn cồn trong vài phút.</w:t>
      </w:r>
      <w:r>
        <w:br w:type="page"/>
      </w:r>
    </w:p>
    <w:p w:rsidR="000A0948" w:rsidRDefault="00EA1133">
      <w:pPr>
        <w:pStyle w:val="Vnbnnidung20"/>
        <w:numPr>
          <w:ilvl w:val="0"/>
          <w:numId w:val="30"/>
        </w:numPr>
        <w:tabs>
          <w:tab w:val="left" w:pos="652"/>
        </w:tabs>
        <w:spacing w:after="0"/>
        <w:ind w:left="0" w:firstLine="280"/>
      </w:pPr>
      <w:bookmarkStart w:id="237" w:name="bookmark239"/>
      <w:bookmarkEnd w:id="237"/>
      <w:r>
        <w:lastRenderedPageBreak/>
        <w:t>Phản ứng của glucose với thuốc thử Tollens:</w:t>
      </w:r>
    </w:p>
    <w:p w:rsidR="000A0948" w:rsidRDefault="00EA1133">
      <w:pPr>
        <w:pStyle w:val="Vnbnnidung20"/>
        <w:numPr>
          <w:ilvl w:val="0"/>
          <w:numId w:val="8"/>
        </w:numPr>
        <w:tabs>
          <w:tab w:val="left" w:pos="636"/>
        </w:tabs>
        <w:spacing w:after="0"/>
        <w:ind w:left="600" w:hanging="300"/>
      </w:pPr>
      <w:bookmarkStart w:id="238" w:name="bookmark240"/>
      <w:bookmarkEnd w:id="238"/>
      <w:r>
        <w:t>Cho khoảng 2 mL dung dịch AgNO</w:t>
      </w:r>
      <w:r>
        <w:rPr>
          <w:vertAlign w:val="subscript"/>
        </w:rPr>
        <w:t>3</w:t>
      </w:r>
      <w:r>
        <w:t xml:space="preserve"> 1% vào ống nghiệm, thêm từ từ dung dịch ammonia 5%, lắc đều đến khi kết tủa tan hết. Dung dịch thu được là thuốc thử Tollens.</w:t>
      </w:r>
    </w:p>
    <w:p w:rsidR="000A0948" w:rsidRDefault="00EA1133">
      <w:pPr>
        <w:pStyle w:val="Vnbnnidung20"/>
        <w:numPr>
          <w:ilvl w:val="0"/>
          <w:numId w:val="8"/>
        </w:numPr>
        <w:tabs>
          <w:tab w:val="left" w:pos="636"/>
        </w:tabs>
        <w:spacing w:after="0"/>
        <w:ind w:left="600" w:hanging="300"/>
      </w:pPr>
      <w:bookmarkStart w:id="239" w:name="bookmark241"/>
      <w:bookmarkEnd w:id="239"/>
      <w:r>
        <w:t>Thêm vào ống nghiệm khoảng 2 ml_ dung dịch glucose 2%, lắc đều. Sau đó, ngâm ống nghiệm vào cốc thuỷ tinh chứa nước nóng trong vài phút.</w:t>
      </w:r>
    </w:p>
    <w:p w:rsidR="000A0948" w:rsidRDefault="00EA1133">
      <w:pPr>
        <w:pStyle w:val="Vnbnnidung20"/>
        <w:numPr>
          <w:ilvl w:val="0"/>
          <w:numId w:val="30"/>
        </w:numPr>
        <w:tabs>
          <w:tab w:val="left" w:pos="652"/>
        </w:tabs>
        <w:spacing w:after="0"/>
        <w:ind w:left="0" w:firstLine="280"/>
      </w:pPr>
      <w:bookmarkStart w:id="240" w:name="bookmark242"/>
      <w:bookmarkEnd w:id="240"/>
      <w:r>
        <w:t>Phản ứng của glucose với nước bromine</w:t>
      </w:r>
    </w:p>
    <w:p w:rsidR="000A0948" w:rsidRDefault="00EA1133">
      <w:pPr>
        <w:pStyle w:val="Vnbnnidung20"/>
        <w:numPr>
          <w:ilvl w:val="0"/>
          <w:numId w:val="8"/>
        </w:numPr>
        <w:tabs>
          <w:tab w:val="left" w:pos="616"/>
        </w:tabs>
        <w:spacing w:after="0"/>
        <w:ind w:left="0" w:firstLine="280"/>
      </w:pPr>
      <w:bookmarkStart w:id="241" w:name="bookmark243"/>
      <w:bookmarkEnd w:id="241"/>
      <w:r>
        <w:t>Cho khoảng 1 mL nước bromine loãng vào ống nghiệm.</w:t>
      </w:r>
    </w:p>
    <w:p w:rsidR="000A0948" w:rsidRDefault="00EA1133">
      <w:pPr>
        <w:pStyle w:val="Vnbnnidung20"/>
        <w:numPr>
          <w:ilvl w:val="0"/>
          <w:numId w:val="8"/>
        </w:numPr>
        <w:tabs>
          <w:tab w:val="left" w:pos="616"/>
        </w:tabs>
        <w:spacing w:after="0"/>
        <w:ind w:left="0" w:firstLine="280"/>
      </w:pPr>
      <w:bookmarkStart w:id="242" w:name="bookmark244"/>
      <w:bookmarkEnd w:id="242"/>
      <w:r>
        <w:t>Thêm tiếp từ từ 2 mL dung dịch glucose 2%, lắc đều.</w:t>
      </w:r>
    </w:p>
    <w:p w:rsidR="000A0948" w:rsidRDefault="00EA1133">
      <w:pPr>
        <w:pStyle w:val="Vnbnnidung20"/>
        <w:spacing w:after="120"/>
        <w:ind w:left="280" w:firstLine="20"/>
      </w:pPr>
      <w:r>
        <w:rPr>
          <w:i/>
          <w:iCs/>
        </w:rPr>
        <w:t>Quan sát và mô tả hiện tượng xảy ra trong mỗi ống nghiệm, giải thích và viết phương trình hoá học.</w:t>
      </w:r>
    </w:p>
    <w:p w:rsidR="000A0948" w:rsidRDefault="00EA1133">
      <w:pPr>
        <w:pStyle w:val="Vnbnnidung20"/>
        <w:spacing w:after="0" w:line="343" w:lineRule="auto"/>
        <w:ind w:left="280" w:firstLine="20"/>
      </w:pPr>
      <w:r>
        <w:t>Nhóm aldehyde của glucose có thể bị oxi hoá bởi Cu(OH)</w:t>
      </w:r>
      <w:r>
        <w:rPr>
          <w:vertAlign w:val="subscript"/>
        </w:rPr>
        <w:t>2</w:t>
      </w:r>
      <w:r>
        <w:t xml:space="preserve"> trong môi trường kiềm khi đun nóng, bởi thuốc thử Tollens và bởi nước bromine.</w:t>
      </w:r>
    </w:p>
    <w:p w:rsidR="000A0948" w:rsidRDefault="00EA1133">
      <w:pPr>
        <w:pStyle w:val="Vnbnnidung20"/>
        <w:spacing w:after="120" w:line="286" w:lineRule="auto"/>
        <w:ind w:left="5200" w:hanging="5200"/>
      </w:pPr>
      <w:r>
        <w:rPr>
          <w:smallCaps/>
          <w:sz w:val="28"/>
          <w:szCs w:val="28"/>
        </w:rPr>
        <w:t>CH</w:t>
      </w:r>
      <w:r>
        <w:rPr>
          <w:smallCaps/>
          <w:sz w:val="28"/>
          <w:szCs w:val="28"/>
          <w:vertAlign w:val="subscript"/>
        </w:rPr>
        <w:t>2</w:t>
      </w:r>
      <w:r>
        <w:rPr>
          <w:smallCaps/>
          <w:sz w:val="28"/>
          <w:szCs w:val="28"/>
        </w:rPr>
        <w:t>OH[CHQH]</w:t>
      </w:r>
      <w:r>
        <w:rPr>
          <w:smallCaps/>
          <w:sz w:val="28"/>
          <w:szCs w:val="28"/>
          <w:vertAlign w:val="subscript"/>
        </w:rPr>
        <w:t>4</w:t>
      </w:r>
      <w:r>
        <w:rPr>
          <w:smallCaps/>
          <w:sz w:val="28"/>
          <w:szCs w:val="28"/>
        </w:rPr>
        <w:t>CHsO + 2Cu(OH)</w:t>
      </w:r>
      <w:r>
        <w:rPr>
          <w:smallCaps/>
          <w:sz w:val="28"/>
          <w:szCs w:val="28"/>
          <w:vertAlign w:val="subscript"/>
        </w:rPr>
        <w:t>2</w:t>
      </w:r>
      <w:r>
        <w:t xml:space="preserve"> + NaOH Ậ CH</w:t>
      </w:r>
      <w:r>
        <w:rPr>
          <w:vertAlign w:val="subscript"/>
        </w:rPr>
        <w:t>2</w:t>
      </w:r>
      <w:r>
        <w:t>OH[CHOH]</w:t>
      </w:r>
      <w:r>
        <w:rPr>
          <w:vertAlign w:val="subscript"/>
        </w:rPr>
        <w:t>4</w:t>
      </w:r>
      <w:r>
        <w:t>COONa + Ci^o + 3H</w:t>
      </w:r>
      <w:r>
        <w:rPr>
          <w:vertAlign w:val="subscript"/>
        </w:rPr>
        <w:t>2</w:t>
      </w:r>
      <w:r>
        <w:t>O sodium gluconate</w:t>
      </w:r>
    </w:p>
    <w:p w:rsidR="000A0948" w:rsidRDefault="00EA1133">
      <w:pPr>
        <w:pStyle w:val="Vnbnnidung20"/>
        <w:spacing w:after="120" w:line="343" w:lineRule="auto"/>
        <w:ind w:left="4740" w:hanging="4740"/>
      </w:pPr>
      <w:r>
        <w:t>CH</w:t>
      </w:r>
      <w:r>
        <w:rPr>
          <w:vertAlign w:val="subscript"/>
        </w:rPr>
        <w:t>2</w:t>
      </w:r>
      <w:r>
        <w:t>OH[CHOH]</w:t>
      </w:r>
      <w:r>
        <w:rPr>
          <w:vertAlign w:val="subscript"/>
        </w:rPr>
        <w:t>4</w:t>
      </w:r>
      <w:r>
        <w:t>CH=O + 2[Ag(NH</w:t>
      </w:r>
      <w:r>
        <w:rPr>
          <w:vertAlign w:val="subscript"/>
        </w:rPr>
        <w:t>3</w:t>
      </w:r>
      <w:r>
        <w:t>)</w:t>
      </w:r>
      <w:r>
        <w:rPr>
          <w:vertAlign w:val="subscript"/>
        </w:rPr>
        <w:t>2</w:t>
      </w:r>
      <w:r>
        <w:t>]OH íị CH</w:t>
      </w:r>
      <w:r>
        <w:rPr>
          <w:vertAlign w:val="subscript"/>
        </w:rPr>
        <w:t>2</w:t>
      </w:r>
      <w:r>
        <w:t>OH[CHOH]</w:t>
      </w:r>
      <w:r>
        <w:rPr>
          <w:vertAlign w:val="subscript"/>
        </w:rPr>
        <w:t>4</w:t>
      </w:r>
      <w:r>
        <w:t>COONH</w:t>
      </w:r>
      <w:r>
        <w:rPr>
          <w:vertAlign w:val="subscript"/>
        </w:rPr>
        <w:t>4</w:t>
      </w:r>
      <w:r>
        <w:t xml:space="preserve"> + 2Ag + 3NH</w:t>
      </w:r>
      <w:r>
        <w:rPr>
          <w:vertAlign w:val="subscript"/>
        </w:rPr>
        <w:t>3</w:t>
      </w:r>
      <w:r>
        <w:t xml:space="preserve"> + H</w:t>
      </w:r>
      <w:r>
        <w:rPr>
          <w:vertAlign w:val="subscript"/>
        </w:rPr>
        <w:t>2</w:t>
      </w:r>
      <w:r>
        <w:t>O ammonium gluconate</w:t>
      </w:r>
    </w:p>
    <w:p w:rsidR="000A0948" w:rsidRDefault="00EA1133">
      <w:pPr>
        <w:pStyle w:val="Vnbnnidung20"/>
        <w:spacing w:after="120" w:line="343" w:lineRule="auto"/>
        <w:ind w:left="5800" w:hanging="5500"/>
      </w:pPr>
      <w:r>
        <w:rPr>
          <w:noProof/>
          <w:lang w:val="en-US" w:eastAsia="en-US" w:bidi="ar-SA"/>
        </w:rPr>
        <mc:AlternateContent>
          <mc:Choice Requires="wps">
            <w:drawing>
              <wp:anchor distT="0" distB="0" distL="12700" distR="12700" simplePos="0" relativeHeight="125829505" behindDoc="0" locked="0" layoutInCell="1" allowOverlap="1">
                <wp:simplePos x="0" y="0"/>
                <wp:positionH relativeFrom="page">
                  <wp:posOffset>1377315</wp:posOffset>
                </wp:positionH>
                <wp:positionV relativeFrom="margin">
                  <wp:posOffset>3995420</wp:posOffset>
                </wp:positionV>
                <wp:extent cx="2414905" cy="182245"/>
                <wp:effectExtent l="0" t="0" r="0" b="0"/>
                <wp:wrapSquare wrapText="right"/>
                <wp:docPr id="188" name="Shape 188"/>
                <wp:cNvGraphicFramePr/>
                <a:graphic xmlns:a="http://schemas.openxmlformats.org/drawingml/2006/main">
                  <a:graphicData uri="http://schemas.microsoft.com/office/word/2010/wordprocessingShape">
                    <wps:wsp>
                      <wps:cNvSpPr txBox="1"/>
                      <wps:spPr>
                        <a:xfrm>
                          <a:off x="0" y="0"/>
                          <a:ext cx="2414905" cy="182245"/>
                        </a:xfrm>
                        <a:prstGeom prst="rect">
                          <a:avLst/>
                        </a:prstGeom>
                        <a:noFill/>
                      </wps:spPr>
                      <wps:txbx>
                        <w:txbxContent>
                          <w:p w:rsidR="00B75785" w:rsidRDefault="00B75785">
                            <w:pPr>
                              <w:pStyle w:val="Vnbnnidung20"/>
                              <w:spacing w:after="0" w:line="240" w:lineRule="auto"/>
                              <w:ind w:left="0"/>
                            </w:pPr>
                            <w:r>
                              <w:t>CH</w:t>
                            </w:r>
                            <w:r>
                              <w:rPr>
                                <w:vertAlign w:val="subscript"/>
                              </w:rPr>
                              <w:t>2</w:t>
                            </w:r>
                            <w:r>
                              <w:t>OH[CHOH]</w:t>
                            </w:r>
                            <w:r>
                              <w:rPr>
                                <w:vertAlign w:val="subscript"/>
                              </w:rPr>
                              <w:t>4</w:t>
                            </w:r>
                            <w:r>
                              <w:t>CH=O + Br</w:t>
                            </w:r>
                            <w:r>
                              <w:rPr>
                                <w:vertAlign w:val="subscript"/>
                              </w:rPr>
                              <w:t>2</w:t>
                            </w:r>
                            <w:r>
                              <w:t xml:space="preserve"> + H</w:t>
                            </w:r>
                            <w:r>
                              <w:rPr>
                                <w:vertAlign w:val="subscript"/>
                              </w:rPr>
                              <w:t>2</w:t>
                            </w:r>
                            <w:r>
                              <w:t>O</w:t>
                            </w:r>
                          </w:p>
                        </w:txbxContent>
                      </wps:txbx>
                      <wps:bodyPr wrap="none" lIns="0" tIns="0" rIns="0" bIns="0"/>
                    </wps:wsp>
                  </a:graphicData>
                </a:graphic>
              </wp:anchor>
            </w:drawing>
          </mc:Choice>
          <mc:Fallback xmlns:w15="http://schemas.microsoft.com/office/word/2012/wordml">
            <w:pict>
              <v:shape id="_x0000_s1214" type="#_x0000_t202" style="position:absolute;margin-left:108.45pt;margin-top:314.60000000000002pt;width:190.15000000000001pt;height:14.35pt;z-index:-125829248;mso-wrap-distance-left:1.pt;mso-wrap-distance-right:1.pt;mso-position-horizontal-relative:page;mso-position-vertical-relative:margin"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OH[CHOH]</w:t>
                      </w:r>
                      <w:r>
                        <w:rPr>
                          <w:color w:val="000000"/>
                          <w:spacing w:val="0"/>
                          <w:w w:val="100"/>
                          <w:position w:val="0"/>
                          <w:vertAlign w:val="subscript"/>
                        </w:rPr>
                        <w:t>4</w:t>
                      </w:r>
                      <w:r>
                        <w:rPr>
                          <w:color w:val="000000"/>
                          <w:spacing w:val="0"/>
                          <w:w w:val="100"/>
                          <w:position w:val="0"/>
                        </w:rPr>
                        <w:t>CH=O + Br</w:t>
                      </w:r>
                      <w:r>
                        <w:rPr>
                          <w:color w:val="000000"/>
                          <w:spacing w:val="0"/>
                          <w:w w:val="100"/>
                          <w:position w:val="0"/>
                          <w:vertAlign w:val="subscript"/>
                        </w:rPr>
                        <w:t>2</w:t>
                      </w:r>
                      <w:r>
                        <w:rPr>
                          <w:color w:val="000000"/>
                          <w:spacing w:val="0"/>
                          <w:w w:val="100"/>
                          <w:position w:val="0"/>
                        </w:rPr>
                        <w:t xml:space="preserve"> + H</w:t>
                      </w:r>
                      <w:r>
                        <w:rPr>
                          <w:color w:val="000000"/>
                          <w:spacing w:val="0"/>
                          <w:w w:val="100"/>
                          <w:position w:val="0"/>
                          <w:vertAlign w:val="subscript"/>
                        </w:rPr>
                        <w:t>2</w:t>
                      </w:r>
                      <w:r>
                        <w:rPr>
                          <w:color w:val="000000"/>
                          <w:spacing w:val="0"/>
                          <w:w w:val="100"/>
                          <w:position w:val="0"/>
                        </w:rPr>
                        <w:t>O</w:t>
                      </w:r>
                    </w:p>
                  </w:txbxContent>
                </v:textbox>
                <w10:wrap type="square" side="right" anchorx="page" anchory="margin"/>
              </v:shape>
            </w:pict>
          </mc:Fallback>
        </mc:AlternateContent>
      </w:r>
      <w:r>
        <w:t>&gt; CH</w:t>
      </w:r>
      <w:r>
        <w:rPr>
          <w:vertAlign w:val="subscript"/>
        </w:rPr>
        <w:t>2</w:t>
      </w:r>
      <w:r>
        <w:t>OH[CHOH]</w:t>
      </w:r>
      <w:r>
        <w:rPr>
          <w:vertAlign w:val="subscript"/>
        </w:rPr>
        <w:t>4</w:t>
      </w:r>
      <w:r>
        <w:t>COOH + 2HBr gluconic acid</w:t>
      </w:r>
    </w:p>
    <w:p w:rsidR="000A0948" w:rsidRDefault="00EA1133">
      <w:pPr>
        <w:pStyle w:val="Vnbnnidung20"/>
        <w:spacing w:after="0" w:line="240" w:lineRule="auto"/>
        <w:ind w:left="0" w:firstLine="280"/>
      </w:pPr>
      <w:r>
        <w:t>Tương tự glucose, fructose cũng bị oxi hoá bởi thuốc thử Tollens và bởi Cu(OH)</w:t>
      </w:r>
      <w:r>
        <w:rPr>
          <w:vertAlign w:val="subscript"/>
        </w:rPr>
        <w:t>2</w:t>
      </w:r>
      <w:r>
        <w:t xml:space="preserve"> trong</w:t>
      </w:r>
    </w:p>
    <w:p w:rsidR="000A0948" w:rsidRDefault="00EA1133">
      <w:pPr>
        <w:pStyle w:val="Vnbnnidung20"/>
        <w:spacing w:after="0" w:line="240" w:lineRule="auto"/>
        <w:ind w:left="0" w:firstLine="280"/>
      </w:pPr>
      <w:r>
        <w:rPr>
          <w:noProof/>
          <w:lang w:val="en-US" w:eastAsia="en-US" w:bidi="ar-SA"/>
        </w:rPr>
        <w:drawing>
          <wp:anchor distT="13335" distB="16510" distL="114300" distR="3377565" simplePos="0" relativeHeight="125829507" behindDoc="0" locked="0" layoutInCell="1" allowOverlap="1">
            <wp:simplePos x="0" y="0"/>
            <wp:positionH relativeFrom="page">
              <wp:posOffset>1887855</wp:posOffset>
            </wp:positionH>
            <wp:positionV relativeFrom="margin">
              <wp:posOffset>6361430</wp:posOffset>
            </wp:positionV>
            <wp:extent cx="1115695" cy="1268095"/>
            <wp:effectExtent l="0" t="0" r="0" b="0"/>
            <wp:wrapTopAndBottom/>
            <wp:docPr id="190" name="Shape 190"/>
            <wp:cNvGraphicFramePr/>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36"/>
                    <a:stretch/>
                  </pic:blipFill>
                  <pic:spPr>
                    <a:xfrm>
                      <a:off x="0" y="0"/>
                      <a:ext cx="1115695" cy="1268095"/>
                    </a:xfrm>
                    <a:prstGeom prst="rect">
                      <a:avLst/>
                    </a:prstGeom>
                  </pic:spPr>
                </pic:pic>
              </a:graphicData>
            </a:graphic>
          </wp:anchor>
        </w:drawing>
      </w:r>
      <w:r>
        <w:rPr>
          <w:noProof/>
          <w:lang w:val="en-US" w:eastAsia="en-US" w:bidi="ar-SA"/>
        </w:rPr>
        <mc:AlternateContent>
          <mc:Choice Requires="wps">
            <w:drawing>
              <wp:anchor distT="0" distB="0" distL="0" distR="0" simplePos="0" relativeHeight="251669504" behindDoc="0" locked="0" layoutInCell="1" allowOverlap="1">
                <wp:simplePos x="0" y="0"/>
                <wp:positionH relativeFrom="page">
                  <wp:posOffset>3083560</wp:posOffset>
                </wp:positionH>
                <wp:positionV relativeFrom="margin">
                  <wp:posOffset>6785610</wp:posOffset>
                </wp:positionV>
                <wp:extent cx="1179195" cy="248285"/>
                <wp:effectExtent l="0" t="0" r="0" b="0"/>
                <wp:wrapNone/>
                <wp:docPr id="192" name="Shape 192"/>
                <wp:cNvGraphicFramePr/>
                <a:graphic xmlns:a="http://schemas.openxmlformats.org/drawingml/2006/main">
                  <a:graphicData uri="http://schemas.microsoft.com/office/word/2010/wordprocessingShape">
                    <wps:wsp>
                      <wps:cNvSpPr txBox="1"/>
                      <wps:spPr>
                        <a:xfrm>
                          <a:off x="0" y="0"/>
                          <a:ext cx="1179195" cy="248285"/>
                        </a:xfrm>
                        <a:prstGeom prst="rect">
                          <a:avLst/>
                        </a:prstGeom>
                        <a:noFill/>
                      </wps:spPr>
                      <wps:txbx>
                        <w:txbxContent>
                          <w:p w:rsidR="00B75785" w:rsidRDefault="00B75785">
                            <w:pPr>
                              <w:pStyle w:val="Chthchnh0"/>
                              <w:tabs>
                                <w:tab w:val="left" w:pos="501"/>
                              </w:tabs>
                              <w:jc w:val="right"/>
                              <w:rPr>
                                <w:sz w:val="16"/>
                                <w:szCs w:val="16"/>
                              </w:rPr>
                            </w:pPr>
                            <w:r>
                              <w:rPr>
                                <w:sz w:val="16"/>
                                <w:szCs w:val="16"/>
                              </w:rPr>
                              <w:t>.</w:t>
                            </w:r>
                            <w:r>
                              <w:rPr>
                                <w:sz w:val="16"/>
                                <w:szCs w:val="16"/>
                              </w:rPr>
                              <w:tab/>
                              <w:t>HCI</w:t>
                            </w:r>
                          </w:p>
                          <w:p w:rsidR="00B75785" w:rsidRDefault="00B75785">
                            <w:pPr>
                              <w:pStyle w:val="Chthchnh0"/>
                              <w:tabs>
                                <w:tab w:val="left" w:leader="hyphen" w:pos="1497"/>
                              </w:tabs>
                              <w:spacing w:line="180" w:lineRule="auto"/>
                              <w:jc w:val="right"/>
                            </w:pPr>
                            <w:r>
                              <w:t xml:space="preserve">+ CH3OH </w:t>
                            </w:r>
                            <w:r>
                              <w:tab/>
                              <w:t>—</w:t>
                            </w:r>
                          </w:p>
                        </w:txbxContent>
                      </wps:txbx>
                      <wps:bodyPr lIns="0" tIns="0" rIns="0" bIns="0"/>
                    </wps:wsp>
                  </a:graphicData>
                </a:graphic>
              </wp:anchor>
            </w:drawing>
          </mc:Choice>
          <mc:Fallback xmlns:w15="http://schemas.microsoft.com/office/word/2012/wordml">
            <w:pict>
              <v:shape id="_x0000_s1218" type="#_x0000_t202" style="position:absolute;margin-left:242.80000000000001pt;margin-top:534.29999999999995pt;width:92.850000000000009pt;height:19.550000000000001pt;z-index:251657751;mso-wrap-distance-left:0;mso-wrap-distance-right:0;mso-position-horizontal-relative:page;mso-position-vertical-relative:margin" filled="f" stroked="f">
                <v:textbox inset="0,0,0,0">
                  <w:txbxContent>
                    <w:p>
                      <w:pPr>
                        <w:pStyle w:val="Style21"/>
                        <w:keepNext w:val="0"/>
                        <w:keepLines w:val="0"/>
                        <w:widowControl w:val="0"/>
                        <w:shd w:val="clear" w:color="auto" w:fill="auto"/>
                        <w:tabs>
                          <w:tab w:pos="501" w:val="left"/>
                        </w:tabs>
                        <w:bidi w:val="0"/>
                        <w:spacing w:before="0" w:after="0" w:line="240" w:lineRule="auto"/>
                        <w:ind w:left="0" w:right="0" w:firstLine="0"/>
                        <w:jc w:val="right"/>
                        <w:rPr>
                          <w:sz w:val="16"/>
                          <w:szCs w:val="16"/>
                        </w:rPr>
                      </w:pPr>
                      <w:r>
                        <w:rPr>
                          <w:color w:val="000000"/>
                          <w:spacing w:val="0"/>
                          <w:w w:val="100"/>
                          <w:position w:val="0"/>
                          <w:sz w:val="16"/>
                          <w:szCs w:val="16"/>
                        </w:rPr>
                        <w:t>.</w:t>
                        <w:tab/>
                        <w:t>HCI</w:t>
                      </w:r>
                    </w:p>
                    <w:p>
                      <w:pPr>
                        <w:pStyle w:val="Style21"/>
                        <w:keepNext w:val="0"/>
                        <w:keepLines w:val="0"/>
                        <w:widowControl w:val="0"/>
                        <w:shd w:val="clear" w:color="auto" w:fill="auto"/>
                        <w:tabs>
                          <w:tab w:leader="hyphen" w:pos="1497" w:val="left"/>
                        </w:tabs>
                        <w:bidi w:val="0"/>
                        <w:spacing w:before="0" w:after="0" w:line="180" w:lineRule="auto"/>
                        <w:ind w:left="0" w:right="0" w:firstLine="0"/>
                        <w:jc w:val="right"/>
                      </w:pPr>
                      <w:r>
                        <w:rPr>
                          <w:color w:val="000000"/>
                          <w:spacing w:val="0"/>
                          <w:w w:val="100"/>
                          <w:position w:val="0"/>
                        </w:rPr>
                        <w:t xml:space="preserve">+ CH3OH </w:t>
                        <w:tab/>
                        <w:t>—</w:t>
                      </w:r>
                    </w:p>
                  </w:txbxContent>
                </v:textbox>
                <w10:wrap anchorx="page" anchory="margin"/>
              </v:shape>
            </w:pict>
          </mc:Fallback>
        </mc:AlternateContent>
      </w:r>
      <w:r>
        <w:rPr>
          <w:noProof/>
          <w:lang w:val="en-US" w:eastAsia="en-US" w:bidi="ar-SA"/>
        </w:rPr>
        <w:drawing>
          <wp:anchor distT="0" distB="215265" distL="2811145" distR="511810" simplePos="0" relativeHeight="125829508" behindDoc="0" locked="0" layoutInCell="1" allowOverlap="1">
            <wp:simplePos x="0" y="0"/>
            <wp:positionH relativeFrom="page">
              <wp:posOffset>4584700</wp:posOffset>
            </wp:positionH>
            <wp:positionV relativeFrom="margin">
              <wp:posOffset>6348095</wp:posOffset>
            </wp:positionV>
            <wp:extent cx="1280160" cy="1078865"/>
            <wp:effectExtent l="0" t="0" r="0" b="0"/>
            <wp:wrapTopAndBottom/>
            <wp:docPr id="194" name="Shape 194"/>
            <wp:cNvGraphicFramePr/>
            <a:graphic xmlns:a="http://schemas.openxmlformats.org/drawingml/2006/main">
              <a:graphicData uri="http://schemas.openxmlformats.org/drawingml/2006/picture">
                <pic:pic xmlns:pic="http://schemas.openxmlformats.org/drawingml/2006/picture">
                  <pic:nvPicPr>
                    <pic:cNvPr id="195" name="Picture box 195"/>
                    <pic:cNvPicPr/>
                  </pic:nvPicPr>
                  <pic:blipFill>
                    <a:blip r:embed="rId37"/>
                    <a:stretch/>
                  </pic:blipFill>
                  <pic:spPr>
                    <a:xfrm>
                      <a:off x="0" y="0"/>
                      <a:ext cx="1280160" cy="1078865"/>
                    </a:xfrm>
                    <a:prstGeom prst="rect">
                      <a:avLst/>
                    </a:prstGeom>
                  </pic:spPr>
                </pic:pic>
              </a:graphicData>
            </a:graphic>
          </wp:anchor>
        </w:drawing>
      </w:r>
      <w:r>
        <w:rPr>
          <w:noProof/>
          <w:lang w:val="en-US" w:eastAsia="en-US" w:bidi="ar-SA"/>
        </w:rPr>
        <mc:AlternateContent>
          <mc:Choice Requires="wps">
            <w:drawing>
              <wp:anchor distT="0" distB="0" distL="0" distR="0" simplePos="0" relativeHeight="251670528" behindDoc="0" locked="0" layoutInCell="1" allowOverlap="1">
                <wp:simplePos x="0" y="0"/>
                <wp:positionH relativeFrom="page">
                  <wp:posOffset>4720590</wp:posOffset>
                </wp:positionH>
                <wp:positionV relativeFrom="margin">
                  <wp:posOffset>7458075</wp:posOffset>
                </wp:positionV>
                <wp:extent cx="1441450" cy="185420"/>
                <wp:effectExtent l="0" t="0" r="0" b="0"/>
                <wp:wrapNone/>
                <wp:docPr id="196" name="Shape 196"/>
                <wp:cNvGraphicFramePr/>
                <a:graphic xmlns:a="http://schemas.openxmlformats.org/drawingml/2006/main">
                  <a:graphicData uri="http://schemas.microsoft.com/office/word/2010/wordprocessingShape">
                    <wps:wsp>
                      <wps:cNvSpPr txBox="1"/>
                      <wps:spPr>
                        <a:xfrm>
                          <a:off x="0" y="0"/>
                          <a:ext cx="1441450" cy="185420"/>
                        </a:xfrm>
                        <a:prstGeom prst="rect">
                          <a:avLst/>
                        </a:prstGeom>
                        <a:noFill/>
                      </wps:spPr>
                      <wps:txbx>
                        <w:txbxContent>
                          <w:p w:rsidR="00B75785" w:rsidRDefault="00B75785">
                            <w:pPr>
                              <w:pStyle w:val="Chthchnh0"/>
                            </w:pPr>
                            <w:r>
                              <w:t>methyl a-glucoside(</w:t>
                            </w:r>
                            <w:r>
                              <w:rPr>
                                <w:vertAlign w:val="superscript"/>
                              </w:rPr>
                              <w:t>1</w:t>
                            </w:r>
                            <w:r>
                              <w:t>)</w:t>
                            </w:r>
                          </w:p>
                        </w:txbxContent>
                      </wps:txbx>
                      <wps:bodyPr lIns="0" tIns="0" rIns="0" bIns="0"/>
                    </wps:wsp>
                  </a:graphicData>
                </a:graphic>
              </wp:anchor>
            </w:drawing>
          </mc:Choice>
          <mc:Fallback xmlns:w15="http://schemas.microsoft.com/office/word/2012/wordml">
            <w:pict>
              <v:shape id="_x0000_s1222" type="#_x0000_t202" style="position:absolute;margin-left:371.69999999999999pt;margin-top:587.25pt;width:113.5pt;height:14.6pt;z-index:25165775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methyl </w:t>
                      </w:r>
                      <w:r>
                        <w:rPr>
                          <w:color w:val="000000"/>
                          <w:spacing w:val="0"/>
                          <w:w w:val="100"/>
                          <w:position w:val="0"/>
                        </w:rPr>
                        <w:t>a-glucoside(</w:t>
                      </w:r>
                      <w:r>
                        <w:rPr>
                          <w:color w:val="000000"/>
                          <w:spacing w:val="0"/>
                          <w:w w:val="100"/>
                          <w:position w:val="0"/>
                          <w:vertAlign w:val="superscript"/>
                        </w:rPr>
                        <w:t>1</w:t>
                      </w:r>
                      <w:r>
                        <w:rPr>
                          <w:color w:val="000000"/>
                          <w:spacing w:val="0"/>
                          <w:w w:val="100"/>
                          <w:position w:val="0"/>
                        </w:rPr>
                        <w:t>)</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671552" behindDoc="0" locked="0" layoutInCell="1" allowOverlap="1">
                <wp:simplePos x="0" y="0"/>
                <wp:positionH relativeFrom="page">
                  <wp:posOffset>5979160</wp:posOffset>
                </wp:positionH>
                <wp:positionV relativeFrom="margin">
                  <wp:posOffset>6854825</wp:posOffset>
                </wp:positionV>
                <wp:extent cx="285115" cy="165735"/>
                <wp:effectExtent l="0" t="0" r="0" b="0"/>
                <wp:wrapNone/>
                <wp:docPr id="198" name="Shape 198"/>
                <wp:cNvGraphicFramePr/>
                <a:graphic xmlns:a="http://schemas.openxmlformats.org/drawingml/2006/main">
                  <a:graphicData uri="http://schemas.microsoft.com/office/word/2010/wordprocessingShape">
                    <wps:wsp>
                      <wps:cNvSpPr txBox="1"/>
                      <wps:spPr>
                        <a:xfrm>
                          <a:off x="0" y="0"/>
                          <a:ext cx="285115" cy="165735"/>
                        </a:xfrm>
                        <a:prstGeom prst="rect">
                          <a:avLst/>
                        </a:prstGeom>
                        <a:noFill/>
                      </wps:spPr>
                      <wps:txbx>
                        <w:txbxContent>
                          <w:p w:rsidR="00B75785" w:rsidRDefault="00B75785">
                            <w:pPr>
                              <w:pStyle w:val="Chthchnh0"/>
                              <w:rPr>
                                <w:sz w:val="19"/>
                                <w:szCs w:val="19"/>
                              </w:rPr>
                            </w:pPr>
                            <w:r>
                              <w:rPr>
                                <w:sz w:val="19"/>
                                <w:szCs w:val="19"/>
                              </w:rPr>
                              <w:t>H</w:t>
                            </w:r>
                            <w:r>
                              <w:rPr>
                                <w:sz w:val="19"/>
                                <w:szCs w:val="19"/>
                                <w:vertAlign w:val="subscript"/>
                              </w:rPr>
                              <w:t>2</w:t>
                            </w:r>
                            <w:r>
                              <w:rPr>
                                <w:sz w:val="19"/>
                                <w:szCs w:val="19"/>
                              </w:rPr>
                              <w:t>O</w:t>
                            </w:r>
                          </w:p>
                        </w:txbxContent>
                      </wps:txbx>
                      <wps:bodyPr lIns="0" tIns="0" rIns="0" bIns="0"/>
                    </wps:wsp>
                  </a:graphicData>
                </a:graphic>
              </wp:anchor>
            </w:drawing>
          </mc:Choice>
          <mc:Fallback xmlns:w15="http://schemas.microsoft.com/office/word/2012/wordml">
            <w:pict>
              <v:shape id="_x0000_s1224" type="#_x0000_t202" style="position:absolute;margin-left:470.80000000000001pt;margin-top:539.75pt;width:22.449999999999999pt;height:13.050000000000001pt;z-index:251657755;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H</w:t>
                      </w:r>
                      <w:r>
                        <w:rPr>
                          <w:color w:val="000000"/>
                          <w:spacing w:val="0"/>
                          <w:w w:val="100"/>
                          <w:position w:val="0"/>
                          <w:sz w:val="19"/>
                          <w:szCs w:val="19"/>
                          <w:vertAlign w:val="subscript"/>
                        </w:rPr>
                        <w:t>2</w:t>
                      </w:r>
                      <w:r>
                        <w:rPr>
                          <w:color w:val="000000"/>
                          <w:spacing w:val="0"/>
                          <w:w w:val="100"/>
                          <w:position w:val="0"/>
                          <w:sz w:val="19"/>
                          <w:szCs w:val="19"/>
                        </w:rPr>
                        <w:t>O</w:t>
                      </w:r>
                    </w:p>
                  </w:txbxContent>
                </v:textbox>
                <w10:wrap anchorx="page" anchory="margin"/>
              </v:shape>
            </w:pict>
          </mc:Fallback>
        </mc:AlternateContent>
      </w:r>
      <w:r>
        <w:t>môi trường kiềm.</w:t>
      </w:r>
    </w:p>
    <w:p w:rsidR="000A0948" w:rsidRDefault="00EA1133">
      <w:pPr>
        <w:pStyle w:val="Vnbnnidung20"/>
        <w:numPr>
          <w:ilvl w:val="0"/>
          <w:numId w:val="31"/>
        </w:numPr>
        <w:tabs>
          <w:tab w:val="left" w:pos="403"/>
        </w:tabs>
        <w:spacing w:after="200" w:line="240" w:lineRule="auto"/>
        <w:ind w:left="0"/>
      </w:pPr>
      <w:bookmarkStart w:id="243" w:name="bookmark245"/>
      <w:bookmarkEnd w:id="243"/>
      <w:r>
        <w:rPr>
          <w:b/>
          <w:bCs/>
          <w:i/>
          <w:iCs/>
        </w:rPr>
        <w:t>Phản ứng lên men của glucose</w:t>
      </w:r>
    </w:p>
    <w:p w:rsidR="000A0948" w:rsidRDefault="00EA1133">
      <w:pPr>
        <w:pStyle w:val="Vnbnnidung20"/>
        <w:spacing w:after="540"/>
        <w:ind w:left="320"/>
        <w:jc w:val="both"/>
      </w:pPr>
      <w:r>
        <w:t>Dưới tác dụng của các enzyme từ các vi sinh vật khác nhau, glucose được lên men tạo thành các hợp chất có nhiều ứng dụng trong đời sống như ethanol, lactic acid,...</w:t>
      </w:r>
    </w:p>
    <w:p w:rsidR="000A0948" w:rsidRDefault="00EA1133">
      <w:pPr>
        <w:pStyle w:val="Khc0"/>
        <w:spacing w:after="380" w:line="240" w:lineRule="auto"/>
        <w:rPr>
          <w:sz w:val="16"/>
          <w:szCs w:val="16"/>
        </w:rPr>
      </w:pPr>
      <w:r>
        <w:rPr>
          <w:sz w:val="16"/>
          <w:szCs w:val="16"/>
        </w:rPr>
        <w:t>(</w:t>
      </w:r>
      <w:r>
        <w:rPr>
          <w:sz w:val="16"/>
          <w:szCs w:val="16"/>
          <w:vertAlign w:val="superscript"/>
        </w:rPr>
        <w:footnoteReference w:id="1"/>
      </w:r>
      <w:r>
        <w:rPr>
          <w:sz w:val="16"/>
          <w:szCs w:val="16"/>
        </w:rPr>
        <w:t>) Ngoài dạng methyl a-glucoside còn sinh ra dạng methyl p-glucoside.</w:t>
      </w:r>
      <w:r>
        <w:br w:type="page"/>
      </w:r>
    </w:p>
    <w:p w:rsidR="000A0948" w:rsidRDefault="00EA1133">
      <w:pPr>
        <w:pStyle w:val="Vnbnnidung20"/>
        <w:tabs>
          <w:tab w:val="left" w:pos="2259"/>
          <w:tab w:val="left" w:pos="3532"/>
        </w:tabs>
        <w:spacing w:after="80" w:line="341" w:lineRule="auto"/>
        <w:ind w:left="0"/>
      </w:pPr>
      <w:r>
        <w:rPr>
          <w:i/>
          <w:iCs/>
        </w:rPr>
        <w:lastRenderedPageBreak/>
        <w:t>Ví dụ:</w:t>
      </w:r>
      <w:r>
        <w:tab/>
        <w:t>C</w:t>
      </w:r>
      <w:r>
        <w:rPr>
          <w:vertAlign w:val="subscript"/>
        </w:rPr>
        <w:t>6</w:t>
      </w:r>
      <w:r>
        <w:t>H</w:t>
      </w:r>
      <w:r>
        <w:rPr>
          <w:vertAlign w:val="subscript"/>
        </w:rPr>
        <w:t>12</w:t>
      </w:r>
      <w:r>
        <w:t>O</w:t>
      </w:r>
      <w:r>
        <w:rPr>
          <w:vertAlign w:val="subscript"/>
        </w:rPr>
        <w:t>6</w:t>
      </w:r>
      <w:r>
        <w:tab/>
      </w:r>
      <w:r>
        <w:rPr>
          <w:vertAlign w:val="superscript"/>
        </w:rPr>
        <w:t>enzyme</w:t>
      </w:r>
      <w:r>
        <w:t xml:space="preserve"> &gt; 2C</w:t>
      </w:r>
      <w:r>
        <w:rPr>
          <w:vertAlign w:val="subscript"/>
        </w:rPr>
        <w:t>2</w:t>
      </w:r>
      <w:r>
        <w:t>H</w:t>
      </w:r>
      <w:r>
        <w:rPr>
          <w:vertAlign w:val="subscript"/>
        </w:rPr>
        <w:t>5</w:t>
      </w:r>
      <w:r>
        <w:t>OH + 2CO</w:t>
      </w:r>
      <w:r>
        <w:rPr>
          <w:vertAlign w:val="subscript"/>
        </w:rPr>
        <w:t>2</w:t>
      </w:r>
    </w:p>
    <w:p w:rsidR="000A0948" w:rsidRDefault="00EA1133">
      <w:pPr>
        <w:pStyle w:val="Vnbnnidung20"/>
        <w:spacing w:after="0" w:line="341" w:lineRule="auto"/>
        <w:ind w:left="0"/>
        <w:jc w:val="center"/>
      </w:pPr>
      <w:r>
        <w:t>C</w:t>
      </w:r>
      <w:r>
        <w:rPr>
          <w:vertAlign w:val="subscript"/>
        </w:rPr>
        <w:t>6</w:t>
      </w:r>
      <w:r>
        <w:t>H</w:t>
      </w:r>
      <w:r>
        <w:rPr>
          <w:vertAlign w:val="subscript"/>
        </w:rPr>
        <w:t>12</w:t>
      </w:r>
      <w:r>
        <w:t>O</w:t>
      </w:r>
      <w:r>
        <w:rPr>
          <w:vertAlign w:val="subscript"/>
        </w:rPr>
        <w:t>6</w:t>
      </w:r>
      <w:r>
        <w:t xml:space="preserve"> </w:t>
      </w:r>
      <w:r>
        <w:rPr>
          <w:vertAlign w:val="superscript"/>
        </w:rPr>
        <w:t>enzyme</w:t>
      </w:r>
      <w:r>
        <w:t xml:space="preserve"> &gt; 2CH</w:t>
      </w:r>
      <w:r>
        <w:rPr>
          <w:vertAlign w:val="subscript"/>
        </w:rPr>
        <w:t>3</w:t>
      </w:r>
      <w:r>
        <w:t>CH(OH)COOH</w:t>
      </w:r>
    </w:p>
    <w:p w:rsidR="000A0948" w:rsidRDefault="00EA1133">
      <w:pPr>
        <w:pStyle w:val="Vnbnnidung20"/>
        <w:spacing w:after="0" w:line="341" w:lineRule="auto"/>
        <w:ind w:left="5460"/>
      </w:pPr>
      <w:r>
        <w:t>lactic acid</w:t>
      </w:r>
    </w:p>
    <w:p w:rsidR="000A0948" w:rsidRDefault="00EA1133">
      <w:pPr>
        <w:pStyle w:val="Vnbnnidung20"/>
        <w:numPr>
          <w:ilvl w:val="0"/>
          <w:numId w:val="28"/>
        </w:numPr>
        <w:tabs>
          <w:tab w:val="left" w:pos="377"/>
        </w:tabs>
        <w:spacing w:after="0" w:line="341" w:lineRule="auto"/>
        <w:ind w:left="0"/>
      </w:pPr>
      <w:bookmarkStart w:id="244" w:name="bookmark246"/>
      <w:bookmarkEnd w:id="244"/>
      <w:r>
        <w:rPr>
          <w:b/>
          <w:bCs/>
          <w:color w:val="134D9D"/>
        </w:rPr>
        <w:t>Trạng thái tự nhiên và ứng dụng</w:t>
      </w:r>
    </w:p>
    <w:p w:rsidR="000A0948" w:rsidRDefault="00EA1133">
      <w:pPr>
        <w:pStyle w:val="Vnbnnidung20"/>
        <w:numPr>
          <w:ilvl w:val="0"/>
          <w:numId w:val="32"/>
        </w:numPr>
        <w:tabs>
          <w:tab w:val="left" w:pos="398"/>
        </w:tabs>
        <w:spacing w:after="0" w:line="341" w:lineRule="auto"/>
        <w:ind w:left="0"/>
      </w:pPr>
      <w:bookmarkStart w:id="245" w:name="bookmark247"/>
      <w:bookmarkEnd w:id="245"/>
      <w:r>
        <w:rPr>
          <w:b/>
          <w:bCs/>
          <w:i/>
          <w:iCs/>
        </w:rPr>
        <w:t>Glucose</w:t>
      </w:r>
    </w:p>
    <w:p w:rsidR="000A0948" w:rsidRDefault="00EA1133">
      <w:pPr>
        <w:pStyle w:val="Vnbnnidung20"/>
        <w:spacing w:after="0" w:line="341" w:lineRule="auto"/>
        <w:ind w:left="0" w:firstLine="300"/>
        <w:jc w:val="both"/>
      </w:pPr>
      <w:r>
        <w:t>Glucose là chất rắn, dễ tan trong nước, có vị ngọt.</w:t>
      </w:r>
    </w:p>
    <w:p w:rsidR="000A0948" w:rsidRDefault="00EA1133">
      <w:pPr>
        <w:pStyle w:val="Vnbnnidung20"/>
        <w:spacing w:after="0" w:line="341" w:lineRule="auto"/>
        <w:ind w:left="300"/>
        <w:jc w:val="both"/>
      </w:pPr>
      <w:r>
        <w:t>Glucose hình thành trong thực vật nhờ quá trình quang hợp. Glucose có trong hầu hết các bộ phận của cây như hoa, lá,... và nhát là trong quả chín. Glucose cũng có trong cơ thể người và động vật. Trong máu người trưởng thành, khoẻ mạnh vào lúc đói có một lượng nhỏ glucose với nồng độ khoảng 4,4 - 7,2 mmol/L (hay 80-130 mg/dL)(</w:t>
      </w:r>
      <w:r>
        <w:rPr>
          <w:vertAlign w:val="superscript"/>
        </w:rPr>
        <w:t>1</w:t>
      </w:r>
      <w:r>
        <w:t>).</w:t>
      </w:r>
    </w:p>
    <w:p w:rsidR="000A0948" w:rsidRDefault="00EA1133">
      <w:pPr>
        <w:pStyle w:val="Vnbnnidung20"/>
        <w:spacing w:after="0"/>
        <w:ind w:left="300"/>
        <w:jc w:val="both"/>
      </w:pPr>
      <w:r>
        <w:t>Glucose đóng vai trò cung cấp năng lượng cho tế bào. Trong cuộc sống, glucose có các ứng dụng phổ biến sau:</w:t>
      </w:r>
    </w:p>
    <w:p w:rsidR="000A0948" w:rsidRDefault="00EA1133">
      <w:pPr>
        <w:spacing w:line="1" w:lineRule="exact"/>
      </w:pPr>
      <w:r>
        <w:rPr>
          <w:noProof/>
          <w:lang w:val="en-US" w:eastAsia="en-US" w:bidi="ar-SA"/>
        </w:rPr>
        <mc:AlternateContent>
          <mc:Choice Requires="wps">
            <w:drawing>
              <wp:anchor distT="10160" distB="12700" distL="0" distR="0" simplePos="0" relativeHeight="125829509" behindDoc="0" locked="0" layoutInCell="1" allowOverlap="1">
                <wp:simplePos x="0" y="0"/>
                <wp:positionH relativeFrom="page">
                  <wp:posOffset>1405255</wp:posOffset>
                </wp:positionH>
                <wp:positionV relativeFrom="paragraph">
                  <wp:posOffset>10160</wp:posOffset>
                </wp:positionV>
                <wp:extent cx="1878330" cy="162560"/>
                <wp:effectExtent l="0" t="0" r="0" b="0"/>
                <wp:wrapTopAndBottom/>
                <wp:docPr id="200" name="Shape 200"/>
                <wp:cNvGraphicFramePr/>
                <a:graphic xmlns:a="http://schemas.openxmlformats.org/drawingml/2006/main">
                  <a:graphicData uri="http://schemas.microsoft.com/office/word/2010/wordprocessingShape">
                    <wps:wsp>
                      <wps:cNvSpPr txBox="1"/>
                      <wps:spPr>
                        <a:xfrm>
                          <a:off x="0" y="0"/>
                          <a:ext cx="1878330" cy="16256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Tráng gương, tráng ruột phích</w:t>
                            </w:r>
                          </w:p>
                        </w:txbxContent>
                      </wps:txbx>
                      <wps:bodyPr wrap="none" lIns="0" tIns="0" rIns="0" bIns="0"/>
                    </wps:wsp>
                  </a:graphicData>
                </a:graphic>
              </wp:anchor>
            </w:drawing>
          </mc:Choice>
          <mc:Fallback xmlns:w15="http://schemas.microsoft.com/office/word/2012/wordml">
            <w:pict>
              <v:shape id="_x0000_s1226" type="#_x0000_t202" style="position:absolute;margin-left:110.65000000000001pt;margin-top:0.80000000000000004pt;width:147.90000000000001pt;height:12.800000000000001pt;z-index:-125829244;mso-wrap-distance-left:0;mso-wrap-distance-top:0.80000000000000004pt;mso-wrap-distance-right:0;mso-wrap-distance-bottom: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Tráng gương, tráng ruột phích</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125829511" behindDoc="0" locked="0" layoutInCell="1" allowOverlap="1">
                <wp:simplePos x="0" y="0"/>
                <wp:positionH relativeFrom="page">
                  <wp:posOffset>3909695</wp:posOffset>
                </wp:positionH>
                <wp:positionV relativeFrom="paragraph">
                  <wp:posOffset>0</wp:posOffset>
                </wp:positionV>
                <wp:extent cx="1809115" cy="185420"/>
                <wp:effectExtent l="0" t="0" r="0" b="0"/>
                <wp:wrapTopAndBottom/>
                <wp:docPr id="202" name="Shape 202"/>
                <wp:cNvGraphicFramePr/>
                <a:graphic xmlns:a="http://schemas.openxmlformats.org/drawingml/2006/main">
                  <a:graphicData uri="http://schemas.microsoft.com/office/word/2010/wordprocessingShape">
                    <wps:wsp>
                      <wps:cNvSpPr txBox="1"/>
                      <wps:spPr>
                        <a:xfrm>
                          <a:off x="0" y="0"/>
                          <a:ext cx="1809115" cy="18542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Nguyên liệu sản xuất ethanol</w:t>
                            </w:r>
                          </w:p>
                        </w:txbxContent>
                      </wps:txbx>
                      <wps:bodyPr wrap="none" lIns="0" tIns="0" rIns="0" bIns="0"/>
                    </wps:wsp>
                  </a:graphicData>
                </a:graphic>
              </wp:anchor>
            </w:drawing>
          </mc:Choice>
          <mc:Fallback xmlns:w15="http://schemas.microsoft.com/office/word/2012/wordml">
            <w:pict>
              <v:shape id="_x0000_s1228" type="#_x0000_t202" style="position:absolute;margin-left:307.85000000000002pt;margin-top:0;width:142.45000000000002pt;height:14.6pt;z-index:-125829242;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Nguyên liệu sản xuất </w:t>
                      </w:r>
                      <w:r>
                        <w:rPr>
                          <w:color w:val="000000"/>
                          <w:spacing w:val="0"/>
                          <w:w w:val="100"/>
                          <w:position w:val="0"/>
                          <w:sz w:val="19"/>
                          <w:szCs w:val="19"/>
                        </w:rPr>
                        <w:t>ethanol</w:t>
                      </w:r>
                    </w:p>
                  </w:txbxContent>
                </v:textbox>
                <w10:wrap type="topAndBottom" anchorx="page"/>
              </v:shape>
            </w:pict>
          </mc:Fallback>
        </mc:AlternateContent>
      </w:r>
    </w:p>
    <w:p w:rsidR="000A0948" w:rsidRDefault="00EA1133">
      <w:pPr>
        <w:spacing w:line="1" w:lineRule="exact"/>
        <w:sectPr w:rsidR="000A0948">
          <w:footnotePr>
            <w:numFmt w:val="upperRoman"/>
          </w:footnotePr>
          <w:type w:val="continuous"/>
          <w:pgSz w:w="12099" w:h="17374"/>
          <w:pgMar w:top="1566" w:right="1258" w:bottom="1526" w:left="1167" w:header="0" w:footer="3" w:gutter="0"/>
          <w:cols w:space="720"/>
          <w:noEndnote/>
          <w:docGrid w:linePitch="360"/>
        </w:sectPr>
      </w:pPr>
      <w:r>
        <w:rPr>
          <w:noProof/>
          <w:lang w:val="en-US" w:eastAsia="en-US" w:bidi="ar-SA"/>
        </w:rPr>
        <mc:AlternateContent>
          <mc:Choice Requires="wps">
            <w:drawing>
              <wp:anchor distT="120650" distB="635" distL="0" distR="0" simplePos="0" relativeHeight="125829513" behindDoc="0" locked="0" layoutInCell="1" allowOverlap="1">
                <wp:simplePos x="0" y="0"/>
                <wp:positionH relativeFrom="page">
                  <wp:posOffset>1163320</wp:posOffset>
                </wp:positionH>
                <wp:positionV relativeFrom="paragraph">
                  <wp:posOffset>120650</wp:posOffset>
                </wp:positionV>
                <wp:extent cx="1457960" cy="185420"/>
                <wp:effectExtent l="0" t="0" r="0" b="0"/>
                <wp:wrapTopAndBottom/>
                <wp:docPr id="204" name="Shape 204"/>
                <wp:cNvGraphicFramePr/>
                <a:graphic xmlns:a="http://schemas.openxmlformats.org/drawingml/2006/main">
                  <a:graphicData uri="http://schemas.microsoft.com/office/word/2010/wordprocessingShape">
                    <wps:wsp>
                      <wps:cNvSpPr txBox="1"/>
                      <wps:spPr>
                        <a:xfrm>
                          <a:off x="0" y="0"/>
                          <a:ext cx="1457960" cy="18542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Thực phẩm và đồ uống</w:t>
                            </w:r>
                          </w:p>
                        </w:txbxContent>
                      </wps:txbx>
                      <wps:bodyPr wrap="none" lIns="0" tIns="0" rIns="0" bIns="0"/>
                    </wps:wsp>
                  </a:graphicData>
                </a:graphic>
              </wp:anchor>
            </w:drawing>
          </mc:Choice>
          <mc:Fallback xmlns:w15="http://schemas.microsoft.com/office/word/2012/wordml">
            <w:pict>
              <v:shape id="_x0000_s1230" type="#_x0000_t202" style="position:absolute;margin-left:91.600000000000009pt;margin-top:9.5pt;width:114.8pt;height:14.6pt;z-index:-125829240;mso-wrap-distance-left:0;mso-wrap-distance-top:9.5pt;mso-wrap-distance-right:0;mso-wrap-distance-bottom:5.0000000000000003e-002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Thực phẩm và đồ uống</w:t>
                      </w:r>
                    </w:p>
                  </w:txbxContent>
                </v:textbox>
                <w10:wrap type="topAndBottom" anchorx="page"/>
              </v:shape>
            </w:pict>
          </mc:Fallback>
        </mc:AlternateContent>
      </w:r>
      <w:r>
        <w:rPr>
          <w:noProof/>
          <w:lang w:val="en-US" w:eastAsia="en-US" w:bidi="ar-SA"/>
        </w:rPr>
        <mc:AlternateContent>
          <mc:Choice Requires="wps">
            <w:drawing>
              <wp:anchor distT="127635" distB="3175" distL="0" distR="0" simplePos="0" relativeHeight="125829515" behindDoc="0" locked="0" layoutInCell="1" allowOverlap="1">
                <wp:simplePos x="0" y="0"/>
                <wp:positionH relativeFrom="page">
                  <wp:posOffset>3180715</wp:posOffset>
                </wp:positionH>
                <wp:positionV relativeFrom="paragraph">
                  <wp:posOffset>127635</wp:posOffset>
                </wp:positionV>
                <wp:extent cx="735330" cy="175895"/>
                <wp:effectExtent l="0" t="0" r="0" b="0"/>
                <wp:wrapTopAndBottom/>
                <wp:docPr id="206" name="Shape 206"/>
                <wp:cNvGraphicFramePr/>
                <a:graphic xmlns:a="http://schemas.openxmlformats.org/drawingml/2006/main">
                  <a:graphicData uri="http://schemas.microsoft.com/office/word/2010/wordprocessingShape">
                    <wps:wsp>
                      <wps:cNvSpPr txBox="1"/>
                      <wps:spPr>
                        <a:xfrm>
                          <a:off x="0" y="0"/>
                          <a:ext cx="735330" cy="175895"/>
                        </a:xfrm>
                        <a:prstGeom prst="rect">
                          <a:avLst/>
                        </a:prstGeom>
                        <a:noFill/>
                      </wps:spPr>
                      <wps:txbx>
                        <w:txbxContent>
                          <w:p w:rsidR="00B75785" w:rsidRDefault="00B75785">
                            <w:pPr>
                              <w:pStyle w:val="Tiu50"/>
                              <w:keepNext/>
                              <w:keepLines/>
                              <w:pBdr>
                                <w:top w:val="single" w:sz="4" w:space="0" w:color="auto"/>
                              </w:pBdr>
                              <w:spacing w:after="0" w:line="240" w:lineRule="auto"/>
                              <w:ind w:firstLine="0"/>
                              <w:rPr>
                                <w:sz w:val="22"/>
                                <w:szCs w:val="22"/>
                              </w:rPr>
                            </w:pPr>
                            <w:bookmarkStart w:id="246" w:name="bookmark221"/>
                            <w:bookmarkStart w:id="247" w:name="bookmark222"/>
                            <w:bookmarkStart w:id="248" w:name="bookmark223"/>
                            <w:r>
                              <w:rPr>
                                <w:color w:val="000000"/>
                                <w:sz w:val="22"/>
                                <w:szCs w:val="22"/>
                                <w:u w:val="single"/>
                              </w:rPr>
                              <w:t>GLUCOSE</w:t>
                            </w:r>
                            <w:bookmarkEnd w:id="246"/>
                            <w:bookmarkEnd w:id="247"/>
                            <w:bookmarkEnd w:id="248"/>
                          </w:p>
                        </w:txbxContent>
                      </wps:txbx>
                      <wps:bodyPr wrap="none" lIns="0" tIns="0" rIns="0" bIns="0"/>
                    </wps:wsp>
                  </a:graphicData>
                </a:graphic>
              </wp:anchor>
            </w:drawing>
          </mc:Choice>
          <mc:Fallback xmlns:w15="http://schemas.microsoft.com/office/word/2012/wordml">
            <w:pict>
              <v:shape id="_x0000_s1232" type="#_x0000_t202" style="position:absolute;margin-left:250.45000000000002pt;margin-top:10.050000000000001pt;width:57.899999999999999pt;height:13.85pt;z-index:-125829238;mso-wrap-distance-left:0;mso-wrap-distance-top:10.050000000000001pt;mso-wrap-distance-right:0;mso-wrap-distance-bottom:0.25pt;mso-position-horizontal-relative:page" filled="f" stroked="f">
                <v:textbox inset="0,0,0,0">
                  <w:txbxContent>
                    <w:p>
                      <w:pPr>
                        <w:pStyle w:val="Style76"/>
                        <w:keepNext/>
                        <w:keepLines/>
                        <w:widowControl w:val="0"/>
                        <w:pBdr>
                          <w:top w:val="single" w:sz="4" w:space="0" w:color="auto"/>
                        </w:pBdr>
                        <w:shd w:val="clear" w:color="auto" w:fill="auto"/>
                        <w:bidi w:val="0"/>
                        <w:spacing w:before="0" w:after="0" w:line="240" w:lineRule="auto"/>
                        <w:ind w:left="0" w:right="0" w:firstLine="0"/>
                        <w:jc w:val="left"/>
                        <w:rPr>
                          <w:sz w:val="22"/>
                          <w:szCs w:val="22"/>
                        </w:rPr>
                      </w:pPr>
                      <w:bookmarkStart w:id="221" w:name="bookmark221"/>
                      <w:bookmarkStart w:id="222" w:name="bookmark222"/>
                      <w:bookmarkStart w:id="223" w:name="bookmark223"/>
                      <w:r>
                        <w:rPr>
                          <w:color w:val="000000"/>
                          <w:spacing w:val="0"/>
                          <w:w w:val="100"/>
                          <w:position w:val="0"/>
                          <w:sz w:val="22"/>
                          <w:szCs w:val="22"/>
                          <w:u w:val="single"/>
                        </w:rPr>
                        <w:t>GLUCOSE</w:t>
                      </w:r>
                      <w:bookmarkEnd w:id="221"/>
                      <w:bookmarkEnd w:id="222"/>
                      <w:bookmarkEnd w:id="223"/>
                    </w:p>
                  </w:txbxContent>
                </v:textbox>
                <w10:wrap type="topAndBottom" anchorx="page"/>
              </v:shape>
            </w:pict>
          </mc:Fallback>
        </mc:AlternateContent>
      </w:r>
      <w:r>
        <w:rPr>
          <w:noProof/>
          <w:lang w:val="en-US" w:eastAsia="en-US" w:bidi="ar-SA"/>
        </w:rPr>
        <mc:AlternateContent>
          <mc:Choice Requires="wps">
            <w:drawing>
              <wp:anchor distT="114300" distB="6985" distL="0" distR="0" simplePos="0" relativeHeight="125829517" behindDoc="0" locked="0" layoutInCell="1" allowOverlap="1">
                <wp:simplePos x="0" y="0"/>
                <wp:positionH relativeFrom="page">
                  <wp:posOffset>4241165</wp:posOffset>
                </wp:positionH>
                <wp:positionV relativeFrom="paragraph">
                  <wp:posOffset>114300</wp:posOffset>
                </wp:positionV>
                <wp:extent cx="2465070" cy="185420"/>
                <wp:effectExtent l="0" t="0" r="0" b="0"/>
                <wp:wrapTopAndBottom/>
                <wp:docPr id="208" name="Shape 208"/>
                <wp:cNvGraphicFramePr/>
                <a:graphic xmlns:a="http://schemas.openxmlformats.org/drawingml/2006/main">
                  <a:graphicData uri="http://schemas.microsoft.com/office/word/2010/wordprocessingShape">
                    <wps:wsp>
                      <wps:cNvSpPr txBox="1"/>
                      <wps:spPr>
                        <a:xfrm>
                          <a:off x="0" y="0"/>
                          <a:ext cx="2465070" cy="18542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Dung dịch truyền tĩnh mạch glucose 5%</w:t>
                            </w:r>
                          </w:p>
                        </w:txbxContent>
                      </wps:txbx>
                      <wps:bodyPr wrap="none" lIns="0" tIns="0" rIns="0" bIns="0"/>
                    </wps:wsp>
                  </a:graphicData>
                </a:graphic>
              </wp:anchor>
            </w:drawing>
          </mc:Choice>
          <mc:Fallback xmlns:w15="http://schemas.microsoft.com/office/word/2012/wordml">
            <w:pict>
              <v:shape id="_x0000_s1234" type="#_x0000_t202" style="position:absolute;margin-left:333.94999999999999pt;margin-top:9.pt;width:194.09999999999999pt;height:14.6pt;z-index:-125829236;mso-wrap-distance-left:0;mso-wrap-distance-top:9.pt;mso-wrap-distance-right:0;mso-wrap-distance-bottom:0.55000000000000004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Dung dịch truyền tĩnh mạch </w:t>
                      </w:r>
                      <w:r>
                        <w:rPr>
                          <w:color w:val="000000"/>
                          <w:spacing w:val="0"/>
                          <w:w w:val="100"/>
                          <w:position w:val="0"/>
                          <w:sz w:val="19"/>
                          <w:szCs w:val="19"/>
                        </w:rPr>
                        <w:t xml:space="preserve">glucose </w:t>
                      </w:r>
                      <w:r>
                        <w:rPr>
                          <w:color w:val="000000"/>
                          <w:spacing w:val="0"/>
                          <w:w w:val="100"/>
                          <w:position w:val="0"/>
                          <w:sz w:val="19"/>
                          <w:szCs w:val="19"/>
                        </w:rPr>
                        <w:t>5%</w:t>
                      </w:r>
                    </w:p>
                  </w:txbxContent>
                </v:textbox>
                <w10:wrap type="topAndBottom" anchorx="page"/>
              </v:shape>
            </w:pict>
          </mc:Fallback>
        </mc:AlternateContent>
      </w:r>
    </w:p>
    <w:p w:rsidR="000A0948" w:rsidRDefault="000A0948">
      <w:pPr>
        <w:spacing w:before="93" w:after="93" w:line="240" w:lineRule="exact"/>
        <w:rPr>
          <w:sz w:val="19"/>
          <w:szCs w:val="19"/>
        </w:rPr>
      </w:pPr>
    </w:p>
    <w:p w:rsidR="000A0948" w:rsidRDefault="000A0948">
      <w:pPr>
        <w:spacing w:line="1" w:lineRule="exact"/>
        <w:sectPr w:rsidR="000A0948">
          <w:footnotePr>
            <w:numFmt w:val="upperRoman"/>
          </w:footnotePr>
          <w:type w:val="continuous"/>
          <w:pgSz w:w="12099" w:h="17374"/>
          <w:pgMar w:top="1303" w:right="0" w:bottom="1466" w:left="0" w:header="0" w:footer="3" w:gutter="0"/>
          <w:cols w:space="720"/>
          <w:noEndnote/>
          <w:docGrid w:linePitch="360"/>
        </w:sectPr>
      </w:pPr>
    </w:p>
    <w:p w:rsidR="000A0948" w:rsidRDefault="00EA1133">
      <w:pPr>
        <w:spacing w:line="1" w:lineRule="exact"/>
      </w:pPr>
      <w:r>
        <w:rPr>
          <w:noProof/>
          <w:lang w:val="en-US" w:eastAsia="en-US" w:bidi="ar-SA"/>
        </w:rPr>
        <w:lastRenderedPageBreak/>
        <w:drawing>
          <wp:anchor distT="467360" distB="374650" distL="0" distR="0" simplePos="0" relativeHeight="125829519" behindDoc="0" locked="0" layoutInCell="1" allowOverlap="1">
            <wp:simplePos x="0" y="0"/>
            <wp:positionH relativeFrom="page">
              <wp:posOffset>815975</wp:posOffset>
            </wp:positionH>
            <wp:positionV relativeFrom="paragraph">
              <wp:posOffset>1991360</wp:posOffset>
            </wp:positionV>
            <wp:extent cx="6163310" cy="2962910"/>
            <wp:effectExtent l="0" t="0" r="0" b="0"/>
            <wp:wrapTopAndBottom/>
            <wp:docPr id="210" name="Shape 210"/>
            <wp:cNvGraphicFramePr/>
            <a:graphic xmlns:a="http://schemas.openxmlformats.org/drawingml/2006/main">
              <a:graphicData uri="http://schemas.openxmlformats.org/drawingml/2006/picture">
                <pic:pic xmlns:pic="http://schemas.openxmlformats.org/drawingml/2006/picture">
                  <pic:nvPicPr>
                    <pic:cNvPr id="211" name="Picture box 211"/>
                    <pic:cNvPicPr/>
                  </pic:nvPicPr>
                  <pic:blipFill>
                    <a:blip r:embed="rId38"/>
                    <a:stretch/>
                  </pic:blipFill>
                  <pic:spPr>
                    <a:xfrm>
                      <a:off x="0" y="0"/>
                      <a:ext cx="6163310" cy="2962910"/>
                    </a:xfrm>
                    <a:prstGeom prst="rect">
                      <a:avLst/>
                    </a:prstGeom>
                  </pic:spPr>
                </pic:pic>
              </a:graphicData>
            </a:graphic>
          </wp:anchor>
        </w:drawing>
      </w:r>
      <w:r>
        <w:rPr>
          <w:noProof/>
          <w:lang w:val="en-US" w:eastAsia="en-US" w:bidi="ar-SA"/>
        </w:rPr>
        <mc:AlternateContent>
          <mc:Choice Requires="wps">
            <w:drawing>
              <wp:anchor distT="0" distB="0" distL="0" distR="0" simplePos="0" relativeHeight="251672576" behindDoc="0" locked="0" layoutInCell="1" allowOverlap="1">
                <wp:simplePos x="0" y="0"/>
                <wp:positionH relativeFrom="page">
                  <wp:posOffset>1008380</wp:posOffset>
                </wp:positionH>
                <wp:positionV relativeFrom="paragraph">
                  <wp:posOffset>1524000</wp:posOffset>
                </wp:positionV>
                <wp:extent cx="5559425" cy="198755"/>
                <wp:effectExtent l="0" t="0" r="0" b="0"/>
                <wp:wrapNone/>
                <wp:docPr id="212" name="Shape 212"/>
                <wp:cNvGraphicFramePr/>
                <a:graphic xmlns:a="http://schemas.openxmlformats.org/drawingml/2006/main">
                  <a:graphicData uri="http://schemas.microsoft.com/office/word/2010/wordprocessingShape">
                    <wps:wsp>
                      <wps:cNvSpPr txBox="1"/>
                      <wps:spPr>
                        <a:xfrm>
                          <a:off x="0" y="0"/>
                          <a:ext cx="5559425" cy="198755"/>
                        </a:xfrm>
                        <a:prstGeom prst="rect">
                          <a:avLst/>
                        </a:prstGeom>
                        <a:noFill/>
                      </wps:spPr>
                      <wps:txbx>
                        <w:txbxContent>
                          <w:p w:rsidR="00B75785" w:rsidRDefault="00B75785">
                            <w:pPr>
                              <w:pStyle w:val="Chthchnh0"/>
                            </w:pPr>
                            <w:r>
                              <w:t>Tương tự glucose, fructose chủ yếu đóng vai trò cung cấp nàng lượng cho tế bào.</w:t>
                            </w:r>
                          </w:p>
                        </w:txbxContent>
                      </wps:txbx>
                      <wps:bodyPr lIns="0" tIns="0" rIns="0" bIns="0"/>
                    </wps:wsp>
                  </a:graphicData>
                </a:graphic>
              </wp:anchor>
            </w:drawing>
          </mc:Choice>
          <mc:Fallback xmlns:w15="http://schemas.microsoft.com/office/word/2012/wordml">
            <w:pict>
              <v:shape id="_x0000_s1238" type="#_x0000_t202" style="position:absolute;margin-left:79.400000000000006pt;margin-top:120.pt;width:437.75pt;height:15.65pt;z-index:25165775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Tương tự </w:t>
                      </w:r>
                      <w:r>
                        <w:rPr>
                          <w:color w:val="000000"/>
                          <w:spacing w:val="0"/>
                          <w:w w:val="100"/>
                          <w:position w:val="0"/>
                        </w:rPr>
                        <w:t xml:space="preserve">glucose, fructose </w:t>
                      </w:r>
                      <w:r>
                        <w:rPr>
                          <w:color w:val="000000"/>
                          <w:spacing w:val="0"/>
                          <w:w w:val="100"/>
                          <w:position w:val="0"/>
                        </w:rPr>
                        <w:t>chủ yếu đóng vai trò cung cấp nàng lượng cho tế bào.</w:t>
                      </w:r>
                    </w:p>
                  </w:txbxContent>
                </v:textbox>
                <w10:wrap anchorx="page"/>
              </v:shape>
            </w:pict>
          </mc:Fallback>
        </mc:AlternateContent>
      </w:r>
      <w:r>
        <w:rPr>
          <w:noProof/>
          <w:lang w:val="en-US" w:eastAsia="en-US" w:bidi="ar-SA"/>
        </w:rPr>
        <mc:AlternateContent>
          <mc:Choice Requires="wps">
            <w:drawing>
              <wp:anchor distT="0" distB="0" distL="0" distR="0" simplePos="0" relativeHeight="251673600" behindDoc="0" locked="0" layoutInCell="1" allowOverlap="1">
                <wp:simplePos x="0" y="0"/>
                <wp:positionH relativeFrom="page">
                  <wp:posOffset>5186045</wp:posOffset>
                </wp:positionH>
                <wp:positionV relativeFrom="paragraph">
                  <wp:posOffset>1842135</wp:posOffset>
                </wp:positionV>
                <wp:extent cx="977265" cy="248285"/>
                <wp:effectExtent l="0" t="0" r="0" b="0"/>
                <wp:wrapNone/>
                <wp:docPr id="214" name="Shape 214"/>
                <wp:cNvGraphicFramePr/>
                <a:graphic xmlns:a="http://schemas.openxmlformats.org/drawingml/2006/main">
                  <a:graphicData uri="http://schemas.microsoft.com/office/word/2010/wordprocessingShape">
                    <wps:wsp>
                      <wps:cNvSpPr txBox="1"/>
                      <wps:spPr>
                        <a:xfrm>
                          <a:off x="0" y="0"/>
                          <a:ext cx="977265" cy="248285"/>
                        </a:xfrm>
                        <a:prstGeom prst="rect">
                          <a:avLst/>
                        </a:prstGeom>
                        <a:noFill/>
                      </wps:spPr>
                      <wps:txbx>
                        <w:txbxContent>
                          <w:p w:rsidR="00B75785" w:rsidRDefault="00B75785">
                            <w:pPr>
                              <w:pStyle w:val="Chthchnh0"/>
                              <w:pBdr>
                                <w:top w:val="single" w:sz="0" w:space="0" w:color="9ACC79"/>
                                <w:left w:val="single" w:sz="0" w:space="0" w:color="9ACC79"/>
                                <w:bottom w:val="single" w:sz="0" w:space="0" w:color="9ACC79"/>
                                <w:right w:val="single" w:sz="0" w:space="0" w:color="9ACC79"/>
                              </w:pBdr>
                              <w:shd w:val="clear" w:color="auto" w:fill="9ACC79"/>
                              <w:rPr>
                                <w:sz w:val="28"/>
                                <w:szCs w:val="28"/>
                              </w:rPr>
                            </w:pPr>
                            <w:r>
                              <w:rPr>
                                <w:rFonts w:ascii="Calibri" w:eastAsia="Calibri" w:hAnsi="Calibri" w:cs="Calibri"/>
                                <w:b/>
                                <w:bCs/>
                                <w:color w:val="FFFFFF"/>
                                <w:sz w:val="28"/>
                                <w:szCs w:val="28"/>
                              </w:rPr>
                              <w:t>EM CÓ THỂ</w:t>
                            </w:r>
                          </w:p>
                        </w:txbxContent>
                      </wps:txbx>
                      <wps:bodyPr lIns="0" tIns="0" rIns="0" bIns="0"/>
                    </wps:wsp>
                  </a:graphicData>
                </a:graphic>
              </wp:anchor>
            </w:drawing>
          </mc:Choice>
          <mc:Fallback xmlns:w15="http://schemas.microsoft.com/office/word/2012/wordml">
            <w:pict>
              <v:shape id="_x0000_s1240" type="#_x0000_t202" style="position:absolute;margin-left:408.35000000000002pt;margin-top:145.05000000000001pt;width:76.950000000000003pt;height:19.550000000000001pt;z-index:251657759;mso-wrap-distance-left:0;mso-wrap-distance-right:0;mso-position-horizontal-relative:page" filled="f" stroked="f">
                <v:textbox inset="0,0,0,0">
                  <w:txbxContent>
                    <w:p>
                      <w:pPr>
                        <w:pStyle w:val="Style21"/>
                        <w:keepNext w:val="0"/>
                        <w:keepLines w:val="0"/>
                        <w:widowControl w:val="0"/>
                        <w:pBdr>
                          <w:top w:val="single" w:sz="0" w:space="0" w:color="9ACC79"/>
                          <w:left w:val="single" w:sz="0" w:space="0" w:color="9ACC79"/>
                          <w:bottom w:val="single" w:sz="0" w:space="0" w:color="9ACC79"/>
                          <w:right w:val="single" w:sz="0" w:space="0" w:color="9ACC79"/>
                        </w:pBdr>
                        <w:shd w:val="clear" w:color="auto" w:fill="9ACC79"/>
                        <w:bidi w:val="0"/>
                        <w:spacing w:before="0" w:after="0" w:line="240" w:lineRule="auto"/>
                        <w:ind w:left="0" w:right="0" w:firstLine="0"/>
                        <w:jc w:val="left"/>
                        <w:rPr>
                          <w:sz w:val="28"/>
                          <w:szCs w:val="28"/>
                        </w:rPr>
                      </w:pPr>
                      <w:r>
                        <w:rPr>
                          <w:rFonts w:ascii="Calibri" w:eastAsia="Calibri" w:hAnsi="Calibri" w:cs="Calibri"/>
                          <w:b/>
                          <w:bCs/>
                          <w:color w:val="FFFFFF"/>
                          <w:spacing w:val="0"/>
                          <w:w w:val="100"/>
                          <w:position w:val="0"/>
                          <w:sz w:val="28"/>
                          <w:szCs w:val="28"/>
                        </w:rPr>
                        <w:t>EM CÓ THỂ</w:t>
                      </w:r>
                    </w:p>
                  </w:txbxContent>
                </v:textbox>
                <w10:wrap anchorx="page"/>
              </v:shape>
            </w:pict>
          </mc:Fallback>
        </mc:AlternateContent>
      </w:r>
      <w:r>
        <w:rPr>
          <w:noProof/>
          <w:lang w:val="en-US" w:eastAsia="en-US" w:bidi="ar-SA"/>
        </w:rPr>
        <mc:AlternateContent>
          <mc:Choice Requires="wps">
            <w:drawing>
              <wp:anchor distT="0" distB="0" distL="0" distR="0" simplePos="0" relativeHeight="251674624" behindDoc="0" locked="0" layoutInCell="1" allowOverlap="1">
                <wp:simplePos x="0" y="0"/>
                <wp:positionH relativeFrom="page">
                  <wp:posOffset>1044575</wp:posOffset>
                </wp:positionH>
                <wp:positionV relativeFrom="paragraph">
                  <wp:posOffset>1852295</wp:posOffset>
                </wp:positionV>
                <wp:extent cx="1017270" cy="231775"/>
                <wp:effectExtent l="0" t="0" r="0" b="0"/>
                <wp:wrapNone/>
                <wp:docPr id="216" name="Shape 216"/>
                <wp:cNvGraphicFramePr/>
                <a:graphic xmlns:a="http://schemas.openxmlformats.org/drawingml/2006/main">
                  <a:graphicData uri="http://schemas.microsoft.com/office/word/2010/wordprocessingShape">
                    <wps:wsp>
                      <wps:cNvSpPr txBox="1"/>
                      <wps:spPr>
                        <a:xfrm>
                          <a:off x="0" y="0"/>
                          <a:ext cx="1017270" cy="231775"/>
                        </a:xfrm>
                        <a:prstGeom prst="rect">
                          <a:avLst/>
                        </a:prstGeom>
                        <a:noFill/>
                      </wps:spPr>
                      <wps:txbx>
                        <w:txbxContent>
                          <w:p w:rsidR="00B75785" w:rsidRDefault="00B75785">
                            <w:pPr>
                              <w:pStyle w:val="Chthchnh0"/>
                              <w:pBdr>
                                <w:top w:val="single" w:sz="0" w:space="0" w:color="FBA74B"/>
                                <w:left w:val="single" w:sz="0" w:space="0" w:color="FBA74B"/>
                                <w:bottom w:val="single" w:sz="0" w:space="0" w:color="FBA74B"/>
                                <w:right w:val="single" w:sz="0" w:space="0" w:color="FBA74B"/>
                              </w:pBdr>
                              <w:shd w:val="clear" w:color="auto" w:fill="FBA74B"/>
                              <w:rPr>
                                <w:sz w:val="28"/>
                                <w:szCs w:val="28"/>
                              </w:rPr>
                            </w:pPr>
                            <w:r>
                              <w:rPr>
                                <w:rFonts w:ascii="Calibri" w:eastAsia="Calibri" w:hAnsi="Calibri" w:cs="Calibri"/>
                                <w:b/>
                                <w:bCs/>
                                <w:color w:val="FFFFFF"/>
                                <w:sz w:val="28"/>
                                <w:szCs w:val="28"/>
                              </w:rPr>
                              <w:t>EM ĐÃ HỌC</w:t>
                            </w:r>
                          </w:p>
                        </w:txbxContent>
                      </wps:txbx>
                      <wps:bodyPr lIns="0" tIns="0" rIns="0" bIns="0"/>
                    </wps:wsp>
                  </a:graphicData>
                </a:graphic>
              </wp:anchor>
            </w:drawing>
          </mc:Choice>
          <mc:Fallback xmlns:w15="http://schemas.microsoft.com/office/word/2012/wordml">
            <w:pict>
              <v:shape id="_x0000_s1242" type="#_x0000_t202" style="position:absolute;margin-left:82.25pt;margin-top:145.84999999999999pt;width:80.100000000000009pt;height:18.25pt;z-index:251657761;mso-wrap-distance-left:0;mso-wrap-distance-right:0;mso-position-horizontal-relative:page" filled="f" stroked="f">
                <v:textbox inset="0,0,0,0">
                  <w:txbxContent>
                    <w:p>
                      <w:pPr>
                        <w:pStyle w:val="Style21"/>
                        <w:keepNext w:val="0"/>
                        <w:keepLines w:val="0"/>
                        <w:widowControl w:val="0"/>
                        <w:pBdr>
                          <w:top w:val="single" w:sz="0" w:space="0" w:color="FBA74B"/>
                          <w:left w:val="single" w:sz="0" w:space="0" w:color="FBA74B"/>
                          <w:bottom w:val="single" w:sz="0" w:space="0" w:color="FBA74B"/>
                          <w:right w:val="single" w:sz="0" w:space="0" w:color="FBA74B"/>
                        </w:pBdr>
                        <w:shd w:val="clear" w:color="auto" w:fill="FBA74B"/>
                        <w:bidi w:val="0"/>
                        <w:spacing w:before="0" w:after="0" w:line="240" w:lineRule="auto"/>
                        <w:ind w:left="0" w:right="0" w:firstLine="0"/>
                        <w:jc w:val="left"/>
                        <w:rPr>
                          <w:sz w:val="28"/>
                          <w:szCs w:val="28"/>
                        </w:rPr>
                      </w:pPr>
                      <w:r>
                        <w:rPr>
                          <w:rFonts w:ascii="Calibri" w:eastAsia="Calibri" w:hAnsi="Calibri" w:cs="Calibri"/>
                          <w:b/>
                          <w:bCs/>
                          <w:color w:val="FFFFFF"/>
                          <w:spacing w:val="0"/>
                          <w:w w:val="100"/>
                          <w:position w:val="0"/>
                          <w:sz w:val="28"/>
                          <w:szCs w:val="28"/>
                        </w:rPr>
                        <w:t>EM ĐÃ HỌC</w:t>
                      </w:r>
                    </w:p>
                  </w:txbxContent>
                </v:textbox>
                <w10:wrap anchorx="page"/>
              </v:shape>
            </w:pict>
          </mc:Fallback>
        </mc:AlternateContent>
      </w:r>
      <w:r>
        <w:rPr>
          <w:noProof/>
          <w:lang w:val="en-US" w:eastAsia="en-US" w:bidi="ar-SA"/>
        </w:rPr>
        <mc:AlternateContent>
          <mc:Choice Requires="wps">
            <w:drawing>
              <wp:anchor distT="0" distB="0" distL="0" distR="0" simplePos="0" relativeHeight="251675648" behindDoc="0" locked="0" layoutInCell="1" allowOverlap="1">
                <wp:simplePos x="0" y="0"/>
                <wp:positionH relativeFrom="page">
                  <wp:posOffset>5179060</wp:posOffset>
                </wp:positionH>
                <wp:positionV relativeFrom="paragraph">
                  <wp:posOffset>2163445</wp:posOffset>
                </wp:positionV>
                <wp:extent cx="1480820" cy="864870"/>
                <wp:effectExtent l="0" t="0" r="0" b="0"/>
                <wp:wrapNone/>
                <wp:docPr id="218" name="Shape 218"/>
                <wp:cNvGraphicFramePr/>
                <a:graphic xmlns:a="http://schemas.openxmlformats.org/drawingml/2006/main">
                  <a:graphicData uri="http://schemas.microsoft.com/office/word/2010/wordprocessingShape">
                    <wps:wsp>
                      <wps:cNvSpPr txBox="1"/>
                      <wps:spPr>
                        <a:xfrm>
                          <a:off x="0" y="0"/>
                          <a:ext cx="1480820" cy="864870"/>
                        </a:xfrm>
                        <a:prstGeom prst="rect">
                          <a:avLst/>
                        </a:prstGeom>
                        <a:noFill/>
                      </wps:spPr>
                      <wps:txbx>
                        <w:txbxContent>
                          <w:p w:rsidR="00B75785" w:rsidRDefault="00B75785">
                            <w:pPr>
                              <w:pStyle w:val="Chthchnh0"/>
                              <w:spacing w:line="343" w:lineRule="auto"/>
                              <w:jc w:val="both"/>
                            </w:pPr>
                            <w:r>
                              <w:t>Lựa chọn và sử dụng các nguồn cung cấp glucose và fructose phù hợp.</w:t>
                            </w:r>
                          </w:p>
                        </w:txbxContent>
                      </wps:txbx>
                      <wps:bodyPr lIns="0" tIns="0" rIns="0" bIns="0"/>
                    </wps:wsp>
                  </a:graphicData>
                </a:graphic>
              </wp:anchor>
            </w:drawing>
          </mc:Choice>
          <mc:Fallback xmlns:w15="http://schemas.microsoft.com/office/word/2012/wordml">
            <w:pict>
              <v:shape id="_x0000_s1244" type="#_x0000_t202" style="position:absolute;margin-left:407.80000000000001pt;margin-top:170.34999999999999pt;width:116.60000000000001pt;height:68.099999999999994pt;z-index:25165776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343" w:lineRule="auto"/>
                        <w:ind w:left="0" w:right="0" w:firstLine="0"/>
                        <w:jc w:val="both"/>
                      </w:pPr>
                      <w:r>
                        <w:rPr>
                          <w:color w:val="000000"/>
                          <w:spacing w:val="0"/>
                          <w:w w:val="100"/>
                          <w:position w:val="0"/>
                        </w:rPr>
                        <w:t xml:space="preserve">Lựa chọn và sử dụng các nguồn cung cấp </w:t>
                      </w: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phù hợp.</w:t>
                      </w:r>
                    </w:p>
                  </w:txbxContent>
                </v:textbox>
                <w10:wrap anchorx="page"/>
              </v:shape>
            </w:pict>
          </mc:Fallback>
        </mc:AlternateContent>
      </w:r>
      <w:r>
        <w:rPr>
          <w:noProof/>
          <w:lang w:val="en-US" w:eastAsia="en-US" w:bidi="ar-SA"/>
        </w:rPr>
        <mc:AlternateContent>
          <mc:Choice Requires="wps">
            <w:drawing>
              <wp:anchor distT="0" distB="0" distL="0" distR="0" simplePos="0" relativeHeight="251676672" behindDoc="0" locked="0" layoutInCell="1" allowOverlap="1">
                <wp:simplePos x="0" y="0"/>
                <wp:positionH relativeFrom="page">
                  <wp:posOffset>822325</wp:posOffset>
                </wp:positionH>
                <wp:positionV relativeFrom="paragraph">
                  <wp:posOffset>5036185</wp:posOffset>
                </wp:positionV>
                <wp:extent cx="5788025" cy="291465"/>
                <wp:effectExtent l="0" t="0" r="0" b="0"/>
                <wp:wrapNone/>
                <wp:docPr id="220" name="Shape 220"/>
                <wp:cNvGraphicFramePr/>
                <a:graphic xmlns:a="http://schemas.openxmlformats.org/drawingml/2006/main">
                  <a:graphicData uri="http://schemas.microsoft.com/office/word/2010/wordprocessingShape">
                    <wps:wsp>
                      <wps:cNvSpPr txBox="1"/>
                      <wps:spPr>
                        <a:xfrm>
                          <a:off x="0" y="0"/>
                          <a:ext cx="5788025" cy="291465"/>
                        </a:xfrm>
                        <a:prstGeom prst="rect">
                          <a:avLst/>
                        </a:prstGeom>
                        <a:noFill/>
                      </wps:spPr>
                      <wps:txbx>
                        <w:txbxContent>
                          <w:p w:rsidR="00B75785" w:rsidRDefault="00B75785">
                            <w:pPr>
                              <w:pStyle w:val="Chthchnh0"/>
                              <w:spacing w:line="266" w:lineRule="auto"/>
                              <w:ind w:left="300" w:hanging="300"/>
                              <w:rPr>
                                <w:sz w:val="16"/>
                                <w:szCs w:val="16"/>
                              </w:rPr>
                            </w:pPr>
                            <w:r>
                              <w:rPr>
                                <w:sz w:val="16"/>
                                <w:szCs w:val="16"/>
                              </w:rPr>
                              <w:t>(</w:t>
                            </w:r>
                            <w:r>
                              <w:rPr>
                                <w:sz w:val="16"/>
                                <w:szCs w:val="16"/>
                                <w:vertAlign w:val="superscript"/>
                              </w:rPr>
                              <w:t>1</w:t>
                            </w:r>
                            <w:r>
                              <w:rPr>
                                <w:sz w:val="16"/>
                                <w:szCs w:val="16"/>
                              </w:rPr>
                              <w:t>) Nguồn: Quyết định số 5481/QĐ-BYT, ngày 30 tháng 12 năm 2020 của Bộ trưởng Bộ Y tế về việc ban hành tài liệu chuyên môn “Hướng dẫn chẩn đoán và điều trị đái tháo đường tip 2”.</w:t>
                            </w:r>
                          </w:p>
                        </w:txbxContent>
                      </wps:txbx>
                      <wps:bodyPr lIns="0" tIns="0" rIns="0" bIns="0"/>
                    </wps:wsp>
                  </a:graphicData>
                </a:graphic>
              </wp:anchor>
            </w:drawing>
          </mc:Choice>
          <mc:Fallback xmlns:w15="http://schemas.microsoft.com/office/word/2012/wordml">
            <w:pict>
              <v:shape id="_x0000_s1246" type="#_x0000_t202" style="position:absolute;margin-left:64.75pt;margin-top:396.55000000000001pt;width:455.75pt;height:22.949999999999999pt;z-index:25165776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66" w:lineRule="auto"/>
                        <w:ind w:left="300" w:right="0" w:hanging="300"/>
                        <w:jc w:val="left"/>
                        <w:rPr>
                          <w:sz w:val="16"/>
                          <w:szCs w:val="16"/>
                        </w:rPr>
                      </w:pPr>
                      <w:r>
                        <w:rPr>
                          <w:color w:val="000000"/>
                          <w:spacing w:val="0"/>
                          <w:w w:val="100"/>
                          <w:position w:val="0"/>
                          <w:sz w:val="16"/>
                          <w:szCs w:val="16"/>
                        </w:rPr>
                        <w:t>(</w:t>
                      </w:r>
                      <w:r>
                        <w:rPr>
                          <w:color w:val="000000"/>
                          <w:spacing w:val="0"/>
                          <w:w w:val="100"/>
                          <w:position w:val="0"/>
                          <w:sz w:val="16"/>
                          <w:szCs w:val="16"/>
                          <w:vertAlign w:val="superscript"/>
                        </w:rPr>
                        <w:t>1</w:t>
                      </w:r>
                      <w:r>
                        <w:rPr>
                          <w:color w:val="000000"/>
                          <w:spacing w:val="0"/>
                          <w:w w:val="100"/>
                          <w:position w:val="0"/>
                          <w:sz w:val="16"/>
                          <w:szCs w:val="16"/>
                        </w:rPr>
                        <w:t xml:space="preserve">) Nguồn: Quyết định số 5481/QĐ-BYT, ngày 30 tháng 12 năm 2020 của Bộ trưởng Bộ Y tế về việc ban hành tài liệu chuyên môn “Hướng dẫn chẩn đoán và điều trị đái tháo đường </w:t>
                      </w:r>
                      <w:r>
                        <w:rPr>
                          <w:color w:val="000000"/>
                          <w:spacing w:val="0"/>
                          <w:w w:val="100"/>
                          <w:position w:val="0"/>
                          <w:sz w:val="16"/>
                          <w:szCs w:val="16"/>
                        </w:rPr>
                        <w:t xml:space="preserve">tip </w:t>
                      </w:r>
                      <w:r>
                        <w:rPr>
                          <w:color w:val="000000"/>
                          <w:spacing w:val="0"/>
                          <w:w w:val="100"/>
                          <w:position w:val="0"/>
                          <w:sz w:val="16"/>
                          <w:szCs w:val="16"/>
                        </w:rPr>
                        <w:t>2”.</w:t>
                      </w:r>
                    </w:p>
                  </w:txbxContent>
                </v:textbox>
                <w10:wrap anchorx="page"/>
              </v:shape>
            </w:pict>
          </mc:Fallback>
        </mc:AlternateContent>
      </w:r>
    </w:p>
    <w:p w:rsidR="000A0948" w:rsidRDefault="00EA1133">
      <w:pPr>
        <w:pStyle w:val="Vnbnnidung20"/>
        <w:numPr>
          <w:ilvl w:val="0"/>
          <w:numId w:val="9"/>
        </w:numPr>
        <w:tabs>
          <w:tab w:val="left" w:pos="635"/>
        </w:tabs>
        <w:spacing w:after="320" w:line="300" w:lineRule="auto"/>
        <w:ind w:left="600" w:hanging="300"/>
      </w:pPr>
      <w:bookmarkStart w:id="249" w:name="bookmark248"/>
      <w:bookmarkEnd w:id="249"/>
      <w:r>
        <w:t>Cho biết các ứng dụng của glucose trong sơ đồ trên dựa trên tính chất nào của chất này.</w:t>
      </w:r>
    </w:p>
    <w:p w:rsidR="000A0948" w:rsidRDefault="00EA1133">
      <w:pPr>
        <w:pStyle w:val="Vnbnnidung20"/>
        <w:numPr>
          <w:ilvl w:val="0"/>
          <w:numId w:val="32"/>
        </w:numPr>
        <w:tabs>
          <w:tab w:val="left" w:pos="387"/>
        </w:tabs>
        <w:spacing w:after="0" w:line="343" w:lineRule="auto"/>
        <w:ind w:left="0"/>
      </w:pPr>
      <w:bookmarkStart w:id="250" w:name="bookmark249"/>
      <w:bookmarkEnd w:id="250"/>
      <w:r>
        <w:rPr>
          <w:b/>
          <w:bCs/>
          <w:i/>
          <w:iCs/>
        </w:rPr>
        <w:t>Fructose</w:t>
      </w:r>
    </w:p>
    <w:p w:rsidR="000A0948" w:rsidRDefault="00EA1133">
      <w:pPr>
        <w:pStyle w:val="Vnbnnidung20"/>
        <w:spacing w:after="0" w:line="343" w:lineRule="auto"/>
        <w:ind w:left="300"/>
      </w:pPr>
      <w:r>
        <w:t>Fructose là chất rắn, dễ tan trong nước, có vị ngọt.</w:t>
      </w:r>
    </w:p>
    <w:p w:rsidR="000A0948" w:rsidRDefault="00EA1133">
      <w:pPr>
        <w:pStyle w:val="Vnbnnidung20"/>
        <w:spacing w:after="1060" w:line="343" w:lineRule="auto"/>
        <w:ind w:left="300"/>
      </w:pPr>
      <w:r>
        <w:t xml:space="preserve">Fructose có trong nhiều loại trái cây (táo, lựu, nho, lê,...), trong một số loại rau củ (cà rốt, củ cải đường,...) </w:t>
      </w:r>
      <w:r>
        <w:lastRenderedPageBreak/>
        <w:t>và fructose có nhiều trong mật ong.</w:t>
      </w:r>
    </w:p>
    <w:p w:rsidR="000A0948" w:rsidRDefault="00EA1133">
      <w:pPr>
        <w:pStyle w:val="Vnbnnidung20"/>
        <w:spacing w:after="0" w:line="341" w:lineRule="auto"/>
        <w:ind w:left="680"/>
        <w:jc w:val="both"/>
      </w:pPr>
      <w:r>
        <w:t>Carbohydrate là những hợp chất hữu cơ tạp chức, thường có công thức chung là C</w:t>
      </w:r>
      <w:r>
        <w:rPr>
          <w:vertAlign w:val="subscript"/>
        </w:rPr>
        <w:t>n</w:t>
      </w:r>
      <w:r>
        <w:t>(H</w:t>
      </w:r>
      <w:r>
        <w:rPr>
          <w:vertAlign w:val="subscript"/>
        </w:rPr>
        <w:t>2</w:t>
      </w:r>
      <w:r>
        <w:t>O)</w:t>
      </w:r>
      <w:r>
        <w:rPr>
          <w:vertAlign w:val="subscript"/>
        </w:rPr>
        <w:t>m</w:t>
      </w:r>
      <w:r>
        <w:t>.</w:t>
      </w:r>
    </w:p>
    <w:p w:rsidR="000A0948" w:rsidRDefault="00EA1133">
      <w:pPr>
        <w:pStyle w:val="Vnbnnidung20"/>
        <w:spacing w:after="0" w:line="341" w:lineRule="auto"/>
        <w:ind w:left="680"/>
        <w:jc w:val="both"/>
      </w:pPr>
      <w:r>
        <w:t>Glucose và fructose tồn tại đồng thời cấu tạo dạng mạch hở và mạch vòng. Fructose chuyển hoá thuận nghịch thành glucose trong môi trường kiềm.</w:t>
      </w:r>
    </w:p>
    <w:p w:rsidR="000A0948" w:rsidRDefault="00EA1133">
      <w:pPr>
        <w:pStyle w:val="Vnbnnidung20"/>
        <w:spacing w:after="0" w:line="341" w:lineRule="auto"/>
        <w:ind w:left="680"/>
        <w:jc w:val="both"/>
      </w:pPr>
      <w:r>
        <w:t>Glucose và fructose thể hiện tính chất của các hợp chất alcohol có nhiều nhóm -OH liền kề. Glucose còn thể hiện tính chất của nhóm “OH hemiacetal và của nhóm chức aldehyde.</w:t>
      </w:r>
    </w:p>
    <w:p w:rsidR="000A0948" w:rsidRDefault="00EA1133">
      <w:pPr>
        <w:pStyle w:val="Vnbnnidung20"/>
        <w:spacing w:after="180" w:line="341" w:lineRule="auto"/>
        <w:ind w:left="680"/>
        <w:jc w:val="both"/>
      </w:pPr>
      <w:r>
        <w:t>Glucose và fructose là nguồn dinh dưỡng có giá trị cho con người, chúng có nhiều ứng dụng trong các ngành công nghiệp thực phẩm, y tế,...</w:t>
      </w:r>
      <w:r>
        <w:br w:type="page"/>
      </w:r>
    </w:p>
    <w:p w:rsidR="000A0948" w:rsidRDefault="00EA1133">
      <w:pPr>
        <w:pStyle w:val="Tiu20"/>
        <w:keepNext/>
        <w:keepLines/>
        <w:pBdr>
          <w:top w:val="single" w:sz="0" w:space="0" w:color="0598A6"/>
          <w:left w:val="single" w:sz="0" w:space="0" w:color="0598A6"/>
          <w:bottom w:val="single" w:sz="0" w:space="0" w:color="0598A6"/>
          <w:right w:val="single" w:sz="0" w:space="0" w:color="0598A6"/>
        </w:pBdr>
        <w:shd w:val="clear" w:color="auto" w:fill="0598A6"/>
        <w:spacing w:after="720"/>
        <w:ind w:left="1440"/>
      </w:pPr>
      <w:bookmarkStart w:id="251" w:name="bookmark250"/>
      <w:bookmarkStart w:id="252" w:name="bookmark251"/>
      <w:bookmarkStart w:id="253" w:name="bookmark252"/>
      <w:r>
        <w:rPr>
          <w:color w:val="FFFFFF"/>
        </w:rPr>
        <w:lastRenderedPageBreak/>
        <w:t>SACCHAROSE VÀ MALTOSE</w:t>
      </w:r>
      <w:bookmarkEnd w:id="251"/>
      <w:bookmarkEnd w:id="252"/>
      <w:bookmarkEnd w:id="253"/>
    </w:p>
    <w:p w:rsidR="000A0948" w:rsidRDefault="00EA1133">
      <w:pPr>
        <w:pStyle w:val="Tiu50"/>
        <w:keepNext/>
        <w:keepLines/>
        <w:spacing w:after="60" w:line="307" w:lineRule="auto"/>
        <w:ind w:left="1440" w:firstLine="0"/>
        <w:rPr>
          <w:sz w:val="22"/>
          <w:szCs w:val="22"/>
        </w:rPr>
      </w:pPr>
      <w:bookmarkStart w:id="254" w:name="bookmark253"/>
      <w:bookmarkStart w:id="255" w:name="bookmark254"/>
      <w:bookmarkStart w:id="256" w:name="bookmark255"/>
      <w:r>
        <w:rPr>
          <w:color w:val="4364AB"/>
          <w:w w:val="80"/>
          <w:sz w:val="22"/>
          <w:szCs w:val="22"/>
        </w:rPr>
        <w:t>MỤC TIÊU</w:t>
      </w:r>
      <w:bookmarkEnd w:id="254"/>
      <w:bookmarkEnd w:id="255"/>
      <w:bookmarkEnd w:id="256"/>
    </w:p>
    <w:p w:rsidR="000A0948" w:rsidRDefault="00EA1133">
      <w:pPr>
        <w:pStyle w:val="Vnbnnidung20"/>
        <w:numPr>
          <w:ilvl w:val="0"/>
          <w:numId w:val="8"/>
        </w:numPr>
        <w:tabs>
          <w:tab w:val="left" w:pos="1755"/>
        </w:tabs>
        <w:spacing w:after="60" w:line="343" w:lineRule="auto"/>
        <w:ind w:left="1760" w:hanging="320"/>
      </w:pPr>
      <w:bookmarkStart w:id="257" w:name="bookmark256"/>
      <w:bookmarkEnd w:id="257"/>
      <w:r>
        <w:t>Viết được công thức cấu tạo dạng mạch hở, dạng mạch vòng và gọi được tên của saccharose, maltose.</w:t>
      </w:r>
    </w:p>
    <w:p w:rsidR="000A0948" w:rsidRDefault="00EA1133">
      <w:pPr>
        <w:pStyle w:val="Vnbnnidung20"/>
        <w:numPr>
          <w:ilvl w:val="0"/>
          <w:numId w:val="8"/>
        </w:numPr>
        <w:tabs>
          <w:tab w:val="left" w:pos="1755"/>
        </w:tabs>
        <w:spacing w:after="60"/>
        <w:ind w:left="1760" w:hanging="320"/>
      </w:pPr>
      <w:bookmarkStart w:id="258" w:name="bookmark257"/>
      <w:bookmarkEnd w:id="258"/>
      <w:r>
        <w:t>Trình bày được tính chất hoá học cơ bản của saccharose (phản ứng với copper(ll) hydroxide, phản ứng thuỷ phân).</w:t>
      </w:r>
    </w:p>
    <w:p w:rsidR="000A0948" w:rsidRDefault="00EA1133">
      <w:pPr>
        <w:pStyle w:val="Vnbnnidung20"/>
        <w:numPr>
          <w:ilvl w:val="0"/>
          <w:numId w:val="8"/>
        </w:numPr>
        <w:tabs>
          <w:tab w:val="left" w:pos="1755"/>
        </w:tabs>
        <w:spacing w:after="60"/>
        <w:ind w:left="1760" w:hanging="320"/>
      </w:pPr>
      <w:bookmarkStart w:id="259" w:name="bookmark258"/>
      <w:bookmarkEnd w:id="259"/>
      <w:r>
        <w:t>Thực hiện đươc (hoặc quan sát video) thí nghiệm vế phản ứng của saccharose với copper(ll) hydroxide. Mô tả hiện tượng thí nghiêm và giải thích được tính chất hoá học của saccharose.</w:t>
      </w:r>
    </w:p>
    <w:p w:rsidR="000A0948" w:rsidRDefault="00EA1133">
      <w:pPr>
        <w:pStyle w:val="Vnbnnidung20"/>
        <w:numPr>
          <w:ilvl w:val="0"/>
          <w:numId w:val="8"/>
        </w:numPr>
        <w:tabs>
          <w:tab w:val="left" w:pos="1755"/>
        </w:tabs>
        <w:spacing w:after="0"/>
        <w:ind w:left="1440"/>
      </w:pPr>
      <w:bookmarkStart w:id="260" w:name="bookmark259"/>
      <w:bookmarkEnd w:id="260"/>
      <w:r>
        <w:t>Nêu được trạng thái tự nhiên và trình bày được ứng dụng của saccharose, maltose.</w:t>
      </w:r>
    </w:p>
    <w:p w:rsidR="000A0948" w:rsidRDefault="00EA1133">
      <w:pPr>
        <w:pStyle w:val="Khc0"/>
        <w:tabs>
          <w:tab w:val="left" w:leader="dot" w:pos="1002"/>
          <w:tab w:val="left" w:pos="3381"/>
          <w:tab w:val="left" w:leader="dot" w:pos="8958"/>
        </w:tabs>
        <w:spacing w:after="0" w:line="197" w:lineRule="auto"/>
        <w:jc w:val="both"/>
        <w:rPr>
          <w:sz w:val="28"/>
          <w:szCs w:val="28"/>
        </w:rPr>
      </w:pPr>
      <w:r>
        <w:rPr>
          <w:color w:val="DB7623"/>
          <w:sz w:val="46"/>
          <w:szCs w:val="46"/>
        </w:rPr>
        <w:t>ifr</w:t>
      </w:r>
      <w:r>
        <w:rPr>
          <w:strike/>
          <w:color w:val="DB7623"/>
          <w:sz w:val="28"/>
          <w:szCs w:val="28"/>
        </w:rPr>
        <w:t>y</w:t>
      </w:r>
      <w:r>
        <w:rPr>
          <w:strike/>
          <w:sz w:val="28"/>
          <w:szCs w:val="28"/>
        </w:rPr>
        <w:tab/>
      </w:r>
      <w:r>
        <w:rPr>
          <w:i/>
          <w:iCs/>
          <w:strike/>
          <w:sz w:val="32"/>
          <w:szCs w:val="32"/>
        </w:rPr>
        <w:t xml:space="preserve">K . </w:t>
      </w:r>
      <w:r>
        <w:rPr>
          <w:i/>
          <w:iCs/>
          <w:strike/>
          <w:color w:val="84351D"/>
          <w:sz w:val="32"/>
          <w:szCs w:val="32"/>
        </w:rPr>
        <w:t xml:space="preserve">L </w:t>
      </w:r>
      <w:r>
        <w:rPr>
          <w:i/>
          <w:iCs/>
          <w:strike/>
          <w:sz w:val="32"/>
          <w:szCs w:val="32"/>
        </w:rPr>
        <w:t>„</w:t>
      </w:r>
      <w:r>
        <w:rPr>
          <w:rFonts w:ascii="Times New Roman" w:eastAsia="Times New Roman" w:hAnsi="Times New Roman" w:cs="Times New Roman"/>
          <w:strike/>
          <w:sz w:val="28"/>
          <w:szCs w:val="28"/>
        </w:rPr>
        <w:tab/>
      </w:r>
      <w:r>
        <w:rPr>
          <w:rFonts w:ascii="Times New Roman" w:eastAsia="Times New Roman" w:hAnsi="Times New Roman" w:cs="Times New Roman"/>
          <w:strike/>
          <w:color w:val="573819"/>
          <w:sz w:val="28"/>
          <w:szCs w:val="28"/>
        </w:rPr>
        <w:t xml:space="preserve">1 </w:t>
      </w:r>
      <w:r>
        <w:rPr>
          <w:rFonts w:ascii="Times New Roman" w:eastAsia="Times New Roman" w:hAnsi="Times New Roman" w:cs="Times New Roman"/>
          <w:strike/>
          <w:sz w:val="28"/>
          <w:szCs w:val="28"/>
        </w:rPr>
        <w:t xml:space="preserve">......., </w:t>
      </w:r>
      <w:r>
        <w:rPr>
          <w:rFonts w:ascii="Times New Roman" w:eastAsia="Times New Roman" w:hAnsi="Times New Roman" w:cs="Times New Roman"/>
          <w:strike/>
          <w:sz w:val="28"/>
          <w:szCs w:val="28"/>
          <w:vertAlign w:val="subscript"/>
        </w:rPr>
        <w:t>8</w:t>
      </w:r>
      <w:r>
        <w:rPr>
          <w:rFonts w:ascii="Times New Roman" w:eastAsia="Times New Roman" w:hAnsi="Times New Roman" w:cs="Times New Roman"/>
          <w:strike/>
          <w:sz w:val="28"/>
          <w:szCs w:val="28"/>
        </w:rPr>
        <w:t>I*, z _r„.A</w:t>
      </w:r>
      <w:r>
        <w:rPr>
          <w:rFonts w:ascii="Times New Roman" w:eastAsia="Times New Roman" w:hAnsi="Times New Roman" w:cs="Times New Roman"/>
          <w:strike/>
          <w:sz w:val="28"/>
          <w:szCs w:val="28"/>
        </w:rPr>
        <w:tab/>
      </w:r>
      <w:r>
        <w:rPr>
          <w:strike/>
          <w:color w:val="DB7623"/>
          <w:sz w:val="28"/>
          <w:szCs w:val="28"/>
        </w:rPr>
        <w:t>1</w:t>
      </w:r>
    </w:p>
    <w:p w:rsidR="000A0948" w:rsidRDefault="00EA1133">
      <w:pPr>
        <w:pStyle w:val="Vnbnnidung20"/>
        <w:tabs>
          <w:tab w:val="left" w:pos="1518"/>
          <w:tab w:val="left" w:pos="3026"/>
          <w:tab w:val="left" w:pos="5254"/>
          <w:tab w:val="left" w:pos="6689"/>
        </w:tabs>
        <w:spacing w:after="0" w:line="276" w:lineRule="auto"/>
        <w:ind w:left="0" w:firstLine="400"/>
      </w:pPr>
      <w:r>
        <w:rPr>
          <w:i/>
          <w:iCs/>
        </w:rPr>
        <w:t>Đường an</w:t>
      </w:r>
      <w:r>
        <w:rPr>
          <w:i/>
          <w:iCs/>
        </w:rPr>
        <w:tab/>
        <w:t>(saccharose) là</w:t>
      </w:r>
      <w:r>
        <w:rPr>
          <w:i/>
          <w:iCs/>
        </w:rPr>
        <w:tab/>
        <w:t>chất làm ngọt phô biên</w:t>
      </w:r>
      <w:r>
        <w:rPr>
          <w:i/>
          <w:iCs/>
        </w:rPr>
        <w:tab/>
        <w:t>trong sản xuât</w:t>
      </w:r>
      <w:r>
        <w:rPr>
          <w:i/>
          <w:iCs/>
        </w:rPr>
        <w:tab/>
        <w:t>thực phâm, còn đường mạch</w:t>
      </w:r>
    </w:p>
    <w:p w:rsidR="000A0948" w:rsidRDefault="00EA1133">
      <w:pPr>
        <w:pStyle w:val="Vnbnnidung20"/>
        <w:pBdr>
          <w:bottom w:val="single" w:sz="4" w:space="0" w:color="auto"/>
        </w:pBdr>
        <w:spacing w:after="460" w:line="276" w:lineRule="auto"/>
        <w:ind w:left="400"/>
      </w:pPr>
      <w:r>
        <w:rPr>
          <w:i/>
          <w:iCs/>
        </w:rPr>
        <w:t>nha (maltose) chủ yếu sử dụng để sản xuất bia. Saccharose và maltose có cấu tạo như thế nào? Chúng có những tỉnh chất hoá học cơ bản nào?</w:t>
      </w:r>
    </w:p>
    <w:p w:rsidR="000A0948" w:rsidRDefault="00EA1133">
      <w:pPr>
        <w:pStyle w:val="Tiu30"/>
        <w:keepNext/>
        <w:keepLines/>
        <w:spacing w:after="160"/>
        <w:ind w:firstLine="400"/>
        <w:jc w:val="both"/>
      </w:pPr>
      <w:bookmarkStart w:id="261" w:name="bookmark260"/>
      <w:bookmarkStart w:id="262" w:name="bookmark261"/>
      <w:bookmarkStart w:id="263" w:name="bookmark262"/>
      <w:r>
        <w:t>CẤU TẠO PHÂN TỬ</w:t>
      </w:r>
      <w:bookmarkEnd w:id="261"/>
      <w:bookmarkEnd w:id="262"/>
      <w:bookmarkEnd w:id="263"/>
    </w:p>
    <w:p w:rsidR="000A0948" w:rsidRDefault="00EA1133">
      <w:pPr>
        <w:pStyle w:val="Vnbnnidung20"/>
        <w:spacing w:after="0"/>
        <w:ind w:left="400"/>
        <w:jc w:val="both"/>
      </w:pPr>
      <w:r>
        <w:t>Saccharose có công thức phân tử C</w:t>
      </w:r>
      <w:r>
        <w:rPr>
          <w:vertAlign w:val="subscript"/>
        </w:rPr>
        <w:t>12</w:t>
      </w:r>
      <w:r>
        <w:t>H</w:t>
      </w:r>
      <w:r>
        <w:rPr>
          <w:vertAlign w:val="subscript"/>
        </w:rPr>
        <w:t>2</w:t>
      </w:r>
      <w:r>
        <w:t>2O</w:t>
      </w:r>
      <w:r>
        <w:rPr>
          <w:vertAlign w:val="subscript"/>
        </w:rPr>
        <w:t>11</w:t>
      </w:r>
      <w:r>
        <w:t>, cấu tạo từ một đơn vị a-glucose và một đơn vị p-fructose qua liên kết a-1,2-glycoside.</w:t>
      </w:r>
    </w:p>
    <w:p w:rsidR="000A0948" w:rsidRDefault="00EA1133">
      <w:pPr>
        <w:spacing w:line="1" w:lineRule="exact"/>
      </w:pPr>
      <w:r>
        <w:rPr>
          <w:noProof/>
          <w:lang w:val="en-US" w:eastAsia="en-US" w:bidi="ar-SA"/>
        </w:rPr>
        <w:drawing>
          <wp:anchor distT="0" distB="2501265" distL="0" distR="0" simplePos="0" relativeHeight="125829520" behindDoc="0" locked="0" layoutInCell="1" allowOverlap="1">
            <wp:simplePos x="0" y="0"/>
            <wp:positionH relativeFrom="page">
              <wp:posOffset>2284095</wp:posOffset>
            </wp:positionH>
            <wp:positionV relativeFrom="paragraph">
              <wp:posOffset>0</wp:posOffset>
            </wp:positionV>
            <wp:extent cx="3066415" cy="1243330"/>
            <wp:effectExtent l="0" t="0" r="0" b="0"/>
            <wp:wrapTopAndBottom/>
            <wp:docPr id="222" name="Shape 222"/>
            <wp:cNvGraphicFramePr/>
            <a:graphic xmlns:a="http://schemas.openxmlformats.org/drawingml/2006/main">
              <a:graphicData uri="http://schemas.openxmlformats.org/drawingml/2006/picture">
                <pic:pic xmlns:pic="http://schemas.openxmlformats.org/drawingml/2006/picture">
                  <pic:nvPicPr>
                    <pic:cNvPr id="223" name="Picture box 223"/>
                    <pic:cNvPicPr/>
                  </pic:nvPicPr>
                  <pic:blipFill>
                    <a:blip r:embed="rId39"/>
                    <a:stretch/>
                  </pic:blipFill>
                  <pic:spPr>
                    <a:xfrm>
                      <a:off x="0" y="0"/>
                      <a:ext cx="3066415" cy="1243330"/>
                    </a:xfrm>
                    <a:prstGeom prst="rect">
                      <a:avLst/>
                    </a:prstGeom>
                  </pic:spPr>
                </pic:pic>
              </a:graphicData>
            </a:graphic>
          </wp:anchor>
        </w:drawing>
      </w:r>
      <w:r>
        <w:rPr>
          <w:noProof/>
          <w:lang w:val="en-US" w:eastAsia="en-US" w:bidi="ar-SA"/>
        </w:rPr>
        <w:drawing>
          <wp:anchor distT="1851660" distB="450850" distL="0" distR="248285" simplePos="0" relativeHeight="125829521" behindDoc="0" locked="0" layoutInCell="1" allowOverlap="1">
            <wp:simplePos x="0" y="0"/>
            <wp:positionH relativeFrom="page">
              <wp:posOffset>935355</wp:posOffset>
            </wp:positionH>
            <wp:positionV relativeFrom="paragraph">
              <wp:posOffset>1851660</wp:posOffset>
            </wp:positionV>
            <wp:extent cx="5632450" cy="1444625"/>
            <wp:effectExtent l="0" t="0" r="0" b="0"/>
            <wp:wrapTopAndBottom/>
            <wp:docPr id="224" name="Shape 224"/>
            <wp:cNvGraphicFramePr/>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40"/>
                    <a:stretch/>
                  </pic:blipFill>
                  <pic:spPr>
                    <a:xfrm>
                      <a:off x="0" y="0"/>
                      <a:ext cx="5632450" cy="1444625"/>
                    </a:xfrm>
                    <a:prstGeom prst="rect">
                      <a:avLst/>
                    </a:prstGeom>
                  </pic:spPr>
                </pic:pic>
              </a:graphicData>
            </a:graphic>
          </wp:anchor>
        </w:drawing>
      </w:r>
      <w:r>
        <w:rPr>
          <w:noProof/>
          <w:lang w:val="en-US" w:eastAsia="en-US" w:bidi="ar-SA"/>
        </w:rPr>
        <mc:AlternateContent>
          <mc:Choice Requires="wps">
            <w:drawing>
              <wp:anchor distT="0" distB="0" distL="0" distR="0" simplePos="0" relativeHeight="251677696" behindDoc="0" locked="0" layoutInCell="1" allowOverlap="1">
                <wp:simplePos x="0" y="0"/>
                <wp:positionH relativeFrom="page">
                  <wp:posOffset>995045</wp:posOffset>
                </wp:positionH>
                <wp:positionV relativeFrom="paragraph">
                  <wp:posOffset>1391285</wp:posOffset>
                </wp:positionV>
                <wp:extent cx="5821045" cy="454025"/>
                <wp:effectExtent l="0" t="0" r="0" b="0"/>
                <wp:wrapNone/>
                <wp:docPr id="226" name="Shape 226"/>
                <wp:cNvGraphicFramePr/>
                <a:graphic xmlns:a="http://schemas.openxmlformats.org/drawingml/2006/main">
                  <a:graphicData uri="http://schemas.microsoft.com/office/word/2010/wordprocessingShape">
                    <wps:wsp>
                      <wps:cNvSpPr txBox="1"/>
                      <wps:spPr>
                        <a:xfrm>
                          <a:off x="0" y="0"/>
                          <a:ext cx="5821045" cy="454025"/>
                        </a:xfrm>
                        <a:prstGeom prst="rect">
                          <a:avLst/>
                        </a:prstGeom>
                        <a:noFill/>
                      </wps:spPr>
                      <wps:txbx>
                        <w:txbxContent>
                          <w:p w:rsidR="00B75785" w:rsidRDefault="00B75785">
                            <w:pPr>
                              <w:pStyle w:val="Chthchnh0"/>
                              <w:spacing w:line="334" w:lineRule="auto"/>
                            </w:pPr>
                            <w:r>
                              <w:t>Maltose có công thức phân tử Cf</w:t>
                            </w:r>
                            <w:r>
                              <w:rPr>
                                <w:vertAlign w:val="subscript"/>
                              </w:rPr>
                              <w:t>2</w:t>
                            </w:r>
                            <w:r>
                              <w:t>H</w:t>
                            </w:r>
                            <w:r>
                              <w:rPr>
                                <w:vertAlign w:val="subscript"/>
                              </w:rPr>
                              <w:t>2</w:t>
                            </w:r>
                            <w:r>
                              <w:t>20ii, cấu tạo từ hai đơn vị glucose qua liên kết a-Ị4-glycoside.</w:t>
                            </w:r>
                          </w:p>
                        </w:txbxContent>
                      </wps:txbx>
                      <wps:bodyPr lIns="0" tIns="0" rIns="0" bIns="0"/>
                    </wps:wsp>
                  </a:graphicData>
                </a:graphic>
              </wp:anchor>
            </w:drawing>
          </mc:Choice>
          <mc:Fallback xmlns:w15="http://schemas.microsoft.com/office/word/2012/wordml">
            <w:pict>
              <v:shape id="_x0000_s1252" type="#_x0000_t202" style="position:absolute;margin-left:78.350000000000009pt;margin-top:109.55pt;width:458.35000000000002pt;height:35.75pt;z-index:25165776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334" w:lineRule="auto"/>
                        <w:ind w:left="0" w:right="0" w:firstLine="0"/>
                        <w:jc w:val="left"/>
                      </w:pPr>
                      <w:r>
                        <w:rPr>
                          <w:color w:val="000000"/>
                          <w:spacing w:val="0"/>
                          <w:w w:val="100"/>
                          <w:position w:val="0"/>
                        </w:rPr>
                        <w:t xml:space="preserve">Maltose </w:t>
                      </w:r>
                      <w:r>
                        <w:rPr>
                          <w:color w:val="000000"/>
                          <w:spacing w:val="0"/>
                          <w:w w:val="100"/>
                          <w:position w:val="0"/>
                        </w:rPr>
                        <w:t xml:space="preserve">có công thức phân tử </w:t>
                      </w:r>
                      <w:r>
                        <w:rPr>
                          <w:color w:val="000000"/>
                          <w:spacing w:val="0"/>
                          <w:w w:val="100"/>
                          <w:position w:val="0"/>
                        </w:rPr>
                        <w:t>Cf</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2</w:t>
                      </w:r>
                      <w:r>
                        <w:rPr>
                          <w:color w:val="000000"/>
                          <w:spacing w:val="0"/>
                          <w:w w:val="100"/>
                          <w:position w:val="0"/>
                        </w:rPr>
                        <w:t xml:space="preserve">20ii, </w:t>
                      </w:r>
                      <w:r>
                        <w:rPr>
                          <w:color w:val="000000"/>
                          <w:spacing w:val="0"/>
                          <w:w w:val="100"/>
                          <w:position w:val="0"/>
                        </w:rPr>
                        <w:t xml:space="preserve">cấu tạo từ hai đơn vị </w:t>
                      </w:r>
                      <w:r>
                        <w:rPr>
                          <w:color w:val="000000"/>
                          <w:spacing w:val="0"/>
                          <w:w w:val="100"/>
                          <w:position w:val="0"/>
                        </w:rPr>
                        <w:t xml:space="preserve">glucose </w:t>
                      </w:r>
                      <w:r>
                        <w:rPr>
                          <w:color w:val="000000"/>
                          <w:spacing w:val="0"/>
                          <w:w w:val="100"/>
                          <w:position w:val="0"/>
                        </w:rPr>
                        <w:t>qua liên kết a-Ị4-glycoside.</w:t>
                      </w:r>
                    </w:p>
                  </w:txbxContent>
                </v:textbox>
                <w10:wrap anchorx="page"/>
              </v:shape>
            </w:pict>
          </mc:Fallback>
        </mc:AlternateContent>
      </w:r>
      <w:r>
        <w:rPr>
          <w:noProof/>
          <w:lang w:val="en-US" w:eastAsia="en-US" w:bidi="ar-SA"/>
        </w:rPr>
        <mc:AlternateContent>
          <mc:Choice Requires="wps">
            <w:drawing>
              <wp:anchor distT="0" distB="0" distL="0" distR="0" simplePos="0" relativeHeight="251678720" behindDoc="0" locked="0" layoutInCell="1" allowOverlap="1">
                <wp:simplePos x="0" y="0"/>
                <wp:positionH relativeFrom="page">
                  <wp:posOffset>1031240</wp:posOffset>
                </wp:positionH>
                <wp:positionV relativeFrom="paragraph">
                  <wp:posOffset>3547745</wp:posOffset>
                </wp:positionV>
                <wp:extent cx="5585460" cy="198755"/>
                <wp:effectExtent l="0" t="0" r="0" b="0"/>
                <wp:wrapNone/>
                <wp:docPr id="228" name="Shape 228"/>
                <wp:cNvGraphicFramePr/>
                <a:graphic xmlns:a="http://schemas.openxmlformats.org/drawingml/2006/main">
                  <a:graphicData uri="http://schemas.microsoft.com/office/word/2010/wordprocessingShape">
                    <wps:wsp>
                      <wps:cNvSpPr txBox="1"/>
                      <wps:spPr>
                        <a:xfrm>
                          <a:off x="0" y="0"/>
                          <a:ext cx="5585460" cy="198755"/>
                        </a:xfrm>
                        <a:prstGeom prst="rect">
                          <a:avLst/>
                        </a:prstGeom>
                        <a:noFill/>
                      </wps:spPr>
                      <wps:txbx>
                        <w:txbxContent>
                          <w:p w:rsidR="00B75785" w:rsidRDefault="00B75785">
                            <w:pPr>
                              <w:pStyle w:val="Chthchnh0"/>
                            </w:pPr>
                            <w:r>
                              <w:rPr>
                                <w:color w:val="134D9D"/>
                              </w:rPr>
                              <w:t xml:space="preserve">1. </w:t>
                            </w:r>
                            <w:r>
                              <w:t>Tại sao saccharose chỉ tồn tại ở dạng mạch vòng, trong khi maltose tồn tại đồng</w:t>
                            </w:r>
                          </w:p>
                        </w:txbxContent>
                      </wps:txbx>
                      <wps:bodyPr lIns="0" tIns="0" rIns="0" bIns="0"/>
                    </wps:wsp>
                  </a:graphicData>
                </a:graphic>
              </wp:anchor>
            </w:drawing>
          </mc:Choice>
          <mc:Fallback xmlns:w15="http://schemas.microsoft.com/office/word/2012/wordml">
            <w:pict>
              <v:shape id="_x0000_s1254" type="#_x0000_t202" style="position:absolute;margin-left:81.200000000000003pt;margin-top:279.35000000000002pt;width:439.80000000000001pt;height:15.65pt;z-index:25165776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134D9D"/>
                          <w:spacing w:val="0"/>
                          <w:w w:val="100"/>
                          <w:position w:val="0"/>
                        </w:rPr>
                        <w:t xml:space="preserve">1. </w:t>
                      </w:r>
                      <w:r>
                        <w:rPr>
                          <w:color w:val="000000"/>
                          <w:spacing w:val="0"/>
                          <w:w w:val="100"/>
                          <w:position w:val="0"/>
                        </w:rPr>
                        <w:t xml:space="preserve">Tại sao </w:t>
                      </w:r>
                      <w:r>
                        <w:rPr>
                          <w:color w:val="000000"/>
                          <w:spacing w:val="0"/>
                          <w:w w:val="100"/>
                          <w:position w:val="0"/>
                        </w:rPr>
                        <w:t xml:space="preserve">saccharose </w:t>
                      </w:r>
                      <w:r>
                        <w:rPr>
                          <w:color w:val="000000"/>
                          <w:spacing w:val="0"/>
                          <w:w w:val="100"/>
                          <w:position w:val="0"/>
                        </w:rPr>
                        <w:t xml:space="preserve">chỉ tồn tại ở dạng mạch vòng, trong khi </w:t>
                      </w:r>
                      <w:r>
                        <w:rPr>
                          <w:color w:val="000000"/>
                          <w:spacing w:val="0"/>
                          <w:w w:val="100"/>
                          <w:position w:val="0"/>
                        </w:rPr>
                        <w:t xml:space="preserve">maltose </w:t>
                      </w:r>
                      <w:r>
                        <w:rPr>
                          <w:color w:val="000000"/>
                          <w:spacing w:val="0"/>
                          <w:w w:val="100"/>
                          <w:position w:val="0"/>
                        </w:rPr>
                        <w:t>tồn tại đồng</w:t>
                      </w:r>
                    </w:p>
                  </w:txbxContent>
                </v:textbox>
                <w10:wrap anchorx="page"/>
              </v:shape>
            </w:pict>
          </mc:Fallback>
        </mc:AlternateContent>
      </w:r>
      <w:r>
        <w:rPr>
          <w:noProof/>
          <w:lang w:val="en-US" w:eastAsia="en-US" w:bidi="ar-SA"/>
        </w:rPr>
        <w:drawing>
          <wp:anchor distT="3312795" distB="69850" distL="0" distR="0" simplePos="0" relativeHeight="125829522" behindDoc="0" locked="0" layoutInCell="1" allowOverlap="1">
            <wp:simplePos x="0" y="0"/>
            <wp:positionH relativeFrom="page">
              <wp:posOffset>730250</wp:posOffset>
            </wp:positionH>
            <wp:positionV relativeFrom="paragraph">
              <wp:posOffset>3312795</wp:posOffset>
            </wp:positionV>
            <wp:extent cx="243840" cy="365760"/>
            <wp:effectExtent l="0" t="0" r="0" b="0"/>
            <wp:wrapTopAndBottom/>
            <wp:docPr id="230" name="Shape 230"/>
            <wp:cNvGraphicFramePr/>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41"/>
                    <a:stretch/>
                  </pic:blipFill>
                  <pic:spPr>
                    <a:xfrm>
                      <a:off x="0" y="0"/>
                      <a:ext cx="243840" cy="365760"/>
                    </a:xfrm>
                    <a:prstGeom prst="rect">
                      <a:avLst/>
                    </a:prstGeom>
                  </pic:spPr>
                </pic:pic>
              </a:graphicData>
            </a:graphic>
          </wp:anchor>
        </w:drawing>
      </w:r>
    </w:p>
    <w:p w:rsidR="000A0948" w:rsidRDefault="00EA1133">
      <w:pPr>
        <w:pStyle w:val="Vnbnnidung20"/>
        <w:spacing w:after="1040" w:line="240" w:lineRule="auto"/>
        <w:ind w:left="0" w:firstLine="720"/>
      </w:pPr>
      <w:r>
        <w:t>thời ở dạng mở vòng và mạch vòng?</w:t>
      </w:r>
    </w:p>
    <w:p w:rsidR="000A0948" w:rsidRDefault="00EA1133">
      <w:pPr>
        <w:pStyle w:val="Vnbnnidung40"/>
        <w:spacing w:line="240" w:lineRule="auto"/>
      </w:pPr>
      <w:r>
        <w:lastRenderedPageBreak/>
        <w:t>(</w:t>
      </w:r>
      <w:r>
        <w:rPr>
          <w:vertAlign w:val="superscript"/>
        </w:rPr>
        <w:t>1</w:t>
      </w:r>
      <w:r>
        <w:t>) Nhóm-OH có thể ở dạng a hoặc p.</w:t>
      </w:r>
      <w:r>
        <w:br w:type="page"/>
      </w:r>
    </w:p>
    <w:p w:rsidR="000A0948" w:rsidRDefault="00EA1133">
      <w:pPr>
        <w:pStyle w:val="Tiu30"/>
        <w:keepNext/>
        <w:keepLines/>
        <w:spacing w:after="280"/>
      </w:pPr>
      <w:bookmarkStart w:id="264" w:name="bookmark263"/>
      <w:bookmarkStart w:id="265" w:name="bookmark264"/>
      <w:bookmarkStart w:id="266" w:name="bookmark265"/>
      <w:r>
        <w:lastRenderedPageBreak/>
        <w:t>@TÍNH CHÁT HOÁ HỌC CỦA SACCHAROSE</w:t>
      </w:r>
      <w:bookmarkEnd w:id="264"/>
      <w:bookmarkEnd w:id="265"/>
      <w:bookmarkEnd w:id="266"/>
    </w:p>
    <w:p w:rsidR="000A0948" w:rsidRDefault="00EA1133">
      <w:pPr>
        <w:pStyle w:val="Vnbnnidung20"/>
        <w:spacing w:after="240"/>
        <w:ind w:left="600" w:firstLine="20"/>
      </w:pPr>
      <w:r>
        <w:t>Từ đặc điểm cấu tạo phân tử của sacharose, dự đoán các tính chất hoá học có thể có của saccharose.</w:t>
      </w:r>
    </w:p>
    <w:p w:rsidR="000A0948" w:rsidRDefault="00EA1133">
      <w:pPr>
        <w:pStyle w:val="Tiu50"/>
        <w:keepNext/>
        <w:keepLines/>
        <w:numPr>
          <w:ilvl w:val="0"/>
          <w:numId w:val="33"/>
        </w:numPr>
        <w:tabs>
          <w:tab w:val="left" w:pos="667"/>
        </w:tabs>
        <w:spacing w:after="360" w:line="240" w:lineRule="auto"/>
        <w:ind w:firstLine="300"/>
      </w:pPr>
      <w:bookmarkStart w:id="267" w:name="bookmark268"/>
      <w:bookmarkStart w:id="268" w:name="bookmark269"/>
      <w:bookmarkEnd w:id="267"/>
      <w:r>
        <w:t>Tính chất của polyalcohol</w:t>
      </w:r>
      <w:bookmarkEnd w:id="268"/>
    </w:p>
    <w:p w:rsidR="000A0948" w:rsidRDefault="00EA1133">
      <w:pPr>
        <w:pStyle w:val="Tiu50"/>
        <w:keepNext/>
        <w:keepLines/>
        <w:spacing w:after="100" w:line="240" w:lineRule="auto"/>
        <w:ind w:firstLine="600"/>
      </w:pPr>
      <w:bookmarkStart w:id="269" w:name="bookmark266"/>
      <w:bookmarkStart w:id="270" w:name="bookmark267"/>
      <w:bookmarkStart w:id="271" w:name="bookmark270"/>
      <w:r>
        <w:rPr>
          <w:color w:val="000000"/>
        </w:rPr>
        <w:t>Thí nghiệm: Phản ứng của saccharose với Cu(OH)</w:t>
      </w:r>
      <w:r>
        <w:rPr>
          <w:color w:val="000000"/>
          <w:vertAlign w:val="subscript"/>
        </w:rPr>
        <w:t>2</w:t>
      </w:r>
      <w:bookmarkEnd w:id="269"/>
      <w:bookmarkEnd w:id="270"/>
      <w:bookmarkEnd w:id="271"/>
    </w:p>
    <w:p w:rsidR="000A0948" w:rsidRDefault="00EA1133">
      <w:pPr>
        <w:pStyle w:val="Vnbnnidung20"/>
        <w:spacing w:after="100" w:line="240" w:lineRule="auto"/>
        <w:ind w:left="0" w:firstLine="600"/>
        <w:jc w:val="both"/>
      </w:pPr>
      <w:r>
        <w:rPr>
          <w:i/>
          <w:iCs/>
        </w:rPr>
        <w:t>Chuẩn bị:</w:t>
      </w:r>
    </w:p>
    <w:p w:rsidR="000A0948" w:rsidRDefault="00EA1133">
      <w:pPr>
        <w:pStyle w:val="Vnbnnidung20"/>
        <w:spacing w:after="0"/>
        <w:ind w:left="600" w:firstLine="20"/>
      </w:pPr>
      <w:r>
        <w:t>Hoá chất: dung dịch CuSO</w:t>
      </w:r>
      <w:r>
        <w:rPr>
          <w:vertAlign w:val="subscript"/>
        </w:rPr>
        <w:t>4</w:t>
      </w:r>
      <w:r>
        <w:t xml:space="preserve"> 5%, dung dịch NaOH 10%, dung dịch saccharose 5%. Dụng cụ: ống nghiệm.</w:t>
      </w:r>
    </w:p>
    <w:p w:rsidR="000A0948" w:rsidRDefault="00EA1133">
      <w:pPr>
        <w:pStyle w:val="Vnbnnidung20"/>
        <w:spacing w:after="0"/>
        <w:ind w:left="0" w:firstLine="600"/>
      </w:pPr>
      <w:r>
        <w:rPr>
          <w:i/>
          <w:iCs/>
        </w:rPr>
        <w:t>Tiến hành:</w:t>
      </w:r>
    </w:p>
    <w:p w:rsidR="000A0948" w:rsidRDefault="00EA1133">
      <w:pPr>
        <w:pStyle w:val="Vnbnnidung20"/>
        <w:numPr>
          <w:ilvl w:val="0"/>
          <w:numId w:val="8"/>
        </w:numPr>
        <w:tabs>
          <w:tab w:val="left" w:pos="935"/>
        </w:tabs>
        <w:spacing w:after="0"/>
        <w:ind w:left="920" w:hanging="300"/>
      </w:pPr>
      <w:bookmarkStart w:id="272" w:name="bookmark271"/>
      <w:bookmarkEnd w:id="272"/>
      <w:r>
        <w:t>Cho khoảng 2 mL dung dịch NaOH 10% vào ống nghiệm. Sau đó, thêm khoảng 0,5 mL dung dịch CuSO</w:t>
      </w:r>
      <w:r>
        <w:rPr>
          <w:vertAlign w:val="subscript"/>
        </w:rPr>
        <w:t>4</w:t>
      </w:r>
      <w:r>
        <w:t xml:space="preserve"> 5% vào, lắc nhẹ.</w:t>
      </w:r>
    </w:p>
    <w:p w:rsidR="000A0948" w:rsidRDefault="00EA1133">
      <w:pPr>
        <w:pStyle w:val="Vnbnnidung20"/>
        <w:numPr>
          <w:ilvl w:val="0"/>
          <w:numId w:val="8"/>
        </w:numPr>
        <w:tabs>
          <w:tab w:val="left" w:pos="936"/>
        </w:tabs>
        <w:spacing w:after="0"/>
        <w:ind w:left="0" w:firstLine="600"/>
      </w:pPr>
      <w:bookmarkStart w:id="273" w:name="bookmark272"/>
      <w:bookmarkEnd w:id="273"/>
      <w:r>
        <w:t>Cho khoảng 3 mL dung dịch saccharose 5% vào ống nghiệm, lắc đều.</w:t>
      </w:r>
    </w:p>
    <w:p w:rsidR="000A0948" w:rsidRDefault="00EA1133">
      <w:pPr>
        <w:pStyle w:val="Vnbnnidung20"/>
        <w:spacing w:after="100"/>
        <w:ind w:left="0" w:firstLine="600"/>
      </w:pPr>
      <w:r>
        <w:rPr>
          <w:i/>
          <w:iCs/>
        </w:rPr>
        <w:t>Quan sát hiện tượng xảy ra, giải thích và viết phương trình hoá học.</w:t>
      </w:r>
    </w:p>
    <w:p w:rsidR="000A0948" w:rsidRDefault="00EA1133">
      <w:pPr>
        <w:pStyle w:val="Vnbnnidung20"/>
        <w:spacing w:after="100"/>
        <w:ind w:left="600" w:firstLine="20"/>
      </w:pPr>
      <w:r>
        <w:t>Phân tử saccharose có nhiều nhóm hỵdroxy kề nhau nên dung dịch chất này có thể hoà tan Cu(OH)</w:t>
      </w:r>
      <w:r>
        <w:rPr>
          <w:vertAlign w:val="subscript"/>
        </w:rPr>
        <w:t>2</w:t>
      </w:r>
      <w:r>
        <w:t xml:space="preserve"> trong môi trường kiềm, tạo thành dung dịch có màu xanh lam.</w:t>
      </w:r>
    </w:p>
    <w:p w:rsidR="000A0948" w:rsidRDefault="00EA1133">
      <w:pPr>
        <w:pStyle w:val="Vnbnnidung20"/>
        <w:tabs>
          <w:tab w:val="left" w:leader="hyphen" w:pos="3120"/>
        </w:tabs>
        <w:spacing w:after="200" w:line="240" w:lineRule="auto"/>
        <w:ind w:left="0"/>
        <w:jc w:val="center"/>
      </w:pPr>
      <w:r>
        <w:t>2C</w:t>
      </w:r>
      <w:r>
        <w:rPr>
          <w:vertAlign w:val="subscript"/>
        </w:rPr>
        <w:t>12</w:t>
      </w:r>
      <w:r>
        <w:t>H</w:t>
      </w:r>
      <w:r>
        <w:rPr>
          <w:vertAlign w:val="subscript"/>
        </w:rPr>
        <w:t>22</w:t>
      </w:r>
      <w:r>
        <w:t>O</w:t>
      </w:r>
      <w:r>
        <w:rPr>
          <w:vertAlign w:val="subscript"/>
        </w:rPr>
        <w:t>11</w:t>
      </w:r>
      <w:r>
        <w:t xml:space="preserve"> + Cu(OH)</w:t>
      </w:r>
      <w:r>
        <w:rPr>
          <w:vertAlign w:val="subscript"/>
        </w:rPr>
        <w:t>2</w:t>
      </w:r>
      <w:r>
        <w:tab/>
        <w:t>&gt; (C-|</w:t>
      </w:r>
      <w:r>
        <w:rPr>
          <w:vertAlign w:val="subscript"/>
        </w:rPr>
        <w:t>2</w:t>
      </w:r>
      <w:r>
        <w:t>H</w:t>
      </w:r>
      <w:r>
        <w:rPr>
          <w:vertAlign w:val="subscript"/>
        </w:rPr>
        <w:t>2</w:t>
      </w:r>
      <w:r>
        <w:t>-j O-n)</w:t>
      </w:r>
      <w:r>
        <w:rPr>
          <w:vertAlign w:val="subscript"/>
        </w:rPr>
        <w:t>2</w:t>
      </w:r>
      <w:r>
        <w:t>Cu + 2H</w:t>
      </w:r>
      <w:r>
        <w:rPr>
          <w:vertAlign w:val="subscript"/>
        </w:rPr>
        <w:t>2</w:t>
      </w:r>
      <w:r>
        <w:t>O</w:t>
      </w:r>
    </w:p>
    <w:p w:rsidR="000A0948" w:rsidRDefault="00EA1133">
      <w:pPr>
        <w:pStyle w:val="Tiu50"/>
        <w:keepNext/>
        <w:keepLines/>
        <w:numPr>
          <w:ilvl w:val="0"/>
          <w:numId w:val="33"/>
        </w:numPr>
        <w:tabs>
          <w:tab w:val="left" w:pos="667"/>
        </w:tabs>
        <w:spacing w:after="200" w:line="240" w:lineRule="auto"/>
        <w:ind w:firstLine="300"/>
      </w:pPr>
      <w:bookmarkStart w:id="274" w:name="bookmark275"/>
      <w:bookmarkStart w:id="275" w:name="bookmark273"/>
      <w:bookmarkStart w:id="276" w:name="bookmark274"/>
      <w:bookmarkStart w:id="277" w:name="bookmark276"/>
      <w:bookmarkEnd w:id="274"/>
      <w:r>
        <w:t>Phản ứng thuỷ phân</w:t>
      </w:r>
      <w:bookmarkEnd w:id="275"/>
      <w:bookmarkEnd w:id="276"/>
      <w:bookmarkEnd w:id="277"/>
    </w:p>
    <w:p w:rsidR="000A0948" w:rsidRDefault="00EA1133">
      <w:pPr>
        <w:pStyle w:val="Vnbnnidung20"/>
        <w:spacing w:after="100" w:line="343" w:lineRule="auto"/>
        <w:ind w:left="600" w:firstLine="20"/>
      </w:pPr>
      <w:r>
        <w:t>Saccharose bị thuỷ phân trong môi trường acid hoặc dưới tác dụng của enzyme, tạo thành glucose và fructose.</w:t>
      </w:r>
    </w:p>
    <w:p w:rsidR="000A0948" w:rsidRDefault="00EA1133">
      <w:pPr>
        <w:pStyle w:val="Vnbnnidung20"/>
        <w:tabs>
          <w:tab w:val="left" w:pos="4348"/>
        </w:tabs>
        <w:spacing w:after="360" w:line="240" w:lineRule="auto"/>
        <w:ind w:left="1040"/>
      </w:pPr>
      <w:r>
        <w:t>C-|</w:t>
      </w:r>
      <w:r>
        <w:rPr>
          <w:vertAlign w:val="subscript"/>
        </w:rPr>
        <w:t>2</w:t>
      </w:r>
      <w:r>
        <w:t>H</w:t>
      </w:r>
      <w:r>
        <w:rPr>
          <w:vertAlign w:val="subscript"/>
        </w:rPr>
        <w:t>22</w:t>
      </w:r>
      <w:r>
        <w:t>0i-| + H</w:t>
      </w:r>
      <w:r>
        <w:rPr>
          <w:vertAlign w:val="subscript"/>
        </w:rPr>
        <w:t>2</w:t>
      </w:r>
      <w:r>
        <w:t>O -</w:t>
      </w:r>
      <w:r>
        <w:tab/>
        <w:t>- » C</w:t>
      </w:r>
      <w:r>
        <w:rPr>
          <w:vertAlign w:val="subscript"/>
        </w:rPr>
        <w:t>6</w:t>
      </w:r>
      <w:r>
        <w:t>H</w:t>
      </w:r>
      <w:r>
        <w:rPr>
          <w:vertAlign w:val="subscript"/>
        </w:rPr>
        <w:t>12</w:t>
      </w:r>
      <w:r>
        <w:t>O</w:t>
      </w:r>
      <w:r>
        <w:rPr>
          <w:vertAlign w:val="subscript"/>
        </w:rPr>
        <w:t>6</w:t>
      </w:r>
      <w:r>
        <w:t xml:space="preserve"> (glucose) + C</w:t>
      </w:r>
      <w:r>
        <w:rPr>
          <w:vertAlign w:val="subscript"/>
        </w:rPr>
        <w:t>6</w:t>
      </w:r>
      <w:r>
        <w:t>H-ị</w:t>
      </w:r>
      <w:r>
        <w:rPr>
          <w:vertAlign w:val="subscript"/>
        </w:rPr>
        <w:t>2</w:t>
      </w:r>
      <w:r>
        <w:t>O</w:t>
      </w:r>
      <w:r>
        <w:rPr>
          <w:vertAlign w:val="subscript"/>
        </w:rPr>
        <w:t>6</w:t>
      </w:r>
      <w:r>
        <w:t xml:space="preserve"> (fructose)</w:t>
      </w:r>
    </w:p>
    <w:p w:rsidR="000A0948" w:rsidRDefault="00EA1133">
      <w:pPr>
        <w:pStyle w:val="Vnbnnidung20"/>
        <w:numPr>
          <w:ilvl w:val="0"/>
          <w:numId w:val="34"/>
        </w:numPr>
        <w:tabs>
          <w:tab w:val="left" w:pos="966"/>
        </w:tabs>
        <w:spacing w:after="360" w:line="343" w:lineRule="auto"/>
        <w:ind w:left="920" w:hanging="300"/>
      </w:pPr>
      <w:bookmarkStart w:id="278" w:name="bookmark277"/>
      <w:bookmarkEnd w:id="278"/>
      <w:r>
        <w:t>Dung dịch saccharose không phản ứng với thuốc thử Tollens nhưng khi đun nóng với dung dịch acid loãng thì tạo thành dung dịch phản ứng với thuốc thử Tollens. Giải thích.</w:t>
      </w:r>
    </w:p>
    <w:p w:rsidR="000A0948" w:rsidRDefault="00EA1133">
      <w:pPr>
        <w:pStyle w:val="Tiu30"/>
        <w:keepNext/>
        <w:keepLines/>
        <w:spacing w:after="100"/>
      </w:pPr>
      <w:bookmarkStart w:id="279" w:name="bookmark278"/>
      <w:bookmarkStart w:id="280" w:name="bookmark279"/>
      <w:bookmarkStart w:id="281" w:name="bookmark280"/>
      <w:r>
        <w:t>^TRẠNG THÁI Tự NHIÊN VÃ ỨNG DỤNG</w:t>
      </w:r>
      <w:bookmarkEnd w:id="279"/>
      <w:bookmarkEnd w:id="280"/>
      <w:bookmarkEnd w:id="281"/>
    </w:p>
    <w:p w:rsidR="000A0948" w:rsidRDefault="00EA1133">
      <w:pPr>
        <w:pStyle w:val="Tiu50"/>
        <w:keepNext/>
        <w:keepLines/>
        <w:numPr>
          <w:ilvl w:val="0"/>
          <w:numId w:val="35"/>
        </w:numPr>
        <w:tabs>
          <w:tab w:val="left" w:pos="657"/>
        </w:tabs>
        <w:spacing w:after="100" w:line="341" w:lineRule="auto"/>
        <w:ind w:firstLine="300"/>
      </w:pPr>
      <w:r>
        <w:rPr>
          <w:noProof/>
          <w:lang w:val="en-US" w:eastAsia="en-US" w:bidi="ar-SA"/>
        </w:rPr>
        <w:drawing>
          <wp:anchor distT="0" distB="503555" distL="114300" distR="114300" simplePos="0" relativeHeight="125829523" behindDoc="0" locked="0" layoutInCell="1" allowOverlap="1">
            <wp:simplePos x="0" y="0"/>
            <wp:positionH relativeFrom="page">
              <wp:posOffset>5058410</wp:posOffset>
            </wp:positionH>
            <wp:positionV relativeFrom="paragraph">
              <wp:posOffset>215900</wp:posOffset>
            </wp:positionV>
            <wp:extent cx="1725295" cy="1017905"/>
            <wp:effectExtent l="0" t="0" r="0" b="0"/>
            <wp:wrapSquare wrapText="left"/>
            <wp:docPr id="232" name="Shape 232"/>
            <wp:cNvGraphicFramePr/>
            <a:graphic xmlns:a="http://schemas.openxmlformats.org/drawingml/2006/main">
              <a:graphicData uri="http://schemas.openxmlformats.org/drawingml/2006/picture">
                <pic:pic xmlns:pic="http://schemas.openxmlformats.org/drawingml/2006/picture">
                  <pic:nvPicPr>
                    <pic:cNvPr id="233" name="Picture box 233"/>
                    <pic:cNvPicPr/>
                  </pic:nvPicPr>
                  <pic:blipFill>
                    <a:blip r:embed="rId42"/>
                    <a:stretch/>
                  </pic:blipFill>
                  <pic:spPr>
                    <a:xfrm>
                      <a:off x="0" y="0"/>
                      <a:ext cx="1725295" cy="1017905"/>
                    </a:xfrm>
                    <a:prstGeom prst="rect">
                      <a:avLst/>
                    </a:prstGeom>
                  </pic:spPr>
                </pic:pic>
              </a:graphicData>
            </a:graphic>
          </wp:anchor>
        </w:drawing>
      </w:r>
      <w:r>
        <w:rPr>
          <w:noProof/>
          <w:lang w:val="en-US" w:eastAsia="en-US" w:bidi="ar-SA"/>
        </w:rPr>
        <mc:AlternateContent>
          <mc:Choice Requires="wps">
            <w:drawing>
              <wp:anchor distT="0" distB="0" distL="0" distR="0" simplePos="0" relativeHeight="251679744" behindDoc="0" locked="0" layoutInCell="1" allowOverlap="1">
                <wp:simplePos x="0" y="0"/>
                <wp:positionH relativeFrom="page">
                  <wp:posOffset>5177790</wp:posOffset>
                </wp:positionH>
                <wp:positionV relativeFrom="paragraph">
                  <wp:posOffset>1369060</wp:posOffset>
                </wp:positionV>
                <wp:extent cx="1600200" cy="370840"/>
                <wp:effectExtent l="0" t="0" r="0" b="0"/>
                <wp:wrapNone/>
                <wp:docPr id="234" name="Shape 234"/>
                <wp:cNvGraphicFramePr/>
                <a:graphic xmlns:a="http://schemas.openxmlformats.org/drawingml/2006/main">
                  <a:graphicData uri="http://schemas.microsoft.com/office/word/2010/wordprocessingShape">
                    <wps:wsp>
                      <wps:cNvSpPr txBox="1"/>
                      <wps:spPr>
                        <a:xfrm>
                          <a:off x="0" y="0"/>
                          <a:ext cx="1600200" cy="370840"/>
                        </a:xfrm>
                        <a:prstGeom prst="rect">
                          <a:avLst/>
                        </a:prstGeom>
                        <a:noFill/>
                      </wps:spPr>
                      <wps:txbx>
                        <w:txbxContent>
                          <w:p w:rsidR="00B75785" w:rsidRDefault="00B75785">
                            <w:pPr>
                              <w:pStyle w:val="Chthchnh0"/>
                              <w:spacing w:line="276" w:lineRule="auto"/>
                              <w:jc w:val="center"/>
                            </w:pPr>
                            <w:r>
                              <w:rPr>
                                <w:b/>
                                <w:bCs/>
                                <w:i/>
                                <w:iCs/>
                              </w:rPr>
                              <w:t xml:space="preserve">Hình 5.1. </w:t>
                            </w:r>
                            <w:r>
                              <w:rPr>
                                <w:i/>
                                <w:iCs/>
                              </w:rPr>
                              <w:t>Mía chứa nhiều saccharose</w:t>
                            </w:r>
                          </w:p>
                        </w:txbxContent>
                      </wps:txbx>
                      <wps:bodyPr lIns="0" tIns="0" rIns="0" bIns="0"/>
                    </wps:wsp>
                  </a:graphicData>
                </a:graphic>
              </wp:anchor>
            </w:drawing>
          </mc:Choice>
          <mc:Fallback xmlns:w15="http://schemas.microsoft.com/office/word/2012/wordml">
            <w:pict>
              <v:shape id="_x0000_s1260" type="#_x0000_t202" style="position:absolute;margin-left:407.69999999999999pt;margin-top:107.8pt;width:126.pt;height:29.199999999999999pt;z-index:25165777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5.1. </w:t>
                      </w:r>
                      <w:r>
                        <w:rPr>
                          <w:i/>
                          <w:iCs/>
                          <w:color w:val="000000"/>
                          <w:spacing w:val="0"/>
                          <w:w w:val="100"/>
                          <w:position w:val="0"/>
                        </w:rPr>
                        <w:t xml:space="preserve">Mía chứa nhiều </w:t>
                      </w:r>
                      <w:r>
                        <w:rPr>
                          <w:i/>
                          <w:iCs/>
                          <w:color w:val="000000"/>
                          <w:spacing w:val="0"/>
                          <w:w w:val="100"/>
                          <w:position w:val="0"/>
                        </w:rPr>
                        <w:t>saccharose</w:t>
                      </w:r>
                    </w:p>
                  </w:txbxContent>
                </v:textbox>
                <w10:wrap anchorx="page"/>
              </v:shape>
            </w:pict>
          </mc:Fallback>
        </mc:AlternateContent>
      </w:r>
      <w:bookmarkStart w:id="282" w:name="bookmark283"/>
      <w:bookmarkStart w:id="283" w:name="bookmark281"/>
      <w:bookmarkStart w:id="284" w:name="bookmark282"/>
      <w:bookmarkStart w:id="285" w:name="bookmark284"/>
      <w:bookmarkEnd w:id="282"/>
      <w:r>
        <w:t>Saccharose</w:t>
      </w:r>
      <w:bookmarkEnd w:id="283"/>
      <w:bookmarkEnd w:id="284"/>
      <w:bookmarkEnd w:id="285"/>
    </w:p>
    <w:p w:rsidR="000A0948" w:rsidRDefault="00EA1133">
      <w:pPr>
        <w:pStyle w:val="Vnbnnidung20"/>
        <w:spacing w:after="100" w:line="341" w:lineRule="auto"/>
        <w:ind w:left="0" w:firstLine="600"/>
      </w:pPr>
      <w:r>
        <w:t>Saccharose là chát rắn có vị ngọt, dễ tan trong nước.</w:t>
      </w:r>
    </w:p>
    <w:p w:rsidR="000A0948" w:rsidRDefault="00EA1133">
      <w:pPr>
        <w:pStyle w:val="Vnbnnidung20"/>
        <w:spacing w:after="100" w:line="341" w:lineRule="auto"/>
        <w:ind w:left="600" w:firstLine="20"/>
        <w:jc w:val="both"/>
      </w:pPr>
      <w:r>
        <w:t>Saccharose được tổng hợp trong thực vật từ glucose và fructose. Saccharose có trong nhiều loài thực vật, có nhiều nhất trong cây mía, củ cải đường và hoa thốt nốt.</w:t>
      </w:r>
    </w:p>
    <w:p w:rsidR="000A0948" w:rsidRDefault="00EA1133">
      <w:pPr>
        <w:pStyle w:val="Vnbnnidung20"/>
        <w:spacing w:after="100" w:line="341" w:lineRule="auto"/>
        <w:ind w:left="600" w:firstLine="20"/>
        <w:jc w:val="both"/>
      </w:pPr>
      <w:r>
        <w:t>Saccharose được sử dụng như một chất làm ngọt phổ biến trong sản xuất thực phẩm như bánh, kẹo, nước giải khát và đồ uống có gas,...</w:t>
      </w:r>
    </w:p>
    <w:p w:rsidR="000A0948" w:rsidRDefault="00EA1133">
      <w:pPr>
        <w:pStyle w:val="Tiu50"/>
        <w:keepNext/>
        <w:keepLines/>
        <w:numPr>
          <w:ilvl w:val="0"/>
          <w:numId w:val="35"/>
        </w:numPr>
        <w:tabs>
          <w:tab w:val="left" w:pos="637"/>
        </w:tabs>
        <w:spacing w:after="180" w:line="240" w:lineRule="auto"/>
        <w:ind w:firstLine="260"/>
      </w:pPr>
      <w:bookmarkStart w:id="286" w:name="bookmark287"/>
      <w:bookmarkStart w:id="287" w:name="bookmark285"/>
      <w:bookmarkStart w:id="288" w:name="bookmark286"/>
      <w:bookmarkStart w:id="289" w:name="bookmark288"/>
      <w:bookmarkEnd w:id="286"/>
      <w:r>
        <w:t>Maltose</w:t>
      </w:r>
      <w:bookmarkEnd w:id="287"/>
      <w:bookmarkEnd w:id="288"/>
      <w:bookmarkEnd w:id="289"/>
    </w:p>
    <w:p w:rsidR="000A0948" w:rsidRDefault="00EA1133">
      <w:pPr>
        <w:pStyle w:val="Vnbnnidung20"/>
        <w:spacing w:after="80" w:line="343" w:lineRule="auto"/>
        <w:ind w:left="0" w:firstLine="560"/>
      </w:pPr>
      <w:r>
        <w:t>Maltose là chất rắn, có vị ngọt, dễ tan trong nước.</w:t>
      </w:r>
    </w:p>
    <w:p w:rsidR="000A0948" w:rsidRDefault="00EA1133">
      <w:pPr>
        <w:pStyle w:val="Vnbnnidung20"/>
        <w:spacing w:after="80" w:line="343" w:lineRule="auto"/>
        <w:ind w:left="560" w:firstLine="20"/>
      </w:pPr>
      <w:r>
        <w:t>Maltose có trong một số hạt nảy mầm. Maltose chủ yểu được tạo ra trong quá trinh thuỷ phân tinh bột.</w:t>
      </w:r>
    </w:p>
    <w:p w:rsidR="000A0948" w:rsidRDefault="00EA1133">
      <w:pPr>
        <w:pStyle w:val="Vnbnnidung20"/>
        <w:spacing w:after="0"/>
        <w:ind w:left="560" w:firstLine="20"/>
      </w:pPr>
      <w:r>
        <w:t>Maltose được sử dụng làm nguyên liệu sản xuất bia và chất tạo ngọt cho một số loại bánh kẹo.</w:t>
      </w:r>
    </w:p>
    <w:p w:rsidR="000A0948" w:rsidRDefault="00EA1133">
      <w:pPr>
        <w:jc w:val="center"/>
        <w:rPr>
          <w:sz w:val="2"/>
          <w:szCs w:val="2"/>
        </w:rPr>
      </w:pPr>
      <w:r>
        <w:rPr>
          <w:noProof/>
          <w:lang w:val="en-US" w:eastAsia="en-US" w:bidi="ar-SA"/>
        </w:rPr>
        <w:lastRenderedPageBreak/>
        <w:drawing>
          <wp:inline distT="0" distB="0" distL="0" distR="0">
            <wp:extent cx="2810510" cy="1652270"/>
            <wp:effectExtent l="0" t="0" r="0" b="0"/>
            <wp:docPr id="236" name="Picut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43"/>
                    <a:stretch/>
                  </pic:blipFill>
                  <pic:spPr>
                    <a:xfrm>
                      <a:off x="0" y="0"/>
                      <a:ext cx="2810510" cy="1652270"/>
                    </a:xfrm>
                    <a:prstGeom prst="rect">
                      <a:avLst/>
                    </a:prstGeom>
                  </pic:spPr>
                </pic:pic>
              </a:graphicData>
            </a:graphic>
          </wp:inline>
        </w:drawing>
      </w:r>
    </w:p>
    <w:p w:rsidR="000A0948" w:rsidRDefault="00EA1133">
      <w:pPr>
        <w:pStyle w:val="Chthchnh0"/>
        <w:spacing w:line="276" w:lineRule="auto"/>
        <w:jc w:val="center"/>
      </w:pPr>
      <w:r>
        <w:rPr>
          <w:b/>
          <w:bCs/>
          <w:i/>
          <w:iCs/>
        </w:rPr>
        <w:t xml:space="preserve">Hình 5.2. </w:t>
      </w:r>
      <w:r>
        <w:rPr>
          <w:i/>
          <w:iCs/>
        </w:rPr>
        <w:t>Mạch nha chứa maltose (còn gọi là đường mạch nha)</w:t>
      </w:r>
    </w:p>
    <w:p w:rsidR="000A0948" w:rsidRDefault="000A0948">
      <w:pPr>
        <w:spacing w:after="399" w:line="1" w:lineRule="exact"/>
      </w:pPr>
    </w:p>
    <w:p w:rsidR="000A0948" w:rsidRDefault="00EA1133">
      <w:pPr>
        <w:pStyle w:val="Tiu40"/>
        <w:keepNext/>
        <w:keepLines/>
        <w:pBdr>
          <w:top w:val="single" w:sz="0" w:space="0" w:color="FAA84A"/>
          <w:left w:val="single" w:sz="0" w:space="0" w:color="FAA84A"/>
          <w:bottom w:val="single" w:sz="0" w:space="0" w:color="FAA84A"/>
          <w:right w:val="single" w:sz="0" w:space="0" w:color="FAA84A"/>
        </w:pBdr>
        <w:shd w:val="clear" w:color="auto" w:fill="FAA84A"/>
        <w:spacing w:after="40"/>
      </w:pPr>
      <w:bookmarkStart w:id="290" w:name="bookmark289"/>
      <w:bookmarkStart w:id="291" w:name="bookmark290"/>
      <w:bookmarkStart w:id="292" w:name="bookmark291"/>
      <w:r>
        <w:rPr>
          <w:color w:val="FFFFFF"/>
        </w:rPr>
        <w:t>EM ĐÃ HỌC</w:t>
      </w:r>
      <w:bookmarkEnd w:id="290"/>
      <w:bookmarkEnd w:id="291"/>
      <w:bookmarkEnd w:id="292"/>
    </w:p>
    <w:p w:rsidR="000A0948" w:rsidRDefault="00EA1133">
      <w:pPr>
        <w:pStyle w:val="Vnbnnidung20"/>
        <w:pBdr>
          <w:top w:val="single" w:sz="0" w:space="0" w:color="FAA84A"/>
          <w:left w:val="single" w:sz="0" w:space="0" w:color="FAA84A"/>
          <w:bottom w:val="single" w:sz="0" w:space="0" w:color="FAA84A"/>
          <w:right w:val="single" w:sz="0" w:space="0" w:color="FAA84A"/>
        </w:pBdr>
        <w:shd w:val="clear" w:color="auto" w:fill="FAA84A"/>
        <w:tabs>
          <w:tab w:val="left" w:leader="underscore" w:pos="1264"/>
        </w:tabs>
        <w:spacing w:after="80" w:line="180" w:lineRule="auto"/>
        <w:ind w:left="0" w:firstLine="560"/>
      </w:pPr>
      <w:r>
        <w:rPr>
          <w:color w:val="FFFFFF"/>
        </w:rPr>
        <w:tab/>
      </w:r>
    </w:p>
    <w:p w:rsidR="000A0948" w:rsidRDefault="00EA1133">
      <w:pPr>
        <w:pStyle w:val="Vnbnnidung20"/>
        <w:numPr>
          <w:ilvl w:val="0"/>
          <w:numId w:val="20"/>
        </w:numPr>
        <w:tabs>
          <w:tab w:val="left" w:pos="893"/>
        </w:tabs>
        <w:spacing w:line="341" w:lineRule="auto"/>
        <w:ind w:left="880" w:hanging="300"/>
      </w:pPr>
      <w:bookmarkStart w:id="293" w:name="bookmark292"/>
      <w:bookmarkEnd w:id="293"/>
      <w:r>
        <w:t>Phân tử saccharose cấu tạo từ một đơn vị a-glucose và một đơn vị p-fructose qua liên kết a-1,2-glycoside. Phân tử maltose cáu tạo từ hai đơn vị glucose qua liên kết a-1,4-glycoside.</w:t>
      </w:r>
    </w:p>
    <w:p w:rsidR="000A0948" w:rsidRDefault="00EA1133">
      <w:pPr>
        <w:pStyle w:val="Vnbnnidung20"/>
        <w:numPr>
          <w:ilvl w:val="0"/>
          <w:numId w:val="20"/>
        </w:numPr>
        <w:tabs>
          <w:tab w:val="left" w:pos="893"/>
        </w:tabs>
        <w:spacing w:line="276" w:lineRule="auto"/>
        <w:ind w:left="880" w:hanging="300"/>
      </w:pPr>
      <w:bookmarkStart w:id="294" w:name="bookmark293"/>
      <w:bookmarkEnd w:id="294"/>
      <w:r>
        <w:t xml:space="preserve">Saccharose có tính chất của polyalcohol tương tự glucose (hoà tan được </w:t>
      </w:r>
      <w:r>
        <w:rPr>
          <w:smallCaps/>
          <w:sz w:val="28"/>
          <w:szCs w:val="28"/>
        </w:rPr>
        <w:t>Cu(OH)</w:t>
      </w:r>
      <w:r>
        <w:rPr>
          <w:smallCaps/>
          <w:sz w:val="28"/>
          <w:szCs w:val="28"/>
          <w:vertAlign w:val="subscript"/>
        </w:rPr>
        <w:t>2</w:t>
      </w:r>
      <w:r>
        <w:t xml:space="preserve"> trong môi trường kiềm tạo dung dịch màu xanh lam).</w:t>
      </w:r>
    </w:p>
    <w:p w:rsidR="000A0948" w:rsidRDefault="00EA1133">
      <w:pPr>
        <w:pStyle w:val="Vnbnnidung20"/>
        <w:numPr>
          <w:ilvl w:val="0"/>
          <w:numId w:val="20"/>
        </w:numPr>
        <w:tabs>
          <w:tab w:val="left" w:pos="893"/>
        </w:tabs>
        <w:spacing w:line="343" w:lineRule="auto"/>
        <w:ind w:left="880" w:hanging="300"/>
      </w:pPr>
      <w:bookmarkStart w:id="295" w:name="bookmark294"/>
      <w:bookmarkEnd w:id="295"/>
      <w:r>
        <w:t>Saccharose có thể bị thuỷ phân (dưới tác dụng của enzyme hoặc acid) tạo thành glucose và fructose.</w:t>
      </w:r>
    </w:p>
    <w:p w:rsidR="000A0948" w:rsidRDefault="00EA1133">
      <w:pPr>
        <w:pStyle w:val="Vnbnnidung20"/>
        <w:numPr>
          <w:ilvl w:val="0"/>
          <w:numId w:val="20"/>
        </w:numPr>
        <w:tabs>
          <w:tab w:val="left" w:pos="893"/>
        </w:tabs>
        <w:spacing w:after="760" w:line="343" w:lineRule="auto"/>
        <w:ind w:left="880" w:hanging="300"/>
      </w:pPr>
      <w:bookmarkStart w:id="296" w:name="bookmark295"/>
      <w:bookmarkEnd w:id="296"/>
      <w:r>
        <w:t>Saccharose thường được sử dụng làm chất tạo ngọt cho thực phẩm, được sản xuất từ mía, thốt nốt, củ cải đường. Maltose thường sử dụng để sản xuất bia, được hình thành trong quá trình thuỷ phân tinh bột.</w:t>
      </w:r>
    </w:p>
    <w:p w:rsidR="000A0948" w:rsidRDefault="00EA1133">
      <w:pPr>
        <w:pStyle w:val="Tiu40"/>
        <w:keepNext/>
        <w:keepLines/>
        <w:pBdr>
          <w:top w:val="single" w:sz="0" w:space="0" w:color="8CC865"/>
          <w:left w:val="single" w:sz="0" w:space="0" w:color="8CC865"/>
          <w:bottom w:val="single" w:sz="0" w:space="0" w:color="8CC865"/>
          <w:right w:val="single" w:sz="0" w:space="0" w:color="8CC865"/>
        </w:pBdr>
        <w:shd w:val="clear" w:color="auto" w:fill="8CC865"/>
        <w:spacing w:after="180"/>
      </w:pPr>
      <w:bookmarkStart w:id="297" w:name="bookmark296"/>
      <w:bookmarkStart w:id="298" w:name="bookmark297"/>
      <w:bookmarkStart w:id="299" w:name="bookmark298"/>
      <w:r>
        <w:rPr>
          <w:color w:val="FFFFFF"/>
        </w:rPr>
        <w:t>EM CÓ THỂ</w:t>
      </w:r>
      <w:bookmarkEnd w:id="297"/>
      <w:bookmarkEnd w:id="298"/>
      <w:bookmarkEnd w:id="299"/>
    </w:p>
    <w:p w:rsidR="000A0948" w:rsidRDefault="00EA1133">
      <w:pPr>
        <w:pStyle w:val="Vnbnnidung20"/>
        <w:spacing w:after="80" w:line="343" w:lineRule="auto"/>
        <w:ind w:left="880" w:hanging="300"/>
      </w:pPr>
      <w:r>
        <w:t>• Lựa chọn và sử dụng các nguồn cung cấp saccharose và maltose phù hợp trong chế độ ăn uống để đảm bảo sức khoẻ.</w:t>
      </w:r>
      <w:r>
        <w:br w:type="page"/>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ind w:left="1580"/>
      </w:pPr>
      <w:bookmarkStart w:id="300" w:name="bookmark299"/>
      <w:bookmarkStart w:id="301" w:name="bookmark300"/>
      <w:bookmarkStart w:id="302" w:name="bookmark301"/>
      <w:r>
        <w:rPr>
          <w:color w:val="FFFFFF"/>
        </w:rPr>
        <w:lastRenderedPageBreak/>
        <w:t>TINH BỘT VÀ CELLULOSE</w:t>
      </w:r>
      <w:bookmarkEnd w:id="300"/>
      <w:bookmarkEnd w:id="301"/>
      <w:bookmarkEnd w:id="302"/>
    </w:p>
    <w:p w:rsidR="000A0948" w:rsidRDefault="00EA1133">
      <w:pPr>
        <w:pStyle w:val="Tiu50"/>
        <w:keepNext/>
        <w:keepLines/>
        <w:ind w:left="1580" w:firstLine="0"/>
        <w:jc w:val="both"/>
        <w:rPr>
          <w:sz w:val="22"/>
          <w:szCs w:val="22"/>
        </w:rPr>
      </w:pPr>
      <w:bookmarkStart w:id="303" w:name="bookmark302"/>
      <w:bookmarkStart w:id="304" w:name="bookmark303"/>
      <w:bookmarkStart w:id="305" w:name="bookmark304"/>
      <w:r>
        <w:rPr>
          <w:color w:val="4364AB"/>
          <w:w w:val="80"/>
          <w:sz w:val="22"/>
          <w:szCs w:val="22"/>
        </w:rPr>
        <w:t>MỤCTIÊU</w:t>
      </w:r>
      <w:bookmarkEnd w:id="303"/>
      <w:bookmarkEnd w:id="304"/>
      <w:bookmarkEnd w:id="305"/>
    </w:p>
    <w:p w:rsidR="000A0948" w:rsidRDefault="00EA1133">
      <w:pPr>
        <w:pStyle w:val="Vnbnnidung20"/>
        <w:numPr>
          <w:ilvl w:val="0"/>
          <w:numId w:val="8"/>
        </w:numPr>
        <w:tabs>
          <w:tab w:val="left" w:pos="1895"/>
        </w:tabs>
        <w:spacing w:line="341" w:lineRule="auto"/>
        <w:ind w:left="1580"/>
      </w:pPr>
      <w:bookmarkStart w:id="306" w:name="bookmark305"/>
      <w:bookmarkEnd w:id="306"/>
      <w:r>
        <w:t>Viết được công thức cấu tạo và gọi được tên của tình bột, cellulose.</w:t>
      </w:r>
    </w:p>
    <w:p w:rsidR="000A0948" w:rsidRDefault="00EA1133">
      <w:pPr>
        <w:pStyle w:val="Vnbnnidung20"/>
        <w:numPr>
          <w:ilvl w:val="0"/>
          <w:numId w:val="8"/>
        </w:numPr>
        <w:tabs>
          <w:tab w:val="left" w:pos="1915"/>
        </w:tabs>
        <w:spacing w:line="343" w:lineRule="auto"/>
        <w:ind w:left="1900" w:hanging="300"/>
        <w:jc w:val="both"/>
      </w:pPr>
      <w:bookmarkStart w:id="307" w:name="bookmark306"/>
      <w:bookmarkEnd w:id="307"/>
      <w:r>
        <w:t>Trình bày được tính chất hoá học cơ bản của tinh bột (phản ứng thuỷ phân, phản ứng với iodine); của cellulose (phản ứng thuỳ phân, phản ứng với nitric acid và với nước Schweizer (Svayde)).</w:t>
      </w:r>
    </w:p>
    <w:p w:rsidR="000A0948" w:rsidRDefault="00EA1133">
      <w:pPr>
        <w:pStyle w:val="Vnbnnidung20"/>
        <w:numPr>
          <w:ilvl w:val="0"/>
          <w:numId w:val="8"/>
        </w:numPr>
        <w:tabs>
          <w:tab w:val="left" w:pos="1915"/>
        </w:tabs>
        <w:spacing w:line="341" w:lineRule="auto"/>
        <w:ind w:left="1900" w:hanging="300"/>
        <w:jc w:val="both"/>
      </w:pPr>
      <w:bookmarkStart w:id="308" w:name="bookmark307"/>
      <w:bookmarkEnd w:id="308"/>
      <w:r>
        <w:t>Thực hiện được (hoặc quan sát video) thí nghiệm vé phản ứng của tinh bột (phản ứng thuỷ phân, phản ứng của hổ tình bột với iodine); của cellulose (phản ứng thuỷ phân, phản ứng với nitric acid và tan trong nước Schweizer). Mô tả các hiện tượng thí nghiệm và giải thích được tính chất hoá học cùa tinh bột và cellulose.</w:t>
      </w:r>
    </w:p>
    <w:p w:rsidR="000A0948" w:rsidRDefault="00EA1133">
      <w:pPr>
        <w:pStyle w:val="Vnbnnidung20"/>
        <w:numPr>
          <w:ilvl w:val="0"/>
          <w:numId w:val="8"/>
        </w:numPr>
        <w:tabs>
          <w:tab w:val="left" w:pos="1895"/>
        </w:tabs>
        <w:spacing w:line="341" w:lineRule="auto"/>
        <w:ind w:left="1580"/>
      </w:pPr>
      <w:bookmarkStart w:id="309" w:name="bookmark308"/>
      <w:bookmarkEnd w:id="309"/>
      <w:r>
        <w:t>Nêu được trạng thái tự nhiên và trình bày được ứng dụng của tinh bột, cellulose.</w:t>
      </w:r>
    </w:p>
    <w:p w:rsidR="000A0948" w:rsidRDefault="00EA1133">
      <w:pPr>
        <w:pStyle w:val="Vnbnnidung20"/>
        <w:numPr>
          <w:ilvl w:val="0"/>
          <w:numId w:val="8"/>
        </w:numPr>
        <w:tabs>
          <w:tab w:val="left" w:pos="1895"/>
        </w:tabs>
        <w:spacing w:after="0" w:line="341" w:lineRule="auto"/>
        <w:ind w:left="1580"/>
      </w:pPr>
      <w:bookmarkStart w:id="310" w:name="bookmark309"/>
      <w:bookmarkEnd w:id="310"/>
      <w:r>
        <w:t>Trình bày được sự chuyển hoátinh bột trong cơthể, sựtạo thành tinh bộttrong cây xanh.</w:t>
      </w:r>
    </w:p>
    <w:p w:rsidR="000A0948" w:rsidRDefault="00EA1133">
      <w:pPr>
        <w:pStyle w:val="Khc0"/>
        <w:tabs>
          <w:tab w:val="left" w:leader="dot" w:pos="1242"/>
          <w:tab w:val="left" w:pos="3960"/>
          <w:tab w:val="left" w:pos="5264"/>
        </w:tabs>
        <w:spacing w:after="0" w:line="240" w:lineRule="auto"/>
        <w:jc w:val="right"/>
        <w:rPr>
          <w:sz w:val="40"/>
          <w:szCs w:val="40"/>
        </w:rPr>
      </w:pPr>
      <w:r>
        <w:rPr>
          <w:color w:val="DB7623"/>
          <w:sz w:val="40"/>
          <w:szCs w:val="40"/>
        </w:rPr>
        <w:t xml:space="preserve">Ọ </w:t>
      </w:r>
      <w:r>
        <w:rPr>
          <w:rFonts w:ascii="Times New Roman" w:eastAsia="Times New Roman" w:hAnsi="Times New Roman" w:cs="Times New Roman"/>
          <w:strike/>
          <w:color w:val="DB7623"/>
          <w:sz w:val="24"/>
          <w:szCs w:val="24"/>
        </w:rPr>
        <w:t>í</w:t>
      </w:r>
      <w:r>
        <w:rPr>
          <w:rFonts w:ascii="Times New Roman" w:eastAsia="Times New Roman" w:hAnsi="Times New Roman" w:cs="Times New Roman"/>
          <w:strike/>
          <w:sz w:val="24"/>
          <w:szCs w:val="24"/>
        </w:rPr>
        <w:tab/>
        <w:t xml:space="preserve"> . ... .... ,</w:t>
      </w:r>
      <w:r>
        <w:rPr>
          <w:rFonts w:ascii="Times New Roman" w:eastAsia="Times New Roman" w:hAnsi="Times New Roman" w:cs="Times New Roman"/>
          <w:strike/>
          <w:sz w:val="24"/>
          <w:szCs w:val="24"/>
        </w:rPr>
        <w:tab/>
        <w:t>. .. .</w:t>
      </w:r>
      <w:r>
        <w:rPr>
          <w:rFonts w:ascii="Times New Roman" w:eastAsia="Times New Roman" w:hAnsi="Times New Roman" w:cs="Times New Roman"/>
          <w:strike/>
          <w:sz w:val="24"/>
          <w:szCs w:val="24"/>
        </w:rPr>
        <w:tab/>
        <w:t>———— - — — —</w:t>
      </w:r>
      <w:r>
        <w:rPr>
          <w:sz w:val="40"/>
          <w:szCs w:val="40"/>
        </w:rPr>
        <w:t xml:space="preserve"> </w:t>
      </w:r>
      <w:r>
        <w:rPr>
          <w:color w:val="DB7623"/>
          <w:sz w:val="40"/>
          <w:szCs w:val="40"/>
        </w:rPr>
        <w:t>ì</w:t>
      </w:r>
    </w:p>
    <w:p w:rsidR="000A0948" w:rsidRDefault="00EA1133">
      <w:pPr>
        <w:pStyle w:val="Vnbnnidung20"/>
        <w:pBdr>
          <w:bottom w:val="single" w:sz="4" w:space="0" w:color="auto"/>
        </w:pBdr>
        <w:spacing w:after="400" w:line="276" w:lineRule="auto"/>
        <w:ind w:left="580" w:firstLine="40"/>
        <w:jc w:val="both"/>
      </w:pPr>
      <w:r>
        <w:rPr>
          <w:i/>
          <w:iCs/>
        </w:rPr>
        <w:t>Tinh bột và cellulose đêu là polysaccharide, nhưng chúng đóng những vai trò quan trọng khác nhau trong thực vật và có một số ứng dụng khác nhau trong cuộc sống. Vậy, về cấu tạo và tỉnh chắt của tinh bột và cellulose khấc nhau như thế nào?</w:t>
      </w:r>
    </w:p>
    <w:p w:rsidR="000A0948" w:rsidRDefault="00EA1133">
      <w:pPr>
        <w:pStyle w:val="Tiu30"/>
        <w:keepNext/>
        <w:keepLines/>
        <w:spacing w:after="140"/>
        <w:jc w:val="both"/>
      </w:pPr>
      <w:bookmarkStart w:id="311" w:name="bookmark310"/>
      <w:bookmarkStart w:id="312" w:name="bookmark311"/>
      <w:bookmarkStart w:id="313" w:name="bookmark312"/>
      <w:r>
        <w:rPr>
          <w:color w:val="0F7AB0"/>
        </w:rPr>
        <w:t xml:space="preserve">(o) </w:t>
      </w:r>
      <w:r>
        <w:t>CÃU TẠO PHÂN TỬ</w:t>
      </w:r>
      <w:bookmarkEnd w:id="311"/>
      <w:bookmarkEnd w:id="312"/>
      <w:bookmarkEnd w:id="313"/>
    </w:p>
    <w:p w:rsidR="000A0948" w:rsidRDefault="00EA1133">
      <w:pPr>
        <w:pStyle w:val="Tiu50"/>
        <w:keepNext/>
        <w:keepLines/>
        <w:numPr>
          <w:ilvl w:val="0"/>
          <w:numId w:val="36"/>
        </w:numPr>
        <w:tabs>
          <w:tab w:val="left" w:pos="682"/>
        </w:tabs>
        <w:spacing w:line="341" w:lineRule="auto"/>
        <w:ind w:firstLine="320"/>
        <w:jc w:val="both"/>
      </w:pPr>
      <w:bookmarkStart w:id="314" w:name="bookmark315"/>
      <w:bookmarkStart w:id="315" w:name="bookmark313"/>
      <w:bookmarkStart w:id="316" w:name="bookmark314"/>
      <w:bookmarkStart w:id="317" w:name="bookmark316"/>
      <w:bookmarkEnd w:id="314"/>
      <w:r>
        <w:t>Tinh bột</w:t>
      </w:r>
      <w:bookmarkEnd w:id="315"/>
      <w:bookmarkEnd w:id="316"/>
      <w:bookmarkEnd w:id="317"/>
    </w:p>
    <w:p w:rsidR="000A0948" w:rsidRDefault="00EA1133">
      <w:pPr>
        <w:pStyle w:val="Vnbnnidung20"/>
        <w:spacing w:after="80" w:line="343" w:lineRule="auto"/>
        <w:ind w:left="580" w:firstLine="40"/>
        <w:jc w:val="both"/>
      </w:pPr>
      <w:r>
        <w:t>Tinh bột là polymer thiên nhiên, gồm amylose và amylopectin. Tinh bột có công thức phân tử là (C</w:t>
      </w:r>
      <w:r>
        <w:rPr>
          <w:vertAlign w:val="subscript"/>
        </w:rPr>
        <w:t>6</w:t>
      </w:r>
      <w:r>
        <w:t>H</w:t>
      </w:r>
      <w:r>
        <w:rPr>
          <w:vertAlign w:val="subscript"/>
        </w:rPr>
        <w:t>w</w:t>
      </w:r>
      <w:r>
        <w:t>O</w:t>
      </w:r>
      <w:r>
        <w:rPr>
          <w:vertAlign w:val="subscript"/>
        </w:rPr>
        <w:t>5</w:t>
      </w:r>
      <w:r>
        <w:t>)</w:t>
      </w:r>
      <w:r>
        <w:rPr>
          <w:vertAlign w:val="subscript"/>
        </w:rPr>
        <w:t>n</w:t>
      </w:r>
      <w:r>
        <w:t>.</w:t>
      </w:r>
    </w:p>
    <w:p w:rsidR="000A0948" w:rsidRDefault="00EA1133">
      <w:pPr>
        <w:pStyle w:val="Vnbnnidung20"/>
        <w:ind w:left="580" w:firstLine="40"/>
        <w:jc w:val="both"/>
      </w:pPr>
      <w:r>
        <w:t>Phân tử amylose cấu tạo từ nhiều đơn vị a-glucose liên kết với nhau qua các liên kết a-1,4-glycoside và hình</w:t>
      </w:r>
    </w:p>
    <w:p w:rsidR="000A0948" w:rsidRDefault="00EA1133">
      <w:pPr>
        <w:pStyle w:val="Vnbnnidung20"/>
        <w:spacing w:before="500" w:after="60" w:line="341" w:lineRule="auto"/>
        <w:ind w:left="580" w:firstLine="40"/>
        <w:jc w:val="both"/>
        <w:sectPr w:rsidR="000A0948">
          <w:footnotePr>
            <w:numFmt w:val="upperRoman"/>
          </w:footnotePr>
          <w:type w:val="continuous"/>
          <w:pgSz w:w="12099" w:h="17374"/>
          <w:pgMar w:top="1303" w:right="1226" w:bottom="1466" w:left="1095" w:header="0" w:footer="3" w:gutter="0"/>
          <w:cols w:space="720"/>
          <w:noEndnote/>
          <w:docGrid w:linePitch="360"/>
        </w:sectPr>
      </w:pPr>
      <w:r>
        <w:rPr>
          <w:noProof/>
          <w:lang w:val="en-US" w:eastAsia="en-US" w:bidi="ar-SA"/>
        </w:rPr>
        <w:drawing>
          <wp:anchor distT="0" distB="0" distL="114300" distR="114300" simplePos="0" relativeHeight="125829524" behindDoc="0" locked="0" layoutInCell="1" allowOverlap="1">
            <wp:simplePos x="0" y="0"/>
            <wp:positionH relativeFrom="page">
              <wp:posOffset>1579880</wp:posOffset>
            </wp:positionH>
            <wp:positionV relativeFrom="margin">
              <wp:posOffset>5671820</wp:posOffset>
            </wp:positionV>
            <wp:extent cx="1377950" cy="1109345"/>
            <wp:effectExtent l="0" t="0" r="0" b="0"/>
            <wp:wrapTopAndBottom/>
            <wp:docPr id="237" name="Shape 237"/>
            <wp:cNvGraphicFramePr/>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44"/>
                    <a:stretch/>
                  </pic:blipFill>
                  <pic:spPr>
                    <a:xfrm>
                      <a:off x="0" y="0"/>
                      <a:ext cx="1377950" cy="1109345"/>
                    </a:xfrm>
                    <a:prstGeom prst="rect">
                      <a:avLst/>
                    </a:prstGeom>
                  </pic:spPr>
                </pic:pic>
              </a:graphicData>
            </a:graphic>
          </wp:anchor>
        </w:drawing>
      </w:r>
      <w:r>
        <w:rPr>
          <w:noProof/>
          <w:lang w:val="en-US" w:eastAsia="en-US" w:bidi="ar-SA"/>
        </w:rPr>
        <w:drawing>
          <wp:anchor distT="0" distB="0" distL="12700" distR="12700" simplePos="0" relativeHeight="125829525" behindDoc="0" locked="0" layoutInCell="1" allowOverlap="1">
            <wp:simplePos x="0" y="0"/>
            <wp:positionH relativeFrom="page">
              <wp:posOffset>2974975</wp:posOffset>
            </wp:positionH>
            <wp:positionV relativeFrom="margin">
              <wp:posOffset>5426710</wp:posOffset>
            </wp:positionV>
            <wp:extent cx="3913505" cy="3657600"/>
            <wp:effectExtent l="0" t="0" r="0" b="0"/>
            <wp:wrapSquare wrapText="left"/>
            <wp:docPr id="239" name="Shape 239"/>
            <wp:cNvGraphicFramePr/>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45"/>
                    <a:stretch/>
                  </pic:blipFill>
                  <pic:spPr>
                    <a:xfrm>
                      <a:off x="0" y="0"/>
                      <a:ext cx="3913505" cy="3657600"/>
                    </a:xfrm>
                    <a:prstGeom prst="rect">
                      <a:avLst/>
                    </a:prstGeom>
                  </pic:spPr>
                </pic:pic>
              </a:graphicData>
            </a:graphic>
          </wp:anchor>
        </w:drawing>
      </w:r>
      <w:r>
        <w:t>Phân tử amylopectin có cấu tạo phân nhánh, gồm các chuỗi chứa nhiều đơn vị a-glucose liên kết với nhau qua các liên kết a-1,4-glycoside. Các chuỗi này liên kết với nhau tạo cấu tạo mạch nhánh qua liên kết a-1,6-glycoside.</w:t>
      </w:r>
    </w:p>
    <w:p w:rsidR="000A0948" w:rsidRDefault="00EA1133">
      <w:pPr>
        <w:spacing w:line="1" w:lineRule="exact"/>
      </w:pPr>
      <w:r>
        <w:rPr>
          <w:noProof/>
          <w:lang w:val="en-US" w:eastAsia="en-US" w:bidi="ar-SA"/>
        </w:rPr>
        <w:lastRenderedPageBreak/>
        <w:drawing>
          <wp:anchor distT="112395" distB="228600" distL="0" distR="0" simplePos="0" relativeHeight="125829526" behindDoc="0" locked="0" layoutInCell="1" allowOverlap="1">
            <wp:simplePos x="0" y="0"/>
            <wp:positionH relativeFrom="page">
              <wp:posOffset>3514725</wp:posOffset>
            </wp:positionH>
            <wp:positionV relativeFrom="paragraph">
              <wp:posOffset>125095</wp:posOffset>
            </wp:positionV>
            <wp:extent cx="3627120" cy="1542415"/>
            <wp:effectExtent l="0" t="0" r="0" b="0"/>
            <wp:wrapTight wrapText="bothSides">
              <wp:wrapPolygon edited="0">
                <wp:start x="11688" y="0"/>
                <wp:lineTo x="21600" y="0"/>
                <wp:lineTo x="21600" y="10754"/>
                <wp:lineTo x="18737" y="10754"/>
                <wp:lineTo x="18737" y="11217"/>
                <wp:lineTo x="14196" y="11217"/>
                <wp:lineTo x="14196" y="16316"/>
                <wp:lineTo x="9398" y="16316"/>
                <wp:lineTo x="9398" y="18355"/>
                <wp:lineTo x="6772" y="18355"/>
                <wp:lineTo x="6772" y="21600"/>
                <wp:lineTo x="0" y="21600"/>
                <wp:lineTo x="0" y="20580"/>
                <wp:lineTo x="118" y="20580"/>
                <wp:lineTo x="118" y="18355"/>
                <wp:lineTo x="0" y="18355"/>
                <wp:lineTo x="0" y="11078"/>
                <wp:lineTo x="7187" y="11078"/>
                <wp:lineTo x="7187" y="4960"/>
                <wp:lineTo x="11688" y="4960"/>
                <wp:lineTo x="11688" y="0"/>
              </wp:wrapPolygon>
            </wp:wrapTight>
            <wp:docPr id="241" name="Shape 241"/>
            <wp:cNvGraphicFramePr/>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46"/>
                    <a:stretch/>
                  </pic:blipFill>
                  <pic:spPr>
                    <a:xfrm>
                      <a:off x="0" y="0"/>
                      <a:ext cx="3627120" cy="1542415"/>
                    </a:xfrm>
                    <a:prstGeom prst="rect">
                      <a:avLst/>
                    </a:prstGeom>
                  </pic:spPr>
                </pic:pic>
              </a:graphicData>
            </a:graphic>
          </wp:anchor>
        </w:drawing>
      </w:r>
      <w:r>
        <w:rPr>
          <w:noProof/>
          <w:lang w:val="en-US" w:eastAsia="en-US" w:bidi="ar-SA"/>
        </w:rPr>
        <mc:AlternateContent>
          <mc:Choice Requires="wps">
            <w:drawing>
              <wp:anchor distT="0" distB="0" distL="0" distR="0" simplePos="0" relativeHeight="251680768" behindDoc="0" locked="0" layoutInCell="1" allowOverlap="1">
                <wp:simplePos x="0" y="0"/>
                <wp:positionH relativeFrom="page">
                  <wp:posOffset>6479540</wp:posOffset>
                </wp:positionH>
                <wp:positionV relativeFrom="paragraph">
                  <wp:posOffset>12700</wp:posOffset>
                </wp:positionV>
                <wp:extent cx="215265" cy="152400"/>
                <wp:effectExtent l="0" t="0" r="0" b="0"/>
                <wp:wrapNone/>
                <wp:docPr id="243" name="Shape 243"/>
                <wp:cNvGraphicFramePr/>
                <a:graphic xmlns:a="http://schemas.openxmlformats.org/drawingml/2006/main">
                  <a:graphicData uri="http://schemas.microsoft.com/office/word/2010/wordprocessingShape">
                    <wps:wsp>
                      <wps:cNvSpPr txBox="1"/>
                      <wps:spPr>
                        <a:xfrm>
                          <a:off x="0" y="0"/>
                          <a:ext cx="215265"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69" type="#_x0000_t202" style="position:absolute;margin-left:510.19999999999999pt;margin-top:1.pt;width:16.949999999999999pt;height:12.pt;z-index:25165777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1792" behindDoc="0" locked="0" layoutInCell="1" allowOverlap="1">
                <wp:simplePos x="0" y="0"/>
                <wp:positionH relativeFrom="page">
                  <wp:posOffset>5287010</wp:posOffset>
                </wp:positionH>
                <wp:positionV relativeFrom="paragraph">
                  <wp:posOffset>380365</wp:posOffset>
                </wp:positionV>
                <wp:extent cx="208915" cy="152400"/>
                <wp:effectExtent l="0" t="0" r="0" b="0"/>
                <wp:wrapNone/>
                <wp:docPr id="245" name="Shape 245"/>
                <wp:cNvGraphicFramePr/>
                <a:graphic xmlns:a="http://schemas.openxmlformats.org/drawingml/2006/main">
                  <a:graphicData uri="http://schemas.microsoft.com/office/word/2010/wordprocessingShape">
                    <wps:wsp>
                      <wps:cNvSpPr txBox="1"/>
                      <wps:spPr>
                        <a:xfrm>
                          <a:off x="0" y="0"/>
                          <a:ext cx="208915"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71" type="#_x0000_t202" style="position:absolute;margin-left:416.30000000000001pt;margin-top:29.949999999999999pt;width:16.449999999999999pt;height:12.pt;z-index:25165777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2816" behindDoc="0" locked="0" layoutInCell="1" allowOverlap="1">
                <wp:simplePos x="0" y="0"/>
                <wp:positionH relativeFrom="page">
                  <wp:posOffset>4037965</wp:posOffset>
                </wp:positionH>
                <wp:positionV relativeFrom="paragraph">
                  <wp:posOffset>804545</wp:posOffset>
                </wp:positionV>
                <wp:extent cx="208915" cy="152400"/>
                <wp:effectExtent l="0" t="0" r="0" b="0"/>
                <wp:wrapNone/>
                <wp:docPr id="247" name="Shape 247"/>
                <wp:cNvGraphicFramePr/>
                <a:graphic xmlns:a="http://schemas.openxmlformats.org/drawingml/2006/main">
                  <a:graphicData uri="http://schemas.microsoft.com/office/word/2010/wordprocessingShape">
                    <wps:wsp>
                      <wps:cNvSpPr txBox="1"/>
                      <wps:spPr>
                        <a:xfrm>
                          <a:off x="0" y="0"/>
                          <a:ext cx="208915"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73" type="#_x0000_t202" style="position:absolute;margin-left:317.94999999999999pt;margin-top:63.350000000000001pt;width:16.449999999999999pt;height:12.pt;z-index:25165777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3840" behindDoc="0" locked="0" layoutInCell="1" allowOverlap="1">
                <wp:simplePos x="0" y="0"/>
                <wp:positionH relativeFrom="page">
                  <wp:posOffset>6638925</wp:posOffset>
                </wp:positionH>
                <wp:positionV relativeFrom="paragraph">
                  <wp:posOffset>867410</wp:posOffset>
                </wp:positionV>
                <wp:extent cx="208915" cy="152400"/>
                <wp:effectExtent l="0" t="0" r="0" b="0"/>
                <wp:wrapNone/>
                <wp:docPr id="249" name="Shape 249"/>
                <wp:cNvGraphicFramePr/>
                <a:graphic xmlns:a="http://schemas.openxmlformats.org/drawingml/2006/main">
                  <a:graphicData uri="http://schemas.microsoft.com/office/word/2010/wordprocessingShape">
                    <wps:wsp>
                      <wps:cNvSpPr txBox="1"/>
                      <wps:spPr>
                        <a:xfrm>
                          <a:off x="0" y="0"/>
                          <a:ext cx="208915" cy="152400"/>
                        </a:xfrm>
                        <a:prstGeom prst="rect">
                          <a:avLst/>
                        </a:prstGeom>
                        <a:noFill/>
                      </wps:spPr>
                      <wps:txbx>
                        <w:txbxContent>
                          <w:p w:rsidR="00B75785" w:rsidRDefault="00B75785">
                            <w:pPr>
                              <w:pStyle w:val="Chthchnh0"/>
                              <w:jc w:val="center"/>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75" type="#_x0000_t202" style="position:absolute;margin-left:522.75pt;margin-top:68.299999999999997pt;width:16.449999999999999pt;height:12.pt;z-index:25165777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4864" behindDoc="0" locked="0" layoutInCell="1" allowOverlap="1">
                <wp:simplePos x="0" y="0"/>
                <wp:positionH relativeFrom="page">
                  <wp:posOffset>5071745</wp:posOffset>
                </wp:positionH>
                <wp:positionV relativeFrom="paragraph">
                  <wp:posOffset>906780</wp:posOffset>
                </wp:positionV>
                <wp:extent cx="212090" cy="142240"/>
                <wp:effectExtent l="0" t="0" r="0" b="0"/>
                <wp:wrapNone/>
                <wp:docPr id="251" name="Shape 251"/>
                <wp:cNvGraphicFramePr/>
                <a:graphic xmlns:a="http://schemas.openxmlformats.org/drawingml/2006/main">
                  <a:graphicData uri="http://schemas.microsoft.com/office/word/2010/wordprocessingShape">
                    <wps:wsp>
                      <wps:cNvSpPr txBox="1"/>
                      <wps:spPr>
                        <a:xfrm>
                          <a:off x="0" y="0"/>
                          <a:ext cx="212090" cy="142240"/>
                        </a:xfrm>
                        <a:prstGeom prst="rect">
                          <a:avLst/>
                        </a:prstGeom>
                        <a:noFill/>
                      </wps:spPr>
                      <wps:txbx>
                        <w:txbxContent>
                          <w:p w:rsidR="00B75785" w:rsidRDefault="00B75785">
                            <w:pPr>
                              <w:pStyle w:val="Chthchnh0"/>
                              <w:rPr>
                                <w:sz w:val="18"/>
                                <w:szCs w:val="18"/>
                              </w:rPr>
                            </w:pPr>
                            <w:r>
                              <w:rPr>
                                <w:color w:val="4364AB"/>
                                <w:sz w:val="18"/>
                                <w:szCs w:val="18"/>
                              </w:rPr>
                              <w:t>OH</w:t>
                            </w:r>
                          </w:p>
                        </w:txbxContent>
                      </wps:txbx>
                      <wps:bodyPr lIns="0" tIns="0" rIns="0" bIns="0"/>
                    </wps:wsp>
                  </a:graphicData>
                </a:graphic>
              </wp:anchor>
            </w:drawing>
          </mc:Choice>
          <mc:Fallback xmlns:w15="http://schemas.microsoft.com/office/word/2012/wordml">
            <w:pict>
              <v:shape id="_x0000_s1277" type="#_x0000_t202" style="position:absolute;margin-left:399.35000000000002pt;margin-top:71.400000000000006pt;width:16.699999999999999pt;height:11.200000000000001pt;z-index:25165778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4364AB"/>
                          <w:spacing w:val="0"/>
                          <w:w w:val="100"/>
                          <w:position w:val="0"/>
                          <w:sz w:val="18"/>
                          <w:szCs w:val="18"/>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5888" behindDoc="0" locked="0" layoutInCell="1" allowOverlap="1">
                <wp:simplePos x="0" y="0"/>
                <wp:positionH relativeFrom="page">
                  <wp:posOffset>5449570</wp:posOffset>
                </wp:positionH>
                <wp:positionV relativeFrom="paragraph">
                  <wp:posOffset>1278255</wp:posOffset>
                </wp:positionV>
                <wp:extent cx="212090" cy="152400"/>
                <wp:effectExtent l="0" t="0" r="0" b="0"/>
                <wp:wrapNone/>
                <wp:docPr id="253" name="Shape 253"/>
                <wp:cNvGraphicFramePr/>
                <a:graphic xmlns:a="http://schemas.openxmlformats.org/drawingml/2006/main">
                  <a:graphicData uri="http://schemas.microsoft.com/office/word/2010/wordprocessingShape">
                    <wps:wsp>
                      <wps:cNvSpPr txBox="1"/>
                      <wps:spPr>
                        <a:xfrm>
                          <a:off x="0" y="0"/>
                          <a:ext cx="212090"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79" type="#_x0000_t202" style="position:absolute;margin-left:429.10000000000002pt;margin-top:100.65000000000001pt;width:16.699999999999999pt;height:12.pt;z-index:25165778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6912" behindDoc="0" locked="0" layoutInCell="1" allowOverlap="1">
                <wp:simplePos x="0" y="0"/>
                <wp:positionH relativeFrom="page">
                  <wp:posOffset>4193540</wp:posOffset>
                </wp:positionH>
                <wp:positionV relativeFrom="paragraph">
                  <wp:posOffset>1655445</wp:posOffset>
                </wp:positionV>
                <wp:extent cx="212090" cy="152400"/>
                <wp:effectExtent l="0" t="0" r="0" b="0"/>
                <wp:wrapNone/>
                <wp:docPr id="255" name="Shape 255"/>
                <wp:cNvGraphicFramePr/>
                <a:graphic xmlns:a="http://schemas.openxmlformats.org/drawingml/2006/main">
                  <a:graphicData uri="http://schemas.microsoft.com/office/word/2010/wordprocessingShape">
                    <wps:wsp>
                      <wps:cNvSpPr txBox="1"/>
                      <wps:spPr>
                        <a:xfrm>
                          <a:off x="0" y="0"/>
                          <a:ext cx="212090" cy="152400"/>
                        </a:xfrm>
                        <a:prstGeom prst="rect">
                          <a:avLst/>
                        </a:prstGeom>
                        <a:noFill/>
                      </wps:spPr>
                      <wps:txbx>
                        <w:txbxContent>
                          <w:p w:rsidR="00B75785" w:rsidRDefault="00B75785">
                            <w:pPr>
                              <w:pStyle w:val="Chthchnh0"/>
                              <w:rPr>
                                <w:sz w:val="19"/>
                                <w:szCs w:val="19"/>
                              </w:rPr>
                            </w:pPr>
                            <w:r>
                              <w:rPr>
                                <w:color w:val="4364AB"/>
                                <w:sz w:val="19"/>
                                <w:szCs w:val="19"/>
                              </w:rPr>
                              <w:t>OH</w:t>
                            </w:r>
                          </w:p>
                        </w:txbxContent>
                      </wps:txbx>
                      <wps:bodyPr lIns="0" tIns="0" rIns="0" bIns="0"/>
                    </wps:wsp>
                  </a:graphicData>
                </a:graphic>
              </wp:anchor>
            </w:drawing>
          </mc:Choice>
          <mc:Fallback xmlns:w15="http://schemas.microsoft.com/office/word/2012/wordml">
            <w:pict>
              <v:shape id="_x0000_s1281" type="#_x0000_t202" style="position:absolute;margin-left:330.19999999999999pt;margin-top:130.34999999999999pt;width:16.699999999999999pt;height:12.pt;z-index:25165778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4364AB"/>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687936" behindDoc="0" locked="0" layoutInCell="1" allowOverlap="1">
                <wp:simplePos x="0" y="0"/>
                <wp:positionH relativeFrom="page">
                  <wp:posOffset>4462145</wp:posOffset>
                </wp:positionH>
                <wp:positionV relativeFrom="paragraph">
                  <wp:posOffset>1722120</wp:posOffset>
                </wp:positionV>
                <wp:extent cx="1395095" cy="175895"/>
                <wp:effectExtent l="0" t="0" r="0" b="0"/>
                <wp:wrapNone/>
                <wp:docPr id="257" name="Shape 257"/>
                <wp:cNvGraphicFramePr/>
                <a:graphic xmlns:a="http://schemas.openxmlformats.org/drawingml/2006/main">
                  <a:graphicData uri="http://schemas.microsoft.com/office/word/2010/wordprocessingShape">
                    <wps:wsp>
                      <wps:cNvSpPr txBox="1"/>
                      <wps:spPr>
                        <a:xfrm>
                          <a:off x="0" y="0"/>
                          <a:ext cx="1395095" cy="175895"/>
                        </a:xfrm>
                        <a:prstGeom prst="rect">
                          <a:avLst/>
                        </a:prstGeom>
                        <a:noFill/>
                      </wps:spPr>
                      <wps:txbx>
                        <w:txbxContent>
                          <w:p w:rsidR="00B75785" w:rsidRDefault="00B75785">
                            <w:pPr>
                              <w:pStyle w:val="Chthchnh0"/>
                              <w:rPr>
                                <w:sz w:val="18"/>
                                <w:szCs w:val="18"/>
                              </w:rPr>
                            </w:pPr>
                            <w:r>
                              <w:rPr>
                                <w:sz w:val="18"/>
                                <w:szCs w:val="18"/>
                              </w:rPr>
                              <w:t>Liên kết p-1,4-glycoside</w:t>
                            </w:r>
                          </w:p>
                        </w:txbxContent>
                      </wps:txbx>
                      <wps:bodyPr lIns="0" tIns="0" rIns="0" bIns="0"/>
                    </wps:wsp>
                  </a:graphicData>
                </a:graphic>
              </wp:anchor>
            </w:drawing>
          </mc:Choice>
          <mc:Fallback xmlns:w15="http://schemas.microsoft.com/office/word/2012/wordml">
            <w:pict>
              <v:shape id="_x0000_s1283" type="#_x0000_t202" style="position:absolute;margin-left:351.35000000000002pt;margin-top:135.59999999999999pt;width:109.85000000000001pt;height:13.85pt;z-index:25165778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Liên kết p-1,4-glycoside</w:t>
                      </w:r>
                    </w:p>
                  </w:txbxContent>
                </v:textbox>
                <w10:wrap anchorx="page"/>
              </v:shape>
            </w:pict>
          </mc:Fallback>
        </mc:AlternateContent>
      </w:r>
    </w:p>
    <w:p w:rsidR="000A0948" w:rsidRDefault="00EA1133">
      <w:pPr>
        <w:pStyle w:val="Tiu50"/>
        <w:keepNext/>
        <w:keepLines/>
        <w:numPr>
          <w:ilvl w:val="0"/>
          <w:numId w:val="36"/>
        </w:numPr>
        <w:tabs>
          <w:tab w:val="left" w:pos="672"/>
        </w:tabs>
        <w:spacing w:after="40" w:line="341" w:lineRule="auto"/>
        <w:ind w:firstLine="300"/>
      </w:pPr>
      <w:bookmarkStart w:id="318" w:name="bookmark319"/>
      <w:bookmarkStart w:id="319" w:name="bookmark317"/>
      <w:bookmarkStart w:id="320" w:name="bookmark318"/>
      <w:bookmarkStart w:id="321" w:name="bookmark320"/>
      <w:bookmarkEnd w:id="318"/>
      <w:r>
        <w:t>Cellulose</w:t>
      </w:r>
      <w:bookmarkEnd w:id="319"/>
      <w:bookmarkEnd w:id="320"/>
      <w:bookmarkEnd w:id="321"/>
    </w:p>
    <w:p w:rsidR="000A0948" w:rsidRDefault="00EA1133">
      <w:pPr>
        <w:pStyle w:val="Vnbnnidung20"/>
        <w:spacing w:after="240" w:line="341" w:lineRule="auto"/>
        <w:ind w:left="600" w:firstLine="20"/>
        <w:jc w:val="both"/>
      </w:pPr>
      <w:r>
        <w:t>Cellulose là polymer thiên nhiên, có công thức phân tử là (C</w:t>
      </w:r>
      <w:r>
        <w:rPr>
          <w:vertAlign w:val="subscript"/>
        </w:rPr>
        <w:t>6</w:t>
      </w:r>
      <w:r>
        <w:t>H</w:t>
      </w:r>
      <w:r>
        <w:rPr>
          <w:vertAlign w:val="subscript"/>
        </w:rPr>
        <w:t>10</w:t>
      </w:r>
      <w:r>
        <w:t>O</w:t>
      </w:r>
      <w:r>
        <w:rPr>
          <w:vertAlign w:val="subscript"/>
        </w:rPr>
        <w:t>5</w:t>
      </w:r>
      <w:r>
        <w:t>)</w:t>
      </w:r>
      <w:r>
        <w:rPr>
          <w:vertAlign w:val="subscript"/>
        </w:rPr>
        <w:t>n</w:t>
      </w:r>
      <w:r>
        <w:t>. Phân tử cellulose cấu tạo từ nhiều đơn vị p-glucose qua liên kết p-1,4-glycoside và hình thành chuỗi(j không nhánh.</w:t>
      </w:r>
    </w:p>
    <w:p w:rsidR="000A0948" w:rsidRDefault="00EA1133">
      <w:pPr>
        <w:pStyle w:val="Vnbnnidung20"/>
        <w:numPr>
          <w:ilvl w:val="0"/>
          <w:numId w:val="37"/>
        </w:numPr>
        <w:tabs>
          <w:tab w:val="left" w:pos="936"/>
        </w:tabs>
        <w:spacing w:after="380" w:line="240" w:lineRule="auto"/>
        <w:ind w:left="0" w:firstLine="600"/>
      </w:pPr>
      <w:bookmarkStart w:id="322" w:name="bookmark321"/>
      <w:bookmarkEnd w:id="322"/>
      <w:r>
        <w:t>cấu tạo của tinh bột và cellulose có những đặc điểm nào khác nhau?</w:t>
      </w:r>
    </w:p>
    <w:p w:rsidR="000A0948" w:rsidRDefault="00EA1133">
      <w:pPr>
        <w:pStyle w:val="Tiu30"/>
        <w:keepNext/>
        <w:keepLines/>
        <w:spacing w:after="40"/>
      </w:pPr>
      <w:bookmarkStart w:id="323" w:name="bookmark322"/>
      <w:bookmarkStart w:id="324" w:name="bookmark323"/>
      <w:bookmarkStart w:id="325" w:name="bookmark324"/>
      <w:r>
        <w:t>@TÍNH CHÁT HOÁ HỌC</w:t>
      </w:r>
      <w:bookmarkEnd w:id="323"/>
      <w:bookmarkEnd w:id="324"/>
      <w:bookmarkEnd w:id="325"/>
    </w:p>
    <w:p w:rsidR="000A0948" w:rsidRDefault="00EA1133">
      <w:pPr>
        <w:pStyle w:val="Vnbnnidung20"/>
        <w:numPr>
          <w:ilvl w:val="0"/>
          <w:numId w:val="38"/>
        </w:numPr>
        <w:tabs>
          <w:tab w:val="left" w:pos="662"/>
        </w:tabs>
        <w:ind w:left="0" w:firstLine="300"/>
      </w:pPr>
      <w:bookmarkStart w:id="326" w:name="bookmark325"/>
      <w:bookmarkEnd w:id="326"/>
      <w:r>
        <w:rPr>
          <w:b/>
          <w:bCs/>
          <w:color w:val="134D9D"/>
        </w:rPr>
        <w:t>Tính chất của tinh bột</w:t>
      </w:r>
    </w:p>
    <w:p w:rsidR="000A0948" w:rsidRDefault="00EA1133">
      <w:pPr>
        <w:pStyle w:val="Vnbnnidung20"/>
        <w:numPr>
          <w:ilvl w:val="0"/>
          <w:numId w:val="39"/>
        </w:numPr>
        <w:tabs>
          <w:tab w:val="left" w:pos="698"/>
        </w:tabs>
        <w:spacing w:after="160"/>
        <w:ind w:left="0" w:firstLine="300"/>
        <w:jc w:val="both"/>
      </w:pPr>
      <w:bookmarkStart w:id="327" w:name="bookmark326"/>
      <w:bookmarkEnd w:id="327"/>
      <w:r>
        <w:rPr>
          <w:b/>
          <w:bCs/>
          <w:i/>
          <w:iCs/>
        </w:rPr>
        <w:t>Phản ứng thuỷ phân</w:t>
      </w:r>
    </w:p>
    <w:p w:rsidR="000A0948" w:rsidRDefault="00EA1133">
      <w:pPr>
        <w:pStyle w:val="Tiu50"/>
        <w:keepNext/>
        <w:keepLines/>
        <w:spacing w:after="0" w:line="343" w:lineRule="auto"/>
        <w:ind w:left="600"/>
      </w:pPr>
      <w:bookmarkStart w:id="328" w:name="bookmark327"/>
      <w:bookmarkStart w:id="329" w:name="bookmark328"/>
      <w:bookmarkStart w:id="330" w:name="bookmark329"/>
      <w:r>
        <w:rPr>
          <w:color w:val="000000"/>
        </w:rPr>
        <w:t xml:space="preserve">Thí nghiệm: Phản ứng thuỷ phân tinh bột </w:t>
      </w:r>
      <w:r>
        <w:rPr>
          <w:b w:val="0"/>
          <w:bCs w:val="0"/>
          <w:i/>
          <w:iCs/>
          <w:color w:val="000000"/>
        </w:rPr>
        <w:t>Chuẩn bị:</w:t>
      </w:r>
      <w:bookmarkEnd w:id="328"/>
      <w:bookmarkEnd w:id="329"/>
      <w:bookmarkEnd w:id="330"/>
    </w:p>
    <w:p w:rsidR="000A0948" w:rsidRDefault="00EA1133">
      <w:pPr>
        <w:pStyle w:val="Vnbnnidung20"/>
        <w:spacing w:line="300" w:lineRule="auto"/>
        <w:ind w:left="600" w:firstLine="20"/>
      </w:pPr>
      <w:r>
        <w:t>Hoá chất: dung dịch hồ tinh bột 1%, dung dịch CuSO</w:t>
      </w:r>
      <w:r>
        <w:rPr>
          <w:vertAlign w:val="subscript"/>
        </w:rPr>
        <w:t>4</w:t>
      </w:r>
      <w:r>
        <w:t xml:space="preserve"> 5%, dung dịch NaOH 10%, dung dịch HCI 1 M, NaHCO</w:t>
      </w:r>
      <w:r>
        <w:rPr>
          <w:vertAlign w:val="subscript"/>
        </w:rPr>
        <w:t>3</w:t>
      </w:r>
      <w:r>
        <w:t xml:space="preserve"> rắn, nước nóng.</w:t>
      </w:r>
    </w:p>
    <w:p w:rsidR="000A0948" w:rsidRDefault="00EA1133">
      <w:pPr>
        <w:pStyle w:val="Vnbnnidung20"/>
        <w:spacing w:after="0"/>
        <w:ind w:left="0" w:firstLine="600"/>
      </w:pPr>
      <w:r>
        <w:t>Dụng cụ: ống nghiệm, cốc thuỷ tinh, bếp điện.</w:t>
      </w:r>
    </w:p>
    <w:p w:rsidR="000A0948" w:rsidRDefault="00EA1133">
      <w:pPr>
        <w:pStyle w:val="Vnbnnidung20"/>
        <w:spacing w:after="0"/>
        <w:ind w:left="0" w:firstLine="600"/>
        <w:jc w:val="both"/>
      </w:pPr>
      <w:r>
        <w:rPr>
          <w:i/>
          <w:iCs/>
        </w:rPr>
        <w:t>Tiến hành:</w:t>
      </w:r>
    </w:p>
    <w:p w:rsidR="000A0948" w:rsidRDefault="00EA1133">
      <w:pPr>
        <w:pStyle w:val="Vnbnnidung20"/>
        <w:numPr>
          <w:ilvl w:val="0"/>
          <w:numId w:val="8"/>
        </w:numPr>
        <w:tabs>
          <w:tab w:val="left" w:pos="930"/>
        </w:tabs>
        <w:spacing w:after="0"/>
        <w:ind w:left="920" w:hanging="300"/>
        <w:jc w:val="both"/>
      </w:pPr>
      <w:bookmarkStart w:id="331" w:name="bookmark330"/>
      <w:bookmarkEnd w:id="331"/>
      <w:r>
        <w:t>Cho khoảng 5 mL dung dịch hồ tinh bột 1 % vào ống nghiệm. Sau đó thêm khoảng 1 mL dung dịch HCI 1 M vào, lắc đều.</w:t>
      </w:r>
    </w:p>
    <w:p w:rsidR="000A0948" w:rsidRDefault="00EA1133">
      <w:pPr>
        <w:pStyle w:val="Vnbnnidung20"/>
        <w:numPr>
          <w:ilvl w:val="0"/>
          <w:numId w:val="8"/>
        </w:numPr>
        <w:tabs>
          <w:tab w:val="left" w:pos="935"/>
        </w:tabs>
        <w:spacing w:after="0"/>
        <w:ind w:left="920" w:hanging="300"/>
        <w:jc w:val="both"/>
      </w:pPr>
      <w:bookmarkStart w:id="332" w:name="bookmark331"/>
      <w:bookmarkEnd w:id="332"/>
      <w:r>
        <w:t>Đặt ống nghiệm trong một cốc thuỷ tinh chứa nước nóng, đun cách thuỷ trong 10 phút. Sau đó để nguội.</w:t>
      </w:r>
    </w:p>
    <w:p w:rsidR="000A0948" w:rsidRDefault="00EA1133">
      <w:pPr>
        <w:pStyle w:val="Vnbnnidung20"/>
        <w:numPr>
          <w:ilvl w:val="0"/>
          <w:numId w:val="8"/>
        </w:numPr>
        <w:tabs>
          <w:tab w:val="left" w:pos="915"/>
        </w:tabs>
        <w:spacing w:after="0" w:line="300" w:lineRule="auto"/>
        <w:ind w:left="0" w:firstLine="600"/>
      </w:pPr>
      <w:bookmarkStart w:id="333" w:name="bookmark332"/>
      <w:bookmarkEnd w:id="333"/>
      <w:r>
        <w:t>Thêm từ từ NaHCO</w:t>
      </w:r>
      <w:r>
        <w:rPr>
          <w:vertAlign w:val="subscript"/>
        </w:rPr>
        <w:t>3</w:t>
      </w:r>
      <w:r>
        <w:t xml:space="preserve"> vào đến khi ngừng sủi bọt khí.</w:t>
      </w:r>
    </w:p>
    <w:p w:rsidR="000A0948" w:rsidRDefault="00EA1133">
      <w:pPr>
        <w:pStyle w:val="Vnbnnidung20"/>
        <w:numPr>
          <w:ilvl w:val="0"/>
          <w:numId w:val="8"/>
        </w:numPr>
        <w:tabs>
          <w:tab w:val="left" w:pos="935"/>
        </w:tabs>
        <w:spacing w:line="300" w:lineRule="auto"/>
        <w:ind w:left="920" w:hanging="300"/>
        <w:jc w:val="both"/>
      </w:pPr>
      <w:bookmarkStart w:id="334" w:name="bookmark333"/>
      <w:bookmarkEnd w:id="334"/>
      <w:r>
        <w:t>Cho khoảng 2 mL dung dịch thu được vào ống nghiệm chứa Cu(OH)</w:t>
      </w:r>
      <w:r>
        <w:rPr>
          <w:vertAlign w:val="subscript"/>
        </w:rPr>
        <w:t>2</w:t>
      </w:r>
      <w:r>
        <w:t xml:space="preserve"> (được điều chế bằng cách cho 0,5 mL dung dịch CuSO</w:t>
      </w:r>
      <w:r>
        <w:rPr>
          <w:vertAlign w:val="subscript"/>
        </w:rPr>
        <w:t>4</w:t>
      </w:r>
      <w:r>
        <w:t xml:space="preserve"> 5% vào 2 mL dung dịch NaOH 10%, lắc nhẹ). Sau đó đặt ống nghiệm trong cốc thuỷ tinh chứa nước nóng khoảng 5 phút.</w:t>
      </w:r>
    </w:p>
    <w:p w:rsidR="000A0948" w:rsidRDefault="00EA1133">
      <w:pPr>
        <w:pStyle w:val="Vnbnnidung20"/>
        <w:spacing w:after="160"/>
        <w:ind w:left="0" w:firstLine="600"/>
      </w:pPr>
      <w:r>
        <w:rPr>
          <w:i/>
          <w:iCs/>
        </w:rPr>
        <w:t>Quan sát hiện tượng xảy ra và rút ra nhận xét.</w:t>
      </w:r>
    </w:p>
    <w:p w:rsidR="000A0948" w:rsidRDefault="00EA1133">
      <w:pPr>
        <w:pStyle w:val="Vnbnnidung20"/>
        <w:spacing w:line="341" w:lineRule="auto"/>
        <w:ind w:left="600" w:firstLine="20"/>
      </w:pPr>
      <w:r>
        <w:t>Tinh bột bị thuỷ phân dưới tác dụng của enzyme hoặc acid. Khi tinh bột bị thuỷ phân không hoàn toàn tạo thành dextrinO), maltose và glucose. Tinh bột bị thuỷ phân hoàn toàn tạo thành glucose.</w:t>
      </w:r>
    </w:p>
    <w:p w:rsidR="000A0948" w:rsidRDefault="00EA1133">
      <w:pPr>
        <w:pStyle w:val="Vnbnnidung20"/>
        <w:spacing w:after="120"/>
        <w:ind w:left="0"/>
        <w:jc w:val="center"/>
      </w:pPr>
      <w:r>
        <w:t>(CẹH</w:t>
      </w:r>
      <w:r>
        <w:rPr>
          <w:vertAlign w:val="subscript"/>
        </w:rPr>
        <w:t>10</w:t>
      </w:r>
      <w:r>
        <w:t>O</w:t>
      </w:r>
      <w:r>
        <w:rPr>
          <w:vertAlign w:val="subscript"/>
        </w:rPr>
        <w:t>5</w:t>
      </w:r>
      <w:r>
        <w:t>)</w:t>
      </w:r>
      <w:r>
        <w:rPr>
          <w:vertAlign w:val="subscript"/>
        </w:rPr>
        <w:t>n</w:t>
      </w:r>
      <w:r>
        <w:t xml:space="preserve"> + nH</w:t>
      </w:r>
      <w:r>
        <w:rPr>
          <w:vertAlign w:val="subscript"/>
        </w:rPr>
        <w:t>2</w:t>
      </w:r>
      <w:r>
        <w:t xml:space="preserve">O </w:t>
      </w:r>
      <w:r>
        <w:rPr>
          <w:strike/>
          <w:sz w:val="16"/>
          <w:szCs w:val="16"/>
        </w:rPr>
        <w:t xml:space="preserve">enzyme hoặc </w:t>
      </w:r>
      <w:r>
        <w:rPr>
          <w:strike/>
          <w:sz w:val="16"/>
          <w:szCs w:val="16"/>
          <w:vertAlign w:val="subscript"/>
        </w:rPr>
        <w:t>H+ &gt;</w:t>
      </w:r>
      <w:r>
        <w:rPr>
          <w:vertAlign w:val="subscript"/>
        </w:rPr>
        <w:t xml:space="preserve"> n</w:t>
      </w:r>
      <w:r>
        <w:t>c</w:t>
      </w:r>
      <w:r>
        <w:rPr>
          <w:vertAlign w:val="subscript"/>
        </w:rPr>
        <w:t>6Hl2</w:t>
      </w:r>
      <w:r>
        <w:t>0</w:t>
      </w:r>
      <w:r>
        <w:rPr>
          <w:vertAlign w:val="subscript"/>
        </w:rPr>
        <w:t>6</w:t>
      </w:r>
      <w:r>
        <w:t xml:space="preserve"> (g[ucose)</w:t>
      </w:r>
    </w:p>
    <w:p w:rsidR="000A0948" w:rsidRDefault="00EA1133">
      <w:pPr>
        <w:pStyle w:val="Vnbnnidung20"/>
        <w:numPr>
          <w:ilvl w:val="0"/>
          <w:numId w:val="39"/>
        </w:numPr>
        <w:tabs>
          <w:tab w:val="left" w:pos="703"/>
        </w:tabs>
        <w:spacing w:after="120"/>
        <w:ind w:left="0" w:firstLine="300"/>
      </w:pPr>
      <w:bookmarkStart w:id="335" w:name="bookmark334"/>
      <w:bookmarkEnd w:id="335"/>
      <w:r>
        <w:rPr>
          <w:b/>
          <w:bCs/>
          <w:i/>
          <w:iCs/>
        </w:rPr>
        <w:t>Phản ứng màu với dung dịch iodine</w:t>
      </w:r>
    </w:p>
    <w:p w:rsidR="000A0948" w:rsidRDefault="00EA1133">
      <w:pPr>
        <w:pStyle w:val="Vnbnnidung20"/>
        <w:spacing w:after="0"/>
        <w:ind w:left="600" w:firstLine="20"/>
      </w:pPr>
      <w:r>
        <w:rPr>
          <w:b/>
          <w:bCs/>
        </w:rPr>
        <w:t xml:space="preserve">Thí nghiệm: Phản ứng màu của hồ tinh bột với iodine </w:t>
      </w:r>
      <w:r>
        <w:rPr>
          <w:i/>
          <w:iCs/>
        </w:rPr>
        <w:t>Chuẩn bị:</w:t>
      </w:r>
    </w:p>
    <w:p w:rsidR="000A0948" w:rsidRDefault="00EA1133">
      <w:pPr>
        <w:pStyle w:val="Vnbnnidung20"/>
        <w:spacing w:after="0"/>
        <w:ind w:left="600" w:firstLine="20"/>
      </w:pPr>
      <w:r>
        <w:t>Hoá chất: dung dịch iodine trong KI, dung dịch hồ tinh bột 1%.</w:t>
      </w:r>
    </w:p>
    <w:p w:rsidR="000A0948" w:rsidRDefault="00EA1133">
      <w:pPr>
        <w:pStyle w:val="Vnbnnidung20"/>
        <w:spacing w:after="0"/>
        <w:ind w:left="600" w:firstLine="20"/>
      </w:pPr>
      <w:r>
        <w:t>Dụng cụ: ống nghiệm, ống hút nhỏ giọt.</w:t>
      </w:r>
    </w:p>
    <w:p w:rsidR="000A0948" w:rsidRDefault="00EA1133">
      <w:pPr>
        <w:pStyle w:val="Vnbnnidung20"/>
        <w:ind w:left="600" w:firstLine="20"/>
      </w:pPr>
      <w:r>
        <w:rPr>
          <w:i/>
          <w:iCs/>
        </w:rPr>
        <w:t>Tiến hành:</w:t>
      </w:r>
      <w:r>
        <w:t xml:space="preserve"> Lấy 2 mL dung dịch hồ tinh bột 1 % vào ống nghiệm. Nhỏ tiếp vài giọt dung dịch iodine vào ống nghiệm, lắc đều.</w:t>
      </w:r>
    </w:p>
    <w:p w:rsidR="000A0948" w:rsidRDefault="00EA1133">
      <w:pPr>
        <w:pStyle w:val="Vnbnnidung20"/>
        <w:spacing w:after="240"/>
        <w:ind w:left="0" w:firstLine="600"/>
      </w:pPr>
      <w:r>
        <w:rPr>
          <w:i/>
          <w:iCs/>
        </w:rPr>
        <w:t>Quan sát hiện tượng xảy ra và rút ra nhận xét.</w:t>
      </w:r>
    </w:p>
    <w:p w:rsidR="000A0948" w:rsidRDefault="00EA1133">
      <w:pPr>
        <w:pStyle w:val="Vnbnnidung40"/>
        <w:spacing w:after="80" w:line="240" w:lineRule="auto"/>
        <w:ind w:firstLine="300"/>
        <w:sectPr w:rsidR="000A0948">
          <w:footerReference w:type="even" r:id="rId47"/>
          <w:footerReference w:type="default" r:id="rId48"/>
          <w:footnotePr>
            <w:numFmt w:val="upperRoman"/>
          </w:footnotePr>
          <w:pgSz w:w="12099" w:h="17374"/>
          <w:pgMar w:top="1049" w:right="1367" w:bottom="912" w:left="996" w:header="621" w:footer="484" w:gutter="0"/>
          <w:pgNumType w:start="31"/>
          <w:cols w:space="720"/>
          <w:noEndnote/>
          <w:docGrid w:linePitch="360"/>
        </w:sectPr>
      </w:pPr>
      <w:r>
        <w:rPr>
          <w:noProof/>
          <w:lang w:val="en-US" w:eastAsia="en-US" w:bidi="ar-SA"/>
        </w:rPr>
        <mc:AlternateContent>
          <mc:Choice Requires="wps">
            <w:drawing>
              <wp:anchor distT="0" distB="0" distL="114300" distR="114300" simplePos="0" relativeHeight="125829527" behindDoc="0" locked="0" layoutInCell="1" allowOverlap="1">
                <wp:simplePos x="0" y="0"/>
                <wp:positionH relativeFrom="page">
                  <wp:posOffset>6632575</wp:posOffset>
                </wp:positionH>
                <wp:positionV relativeFrom="paragraph">
                  <wp:posOffset>12700</wp:posOffset>
                </wp:positionV>
                <wp:extent cx="182245" cy="155575"/>
                <wp:effectExtent l="0" t="0" r="0" b="0"/>
                <wp:wrapSquare wrapText="bothSides"/>
                <wp:docPr id="259" name="Shape 259"/>
                <wp:cNvGraphicFramePr/>
                <a:graphic xmlns:a="http://schemas.openxmlformats.org/drawingml/2006/main">
                  <a:graphicData uri="http://schemas.microsoft.com/office/word/2010/wordprocessingShape">
                    <wps:wsp>
                      <wps:cNvSpPr txBox="1"/>
                      <wps:spPr>
                        <a:xfrm>
                          <a:off x="0" y="0"/>
                          <a:ext cx="182245" cy="155575"/>
                        </a:xfrm>
                        <a:prstGeom prst="rect">
                          <a:avLst/>
                        </a:prstGeom>
                        <a:noFill/>
                      </wps:spPr>
                      <wps:txbx>
                        <w:txbxContent>
                          <w:p w:rsidR="00B75785" w:rsidRDefault="00B75785">
                            <w:pPr>
                              <w:pStyle w:val="Vnbnnidung20"/>
                              <w:spacing w:after="0" w:line="240" w:lineRule="auto"/>
                              <w:ind w:left="0"/>
                              <w:jc w:val="right"/>
                              <w:rPr>
                                <w:sz w:val="19"/>
                                <w:szCs w:val="19"/>
                              </w:rPr>
                            </w:pPr>
                            <w:r>
                              <w:rPr>
                                <w:sz w:val="19"/>
                                <w:szCs w:val="19"/>
                              </w:rPr>
                              <w:t>29</w:t>
                            </w:r>
                          </w:p>
                        </w:txbxContent>
                      </wps:txbx>
                      <wps:bodyPr wrap="none" lIns="0" tIns="0" rIns="0" bIns="0"/>
                    </wps:wsp>
                  </a:graphicData>
                </a:graphic>
              </wp:anchor>
            </w:drawing>
          </mc:Choice>
          <mc:Fallback xmlns:w15="http://schemas.microsoft.com/office/word/2012/wordml">
            <w:pict>
              <v:shape id="_x0000_s1285" type="#_x0000_t202" style="position:absolute;margin-left:522.25pt;margin-top:1.pt;width:14.35pt;height:12.25pt;z-index:-125829226;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29</w:t>
                      </w:r>
                    </w:p>
                  </w:txbxContent>
                </v:textbox>
                <w10:wrap type="square" anchorx="page"/>
              </v:shape>
            </w:pict>
          </mc:Fallback>
        </mc:AlternateContent>
      </w:r>
      <w:r>
        <w:t>&lt;</w:t>
      </w:r>
      <w:r>
        <w:rPr>
          <w:vertAlign w:val="superscript"/>
        </w:rPr>
        <w:t>1</w:t>
      </w:r>
      <w:r>
        <w:t>) Dextrin là các hợp chất carbohydrate có phân tử khối thấp hơn tinh bột.</w:t>
      </w:r>
    </w:p>
    <w:p w:rsidR="000A0948" w:rsidRDefault="00EA1133">
      <w:pPr>
        <w:pStyle w:val="Vnbnnidung20"/>
        <w:spacing w:after="0" w:line="300" w:lineRule="auto"/>
        <w:ind w:left="0" w:firstLine="340"/>
      </w:pPr>
      <w:r>
        <w:lastRenderedPageBreak/>
        <w:t>Trong tinh bột, các phân tử amylose có dạng xoắn, khi</w:t>
      </w:r>
    </w:p>
    <w:p w:rsidR="000A0948" w:rsidRDefault="00EA1133">
      <w:pPr>
        <w:pStyle w:val="Vnbnnidung20"/>
        <w:spacing w:after="0" w:line="300" w:lineRule="auto"/>
        <w:ind w:left="0" w:firstLine="340"/>
      </w:pPr>
      <w:r>
        <w:t>tương tác với iodine tạo ra màu xanh tím. Phản ứng</w:t>
      </w:r>
    </w:p>
    <w:p w:rsidR="000A0948" w:rsidRDefault="00EA1133">
      <w:pPr>
        <w:pStyle w:val="Vnbnnidung20"/>
        <w:spacing w:after="0" w:line="240" w:lineRule="auto"/>
        <w:ind w:left="0" w:firstLine="340"/>
      </w:pPr>
      <w:r>
        <w:t>này được dùng để nhận biết tinh bột.</w:t>
      </w:r>
    </w:p>
    <w:p w:rsidR="000A0948" w:rsidRDefault="00EA1133">
      <w:pPr>
        <w:pStyle w:val="Vnbnnidung20"/>
        <w:tabs>
          <w:tab w:val="left" w:pos="6882"/>
        </w:tabs>
        <w:spacing w:after="100" w:line="240" w:lineRule="auto"/>
        <w:ind w:left="0"/>
        <w:jc w:val="right"/>
      </w:pPr>
      <w:r>
        <w:rPr>
          <w:b/>
          <w:bCs/>
          <w:i/>
          <w:iCs/>
        </w:rPr>
        <w:t xml:space="preserve">Hình 6.1. </w:t>
      </w:r>
      <w:r>
        <w:rPr>
          <w:i/>
          <w:iCs/>
        </w:rPr>
        <w:t xml:space="preserve">Mô hình tương tác </w:t>
      </w:r>
      <w:r>
        <w:rPr>
          <w:b/>
          <w:bCs/>
          <w:i/>
          <w:iCs/>
          <w:color w:val="134D9D"/>
        </w:rPr>
        <w:t>2.</w:t>
      </w:r>
      <w:r>
        <w:rPr>
          <w:b/>
          <w:bCs/>
          <w:color w:val="134D9D"/>
        </w:rPr>
        <w:t xml:space="preserve"> Tính chât của cellulose</w:t>
      </w:r>
      <w:r>
        <w:rPr>
          <w:b/>
          <w:bCs/>
          <w:color w:val="134D9D"/>
        </w:rPr>
        <w:tab/>
      </w:r>
      <w:r>
        <w:rPr>
          <w:i/>
          <w:iCs/>
        </w:rPr>
        <w:t>giữa tinh bột</w:t>
      </w:r>
      <w:r>
        <w:t xml:space="preserve"> và </w:t>
      </w:r>
      <w:r>
        <w:rPr>
          <w:i/>
          <w:iCs/>
        </w:rPr>
        <w:t>iodine</w:t>
      </w:r>
    </w:p>
    <w:p w:rsidR="000A0948" w:rsidRDefault="00EA1133">
      <w:pPr>
        <w:pStyle w:val="Vnbnnidung20"/>
        <w:numPr>
          <w:ilvl w:val="0"/>
          <w:numId w:val="40"/>
        </w:numPr>
        <w:tabs>
          <w:tab w:val="left" w:pos="398"/>
        </w:tabs>
        <w:spacing w:after="200" w:line="300" w:lineRule="auto"/>
        <w:ind w:left="0"/>
      </w:pPr>
      <w:bookmarkStart w:id="336" w:name="bookmark335"/>
      <w:bookmarkEnd w:id="336"/>
      <w:r>
        <w:rPr>
          <w:b/>
          <w:bCs/>
          <w:i/>
          <w:iCs/>
        </w:rPr>
        <w:t>Phản ứng thuỷ phân</w:t>
      </w:r>
    </w:p>
    <w:p w:rsidR="000A0948" w:rsidRDefault="00EA1133">
      <w:pPr>
        <w:pStyle w:val="Tiu50"/>
        <w:keepNext/>
        <w:keepLines/>
        <w:spacing w:after="40" w:line="300" w:lineRule="auto"/>
        <w:ind w:firstLine="340"/>
      </w:pPr>
      <w:bookmarkStart w:id="337" w:name="bookmark336"/>
      <w:bookmarkStart w:id="338" w:name="bookmark337"/>
      <w:bookmarkStart w:id="339" w:name="bookmark338"/>
      <w:r>
        <w:rPr>
          <w:color w:val="000000"/>
        </w:rPr>
        <w:t>Thí nghiệm: Phản ứng thuỷ phân cellulose trong môi trường acid</w:t>
      </w:r>
      <w:bookmarkEnd w:id="337"/>
      <w:bookmarkEnd w:id="338"/>
      <w:bookmarkEnd w:id="339"/>
    </w:p>
    <w:p w:rsidR="000A0948" w:rsidRDefault="00EA1133">
      <w:pPr>
        <w:pStyle w:val="Vnbnnidung20"/>
        <w:spacing w:line="300" w:lineRule="auto"/>
        <w:ind w:left="340" w:firstLine="20"/>
      </w:pPr>
      <w:r>
        <w:rPr>
          <w:i/>
          <w:iCs/>
        </w:rPr>
        <w:t>Chuẩn bị:</w:t>
      </w:r>
    </w:p>
    <w:p w:rsidR="000A0948" w:rsidRDefault="00EA1133">
      <w:pPr>
        <w:pStyle w:val="Vnbnnidung20"/>
        <w:spacing w:line="343" w:lineRule="auto"/>
        <w:ind w:left="340" w:firstLine="20"/>
      </w:pPr>
      <w:r>
        <w:t>Hoá chất: cellulose (bông), dung dịch H</w:t>
      </w:r>
      <w:r>
        <w:rPr>
          <w:vertAlign w:val="subscript"/>
        </w:rPr>
        <w:t>2</w:t>
      </w:r>
      <w:r>
        <w:t>SO</w:t>
      </w:r>
      <w:r>
        <w:rPr>
          <w:vertAlign w:val="subscript"/>
        </w:rPr>
        <w:t>4</w:t>
      </w:r>
      <w:r>
        <w:t xml:space="preserve"> 70%, dung dịch NaOH 10%, dung dịch CuSO</w:t>
      </w:r>
      <w:r>
        <w:rPr>
          <w:vertAlign w:val="subscript"/>
        </w:rPr>
        <w:t>4</w:t>
      </w:r>
      <w:r>
        <w:t xml:space="preserve"> 5%, NaHCO</w:t>
      </w:r>
      <w:r>
        <w:rPr>
          <w:vertAlign w:val="subscript"/>
        </w:rPr>
        <w:t>3</w:t>
      </w:r>
      <w:r>
        <w:t xml:space="preserve"> rắn, nước nóng.</w:t>
      </w:r>
    </w:p>
    <w:p w:rsidR="000A0948" w:rsidRDefault="00EA1133">
      <w:pPr>
        <w:pStyle w:val="Vnbnnidung20"/>
        <w:spacing w:after="0" w:line="343" w:lineRule="auto"/>
        <w:ind w:left="340" w:firstLine="20"/>
      </w:pPr>
      <w:r>
        <w:t>Dụng cụ: ống nghiệm, cốc thuỷ tinh 250 mL, đũa thuỷ tinh, đèn cồn, giá đựng ống nghiệm.</w:t>
      </w:r>
    </w:p>
    <w:p w:rsidR="000A0948" w:rsidRDefault="00EA1133">
      <w:pPr>
        <w:pStyle w:val="Vnbnnidung20"/>
        <w:spacing w:after="0" w:line="343" w:lineRule="auto"/>
        <w:ind w:left="0" w:firstLine="340"/>
      </w:pPr>
      <w:r>
        <w:rPr>
          <w:i/>
          <w:iCs/>
        </w:rPr>
        <w:t>Tiến hành:</w:t>
      </w:r>
    </w:p>
    <w:p w:rsidR="000A0948" w:rsidRDefault="00EA1133">
      <w:pPr>
        <w:pStyle w:val="Vnbnnidung20"/>
        <w:numPr>
          <w:ilvl w:val="0"/>
          <w:numId w:val="8"/>
        </w:numPr>
        <w:tabs>
          <w:tab w:val="left" w:pos="706"/>
        </w:tabs>
        <w:spacing w:line="300" w:lineRule="auto"/>
        <w:ind w:left="660" w:hanging="300"/>
        <w:jc w:val="both"/>
      </w:pPr>
      <w:bookmarkStart w:id="340" w:name="bookmark339"/>
      <w:bookmarkEnd w:id="340"/>
      <w:r>
        <w:t>Cho 10 ml_ dung dịch H</w:t>
      </w:r>
      <w:r>
        <w:rPr>
          <w:vertAlign w:val="subscript"/>
        </w:rPr>
        <w:t>2</w:t>
      </w:r>
      <w:r>
        <w:t>SO</w:t>
      </w:r>
      <w:r>
        <w:rPr>
          <w:vertAlign w:val="subscript"/>
        </w:rPr>
        <w:t>4</w:t>
      </w:r>
      <w:r>
        <w:t xml:space="preserve"> 70% vào cốc thuỷ tinh, thêm một lượng nhỏ cellulose (bông) vào cốc và dùng đũa thuỷ tinh khuấy đều. Sau đó, đặt cốc thuỷ tinh vào cốc nước nóng và khuấy trong khoảng 3 phút để cellulose tan hết tạo dung dịch đồng nhất.</w:t>
      </w:r>
    </w:p>
    <w:p w:rsidR="000A0948" w:rsidRDefault="00EA1133">
      <w:pPr>
        <w:pStyle w:val="Vnbnnidung20"/>
        <w:numPr>
          <w:ilvl w:val="0"/>
          <w:numId w:val="8"/>
        </w:numPr>
        <w:tabs>
          <w:tab w:val="left" w:pos="706"/>
        </w:tabs>
        <w:spacing w:line="300" w:lineRule="auto"/>
        <w:ind w:left="660" w:hanging="300"/>
        <w:jc w:val="both"/>
      </w:pPr>
      <w:bookmarkStart w:id="341" w:name="bookmark340"/>
      <w:bookmarkEnd w:id="341"/>
      <w:r>
        <w:t>Trung hoà dung dịch bằng cách thêm từ từ NaHCO</w:t>
      </w:r>
      <w:r>
        <w:rPr>
          <w:vertAlign w:val="subscript"/>
        </w:rPr>
        <w:t>3</w:t>
      </w:r>
      <w:r>
        <w:t xml:space="preserve"> đến khi dừng sủi bọt khí, sau đó thêm tiếp 5 ml_ dung dịch NaOH 10%,</w:t>
      </w:r>
    </w:p>
    <w:p w:rsidR="000A0948" w:rsidRDefault="00EA1133">
      <w:pPr>
        <w:pStyle w:val="Vnbnnidung20"/>
        <w:numPr>
          <w:ilvl w:val="0"/>
          <w:numId w:val="8"/>
        </w:numPr>
        <w:tabs>
          <w:tab w:val="left" w:pos="706"/>
        </w:tabs>
        <w:spacing w:line="300" w:lineRule="auto"/>
        <w:ind w:left="660" w:hanging="300"/>
        <w:jc w:val="both"/>
      </w:pPr>
      <w:bookmarkStart w:id="342" w:name="bookmark341"/>
      <w:bookmarkEnd w:id="342"/>
      <w:r>
        <w:t>Cho 5 mL dung dịch thu được ở trên vào ống nghiệm chứa Cu(OH)</w:t>
      </w:r>
      <w:r>
        <w:rPr>
          <w:vertAlign w:val="subscript"/>
        </w:rPr>
        <w:t>2</w:t>
      </w:r>
      <w:r>
        <w:t xml:space="preserve"> (được điều chế bằng cách cho 0,5 mL dung dịch CuSO</w:t>
      </w:r>
      <w:r>
        <w:rPr>
          <w:vertAlign w:val="subscript"/>
        </w:rPr>
        <w:t>4</w:t>
      </w:r>
      <w:r>
        <w:t xml:space="preserve"> 5% vào 2 mL dung dịch NaOH 10%, lắc nhẹ). Đun nóng đều ống nghiệm khoảng 2 phút, sau đó để ống nghiệm trên giá khoảng 3 phút.</w:t>
      </w:r>
    </w:p>
    <w:p w:rsidR="000A0948" w:rsidRDefault="00EA1133">
      <w:pPr>
        <w:pStyle w:val="Vnbnnidung20"/>
        <w:spacing w:line="300" w:lineRule="auto"/>
        <w:ind w:left="0" w:firstLine="340"/>
      </w:pPr>
      <w:r>
        <w:rPr>
          <w:i/>
          <w:iCs/>
        </w:rPr>
        <w:t>Chú ý:</w:t>
      </w:r>
      <w:r>
        <w:t xml:space="preserve"> Cần thận trọng khi làm việc với dung dịch H</w:t>
      </w:r>
      <w:r>
        <w:rPr>
          <w:vertAlign w:val="subscript"/>
        </w:rPr>
        <w:t>2</w:t>
      </w:r>
      <w:r>
        <w:t>SO</w:t>
      </w:r>
      <w:r>
        <w:rPr>
          <w:vertAlign w:val="subscript"/>
        </w:rPr>
        <w:t>4</w:t>
      </w:r>
      <w:r>
        <w:t xml:space="preserve"> đặc.</w:t>
      </w:r>
    </w:p>
    <w:p w:rsidR="000A0948" w:rsidRDefault="00EA1133">
      <w:pPr>
        <w:pStyle w:val="Vnbnnidung20"/>
        <w:spacing w:after="200" w:line="300" w:lineRule="auto"/>
        <w:ind w:left="0" w:firstLine="340"/>
      </w:pPr>
      <w:r>
        <w:rPr>
          <w:i/>
          <w:iCs/>
        </w:rPr>
        <w:t>Quan sát hiện tượng xảy ra, giải thích và viết phương trình hoá học.</w:t>
      </w:r>
    </w:p>
    <w:p w:rsidR="000A0948" w:rsidRDefault="00EA1133">
      <w:pPr>
        <w:pStyle w:val="Vnbnnidung20"/>
        <w:spacing w:line="343" w:lineRule="auto"/>
        <w:ind w:left="340" w:firstLine="20"/>
      </w:pPr>
      <w:r>
        <w:t>Tương tự tinh bột, cellulose bị thuỷ phân bởi enzyme hoặc acid (HCI hoặc H</w:t>
      </w:r>
      <w:r>
        <w:rPr>
          <w:vertAlign w:val="subscript"/>
        </w:rPr>
        <w:t>2</w:t>
      </w:r>
      <w:r>
        <w:t>SO</w:t>
      </w:r>
      <w:r>
        <w:rPr>
          <w:vertAlign w:val="subscript"/>
        </w:rPr>
        <w:t>4</w:t>
      </w:r>
      <w:r>
        <w:t>). Phản ứng thuỷ phân hoàn toàn tạo thành glucose.</w:t>
      </w:r>
    </w:p>
    <w:p w:rsidR="000A0948" w:rsidRDefault="00EA1133">
      <w:pPr>
        <w:pStyle w:val="Vnbnnidung20"/>
        <w:spacing w:after="260" w:line="240" w:lineRule="auto"/>
        <w:ind w:left="0"/>
        <w:jc w:val="center"/>
      </w:pPr>
      <w:r>
        <w:t>(C</w:t>
      </w:r>
      <w:r>
        <w:rPr>
          <w:vertAlign w:val="subscript"/>
        </w:rPr>
        <w:t>s</w:t>
      </w:r>
      <w:r>
        <w:t>H</w:t>
      </w:r>
      <w:r>
        <w:rPr>
          <w:vertAlign w:val="subscript"/>
        </w:rPr>
        <w:t>10</w:t>
      </w:r>
      <w:r>
        <w:t>O</w:t>
      </w:r>
      <w:r>
        <w:rPr>
          <w:vertAlign w:val="subscript"/>
        </w:rPr>
        <w:t>5</w:t>
      </w:r>
      <w:r>
        <w:t>)</w:t>
      </w:r>
      <w:r>
        <w:rPr>
          <w:vertAlign w:val="subscript"/>
        </w:rPr>
        <w:t>n</w:t>
      </w:r>
      <w:r>
        <w:t xml:space="preserve"> + nH</w:t>
      </w:r>
      <w:r>
        <w:rPr>
          <w:vertAlign w:val="subscript"/>
        </w:rPr>
        <w:t>2</w:t>
      </w:r>
      <w:r>
        <w:t xml:space="preserve">O - </w:t>
      </w:r>
      <w:r>
        <w:rPr>
          <w:strike/>
          <w:sz w:val="16"/>
          <w:szCs w:val="16"/>
        </w:rPr>
        <w:t xml:space="preserve">enzyme hoặc H- </w:t>
      </w:r>
      <w:r>
        <w:rPr>
          <w:strike/>
          <w:sz w:val="16"/>
          <w:szCs w:val="16"/>
          <w:vertAlign w:val="subscript"/>
        </w:rPr>
        <w:t>&gt;</w:t>
      </w:r>
      <w:r>
        <w:rPr>
          <w:vertAlign w:val="subscript"/>
        </w:rPr>
        <w:t xml:space="preserve"> nC6</w:t>
      </w:r>
      <w:r>
        <w:t>H</w:t>
      </w:r>
      <w:r>
        <w:rPr>
          <w:vertAlign w:val="subscript"/>
        </w:rPr>
        <w:t>i2</w:t>
      </w:r>
      <w:r>
        <w:t>0</w:t>
      </w:r>
      <w:r>
        <w:rPr>
          <w:vertAlign w:val="subscript"/>
        </w:rPr>
        <w:t>6</w:t>
      </w:r>
      <w:r>
        <w:t xml:space="preserve"> (glucose)</w:t>
      </w:r>
    </w:p>
    <w:p w:rsidR="000A0948" w:rsidRDefault="00EA1133">
      <w:pPr>
        <w:pStyle w:val="Vnbnnidung20"/>
        <w:numPr>
          <w:ilvl w:val="0"/>
          <w:numId w:val="38"/>
        </w:numPr>
        <w:tabs>
          <w:tab w:val="left" w:pos="691"/>
        </w:tabs>
        <w:spacing w:after="360" w:line="240" w:lineRule="auto"/>
        <w:ind w:left="0" w:firstLine="340"/>
      </w:pPr>
      <w:bookmarkStart w:id="343" w:name="bookmark342"/>
      <w:bookmarkEnd w:id="343"/>
      <w:r>
        <w:t>Tại sao tinn Dột va cellulose đèu co thể dung để san xuất etnanol?</w:t>
      </w:r>
    </w:p>
    <w:p w:rsidR="000A0948" w:rsidRDefault="00EA1133">
      <w:pPr>
        <w:pStyle w:val="Vnbnnidung20"/>
        <w:numPr>
          <w:ilvl w:val="0"/>
          <w:numId w:val="40"/>
        </w:numPr>
        <w:tabs>
          <w:tab w:val="left" w:pos="409"/>
        </w:tabs>
        <w:spacing w:after="200" w:line="300" w:lineRule="auto"/>
        <w:ind w:left="0"/>
      </w:pPr>
      <w:bookmarkStart w:id="344" w:name="bookmark343"/>
      <w:bookmarkEnd w:id="344"/>
      <w:r>
        <w:rPr>
          <w:b/>
          <w:bCs/>
          <w:i/>
          <w:iCs/>
        </w:rPr>
        <w:t>Phản ứng với nitric acid</w:t>
      </w:r>
    </w:p>
    <w:p w:rsidR="000A0948" w:rsidRDefault="00EA1133">
      <w:pPr>
        <w:pStyle w:val="Tiu50"/>
        <w:keepNext/>
        <w:keepLines/>
        <w:spacing w:after="40" w:line="300" w:lineRule="auto"/>
        <w:ind w:firstLine="340"/>
      </w:pPr>
      <w:bookmarkStart w:id="345" w:name="bookmark344"/>
      <w:bookmarkStart w:id="346" w:name="bookmark345"/>
      <w:bookmarkStart w:id="347" w:name="bookmark346"/>
      <w:r>
        <w:rPr>
          <w:color w:val="000000"/>
        </w:rPr>
        <w:t>Thí nghiệm: Phản ứng của cellulose với nitric acid</w:t>
      </w:r>
      <w:bookmarkEnd w:id="345"/>
      <w:bookmarkEnd w:id="346"/>
      <w:bookmarkEnd w:id="347"/>
    </w:p>
    <w:p w:rsidR="000A0948" w:rsidRDefault="00EA1133">
      <w:pPr>
        <w:pStyle w:val="Vnbnnidung20"/>
        <w:spacing w:line="300" w:lineRule="auto"/>
        <w:ind w:left="0" w:firstLine="340"/>
      </w:pPr>
      <w:r>
        <w:rPr>
          <w:i/>
          <w:iCs/>
        </w:rPr>
        <w:t>Chuẩn bị:</w:t>
      </w:r>
    </w:p>
    <w:p w:rsidR="000A0948" w:rsidRDefault="00EA1133">
      <w:pPr>
        <w:pStyle w:val="Vnbnnidung20"/>
        <w:spacing w:line="300" w:lineRule="auto"/>
        <w:ind w:left="340" w:firstLine="20"/>
      </w:pPr>
      <w:r>
        <w:t>Hoá chát: cellulose (bông), dung dịch HNO</w:t>
      </w:r>
      <w:r>
        <w:rPr>
          <w:vertAlign w:val="subscript"/>
        </w:rPr>
        <w:t>3</w:t>
      </w:r>
      <w:r>
        <w:t xml:space="preserve"> đặc, dung dịch H</w:t>
      </w:r>
      <w:r>
        <w:rPr>
          <w:vertAlign w:val="subscript"/>
        </w:rPr>
        <w:t>2</w:t>
      </w:r>
      <w:r>
        <w:t>SO</w:t>
      </w:r>
      <w:r>
        <w:rPr>
          <w:vertAlign w:val="subscript"/>
        </w:rPr>
        <w:t>4</w:t>
      </w:r>
      <w:r>
        <w:t xml:space="preserve"> đặc, dung dịch NaHCO</w:t>
      </w:r>
      <w:r>
        <w:rPr>
          <w:vertAlign w:val="subscript"/>
        </w:rPr>
        <w:t>3</w:t>
      </w:r>
      <w:r>
        <w:t xml:space="preserve"> loãng, quỳ tím.</w:t>
      </w:r>
    </w:p>
    <w:p w:rsidR="000A0948" w:rsidRDefault="00EA1133">
      <w:pPr>
        <w:pStyle w:val="Vnbnnidung20"/>
        <w:spacing w:line="300" w:lineRule="auto"/>
        <w:ind w:left="340" w:firstLine="20"/>
      </w:pPr>
      <w:r>
        <w:t>Dụng cụ: cốc thuỷ tinh 100 mL, chậu nước nóng, chậu nước đá, đũa thuỷ tinh, giấy lọc, đĩa sứ, đèn cồn.</w:t>
      </w:r>
    </w:p>
    <w:p w:rsidR="000A0948" w:rsidRDefault="00EA1133">
      <w:pPr>
        <w:pStyle w:val="Vnbnnidung20"/>
        <w:spacing w:line="300" w:lineRule="auto"/>
        <w:ind w:left="0" w:firstLine="340"/>
      </w:pPr>
      <w:r>
        <w:rPr>
          <w:i/>
          <w:iCs/>
        </w:rPr>
        <w:t>Tiến hành:</w:t>
      </w:r>
    </w:p>
    <w:p w:rsidR="000A0948" w:rsidRDefault="00EA1133">
      <w:pPr>
        <w:pStyle w:val="Vnbnnidung20"/>
        <w:spacing w:line="300" w:lineRule="auto"/>
        <w:ind w:left="660" w:hanging="300"/>
        <w:jc w:val="both"/>
      </w:pPr>
      <w:r>
        <w:t>- Cho khoảng 5 mL dung dịch HNO</w:t>
      </w:r>
      <w:r>
        <w:rPr>
          <w:vertAlign w:val="subscript"/>
        </w:rPr>
        <w:t>3</w:t>
      </w:r>
      <w:r>
        <w:t xml:space="preserve"> đặc vào cốc thuỷ tinh (loại 100 mL) ngâm trong chậu nước đá. Thêm từ từ khoảng 10 rhL dung dịch H</w:t>
      </w:r>
      <w:r>
        <w:rPr>
          <w:vertAlign w:val="subscript"/>
        </w:rPr>
        <w:t>2</w:t>
      </w:r>
      <w:r>
        <w:t>SO</w:t>
      </w:r>
      <w:r>
        <w:rPr>
          <w:vertAlign w:val="subscript"/>
        </w:rPr>
        <w:t>4</w:t>
      </w:r>
      <w:r>
        <w:t xml:space="preserve"> đặc vào cốc và khuấy đều. Sau đó, láy cốc thuỷ tinh ra khỏi chậu nước đá, thêm tiếp một nhúm bông vào cốc và dùng đũa thuỷ tinh ấn bông ngập trong dung dịch.</w:t>
      </w:r>
      <w:r>
        <w:br w:type="page"/>
      </w:r>
    </w:p>
    <w:p w:rsidR="000A0948" w:rsidRDefault="00EA1133">
      <w:pPr>
        <w:pStyle w:val="Vnbnnidung20"/>
        <w:numPr>
          <w:ilvl w:val="0"/>
          <w:numId w:val="41"/>
        </w:numPr>
        <w:tabs>
          <w:tab w:val="left" w:pos="875"/>
        </w:tabs>
        <w:spacing w:after="0" w:line="300" w:lineRule="auto"/>
        <w:ind w:left="860" w:hanging="300"/>
        <w:jc w:val="both"/>
      </w:pPr>
      <w:bookmarkStart w:id="348" w:name="bookmark347"/>
      <w:bookmarkEnd w:id="348"/>
      <w:r>
        <w:lastRenderedPageBreak/>
        <w:t>Ngâm cốc trong chậu nước nóng khoảng 10 phút. Để nguội, lấy sản phẩm thu được ra khỏi cốc, rửa nhiều lần với nước lạnh (đến khi nước rửa không làm đổi màu quỳ tím), sau đó rửa lại bằng dung dịch NaHCO</w:t>
      </w:r>
      <w:r>
        <w:rPr>
          <w:vertAlign w:val="subscript"/>
        </w:rPr>
        <w:t>3</w:t>
      </w:r>
      <w:r>
        <w:t xml:space="preserve"> loãng.</w:t>
      </w:r>
    </w:p>
    <w:p w:rsidR="000A0948" w:rsidRDefault="00EA1133">
      <w:pPr>
        <w:pStyle w:val="Vnbnnidung20"/>
        <w:spacing w:after="0" w:line="300" w:lineRule="auto"/>
        <w:ind w:left="860" w:hanging="300"/>
        <w:jc w:val="both"/>
      </w:pPr>
      <w:r>
        <w:t>= Ép sản phẩm giữa hai miếng giấy lọc để hút nước và làm khô tự nhiên. Sau đó, để sản phẩm lên đĩa sứ rồi đốt cháy sản phẩm.</w:t>
      </w:r>
    </w:p>
    <w:p w:rsidR="000A0948" w:rsidRDefault="00EA1133">
      <w:pPr>
        <w:pStyle w:val="Vnbnnidung20"/>
        <w:spacing w:after="180" w:line="360" w:lineRule="auto"/>
        <w:ind w:left="540" w:firstLine="20"/>
      </w:pPr>
      <w:r>
        <w:rPr>
          <w:i/>
          <w:iCs/>
        </w:rPr>
        <w:t>Chú ý:</w:t>
      </w:r>
      <w:r>
        <w:t xml:space="preserve"> Cần thận trọng khi làm việc với dung dịch HNO</w:t>
      </w:r>
      <w:r>
        <w:rPr>
          <w:vertAlign w:val="subscript"/>
        </w:rPr>
        <w:t>3</w:t>
      </w:r>
      <w:r>
        <w:t xml:space="preserve"> đặc và dung dịch H</w:t>
      </w:r>
      <w:r>
        <w:rPr>
          <w:vertAlign w:val="subscript"/>
        </w:rPr>
        <w:t>2</w:t>
      </w:r>
      <w:r>
        <w:t>SO</w:t>
      </w:r>
      <w:r>
        <w:rPr>
          <w:vertAlign w:val="subscript"/>
        </w:rPr>
        <w:t>4</w:t>
      </w:r>
      <w:r>
        <w:t xml:space="preserve"> đặc. </w:t>
      </w:r>
      <w:r>
        <w:rPr>
          <w:i/>
          <w:iCs/>
        </w:rPr>
        <w:t>Quan sát hiện tượng xẩy ra, giải thích và viết phương trình hoá học.</w:t>
      </w:r>
    </w:p>
    <w:p w:rsidR="000A0948" w:rsidRDefault="00EA1133">
      <w:pPr>
        <w:pStyle w:val="Vnbnnidung20"/>
        <w:spacing w:after="0" w:line="374" w:lineRule="auto"/>
        <w:ind w:left="540" w:firstLine="20"/>
      </w:pPr>
      <w:r>
        <w:t>Trong mỗi đơn vị glucose cáu thành phân tử cellulose có ba nhóm hydroxy. Khi đun nóng cellulose với hỗn hợp HNO3 đặc và H</w:t>
      </w:r>
      <w:r>
        <w:rPr>
          <w:vertAlign w:val="subscript"/>
        </w:rPr>
        <w:t>2</w:t>
      </w:r>
      <w:r>
        <w:t>SO</w:t>
      </w:r>
      <w:r>
        <w:rPr>
          <w:vertAlign w:val="subscript"/>
        </w:rPr>
        <w:t>4</w:t>
      </w:r>
      <w:r>
        <w:t xml:space="preserve"> đặc, tuỳ theo điều kiện phản ứng mà một, hai hay cả ba nhóm hydroxy này có thể phản ứng với nitric acid tạo thành cellulose nitrate. </w:t>
      </w:r>
      <w:r>
        <w:rPr>
          <w:i/>
          <w:iCs/>
        </w:rPr>
        <w:t>vìdụ:</w:t>
      </w:r>
      <w:r>
        <w:t xml:space="preserve"> [(C</w:t>
      </w:r>
      <w:r>
        <w:rPr>
          <w:vertAlign w:val="subscript"/>
        </w:rPr>
        <w:t>6</w:t>
      </w:r>
      <w:r>
        <w:t>.H</w:t>
      </w:r>
      <w:r>
        <w:rPr>
          <w:vertAlign w:val="subscript"/>
        </w:rPr>
        <w:t>7</w:t>
      </w:r>
      <w:r>
        <w:t>O</w:t>
      </w:r>
      <w:r>
        <w:rPr>
          <w:vertAlign w:val="subscript"/>
        </w:rPr>
        <w:t>2</w:t>
      </w:r>
      <w:r>
        <w:t>(OH)</w:t>
      </w:r>
      <w:r>
        <w:rPr>
          <w:vertAlign w:val="subscript"/>
        </w:rPr>
        <w:t>3</w:t>
      </w:r>
      <w:r>
        <w:t>]</w:t>
      </w:r>
      <w:r>
        <w:rPr>
          <w:vertAlign w:val="subscript"/>
        </w:rPr>
        <w:t>n</w:t>
      </w:r>
      <w:r>
        <w:t xml:space="preserve"> + 3nHONO</w:t>
      </w:r>
      <w:r>
        <w:rPr>
          <w:vertAlign w:val="subscript"/>
        </w:rPr>
        <w:t>2</w:t>
      </w:r>
      <w:r>
        <w:t xml:space="preserve"> </w:t>
      </w:r>
      <w:r>
        <w:rPr>
          <w:vertAlign w:val="superscript"/>
        </w:rPr>
        <w:t>HzS</w:t>
      </w:r>
      <w:r>
        <w:t>°</w:t>
      </w:r>
      <w:r>
        <w:rPr>
          <w:vertAlign w:val="superscript"/>
        </w:rPr>
        <w:t>4 đặc</w:t>
      </w:r>
      <w:r>
        <w:t>’</w:t>
      </w:r>
      <w:r>
        <w:rPr>
          <w:vertAlign w:val="superscript"/>
        </w:rPr>
        <w:t>t0</w:t>
      </w:r>
      <w:r>
        <w:t xml:space="preserve"> &gt; [(C</w:t>
      </w:r>
      <w:r>
        <w:rPr>
          <w:vertAlign w:val="subscript"/>
        </w:rPr>
        <w:t>6</w:t>
      </w:r>
      <w:r>
        <w:t>H</w:t>
      </w:r>
      <w:r>
        <w:rPr>
          <w:vertAlign w:val="subscript"/>
        </w:rPr>
        <w:t>7</w:t>
      </w:r>
      <w:r>
        <w:t>O</w:t>
      </w:r>
      <w:r>
        <w:rPr>
          <w:vertAlign w:val="subscript"/>
        </w:rPr>
        <w:t>2</w:t>
      </w:r>
      <w:r>
        <w:t>(ONO</w:t>
      </w:r>
      <w:r>
        <w:rPr>
          <w:vertAlign w:val="subscript"/>
        </w:rPr>
        <w:t>2</w:t>
      </w:r>
      <w:r>
        <w:t>)3]</w:t>
      </w:r>
      <w:r>
        <w:rPr>
          <w:vertAlign w:val="subscript"/>
        </w:rPr>
        <w:t>n</w:t>
      </w:r>
      <w:r>
        <w:t xml:space="preserve"> + 3nH</w:t>
      </w:r>
      <w:r>
        <w:rPr>
          <w:vertAlign w:val="subscript"/>
        </w:rPr>
        <w:t>2</w:t>
      </w:r>
      <w:r>
        <w:t>O cellulose trinitrate</w:t>
      </w:r>
    </w:p>
    <w:p w:rsidR="000A0948" w:rsidRDefault="00EA1133">
      <w:pPr>
        <w:pStyle w:val="Vnbnnidung20"/>
        <w:numPr>
          <w:ilvl w:val="0"/>
          <w:numId w:val="42"/>
        </w:numPr>
        <w:tabs>
          <w:tab w:val="left" w:pos="653"/>
        </w:tabs>
        <w:spacing w:after="0" w:line="374" w:lineRule="auto"/>
        <w:ind w:left="0" w:firstLine="260"/>
      </w:pPr>
      <w:bookmarkStart w:id="349" w:name="bookmark348"/>
      <w:bookmarkEnd w:id="349"/>
      <w:r>
        <w:rPr>
          <w:b/>
          <w:bCs/>
          <w:i/>
          <w:iCs/>
        </w:rPr>
        <w:t>Cellulose phản ứng với nước Schweizer</w:t>
      </w:r>
    </w:p>
    <w:p w:rsidR="000A0948" w:rsidRDefault="00EA1133">
      <w:pPr>
        <w:pStyle w:val="Vnbnnidung20"/>
        <w:spacing w:after="0" w:line="300" w:lineRule="auto"/>
        <w:ind w:left="0"/>
      </w:pPr>
      <w:r>
        <w:rPr>
          <w:b/>
          <w:bCs/>
          <w:color w:val="4364AB"/>
        </w:rPr>
        <w:t xml:space="preserve">ỆH </w:t>
      </w:r>
      <w:r>
        <w:rPr>
          <w:b/>
          <w:bCs/>
        </w:rPr>
        <w:t>Thí nghiệm: Tính tan của cellulose trong nước Schweizer</w:t>
      </w:r>
    </w:p>
    <w:p w:rsidR="000A0948" w:rsidRDefault="00EA1133">
      <w:pPr>
        <w:pStyle w:val="Vnbnnidung20"/>
        <w:spacing w:after="0" w:line="300" w:lineRule="auto"/>
        <w:ind w:left="0" w:firstLine="540"/>
        <w:jc w:val="both"/>
      </w:pPr>
      <w:r>
        <w:rPr>
          <w:i/>
          <w:iCs/>
        </w:rPr>
        <w:t>Chuẩn bị'.</w:t>
      </w:r>
    </w:p>
    <w:p w:rsidR="000A0948" w:rsidRDefault="00EA1133">
      <w:pPr>
        <w:pStyle w:val="Vnbnnidung20"/>
        <w:spacing w:after="0" w:line="300" w:lineRule="auto"/>
        <w:ind w:left="540" w:firstLine="20"/>
      </w:pPr>
      <w:r>
        <w:t>Hoá chất: cellulose (bông), dung dịch CuSO</w:t>
      </w:r>
      <w:r>
        <w:rPr>
          <w:vertAlign w:val="subscript"/>
        </w:rPr>
        <w:t>4</w:t>
      </w:r>
      <w:r>
        <w:t xml:space="preserve"> 1 M, dung dịch NaOH 20%, dung dịch NH</w:t>
      </w:r>
      <w:r>
        <w:rPr>
          <w:vertAlign w:val="subscript"/>
        </w:rPr>
        <w:t>3</w:t>
      </w:r>
      <w:r>
        <w:t xml:space="preserve"> đặc.</w:t>
      </w:r>
    </w:p>
    <w:p w:rsidR="000A0948" w:rsidRDefault="00EA1133">
      <w:pPr>
        <w:pStyle w:val="Vnbnnidung20"/>
        <w:spacing w:after="0" w:line="300" w:lineRule="auto"/>
        <w:ind w:left="540" w:firstLine="20"/>
      </w:pPr>
      <w:r>
        <w:t>Dụng cụ: giấy lọc, cốc thuỷ tinh 250 mL, đũa thuỷ tinh, ống hút.</w:t>
      </w:r>
    </w:p>
    <w:p w:rsidR="000A0948" w:rsidRDefault="00EA1133">
      <w:pPr>
        <w:pStyle w:val="Vnbnnidung20"/>
        <w:spacing w:after="0" w:line="300" w:lineRule="auto"/>
        <w:ind w:left="0" w:firstLine="540"/>
        <w:jc w:val="both"/>
      </w:pPr>
      <w:r>
        <w:rPr>
          <w:i/>
          <w:iCs/>
        </w:rPr>
        <w:t>Tiến hành:</w:t>
      </w:r>
    </w:p>
    <w:p w:rsidR="000A0948" w:rsidRDefault="00EA1133">
      <w:pPr>
        <w:pStyle w:val="Vnbnnidung20"/>
        <w:numPr>
          <w:ilvl w:val="0"/>
          <w:numId w:val="41"/>
        </w:numPr>
        <w:tabs>
          <w:tab w:val="left" w:pos="875"/>
        </w:tabs>
        <w:spacing w:after="0" w:line="300" w:lineRule="auto"/>
        <w:ind w:left="860" w:hanging="300"/>
        <w:jc w:val="both"/>
      </w:pPr>
      <w:bookmarkStart w:id="350" w:name="bookmark349"/>
      <w:bookmarkEnd w:id="350"/>
      <w:r>
        <w:t>Cho khoảng 50 mL dung dịch CuSO</w:t>
      </w:r>
      <w:r>
        <w:rPr>
          <w:vertAlign w:val="subscript"/>
        </w:rPr>
        <w:t>4</w:t>
      </w:r>
      <w:r>
        <w:t xml:space="preserve"> 1 M vào cốc 250 mL. Thêm 20 mL dung dịch NaOH 20% vào, khuấy đều.</w:t>
      </w:r>
    </w:p>
    <w:p w:rsidR="000A0948" w:rsidRDefault="00EA1133">
      <w:pPr>
        <w:pStyle w:val="Vnbnnidung20"/>
        <w:numPr>
          <w:ilvl w:val="0"/>
          <w:numId w:val="41"/>
        </w:numPr>
        <w:tabs>
          <w:tab w:val="left" w:pos="875"/>
        </w:tabs>
        <w:spacing w:after="0" w:line="300" w:lineRule="auto"/>
        <w:ind w:left="860" w:hanging="300"/>
        <w:jc w:val="both"/>
      </w:pPr>
      <w:bookmarkStart w:id="351" w:name="bookmark350"/>
      <w:bookmarkEnd w:id="351"/>
      <w:r>
        <w:t>Lọc tách kết tủa, cho vào cốc thuỷ tinh 250 mL. Thêm khoảng 50 mL dung dịch NH3 đặc, khuấy đều đến khi kết tủa tan hết thu được nước Schweizer.</w:t>
      </w:r>
    </w:p>
    <w:p w:rsidR="000A0948" w:rsidRDefault="00EA1133">
      <w:pPr>
        <w:pStyle w:val="Vnbnnidung20"/>
        <w:numPr>
          <w:ilvl w:val="0"/>
          <w:numId w:val="41"/>
        </w:numPr>
        <w:tabs>
          <w:tab w:val="left" w:pos="875"/>
        </w:tabs>
        <w:spacing w:after="0" w:line="300" w:lineRule="auto"/>
        <w:ind w:left="860" w:hanging="300"/>
        <w:jc w:val="both"/>
      </w:pPr>
      <w:bookmarkStart w:id="352" w:name="bookmark351"/>
      <w:bookmarkEnd w:id="352"/>
      <w:r>
        <w:t>Thêm một lượng nhỏ bông vào khoảng 30 mL nước Schweizer và khuấy đều trong khoảng 3 phút.</w:t>
      </w:r>
    </w:p>
    <w:p w:rsidR="000A0948" w:rsidRDefault="00EA1133">
      <w:pPr>
        <w:pStyle w:val="Vnbnnidung20"/>
        <w:spacing w:after="260" w:line="300" w:lineRule="auto"/>
        <w:ind w:left="0" w:firstLine="540"/>
      </w:pPr>
      <w:r>
        <w:rPr>
          <w:i/>
          <w:iCs/>
        </w:rPr>
        <w:t>Quan sát hiện tượng xảy ra, giải thích và viết phương trình hoá học.</w:t>
      </w:r>
    </w:p>
    <w:p w:rsidR="000A0948" w:rsidRDefault="00EA1133">
      <w:pPr>
        <w:pStyle w:val="Vnbnnidung20"/>
        <w:spacing w:after="0"/>
        <w:ind w:left="540" w:firstLine="20"/>
      </w:pPr>
      <w:r>
        <w:t>Cellulose tan được trong nước Schweizer (dung dịch thu được khi hoà tan Cu(OH)</w:t>
      </w:r>
      <w:r>
        <w:rPr>
          <w:vertAlign w:val="subscript"/>
        </w:rPr>
        <w:t xml:space="preserve">2 </w:t>
      </w:r>
      <w:r>
        <w:t>trong ammonia).</w:t>
      </w:r>
    </w:p>
    <w:p w:rsidR="000A0948" w:rsidRDefault="00EA1133">
      <w:pPr>
        <w:pStyle w:val="Tiu30"/>
        <w:keepNext/>
        <w:keepLines/>
        <w:spacing w:after="180"/>
      </w:pPr>
      <w:r>
        <w:rPr>
          <w:noProof/>
          <w:lang w:val="en-US" w:eastAsia="en-US" w:bidi="ar-SA"/>
        </w:rPr>
        <w:drawing>
          <wp:anchor distT="0" distB="593090" distL="276860" distR="114300" simplePos="0" relativeHeight="125829529" behindDoc="0" locked="0" layoutInCell="1" allowOverlap="1">
            <wp:simplePos x="0" y="0"/>
            <wp:positionH relativeFrom="page">
              <wp:posOffset>5192395</wp:posOffset>
            </wp:positionH>
            <wp:positionV relativeFrom="paragraph">
              <wp:posOffset>342900</wp:posOffset>
            </wp:positionV>
            <wp:extent cx="1700530" cy="719455"/>
            <wp:effectExtent l="0" t="0" r="0" b="0"/>
            <wp:wrapSquare wrapText="left"/>
            <wp:docPr id="261" name="Shape 261"/>
            <wp:cNvGraphicFramePr/>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49"/>
                    <a:stretch/>
                  </pic:blipFill>
                  <pic:spPr>
                    <a:xfrm>
                      <a:off x="0" y="0"/>
                      <a:ext cx="1700530" cy="719455"/>
                    </a:xfrm>
                    <a:prstGeom prst="rect">
                      <a:avLst/>
                    </a:prstGeom>
                  </pic:spPr>
                </pic:pic>
              </a:graphicData>
            </a:graphic>
          </wp:anchor>
        </w:drawing>
      </w:r>
      <w:r>
        <w:rPr>
          <w:noProof/>
          <w:lang w:val="en-US" w:eastAsia="en-US" w:bidi="ar-SA"/>
        </w:rPr>
        <mc:AlternateContent>
          <mc:Choice Requires="wps">
            <w:drawing>
              <wp:anchor distT="0" distB="0" distL="0" distR="0" simplePos="0" relativeHeight="251688960" behindDoc="0" locked="0" layoutInCell="1" allowOverlap="1">
                <wp:simplePos x="0" y="0"/>
                <wp:positionH relativeFrom="page">
                  <wp:posOffset>5029835</wp:posOffset>
                </wp:positionH>
                <wp:positionV relativeFrom="paragraph">
                  <wp:posOffset>1127760</wp:posOffset>
                </wp:positionV>
                <wp:extent cx="1858645" cy="530225"/>
                <wp:effectExtent l="0" t="0" r="0" b="0"/>
                <wp:wrapNone/>
                <wp:docPr id="263" name="Shape 263"/>
                <wp:cNvGraphicFramePr/>
                <a:graphic xmlns:a="http://schemas.openxmlformats.org/drawingml/2006/main">
                  <a:graphicData uri="http://schemas.microsoft.com/office/word/2010/wordprocessingShape">
                    <wps:wsp>
                      <wps:cNvSpPr txBox="1"/>
                      <wps:spPr>
                        <a:xfrm>
                          <a:off x="0" y="0"/>
                          <a:ext cx="1858645" cy="530225"/>
                        </a:xfrm>
                        <a:prstGeom prst="rect">
                          <a:avLst/>
                        </a:prstGeom>
                        <a:noFill/>
                      </wps:spPr>
                      <wps:txbx>
                        <w:txbxContent>
                          <w:p w:rsidR="00B75785" w:rsidRDefault="00B75785">
                            <w:pPr>
                              <w:pStyle w:val="Chthchnh0"/>
                              <w:spacing w:line="276" w:lineRule="auto"/>
                              <w:jc w:val="center"/>
                            </w:pPr>
                            <w:r>
                              <w:rPr>
                                <w:b/>
                                <w:bCs/>
                                <w:i/>
                                <w:iCs/>
                              </w:rPr>
                              <w:t xml:space="preserve">Hình 6.2. </w:t>
                            </w:r>
                            <w:r>
                              <w:rPr>
                                <w:i/>
                                <w:iCs/>
                              </w:rPr>
                              <w:t>Hạt gạo chứa nhiều tinh bột (hàm lượng khoang 80%)</w:t>
                            </w:r>
                          </w:p>
                        </w:txbxContent>
                      </wps:txbx>
                      <wps:bodyPr lIns="0" tIns="0" rIns="0" bIns="0"/>
                    </wps:wsp>
                  </a:graphicData>
                </a:graphic>
              </wp:anchor>
            </w:drawing>
          </mc:Choice>
          <mc:Fallback xmlns:w15="http://schemas.microsoft.com/office/word/2012/wordml">
            <w:pict>
              <v:shape id="_x0000_s1289" type="#_x0000_t202" style="position:absolute;margin-left:396.05000000000001pt;margin-top:88.799999999999997pt;width:146.34999999999999pt;height:41.75pt;z-index:25165778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6.2. </w:t>
                      </w:r>
                      <w:r>
                        <w:rPr>
                          <w:i/>
                          <w:iCs/>
                          <w:color w:val="000000"/>
                          <w:spacing w:val="0"/>
                          <w:w w:val="100"/>
                          <w:position w:val="0"/>
                        </w:rPr>
                        <w:t>Hạt gạo chứa nhiều tinh bột (hàm lượng khoang 80%)</w:t>
                      </w:r>
                    </w:p>
                  </w:txbxContent>
                </v:textbox>
                <w10:wrap anchorx="page"/>
              </v:shape>
            </w:pict>
          </mc:Fallback>
        </mc:AlternateContent>
      </w:r>
      <w:bookmarkStart w:id="353" w:name="bookmark352"/>
      <w:bookmarkStart w:id="354" w:name="bookmark353"/>
      <w:bookmarkStart w:id="355" w:name="bookmark354"/>
      <w:r>
        <w:rPr>
          <w:color w:val="07A49A"/>
        </w:rPr>
        <w:t xml:space="preserve">0 </w:t>
      </w:r>
      <w:r>
        <w:rPr>
          <w:b w:val="0"/>
          <w:bCs w:val="0"/>
          <w:smallCaps/>
          <w:w w:val="100"/>
          <w:sz w:val="44"/>
          <w:szCs w:val="44"/>
        </w:rPr>
        <w:t>trạng thái</w:t>
      </w:r>
      <w:r>
        <w:t xml:space="preserve"> Tự NHIÊN VÃ ỨNG DỤNG</w:t>
      </w:r>
      <w:bookmarkEnd w:id="353"/>
      <w:bookmarkEnd w:id="354"/>
      <w:bookmarkEnd w:id="355"/>
    </w:p>
    <w:p w:rsidR="000A0948" w:rsidRDefault="00EA1133">
      <w:pPr>
        <w:pStyle w:val="Tiu50"/>
        <w:keepNext/>
        <w:keepLines/>
        <w:numPr>
          <w:ilvl w:val="0"/>
          <w:numId w:val="43"/>
        </w:numPr>
        <w:tabs>
          <w:tab w:val="left" w:pos="622"/>
        </w:tabs>
        <w:spacing w:after="100" w:line="341" w:lineRule="auto"/>
        <w:ind w:firstLine="260"/>
      </w:pPr>
      <w:bookmarkStart w:id="356" w:name="bookmark357"/>
      <w:bookmarkStart w:id="357" w:name="bookmark355"/>
      <w:bookmarkStart w:id="358" w:name="bookmark356"/>
      <w:bookmarkStart w:id="359" w:name="bookmark358"/>
      <w:bookmarkEnd w:id="356"/>
      <w:r>
        <w:t>Tinh bột</w:t>
      </w:r>
      <w:bookmarkEnd w:id="357"/>
      <w:bookmarkEnd w:id="358"/>
      <w:bookmarkEnd w:id="359"/>
    </w:p>
    <w:p w:rsidR="000A0948" w:rsidRDefault="00EA1133">
      <w:pPr>
        <w:pStyle w:val="Vnbnnidung20"/>
        <w:spacing w:after="100" w:line="341" w:lineRule="auto"/>
        <w:ind w:left="540" w:firstLine="20"/>
        <w:jc w:val="both"/>
      </w:pPr>
      <w:r>
        <w:t>Tinh bột là chất rắn màu trắng, hầu như không tan trong nước lạnh. Trong nước nóng, tinh bột tan tạo dung dịch keo nhớt, gọi là hồ tinh bột.</w:t>
      </w:r>
    </w:p>
    <w:p w:rsidR="000A0948" w:rsidRDefault="00EA1133">
      <w:pPr>
        <w:pStyle w:val="Vnbnnidung20"/>
        <w:spacing w:after="0" w:line="341" w:lineRule="auto"/>
        <w:ind w:left="0" w:firstLine="540"/>
      </w:pPr>
      <w:r>
        <w:rPr>
          <w:i/>
          <w:iCs/>
        </w:rPr>
        <w:t>Sự tạo thành tinh bột trong cây xanh:</w:t>
      </w:r>
    </w:p>
    <w:p w:rsidR="000A0948" w:rsidRDefault="00EA1133">
      <w:pPr>
        <w:pStyle w:val="Vnbnnidung20"/>
        <w:spacing w:after="100" w:line="341" w:lineRule="auto"/>
        <w:ind w:left="540" w:firstLine="20"/>
      </w:pPr>
      <w:r>
        <w:t>Trong thực vật, tinh bột có chủ yếu trong củ, quả hay hạt. Sự hình thành tinh bột trong thực vật diễn ra qua nhiều giai đoạn, gồm hai quá trình chính là quá trình quang hợp hình thành glucose và quá trình kết hợp của các đơn vị glucose tạo thành tinh bột.</w:t>
      </w:r>
    </w:p>
    <w:p w:rsidR="000A0948" w:rsidRDefault="00EA1133">
      <w:pPr>
        <w:pStyle w:val="Vnbnnidung20"/>
        <w:spacing w:after="0" w:line="240" w:lineRule="auto"/>
        <w:ind w:left="2160"/>
      </w:pPr>
      <w:r>
        <w:rPr>
          <w:noProof/>
          <w:lang w:val="en-US" w:eastAsia="en-US" w:bidi="ar-SA"/>
        </w:rPr>
        <mc:AlternateContent>
          <mc:Choice Requires="wps">
            <w:drawing>
              <wp:anchor distT="0" distB="0" distL="101600" distR="101600" simplePos="0" relativeHeight="125829530" behindDoc="0" locked="0" layoutInCell="1" allowOverlap="1">
                <wp:simplePos x="0" y="0"/>
                <wp:positionH relativeFrom="page">
                  <wp:posOffset>4248150</wp:posOffset>
                </wp:positionH>
                <wp:positionV relativeFrom="paragraph">
                  <wp:posOffset>12700</wp:posOffset>
                </wp:positionV>
                <wp:extent cx="1431290" cy="185420"/>
                <wp:effectExtent l="0" t="0" r="0" b="0"/>
                <wp:wrapSquare wrapText="left"/>
                <wp:docPr id="265" name="Shape 265"/>
                <wp:cNvGraphicFramePr/>
                <a:graphic xmlns:a="http://schemas.openxmlformats.org/drawingml/2006/main">
                  <a:graphicData uri="http://schemas.microsoft.com/office/word/2010/wordprocessingShape">
                    <wps:wsp>
                      <wps:cNvSpPr txBox="1"/>
                      <wps:spPr>
                        <a:xfrm>
                          <a:off x="0" y="0"/>
                          <a:ext cx="1431290" cy="18542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 xml:space="preserve">■&gt; (CgH 10^5)1-) </w:t>
                            </w:r>
                            <w:r>
                              <w:rPr>
                                <w:sz w:val="19"/>
                                <w:szCs w:val="19"/>
                                <w:vertAlign w:val="superscript"/>
                              </w:rPr>
                              <w:t>+</w:t>
                            </w:r>
                            <w:r>
                              <w:rPr>
                                <w:sz w:val="19"/>
                                <w:szCs w:val="19"/>
                              </w:rPr>
                              <w:t xml:space="preserve"> 6nƠ2</w:t>
                            </w:r>
                          </w:p>
                        </w:txbxContent>
                      </wps:txbx>
                      <wps:bodyPr wrap="none" lIns="0" tIns="0" rIns="0" bIns="0"/>
                    </wps:wsp>
                  </a:graphicData>
                </a:graphic>
              </wp:anchor>
            </w:drawing>
          </mc:Choice>
          <mc:Fallback xmlns:w15="http://schemas.microsoft.com/office/word/2012/wordml">
            <w:pict>
              <v:shape id="_x0000_s1291" type="#_x0000_t202" style="position:absolute;margin-left:334.5pt;margin-top:1.pt;width:112.7pt;height:14.6pt;z-index:-125829223;mso-wrap-distance-left:8.pt;mso-wrap-distance-right:8.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■&gt; </w:t>
                      </w:r>
                      <w:r>
                        <w:rPr>
                          <w:color w:val="000000"/>
                          <w:spacing w:val="0"/>
                          <w:w w:val="100"/>
                          <w:position w:val="0"/>
                          <w:sz w:val="19"/>
                          <w:szCs w:val="19"/>
                        </w:rPr>
                        <w:t xml:space="preserve">(CgH </w:t>
                      </w:r>
                      <w:r>
                        <w:rPr>
                          <w:color w:val="000000"/>
                          <w:spacing w:val="0"/>
                          <w:w w:val="100"/>
                          <w:position w:val="0"/>
                          <w:sz w:val="19"/>
                          <w:szCs w:val="19"/>
                        </w:rPr>
                        <w:t xml:space="preserve">10^5)1-) </w:t>
                      </w:r>
                      <w:r>
                        <w:rPr>
                          <w:color w:val="000000"/>
                          <w:spacing w:val="0"/>
                          <w:w w:val="100"/>
                          <w:position w:val="0"/>
                          <w:sz w:val="19"/>
                          <w:szCs w:val="19"/>
                          <w:vertAlign w:val="superscript"/>
                        </w:rPr>
                        <w:t>+</w:t>
                      </w:r>
                      <w:r>
                        <w:rPr>
                          <w:color w:val="000000"/>
                          <w:spacing w:val="0"/>
                          <w:w w:val="100"/>
                          <w:position w:val="0"/>
                          <w:sz w:val="19"/>
                          <w:szCs w:val="19"/>
                        </w:rPr>
                        <w:t xml:space="preserve"> 6nƠ2</w:t>
                      </w:r>
                    </w:p>
                  </w:txbxContent>
                </v:textbox>
                <w10:wrap type="square" side="left" anchorx="page"/>
              </v:shape>
            </w:pict>
          </mc:Fallback>
        </mc:AlternateContent>
      </w:r>
      <w:r>
        <w:t>6nCO</w:t>
      </w:r>
      <w:r>
        <w:rPr>
          <w:vertAlign w:val="subscript"/>
        </w:rPr>
        <w:t>2</w:t>
      </w:r>
      <w:r>
        <w:t>+5nH</w:t>
      </w:r>
      <w:r>
        <w:rPr>
          <w:vertAlign w:val="subscript"/>
        </w:rPr>
        <w:t>2</w:t>
      </w:r>
      <w:r>
        <w:t>O</w:t>
      </w:r>
    </w:p>
    <w:p w:rsidR="000A0948" w:rsidRDefault="00EA1133">
      <w:pPr>
        <w:pStyle w:val="Vnbnnidung40"/>
        <w:spacing w:line="180" w:lineRule="auto"/>
        <w:jc w:val="center"/>
      </w:pPr>
      <w:r>
        <w:t>chât diệp lục</w:t>
      </w:r>
      <w:r>
        <w:br w:type="page"/>
      </w:r>
    </w:p>
    <w:p w:rsidR="000A0948" w:rsidRDefault="00EA1133">
      <w:pPr>
        <w:pStyle w:val="Vnbnnidung20"/>
        <w:spacing w:after="60" w:line="341" w:lineRule="auto"/>
        <w:ind w:left="0" w:firstLine="300"/>
      </w:pPr>
      <w:r>
        <w:rPr>
          <w:i/>
          <w:iCs/>
        </w:rPr>
        <w:lastRenderedPageBreak/>
        <w:t>Sự chuyển hoá tinh bột trong cơ thể:</w:t>
      </w:r>
    </w:p>
    <w:p w:rsidR="000A0948" w:rsidRDefault="00EA1133">
      <w:pPr>
        <w:pStyle w:val="Vnbnnidung20"/>
        <w:spacing w:after="60" w:line="341" w:lineRule="auto"/>
        <w:ind w:left="300"/>
        <w:jc w:val="both"/>
      </w:pPr>
      <w:r>
        <w:t>Khi con người sử dụng thức ăn chứa tinh bột, enzyme a-amylase có trong nước bọt thúc đẩy quá trình thuỷ phân tinh bột thành các phân tử nhỏ hơn gồm maltose và dextrin. Quá trình này tiếp tục ở ruột non, nơi phần lớn tinh bột bị thuỷ phân thành glucose. Glucose được hấp thụ vào máu và di chuyển đến các tế bào trong khắp cơ thể. Glucose có thể được sử dụng cho nhu cầu năng lượng hoặc có thể được chuyển đổi thành glycogen lưu trữ trong gan và cơ.</w:t>
      </w:r>
    </w:p>
    <w:p w:rsidR="000A0948" w:rsidRDefault="00EA1133">
      <w:pPr>
        <w:pStyle w:val="Vnbnnidung20"/>
        <w:spacing w:after="60" w:line="341" w:lineRule="auto"/>
        <w:ind w:left="300"/>
        <w:jc w:val="both"/>
      </w:pPr>
      <w:r>
        <w:t>Tinh bột là nguồn lương thực chính của con người và một số động vật, đồng thời cũng được dùng nhiều trong công nghiệp thực phẩm (chất làm đặc, chất kết dính, sản xuất ethanol,...). Ngoài ra, tinh bột cũng được sử dụng làm chất kết dính trong công nghiệp giấy và công nghiệp dệt may.</w:t>
      </w:r>
    </w:p>
    <w:p w:rsidR="000A0948" w:rsidRDefault="00EA1133">
      <w:pPr>
        <w:pStyle w:val="Tiu50"/>
        <w:keepNext/>
        <w:keepLines/>
        <w:numPr>
          <w:ilvl w:val="0"/>
          <w:numId w:val="43"/>
        </w:numPr>
        <w:tabs>
          <w:tab w:val="left" w:pos="376"/>
        </w:tabs>
        <w:spacing w:after="60" w:line="341" w:lineRule="auto"/>
        <w:ind w:firstLine="0"/>
      </w:pPr>
      <w:r>
        <w:rPr>
          <w:noProof/>
          <w:lang w:val="en-US" w:eastAsia="en-US" w:bidi="ar-SA"/>
        </w:rPr>
        <w:drawing>
          <wp:anchor distT="0" distB="530225" distL="190500" distR="336550" simplePos="0" relativeHeight="125829532" behindDoc="0" locked="0" layoutInCell="1" allowOverlap="1">
            <wp:simplePos x="0" y="0"/>
            <wp:positionH relativeFrom="page">
              <wp:posOffset>5118100</wp:posOffset>
            </wp:positionH>
            <wp:positionV relativeFrom="paragraph">
              <wp:posOffset>114300</wp:posOffset>
            </wp:positionV>
            <wp:extent cx="1402080" cy="822960"/>
            <wp:effectExtent l="0" t="0" r="0" b="0"/>
            <wp:wrapSquare wrapText="left"/>
            <wp:docPr id="267" name="Shape 267"/>
            <wp:cNvGraphicFramePr/>
            <a:graphic xmlns:a="http://schemas.openxmlformats.org/drawingml/2006/main">
              <a:graphicData uri="http://schemas.openxmlformats.org/drawingml/2006/picture">
                <pic:pic xmlns:pic="http://schemas.openxmlformats.org/drawingml/2006/picture">
                  <pic:nvPicPr>
                    <pic:cNvPr id="268" name="Picture box 268"/>
                    <pic:cNvPicPr/>
                  </pic:nvPicPr>
                  <pic:blipFill>
                    <a:blip r:embed="rId50"/>
                    <a:stretch/>
                  </pic:blipFill>
                  <pic:spPr>
                    <a:xfrm>
                      <a:off x="0" y="0"/>
                      <a:ext cx="1402080" cy="822960"/>
                    </a:xfrm>
                    <a:prstGeom prst="rect">
                      <a:avLst/>
                    </a:prstGeom>
                  </pic:spPr>
                </pic:pic>
              </a:graphicData>
            </a:graphic>
          </wp:anchor>
        </w:drawing>
      </w:r>
      <w:r>
        <w:rPr>
          <w:noProof/>
          <w:lang w:val="en-US" w:eastAsia="en-US" w:bidi="ar-SA"/>
        </w:rPr>
        <mc:AlternateContent>
          <mc:Choice Requires="wps">
            <w:drawing>
              <wp:anchor distT="0" distB="0" distL="0" distR="0" simplePos="0" relativeHeight="251689984" behindDoc="0" locked="0" layoutInCell="1" allowOverlap="1">
                <wp:simplePos x="0" y="0"/>
                <wp:positionH relativeFrom="page">
                  <wp:posOffset>5041900</wp:posOffset>
                </wp:positionH>
                <wp:positionV relativeFrom="paragraph">
                  <wp:posOffset>952500</wp:posOffset>
                </wp:positionV>
                <wp:extent cx="1703070" cy="513715"/>
                <wp:effectExtent l="0" t="0" r="0" b="0"/>
                <wp:wrapNone/>
                <wp:docPr id="269" name="Shape 269"/>
                <wp:cNvGraphicFramePr/>
                <a:graphic xmlns:a="http://schemas.openxmlformats.org/drawingml/2006/main">
                  <a:graphicData uri="http://schemas.microsoft.com/office/word/2010/wordprocessingShape">
                    <wps:wsp>
                      <wps:cNvSpPr txBox="1"/>
                      <wps:spPr>
                        <a:xfrm>
                          <a:off x="0" y="0"/>
                          <a:ext cx="1703070" cy="513715"/>
                        </a:xfrm>
                        <a:prstGeom prst="rect">
                          <a:avLst/>
                        </a:prstGeom>
                        <a:noFill/>
                      </wps:spPr>
                      <wps:txbx>
                        <w:txbxContent>
                          <w:p w:rsidR="00B75785" w:rsidRDefault="00B75785">
                            <w:pPr>
                              <w:pStyle w:val="Chthchnh0"/>
                              <w:spacing w:line="276" w:lineRule="auto"/>
                              <w:jc w:val="center"/>
                            </w:pPr>
                            <w:r>
                              <w:rPr>
                                <w:i/>
                                <w:iCs/>
                              </w:rPr>
                              <w:t>Hình 6.3. Quà bông chứa nhiều cellulose (hàm lượng khoảng 90%)</w:t>
                            </w:r>
                          </w:p>
                        </w:txbxContent>
                      </wps:txbx>
                      <wps:bodyPr lIns="0" tIns="0" rIns="0" bIns="0"/>
                    </wps:wsp>
                  </a:graphicData>
                </a:graphic>
              </wp:anchor>
            </w:drawing>
          </mc:Choice>
          <mc:Fallback xmlns:w15="http://schemas.microsoft.com/office/word/2012/wordml">
            <w:pict>
              <v:shape id="_x0000_s1295" type="#_x0000_t202" style="position:absolute;margin-left:397.pt;margin-top:75.pt;width:134.09999999999999pt;height:40.450000000000003pt;z-index:25165779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i/>
                          <w:iCs/>
                          <w:color w:val="000000"/>
                          <w:spacing w:val="0"/>
                          <w:w w:val="100"/>
                          <w:position w:val="0"/>
                        </w:rPr>
                        <w:t xml:space="preserve">Hình 6.3. Quà bông chứa nhiều </w:t>
                      </w:r>
                      <w:r>
                        <w:rPr>
                          <w:i/>
                          <w:iCs/>
                          <w:color w:val="000000"/>
                          <w:spacing w:val="0"/>
                          <w:w w:val="100"/>
                          <w:position w:val="0"/>
                        </w:rPr>
                        <w:t xml:space="preserve">cellulose </w:t>
                      </w:r>
                      <w:r>
                        <w:rPr>
                          <w:i/>
                          <w:iCs/>
                          <w:color w:val="000000"/>
                          <w:spacing w:val="0"/>
                          <w:w w:val="100"/>
                          <w:position w:val="0"/>
                        </w:rPr>
                        <w:t>(hàm lượng khoảng 90%)</w:t>
                      </w:r>
                    </w:p>
                  </w:txbxContent>
                </v:textbox>
                <w10:wrap anchorx="page"/>
              </v:shape>
            </w:pict>
          </mc:Fallback>
        </mc:AlternateContent>
      </w:r>
      <w:bookmarkStart w:id="360" w:name="bookmark361"/>
      <w:bookmarkStart w:id="361" w:name="bookmark359"/>
      <w:bookmarkStart w:id="362" w:name="bookmark360"/>
      <w:bookmarkStart w:id="363" w:name="bookmark362"/>
      <w:bookmarkEnd w:id="360"/>
      <w:r>
        <w:t>Cellulose</w:t>
      </w:r>
      <w:bookmarkEnd w:id="361"/>
      <w:bookmarkEnd w:id="362"/>
      <w:bookmarkEnd w:id="363"/>
    </w:p>
    <w:p w:rsidR="000A0948" w:rsidRDefault="00EA1133">
      <w:pPr>
        <w:pStyle w:val="Vnbnnidung20"/>
        <w:spacing w:after="60" w:line="341" w:lineRule="auto"/>
        <w:ind w:left="300"/>
      </w:pPr>
      <w:r>
        <w:t>Cellulose là chát rắn, dạng sợi, màu trắng, không tan trong nước ngay cả khi đun nóng, không tan trong các dung môi hữu cơ thông thường như ether, benzene,...</w:t>
      </w:r>
    </w:p>
    <w:p w:rsidR="000A0948" w:rsidRDefault="00EA1133">
      <w:pPr>
        <w:pStyle w:val="Vnbnnidung20"/>
        <w:spacing w:after="60" w:line="341" w:lineRule="auto"/>
        <w:ind w:left="300"/>
      </w:pPr>
      <w:r>
        <w:t>Cellulose được tổng hợp bởi thực vật, chiếm khoảng 50% khối lượng của gỗ khô và khoảng 90% khối lượng sợi bông.</w:t>
      </w:r>
    </w:p>
    <w:p w:rsidR="000A0948" w:rsidRDefault="00EA1133">
      <w:pPr>
        <w:pStyle w:val="Vnbnnidung20"/>
        <w:spacing w:after="240" w:line="341" w:lineRule="auto"/>
        <w:ind w:left="300"/>
      </w:pPr>
      <w:r>
        <w:t>Cellulose được sử dụng để làm vật liệu xây dựng (các loại đồ gỗ), sản xuất giấy, sợi tự nhiên và sợi nhân tạo. Cellulose cũng được sử dụng làm nguyên liệu để điều chế ethanol và cellulose trinitrate (dùng chế tạo thuốc súng không khói).</w:t>
      </w:r>
    </w:p>
    <w:p w:rsidR="000A0948" w:rsidRDefault="00EA1133">
      <w:pPr>
        <w:pStyle w:val="Tiu40"/>
        <w:keepNext/>
        <w:keepLines/>
        <w:pBdr>
          <w:top w:val="single" w:sz="0" w:space="0" w:color="FAA84B"/>
          <w:left w:val="single" w:sz="0" w:space="0" w:color="FAA84B"/>
          <w:bottom w:val="single" w:sz="0" w:space="0" w:color="FAA84B"/>
          <w:right w:val="single" w:sz="0" w:space="0" w:color="FAA84B"/>
        </w:pBdr>
        <w:shd w:val="clear" w:color="auto" w:fill="FAA84B"/>
        <w:spacing w:after="180"/>
        <w:ind w:firstLine="380"/>
      </w:pPr>
      <w:bookmarkStart w:id="364" w:name="bookmark363"/>
      <w:bookmarkStart w:id="365" w:name="bookmark364"/>
      <w:bookmarkStart w:id="366" w:name="bookmark365"/>
      <w:r>
        <w:rPr>
          <w:color w:val="FFFFFF"/>
        </w:rPr>
        <w:t>EM ĐÃ HỌC</w:t>
      </w:r>
      <w:bookmarkEnd w:id="364"/>
      <w:bookmarkEnd w:id="365"/>
      <w:bookmarkEnd w:id="366"/>
    </w:p>
    <w:p w:rsidR="000A0948" w:rsidRDefault="00EA1133">
      <w:pPr>
        <w:pStyle w:val="Vnbnnidung20"/>
        <w:numPr>
          <w:ilvl w:val="0"/>
          <w:numId w:val="44"/>
        </w:numPr>
        <w:tabs>
          <w:tab w:val="left" w:pos="662"/>
        </w:tabs>
        <w:spacing w:after="60" w:line="343" w:lineRule="auto"/>
        <w:ind w:left="680" w:hanging="300"/>
      </w:pPr>
      <w:bookmarkStart w:id="367" w:name="bookmark366"/>
      <w:bookmarkEnd w:id="367"/>
      <w:r>
        <w:t>Tinh bột và cellulose là những polymer thiên nhiên, có công thức phân tử là (C</w:t>
      </w:r>
      <w:r>
        <w:rPr>
          <w:vertAlign w:val="subscript"/>
        </w:rPr>
        <w:t>6</w:t>
      </w:r>
      <w:r>
        <w:t>H</w:t>
      </w:r>
      <w:r>
        <w:rPr>
          <w:vertAlign w:val="subscript"/>
        </w:rPr>
        <w:t>10</w:t>
      </w:r>
      <w:r>
        <w:t>O</w:t>
      </w:r>
      <w:r>
        <w:rPr>
          <w:vertAlign w:val="subscript"/>
        </w:rPr>
        <w:t>£</w:t>
      </w:r>
      <w:r>
        <w:t>)</w:t>
      </w:r>
      <w:r>
        <w:rPr>
          <w:vertAlign w:val="subscript"/>
        </w:rPr>
        <w:t>n</w:t>
      </w:r>
      <w:r>
        <w:t>. Tinh bột gồm amylose và amylopectin.</w:t>
      </w:r>
    </w:p>
    <w:p w:rsidR="000A0948" w:rsidRDefault="00EA1133">
      <w:pPr>
        <w:pStyle w:val="Vnbnnidung20"/>
        <w:numPr>
          <w:ilvl w:val="0"/>
          <w:numId w:val="44"/>
        </w:numPr>
        <w:tabs>
          <w:tab w:val="left" w:pos="662"/>
        </w:tabs>
        <w:spacing w:after="60" w:line="343" w:lineRule="auto"/>
        <w:ind w:left="0" w:firstLine="380"/>
      </w:pPr>
      <w:bookmarkStart w:id="368" w:name="bookmark367"/>
      <w:bookmarkEnd w:id="368"/>
      <w:r>
        <w:t>Tinh bột có phản ứng thuỷ phân, phản ứng màu với dung dịch iodine.</w:t>
      </w:r>
    </w:p>
    <w:p w:rsidR="000A0948" w:rsidRDefault="00EA1133">
      <w:pPr>
        <w:pStyle w:val="Vnbnnidung20"/>
        <w:numPr>
          <w:ilvl w:val="0"/>
          <w:numId w:val="44"/>
        </w:numPr>
        <w:tabs>
          <w:tab w:val="left" w:pos="662"/>
        </w:tabs>
        <w:spacing w:after="60" w:line="343" w:lineRule="auto"/>
        <w:ind w:left="0" w:firstLine="380"/>
      </w:pPr>
      <w:bookmarkStart w:id="369" w:name="bookmark368"/>
      <w:bookmarkEnd w:id="369"/>
      <w:r>
        <w:t>Cellulose có phản ứng thuỷ phân, phản ứng với HNO</w:t>
      </w:r>
      <w:r>
        <w:rPr>
          <w:vertAlign w:val="subscript"/>
        </w:rPr>
        <w:t>3</w:t>
      </w:r>
      <w:r>
        <w:t>, tan trong nước Schweizer.</w:t>
      </w:r>
    </w:p>
    <w:p w:rsidR="000A0948" w:rsidRDefault="00EA1133">
      <w:pPr>
        <w:pStyle w:val="Vnbnnidung20"/>
        <w:numPr>
          <w:ilvl w:val="0"/>
          <w:numId w:val="44"/>
        </w:numPr>
        <w:tabs>
          <w:tab w:val="left" w:pos="662"/>
        </w:tabs>
        <w:spacing w:after="640" w:line="341" w:lineRule="auto"/>
        <w:ind w:left="680" w:hanging="300"/>
      </w:pPr>
      <w:bookmarkStart w:id="370" w:name="bookmark369"/>
      <w:bookmarkEnd w:id="370"/>
      <w:r>
        <w:t>Tinh bột là nguồn cung cấp năng lượng và chất dinh dưỡng quan trọng cho con người và một số động vật, nguyên liệu sản xuất glucose, ethanol,... Cellulose được dùng làm vật liệu xây dựng, tơ sợi, giấy,...</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80"/>
        <w:ind w:firstLine="380"/>
      </w:pPr>
      <w:bookmarkStart w:id="371" w:name="bookmark370"/>
      <w:bookmarkStart w:id="372" w:name="bookmark371"/>
      <w:bookmarkStart w:id="373" w:name="bookmark372"/>
      <w:r>
        <w:rPr>
          <w:color w:val="FFFFFF"/>
        </w:rPr>
        <w:t>EM CÓ THỂ</w:t>
      </w:r>
      <w:bookmarkEnd w:id="371"/>
      <w:bookmarkEnd w:id="372"/>
      <w:bookmarkEnd w:id="373"/>
    </w:p>
    <w:p w:rsidR="000A0948" w:rsidRDefault="00EA1133">
      <w:pPr>
        <w:pStyle w:val="Vnbnnidung20"/>
        <w:numPr>
          <w:ilvl w:val="0"/>
          <w:numId w:val="44"/>
        </w:numPr>
        <w:tabs>
          <w:tab w:val="left" w:pos="662"/>
        </w:tabs>
        <w:spacing w:after="60" w:line="240" w:lineRule="auto"/>
        <w:ind w:left="0" w:firstLine="300"/>
      </w:pPr>
      <w:bookmarkStart w:id="374" w:name="bookmark373"/>
      <w:bookmarkEnd w:id="374"/>
      <w:r>
        <w:t>Lựa chọn và sử dụng một số nguồn cung cấp tinh bột hợp lí.</w:t>
      </w:r>
    </w:p>
    <w:p w:rsidR="000A0948" w:rsidRDefault="00EA1133">
      <w:pPr>
        <w:pStyle w:val="Vnbnnidung20"/>
        <w:numPr>
          <w:ilvl w:val="0"/>
          <w:numId w:val="44"/>
        </w:numPr>
        <w:tabs>
          <w:tab w:val="left" w:pos="662"/>
        </w:tabs>
        <w:spacing w:after="60" w:line="240" w:lineRule="auto"/>
        <w:ind w:left="0" w:firstLine="300"/>
        <w:sectPr w:rsidR="000A0948">
          <w:footerReference w:type="even" r:id="rId51"/>
          <w:footerReference w:type="default" r:id="rId52"/>
          <w:footnotePr>
            <w:numFmt w:val="upperRoman"/>
          </w:footnotePr>
          <w:pgSz w:w="12099" w:h="17374"/>
          <w:pgMar w:top="1440" w:right="1239" w:bottom="1407" w:left="1175" w:header="0" w:footer="3" w:gutter="0"/>
          <w:pgNumType w:start="30"/>
          <w:cols w:space="720"/>
          <w:noEndnote/>
          <w:docGrid w:linePitch="360"/>
        </w:sectPr>
      </w:pPr>
      <w:bookmarkStart w:id="375" w:name="bookmark374"/>
      <w:bookmarkEnd w:id="375"/>
      <w:r>
        <w:t>Lựa chọn và sử dụng một số sản phẩm từ cellulose an toàn, hợp lí</w:t>
      </w:r>
    </w:p>
    <w:p w:rsidR="000A0948" w:rsidRDefault="00EA1133">
      <w:pPr>
        <w:pStyle w:val="Tiu20"/>
        <w:keepNext/>
        <w:keepLines/>
        <w:framePr w:w="4236" w:h="553" w:wrap="none" w:hAnchor="page" w:x="2594" w:y="857"/>
        <w:pBdr>
          <w:top w:val="single" w:sz="0" w:space="0" w:color="0598A7"/>
          <w:left w:val="single" w:sz="0" w:space="0" w:color="0598A7"/>
          <w:bottom w:val="single" w:sz="0" w:space="0" w:color="0598A7"/>
          <w:right w:val="single" w:sz="0" w:space="0" w:color="0598A7"/>
        </w:pBdr>
        <w:shd w:val="clear" w:color="auto" w:fill="0598A7"/>
        <w:spacing w:after="0"/>
      </w:pPr>
      <w:bookmarkStart w:id="376" w:name="bookmark375"/>
      <w:bookmarkStart w:id="377" w:name="bookmark376"/>
      <w:bookmarkStart w:id="378" w:name="bookmark377"/>
      <w:r>
        <w:rPr>
          <w:color w:val="FFFFFF"/>
        </w:rPr>
        <w:lastRenderedPageBreak/>
        <w:t>ÔN TẬP CHƯƠNG 2</w:t>
      </w:r>
      <w:bookmarkEnd w:id="376"/>
      <w:bookmarkEnd w:id="377"/>
      <w:bookmarkEnd w:id="378"/>
    </w:p>
    <w:p w:rsidR="000A0948" w:rsidRDefault="00EA1133">
      <w:pPr>
        <w:spacing w:line="360" w:lineRule="exact"/>
      </w:pPr>
      <w:r>
        <w:rPr>
          <w:noProof/>
          <w:lang w:val="en-US" w:eastAsia="en-US" w:bidi="ar-SA"/>
        </w:rPr>
        <w:lastRenderedPageBreak/>
        <w:drawing>
          <wp:anchor distT="0" distB="0" distL="0" distR="0" simplePos="0" relativeHeight="62914703" behindDoc="1" locked="0" layoutInCell="1" allowOverlap="1">
            <wp:simplePos x="0" y="0"/>
            <wp:positionH relativeFrom="page">
              <wp:posOffset>79375</wp:posOffset>
            </wp:positionH>
            <wp:positionV relativeFrom="margin">
              <wp:posOffset>0</wp:posOffset>
            </wp:positionV>
            <wp:extent cx="1475105" cy="1127760"/>
            <wp:effectExtent l="0" t="0" r="0" b="0"/>
            <wp:wrapNone/>
            <wp:docPr id="275" name="Shape 275"/>
            <wp:cNvGraphicFramePr/>
            <a:graphic xmlns:a="http://schemas.openxmlformats.org/drawingml/2006/main">
              <a:graphicData uri="http://schemas.openxmlformats.org/drawingml/2006/picture">
                <pic:pic xmlns:pic="http://schemas.openxmlformats.org/drawingml/2006/picture">
                  <pic:nvPicPr>
                    <pic:cNvPr id="276" name="Picture box 276"/>
                    <pic:cNvPicPr/>
                  </pic:nvPicPr>
                  <pic:blipFill>
                    <a:blip r:embed="rId53"/>
                    <a:stretch/>
                  </pic:blipFill>
                  <pic:spPr>
                    <a:xfrm>
                      <a:off x="0" y="0"/>
                      <a:ext cx="1475105" cy="1127760"/>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after="698" w:line="1" w:lineRule="exact"/>
      </w:pPr>
    </w:p>
    <w:p w:rsidR="000A0948" w:rsidRDefault="000A0948">
      <w:pPr>
        <w:spacing w:line="1" w:lineRule="exact"/>
        <w:sectPr w:rsidR="000A0948">
          <w:footnotePr>
            <w:numFmt w:val="upperRoman"/>
          </w:footnotePr>
          <w:pgSz w:w="12099" w:h="17374"/>
          <w:pgMar w:top="396" w:right="1122" w:bottom="1251" w:left="125" w:header="0" w:footer="3" w:gutter="0"/>
          <w:cols w:space="720"/>
          <w:noEndnote/>
          <w:docGrid w:linePitch="360"/>
        </w:sectPr>
      </w:pPr>
    </w:p>
    <w:p w:rsidR="000A0948" w:rsidRDefault="000A0948">
      <w:pPr>
        <w:spacing w:line="172" w:lineRule="exact"/>
        <w:rPr>
          <w:sz w:val="14"/>
          <w:szCs w:val="14"/>
        </w:rPr>
      </w:pPr>
    </w:p>
    <w:p w:rsidR="000A0948" w:rsidRDefault="000A0948">
      <w:pPr>
        <w:spacing w:line="1" w:lineRule="exact"/>
        <w:sectPr w:rsidR="000A0948">
          <w:footnotePr>
            <w:numFmt w:val="upperRoman"/>
          </w:footnotePr>
          <w:type w:val="continuous"/>
          <w:pgSz w:w="12099" w:h="17374"/>
          <w:pgMar w:top="396" w:right="0" w:bottom="1631" w:left="0" w:header="0" w:footer="3" w:gutter="0"/>
          <w:cols w:space="720"/>
          <w:noEndnote/>
          <w:docGrid w:linePitch="360"/>
        </w:sectPr>
      </w:pPr>
    </w:p>
    <w:p w:rsidR="000A0948" w:rsidRDefault="00EA1133">
      <w:pPr>
        <w:pStyle w:val="Tiu30"/>
        <w:keepNext/>
        <w:keepLines/>
        <w:spacing w:after="140"/>
      </w:pPr>
      <w:bookmarkStart w:id="379" w:name="bookmark378"/>
      <w:bookmarkStart w:id="380" w:name="bookmark379"/>
      <w:bookmarkStart w:id="381" w:name="bookmark380"/>
      <w:r>
        <w:rPr>
          <w:color w:val="0F7AB0"/>
        </w:rPr>
        <w:lastRenderedPageBreak/>
        <w:t xml:space="preserve">©HỆ </w:t>
      </w:r>
      <w:r>
        <w:t>THỐNG HOÁ KIÊN THỨC</w:t>
      </w:r>
      <w:bookmarkEnd w:id="379"/>
      <w:bookmarkEnd w:id="380"/>
      <w:bookmarkEnd w:id="381"/>
    </w:p>
    <w:p w:rsidR="000A0948" w:rsidRDefault="00EA1133">
      <w:pPr>
        <w:pStyle w:val="Tiu50"/>
        <w:keepNext/>
        <w:keepLines/>
        <w:numPr>
          <w:ilvl w:val="0"/>
          <w:numId w:val="45"/>
        </w:numPr>
        <w:tabs>
          <w:tab w:val="left" w:pos="642"/>
        </w:tabs>
        <w:spacing w:after="0" w:line="240" w:lineRule="auto"/>
        <w:ind w:firstLine="280"/>
        <w:sectPr w:rsidR="000A0948">
          <w:footnotePr>
            <w:numFmt w:val="upperRoman"/>
          </w:footnotePr>
          <w:type w:val="continuous"/>
          <w:pgSz w:w="12099" w:h="17374"/>
          <w:pgMar w:top="396" w:right="5154" w:bottom="1631" w:left="1027" w:header="0" w:footer="3" w:gutter="0"/>
          <w:cols w:space="720"/>
          <w:noEndnote/>
          <w:docGrid w:linePitch="360"/>
        </w:sectPr>
      </w:pPr>
      <w:bookmarkStart w:id="382" w:name="bookmark383"/>
      <w:bookmarkStart w:id="383" w:name="bookmark381"/>
      <w:bookmarkStart w:id="384" w:name="bookmark382"/>
      <w:bookmarkStart w:id="385" w:name="bookmark384"/>
      <w:bookmarkEnd w:id="382"/>
      <w:r>
        <w:t>cấu tạo của các carbohydrate</w:t>
      </w:r>
      <w:bookmarkEnd w:id="383"/>
      <w:bookmarkEnd w:id="384"/>
      <w:bookmarkEnd w:id="385"/>
    </w:p>
    <w:p w:rsidR="000A0948" w:rsidRDefault="000A0948">
      <w:pPr>
        <w:spacing w:before="29" w:after="29" w:line="240" w:lineRule="exact"/>
        <w:rPr>
          <w:sz w:val="19"/>
          <w:szCs w:val="19"/>
        </w:rPr>
      </w:pPr>
    </w:p>
    <w:p w:rsidR="000A0948" w:rsidRDefault="000A0948">
      <w:pPr>
        <w:spacing w:line="1" w:lineRule="exact"/>
        <w:sectPr w:rsidR="000A0948">
          <w:footnotePr>
            <w:numFmt w:val="upperRoman"/>
          </w:footnotePr>
          <w:type w:val="continuous"/>
          <w:pgSz w:w="12099" w:h="17374"/>
          <w:pgMar w:top="396" w:right="0" w:bottom="1251" w:left="0" w:header="0" w:footer="3" w:gutter="0"/>
          <w:cols w:space="720"/>
          <w:noEndnote/>
          <w:docGrid w:linePitch="360"/>
        </w:sectPr>
      </w:pPr>
    </w:p>
    <w:p w:rsidR="000A0948" w:rsidRDefault="00EA1133">
      <w:pPr>
        <w:pStyle w:val="Vnbnnidung20"/>
        <w:framePr w:w="506" w:h="287" w:wrap="none" w:vAnchor="text" w:hAnchor="page" w:x="1608" w:y="95"/>
        <w:spacing w:after="0" w:line="240" w:lineRule="auto"/>
        <w:ind w:left="0"/>
        <w:rPr>
          <w:sz w:val="19"/>
          <w:szCs w:val="19"/>
        </w:rPr>
      </w:pPr>
      <w:r>
        <w:rPr>
          <w:sz w:val="19"/>
          <w:szCs w:val="19"/>
        </w:rPr>
        <w:t>Chất</w:t>
      </w:r>
    </w:p>
    <w:p w:rsidR="000A0948" w:rsidRDefault="00EA1133">
      <w:pPr>
        <w:pStyle w:val="Vnbnnidung20"/>
        <w:framePr w:w="1070" w:h="553" w:wrap="none" w:vAnchor="text" w:hAnchor="page" w:x="2646" w:y="21"/>
        <w:spacing w:after="0" w:line="288" w:lineRule="auto"/>
        <w:ind w:left="0"/>
        <w:jc w:val="center"/>
        <w:rPr>
          <w:sz w:val="19"/>
          <w:szCs w:val="19"/>
        </w:rPr>
      </w:pPr>
      <w:r>
        <w:rPr>
          <w:sz w:val="19"/>
          <w:szCs w:val="19"/>
        </w:rPr>
        <w:t>Công thức</w:t>
      </w:r>
      <w:r>
        <w:rPr>
          <w:sz w:val="19"/>
          <w:szCs w:val="19"/>
        </w:rPr>
        <w:br/>
        <w:t>phân tử</w:t>
      </w:r>
    </w:p>
    <w:p w:rsidR="000A0948" w:rsidRDefault="00EA1133">
      <w:pPr>
        <w:pStyle w:val="Vnbnnidung20"/>
        <w:framePr w:w="1836" w:h="256" w:wrap="none" w:vAnchor="text" w:hAnchor="page" w:x="6554" w:y="131"/>
        <w:spacing w:after="0" w:line="240" w:lineRule="auto"/>
        <w:ind w:left="0"/>
        <w:rPr>
          <w:sz w:val="19"/>
          <w:szCs w:val="19"/>
        </w:rPr>
      </w:pPr>
      <w:r>
        <w:rPr>
          <w:sz w:val="19"/>
          <w:szCs w:val="19"/>
        </w:rPr>
        <w:t>Công thức cấu tạo</w:t>
      </w:r>
    </w:p>
    <w:p w:rsidR="000A0948" w:rsidRDefault="00EA1133">
      <w:pPr>
        <w:pStyle w:val="Vnbnnidung20"/>
        <w:framePr w:w="663" w:h="266" w:wrap="none" w:vAnchor="text" w:hAnchor="page" w:x="1529" w:y="1222"/>
        <w:spacing w:after="0" w:line="240" w:lineRule="auto"/>
        <w:ind w:left="0"/>
      </w:pPr>
      <w:r>
        <w:t>Glucose</w:t>
      </w:r>
    </w:p>
    <w:p w:rsidR="000A0948" w:rsidRDefault="00EA1133">
      <w:pPr>
        <w:pStyle w:val="Vnbnnidung20"/>
        <w:framePr w:w="892" w:h="266" w:wrap="none" w:vAnchor="text" w:hAnchor="page" w:x="2729" w:y="1222"/>
        <w:spacing w:after="0" w:line="240" w:lineRule="auto"/>
        <w:ind w:left="0"/>
        <w:rPr>
          <w:sz w:val="19"/>
          <w:szCs w:val="19"/>
        </w:rPr>
      </w:pPr>
      <w:r>
        <w:rPr>
          <w:sz w:val="19"/>
          <w:szCs w:val="19"/>
        </w:rPr>
        <w:t>C</w:t>
      </w:r>
      <w:r>
        <w:rPr>
          <w:sz w:val="19"/>
          <w:szCs w:val="19"/>
          <w:vertAlign w:val="subscript"/>
        </w:rPr>
        <w:t>6</w:t>
      </w:r>
      <w:r>
        <w:rPr>
          <w:sz w:val="19"/>
          <w:szCs w:val="19"/>
        </w:rPr>
        <w:t>H</w:t>
      </w:r>
      <w:r>
        <w:rPr>
          <w:sz w:val="19"/>
          <w:szCs w:val="19"/>
          <w:vertAlign w:val="subscript"/>
        </w:rPr>
        <w:t>12</w:t>
      </w:r>
      <w:r>
        <w:rPr>
          <w:sz w:val="19"/>
          <w:szCs w:val="19"/>
        </w:rPr>
        <w:t>O</w:t>
      </w:r>
      <w:r>
        <w:rPr>
          <w:sz w:val="19"/>
          <w:szCs w:val="19"/>
          <w:vertAlign w:val="subscript"/>
        </w:rPr>
        <w:t>6</w:t>
      </w:r>
    </w:p>
    <w:p w:rsidR="000A0948" w:rsidRDefault="00EA1133">
      <w:pPr>
        <w:pStyle w:val="Chthchnh0"/>
        <w:framePr w:w="803" w:h="214" w:wrap="none" w:vAnchor="text" w:hAnchor="page" w:x="4279" w:y="1786"/>
        <w:rPr>
          <w:sz w:val="14"/>
          <w:szCs w:val="14"/>
        </w:rPr>
      </w:pPr>
      <w:r>
        <w:rPr>
          <w:sz w:val="14"/>
          <w:szCs w:val="14"/>
        </w:rPr>
        <w:t>a-glucose</w:t>
      </w:r>
    </w:p>
    <w:p w:rsidR="000A0948" w:rsidRDefault="00EA1133">
      <w:pPr>
        <w:pStyle w:val="Chthchnh0"/>
        <w:framePr w:w="668" w:h="720" w:wrap="none" w:vAnchor="text" w:hAnchor="page" w:x="5704" w:y="956"/>
        <w:spacing w:line="418" w:lineRule="auto"/>
        <w:ind w:firstLine="240"/>
        <w:rPr>
          <w:sz w:val="12"/>
          <w:szCs w:val="12"/>
        </w:rPr>
      </w:pPr>
      <w:r>
        <w:rPr>
          <w:color w:val="384B66"/>
          <w:sz w:val="12"/>
          <w:szCs w:val="12"/>
        </w:rPr>
        <w:t xml:space="preserve">2 —0H </w:t>
      </w:r>
      <w:r>
        <w:rPr>
          <w:color w:val="384B66"/>
          <w:sz w:val="12"/>
          <w:szCs w:val="12"/>
          <w:vertAlign w:val="superscript"/>
        </w:rPr>
        <w:t>H</w:t>
      </w:r>
      <w:r>
        <w:rPr>
          <w:color w:val="384B66"/>
          <w:sz w:val="12"/>
          <w:szCs w:val="12"/>
        </w:rPr>
        <w:t>°-</w:t>
      </w:r>
    </w:p>
    <w:p w:rsidR="000A0948" w:rsidRDefault="00EA1133">
      <w:pPr>
        <w:pStyle w:val="Chthchnh0"/>
        <w:framePr w:w="668" w:h="720" w:wrap="none" w:vAnchor="text" w:hAnchor="page" w:x="5704" w:y="956"/>
        <w:numPr>
          <w:ilvl w:val="0"/>
          <w:numId w:val="46"/>
        </w:numPr>
        <w:tabs>
          <w:tab w:val="left" w:pos="329"/>
        </w:tabs>
        <w:spacing w:after="40"/>
        <w:ind w:firstLine="240"/>
        <w:rPr>
          <w:sz w:val="12"/>
          <w:szCs w:val="12"/>
        </w:rPr>
      </w:pPr>
      <w:r>
        <w:rPr>
          <w:sz w:val="12"/>
          <w:szCs w:val="12"/>
        </w:rPr>
        <w:t>—</w:t>
      </w:r>
      <w:r>
        <w:rPr>
          <w:color w:val="384B66"/>
          <w:sz w:val="12"/>
          <w:szCs w:val="12"/>
        </w:rPr>
        <w:t>OH</w:t>
      </w:r>
    </w:p>
    <w:p w:rsidR="000A0948" w:rsidRDefault="00EA1133">
      <w:pPr>
        <w:pStyle w:val="Chthchnh0"/>
        <w:framePr w:w="668" w:h="720" w:wrap="none" w:vAnchor="text" w:hAnchor="page" w:x="5704" w:y="956"/>
        <w:numPr>
          <w:ilvl w:val="0"/>
          <w:numId w:val="46"/>
        </w:numPr>
        <w:tabs>
          <w:tab w:val="left" w:pos="323"/>
        </w:tabs>
        <w:ind w:firstLine="240"/>
        <w:rPr>
          <w:sz w:val="12"/>
          <w:szCs w:val="12"/>
        </w:rPr>
      </w:pPr>
      <w:r>
        <w:rPr>
          <w:color w:val="384B66"/>
          <w:sz w:val="12"/>
          <w:szCs w:val="12"/>
        </w:rPr>
        <w:t>—0H</w:t>
      </w:r>
    </w:p>
    <w:p w:rsidR="000A0948" w:rsidRDefault="00EA1133">
      <w:pPr>
        <w:pStyle w:val="Vnbnnidung70"/>
        <w:framePr w:w="146" w:h="162" w:wrap="none" w:vAnchor="text" w:hAnchor="page" w:x="6131" w:y="685"/>
        <w:jc w:val="both"/>
        <w:rPr>
          <w:sz w:val="12"/>
          <w:szCs w:val="12"/>
        </w:rPr>
      </w:pPr>
      <w:r>
        <w:rPr>
          <w:i/>
          <w:iCs/>
          <w:color w:val="DC212F"/>
          <w:sz w:val="12"/>
          <w:szCs w:val="12"/>
        </w:rPr>
        <w:t>,0</w:t>
      </w:r>
    </w:p>
    <w:p w:rsidR="000A0948" w:rsidRDefault="00EA1133">
      <w:pPr>
        <w:pStyle w:val="Chthchnh0"/>
        <w:framePr w:w="793" w:h="219" w:wrap="none" w:vAnchor="text" w:hAnchor="page" w:x="6987" w:y="1780"/>
        <w:rPr>
          <w:sz w:val="16"/>
          <w:szCs w:val="16"/>
        </w:rPr>
      </w:pPr>
      <w:r>
        <w:rPr>
          <w:sz w:val="16"/>
          <w:szCs w:val="16"/>
        </w:rPr>
        <w:t>p-glucose</w:t>
      </w:r>
    </w:p>
    <w:p w:rsidR="000A0948" w:rsidRDefault="00EA1133">
      <w:pPr>
        <w:pStyle w:val="Vnbnnidung70"/>
        <w:framePr w:w="240" w:h="172" w:wrap="none" w:vAnchor="text" w:hAnchor="page" w:x="6705" w:y="2182"/>
        <w:rPr>
          <w:sz w:val="12"/>
          <w:szCs w:val="12"/>
        </w:rPr>
      </w:pPr>
      <w:r>
        <w:rPr>
          <w:color w:val="4364AB"/>
          <w:sz w:val="12"/>
          <w:szCs w:val="12"/>
        </w:rPr>
        <w:t>OH</w:t>
      </w:r>
    </w:p>
    <w:p w:rsidR="000A0948" w:rsidRDefault="00EA1133">
      <w:pPr>
        <w:pStyle w:val="Vnbnnidung70"/>
        <w:framePr w:w="449" w:h="177" w:wrap="none" w:vAnchor="text" w:hAnchor="page" w:x="3935" w:y="2641"/>
        <w:rPr>
          <w:sz w:val="12"/>
          <w:szCs w:val="12"/>
        </w:rPr>
      </w:pPr>
      <w:r>
        <w:rPr>
          <w:color w:val="4364AB"/>
          <w:sz w:val="12"/>
          <w:szCs w:val="12"/>
        </w:rPr>
        <w:t xml:space="preserve">HO </w:t>
      </w:r>
      <w:r>
        <w:rPr>
          <w:sz w:val="12"/>
          <w:szCs w:val="12"/>
        </w:rPr>
        <w:t>6</w:t>
      </w:r>
    </w:p>
    <w:p w:rsidR="000A0948" w:rsidRDefault="00EA1133">
      <w:pPr>
        <w:pStyle w:val="Vnbnnidung70"/>
        <w:framePr w:w="428" w:h="172" w:wrap="none" w:vAnchor="text" w:hAnchor="page" w:x="5244" w:y="2625"/>
        <w:rPr>
          <w:sz w:val="12"/>
          <w:szCs w:val="12"/>
        </w:rPr>
      </w:pPr>
      <w:r>
        <w:rPr>
          <w:sz w:val="12"/>
          <w:szCs w:val="12"/>
        </w:rPr>
        <w:t>1 OH</w:t>
      </w:r>
    </w:p>
    <w:p w:rsidR="000A0948" w:rsidRDefault="00EA1133">
      <w:pPr>
        <w:pStyle w:val="Vnbnnidung20"/>
        <w:framePr w:w="715" w:h="266" w:wrap="none" w:vAnchor="text" w:hAnchor="page" w:x="1508" w:y="2928"/>
        <w:spacing w:after="0" w:line="240" w:lineRule="auto"/>
        <w:ind w:left="0"/>
      </w:pPr>
      <w:r>
        <w:t>Fructose</w:t>
      </w:r>
    </w:p>
    <w:p w:rsidR="000A0948" w:rsidRDefault="00EA1133">
      <w:pPr>
        <w:pStyle w:val="Vnbnnidung20"/>
        <w:framePr w:w="892" w:h="261" w:wrap="none" w:vAnchor="text" w:hAnchor="page" w:x="2729" w:y="2928"/>
        <w:spacing w:after="0" w:line="240" w:lineRule="auto"/>
        <w:ind w:left="0"/>
        <w:rPr>
          <w:sz w:val="19"/>
          <w:szCs w:val="19"/>
        </w:rPr>
      </w:pPr>
      <w:r>
        <w:rPr>
          <w:sz w:val="19"/>
          <w:szCs w:val="19"/>
        </w:rPr>
        <w:t>C</w:t>
      </w:r>
      <w:r>
        <w:rPr>
          <w:sz w:val="19"/>
          <w:szCs w:val="19"/>
          <w:vertAlign w:val="subscript"/>
        </w:rPr>
        <w:t>6</w:t>
      </w:r>
      <w:r>
        <w:rPr>
          <w:sz w:val="19"/>
          <w:szCs w:val="19"/>
        </w:rPr>
        <w:t>H</w:t>
      </w:r>
      <w:r>
        <w:rPr>
          <w:sz w:val="19"/>
          <w:szCs w:val="19"/>
          <w:vertAlign w:val="subscript"/>
        </w:rPr>
        <w:t>12</w:t>
      </w:r>
      <w:r>
        <w:rPr>
          <w:sz w:val="19"/>
          <w:szCs w:val="19"/>
        </w:rPr>
        <w:t>O</w:t>
      </w:r>
      <w:r>
        <w:rPr>
          <w:sz w:val="19"/>
          <w:szCs w:val="19"/>
          <w:vertAlign w:val="subscript"/>
        </w:rPr>
        <w:t>6</w:t>
      </w:r>
    </w:p>
    <w:p w:rsidR="000A0948" w:rsidRDefault="00EA1133">
      <w:pPr>
        <w:pStyle w:val="Vnbnnidung70"/>
        <w:framePr w:w="751" w:h="423" w:wrap="none" w:vAnchor="text" w:hAnchor="page" w:x="6142" w:y="2563"/>
        <w:spacing w:after="100"/>
        <w:ind w:firstLine="300"/>
        <w:rPr>
          <w:sz w:val="12"/>
          <w:szCs w:val="12"/>
        </w:rPr>
      </w:pPr>
      <w:r>
        <w:rPr>
          <w:sz w:val="12"/>
          <w:szCs w:val="12"/>
        </w:rPr>
        <w:t xml:space="preserve">2 </w:t>
      </w:r>
      <w:r>
        <w:rPr>
          <w:color w:val="AD6458"/>
          <w:sz w:val="12"/>
          <w:szCs w:val="12"/>
        </w:rPr>
        <w:t>=0</w:t>
      </w:r>
    </w:p>
    <w:p w:rsidR="000A0948" w:rsidRDefault="00EA1133">
      <w:pPr>
        <w:pStyle w:val="Vnbnnidung70"/>
        <w:framePr w:w="751" w:h="423" w:wrap="none" w:vAnchor="text" w:hAnchor="page" w:x="6142" w:y="2563"/>
        <w:rPr>
          <w:sz w:val="12"/>
          <w:szCs w:val="12"/>
        </w:rPr>
      </w:pPr>
      <w:r>
        <w:rPr>
          <w:color w:val="4364AB"/>
          <w:sz w:val="12"/>
          <w:szCs w:val="12"/>
        </w:rPr>
        <w:t>HO—</w:t>
      </w:r>
      <w:r>
        <w:rPr>
          <w:sz w:val="12"/>
          <w:szCs w:val="12"/>
        </w:rPr>
        <w:t>-</w:t>
      </w:r>
    </w:p>
    <w:p w:rsidR="000A0948" w:rsidRDefault="00EA1133">
      <w:pPr>
        <w:pStyle w:val="Vnbnnidung70"/>
        <w:framePr w:w="240" w:h="172" w:wrap="none" w:vAnchor="text" w:hAnchor="page" w:x="7425" w:y="2625"/>
        <w:rPr>
          <w:sz w:val="12"/>
          <w:szCs w:val="12"/>
        </w:rPr>
      </w:pPr>
      <w:r>
        <w:rPr>
          <w:color w:val="4364AB"/>
          <w:sz w:val="12"/>
          <w:szCs w:val="12"/>
        </w:rPr>
        <w:t>HO</w:t>
      </w:r>
    </w:p>
    <w:p w:rsidR="000A0948" w:rsidRDefault="00EA1133">
      <w:pPr>
        <w:pStyle w:val="Vnbnnidung20"/>
        <w:framePr w:w="923" w:h="266" w:wrap="none" w:vAnchor="text" w:hAnchor="page" w:x="1399" w:y="4608"/>
        <w:spacing w:after="0" w:line="240" w:lineRule="auto"/>
        <w:ind w:left="0"/>
      </w:pPr>
      <w:r>
        <w:t>Saccharose</w:t>
      </w:r>
    </w:p>
    <w:p w:rsidR="000A0948" w:rsidRDefault="00EA1133">
      <w:pPr>
        <w:pStyle w:val="Vnbnnidung20"/>
        <w:framePr w:w="683" w:h="266" w:wrap="none" w:vAnchor="text" w:hAnchor="page" w:x="1519" w:y="6137"/>
        <w:spacing w:after="0" w:line="240" w:lineRule="auto"/>
        <w:ind w:left="0"/>
      </w:pPr>
      <w:r>
        <w:t>Maltose</w:t>
      </w:r>
    </w:p>
    <w:p w:rsidR="000A0948" w:rsidRDefault="00EA1133">
      <w:pPr>
        <w:pStyle w:val="Vnbnnidung20"/>
        <w:framePr w:w="892" w:h="277" w:wrap="none" w:vAnchor="text" w:hAnchor="page" w:x="2646" w:y="6137"/>
        <w:spacing w:after="0" w:line="240" w:lineRule="auto"/>
        <w:ind w:left="0"/>
        <w:rPr>
          <w:sz w:val="19"/>
          <w:szCs w:val="19"/>
        </w:rPr>
      </w:pPr>
      <w:r>
        <w:rPr>
          <w:sz w:val="19"/>
          <w:szCs w:val="19"/>
        </w:rPr>
        <w:t>C</w:t>
      </w:r>
      <w:r>
        <w:rPr>
          <w:sz w:val="19"/>
          <w:szCs w:val="19"/>
          <w:vertAlign w:val="subscript"/>
        </w:rPr>
        <w:t>12</w:t>
      </w:r>
      <w:r>
        <w:rPr>
          <w:sz w:val="19"/>
          <w:szCs w:val="19"/>
        </w:rPr>
        <w:t>H</w:t>
      </w:r>
      <w:r>
        <w:rPr>
          <w:sz w:val="19"/>
          <w:szCs w:val="19"/>
          <w:vertAlign w:val="subscript"/>
        </w:rPr>
        <w:t>2</w:t>
      </w:r>
      <w:r>
        <w:rPr>
          <w:sz w:val="19"/>
          <w:szCs w:val="19"/>
        </w:rPr>
        <w:t>2O</w:t>
      </w:r>
    </w:p>
    <w:p w:rsidR="000A0948" w:rsidRDefault="00EA1133">
      <w:pPr>
        <w:pStyle w:val="Khc0"/>
        <w:framePr w:w="830" w:h="423" w:wrap="none" w:vAnchor="text" w:hAnchor="page" w:x="4409" w:y="3392"/>
        <w:spacing w:after="0" w:line="295" w:lineRule="auto"/>
        <w:rPr>
          <w:sz w:val="16"/>
          <w:szCs w:val="16"/>
        </w:rPr>
      </w:pPr>
      <w:r>
        <w:rPr>
          <w:color w:val="4364AB"/>
          <w:sz w:val="12"/>
          <w:szCs w:val="12"/>
        </w:rPr>
        <w:t xml:space="preserve">ÓH </w:t>
      </w:r>
      <w:r>
        <w:rPr>
          <w:sz w:val="16"/>
          <w:szCs w:val="16"/>
        </w:rPr>
        <w:t>a-fructose</w:t>
      </w:r>
    </w:p>
    <w:p w:rsidR="000A0948" w:rsidRDefault="00EA1133">
      <w:pPr>
        <w:pStyle w:val="Vnbnnidung70"/>
        <w:framePr w:w="600" w:h="459" w:wrap="none" w:vAnchor="text" w:hAnchor="page" w:x="6434" w:y="3038"/>
        <w:numPr>
          <w:ilvl w:val="0"/>
          <w:numId w:val="47"/>
        </w:numPr>
        <w:tabs>
          <w:tab w:val="left" w:pos="115"/>
          <w:tab w:val="left" w:leader="hyphen" w:pos="292"/>
        </w:tabs>
        <w:spacing w:after="120"/>
        <w:rPr>
          <w:sz w:val="11"/>
          <w:szCs w:val="11"/>
        </w:rPr>
      </w:pPr>
      <w:bookmarkStart w:id="386" w:name="bookmark385"/>
      <w:bookmarkEnd w:id="386"/>
      <w:r>
        <w:rPr>
          <w:sz w:val="11"/>
          <w:szCs w:val="11"/>
        </w:rPr>
        <w:tab/>
        <w:t>c</w:t>
      </w:r>
    </w:p>
    <w:p w:rsidR="000A0948" w:rsidRDefault="00EA1133">
      <w:pPr>
        <w:pStyle w:val="Vnbnnidung70"/>
        <w:framePr w:w="600" w:h="459" w:wrap="none" w:vAnchor="text" w:hAnchor="page" w:x="6434" w:y="3038"/>
        <w:numPr>
          <w:ilvl w:val="0"/>
          <w:numId w:val="47"/>
        </w:numPr>
        <w:tabs>
          <w:tab w:val="left" w:pos="115"/>
        </w:tabs>
        <w:rPr>
          <w:sz w:val="12"/>
          <w:szCs w:val="12"/>
        </w:rPr>
      </w:pPr>
      <w:bookmarkStart w:id="387" w:name="bookmark386"/>
      <w:bookmarkEnd w:id="387"/>
      <w:r>
        <w:rPr>
          <w:sz w:val="12"/>
          <w:szCs w:val="12"/>
        </w:rPr>
        <w:t>—</w:t>
      </w:r>
      <w:r>
        <w:rPr>
          <w:color w:val="4364AB"/>
          <w:sz w:val="12"/>
          <w:szCs w:val="12"/>
        </w:rPr>
        <w:t>OH</w:t>
      </w:r>
    </w:p>
    <w:p w:rsidR="000A0948" w:rsidRDefault="00EA1133">
      <w:pPr>
        <w:pStyle w:val="Chthchnh0"/>
        <w:framePr w:w="809" w:h="219" w:wrap="none" w:vAnchor="text" w:hAnchor="page" w:x="7879" w:y="3549"/>
        <w:rPr>
          <w:sz w:val="16"/>
          <w:szCs w:val="16"/>
        </w:rPr>
      </w:pPr>
      <w:r>
        <w:rPr>
          <w:sz w:val="16"/>
          <w:szCs w:val="16"/>
        </w:rPr>
        <w:t>p-fructo se</w:t>
      </w:r>
    </w:p>
    <w:p w:rsidR="000A0948" w:rsidRDefault="00EA1133">
      <w:pPr>
        <w:pStyle w:val="Chthchnh0"/>
        <w:framePr w:w="1878" w:h="245" w:wrap="none" w:vAnchor="text" w:hAnchor="page" w:x="4785" w:y="4055"/>
        <w:rPr>
          <w:sz w:val="16"/>
          <w:szCs w:val="16"/>
        </w:rPr>
      </w:pPr>
      <w:r>
        <w:rPr>
          <w:sz w:val="16"/>
          <w:szCs w:val="16"/>
        </w:rPr>
        <w:t>Liên kết a-1,2-glycoside</w:t>
      </w:r>
    </w:p>
    <w:p w:rsidR="000A0948" w:rsidRDefault="00EA1133">
      <w:pPr>
        <w:pStyle w:val="Chthchnh0"/>
        <w:framePr w:w="230" w:h="156" w:wrap="none" w:vAnchor="text" w:hAnchor="page" w:x="4707" w:y="5198"/>
        <w:rPr>
          <w:sz w:val="11"/>
          <w:szCs w:val="11"/>
        </w:rPr>
      </w:pPr>
      <w:r>
        <w:rPr>
          <w:color w:val="4364AB"/>
          <w:sz w:val="11"/>
          <w:szCs w:val="11"/>
        </w:rPr>
        <w:t>OH</w:t>
      </w:r>
    </w:p>
    <w:p w:rsidR="000A0948" w:rsidRDefault="00EA1133">
      <w:pPr>
        <w:pStyle w:val="Chthchnh0"/>
        <w:framePr w:w="892" w:h="261" w:wrap="none" w:vAnchor="text" w:hAnchor="page" w:x="2646" w:y="4613"/>
        <w:rPr>
          <w:sz w:val="17"/>
          <w:szCs w:val="17"/>
        </w:rPr>
      </w:pPr>
      <w:r>
        <w:rPr>
          <w:sz w:val="19"/>
          <w:szCs w:val="19"/>
        </w:rPr>
        <w:t>C</w:t>
      </w:r>
      <w:r>
        <w:rPr>
          <w:sz w:val="19"/>
          <w:szCs w:val="19"/>
          <w:vertAlign w:val="subscript"/>
        </w:rPr>
        <w:t>1</w:t>
      </w:r>
      <w:r>
        <w:rPr>
          <w:sz w:val="19"/>
          <w:szCs w:val="19"/>
        </w:rPr>
        <w:t xml:space="preserve"> </w:t>
      </w:r>
      <w:r>
        <w:rPr>
          <w:rFonts w:ascii="Times New Roman" w:eastAsia="Times New Roman" w:hAnsi="Times New Roman" w:cs="Times New Roman"/>
          <w:sz w:val="17"/>
          <w:szCs w:val="17"/>
        </w:rPr>
        <w:t>2H22O</w:t>
      </w:r>
    </w:p>
    <w:p w:rsidR="000A0948" w:rsidRDefault="00EA1133">
      <w:pPr>
        <w:pStyle w:val="Chthchnh0"/>
        <w:framePr w:w="2228" w:h="245" w:wrap="none" w:vAnchor="text" w:hAnchor="page" w:x="5416" w:y="5479"/>
        <w:tabs>
          <w:tab w:val="left" w:leader="hyphen" w:pos="2170"/>
        </w:tabs>
        <w:rPr>
          <w:sz w:val="16"/>
          <w:szCs w:val="16"/>
        </w:rPr>
      </w:pPr>
      <w:r>
        <w:rPr>
          <w:sz w:val="16"/>
          <w:szCs w:val="16"/>
        </w:rPr>
        <w:t>Liên kết a-1,4-glycoside</w:t>
      </w:r>
      <w:r>
        <w:rPr>
          <w:sz w:val="16"/>
          <w:szCs w:val="16"/>
        </w:rPr>
        <w:tab/>
      </w:r>
    </w:p>
    <w:p w:rsidR="000A0948" w:rsidRDefault="00EA1133">
      <w:pPr>
        <w:pStyle w:val="Chthchnh0"/>
        <w:framePr w:w="360" w:h="156" w:wrap="none" w:vAnchor="text" w:hAnchor="page" w:x="3929" w:y="6454"/>
        <w:rPr>
          <w:sz w:val="11"/>
          <w:szCs w:val="11"/>
        </w:rPr>
      </w:pPr>
      <w:r>
        <w:rPr>
          <w:color w:val="4364AB"/>
          <w:sz w:val="11"/>
          <w:szCs w:val="11"/>
        </w:rPr>
        <w:t>OH 3</w:t>
      </w:r>
    </w:p>
    <w:p w:rsidR="000A0948" w:rsidRDefault="00EA1133">
      <w:pPr>
        <w:pStyle w:val="Chthchnh0"/>
        <w:framePr w:w="2165" w:h="224" w:wrap="none" w:vAnchor="text" w:hAnchor="page" w:x="4075" w:y="6799"/>
        <w:rPr>
          <w:sz w:val="16"/>
          <w:szCs w:val="16"/>
        </w:rPr>
      </w:pPr>
      <w:r>
        <w:rPr>
          <w:sz w:val="16"/>
          <w:szCs w:val="16"/>
        </w:rPr>
        <w:t>Dạng mở vòng của maltose</w:t>
      </w:r>
    </w:p>
    <w:p w:rsidR="000A0948" w:rsidRDefault="00EA1133">
      <w:pPr>
        <w:pStyle w:val="Chthchnh0"/>
        <w:framePr w:w="2332" w:h="224" w:wrap="none" w:vAnchor="text" w:hAnchor="page" w:x="6606" w:y="6814"/>
        <w:rPr>
          <w:sz w:val="16"/>
          <w:szCs w:val="16"/>
        </w:rPr>
      </w:pPr>
      <w:r>
        <w:rPr>
          <w:sz w:val="16"/>
          <w:szCs w:val="16"/>
        </w:rPr>
        <w:t>Dạng mạch vòng của maltose</w:t>
      </w:r>
    </w:p>
    <w:p w:rsidR="000A0948" w:rsidRDefault="00EA1133">
      <w:pPr>
        <w:spacing w:line="360" w:lineRule="exact"/>
      </w:pPr>
      <w:r>
        <w:rPr>
          <w:noProof/>
          <w:lang w:val="en-US" w:eastAsia="en-US" w:bidi="ar-SA"/>
        </w:rPr>
        <w:lastRenderedPageBreak/>
        <w:drawing>
          <wp:anchor distT="0" distB="122555" distL="0" distR="437515" simplePos="0" relativeHeight="62914704" behindDoc="1" locked="0" layoutInCell="1" allowOverlap="1">
            <wp:simplePos x="0" y="0"/>
            <wp:positionH relativeFrom="page">
              <wp:posOffset>2620645</wp:posOffset>
            </wp:positionH>
            <wp:positionV relativeFrom="paragraph">
              <wp:posOffset>483870</wp:posOffset>
            </wp:positionV>
            <wp:extent cx="987425" cy="664210"/>
            <wp:effectExtent l="0" t="0" r="0" b="0"/>
            <wp:wrapNone/>
            <wp:docPr id="277" name="Shape 277"/>
            <wp:cNvGraphicFramePr/>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54"/>
                    <a:stretch/>
                  </pic:blipFill>
                  <pic:spPr>
                    <a:xfrm>
                      <a:off x="0" y="0"/>
                      <a:ext cx="987425" cy="664210"/>
                    </a:xfrm>
                    <a:prstGeom prst="rect">
                      <a:avLst/>
                    </a:prstGeom>
                  </pic:spPr>
                </pic:pic>
              </a:graphicData>
            </a:graphic>
          </wp:anchor>
        </w:drawing>
      </w:r>
      <w:r>
        <w:rPr>
          <w:noProof/>
          <w:lang w:val="en-US" w:eastAsia="en-US" w:bidi="ar-SA"/>
        </w:rPr>
        <w:drawing>
          <wp:anchor distT="0" distB="122555" distL="0" distR="0" simplePos="0" relativeHeight="62914705" behindDoc="1" locked="0" layoutInCell="1" allowOverlap="1">
            <wp:simplePos x="0" y="0"/>
            <wp:positionH relativeFrom="page">
              <wp:posOffset>4074795</wp:posOffset>
            </wp:positionH>
            <wp:positionV relativeFrom="paragraph">
              <wp:posOffset>483870</wp:posOffset>
            </wp:positionV>
            <wp:extent cx="1012190" cy="664210"/>
            <wp:effectExtent l="0" t="0" r="0" b="0"/>
            <wp:wrapNone/>
            <wp:docPr id="279" name="Shape 279"/>
            <wp:cNvGraphicFramePr/>
            <a:graphic xmlns:a="http://schemas.openxmlformats.org/drawingml/2006/main">
              <a:graphicData uri="http://schemas.openxmlformats.org/drawingml/2006/picture">
                <pic:pic xmlns:pic="http://schemas.openxmlformats.org/drawingml/2006/picture">
                  <pic:nvPicPr>
                    <pic:cNvPr id="280" name="Picture box 280"/>
                    <pic:cNvPicPr/>
                  </pic:nvPicPr>
                  <pic:blipFill>
                    <a:blip r:embed="rId55"/>
                    <a:stretch/>
                  </pic:blipFill>
                  <pic:spPr>
                    <a:xfrm>
                      <a:off x="0" y="0"/>
                      <a:ext cx="1012190" cy="664210"/>
                    </a:xfrm>
                    <a:prstGeom prst="rect">
                      <a:avLst/>
                    </a:prstGeom>
                  </pic:spPr>
                </pic:pic>
              </a:graphicData>
            </a:graphic>
          </wp:anchor>
        </w:drawing>
      </w:r>
      <w:r>
        <w:rPr>
          <w:noProof/>
          <w:lang w:val="en-US" w:eastAsia="en-US" w:bidi="ar-SA"/>
        </w:rPr>
        <w:drawing>
          <wp:anchor distT="0" distB="192405" distL="0" distR="0" simplePos="0" relativeHeight="62914706" behindDoc="1" locked="0" layoutInCell="1" allowOverlap="1">
            <wp:simplePos x="0" y="0"/>
            <wp:positionH relativeFrom="page">
              <wp:posOffset>4846955</wp:posOffset>
            </wp:positionH>
            <wp:positionV relativeFrom="paragraph">
              <wp:posOffset>1703070</wp:posOffset>
            </wp:positionV>
            <wp:extent cx="963295" cy="499745"/>
            <wp:effectExtent l="0" t="0" r="0" b="0"/>
            <wp:wrapNone/>
            <wp:docPr id="281" name="Shape 281"/>
            <wp:cNvGraphicFramePr/>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56"/>
                    <a:stretch/>
                  </pic:blipFill>
                  <pic:spPr>
                    <a:xfrm>
                      <a:off x="0" y="0"/>
                      <a:ext cx="963295" cy="499745"/>
                    </a:xfrm>
                    <a:prstGeom prst="rect">
                      <a:avLst/>
                    </a:prstGeom>
                  </pic:spPr>
                </pic:pic>
              </a:graphicData>
            </a:graphic>
          </wp:anchor>
        </w:drawing>
      </w:r>
      <w:r>
        <w:rPr>
          <w:noProof/>
          <w:lang w:val="en-US" w:eastAsia="en-US" w:bidi="ar-SA"/>
        </w:rPr>
        <w:drawing>
          <wp:anchor distT="135890" distB="89535" distL="596265" distR="0" simplePos="0" relativeHeight="62914707" behindDoc="1" locked="0" layoutInCell="1" allowOverlap="1">
            <wp:simplePos x="0" y="0"/>
            <wp:positionH relativeFrom="page">
              <wp:posOffset>2275840</wp:posOffset>
            </wp:positionH>
            <wp:positionV relativeFrom="paragraph">
              <wp:posOffset>2710180</wp:posOffset>
            </wp:positionV>
            <wp:extent cx="2023745" cy="597535"/>
            <wp:effectExtent l="0" t="0" r="0" b="0"/>
            <wp:wrapNone/>
            <wp:docPr id="283" name="Shape 283"/>
            <wp:cNvGraphicFramePr/>
            <a:graphic xmlns:a="http://schemas.openxmlformats.org/drawingml/2006/main">
              <a:graphicData uri="http://schemas.openxmlformats.org/drawingml/2006/picture">
                <pic:pic xmlns:pic="http://schemas.openxmlformats.org/drawingml/2006/picture">
                  <pic:nvPicPr>
                    <pic:cNvPr id="284" name="Picture box 284"/>
                    <pic:cNvPicPr/>
                  </pic:nvPicPr>
                  <pic:blipFill>
                    <a:blip r:embed="rId57"/>
                    <a:stretch/>
                  </pic:blipFill>
                  <pic:spPr>
                    <a:xfrm>
                      <a:off x="0" y="0"/>
                      <a:ext cx="2023745" cy="597535"/>
                    </a:xfrm>
                    <a:prstGeom prst="rect">
                      <a:avLst/>
                    </a:prstGeom>
                  </pic:spPr>
                </pic:pic>
              </a:graphicData>
            </a:graphic>
          </wp:anchor>
        </w:drawing>
      </w:r>
      <w:r>
        <w:rPr>
          <w:noProof/>
          <w:lang w:val="en-US" w:eastAsia="en-US" w:bidi="ar-SA"/>
        </w:rPr>
        <w:drawing>
          <wp:anchor distT="95885" distB="172085" distL="0" distR="0" simplePos="0" relativeHeight="62914708" behindDoc="1" locked="0" layoutInCell="1" allowOverlap="1">
            <wp:simplePos x="0" y="0"/>
            <wp:positionH relativeFrom="page">
              <wp:posOffset>2275840</wp:posOffset>
            </wp:positionH>
            <wp:positionV relativeFrom="paragraph">
              <wp:posOffset>3574415</wp:posOffset>
            </wp:positionV>
            <wp:extent cx="3511550" cy="719455"/>
            <wp:effectExtent l="0" t="0" r="0" b="0"/>
            <wp:wrapNone/>
            <wp:docPr id="285" name="Shape 285"/>
            <wp:cNvGraphicFramePr/>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58"/>
                    <a:stretch/>
                  </pic:blipFill>
                  <pic:spPr>
                    <a:xfrm>
                      <a:off x="0" y="0"/>
                      <a:ext cx="3511550" cy="719455"/>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557" w:line="1" w:lineRule="exact"/>
      </w:pPr>
    </w:p>
    <w:p w:rsidR="000A0948" w:rsidRDefault="000A0948">
      <w:pPr>
        <w:spacing w:line="1" w:lineRule="exact"/>
        <w:sectPr w:rsidR="000A0948">
          <w:footnotePr>
            <w:numFmt w:val="upperRoman"/>
          </w:footnotePr>
          <w:type w:val="continuous"/>
          <w:pgSz w:w="12099" w:h="17374"/>
          <w:pgMar w:top="396" w:right="1122" w:bottom="1251" w:left="125" w:header="0" w:footer="3" w:gutter="0"/>
          <w:cols w:space="720"/>
          <w:noEndnote/>
          <w:docGrid w:linePitch="360"/>
        </w:sectPr>
      </w:pPr>
    </w:p>
    <w:p w:rsidR="000A0948" w:rsidRDefault="00EA1133">
      <w:pPr>
        <w:spacing w:line="1" w:lineRule="exact"/>
      </w:pPr>
      <w:r>
        <w:rPr>
          <w:noProof/>
          <w:lang w:val="en-US" w:eastAsia="en-US" w:bidi="ar-SA"/>
        </w:rPr>
        <w:lastRenderedPageBreak/>
        <mc:AlternateContent>
          <mc:Choice Requires="wps">
            <w:drawing>
              <wp:anchor distT="0" distB="0" distL="114300" distR="114300" simplePos="0" relativeHeight="125829533" behindDoc="0" locked="0" layoutInCell="1" allowOverlap="1">
                <wp:simplePos x="0" y="0"/>
                <wp:positionH relativeFrom="page">
                  <wp:posOffset>2498090</wp:posOffset>
                </wp:positionH>
                <wp:positionV relativeFrom="paragraph">
                  <wp:posOffset>12700</wp:posOffset>
                </wp:positionV>
                <wp:extent cx="576580" cy="162560"/>
                <wp:effectExtent l="0" t="0" r="0" b="0"/>
                <wp:wrapSquare wrapText="bothSides"/>
                <wp:docPr id="287" name="Shape 287"/>
                <wp:cNvGraphicFramePr/>
                <a:graphic xmlns:a="http://schemas.openxmlformats.org/drawingml/2006/main">
                  <a:graphicData uri="http://schemas.microsoft.com/office/word/2010/wordprocessingShape">
                    <wps:wsp>
                      <wps:cNvSpPr txBox="1"/>
                      <wps:spPr>
                        <a:xfrm>
                          <a:off x="0" y="0"/>
                          <a:ext cx="576580" cy="162560"/>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amylose:</w:t>
                            </w:r>
                          </w:p>
                        </w:txbxContent>
                      </wps:txbx>
                      <wps:bodyPr wrap="none" lIns="0" tIns="0" rIns="0" bIns="0"/>
                    </wps:wsp>
                  </a:graphicData>
                </a:graphic>
              </wp:anchor>
            </w:drawing>
          </mc:Choice>
          <mc:Fallback xmlns:w15="http://schemas.microsoft.com/office/word/2012/wordml">
            <w:pict>
              <v:shape id="_x0000_s1313" type="#_x0000_t202" style="position:absolute;margin-left:196.70000000000002pt;margin-top:1.pt;width:45.399999999999999pt;height:12.800000000000001pt;z-index:-125829220;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amylose:</w:t>
                      </w:r>
                    </w:p>
                  </w:txbxContent>
                </v:textbox>
                <w10:wrap type="square" anchorx="page"/>
              </v:shape>
            </w:pict>
          </mc:Fallback>
        </mc:AlternateContent>
      </w:r>
      <w:r>
        <w:rPr>
          <w:noProof/>
          <w:lang w:val="en-US" w:eastAsia="en-US" w:bidi="ar-SA"/>
        </w:rPr>
        <mc:AlternateContent>
          <mc:Choice Requires="wps">
            <w:drawing>
              <wp:anchor distT="0" distB="0" distL="0" distR="0" simplePos="0" relativeHeight="125829535" behindDoc="0" locked="0" layoutInCell="1" allowOverlap="1">
                <wp:simplePos x="0" y="0"/>
                <wp:positionH relativeFrom="page">
                  <wp:posOffset>1663065</wp:posOffset>
                </wp:positionH>
                <wp:positionV relativeFrom="paragraph">
                  <wp:posOffset>666115</wp:posOffset>
                </wp:positionV>
                <wp:extent cx="705485" cy="165735"/>
                <wp:effectExtent l="0" t="0" r="0" b="0"/>
                <wp:wrapSquare wrapText="bothSides"/>
                <wp:docPr id="289" name="Shape 289"/>
                <wp:cNvGraphicFramePr/>
                <a:graphic xmlns:a="http://schemas.openxmlformats.org/drawingml/2006/main">
                  <a:graphicData uri="http://schemas.microsoft.com/office/word/2010/wordprocessingShape">
                    <wps:wsp>
                      <wps:cNvSpPr txBox="1"/>
                      <wps:spPr>
                        <a:xfrm>
                          <a:off x="0" y="0"/>
                          <a:ext cx="705485" cy="165735"/>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(C</w:t>
                            </w:r>
                            <w:r>
                              <w:rPr>
                                <w:sz w:val="19"/>
                                <w:szCs w:val="19"/>
                                <w:vertAlign w:val="subscript"/>
                              </w:rPr>
                              <w:t>6</w:t>
                            </w:r>
                            <w:r>
                              <w:rPr>
                                <w:sz w:val="19"/>
                                <w:szCs w:val="19"/>
                              </w:rPr>
                              <w:t>H</w:t>
                            </w:r>
                            <w:r>
                              <w:rPr>
                                <w:sz w:val="19"/>
                                <w:szCs w:val="19"/>
                                <w:vertAlign w:val="subscript"/>
                              </w:rPr>
                              <w:t>10</w:t>
                            </w:r>
                            <w:r>
                              <w:rPr>
                                <w:sz w:val="19"/>
                                <w:szCs w:val="19"/>
                              </w:rPr>
                              <w:t>O</w:t>
                            </w:r>
                            <w:r>
                              <w:rPr>
                                <w:sz w:val="19"/>
                                <w:szCs w:val="19"/>
                                <w:vertAlign w:val="subscript"/>
                              </w:rPr>
                              <w:t>5</w:t>
                            </w:r>
                            <w:r>
                              <w:rPr>
                                <w:sz w:val="19"/>
                                <w:szCs w:val="19"/>
                              </w:rPr>
                              <w:t>)</w:t>
                            </w:r>
                            <w:r>
                              <w:rPr>
                                <w:sz w:val="19"/>
                                <w:szCs w:val="19"/>
                                <w:vertAlign w:val="subscript"/>
                              </w:rPr>
                              <w:t>n</w:t>
                            </w:r>
                          </w:p>
                        </w:txbxContent>
                      </wps:txbx>
                      <wps:bodyPr wrap="none" lIns="0" tIns="0" rIns="0" bIns="0"/>
                    </wps:wsp>
                  </a:graphicData>
                </a:graphic>
              </wp:anchor>
            </w:drawing>
          </mc:Choice>
          <mc:Fallback xmlns:w15="http://schemas.microsoft.com/office/word/2012/wordml">
            <w:pict>
              <v:shape id="_x0000_s1315" type="#_x0000_t202" style="position:absolute;margin-left:130.94999999999999pt;margin-top:52.450000000000003pt;width:55.550000000000004pt;height:13.050000000000001pt;z-index:-125829218;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(C</w:t>
                      </w:r>
                      <w:r>
                        <w:rPr>
                          <w:color w:val="000000"/>
                          <w:spacing w:val="0"/>
                          <w:w w:val="100"/>
                          <w:position w:val="0"/>
                          <w:sz w:val="19"/>
                          <w:szCs w:val="19"/>
                          <w:vertAlign w:val="subscript"/>
                        </w:rPr>
                        <w:t>6</w:t>
                      </w:r>
                      <w:r>
                        <w:rPr>
                          <w:color w:val="000000"/>
                          <w:spacing w:val="0"/>
                          <w:w w:val="100"/>
                          <w:position w:val="0"/>
                          <w:sz w:val="19"/>
                          <w:szCs w:val="19"/>
                        </w:rPr>
                        <w:t>H</w:t>
                      </w:r>
                      <w:r>
                        <w:rPr>
                          <w:color w:val="000000"/>
                          <w:spacing w:val="0"/>
                          <w:w w:val="100"/>
                          <w:position w:val="0"/>
                          <w:sz w:val="19"/>
                          <w:szCs w:val="19"/>
                          <w:vertAlign w:val="subscript"/>
                        </w:rPr>
                        <w:t>10</w:t>
                      </w:r>
                      <w:r>
                        <w:rPr>
                          <w:color w:val="000000"/>
                          <w:spacing w:val="0"/>
                          <w:w w:val="100"/>
                          <w:position w:val="0"/>
                          <w:sz w:val="19"/>
                          <w:szCs w:val="19"/>
                        </w:rPr>
                        <w:t>O</w:t>
                      </w:r>
                      <w:r>
                        <w:rPr>
                          <w:color w:val="000000"/>
                          <w:spacing w:val="0"/>
                          <w:w w:val="100"/>
                          <w:position w:val="0"/>
                          <w:sz w:val="19"/>
                          <w:szCs w:val="19"/>
                          <w:vertAlign w:val="subscript"/>
                        </w:rPr>
                        <w:t>5</w:t>
                      </w:r>
                      <w:r>
                        <w:rPr>
                          <w:color w:val="000000"/>
                          <w:spacing w:val="0"/>
                          <w:w w:val="100"/>
                          <w:position w:val="0"/>
                          <w:sz w:val="19"/>
                          <w:szCs w:val="19"/>
                        </w:rPr>
                        <w:t>)</w:t>
                      </w:r>
                      <w:r>
                        <w:rPr>
                          <w:color w:val="000000"/>
                          <w:spacing w:val="0"/>
                          <w:w w:val="100"/>
                          <w:position w:val="0"/>
                          <w:sz w:val="19"/>
                          <w:szCs w:val="19"/>
                          <w:vertAlign w:val="subscript"/>
                        </w:rPr>
                        <w:t>n</w:t>
                      </w:r>
                    </w:p>
                  </w:txbxContent>
                </v:textbox>
                <w10:wrap type="square" anchorx="page"/>
              </v:shape>
            </w:pict>
          </mc:Fallback>
        </mc:AlternateContent>
      </w:r>
      <w:r>
        <w:rPr>
          <w:noProof/>
          <w:lang w:val="en-US" w:eastAsia="en-US" w:bidi="ar-SA"/>
        </w:rPr>
        <w:drawing>
          <wp:anchor distT="146050" distB="149225" distL="114300" distR="114300" simplePos="0" relativeHeight="125829537" behindDoc="0" locked="0" layoutInCell="1" allowOverlap="1">
            <wp:simplePos x="0" y="0"/>
            <wp:positionH relativeFrom="page">
              <wp:posOffset>2557145</wp:posOffset>
            </wp:positionH>
            <wp:positionV relativeFrom="paragraph">
              <wp:posOffset>158750</wp:posOffset>
            </wp:positionV>
            <wp:extent cx="4413250" cy="1121410"/>
            <wp:effectExtent l="0" t="0" r="0" b="0"/>
            <wp:wrapSquare wrapText="bothSides"/>
            <wp:docPr id="291" name="Shape 291"/>
            <wp:cNvGraphicFramePr/>
            <a:graphic xmlns:a="http://schemas.openxmlformats.org/drawingml/2006/main">
              <a:graphicData uri="http://schemas.openxmlformats.org/drawingml/2006/picture">
                <pic:pic xmlns:pic="http://schemas.openxmlformats.org/drawingml/2006/picture">
                  <pic:nvPicPr>
                    <pic:cNvPr id="292" name="Picture box 292"/>
                    <pic:cNvPicPr/>
                  </pic:nvPicPr>
                  <pic:blipFill>
                    <a:blip r:embed="rId59"/>
                    <a:stretch/>
                  </pic:blipFill>
                  <pic:spPr>
                    <a:xfrm>
                      <a:off x="0" y="0"/>
                      <a:ext cx="4413250" cy="1121410"/>
                    </a:xfrm>
                    <a:prstGeom prst="rect">
                      <a:avLst/>
                    </a:prstGeom>
                  </pic:spPr>
                </pic:pic>
              </a:graphicData>
            </a:graphic>
          </wp:anchor>
        </w:drawing>
      </w:r>
      <w:r>
        <w:rPr>
          <w:noProof/>
          <w:lang w:val="en-US" w:eastAsia="en-US" w:bidi="ar-SA"/>
        </w:rPr>
        <mc:AlternateContent>
          <mc:Choice Requires="wps">
            <w:drawing>
              <wp:anchor distT="0" distB="0" distL="0" distR="0" simplePos="0" relativeHeight="251691008" behindDoc="0" locked="0" layoutInCell="1" allowOverlap="1">
                <wp:simplePos x="0" y="0"/>
                <wp:positionH relativeFrom="page">
                  <wp:posOffset>4820285</wp:posOffset>
                </wp:positionH>
                <wp:positionV relativeFrom="paragraph">
                  <wp:posOffset>12700</wp:posOffset>
                </wp:positionV>
                <wp:extent cx="795020" cy="162560"/>
                <wp:effectExtent l="0" t="0" r="0" b="0"/>
                <wp:wrapNone/>
                <wp:docPr id="293" name="Shape 293"/>
                <wp:cNvGraphicFramePr/>
                <a:graphic xmlns:a="http://schemas.openxmlformats.org/drawingml/2006/main">
                  <a:graphicData uri="http://schemas.microsoft.com/office/word/2010/wordprocessingShape">
                    <wps:wsp>
                      <wps:cNvSpPr txBox="1"/>
                      <wps:spPr>
                        <a:xfrm>
                          <a:off x="0" y="0"/>
                          <a:ext cx="795020" cy="162560"/>
                        </a:xfrm>
                        <a:prstGeom prst="rect">
                          <a:avLst/>
                        </a:prstGeom>
                        <a:noFill/>
                      </wps:spPr>
                      <wps:txbx>
                        <w:txbxContent>
                          <w:p w:rsidR="00B75785" w:rsidRDefault="00B75785">
                            <w:pPr>
                              <w:pStyle w:val="Chthchnh0"/>
                              <w:rPr>
                                <w:sz w:val="19"/>
                                <w:szCs w:val="19"/>
                              </w:rPr>
                            </w:pPr>
                            <w:r>
                              <w:rPr>
                                <w:sz w:val="19"/>
                                <w:szCs w:val="19"/>
                              </w:rPr>
                              <w:t>amylopectin:</w:t>
                            </w:r>
                          </w:p>
                        </w:txbxContent>
                      </wps:txbx>
                      <wps:bodyPr lIns="0" tIns="0" rIns="0" bIns="0"/>
                    </wps:wsp>
                  </a:graphicData>
                </a:graphic>
              </wp:anchor>
            </w:drawing>
          </mc:Choice>
          <mc:Fallback xmlns:w15="http://schemas.microsoft.com/office/word/2012/wordml">
            <w:pict>
              <v:shape id="_x0000_s1319" type="#_x0000_t202" style="position:absolute;margin-left:379.55000000000001pt;margin-top:1.pt;width:62.600000000000001pt;height:12.800000000000001pt;z-index:25165779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amylopectin:</w:t>
                      </w:r>
                    </w:p>
                  </w:txbxContent>
                </v:textbox>
                <w10:wrap anchorx="page"/>
              </v:shape>
            </w:pict>
          </mc:Fallback>
        </mc:AlternateContent>
      </w:r>
      <w:r>
        <w:rPr>
          <w:noProof/>
          <w:lang w:val="en-US" w:eastAsia="en-US" w:bidi="ar-SA"/>
        </w:rPr>
        <mc:AlternateContent>
          <mc:Choice Requires="wps">
            <w:drawing>
              <wp:anchor distT="0" distB="0" distL="0" distR="0" simplePos="0" relativeHeight="251692032" behindDoc="0" locked="0" layoutInCell="1" allowOverlap="1">
                <wp:simplePos x="0" y="0"/>
                <wp:positionH relativeFrom="page">
                  <wp:posOffset>5340350</wp:posOffset>
                </wp:positionH>
                <wp:positionV relativeFrom="paragraph">
                  <wp:posOffset>1288415</wp:posOffset>
                </wp:positionV>
                <wp:extent cx="1053465" cy="139065"/>
                <wp:effectExtent l="0" t="0" r="0" b="0"/>
                <wp:wrapNone/>
                <wp:docPr id="295" name="Shape 295"/>
                <wp:cNvGraphicFramePr/>
                <a:graphic xmlns:a="http://schemas.openxmlformats.org/drawingml/2006/main">
                  <a:graphicData uri="http://schemas.microsoft.com/office/word/2010/wordprocessingShape">
                    <wps:wsp>
                      <wps:cNvSpPr txBox="1"/>
                      <wps:spPr>
                        <a:xfrm>
                          <a:off x="0" y="0"/>
                          <a:ext cx="1053465" cy="139065"/>
                        </a:xfrm>
                        <a:prstGeom prst="rect">
                          <a:avLst/>
                        </a:prstGeom>
                        <a:noFill/>
                      </wps:spPr>
                      <wps:txbx>
                        <w:txbxContent>
                          <w:p w:rsidR="00B75785" w:rsidRDefault="00B75785">
                            <w:pPr>
                              <w:pStyle w:val="Chthchnh0"/>
                              <w:rPr>
                                <w:sz w:val="13"/>
                                <w:szCs w:val="13"/>
                              </w:rPr>
                            </w:pPr>
                            <w:r>
                              <w:rPr>
                                <w:sz w:val="13"/>
                                <w:szCs w:val="13"/>
                              </w:rPr>
                              <w:t>Liên kết a-1,4-glycoside</w:t>
                            </w:r>
                          </w:p>
                        </w:txbxContent>
                      </wps:txbx>
                      <wps:bodyPr lIns="0" tIns="0" rIns="0" bIns="0"/>
                    </wps:wsp>
                  </a:graphicData>
                </a:graphic>
              </wp:anchor>
            </w:drawing>
          </mc:Choice>
          <mc:Fallback xmlns:w15="http://schemas.microsoft.com/office/word/2012/wordml">
            <w:pict>
              <v:shape id="_x0000_s1321" type="#_x0000_t202" style="position:absolute;margin-left:420.5pt;margin-top:101.45pt;width:82.950000000000003pt;height:10.950000000000001pt;z-index:25165779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Liên kết a-1,4-glycoside</w:t>
                      </w:r>
                    </w:p>
                  </w:txbxContent>
                </v:textbox>
                <w10:wrap anchorx="page"/>
              </v:shape>
            </w:pict>
          </mc:Fallback>
        </mc:AlternateContent>
      </w:r>
      <w:r>
        <w:rPr>
          <w:noProof/>
          <w:lang w:val="en-US" w:eastAsia="en-US" w:bidi="ar-SA"/>
        </w:rPr>
        <mc:AlternateContent>
          <mc:Choice Requires="wps">
            <w:drawing>
              <wp:anchor distT="0" distB="0" distL="0" distR="0" simplePos="0" relativeHeight="251693056" behindDoc="0" locked="0" layoutInCell="1" allowOverlap="1">
                <wp:simplePos x="0" y="0"/>
                <wp:positionH relativeFrom="page">
                  <wp:posOffset>3080385</wp:posOffset>
                </wp:positionH>
                <wp:positionV relativeFrom="paragraph">
                  <wp:posOffset>864235</wp:posOffset>
                </wp:positionV>
                <wp:extent cx="685800" cy="258445"/>
                <wp:effectExtent l="0" t="0" r="0" b="0"/>
                <wp:wrapNone/>
                <wp:docPr id="297" name="Shape 297"/>
                <wp:cNvGraphicFramePr/>
                <a:graphic xmlns:a="http://schemas.openxmlformats.org/drawingml/2006/main">
                  <a:graphicData uri="http://schemas.microsoft.com/office/word/2010/wordprocessingShape">
                    <wps:wsp>
                      <wps:cNvSpPr txBox="1"/>
                      <wps:spPr>
                        <a:xfrm>
                          <a:off x="0" y="0"/>
                          <a:ext cx="685800" cy="258445"/>
                        </a:xfrm>
                        <a:prstGeom prst="rect">
                          <a:avLst/>
                        </a:prstGeom>
                        <a:noFill/>
                      </wps:spPr>
                      <wps:txbx>
                        <w:txbxContent>
                          <w:p w:rsidR="00B75785" w:rsidRDefault="00B75785">
                            <w:pPr>
                              <w:pStyle w:val="Chthchnh0"/>
                              <w:spacing w:line="276" w:lineRule="auto"/>
                              <w:rPr>
                                <w:sz w:val="13"/>
                                <w:szCs w:val="13"/>
                              </w:rPr>
                            </w:pPr>
                            <w:r>
                              <w:rPr>
                                <w:sz w:val="13"/>
                                <w:szCs w:val="13"/>
                              </w:rPr>
                              <w:t>Liên kết oc-1,4-glycoside</w:t>
                            </w:r>
                          </w:p>
                        </w:txbxContent>
                      </wps:txbx>
                      <wps:bodyPr lIns="0" tIns="0" rIns="0" bIns="0"/>
                    </wps:wsp>
                  </a:graphicData>
                </a:graphic>
              </wp:anchor>
            </w:drawing>
          </mc:Choice>
          <mc:Fallback xmlns:w15="http://schemas.microsoft.com/office/word/2012/wordml">
            <w:pict>
              <v:shape id="_x0000_s1323" type="#_x0000_t202" style="position:absolute;margin-left:242.55000000000001pt;margin-top:68.049999999999997pt;width:54.pt;height:20.350000000000001pt;z-index:25165779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left"/>
                        <w:rPr>
                          <w:sz w:val="13"/>
                          <w:szCs w:val="13"/>
                        </w:rPr>
                      </w:pPr>
                      <w:r>
                        <w:rPr>
                          <w:color w:val="000000"/>
                          <w:spacing w:val="0"/>
                          <w:w w:val="100"/>
                          <w:position w:val="0"/>
                          <w:sz w:val="13"/>
                          <w:szCs w:val="13"/>
                        </w:rPr>
                        <w:t>Liên kết oc-1,4-glycoside</w:t>
                      </w:r>
                    </w:p>
                  </w:txbxContent>
                </v:textbox>
                <w10:wrap anchorx="page"/>
              </v:shape>
            </w:pict>
          </mc:Fallback>
        </mc:AlternateContent>
      </w:r>
      <w:r>
        <w:rPr>
          <w:noProof/>
          <w:lang w:val="en-US" w:eastAsia="en-US" w:bidi="ar-SA"/>
        </w:rPr>
        <mc:AlternateContent>
          <mc:Choice Requires="wps">
            <w:drawing>
              <wp:anchor distT="0" distB="0" distL="0" distR="0" simplePos="0" relativeHeight="251694080" behindDoc="0" locked="0" layoutInCell="1" allowOverlap="1">
                <wp:simplePos x="0" y="0"/>
                <wp:positionH relativeFrom="page">
                  <wp:posOffset>6108700</wp:posOffset>
                </wp:positionH>
                <wp:positionV relativeFrom="paragraph">
                  <wp:posOffset>360680</wp:posOffset>
                </wp:positionV>
                <wp:extent cx="682625" cy="255270"/>
                <wp:effectExtent l="0" t="0" r="0" b="0"/>
                <wp:wrapNone/>
                <wp:docPr id="299" name="Shape 299"/>
                <wp:cNvGraphicFramePr/>
                <a:graphic xmlns:a="http://schemas.openxmlformats.org/drawingml/2006/main">
                  <a:graphicData uri="http://schemas.microsoft.com/office/word/2010/wordprocessingShape">
                    <wps:wsp>
                      <wps:cNvSpPr txBox="1"/>
                      <wps:spPr>
                        <a:xfrm>
                          <a:off x="0" y="0"/>
                          <a:ext cx="682625" cy="255270"/>
                        </a:xfrm>
                        <a:prstGeom prst="rect">
                          <a:avLst/>
                        </a:prstGeom>
                        <a:noFill/>
                      </wps:spPr>
                      <wps:txbx>
                        <w:txbxContent>
                          <w:p w:rsidR="00B75785" w:rsidRDefault="00B75785">
                            <w:pPr>
                              <w:pStyle w:val="Chthchnh0"/>
                              <w:spacing w:line="276" w:lineRule="auto"/>
                              <w:rPr>
                                <w:sz w:val="13"/>
                                <w:szCs w:val="13"/>
                              </w:rPr>
                            </w:pPr>
                            <w:r>
                              <w:rPr>
                                <w:sz w:val="13"/>
                                <w:szCs w:val="13"/>
                              </w:rPr>
                              <w:t>Liên kết a-1,6-glycoside</w:t>
                            </w:r>
                          </w:p>
                        </w:txbxContent>
                      </wps:txbx>
                      <wps:bodyPr lIns="0" tIns="0" rIns="0" bIns="0"/>
                    </wps:wsp>
                  </a:graphicData>
                </a:graphic>
              </wp:anchor>
            </w:drawing>
          </mc:Choice>
          <mc:Fallback xmlns:w15="http://schemas.microsoft.com/office/word/2012/wordml">
            <w:pict>
              <v:shape id="_x0000_s1325" type="#_x0000_t202" style="position:absolute;margin-left:481.pt;margin-top:28.400000000000002pt;width:53.75pt;height:20.100000000000001pt;z-index:25165779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left"/>
                        <w:rPr>
                          <w:sz w:val="13"/>
                          <w:szCs w:val="13"/>
                        </w:rPr>
                      </w:pPr>
                      <w:r>
                        <w:rPr>
                          <w:color w:val="000000"/>
                          <w:spacing w:val="0"/>
                          <w:w w:val="100"/>
                          <w:position w:val="0"/>
                          <w:sz w:val="13"/>
                          <w:szCs w:val="13"/>
                        </w:rPr>
                        <w:t>Liên kết a-1,6-glycoside</w:t>
                      </w:r>
                    </w:p>
                  </w:txbxContent>
                </v:textbox>
                <w10:wrap anchorx="page"/>
              </v:shape>
            </w:pict>
          </mc:Fallback>
        </mc:AlternateContent>
      </w:r>
    </w:p>
    <w:p w:rsidR="000A0948" w:rsidRDefault="00EA1133">
      <w:pPr>
        <w:pStyle w:val="Vnbnnidung20"/>
        <w:spacing w:after="0" w:line="326" w:lineRule="auto"/>
        <w:ind w:left="0"/>
        <w:jc w:val="center"/>
        <w:sectPr w:rsidR="000A0948">
          <w:footnotePr>
            <w:numFmt w:val="upperRoman"/>
          </w:footnotePr>
          <w:type w:val="continuous"/>
          <w:pgSz w:w="12099" w:h="17374"/>
          <w:pgMar w:top="396" w:right="9479" w:bottom="1631" w:left="1027" w:header="0" w:footer="3" w:gutter="0"/>
          <w:cols w:space="720"/>
          <w:noEndnote/>
          <w:docGrid w:linePitch="360"/>
        </w:sectPr>
      </w:pPr>
      <w:r>
        <w:t>Tinh bột</w:t>
      </w:r>
      <w:r>
        <w:br/>
        <w:t>(amylose và</w:t>
      </w:r>
      <w:r>
        <w:br/>
        <w:t>amylopectin)</w:t>
      </w:r>
    </w:p>
    <w:p w:rsidR="000A0948" w:rsidRDefault="000A0948">
      <w:pPr>
        <w:spacing w:before="19" w:after="19" w:line="240" w:lineRule="exact"/>
        <w:rPr>
          <w:sz w:val="19"/>
          <w:szCs w:val="19"/>
        </w:rPr>
      </w:pPr>
    </w:p>
    <w:p w:rsidR="000A0948" w:rsidRDefault="000A0948">
      <w:pPr>
        <w:spacing w:line="1" w:lineRule="exact"/>
        <w:sectPr w:rsidR="000A0948">
          <w:footnotePr>
            <w:numFmt w:val="upperRoman"/>
          </w:footnotePr>
          <w:type w:val="continuous"/>
          <w:pgSz w:w="12099" w:h="17374"/>
          <w:pgMar w:top="396" w:right="0" w:bottom="1251" w:left="0" w:header="0" w:footer="3" w:gutter="0"/>
          <w:cols w:space="720"/>
          <w:noEndnote/>
          <w:docGrid w:linePitch="360"/>
        </w:sectPr>
      </w:pPr>
    </w:p>
    <w:p w:rsidR="000A0948" w:rsidRDefault="00EA1133">
      <w:pPr>
        <w:pStyle w:val="Vnbnnidung20"/>
        <w:framePr w:w="934" w:h="245" w:wrap="none" w:vAnchor="text" w:hAnchor="page" w:x="1394" w:y="914"/>
        <w:spacing w:after="0" w:line="240" w:lineRule="auto"/>
        <w:ind w:left="0"/>
        <w:rPr>
          <w:sz w:val="19"/>
          <w:szCs w:val="19"/>
        </w:rPr>
      </w:pPr>
      <w:r>
        <w:rPr>
          <w:sz w:val="19"/>
          <w:szCs w:val="19"/>
        </w:rPr>
        <w:t>Cellulose</w:t>
      </w:r>
    </w:p>
    <w:p w:rsidR="000A0948" w:rsidRDefault="00EA1133">
      <w:pPr>
        <w:pStyle w:val="Vnbnnidung20"/>
        <w:framePr w:w="1117" w:h="261" w:wrap="none" w:vAnchor="text" w:hAnchor="page" w:x="2620" w:y="914"/>
        <w:spacing w:after="0" w:line="240" w:lineRule="auto"/>
        <w:ind w:left="0"/>
        <w:rPr>
          <w:sz w:val="19"/>
          <w:szCs w:val="19"/>
        </w:rPr>
      </w:pPr>
      <w:r>
        <w:rPr>
          <w:sz w:val="19"/>
          <w:szCs w:val="19"/>
        </w:rPr>
        <w:t>(C</w:t>
      </w:r>
      <w:r>
        <w:rPr>
          <w:sz w:val="19"/>
          <w:szCs w:val="19"/>
          <w:vertAlign w:val="subscript"/>
        </w:rPr>
        <w:t>6</w:t>
      </w:r>
      <w:r>
        <w:rPr>
          <w:sz w:val="19"/>
          <w:szCs w:val="19"/>
        </w:rPr>
        <w:t>H</w:t>
      </w:r>
      <w:r>
        <w:rPr>
          <w:sz w:val="19"/>
          <w:szCs w:val="19"/>
          <w:vertAlign w:val="subscript"/>
        </w:rPr>
        <w:t>10</w:t>
      </w:r>
      <w:r>
        <w:rPr>
          <w:sz w:val="19"/>
          <w:szCs w:val="19"/>
        </w:rPr>
        <w:t>O</w:t>
      </w:r>
      <w:r>
        <w:rPr>
          <w:sz w:val="19"/>
          <w:szCs w:val="19"/>
          <w:vertAlign w:val="subscript"/>
        </w:rPr>
        <w:t>5</w:t>
      </w:r>
      <w:r>
        <w:rPr>
          <w:sz w:val="19"/>
          <w:szCs w:val="19"/>
        </w:rPr>
        <w:t>)</w:t>
      </w:r>
      <w:r>
        <w:rPr>
          <w:sz w:val="19"/>
          <w:szCs w:val="19"/>
          <w:vertAlign w:val="subscript"/>
        </w:rPr>
        <w:t>n</w:t>
      </w:r>
    </w:p>
    <w:p w:rsidR="000A0948" w:rsidRDefault="00EA1133">
      <w:pPr>
        <w:pStyle w:val="Chthchnh0"/>
        <w:framePr w:w="245" w:h="172" w:wrap="none" w:vAnchor="text" w:hAnchor="page" w:x="7295" w:y="21"/>
        <w:rPr>
          <w:sz w:val="12"/>
          <w:szCs w:val="12"/>
        </w:rPr>
      </w:pPr>
      <w:r>
        <w:rPr>
          <w:color w:val="4364AB"/>
          <w:sz w:val="12"/>
          <w:szCs w:val="12"/>
        </w:rPr>
        <w:t>OH</w:t>
      </w:r>
    </w:p>
    <w:p w:rsidR="000A0948" w:rsidRDefault="00EA1133">
      <w:pPr>
        <w:pStyle w:val="Chthchnh0"/>
        <w:framePr w:w="1873" w:h="245" w:wrap="none" w:vAnchor="text" w:hAnchor="page" w:x="5130" w:y="1753"/>
        <w:rPr>
          <w:sz w:val="16"/>
          <w:szCs w:val="16"/>
        </w:rPr>
      </w:pPr>
      <w:r>
        <w:rPr>
          <w:sz w:val="16"/>
          <w:szCs w:val="16"/>
        </w:rPr>
        <w:t>Liền kết p-1,4-glycoside</w:t>
      </w:r>
    </w:p>
    <w:p w:rsidR="000A0948" w:rsidRDefault="00EA1133">
      <w:pPr>
        <w:pStyle w:val="Chthchnh0"/>
        <w:framePr w:w="245" w:h="172" w:wrap="none" w:vAnchor="text" w:hAnchor="page" w:x="4848" w:y="1784"/>
        <w:rPr>
          <w:sz w:val="12"/>
          <w:szCs w:val="12"/>
        </w:rPr>
      </w:pPr>
      <w:r>
        <w:rPr>
          <w:color w:val="4364AB"/>
          <w:sz w:val="12"/>
          <w:szCs w:val="12"/>
        </w:rPr>
        <w:t>OH</w:t>
      </w:r>
    </w:p>
    <w:p w:rsidR="000A0948" w:rsidRDefault="00EA1133">
      <w:pPr>
        <w:spacing w:line="360" w:lineRule="exact"/>
      </w:pPr>
      <w:r>
        <w:rPr>
          <w:noProof/>
          <w:lang w:val="en-US" w:eastAsia="en-US" w:bidi="ar-SA"/>
        </w:rPr>
        <w:lastRenderedPageBreak/>
        <w:drawing>
          <wp:anchor distT="79375" distB="125730" distL="0" distR="0" simplePos="0" relativeHeight="62914709" behindDoc="1" locked="0" layoutInCell="1" allowOverlap="1">
            <wp:simplePos x="0" y="0"/>
            <wp:positionH relativeFrom="page">
              <wp:posOffset>2620645</wp:posOffset>
            </wp:positionH>
            <wp:positionV relativeFrom="paragraph">
              <wp:posOffset>92075</wp:posOffset>
            </wp:positionV>
            <wp:extent cx="2475230" cy="1048385"/>
            <wp:effectExtent l="0" t="0" r="0" b="0"/>
            <wp:wrapNone/>
            <wp:docPr id="301" name="Shape 301"/>
            <wp:cNvGraphicFramePr/>
            <a:graphic xmlns:a="http://schemas.openxmlformats.org/drawingml/2006/main">
              <a:graphicData uri="http://schemas.openxmlformats.org/drawingml/2006/picture">
                <pic:pic xmlns:pic="http://schemas.openxmlformats.org/drawingml/2006/picture">
                  <pic:nvPicPr>
                    <pic:cNvPr id="302" name="Picture box 302"/>
                    <pic:cNvPicPr/>
                  </pic:nvPicPr>
                  <pic:blipFill>
                    <a:blip r:embed="rId60"/>
                    <a:stretch/>
                  </pic:blipFill>
                  <pic:spPr>
                    <a:xfrm>
                      <a:off x="0" y="0"/>
                      <a:ext cx="2475230" cy="1048385"/>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536" w:line="1" w:lineRule="exact"/>
      </w:pPr>
    </w:p>
    <w:p w:rsidR="000A0948" w:rsidRDefault="000A0948">
      <w:pPr>
        <w:spacing w:line="1" w:lineRule="exact"/>
        <w:sectPr w:rsidR="000A0948">
          <w:footnotePr>
            <w:numFmt w:val="upperRoman"/>
          </w:footnotePr>
          <w:type w:val="continuous"/>
          <w:pgSz w:w="12099" w:h="17374"/>
          <w:pgMar w:top="396" w:right="1122" w:bottom="1251" w:left="125" w:header="0" w:footer="3" w:gutter="0"/>
          <w:cols w:space="720"/>
          <w:noEndnote/>
          <w:docGrid w:linePitch="360"/>
        </w:sectPr>
      </w:pPr>
    </w:p>
    <w:p w:rsidR="000A0948" w:rsidRDefault="00EA1133">
      <w:pPr>
        <w:pStyle w:val="Chthchbng0"/>
        <w:spacing w:line="240" w:lineRule="auto"/>
        <w:jc w:val="left"/>
      </w:pPr>
      <w:r>
        <w:rPr>
          <w:b/>
          <w:bCs/>
          <w:color w:val="134D9D"/>
        </w:rPr>
        <w:lastRenderedPageBreak/>
        <w:t>2. Tính chất hoá học CO’ bản của các carbohydrate</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14"/>
        <w:gridCol w:w="2650"/>
        <w:gridCol w:w="1779"/>
        <w:gridCol w:w="1769"/>
        <w:gridCol w:w="1784"/>
      </w:tblGrid>
      <w:tr w:rsidR="000A0948">
        <w:trPr>
          <w:trHeight w:hRule="exact" w:val="412"/>
          <w:jc w:val="center"/>
        </w:trPr>
        <w:tc>
          <w:tcPr>
            <w:tcW w:w="1414" w:type="dxa"/>
            <w:tcBorders>
              <w:top w:val="single" w:sz="4" w:space="0" w:color="auto"/>
              <w:left w:val="single" w:sz="4" w:space="0" w:color="auto"/>
            </w:tcBorders>
            <w:shd w:val="clear" w:color="auto" w:fill="84BCC6"/>
          </w:tcPr>
          <w:p w:rsidR="000A0948" w:rsidRDefault="000A0948">
            <w:pPr>
              <w:rPr>
                <w:sz w:val="10"/>
                <w:szCs w:val="10"/>
              </w:rPr>
            </w:pPr>
          </w:p>
        </w:tc>
        <w:tc>
          <w:tcPr>
            <w:tcW w:w="2650" w:type="dxa"/>
            <w:tcBorders>
              <w:top w:val="single" w:sz="4" w:space="0" w:color="auto"/>
              <w:left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Cu(OH)</w:t>
            </w:r>
            <w:r>
              <w:rPr>
                <w:sz w:val="19"/>
                <w:szCs w:val="19"/>
                <w:vertAlign w:val="subscript"/>
              </w:rPr>
              <w:t>2</w:t>
            </w:r>
            <w:r>
              <w:rPr>
                <w:sz w:val="19"/>
                <w:szCs w:val="19"/>
              </w:rPr>
              <w:t>/NaOH</w:t>
            </w:r>
          </w:p>
        </w:tc>
        <w:tc>
          <w:tcPr>
            <w:tcW w:w="1779" w:type="dxa"/>
            <w:tcBorders>
              <w:top w:val="single" w:sz="4" w:space="0" w:color="auto"/>
              <w:left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Br</w:t>
            </w:r>
            <w:r>
              <w:rPr>
                <w:sz w:val="19"/>
                <w:szCs w:val="19"/>
                <w:vertAlign w:val="subscript"/>
              </w:rPr>
              <w:t>2</w:t>
            </w:r>
            <w:r>
              <w:rPr>
                <w:sz w:val="19"/>
                <w:szCs w:val="19"/>
              </w:rPr>
              <w:t>/H</w:t>
            </w:r>
            <w:r>
              <w:rPr>
                <w:sz w:val="19"/>
                <w:szCs w:val="19"/>
                <w:vertAlign w:val="subscript"/>
              </w:rPr>
              <w:t>2</w:t>
            </w:r>
            <w:r>
              <w:rPr>
                <w:sz w:val="19"/>
                <w:szCs w:val="19"/>
              </w:rPr>
              <w:t>O</w:t>
            </w:r>
          </w:p>
        </w:tc>
        <w:tc>
          <w:tcPr>
            <w:tcW w:w="1769" w:type="dxa"/>
            <w:tcBorders>
              <w:top w:val="single" w:sz="4" w:space="0" w:color="auto"/>
              <w:left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AgNO</w:t>
            </w:r>
            <w:r>
              <w:rPr>
                <w:sz w:val="19"/>
                <w:szCs w:val="19"/>
                <w:vertAlign w:val="subscript"/>
              </w:rPr>
              <w:t>3</w:t>
            </w:r>
            <w:r>
              <w:rPr>
                <w:sz w:val="19"/>
                <w:szCs w:val="19"/>
              </w:rPr>
              <w:t>/NH</w:t>
            </w:r>
            <w:r>
              <w:rPr>
                <w:sz w:val="19"/>
                <w:szCs w:val="19"/>
                <w:vertAlign w:val="subscript"/>
              </w:rPr>
              <w:t>3</w:t>
            </w:r>
          </w:p>
        </w:tc>
        <w:tc>
          <w:tcPr>
            <w:tcW w:w="1784" w:type="dxa"/>
            <w:tcBorders>
              <w:top w:val="single" w:sz="4" w:space="0" w:color="auto"/>
              <w:left w:val="single" w:sz="4" w:space="0" w:color="auto"/>
              <w:right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Thuỷ phân</w:t>
            </w:r>
          </w:p>
        </w:tc>
      </w:tr>
      <w:tr w:rsidR="000A0948">
        <w:trPr>
          <w:trHeight w:hRule="exact" w:val="730"/>
          <w:jc w:val="center"/>
        </w:trPr>
        <w:tc>
          <w:tcPr>
            <w:tcW w:w="1414" w:type="dxa"/>
            <w:tcBorders>
              <w:top w:val="single" w:sz="4" w:space="0" w:color="auto"/>
              <w:left w:val="single" w:sz="4" w:space="0" w:color="auto"/>
            </w:tcBorders>
            <w:shd w:val="clear" w:color="auto" w:fill="84BCC6"/>
            <w:vAlign w:val="center"/>
          </w:tcPr>
          <w:p w:rsidR="000A0948" w:rsidRDefault="00EA1133">
            <w:pPr>
              <w:pStyle w:val="Khc0"/>
              <w:spacing w:after="0" w:line="240" w:lineRule="auto"/>
              <w:ind w:firstLine="260"/>
              <w:rPr>
                <w:sz w:val="19"/>
                <w:szCs w:val="19"/>
              </w:rPr>
            </w:pPr>
            <w:r>
              <w:rPr>
                <w:sz w:val="19"/>
                <w:szCs w:val="19"/>
              </w:rPr>
              <w:t>Glucose</w:t>
            </w:r>
          </w:p>
        </w:tc>
        <w:tc>
          <w:tcPr>
            <w:tcW w:w="2650" w:type="dxa"/>
            <w:tcBorders>
              <w:top w:val="single" w:sz="4" w:space="0" w:color="auto"/>
              <w:left w:val="single" w:sz="4" w:space="0" w:color="auto"/>
            </w:tcBorders>
            <w:shd w:val="clear" w:color="auto" w:fill="FFFFFF"/>
            <w:vAlign w:val="center"/>
          </w:tcPr>
          <w:p w:rsidR="000A0948" w:rsidRDefault="00EA1133">
            <w:pPr>
              <w:pStyle w:val="Khc0"/>
              <w:spacing w:after="0" w:line="240" w:lineRule="auto"/>
              <w:ind w:firstLine="140"/>
              <w:rPr>
                <w:sz w:val="19"/>
                <w:szCs w:val="19"/>
              </w:rPr>
            </w:pPr>
            <w:r>
              <w:rPr>
                <w:sz w:val="19"/>
                <w:szCs w:val="19"/>
              </w:rPr>
              <w:t>Tạo dung dịch xanh lam</w:t>
            </w:r>
          </w:p>
        </w:tc>
        <w:tc>
          <w:tcPr>
            <w:tcW w:w="1779" w:type="dxa"/>
            <w:tcBorders>
              <w:top w:val="single" w:sz="4" w:space="0" w:color="auto"/>
              <w:left w:val="single" w:sz="4" w:space="0" w:color="auto"/>
            </w:tcBorders>
            <w:shd w:val="clear" w:color="auto" w:fill="FFFFFF"/>
          </w:tcPr>
          <w:p w:rsidR="000A0948" w:rsidRDefault="00EA1133">
            <w:pPr>
              <w:pStyle w:val="Khc0"/>
              <w:spacing w:before="80" w:after="100" w:line="240" w:lineRule="auto"/>
              <w:jc w:val="center"/>
              <w:rPr>
                <w:sz w:val="19"/>
                <w:szCs w:val="19"/>
              </w:rPr>
            </w:pPr>
            <w:r>
              <w:rPr>
                <w:sz w:val="19"/>
                <w:szCs w:val="19"/>
              </w:rPr>
              <w:t>Mất màu nước</w:t>
            </w:r>
          </w:p>
          <w:p w:rsidR="000A0948" w:rsidRDefault="00EA1133">
            <w:pPr>
              <w:pStyle w:val="Khc0"/>
              <w:spacing w:after="0" w:line="240" w:lineRule="auto"/>
              <w:jc w:val="center"/>
              <w:rPr>
                <w:sz w:val="19"/>
                <w:szCs w:val="19"/>
              </w:rPr>
            </w:pPr>
            <w:r>
              <w:rPr>
                <w:sz w:val="19"/>
                <w:szCs w:val="19"/>
              </w:rPr>
              <w:t>bromine</w:t>
            </w:r>
          </w:p>
        </w:tc>
        <w:tc>
          <w:tcPr>
            <w:tcW w:w="176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Tạo kết tủa bạc</w:t>
            </w:r>
          </w:p>
        </w:tc>
        <w:tc>
          <w:tcPr>
            <w:tcW w:w="1784"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Không</w:t>
            </w:r>
          </w:p>
        </w:tc>
      </w:tr>
      <w:tr w:rsidR="000A0948">
        <w:trPr>
          <w:trHeight w:hRule="exact" w:val="407"/>
          <w:jc w:val="center"/>
        </w:trPr>
        <w:tc>
          <w:tcPr>
            <w:tcW w:w="1414" w:type="dxa"/>
            <w:tcBorders>
              <w:top w:val="single" w:sz="4" w:space="0" w:color="auto"/>
              <w:left w:val="single" w:sz="4" w:space="0" w:color="auto"/>
            </w:tcBorders>
            <w:shd w:val="clear" w:color="auto" w:fill="84BCC6"/>
            <w:vAlign w:val="bottom"/>
          </w:tcPr>
          <w:p w:rsidR="000A0948" w:rsidRDefault="00EA1133">
            <w:pPr>
              <w:pStyle w:val="Khc0"/>
              <w:spacing w:after="0" w:line="240" w:lineRule="auto"/>
              <w:ind w:firstLine="260"/>
              <w:rPr>
                <w:sz w:val="19"/>
                <w:szCs w:val="19"/>
              </w:rPr>
            </w:pPr>
            <w:r>
              <w:rPr>
                <w:sz w:val="19"/>
                <w:szCs w:val="19"/>
              </w:rPr>
              <w:t>Fructose</w:t>
            </w:r>
          </w:p>
        </w:tc>
        <w:tc>
          <w:tcPr>
            <w:tcW w:w="2650" w:type="dxa"/>
            <w:tcBorders>
              <w:top w:val="single" w:sz="4" w:space="0" w:color="auto"/>
              <w:left w:val="single" w:sz="4" w:space="0" w:color="auto"/>
            </w:tcBorders>
            <w:shd w:val="clear" w:color="auto" w:fill="FFFFFF"/>
            <w:vAlign w:val="bottom"/>
          </w:tcPr>
          <w:p w:rsidR="000A0948" w:rsidRDefault="00EA1133">
            <w:pPr>
              <w:pStyle w:val="Khc0"/>
              <w:spacing w:after="0" w:line="240" w:lineRule="auto"/>
              <w:ind w:firstLine="140"/>
              <w:rPr>
                <w:sz w:val="19"/>
                <w:szCs w:val="19"/>
              </w:rPr>
            </w:pPr>
            <w:r>
              <w:rPr>
                <w:sz w:val="19"/>
                <w:szCs w:val="19"/>
              </w:rPr>
              <w:t>Tạo dung dịch xanh lam</w:t>
            </w:r>
          </w:p>
        </w:tc>
        <w:tc>
          <w:tcPr>
            <w:tcW w:w="1779"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69"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Tạo kết tủa bạc</w:t>
            </w:r>
          </w:p>
        </w:tc>
        <w:tc>
          <w:tcPr>
            <w:tcW w:w="1784"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r>
      <w:tr w:rsidR="000A0948">
        <w:trPr>
          <w:trHeight w:hRule="exact" w:val="730"/>
          <w:jc w:val="center"/>
        </w:trPr>
        <w:tc>
          <w:tcPr>
            <w:tcW w:w="1414" w:type="dxa"/>
            <w:tcBorders>
              <w:top w:val="single" w:sz="4" w:space="0" w:color="auto"/>
              <w:left w:val="single" w:sz="4" w:space="0" w:color="auto"/>
            </w:tcBorders>
            <w:shd w:val="clear" w:color="auto" w:fill="84BCC6"/>
            <w:vAlign w:val="center"/>
          </w:tcPr>
          <w:p w:rsidR="000A0948" w:rsidRDefault="00EA1133">
            <w:pPr>
              <w:pStyle w:val="Khc0"/>
              <w:spacing w:after="0" w:line="240" w:lineRule="auto"/>
              <w:jc w:val="center"/>
              <w:rPr>
                <w:sz w:val="19"/>
                <w:szCs w:val="19"/>
              </w:rPr>
            </w:pPr>
            <w:r>
              <w:rPr>
                <w:sz w:val="19"/>
                <w:szCs w:val="19"/>
              </w:rPr>
              <w:t>Saccharose</w:t>
            </w:r>
          </w:p>
        </w:tc>
        <w:tc>
          <w:tcPr>
            <w:tcW w:w="2650" w:type="dxa"/>
            <w:tcBorders>
              <w:top w:val="single" w:sz="4" w:space="0" w:color="auto"/>
              <w:left w:val="single" w:sz="4" w:space="0" w:color="auto"/>
            </w:tcBorders>
            <w:shd w:val="clear" w:color="auto" w:fill="FFFFFF"/>
            <w:vAlign w:val="center"/>
          </w:tcPr>
          <w:p w:rsidR="000A0948" w:rsidRDefault="00EA1133">
            <w:pPr>
              <w:pStyle w:val="Khc0"/>
              <w:spacing w:after="0" w:line="240" w:lineRule="auto"/>
              <w:ind w:firstLine="140"/>
              <w:rPr>
                <w:sz w:val="19"/>
                <w:szCs w:val="19"/>
              </w:rPr>
            </w:pPr>
            <w:r>
              <w:rPr>
                <w:sz w:val="19"/>
                <w:szCs w:val="19"/>
              </w:rPr>
              <w:t>Tạo dung dịch xanh lam</w:t>
            </w:r>
          </w:p>
        </w:tc>
        <w:tc>
          <w:tcPr>
            <w:tcW w:w="177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Không</w:t>
            </w:r>
          </w:p>
        </w:tc>
        <w:tc>
          <w:tcPr>
            <w:tcW w:w="176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Không</w:t>
            </w:r>
          </w:p>
        </w:tc>
        <w:tc>
          <w:tcPr>
            <w:tcW w:w="1784"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360" w:lineRule="auto"/>
              <w:jc w:val="center"/>
              <w:rPr>
                <w:sz w:val="19"/>
                <w:szCs w:val="19"/>
              </w:rPr>
            </w:pPr>
            <w:r>
              <w:rPr>
                <w:sz w:val="19"/>
                <w:szCs w:val="19"/>
              </w:rPr>
              <w:t>Tạo glucose và fructose</w:t>
            </w:r>
          </w:p>
        </w:tc>
      </w:tr>
      <w:tr w:rsidR="000A0948">
        <w:trPr>
          <w:trHeight w:hRule="exact" w:val="407"/>
          <w:jc w:val="center"/>
        </w:trPr>
        <w:tc>
          <w:tcPr>
            <w:tcW w:w="1414" w:type="dxa"/>
            <w:tcBorders>
              <w:top w:val="single" w:sz="4" w:space="0" w:color="auto"/>
              <w:left w:val="single" w:sz="4" w:space="0" w:color="auto"/>
            </w:tcBorders>
            <w:shd w:val="clear" w:color="auto" w:fill="84BCC6"/>
            <w:vAlign w:val="bottom"/>
          </w:tcPr>
          <w:p w:rsidR="000A0948" w:rsidRDefault="00EA1133">
            <w:pPr>
              <w:pStyle w:val="Khc0"/>
              <w:spacing w:after="0" w:line="240" w:lineRule="auto"/>
              <w:ind w:firstLine="260"/>
              <w:rPr>
                <w:sz w:val="19"/>
                <w:szCs w:val="19"/>
              </w:rPr>
            </w:pPr>
            <w:r>
              <w:rPr>
                <w:sz w:val="19"/>
                <w:szCs w:val="19"/>
              </w:rPr>
              <w:t>Tinh bột</w:t>
            </w:r>
          </w:p>
        </w:tc>
        <w:tc>
          <w:tcPr>
            <w:tcW w:w="2650"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79"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69"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84"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Tạo glucose</w:t>
            </w:r>
          </w:p>
        </w:tc>
      </w:tr>
      <w:tr w:rsidR="000A0948">
        <w:trPr>
          <w:trHeight w:hRule="exact" w:val="412"/>
          <w:jc w:val="center"/>
        </w:trPr>
        <w:tc>
          <w:tcPr>
            <w:tcW w:w="1414" w:type="dxa"/>
            <w:tcBorders>
              <w:top w:val="single" w:sz="4" w:space="0" w:color="auto"/>
              <w:left w:val="single" w:sz="4" w:space="0" w:color="auto"/>
              <w:bottom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Cellulose</w:t>
            </w:r>
          </w:p>
        </w:tc>
        <w:tc>
          <w:tcPr>
            <w:tcW w:w="2650"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79"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69"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Không</w:t>
            </w:r>
          </w:p>
        </w:tc>
        <w:tc>
          <w:tcPr>
            <w:tcW w:w="1784" w:type="dxa"/>
            <w:tcBorders>
              <w:top w:val="single" w:sz="4" w:space="0" w:color="auto"/>
              <w:left w:val="single" w:sz="4" w:space="0" w:color="auto"/>
              <w:bottom w:val="single" w:sz="4" w:space="0" w:color="auto"/>
              <w:righ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Tạo glucose</w:t>
            </w:r>
          </w:p>
        </w:tc>
      </w:tr>
    </w:tbl>
    <w:p w:rsidR="000A0948" w:rsidRDefault="00EA1133">
      <w:pPr>
        <w:pStyle w:val="Chthchbng0"/>
        <w:spacing w:line="341" w:lineRule="auto"/>
        <w:jc w:val="both"/>
      </w:pPr>
      <w:r>
        <w:t>Glucose còn có phản ứng của nhóm -OH hemiacetal (khi glucose ở dạng mạch vòng), phản ứng lên men; tinh bột có phản ứng màu với dung dịch iodine; cellulose có phản ứng với nitric acid và tan trong nước Schweizer</w:t>
      </w:r>
    </w:p>
    <w:p w:rsidR="000A0948" w:rsidRDefault="000A0948">
      <w:pPr>
        <w:spacing w:after="219" w:line="1" w:lineRule="exact"/>
      </w:pPr>
    </w:p>
    <w:p w:rsidR="000A0948" w:rsidRDefault="00EA1133">
      <w:pPr>
        <w:pStyle w:val="Tiu30"/>
        <w:keepNext/>
        <w:keepLines/>
        <w:spacing w:after="100"/>
      </w:pPr>
      <w:bookmarkStart w:id="388" w:name="bookmark387"/>
      <w:bookmarkStart w:id="389" w:name="bookmark388"/>
      <w:bookmarkStart w:id="390" w:name="bookmark389"/>
      <w:r>
        <w:rPr>
          <w:color w:val="07A49A"/>
        </w:rPr>
        <w:t xml:space="preserve">@ </w:t>
      </w:r>
      <w:r>
        <w:t>LUYỆN TẬP</w:t>
      </w:r>
      <w:bookmarkEnd w:id="388"/>
      <w:bookmarkEnd w:id="389"/>
      <w:bookmarkEnd w:id="390"/>
    </w:p>
    <w:p w:rsidR="000A0948" w:rsidRDefault="00EA1133">
      <w:pPr>
        <w:pStyle w:val="Vnbnnidung20"/>
        <w:spacing w:after="0" w:line="343" w:lineRule="auto"/>
        <w:ind w:left="300"/>
      </w:pPr>
      <w:r>
        <w:rPr>
          <w:b/>
          <w:bCs/>
          <w:color w:val="134D9D"/>
        </w:rPr>
        <w:t xml:space="preserve">Câu 1. </w:t>
      </w:r>
      <w:r>
        <w:t>Cho các chất sau: glucose, fructose, saccharose, maltose, tinh bột và cellulose. Mỗi phát biểu sau đây đúng hay sai?</w:t>
      </w:r>
    </w:p>
    <w:p w:rsidR="000A0948" w:rsidRDefault="00EA1133">
      <w:pPr>
        <w:pStyle w:val="Vnbnnidung20"/>
        <w:numPr>
          <w:ilvl w:val="0"/>
          <w:numId w:val="48"/>
        </w:numPr>
        <w:tabs>
          <w:tab w:val="left" w:pos="698"/>
        </w:tabs>
        <w:spacing w:after="0" w:line="343" w:lineRule="auto"/>
        <w:ind w:left="300"/>
      </w:pPr>
      <w:bookmarkStart w:id="391" w:name="bookmark390"/>
      <w:bookmarkEnd w:id="391"/>
      <w:r>
        <w:t>Trong các chất trên, có hai monosaccharide, hai disaccharide và hai polysaccharide.</w:t>
      </w:r>
    </w:p>
    <w:p w:rsidR="000A0948" w:rsidRDefault="00EA1133">
      <w:pPr>
        <w:pStyle w:val="Vnbnnidung20"/>
        <w:numPr>
          <w:ilvl w:val="0"/>
          <w:numId w:val="48"/>
        </w:numPr>
        <w:tabs>
          <w:tab w:val="left" w:pos="698"/>
        </w:tabs>
        <w:spacing w:after="0" w:line="343" w:lineRule="auto"/>
        <w:ind w:left="300"/>
      </w:pPr>
      <w:bookmarkStart w:id="392" w:name="bookmark391"/>
      <w:bookmarkEnd w:id="392"/>
      <w:r>
        <w:t>Cấu tạo phân tử các chất trên đều có nhiều nhóm hydroxy.</w:t>
      </w:r>
    </w:p>
    <w:p w:rsidR="000A0948" w:rsidRDefault="00EA1133">
      <w:pPr>
        <w:pStyle w:val="Vnbnnidung20"/>
        <w:numPr>
          <w:ilvl w:val="0"/>
          <w:numId w:val="48"/>
        </w:numPr>
        <w:tabs>
          <w:tab w:val="left" w:pos="698"/>
        </w:tabs>
        <w:spacing w:after="100" w:line="343" w:lineRule="auto"/>
        <w:ind w:left="300"/>
      </w:pPr>
      <w:bookmarkStart w:id="393" w:name="bookmark392"/>
      <w:bookmarkEnd w:id="393"/>
      <w:r>
        <w:t>Glucose và fructose có thể chuyển hoá qua lại với nhau trong môi trường kiềm.</w:t>
      </w:r>
    </w:p>
    <w:p w:rsidR="000A0948" w:rsidRDefault="00EA1133">
      <w:pPr>
        <w:pStyle w:val="Vnbnnidung20"/>
        <w:spacing w:after="0" w:line="343" w:lineRule="auto"/>
        <w:ind w:left="0" w:firstLine="300"/>
      </w:pPr>
      <w:r>
        <w:rPr>
          <w:b/>
          <w:bCs/>
          <w:color w:val="134D9D"/>
        </w:rPr>
        <w:t xml:space="preserve">Câu 2. </w:t>
      </w:r>
      <w:r>
        <w:t>Giải thích các hiện tượng sau:</w:t>
      </w:r>
    </w:p>
    <w:p w:rsidR="000A0948" w:rsidRDefault="00EA1133">
      <w:pPr>
        <w:pStyle w:val="Vnbnnidung20"/>
        <w:numPr>
          <w:ilvl w:val="0"/>
          <w:numId w:val="49"/>
        </w:numPr>
        <w:tabs>
          <w:tab w:val="left" w:pos="688"/>
        </w:tabs>
        <w:spacing w:after="0" w:line="343" w:lineRule="auto"/>
        <w:ind w:left="0" w:firstLine="300"/>
      </w:pPr>
      <w:bookmarkStart w:id="394" w:name="bookmark393"/>
      <w:bookmarkEnd w:id="394"/>
      <w:r>
        <w:t>Khi ăn cơm, nếu nhai kĩ sẽ thấy vị ngọt.</w:t>
      </w:r>
    </w:p>
    <w:p w:rsidR="000A0948" w:rsidRDefault="00EA1133">
      <w:pPr>
        <w:pStyle w:val="Vnbnnidung20"/>
        <w:numPr>
          <w:ilvl w:val="0"/>
          <w:numId w:val="49"/>
        </w:numPr>
        <w:tabs>
          <w:tab w:val="left" w:pos="688"/>
        </w:tabs>
        <w:spacing w:after="0" w:line="343" w:lineRule="auto"/>
        <w:ind w:left="0" w:firstLine="300"/>
      </w:pPr>
      <w:bookmarkStart w:id="395" w:name="bookmark394"/>
      <w:bookmarkEnd w:id="395"/>
      <w:r>
        <w:t>Nước ép chuối chín cho phản ứng tráng bạc.</w:t>
      </w:r>
    </w:p>
    <w:p w:rsidR="000A0948" w:rsidRDefault="00EA1133">
      <w:pPr>
        <w:pStyle w:val="Vnbnnidung20"/>
        <w:numPr>
          <w:ilvl w:val="0"/>
          <w:numId w:val="49"/>
        </w:numPr>
        <w:tabs>
          <w:tab w:val="left" w:pos="688"/>
        </w:tabs>
        <w:spacing w:after="100" w:line="343" w:lineRule="auto"/>
        <w:ind w:left="0" w:firstLine="300"/>
      </w:pPr>
      <w:bookmarkStart w:id="396" w:name="bookmark395"/>
      <w:bookmarkEnd w:id="396"/>
      <w:r>
        <w:t>Nhỏ dung dịch iodine lên miếng chuối xanh xuất hiện màu xanh tím.</w:t>
      </w:r>
    </w:p>
    <w:p w:rsidR="000A0948" w:rsidRDefault="00EA1133">
      <w:pPr>
        <w:pStyle w:val="Vnbnnidung20"/>
        <w:spacing w:after="100" w:line="343" w:lineRule="auto"/>
        <w:ind w:left="300"/>
        <w:sectPr w:rsidR="000A0948">
          <w:footnotePr>
            <w:numFmt w:val="upperRoman"/>
          </w:footnotePr>
          <w:pgSz w:w="12099" w:h="17374"/>
          <w:pgMar w:top="1549" w:right="1294" w:bottom="1549" w:left="1064" w:header="0" w:footer="3" w:gutter="0"/>
          <w:cols w:space="720"/>
          <w:noEndnote/>
          <w:docGrid w:linePitch="360"/>
        </w:sectPr>
      </w:pPr>
      <w:r>
        <w:rPr>
          <w:b/>
          <w:bCs/>
          <w:color w:val="134D9D"/>
        </w:rPr>
        <w:t xml:space="preserve">Câu 3. </w:t>
      </w:r>
      <w:r>
        <w:t>Cồn sinh học được dùng làm nhiên liệu sạch, được sản xuất thông qua quá trình lên men các chất hữu cơ như tinh bột, cellulose. Tính khối lượng ethanol thu được từ một tấn mùn cưa chứa 45% cellulose về khối lượng, biết hiệu suất cả quá trình đạt 70%.</w:t>
      </w:r>
    </w:p>
    <w:p w:rsidR="000A0948" w:rsidRDefault="00EA1133">
      <w:pPr>
        <w:spacing w:line="1" w:lineRule="exact"/>
      </w:pPr>
      <w:r>
        <w:rPr>
          <w:noProof/>
          <w:lang w:val="en-US" w:eastAsia="en-US" w:bidi="ar-SA"/>
        </w:rPr>
        <w:lastRenderedPageBreak/>
        <w:drawing>
          <wp:anchor distT="0" distB="1060450" distL="1645285" distR="114300" simplePos="0" relativeHeight="125829538" behindDoc="0" locked="0" layoutInCell="1" allowOverlap="1">
            <wp:simplePos x="0" y="0"/>
            <wp:positionH relativeFrom="page">
              <wp:posOffset>1701165</wp:posOffset>
            </wp:positionH>
            <wp:positionV relativeFrom="paragraph">
              <wp:posOffset>12700</wp:posOffset>
            </wp:positionV>
            <wp:extent cx="5279390" cy="389890"/>
            <wp:effectExtent l="0" t="0" r="0" b="0"/>
            <wp:wrapTopAndBottom/>
            <wp:docPr id="303" name="Shape 303"/>
            <wp:cNvGraphicFramePr/>
            <a:graphic xmlns:a="http://schemas.openxmlformats.org/drawingml/2006/main">
              <a:graphicData uri="http://schemas.openxmlformats.org/drawingml/2006/picture">
                <pic:pic xmlns:pic="http://schemas.openxmlformats.org/drawingml/2006/picture">
                  <pic:nvPicPr>
                    <pic:cNvPr id="304" name="Picture box 304"/>
                    <pic:cNvPicPr/>
                  </pic:nvPicPr>
                  <pic:blipFill>
                    <a:blip r:embed="rId61"/>
                    <a:stretch/>
                  </pic:blipFill>
                  <pic:spPr>
                    <a:xfrm>
                      <a:off x="0" y="0"/>
                      <a:ext cx="5279390" cy="389890"/>
                    </a:xfrm>
                    <a:prstGeom prst="rect">
                      <a:avLst/>
                    </a:prstGeom>
                  </pic:spPr>
                </pic:pic>
              </a:graphicData>
            </a:graphic>
          </wp:anchor>
        </w:drawing>
      </w:r>
      <w:r>
        <w:rPr>
          <w:noProof/>
          <w:lang w:val="en-US" w:eastAsia="en-US" w:bidi="ar-SA"/>
        </w:rPr>
        <w:drawing>
          <wp:anchor distT="609600" distB="139700" distL="114300" distR="5763260" simplePos="0" relativeHeight="125829539" behindDoc="0" locked="0" layoutInCell="1" allowOverlap="1">
            <wp:simplePos x="0" y="0"/>
            <wp:positionH relativeFrom="page">
              <wp:posOffset>170180</wp:posOffset>
            </wp:positionH>
            <wp:positionV relativeFrom="paragraph">
              <wp:posOffset>622300</wp:posOffset>
            </wp:positionV>
            <wp:extent cx="1164590" cy="701040"/>
            <wp:effectExtent l="0" t="0" r="0" b="0"/>
            <wp:wrapTopAndBottom/>
            <wp:docPr id="305" name="Shape 305"/>
            <wp:cNvGraphicFramePr/>
            <a:graphic xmlns:a="http://schemas.openxmlformats.org/drawingml/2006/main">
              <a:graphicData uri="http://schemas.openxmlformats.org/drawingml/2006/picture">
                <pic:pic xmlns:pic="http://schemas.openxmlformats.org/drawingml/2006/picture">
                  <pic:nvPicPr>
                    <pic:cNvPr id="306" name="Picture box 306"/>
                    <pic:cNvPicPr/>
                  </pic:nvPicPr>
                  <pic:blipFill>
                    <a:blip r:embed="rId62"/>
                    <a:stretch/>
                  </pic:blipFill>
                  <pic:spPr>
                    <a:xfrm>
                      <a:off x="0" y="0"/>
                      <a:ext cx="1164590" cy="701040"/>
                    </a:xfrm>
                    <a:prstGeom prst="rect">
                      <a:avLst/>
                    </a:prstGeom>
                  </pic:spPr>
                </pic:pic>
              </a:graphicData>
            </a:graphic>
          </wp:anchor>
        </w:drawing>
      </w:r>
      <w:r>
        <w:rPr>
          <w:noProof/>
          <w:lang w:val="en-US" w:eastAsia="en-US" w:bidi="ar-SA"/>
        </w:rPr>
        <w:drawing>
          <wp:anchor distT="854710" distB="404495" distL="1708150" distR="4374515" simplePos="0" relativeHeight="125829540" behindDoc="0" locked="0" layoutInCell="1" allowOverlap="1">
            <wp:simplePos x="0" y="0"/>
            <wp:positionH relativeFrom="page">
              <wp:posOffset>1764030</wp:posOffset>
            </wp:positionH>
            <wp:positionV relativeFrom="paragraph">
              <wp:posOffset>867410</wp:posOffset>
            </wp:positionV>
            <wp:extent cx="956945" cy="194945"/>
            <wp:effectExtent l="0" t="0" r="0" b="0"/>
            <wp:wrapTopAndBottom/>
            <wp:docPr id="307" name="Shape 307"/>
            <wp:cNvGraphicFramePr/>
            <a:graphic xmlns:a="http://schemas.openxmlformats.org/drawingml/2006/main">
              <a:graphicData uri="http://schemas.openxmlformats.org/drawingml/2006/picture">
                <pic:pic xmlns:pic="http://schemas.openxmlformats.org/drawingml/2006/picture">
                  <pic:nvPicPr>
                    <pic:cNvPr id="308" name="Picture box 308"/>
                    <pic:cNvPicPr/>
                  </pic:nvPicPr>
                  <pic:blipFill>
                    <a:blip r:embed="rId63"/>
                    <a:stretch/>
                  </pic:blipFill>
                  <pic:spPr>
                    <a:xfrm>
                      <a:off x="0" y="0"/>
                      <a:ext cx="956945" cy="19494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125829541" behindDoc="0" locked="0" layoutInCell="1" allowOverlap="1">
                <wp:simplePos x="0" y="0"/>
                <wp:positionH relativeFrom="page">
                  <wp:posOffset>1144270</wp:posOffset>
                </wp:positionH>
                <wp:positionV relativeFrom="paragraph">
                  <wp:posOffset>7242175</wp:posOffset>
                </wp:positionV>
                <wp:extent cx="414020" cy="168910"/>
                <wp:effectExtent l="0" t="0" r="0" b="0"/>
                <wp:wrapSquare wrapText="right"/>
                <wp:docPr id="309" name="Shape 309"/>
                <wp:cNvGraphicFramePr/>
                <a:graphic xmlns:a="http://schemas.openxmlformats.org/drawingml/2006/main">
                  <a:graphicData uri="http://schemas.microsoft.com/office/word/2010/wordprocessingShape">
                    <wps:wsp>
                      <wps:cNvSpPr txBox="1"/>
                      <wps:spPr>
                        <a:xfrm>
                          <a:off x="0" y="0"/>
                          <a:ext cx="414020" cy="168910"/>
                        </a:xfrm>
                        <a:prstGeom prst="rect">
                          <a:avLst/>
                        </a:prstGeom>
                        <a:noFill/>
                      </wps:spPr>
                      <wps:txbx>
                        <w:txbxContent>
                          <w:p w:rsidR="00B75785" w:rsidRDefault="00B75785">
                            <w:pPr>
                              <w:pStyle w:val="Vnbnnidung20"/>
                              <w:spacing w:after="0" w:line="240" w:lineRule="auto"/>
                              <w:ind w:left="0"/>
                            </w:pPr>
                            <w:r>
                              <w:rPr>
                                <w:i/>
                                <w:iCs/>
                              </w:rPr>
                              <w:t>Ví dụ:</w:t>
                            </w:r>
                          </w:p>
                        </w:txbxContent>
                      </wps:txbx>
                      <wps:bodyPr wrap="none" lIns="0" tIns="0" rIns="0" bIns="0"/>
                    </wps:wsp>
                  </a:graphicData>
                </a:graphic>
              </wp:anchor>
            </w:drawing>
          </mc:Choice>
          <mc:Fallback xmlns:w15="http://schemas.microsoft.com/office/word/2012/wordml">
            <w:pict>
              <v:shape id="_x0000_s1335" type="#_x0000_t202" style="position:absolute;margin-left:90.100000000000009pt;margin-top:570.25pt;width:32.600000000000001pt;height:13.300000000000001pt;z-index:-125829212;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Ví dụ:</w:t>
                      </w:r>
                    </w:p>
                  </w:txbxContent>
                </v:textbox>
                <w10:wrap type="square" side="right" anchorx="page"/>
              </v:shape>
            </w:pict>
          </mc:Fallback>
        </mc:AlternateContent>
      </w:r>
      <w:r>
        <w:rPr>
          <w:noProof/>
          <w:lang w:val="en-US" w:eastAsia="en-US" w:bidi="ar-SA"/>
        </w:rPr>
        <mc:AlternateContent>
          <mc:Choice Requires="wps">
            <w:drawing>
              <wp:anchor distT="386080" distB="499745" distL="114300" distR="3192145" simplePos="0" relativeHeight="125829543" behindDoc="0" locked="0" layoutInCell="1" allowOverlap="1">
                <wp:simplePos x="0" y="0"/>
                <wp:positionH relativeFrom="page">
                  <wp:posOffset>2015490</wp:posOffset>
                </wp:positionH>
                <wp:positionV relativeFrom="paragraph">
                  <wp:posOffset>8292465</wp:posOffset>
                </wp:positionV>
                <wp:extent cx="838200" cy="222250"/>
                <wp:effectExtent l="0" t="0" r="0" b="0"/>
                <wp:wrapTopAndBottom/>
                <wp:docPr id="311" name="Shape 311"/>
                <wp:cNvGraphicFramePr/>
                <a:graphic xmlns:a="http://schemas.openxmlformats.org/drawingml/2006/main">
                  <a:graphicData uri="http://schemas.microsoft.com/office/word/2010/wordprocessingShape">
                    <wps:wsp>
                      <wps:cNvSpPr txBox="1"/>
                      <wps:spPr>
                        <a:xfrm>
                          <a:off x="0" y="0"/>
                          <a:ext cx="838200" cy="222250"/>
                        </a:xfrm>
                        <a:prstGeom prst="rect">
                          <a:avLst/>
                        </a:prstGeom>
                        <a:noFill/>
                      </wps:spPr>
                      <wps:txbx>
                        <w:txbxContent>
                          <w:p w:rsidR="00B75785" w:rsidRDefault="00B75785">
                            <w:pPr>
                              <w:pStyle w:val="Vnbnnidung20"/>
                              <w:spacing w:after="0" w:line="240" w:lineRule="auto"/>
                              <w:ind w:left="0"/>
                            </w:pPr>
                            <w:r>
                              <w:rPr>
                                <w:color w:val="384B66"/>
                              </w:rPr>
                              <w:t>CH</w:t>
                            </w:r>
                            <w:r>
                              <w:rPr>
                                <w:color w:val="384B66"/>
                                <w:vertAlign w:val="subscript"/>
                              </w:rPr>
                              <w:t>3</w:t>
                            </w:r>
                            <w:r>
                              <w:rPr>
                                <w:color w:val="384B66"/>
                              </w:rPr>
                              <w:t>—</w:t>
                            </w:r>
                            <w:r>
                              <w:t>N—H</w:t>
                            </w:r>
                          </w:p>
                        </w:txbxContent>
                      </wps:txbx>
                      <wps:bodyPr wrap="none" lIns="0" tIns="0" rIns="0" bIns="0"/>
                    </wps:wsp>
                  </a:graphicData>
                </a:graphic>
              </wp:anchor>
            </w:drawing>
          </mc:Choice>
          <mc:Fallback xmlns:w15="http://schemas.microsoft.com/office/word/2012/wordml">
            <w:pict>
              <v:shape id="_x0000_s1337" type="#_x0000_t202" style="position:absolute;margin-left:158.70000000000002pt;margin-top:652.95000000000005pt;width:66.pt;height:17.5pt;z-index:-125829210;mso-wrap-distance-left:9.pt;mso-wrap-distance-top:30.400000000000002pt;mso-wrap-distance-right:251.34999999999999pt;mso-wrap-distance-bottom:39.35000000000000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384B66"/>
                          <w:spacing w:val="0"/>
                          <w:w w:val="100"/>
                          <w:position w:val="0"/>
                        </w:rPr>
                        <w:t>CH</w:t>
                      </w:r>
                      <w:r>
                        <w:rPr>
                          <w:color w:val="384B66"/>
                          <w:spacing w:val="0"/>
                          <w:w w:val="100"/>
                          <w:position w:val="0"/>
                          <w:vertAlign w:val="subscript"/>
                        </w:rPr>
                        <w:t>3</w:t>
                      </w:r>
                      <w:r>
                        <w:rPr>
                          <w:color w:val="384B66"/>
                          <w:spacing w:val="0"/>
                          <w:w w:val="100"/>
                          <w:position w:val="0"/>
                        </w:rPr>
                        <w:t>—</w:t>
                      </w:r>
                      <w:r>
                        <w:rPr>
                          <w:color w:val="000000"/>
                          <w:spacing w:val="0"/>
                          <w:w w:val="100"/>
                          <w:position w:val="0"/>
                        </w:rPr>
                        <w:t>N—</w:t>
                      </w:r>
                      <w:r>
                        <w:rPr>
                          <w:color w:val="000000"/>
                          <w:spacing w:val="0"/>
                          <w:w w:val="100"/>
                          <w:position w:val="0"/>
                        </w:rPr>
                        <w:t>H</w:t>
                      </w:r>
                    </w:p>
                  </w:txbxContent>
                </v:textbox>
                <w10:wrap type="topAndBottom" anchorx="page"/>
              </v:shape>
            </w:pict>
          </mc:Fallback>
        </mc:AlternateContent>
      </w:r>
      <w:r>
        <w:rPr>
          <w:noProof/>
          <w:lang w:val="en-US" w:eastAsia="en-US" w:bidi="ar-SA"/>
        </w:rPr>
        <w:drawing>
          <wp:anchor distT="38100" distB="721995" distL="710565" distR="932815" simplePos="0" relativeHeight="125829545" behindDoc="0" locked="0" layoutInCell="1" allowOverlap="1">
            <wp:simplePos x="0" y="0"/>
            <wp:positionH relativeFrom="page">
              <wp:posOffset>2611755</wp:posOffset>
            </wp:positionH>
            <wp:positionV relativeFrom="paragraph">
              <wp:posOffset>7944485</wp:posOffset>
            </wp:positionV>
            <wp:extent cx="2499360" cy="347345"/>
            <wp:effectExtent l="0" t="0" r="0" b="0"/>
            <wp:wrapTopAndBottom/>
            <wp:docPr id="313" name="Shape 313"/>
            <wp:cNvGraphicFramePr/>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64"/>
                    <a:stretch/>
                  </pic:blipFill>
                  <pic:spPr>
                    <a:xfrm>
                      <a:off x="0" y="0"/>
                      <a:ext cx="2499360" cy="347345"/>
                    </a:xfrm>
                    <a:prstGeom prst="rect">
                      <a:avLst/>
                    </a:prstGeom>
                  </pic:spPr>
                </pic:pic>
              </a:graphicData>
            </a:graphic>
          </wp:anchor>
        </w:drawing>
      </w:r>
      <w:r>
        <w:rPr>
          <w:noProof/>
          <w:lang w:val="en-US" w:eastAsia="en-US" w:bidi="ar-SA"/>
        </w:rPr>
        <w:drawing>
          <wp:anchor distT="408940" distB="205740" distL="1479550" distR="386080" simplePos="0" relativeHeight="125829546" behindDoc="0" locked="0" layoutInCell="1" allowOverlap="1">
            <wp:simplePos x="0" y="0"/>
            <wp:positionH relativeFrom="page">
              <wp:posOffset>3380740</wp:posOffset>
            </wp:positionH>
            <wp:positionV relativeFrom="paragraph">
              <wp:posOffset>8315325</wp:posOffset>
            </wp:positionV>
            <wp:extent cx="2279650" cy="494030"/>
            <wp:effectExtent l="0" t="0" r="0" b="0"/>
            <wp:wrapTopAndBottom/>
            <wp:docPr id="315" name="Shape 315"/>
            <wp:cNvGraphicFramePr/>
            <a:graphic xmlns:a="http://schemas.openxmlformats.org/drawingml/2006/main">
              <a:graphicData uri="http://schemas.openxmlformats.org/drawingml/2006/picture">
                <pic:pic xmlns:pic="http://schemas.openxmlformats.org/drawingml/2006/picture">
                  <pic:nvPicPr>
                    <pic:cNvPr id="316" name="Picture box 316"/>
                    <pic:cNvPicPr/>
                  </pic:nvPicPr>
                  <pic:blipFill>
                    <a:blip r:embed="rId65"/>
                    <a:stretch/>
                  </pic:blipFill>
                  <pic:spPr>
                    <a:xfrm>
                      <a:off x="0" y="0"/>
                      <a:ext cx="2279650" cy="494030"/>
                    </a:xfrm>
                    <a:prstGeom prst="rect">
                      <a:avLst/>
                    </a:prstGeom>
                  </pic:spPr>
                </pic:pic>
              </a:graphicData>
            </a:graphic>
          </wp:anchor>
        </w:drawing>
      </w:r>
      <w:r>
        <w:rPr>
          <w:noProof/>
          <w:lang w:val="en-US" w:eastAsia="en-US" w:bidi="ar-SA"/>
        </w:rPr>
        <mc:AlternateContent>
          <mc:Choice Requires="wps">
            <w:drawing>
              <wp:anchor distT="922655" distB="9525" distL="200660" distR="3062605" simplePos="0" relativeHeight="125829547" behindDoc="0" locked="0" layoutInCell="1" allowOverlap="1">
                <wp:simplePos x="0" y="0"/>
                <wp:positionH relativeFrom="page">
                  <wp:posOffset>2101850</wp:posOffset>
                </wp:positionH>
                <wp:positionV relativeFrom="paragraph">
                  <wp:posOffset>8829040</wp:posOffset>
                </wp:positionV>
                <wp:extent cx="881380" cy="175895"/>
                <wp:effectExtent l="0" t="0" r="0" b="0"/>
                <wp:wrapTopAndBottom/>
                <wp:docPr id="317" name="Shape 317"/>
                <wp:cNvGraphicFramePr/>
                <a:graphic xmlns:a="http://schemas.openxmlformats.org/drawingml/2006/main">
                  <a:graphicData uri="http://schemas.microsoft.com/office/word/2010/wordprocessingShape">
                    <wps:wsp>
                      <wps:cNvSpPr txBox="1"/>
                      <wps:spPr>
                        <a:xfrm>
                          <a:off x="0" y="0"/>
                          <a:ext cx="881380" cy="175895"/>
                        </a:xfrm>
                        <a:prstGeom prst="rect">
                          <a:avLst/>
                        </a:prstGeom>
                        <a:noFill/>
                      </wps:spPr>
                      <wps:txbx>
                        <w:txbxContent>
                          <w:p w:rsidR="00B75785" w:rsidRDefault="00B75785">
                            <w:pPr>
                              <w:pStyle w:val="Vnbnnidung20"/>
                              <w:spacing w:after="0" w:line="240" w:lineRule="auto"/>
                              <w:ind w:left="0"/>
                            </w:pPr>
                            <w:r>
                              <w:t>methylamine</w:t>
                            </w:r>
                          </w:p>
                        </w:txbxContent>
                      </wps:txbx>
                      <wps:bodyPr wrap="none" lIns="0" tIns="0" rIns="0" bIns="0"/>
                    </wps:wsp>
                  </a:graphicData>
                </a:graphic>
              </wp:anchor>
            </w:drawing>
          </mc:Choice>
          <mc:Fallback xmlns:w15="http://schemas.microsoft.com/office/word/2012/wordml">
            <w:pict>
              <v:shape id="_x0000_s1343" type="#_x0000_t202" style="position:absolute;margin-left:165.5pt;margin-top:695.20000000000005pt;width:69.400000000000006pt;height:13.85pt;z-index:-125829206;mso-wrap-distance-left:15.800000000000001pt;mso-wrap-distance-top:72.650000000000006pt;mso-wrap-distance-right:241.15000000000001pt;mso-wrap-distance-bottom:0.7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methylamine</w:t>
                      </w:r>
                    </w:p>
                  </w:txbxContent>
                </v:textbox>
                <w10:wrap type="topAndBottom" anchorx="page"/>
              </v:shape>
            </w:pict>
          </mc:Fallback>
        </mc:AlternateContent>
      </w:r>
      <w:r>
        <w:rPr>
          <w:noProof/>
          <w:lang w:val="en-US" w:eastAsia="en-US" w:bidi="ar-SA"/>
        </w:rPr>
        <mc:AlternateContent>
          <mc:Choice Requires="wps">
            <w:drawing>
              <wp:anchor distT="720725" distB="0" distL="1496060" distR="114300" simplePos="0" relativeHeight="125829549" behindDoc="0" locked="0" layoutInCell="1" allowOverlap="1">
                <wp:simplePos x="0" y="0"/>
                <wp:positionH relativeFrom="page">
                  <wp:posOffset>3397250</wp:posOffset>
                </wp:positionH>
                <wp:positionV relativeFrom="paragraph">
                  <wp:posOffset>8627110</wp:posOffset>
                </wp:positionV>
                <wp:extent cx="2534285" cy="387350"/>
                <wp:effectExtent l="0" t="0" r="0" b="0"/>
                <wp:wrapTopAndBottom/>
                <wp:docPr id="319" name="Shape 319"/>
                <wp:cNvGraphicFramePr/>
                <a:graphic xmlns:a="http://schemas.openxmlformats.org/drawingml/2006/main">
                  <a:graphicData uri="http://schemas.microsoft.com/office/word/2010/wordprocessingShape">
                    <wps:wsp>
                      <wps:cNvSpPr txBox="1"/>
                      <wps:spPr>
                        <a:xfrm>
                          <a:off x="0" y="0"/>
                          <a:ext cx="2534285" cy="387350"/>
                        </a:xfrm>
                        <a:prstGeom prst="rect">
                          <a:avLst/>
                        </a:prstGeom>
                        <a:noFill/>
                      </wps:spPr>
                      <wps:txbx>
                        <w:txbxContent>
                          <w:p w:rsidR="00B75785" w:rsidRDefault="00B75785">
                            <w:pPr>
                              <w:pStyle w:val="Vnbnnidung20"/>
                              <w:tabs>
                                <w:tab w:val="left" w:pos="2123"/>
                              </w:tabs>
                              <w:spacing w:after="60" w:line="240" w:lineRule="auto"/>
                              <w:ind w:left="0"/>
                              <w:jc w:val="center"/>
                            </w:pPr>
                            <w:r>
                              <w:t>H</w:t>
                            </w:r>
                            <w:r>
                              <w:tab/>
                            </w:r>
                            <w:r>
                              <w:rPr>
                                <w:color w:val="0F7AB0"/>
                              </w:rPr>
                              <w:t>C</w:t>
                            </w:r>
                            <w:r>
                              <w:rPr>
                                <w:color w:val="0F7AB0"/>
                                <w:vertAlign w:val="subscript"/>
                              </w:rPr>
                              <w:t>2</w:t>
                            </w:r>
                            <w:r>
                              <w:rPr>
                                <w:color w:val="0F7AB0"/>
                              </w:rPr>
                              <w:t>H</w:t>
                            </w:r>
                            <w:r>
                              <w:rPr>
                                <w:color w:val="0F7AB0"/>
                                <w:vertAlign w:val="subscript"/>
                              </w:rPr>
                              <w:t>5</w:t>
                            </w:r>
                          </w:p>
                          <w:p w:rsidR="00B75785" w:rsidRDefault="00B75785">
                            <w:pPr>
                              <w:pStyle w:val="Vnbnnidung20"/>
                              <w:spacing w:after="0" w:line="240" w:lineRule="auto"/>
                              <w:ind w:left="0"/>
                              <w:jc w:val="center"/>
                            </w:pPr>
                            <w:r>
                              <w:t>dimethylamine ethyldimethylamine</w:t>
                            </w:r>
                          </w:p>
                        </w:txbxContent>
                      </wps:txbx>
                      <wps:bodyPr lIns="0" tIns="0" rIns="0" bIns="0"/>
                    </wps:wsp>
                  </a:graphicData>
                </a:graphic>
              </wp:anchor>
            </w:drawing>
          </mc:Choice>
          <mc:Fallback xmlns:w15="http://schemas.microsoft.com/office/word/2012/wordml">
            <w:pict>
              <v:shape id="_x0000_s1345" type="#_x0000_t202" style="position:absolute;margin-left:267.5pt;margin-top:679.30000000000007pt;width:199.55000000000001pt;height:30.5pt;z-index:-125829204;mso-wrap-distance-left:117.8pt;mso-wrap-distance-top:56.75pt;mso-wrap-distance-right:9.pt;mso-position-horizontal-relative:page" filled="f" stroked="f">
                <v:textbox inset="0,0,0,0">
                  <w:txbxContent>
                    <w:p>
                      <w:pPr>
                        <w:pStyle w:val="Style45"/>
                        <w:keepNext w:val="0"/>
                        <w:keepLines w:val="0"/>
                        <w:widowControl w:val="0"/>
                        <w:shd w:val="clear" w:color="auto" w:fill="auto"/>
                        <w:tabs>
                          <w:tab w:pos="2123" w:val="left"/>
                        </w:tabs>
                        <w:bidi w:val="0"/>
                        <w:spacing w:before="0" w:after="60" w:line="240" w:lineRule="auto"/>
                        <w:ind w:left="0" w:right="0" w:firstLine="0"/>
                        <w:jc w:val="center"/>
                      </w:pPr>
                      <w:r>
                        <w:rPr>
                          <w:color w:val="000000"/>
                          <w:spacing w:val="0"/>
                          <w:w w:val="100"/>
                          <w:position w:val="0"/>
                        </w:rPr>
                        <w:t>H</w:t>
                        <w:tab/>
                      </w:r>
                      <w:r>
                        <w:rPr>
                          <w:color w:val="0F7AB0"/>
                          <w:spacing w:val="0"/>
                          <w:w w:val="100"/>
                          <w:position w:val="0"/>
                        </w:rPr>
                        <w:t>C</w:t>
                      </w:r>
                      <w:r>
                        <w:rPr>
                          <w:color w:val="0F7AB0"/>
                          <w:spacing w:val="0"/>
                          <w:w w:val="100"/>
                          <w:position w:val="0"/>
                          <w:vertAlign w:val="subscript"/>
                        </w:rPr>
                        <w:t>2</w:t>
                      </w:r>
                      <w:r>
                        <w:rPr>
                          <w:color w:val="0F7AB0"/>
                          <w:spacing w:val="0"/>
                          <w:w w:val="100"/>
                          <w:position w:val="0"/>
                        </w:rPr>
                        <w:t>H</w:t>
                      </w:r>
                      <w:r>
                        <w:rPr>
                          <w:color w:val="0F7AB0"/>
                          <w:spacing w:val="0"/>
                          <w:w w:val="100"/>
                          <w:position w:val="0"/>
                          <w:vertAlign w:val="subscript"/>
                        </w:rPr>
                        <w:t>5</w:t>
                      </w: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dimethylamine ethyldimethylamine</w:t>
                      </w:r>
                    </w:p>
                  </w:txbxContent>
                </v:textbox>
                <w10:wrap type="topAndBottom" anchorx="page"/>
              </v:shape>
            </w:pict>
          </mc:Fallback>
        </mc:AlternateContent>
      </w:r>
      <w:r>
        <w:rPr>
          <w:noProof/>
          <w:lang w:val="en-US" w:eastAsia="en-US" w:bidi="ar-SA"/>
        </w:rPr>
        <w:drawing>
          <wp:anchor distT="0" distB="0" distL="0" distR="0" simplePos="0" relativeHeight="62914710" behindDoc="1" locked="0" layoutInCell="1" allowOverlap="1">
            <wp:simplePos x="0" y="0"/>
            <wp:positionH relativeFrom="margin">
              <wp:posOffset>271780</wp:posOffset>
            </wp:positionH>
            <wp:positionV relativeFrom="margin">
              <wp:posOffset>5279390</wp:posOffset>
            </wp:positionV>
            <wp:extent cx="5949950" cy="328930"/>
            <wp:effectExtent l="0" t="0" r="0" b="0"/>
            <wp:wrapNone/>
            <wp:docPr id="321" name="Shape 321"/>
            <wp:cNvGraphicFramePr/>
            <a:graphic xmlns:a="http://schemas.openxmlformats.org/drawingml/2006/main">
              <a:graphicData uri="http://schemas.openxmlformats.org/drawingml/2006/picture">
                <pic:pic xmlns:pic="http://schemas.openxmlformats.org/drawingml/2006/picture">
                  <pic:nvPicPr>
                    <pic:cNvPr id="322" name="Picture box 322"/>
                    <pic:cNvPicPr/>
                  </pic:nvPicPr>
                  <pic:blipFill>
                    <a:blip r:embed="rId66"/>
                    <a:stretch/>
                  </pic:blipFill>
                  <pic:spPr>
                    <a:xfrm>
                      <a:off x="0" y="0"/>
                      <a:ext cx="5949950" cy="328930"/>
                    </a:xfrm>
                    <a:prstGeom prst="rect">
                      <a:avLst/>
                    </a:prstGeom>
                  </pic:spPr>
                </pic:pic>
              </a:graphicData>
            </a:graphic>
          </wp:anchor>
        </w:drawing>
      </w:r>
    </w:p>
    <w:p w:rsidR="000A0948" w:rsidRDefault="00EA1133">
      <w:pPr>
        <w:pStyle w:val="Vnbnnidung20"/>
        <w:spacing w:after="140" w:line="240" w:lineRule="auto"/>
        <w:ind w:left="1780" w:hanging="300"/>
        <w:jc w:val="both"/>
        <w:rPr>
          <w:sz w:val="22"/>
          <w:szCs w:val="22"/>
        </w:rPr>
      </w:pPr>
      <w:r>
        <w:rPr>
          <w:b/>
          <w:bCs/>
          <w:color w:val="4364AB"/>
          <w:w w:val="80"/>
          <w:sz w:val="22"/>
          <w:szCs w:val="22"/>
        </w:rPr>
        <w:t>MỤCTIÊU</w:t>
      </w:r>
    </w:p>
    <w:p w:rsidR="000A0948" w:rsidRDefault="00EA1133">
      <w:pPr>
        <w:pStyle w:val="Vnbnnidung20"/>
        <w:numPr>
          <w:ilvl w:val="0"/>
          <w:numId w:val="41"/>
        </w:numPr>
        <w:tabs>
          <w:tab w:val="left" w:pos="1795"/>
        </w:tabs>
        <w:spacing w:line="341" w:lineRule="auto"/>
        <w:ind w:left="1780" w:hanging="300"/>
        <w:jc w:val="both"/>
      </w:pPr>
      <w:bookmarkStart w:id="397" w:name="bookmark396"/>
      <w:bookmarkEnd w:id="397"/>
      <w:r>
        <w:t>Nêu được khái niệm amine và phân loai amine (theo bậc của amine và bản chất gốc hydrocarbon).</w:t>
      </w:r>
    </w:p>
    <w:p w:rsidR="000A0948" w:rsidRDefault="00EA1133">
      <w:pPr>
        <w:pStyle w:val="Vnbnnidung20"/>
        <w:numPr>
          <w:ilvl w:val="0"/>
          <w:numId w:val="41"/>
        </w:numPr>
        <w:tabs>
          <w:tab w:val="left" w:pos="1795"/>
        </w:tabs>
        <w:spacing w:line="343" w:lineRule="auto"/>
        <w:ind w:left="1780" w:hanging="300"/>
        <w:jc w:val="both"/>
      </w:pPr>
      <w:bookmarkStart w:id="398" w:name="bookmark397"/>
      <w:bookmarkEnd w:id="398"/>
      <w:r>
        <w:t>Viết được công thức cấu tạo và gọi được tên một số amine theo danh pháp thay thế, danh pháp gốc - chức (số nguyên tử c trong phân tử &lt; 5), tên thông thường của một sô' amine hay gặp.</w:t>
      </w:r>
    </w:p>
    <w:p w:rsidR="000A0948" w:rsidRDefault="00EA1133">
      <w:pPr>
        <w:pStyle w:val="Vnbnnidung20"/>
        <w:numPr>
          <w:ilvl w:val="0"/>
          <w:numId w:val="41"/>
        </w:numPr>
        <w:tabs>
          <w:tab w:val="left" w:pos="1795"/>
        </w:tabs>
        <w:spacing w:line="343" w:lineRule="auto"/>
        <w:ind w:left="1780" w:hanging="300"/>
        <w:jc w:val="both"/>
      </w:pPr>
      <w:bookmarkStart w:id="399" w:name="bookmark398"/>
      <w:bookmarkEnd w:id="399"/>
      <w:r>
        <w:t>Nêu được đặc điểm vể tính chất vật lí của amine (trạng thái, nhiệt độ sôi, nhiệt độ nóng chảy, khả năng hoà tan).</w:t>
      </w:r>
    </w:p>
    <w:p w:rsidR="000A0948" w:rsidRDefault="00EA1133">
      <w:pPr>
        <w:pStyle w:val="Vnbnnidung20"/>
        <w:numPr>
          <w:ilvl w:val="0"/>
          <w:numId w:val="41"/>
        </w:numPr>
        <w:tabs>
          <w:tab w:val="left" w:pos="1795"/>
        </w:tabs>
        <w:spacing w:line="341" w:lineRule="auto"/>
        <w:ind w:left="1480"/>
        <w:jc w:val="both"/>
      </w:pPr>
      <w:bookmarkStart w:id="400" w:name="bookmark399"/>
      <w:bookmarkEnd w:id="400"/>
      <w:r>
        <w:t>Trình bày được đặc điểm cấu tạo phân tử và hình dạng phân tử methylamine và aniline.</w:t>
      </w:r>
    </w:p>
    <w:p w:rsidR="000A0948" w:rsidRDefault="00EA1133">
      <w:pPr>
        <w:pStyle w:val="Vnbnnidung20"/>
        <w:numPr>
          <w:ilvl w:val="0"/>
          <w:numId w:val="41"/>
        </w:numPr>
        <w:tabs>
          <w:tab w:val="left" w:pos="1795"/>
        </w:tabs>
        <w:spacing w:line="341" w:lineRule="auto"/>
        <w:ind w:left="1780" w:hanging="300"/>
        <w:jc w:val="both"/>
      </w:pPr>
      <w:bookmarkStart w:id="401" w:name="bookmark400"/>
      <w:bookmarkEnd w:id="401"/>
      <w:r>
        <w:t>Trình bày được tính chất hoá học đặc trưng của amine: tính chất của nhóm -NH</w:t>
      </w:r>
      <w:r>
        <w:rPr>
          <w:vertAlign w:val="subscript"/>
        </w:rPr>
        <w:t>2</w:t>
      </w:r>
      <w:r>
        <w:t xml:space="preserve"> (tính base (với quỳ tím, với HCI, với FeCI</w:t>
      </w:r>
      <w:r>
        <w:rPr>
          <w:vertAlign w:val="subscript"/>
        </w:rPr>
        <w:t>3</w:t>
      </w:r>
      <w:r>
        <w:t>), phản ứng với nitrous acid (axit nitro)), phản ứng thế ở nhân thơm (với nước bromine) của aniline (anilin), phản ứng tạo phức của methylamine (hoặc ethylamine) với Cu(0H)</w:t>
      </w:r>
      <w:r>
        <w:rPr>
          <w:vertAlign w:val="subscript"/>
        </w:rPr>
        <w:t>2</w:t>
      </w:r>
      <w:r>
        <w:t>.</w:t>
      </w:r>
    </w:p>
    <w:p w:rsidR="000A0948" w:rsidRDefault="00EA1133">
      <w:pPr>
        <w:pStyle w:val="Vnbnnidung20"/>
        <w:numPr>
          <w:ilvl w:val="0"/>
          <w:numId w:val="41"/>
        </w:numPr>
        <w:tabs>
          <w:tab w:val="left" w:pos="1795"/>
        </w:tabs>
        <w:spacing w:line="310" w:lineRule="auto"/>
        <w:ind w:left="1780" w:hanging="300"/>
        <w:jc w:val="both"/>
      </w:pPr>
      <w:bookmarkStart w:id="402" w:name="bookmark401"/>
      <w:bookmarkEnd w:id="402"/>
      <w:r>
        <w:t>Thực hiện được (hoặc quan sát video) thí nghiệm vé phản ứng của dung dịch methylamine (hoặc ethylamine) với quỳ tím (chất chỉ thị), với HCI, với iron(lll) chloride (FeCI</w:t>
      </w:r>
      <w:r>
        <w:rPr>
          <w:vertAlign w:val="subscript"/>
        </w:rPr>
        <w:t>3</w:t>
      </w:r>
      <w:r>
        <w:t xml:space="preserve">), với copper(ii) hydroxide </w:t>
      </w:r>
      <w:r>
        <w:rPr>
          <w:smallCaps/>
          <w:sz w:val="28"/>
          <w:szCs w:val="28"/>
        </w:rPr>
        <w:t>(Cu(0H)</w:t>
      </w:r>
      <w:r>
        <w:rPr>
          <w:smallCaps/>
          <w:sz w:val="28"/>
          <w:szCs w:val="28"/>
          <w:vertAlign w:val="subscript"/>
        </w:rPr>
        <w:t>2</w:t>
      </w:r>
      <w:r>
        <w:rPr>
          <w:smallCaps/>
          <w:sz w:val="28"/>
          <w:szCs w:val="28"/>
        </w:rPr>
        <w:t>);</w:t>
      </w:r>
      <w:r>
        <w:t xml:space="preserve"> phản ứng của aniline với nước bromine; mô tả được các hiện tượng thí nghiệm và giải thích được tính chất hoá học của amine.</w:t>
      </w:r>
    </w:p>
    <w:p w:rsidR="000A0948" w:rsidRDefault="00EA1133">
      <w:pPr>
        <w:pStyle w:val="Vnbnnidung20"/>
        <w:numPr>
          <w:ilvl w:val="0"/>
          <w:numId w:val="41"/>
        </w:numPr>
        <w:tabs>
          <w:tab w:val="left" w:pos="1795"/>
        </w:tabs>
        <w:spacing w:after="200"/>
        <w:ind w:left="1780" w:hanging="300"/>
        <w:jc w:val="both"/>
      </w:pPr>
      <w:bookmarkStart w:id="403" w:name="bookmark402"/>
      <w:bookmarkEnd w:id="403"/>
      <w:r>
        <w:t>Trình bày được ứng dụng của amine (ứng dụng của diamine và aniline); các phương pháp điểu chế arnine (khử hợp chất nitro và thế nguyên tử H trong phân tửammonia).</w:t>
      </w:r>
    </w:p>
    <w:p w:rsidR="000A0948" w:rsidRDefault="00EA1133">
      <w:pPr>
        <w:pStyle w:val="Vnbnnidung20"/>
        <w:pBdr>
          <w:top w:val="single" w:sz="4" w:space="0" w:color="auto"/>
        </w:pBdr>
        <w:spacing w:after="1120" w:line="240" w:lineRule="auto"/>
        <w:ind w:left="0" w:firstLine="480"/>
        <w:jc w:val="both"/>
      </w:pPr>
      <w:r>
        <w:rPr>
          <w:i/>
          <w:iCs/>
        </w:rPr>
        <w:t>Amine có nhiều ứng dụng trong cấc lĩnh vực dược phẩm, hoá mĩ phẩm và phẩm nhuộm.</w:t>
      </w:r>
    </w:p>
    <w:p w:rsidR="000A0948" w:rsidRDefault="00EA1133">
      <w:pPr>
        <w:pStyle w:val="Tiu30"/>
        <w:keepNext/>
        <w:keepLines/>
        <w:spacing w:after="200"/>
      </w:pPr>
      <w:bookmarkStart w:id="404" w:name="bookmark403"/>
      <w:bookmarkStart w:id="405" w:name="bookmark404"/>
      <w:bookmarkStart w:id="406" w:name="bookmark405"/>
      <w:r>
        <w:rPr>
          <w:color w:val="07A49A"/>
        </w:rPr>
        <w:t xml:space="preserve">ú </w:t>
      </w:r>
      <w:r>
        <w:t>KHÁI NIỆM, PHÂN LOẠI, DÓNG PHÂN VÀ JANH PHÁP</w:t>
      </w:r>
      <w:bookmarkEnd w:id="404"/>
      <w:bookmarkEnd w:id="405"/>
      <w:bookmarkEnd w:id="406"/>
    </w:p>
    <w:p w:rsidR="000A0948" w:rsidRDefault="00EA1133">
      <w:pPr>
        <w:pStyle w:val="Vnbnnidung20"/>
        <w:numPr>
          <w:ilvl w:val="0"/>
          <w:numId w:val="50"/>
        </w:numPr>
        <w:tabs>
          <w:tab w:val="left" w:pos="567"/>
        </w:tabs>
        <w:spacing w:after="0"/>
        <w:ind w:left="0" w:firstLine="200"/>
        <w:jc w:val="both"/>
      </w:pPr>
      <w:bookmarkStart w:id="407" w:name="bookmark406"/>
      <w:bookmarkEnd w:id="407"/>
      <w:r>
        <w:rPr>
          <w:b/>
          <w:bCs/>
          <w:color w:val="134D9D"/>
        </w:rPr>
        <w:t>Khấi niệm</w:t>
      </w:r>
    </w:p>
    <w:p w:rsidR="000A0948" w:rsidRDefault="00EA1133">
      <w:pPr>
        <w:pStyle w:val="Vnbnnidung20"/>
        <w:ind w:left="480"/>
        <w:jc w:val="both"/>
      </w:pPr>
      <w:r>
        <w:rPr>
          <w:i/>
          <w:iCs/>
        </w:rPr>
        <w:t>Amine</w:t>
      </w:r>
      <w:r>
        <w:t xml:space="preserve"> là dẫn xuất của ammonia, trong đó nguyên tử hydrogen trong phân tử ammonia được thay thế bằng gốc hydrocarbon.</w:t>
      </w:r>
    </w:p>
    <w:p w:rsidR="000A0948" w:rsidRDefault="00EA1133">
      <w:pPr>
        <w:pStyle w:val="Vnbnnidung20"/>
        <w:spacing w:after="200" w:line="240" w:lineRule="auto"/>
        <w:ind w:left="0"/>
        <w:jc w:val="center"/>
      </w:pPr>
      <w:r>
        <w:lastRenderedPageBreak/>
        <w:t>H—N—H</w:t>
      </w:r>
    </w:p>
    <w:p w:rsidR="000A0948" w:rsidRDefault="00EA1133">
      <w:pPr>
        <w:pStyle w:val="Vnbnnidung20"/>
        <w:spacing w:line="240" w:lineRule="auto"/>
        <w:ind w:left="0"/>
        <w:jc w:val="center"/>
      </w:pPr>
      <w:r>
        <w:t>H</w:t>
      </w:r>
    </w:p>
    <w:p w:rsidR="000A0948" w:rsidRDefault="00EA1133">
      <w:pPr>
        <w:pStyle w:val="Vnbnnidung20"/>
        <w:spacing w:line="240" w:lineRule="auto"/>
        <w:ind w:left="0"/>
        <w:jc w:val="center"/>
      </w:pPr>
      <w:r>
        <w:t>ammonia</w:t>
      </w:r>
      <w:r>
        <w:br w:type="page"/>
      </w:r>
    </w:p>
    <w:p w:rsidR="000A0948" w:rsidRDefault="00EA1133">
      <w:pPr>
        <w:pStyle w:val="Tiu50"/>
        <w:keepNext/>
        <w:keepLines/>
        <w:numPr>
          <w:ilvl w:val="0"/>
          <w:numId w:val="50"/>
        </w:numPr>
        <w:tabs>
          <w:tab w:val="left" w:pos="383"/>
        </w:tabs>
        <w:spacing w:after="0" w:line="341" w:lineRule="auto"/>
        <w:ind w:firstLine="0"/>
      </w:pPr>
      <w:bookmarkStart w:id="408" w:name="bookmark409"/>
      <w:bookmarkStart w:id="409" w:name="bookmark407"/>
      <w:bookmarkStart w:id="410" w:name="bookmark408"/>
      <w:bookmarkStart w:id="411" w:name="bookmark410"/>
      <w:bookmarkEnd w:id="408"/>
      <w:r>
        <w:lastRenderedPageBreak/>
        <w:t>Phân loại</w:t>
      </w:r>
      <w:bookmarkEnd w:id="409"/>
      <w:bookmarkEnd w:id="410"/>
      <w:bookmarkEnd w:id="411"/>
    </w:p>
    <w:p w:rsidR="000A0948" w:rsidRDefault="00EA1133">
      <w:pPr>
        <w:pStyle w:val="Vnbnnidung20"/>
        <w:spacing w:after="0" w:line="341" w:lineRule="auto"/>
        <w:ind w:left="0" w:firstLine="340"/>
      </w:pPr>
      <w:r>
        <w:t>Amine thường được phân loại theo bậc của amine và bản chất gốc hydrocarbon.</w:t>
      </w:r>
    </w:p>
    <w:p w:rsidR="000A0948" w:rsidRDefault="00EA1133">
      <w:pPr>
        <w:pStyle w:val="Vnbnnidung20"/>
        <w:spacing w:after="0" w:line="341" w:lineRule="auto"/>
        <w:ind w:left="600" w:hanging="260"/>
        <w:jc w:val="both"/>
      </w:pPr>
      <w:r>
        <w:t>- Bậc của amine được tính bằng số gốc hydrocarbon liên kết trực tiếp với nguyên tử nitrogen. Theo đó, amine được phân loại thành amine bậc một, amine bậc hai và amine bậc ba.</w:t>
      </w:r>
    </w:p>
    <w:p w:rsidR="000A0948" w:rsidRDefault="00EA1133">
      <w:pPr>
        <w:spacing w:line="1" w:lineRule="exact"/>
        <w:sectPr w:rsidR="000A0948">
          <w:footnotePr>
            <w:numFmt w:val="upperRoman"/>
          </w:footnotePr>
          <w:pgSz w:w="12099" w:h="17374"/>
          <w:pgMar w:top="1564" w:right="926" w:bottom="1409" w:left="1004" w:header="0" w:footer="3" w:gutter="0"/>
          <w:cols w:space="720"/>
          <w:noEndnote/>
          <w:docGrid w:linePitch="360"/>
        </w:sectPr>
      </w:pPr>
      <w:r>
        <w:rPr>
          <w:noProof/>
          <w:lang w:val="en-US" w:eastAsia="en-US" w:bidi="ar-SA"/>
        </w:rPr>
        <mc:AlternateContent>
          <mc:Choice Requires="wps">
            <w:drawing>
              <wp:anchor distT="19685" distB="29845" distL="0" distR="0" simplePos="0" relativeHeight="125829551" behindDoc="0" locked="0" layoutInCell="1" allowOverlap="1">
                <wp:simplePos x="0" y="0"/>
                <wp:positionH relativeFrom="page">
                  <wp:posOffset>1462405</wp:posOffset>
                </wp:positionH>
                <wp:positionV relativeFrom="paragraph">
                  <wp:posOffset>19685</wp:posOffset>
                </wp:positionV>
                <wp:extent cx="692150" cy="165735"/>
                <wp:effectExtent l="0" t="0" r="0" b="0"/>
                <wp:wrapTopAndBottom/>
                <wp:docPr id="323" name="Shape 323"/>
                <wp:cNvGraphicFramePr/>
                <a:graphic xmlns:a="http://schemas.openxmlformats.org/drawingml/2006/main">
                  <a:graphicData uri="http://schemas.microsoft.com/office/word/2010/wordprocessingShape">
                    <wps:wsp>
                      <wps:cNvSpPr txBox="1"/>
                      <wps:spPr>
                        <a:xfrm>
                          <a:off x="0" y="0"/>
                          <a:ext cx="692150" cy="165735"/>
                        </a:xfrm>
                        <a:prstGeom prst="rect">
                          <a:avLst/>
                        </a:prstGeom>
                        <a:noFill/>
                      </wps:spPr>
                      <wps:txbx>
                        <w:txbxContent>
                          <w:p w:rsidR="00B75785" w:rsidRDefault="00B75785">
                            <w:pPr>
                              <w:pStyle w:val="Vnbnnidung20"/>
                              <w:spacing w:after="0" w:line="240" w:lineRule="auto"/>
                              <w:ind w:left="0"/>
                            </w:pPr>
                            <w:r>
                              <w:rPr>
                                <w:color w:val="2B5335"/>
                              </w:rPr>
                              <w:t>R_N—</w:t>
                            </w:r>
                            <w:r>
                              <w:t>H</w:t>
                            </w:r>
                          </w:p>
                        </w:txbxContent>
                      </wps:txbx>
                      <wps:bodyPr wrap="none" lIns="0" tIns="0" rIns="0" bIns="0"/>
                    </wps:wsp>
                  </a:graphicData>
                </a:graphic>
              </wp:anchor>
            </w:drawing>
          </mc:Choice>
          <mc:Fallback xmlns:w15="http://schemas.microsoft.com/office/word/2012/wordml">
            <w:pict>
              <v:shape id="_x0000_s1349" type="#_x0000_t202" style="position:absolute;margin-left:115.15000000000001pt;margin-top:1.55pt;width:54.5pt;height:13.050000000000001pt;z-index:-125829202;mso-wrap-distance-left:0;mso-wrap-distance-top:1.55pt;mso-wrap-distance-right:0;mso-wrap-distance-bottom:2.350000000000000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2B5335"/>
                          <w:spacing w:val="0"/>
                          <w:w w:val="100"/>
                          <w:position w:val="0"/>
                        </w:rPr>
                        <w:t>R_N—</w:t>
                      </w:r>
                      <w:r>
                        <w:rPr>
                          <w:color w:val="000000"/>
                          <w:spacing w:val="0"/>
                          <w:w w:val="100"/>
                          <w:position w:val="0"/>
                        </w:rPr>
                        <w:t>H</w:t>
                      </w:r>
                    </w:p>
                  </w:txbxContent>
                </v:textbox>
                <w10:wrap type="topAndBottom" anchorx="page"/>
              </v:shape>
            </w:pict>
          </mc:Fallback>
        </mc:AlternateContent>
      </w:r>
      <w:r>
        <w:rPr>
          <w:noProof/>
          <w:lang w:val="en-US" w:eastAsia="en-US" w:bidi="ar-SA"/>
        </w:rPr>
        <mc:AlternateContent>
          <mc:Choice Requires="wps">
            <w:drawing>
              <wp:anchor distT="0" distB="13335" distL="0" distR="0" simplePos="0" relativeHeight="125829553" behindDoc="0" locked="0" layoutInCell="1" allowOverlap="1">
                <wp:simplePos x="0" y="0"/>
                <wp:positionH relativeFrom="page">
                  <wp:posOffset>3261360</wp:posOffset>
                </wp:positionH>
                <wp:positionV relativeFrom="paragraph">
                  <wp:posOffset>0</wp:posOffset>
                </wp:positionV>
                <wp:extent cx="732155" cy="201930"/>
                <wp:effectExtent l="0" t="0" r="0" b="0"/>
                <wp:wrapTopAndBottom/>
                <wp:docPr id="325" name="Shape 325"/>
                <wp:cNvGraphicFramePr/>
                <a:graphic xmlns:a="http://schemas.openxmlformats.org/drawingml/2006/main">
                  <a:graphicData uri="http://schemas.microsoft.com/office/word/2010/wordprocessingShape">
                    <wps:wsp>
                      <wps:cNvSpPr txBox="1"/>
                      <wps:spPr>
                        <a:xfrm>
                          <a:off x="0" y="0"/>
                          <a:ext cx="732155" cy="201930"/>
                        </a:xfrm>
                        <a:prstGeom prst="rect">
                          <a:avLst/>
                        </a:prstGeom>
                        <a:noFill/>
                      </wps:spPr>
                      <wps:txbx>
                        <w:txbxContent>
                          <w:p w:rsidR="00B75785" w:rsidRDefault="00B75785">
                            <w:pPr>
                              <w:pStyle w:val="Vnbnnidung20"/>
                              <w:spacing w:after="0" w:line="240" w:lineRule="auto"/>
                              <w:ind w:left="0"/>
                            </w:pPr>
                            <w:r>
                              <w:t>R—N—</w:t>
                            </w:r>
                            <w:r>
                              <w:rPr>
                                <w:color w:val="0F7AB0"/>
                              </w:rPr>
                              <w:t>R'</w:t>
                            </w:r>
                          </w:p>
                        </w:txbxContent>
                      </wps:txbx>
                      <wps:bodyPr wrap="none" lIns="0" tIns="0" rIns="0" bIns="0"/>
                    </wps:wsp>
                  </a:graphicData>
                </a:graphic>
              </wp:anchor>
            </w:drawing>
          </mc:Choice>
          <mc:Fallback xmlns:w15="http://schemas.microsoft.com/office/word/2012/wordml">
            <w:pict>
              <v:shape id="_x0000_s1351" type="#_x0000_t202" style="position:absolute;margin-left:256.80000000000001pt;margin-top:0;width:57.649999999999999pt;height:15.9pt;z-index:-125829200;mso-wrap-distance-left:0;mso-wrap-distance-right:0;mso-wrap-distance-bottom:1.0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R—N—</w:t>
                      </w:r>
                      <w:r>
                        <w:rPr>
                          <w:color w:val="0F7AB0"/>
                          <w:spacing w:val="0"/>
                          <w:w w:val="100"/>
                          <w:position w:val="0"/>
                        </w:rPr>
                        <w:t>R'</w:t>
                      </w:r>
                    </w:p>
                  </w:txbxContent>
                </v:textbox>
                <w10:wrap type="topAndBottom" anchorx="page"/>
              </v:shape>
            </w:pict>
          </mc:Fallback>
        </mc:AlternateContent>
      </w:r>
      <w:r>
        <w:rPr>
          <w:noProof/>
          <w:lang w:val="en-US" w:eastAsia="en-US" w:bidi="ar-SA"/>
        </w:rPr>
        <mc:AlternateContent>
          <mc:Choice Requires="wps">
            <w:drawing>
              <wp:anchor distT="16510" distB="0" distL="0" distR="0" simplePos="0" relativeHeight="125829555" behindDoc="0" locked="0" layoutInCell="1" allowOverlap="1">
                <wp:simplePos x="0" y="0"/>
                <wp:positionH relativeFrom="page">
                  <wp:posOffset>5080000</wp:posOffset>
                </wp:positionH>
                <wp:positionV relativeFrom="paragraph">
                  <wp:posOffset>16510</wp:posOffset>
                </wp:positionV>
                <wp:extent cx="732155" cy="198755"/>
                <wp:effectExtent l="0" t="0" r="0" b="0"/>
                <wp:wrapTopAndBottom/>
                <wp:docPr id="327" name="Shape 327"/>
                <wp:cNvGraphicFramePr/>
                <a:graphic xmlns:a="http://schemas.openxmlformats.org/drawingml/2006/main">
                  <a:graphicData uri="http://schemas.microsoft.com/office/word/2010/wordprocessingShape">
                    <wps:wsp>
                      <wps:cNvSpPr txBox="1"/>
                      <wps:spPr>
                        <a:xfrm>
                          <a:off x="0" y="0"/>
                          <a:ext cx="732155" cy="198755"/>
                        </a:xfrm>
                        <a:prstGeom prst="rect">
                          <a:avLst/>
                        </a:prstGeom>
                        <a:noFill/>
                      </wps:spPr>
                      <wps:txbx>
                        <w:txbxContent>
                          <w:p w:rsidR="00B75785" w:rsidRDefault="00B75785">
                            <w:pPr>
                              <w:pStyle w:val="Vnbnnidung20"/>
                              <w:spacing w:after="0" w:line="240" w:lineRule="auto"/>
                              <w:ind w:left="0"/>
                            </w:pPr>
                            <w:r>
                              <w:rPr>
                                <w:color w:val="384B66"/>
                              </w:rPr>
                              <w:t>R—</w:t>
                            </w:r>
                            <w:r>
                              <w:t>N—</w:t>
                            </w:r>
                            <w:r>
                              <w:rPr>
                                <w:color w:val="0F7AB0"/>
                              </w:rPr>
                              <w:t>R'</w:t>
                            </w:r>
                          </w:p>
                        </w:txbxContent>
                      </wps:txbx>
                      <wps:bodyPr wrap="none" lIns="0" tIns="0" rIns="0" bIns="0"/>
                    </wps:wsp>
                  </a:graphicData>
                </a:graphic>
              </wp:anchor>
            </w:drawing>
          </mc:Choice>
          <mc:Fallback xmlns:w15="http://schemas.microsoft.com/office/word/2012/wordml">
            <w:pict>
              <v:shape id="_x0000_s1353" type="#_x0000_t202" style="position:absolute;margin-left:400.pt;margin-top:1.3pt;width:57.649999999999999pt;height:15.65pt;z-index:-125829198;mso-wrap-distance-left:0;mso-wrap-distance-top:1.3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384B66"/>
                          <w:spacing w:val="0"/>
                          <w:w w:val="100"/>
                          <w:position w:val="0"/>
                        </w:rPr>
                        <w:t>R—</w:t>
                      </w:r>
                      <w:r>
                        <w:rPr>
                          <w:color w:val="000000"/>
                          <w:spacing w:val="0"/>
                          <w:w w:val="100"/>
                          <w:position w:val="0"/>
                        </w:rPr>
                        <w:t>N—</w:t>
                      </w:r>
                      <w:r>
                        <w:rPr>
                          <w:color w:val="0F7AB0"/>
                          <w:spacing w:val="0"/>
                          <w:w w:val="100"/>
                          <w:position w:val="0"/>
                        </w:rPr>
                        <w:t>R'</w:t>
                      </w:r>
                    </w:p>
                  </w:txbxContent>
                </v:textbox>
                <w10:wrap type="topAndBottom" anchorx="page"/>
              </v:shape>
            </w:pict>
          </mc:Fallback>
        </mc:AlternateContent>
      </w:r>
    </w:p>
    <w:p w:rsidR="000A0948" w:rsidRDefault="00EA1133">
      <w:pPr>
        <w:pStyle w:val="Vnbnnidung20"/>
        <w:spacing w:after="0" w:line="341" w:lineRule="auto"/>
        <w:ind w:left="1740"/>
      </w:pPr>
      <w:r>
        <w:rPr>
          <w:noProof/>
          <w:lang w:val="en-US" w:eastAsia="en-US" w:bidi="ar-SA"/>
        </w:rPr>
        <w:lastRenderedPageBreak/>
        <mc:AlternateContent>
          <mc:Choice Requires="wps">
            <w:drawing>
              <wp:anchor distT="0" distB="0" distL="114300" distR="114300" simplePos="0" relativeHeight="125829557" behindDoc="0" locked="0" layoutInCell="1" allowOverlap="1">
                <wp:simplePos x="0" y="0"/>
                <wp:positionH relativeFrom="page">
                  <wp:posOffset>3145155</wp:posOffset>
                </wp:positionH>
                <wp:positionV relativeFrom="paragraph">
                  <wp:posOffset>12700</wp:posOffset>
                </wp:positionV>
                <wp:extent cx="990600" cy="358140"/>
                <wp:effectExtent l="0" t="0" r="0" b="0"/>
                <wp:wrapSquare wrapText="left"/>
                <wp:docPr id="329" name="Shape 329"/>
                <wp:cNvGraphicFramePr/>
                <a:graphic xmlns:a="http://schemas.openxmlformats.org/drawingml/2006/main">
                  <a:graphicData uri="http://schemas.microsoft.com/office/word/2010/wordprocessingShape">
                    <wps:wsp>
                      <wps:cNvSpPr txBox="1"/>
                      <wps:spPr>
                        <a:xfrm>
                          <a:off x="0" y="0"/>
                          <a:ext cx="990600" cy="358140"/>
                        </a:xfrm>
                        <a:prstGeom prst="rect">
                          <a:avLst/>
                        </a:prstGeom>
                        <a:noFill/>
                      </wps:spPr>
                      <wps:txbx>
                        <w:txbxContent>
                          <w:p w:rsidR="00B75785" w:rsidRDefault="00B75785">
                            <w:pPr>
                              <w:pStyle w:val="Vnbnnidung20"/>
                              <w:spacing w:after="60" w:line="240" w:lineRule="auto"/>
                              <w:ind w:left="0"/>
                              <w:jc w:val="center"/>
                            </w:pPr>
                            <w:r>
                              <w:t>H</w:t>
                            </w:r>
                          </w:p>
                          <w:p w:rsidR="00B75785" w:rsidRDefault="00B75785">
                            <w:pPr>
                              <w:pStyle w:val="Vnbnnidung20"/>
                              <w:spacing w:after="0" w:line="240" w:lineRule="auto"/>
                              <w:ind w:left="0"/>
                              <w:jc w:val="center"/>
                            </w:pPr>
                            <w:r>
                              <w:t>Amine bậc hai</w:t>
                            </w:r>
                          </w:p>
                        </w:txbxContent>
                      </wps:txbx>
                      <wps:bodyPr lIns="0" tIns="0" rIns="0" bIns="0"/>
                    </wps:wsp>
                  </a:graphicData>
                </a:graphic>
              </wp:anchor>
            </w:drawing>
          </mc:Choice>
          <mc:Fallback xmlns:w15="http://schemas.microsoft.com/office/word/2012/wordml">
            <w:pict>
              <v:shape id="_x0000_s1355" type="#_x0000_t202" style="position:absolute;margin-left:247.65000000000001pt;margin-top:1.pt;width:78.pt;height:28.199999999999999pt;z-index:-125829196;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H</w:t>
                      </w: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Amine </w:t>
                      </w:r>
                      <w:r>
                        <w:rPr>
                          <w:color w:val="000000"/>
                          <w:spacing w:val="0"/>
                          <w:w w:val="100"/>
                          <w:position w:val="0"/>
                        </w:rPr>
                        <w:t>bậc hai</w:t>
                      </w:r>
                    </w:p>
                  </w:txbxContent>
                </v:textbox>
                <w10:wrap type="square" side="left" anchorx="page"/>
              </v:shape>
            </w:pict>
          </mc:Fallback>
        </mc:AlternateContent>
      </w:r>
      <w:r>
        <w:rPr>
          <w:noProof/>
          <w:lang w:val="en-US" w:eastAsia="en-US" w:bidi="ar-SA"/>
        </w:rPr>
        <mc:AlternateContent>
          <mc:Choice Requires="wps">
            <w:drawing>
              <wp:anchor distT="0" distB="0" distL="114300" distR="114300" simplePos="0" relativeHeight="125829559" behindDoc="0" locked="0" layoutInCell="1" allowOverlap="1">
                <wp:simplePos x="0" y="0"/>
                <wp:positionH relativeFrom="page">
                  <wp:posOffset>4987290</wp:posOffset>
                </wp:positionH>
                <wp:positionV relativeFrom="paragraph">
                  <wp:posOffset>38100</wp:posOffset>
                </wp:positionV>
                <wp:extent cx="957580" cy="340995"/>
                <wp:effectExtent l="0" t="0" r="0" b="0"/>
                <wp:wrapSquare wrapText="left"/>
                <wp:docPr id="331" name="Shape 331"/>
                <wp:cNvGraphicFramePr/>
                <a:graphic xmlns:a="http://schemas.openxmlformats.org/drawingml/2006/main">
                  <a:graphicData uri="http://schemas.microsoft.com/office/word/2010/wordprocessingShape">
                    <wps:wsp>
                      <wps:cNvSpPr txBox="1"/>
                      <wps:spPr>
                        <a:xfrm>
                          <a:off x="0" y="0"/>
                          <a:ext cx="957580" cy="340995"/>
                        </a:xfrm>
                        <a:prstGeom prst="rect">
                          <a:avLst/>
                        </a:prstGeom>
                        <a:noFill/>
                      </wps:spPr>
                      <wps:txbx>
                        <w:txbxContent>
                          <w:p w:rsidR="00B75785" w:rsidRDefault="00B75785">
                            <w:pPr>
                              <w:pStyle w:val="Vnbnnidung20"/>
                              <w:spacing w:line="240" w:lineRule="auto"/>
                              <w:ind w:left="0"/>
                              <w:jc w:val="center"/>
                            </w:pPr>
                            <w:r>
                              <w:rPr>
                                <w:color w:val="0F7AB0"/>
                              </w:rPr>
                              <w:t>R"</w:t>
                            </w:r>
                          </w:p>
                          <w:p w:rsidR="00B75785" w:rsidRDefault="00B75785">
                            <w:pPr>
                              <w:pStyle w:val="Vnbnnidung20"/>
                              <w:spacing w:after="0" w:line="240" w:lineRule="auto"/>
                              <w:ind w:left="0"/>
                              <w:jc w:val="center"/>
                            </w:pPr>
                            <w:r>
                              <w:t>Amine bậc ba</w:t>
                            </w:r>
                          </w:p>
                        </w:txbxContent>
                      </wps:txbx>
                      <wps:bodyPr lIns="0" tIns="0" rIns="0" bIns="0"/>
                    </wps:wsp>
                  </a:graphicData>
                </a:graphic>
              </wp:anchor>
            </w:drawing>
          </mc:Choice>
          <mc:Fallback xmlns:w15="http://schemas.microsoft.com/office/word/2012/wordml">
            <w:pict>
              <v:shape id="_x0000_s1357" type="#_x0000_t202" style="position:absolute;margin-left:392.69999999999999pt;margin-top:3.pt;width:75.400000000000006pt;height:26.850000000000001pt;z-index:-125829194;mso-wrap-distance-left:9.pt;mso-wrap-distance-right:9.pt;mso-position-horizontal-relative:page" filled="f" stroked="f">
                <v:textbox inset="0,0,0,0">
                  <w:txbxContent>
                    <w:p>
                      <w:pPr>
                        <w:pStyle w:val="Style45"/>
                        <w:keepNext w:val="0"/>
                        <w:keepLines w:val="0"/>
                        <w:widowControl w:val="0"/>
                        <w:shd w:val="clear" w:color="auto" w:fill="auto"/>
                        <w:bidi w:val="0"/>
                        <w:spacing w:before="0" w:line="240" w:lineRule="auto"/>
                        <w:ind w:left="0" w:right="0" w:firstLine="0"/>
                        <w:jc w:val="center"/>
                      </w:pPr>
                      <w:r>
                        <w:rPr>
                          <w:color w:val="0F7AB0"/>
                          <w:spacing w:val="0"/>
                          <w:w w:val="100"/>
                          <w:position w:val="0"/>
                        </w:rPr>
                        <w:t>R"</w:t>
                      </w: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Amine </w:t>
                      </w:r>
                      <w:r>
                        <w:rPr>
                          <w:color w:val="000000"/>
                          <w:spacing w:val="0"/>
                          <w:w w:val="100"/>
                          <w:position w:val="0"/>
                        </w:rPr>
                        <w:t xml:space="preserve">bậc </w:t>
                      </w:r>
                      <w:r>
                        <w:rPr>
                          <w:color w:val="000000"/>
                          <w:spacing w:val="0"/>
                          <w:w w:val="100"/>
                          <w:position w:val="0"/>
                        </w:rPr>
                        <w:t>ba</w:t>
                      </w:r>
                    </w:p>
                  </w:txbxContent>
                </v:textbox>
                <w10:wrap type="square" side="left" anchorx="page"/>
              </v:shape>
            </w:pict>
          </mc:Fallback>
        </mc:AlternateContent>
      </w:r>
      <w:r>
        <w:t>H</w:t>
      </w:r>
    </w:p>
    <w:p w:rsidR="000A0948" w:rsidRDefault="00EA1133">
      <w:pPr>
        <w:pStyle w:val="Vnbnnidung20"/>
        <w:spacing w:after="0" w:line="341" w:lineRule="auto"/>
        <w:ind w:left="1080"/>
      </w:pPr>
      <w:r>
        <w:t>Amine bậc một</w:t>
      </w:r>
    </w:p>
    <w:p w:rsidR="000A0948" w:rsidRDefault="00EA1133">
      <w:pPr>
        <w:pStyle w:val="Vnbnnidung20"/>
        <w:spacing w:after="240" w:line="341" w:lineRule="auto"/>
        <w:ind w:left="600" w:hanging="260"/>
      </w:pPr>
      <w:r>
        <w:t>- Dựa trên đặc điểm cấu tạo của gốc hydrocarbon, amine được phân thành nhiều loại, trong đó hai loại điển hình là alkylamine (nhóm amine liên kết với gốc alkyl) và arylamine (nhóm amine liên kết trực tiếp với nguyên tử carbon của vòng benzene).</w:t>
      </w:r>
    </w:p>
    <w:p w:rsidR="000A0948" w:rsidRDefault="00EA1133">
      <w:pPr>
        <w:pStyle w:val="Vnbnnidung20"/>
        <w:numPr>
          <w:ilvl w:val="0"/>
          <w:numId w:val="51"/>
        </w:numPr>
        <w:tabs>
          <w:tab w:val="left" w:pos="681"/>
        </w:tabs>
        <w:spacing w:after="0" w:line="240" w:lineRule="auto"/>
        <w:ind w:left="0" w:firstLine="340"/>
      </w:pPr>
      <w:bookmarkStart w:id="412" w:name="bookmark411"/>
      <w:bookmarkEnd w:id="412"/>
      <w:r>
        <w:t>Phân loại các amine dưó’i đây dưa trên bâc của amine và dưa trên đặc điểm cấu</w:t>
      </w:r>
    </w:p>
    <w:p w:rsidR="000A0948" w:rsidRDefault="00EA1133">
      <w:pPr>
        <w:spacing w:line="1" w:lineRule="exact"/>
        <w:sectPr w:rsidR="000A0948">
          <w:footnotePr>
            <w:numFmt w:val="upperRoman"/>
          </w:footnotePr>
          <w:type w:val="continuous"/>
          <w:pgSz w:w="12099" w:h="17374"/>
          <w:pgMar w:top="1602" w:right="600" w:bottom="1371" w:left="1330" w:header="0" w:footer="3" w:gutter="0"/>
          <w:cols w:space="720"/>
          <w:noEndnote/>
          <w:docGrid w:linePitch="360"/>
        </w:sectPr>
      </w:pPr>
      <w:r>
        <w:rPr>
          <w:noProof/>
          <w:lang w:val="en-US" w:eastAsia="en-US" w:bidi="ar-SA"/>
        </w:rPr>
        <mc:AlternateContent>
          <mc:Choice Requires="wps">
            <w:drawing>
              <wp:anchor distT="0" distB="1232535" distL="0" distR="0" simplePos="0" relativeHeight="125829561" behindDoc="0" locked="0" layoutInCell="1" allowOverlap="1">
                <wp:simplePos x="0" y="0"/>
                <wp:positionH relativeFrom="page">
                  <wp:posOffset>1054735</wp:posOffset>
                </wp:positionH>
                <wp:positionV relativeFrom="paragraph">
                  <wp:posOffset>0</wp:posOffset>
                </wp:positionV>
                <wp:extent cx="1742440" cy="198755"/>
                <wp:effectExtent l="0" t="0" r="0" b="0"/>
                <wp:wrapTopAndBottom/>
                <wp:docPr id="333" name="Shape 333"/>
                <wp:cNvGraphicFramePr/>
                <a:graphic xmlns:a="http://schemas.openxmlformats.org/drawingml/2006/main">
                  <a:graphicData uri="http://schemas.microsoft.com/office/word/2010/wordprocessingShape">
                    <wps:wsp>
                      <wps:cNvSpPr txBox="1"/>
                      <wps:spPr>
                        <a:xfrm>
                          <a:off x="0" y="0"/>
                          <a:ext cx="1742440" cy="198755"/>
                        </a:xfrm>
                        <a:prstGeom prst="rect">
                          <a:avLst/>
                        </a:prstGeom>
                        <a:noFill/>
                      </wps:spPr>
                      <wps:txbx>
                        <w:txbxContent>
                          <w:p w:rsidR="00B75785" w:rsidRDefault="00B75785">
                            <w:pPr>
                              <w:pStyle w:val="Vnbnnidung20"/>
                              <w:spacing w:after="0" w:line="240" w:lineRule="auto"/>
                              <w:ind w:left="0"/>
                            </w:pPr>
                            <w:r>
                              <w:t>tạo của gốc hydrocarbon.</w:t>
                            </w:r>
                          </w:p>
                        </w:txbxContent>
                      </wps:txbx>
                      <wps:bodyPr wrap="none" lIns="0" tIns="0" rIns="0" bIns="0"/>
                    </wps:wsp>
                  </a:graphicData>
                </a:graphic>
              </wp:anchor>
            </w:drawing>
          </mc:Choice>
          <mc:Fallback xmlns:w15="http://schemas.microsoft.com/office/word/2012/wordml">
            <w:pict>
              <v:shape id="_x0000_s1359" type="#_x0000_t202" style="position:absolute;margin-left:83.049999999999997pt;margin-top:0;width:137.20000000000002pt;height:15.65pt;z-index:-125829192;mso-wrap-distance-left:0;mso-wrap-distance-right:0;mso-wrap-distance-bottom:97.049999999999997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tạo của gốc </w:t>
                      </w:r>
                      <w:r>
                        <w:rPr>
                          <w:color w:val="000000"/>
                          <w:spacing w:val="0"/>
                          <w:w w:val="100"/>
                          <w:position w:val="0"/>
                        </w:rPr>
                        <w:t>hydrocarbon.</w:t>
                      </w:r>
                    </w:p>
                  </w:txbxContent>
                </v:textbox>
                <w10:wrap type="topAndBottom" anchorx="page"/>
              </v:shape>
            </w:pict>
          </mc:Fallback>
        </mc:AlternateContent>
      </w:r>
      <w:r>
        <w:rPr>
          <w:noProof/>
          <w:lang w:val="en-US" w:eastAsia="en-US" w:bidi="ar-SA"/>
        </w:rPr>
        <mc:AlternateContent>
          <mc:Choice Requires="wps">
            <w:drawing>
              <wp:anchor distT="619760" distB="79375" distL="0" distR="0" simplePos="0" relativeHeight="125829563" behindDoc="0" locked="0" layoutInCell="1" allowOverlap="1">
                <wp:simplePos x="0" y="0"/>
                <wp:positionH relativeFrom="page">
                  <wp:posOffset>1256665</wp:posOffset>
                </wp:positionH>
                <wp:positionV relativeFrom="paragraph">
                  <wp:posOffset>619760</wp:posOffset>
                </wp:positionV>
                <wp:extent cx="960755" cy="732155"/>
                <wp:effectExtent l="0" t="0" r="0" b="0"/>
                <wp:wrapTopAndBottom/>
                <wp:docPr id="335" name="Shape 335"/>
                <wp:cNvGraphicFramePr/>
                <a:graphic xmlns:a="http://schemas.openxmlformats.org/drawingml/2006/main">
                  <a:graphicData uri="http://schemas.microsoft.com/office/word/2010/wordprocessingShape">
                    <wps:wsp>
                      <wps:cNvSpPr txBox="1"/>
                      <wps:spPr>
                        <a:xfrm>
                          <a:off x="0" y="0"/>
                          <a:ext cx="960755" cy="732155"/>
                        </a:xfrm>
                        <a:prstGeom prst="rect">
                          <a:avLst/>
                        </a:prstGeom>
                        <a:noFill/>
                      </wps:spPr>
                      <wps:txbx>
                        <w:txbxContent>
                          <w:p w:rsidR="00B75785" w:rsidRDefault="00B75785">
                            <w:pPr>
                              <w:pStyle w:val="Vnbnnidung20"/>
                              <w:spacing w:after="180" w:line="240" w:lineRule="auto"/>
                              <w:ind w:left="0"/>
                            </w:pPr>
                            <w:r>
                              <w:rPr>
                                <w:color w:val="1B202D"/>
                              </w:rPr>
                              <w:t>CH</w:t>
                            </w:r>
                            <w:r>
                              <w:rPr>
                                <w:color w:val="1B202D"/>
                                <w:vertAlign w:val="subscript"/>
                              </w:rPr>
                              <w:t>3</w:t>
                            </w:r>
                            <w:r>
                              <w:rPr>
                                <w:color w:val="1B202D"/>
                              </w:rPr>
                              <w:t>—</w:t>
                            </w:r>
                            <w:r>
                              <w:rPr>
                                <w:color w:val="573819"/>
                              </w:rPr>
                              <w:t>N—H</w:t>
                            </w:r>
                          </w:p>
                          <w:p w:rsidR="00B75785" w:rsidRDefault="00B75785">
                            <w:pPr>
                              <w:pStyle w:val="Vnbnnidung20"/>
                              <w:spacing w:after="140" w:line="240" w:lineRule="auto"/>
                              <w:ind w:left="0"/>
                              <w:jc w:val="center"/>
                            </w:pPr>
                            <w:r>
                              <w:t>H</w:t>
                            </w:r>
                          </w:p>
                          <w:p w:rsidR="00B75785" w:rsidRDefault="00B75785">
                            <w:pPr>
                              <w:pStyle w:val="Vnbnnidung20"/>
                              <w:spacing w:after="160" w:line="240" w:lineRule="auto"/>
                              <w:ind w:left="0"/>
                            </w:pPr>
                            <w:r>
                              <w:t>methylamine</w:t>
                            </w:r>
                          </w:p>
                        </w:txbxContent>
                      </wps:txbx>
                      <wps:bodyPr lIns="0" tIns="0" rIns="0" bIns="0"/>
                    </wps:wsp>
                  </a:graphicData>
                </a:graphic>
              </wp:anchor>
            </w:drawing>
          </mc:Choice>
          <mc:Fallback xmlns:w15="http://schemas.microsoft.com/office/word/2012/wordml">
            <w:pict>
              <v:shape id="_x0000_s1361" type="#_x0000_t202" style="position:absolute;margin-left:98.950000000000003pt;margin-top:48.800000000000004pt;width:75.650000000000006pt;height:57.649999999999999pt;z-index:-125829190;mso-wrap-distance-left:0;mso-wrap-distance-top:48.800000000000004pt;mso-wrap-distance-right:0;mso-wrap-distance-bottom:6.25pt;mso-position-horizontal-relative:page" filled="f" stroked="f">
                <v:textbox inset="0,0,0,0">
                  <w:txbxContent>
                    <w:p>
                      <w:pPr>
                        <w:pStyle w:val="Style45"/>
                        <w:keepNext w:val="0"/>
                        <w:keepLines w:val="0"/>
                        <w:widowControl w:val="0"/>
                        <w:shd w:val="clear" w:color="auto" w:fill="auto"/>
                        <w:bidi w:val="0"/>
                        <w:spacing w:before="0" w:after="180" w:line="240" w:lineRule="auto"/>
                        <w:ind w:left="0" w:right="0" w:firstLine="0"/>
                        <w:jc w:val="left"/>
                      </w:pPr>
                      <w:r>
                        <w:rPr>
                          <w:color w:val="1B202D"/>
                          <w:spacing w:val="0"/>
                          <w:w w:val="100"/>
                          <w:position w:val="0"/>
                        </w:rPr>
                        <w:t>CH</w:t>
                      </w:r>
                      <w:r>
                        <w:rPr>
                          <w:color w:val="1B202D"/>
                          <w:spacing w:val="0"/>
                          <w:w w:val="100"/>
                          <w:position w:val="0"/>
                          <w:vertAlign w:val="subscript"/>
                        </w:rPr>
                        <w:t>3</w:t>
                      </w:r>
                      <w:r>
                        <w:rPr>
                          <w:color w:val="1B202D"/>
                          <w:spacing w:val="0"/>
                          <w:w w:val="100"/>
                          <w:position w:val="0"/>
                        </w:rPr>
                        <w:t>—</w:t>
                      </w:r>
                      <w:r>
                        <w:rPr>
                          <w:color w:val="573819"/>
                          <w:spacing w:val="0"/>
                          <w:w w:val="100"/>
                          <w:position w:val="0"/>
                        </w:rPr>
                        <w:t>N—H</w:t>
                      </w:r>
                    </w:p>
                    <w:p>
                      <w:pPr>
                        <w:pStyle w:val="Style4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H</w:t>
                      </w:r>
                    </w:p>
                    <w:p>
                      <w:pPr>
                        <w:pStyle w:val="Style45"/>
                        <w:keepNext w:val="0"/>
                        <w:keepLines w:val="0"/>
                        <w:widowControl w:val="0"/>
                        <w:shd w:val="clear" w:color="auto" w:fill="auto"/>
                        <w:bidi w:val="0"/>
                        <w:spacing w:before="0" w:after="160" w:line="240" w:lineRule="auto"/>
                        <w:ind w:left="0" w:right="0" w:firstLine="0"/>
                        <w:jc w:val="left"/>
                      </w:pPr>
                      <w:r>
                        <w:rPr>
                          <w:color w:val="000000"/>
                          <w:spacing w:val="0"/>
                          <w:w w:val="100"/>
                          <w:position w:val="0"/>
                        </w:rPr>
                        <w:t>methylamine</w:t>
                      </w:r>
                    </w:p>
                  </w:txbxContent>
                </v:textbox>
                <w10:wrap type="topAndBottom" anchorx="page"/>
              </v:shape>
            </w:pict>
          </mc:Fallback>
        </mc:AlternateContent>
      </w:r>
      <w:r>
        <w:rPr>
          <w:noProof/>
          <w:lang w:val="en-US" w:eastAsia="en-US" w:bidi="ar-SA"/>
        </w:rPr>
        <mc:AlternateContent>
          <mc:Choice Requires="wps">
            <w:drawing>
              <wp:anchor distT="612775" distB="80010" distL="0" distR="0" simplePos="0" relativeHeight="125829565" behindDoc="0" locked="0" layoutInCell="1" allowOverlap="1">
                <wp:simplePos x="0" y="0"/>
                <wp:positionH relativeFrom="page">
                  <wp:posOffset>2608580</wp:posOffset>
                </wp:positionH>
                <wp:positionV relativeFrom="paragraph">
                  <wp:posOffset>612775</wp:posOffset>
                </wp:positionV>
                <wp:extent cx="1030605" cy="738505"/>
                <wp:effectExtent l="0" t="0" r="0" b="0"/>
                <wp:wrapTopAndBottom/>
                <wp:docPr id="337" name="Shape 337"/>
                <wp:cNvGraphicFramePr/>
                <a:graphic xmlns:a="http://schemas.openxmlformats.org/drawingml/2006/main">
                  <a:graphicData uri="http://schemas.microsoft.com/office/word/2010/wordprocessingShape">
                    <wps:wsp>
                      <wps:cNvSpPr txBox="1"/>
                      <wps:spPr>
                        <a:xfrm>
                          <a:off x="0" y="0"/>
                          <a:ext cx="1030605" cy="738505"/>
                        </a:xfrm>
                        <a:prstGeom prst="rect">
                          <a:avLst/>
                        </a:prstGeom>
                        <a:noFill/>
                      </wps:spPr>
                      <wps:txbx>
                        <w:txbxContent>
                          <w:p w:rsidR="00B75785" w:rsidRDefault="00B75785">
                            <w:pPr>
                              <w:pStyle w:val="Vnbnnidung20"/>
                              <w:spacing w:after="160" w:line="240" w:lineRule="auto"/>
                              <w:ind w:left="0"/>
                              <w:jc w:val="center"/>
                            </w:pPr>
                            <w:r>
                              <w:rPr>
                                <w:color w:val="134D9D"/>
                              </w:rPr>
                              <w:t xml:space="preserve">CHg— </w:t>
                            </w:r>
                            <w:r>
                              <w:t>N—</w:t>
                            </w:r>
                            <w:r>
                              <w:rPr>
                                <w:color w:val="0F7AB0"/>
                              </w:rPr>
                              <w:t>CH</w:t>
                            </w:r>
                            <w:r>
                              <w:rPr>
                                <w:color w:val="0F7AB0"/>
                                <w:vertAlign w:val="subscript"/>
                              </w:rPr>
                              <w:t>3</w:t>
                            </w:r>
                          </w:p>
                          <w:p w:rsidR="00B75785" w:rsidRDefault="00B75785">
                            <w:pPr>
                              <w:pStyle w:val="Vnbnnidung20"/>
                              <w:spacing w:after="160" w:line="240" w:lineRule="auto"/>
                              <w:ind w:left="0"/>
                              <w:jc w:val="center"/>
                            </w:pPr>
                            <w:r>
                              <w:t>H</w:t>
                            </w:r>
                          </w:p>
                          <w:p w:rsidR="00B75785" w:rsidRDefault="00B75785">
                            <w:pPr>
                              <w:pStyle w:val="Vnbnnidung20"/>
                              <w:spacing w:after="160" w:line="240" w:lineRule="auto"/>
                              <w:ind w:left="0"/>
                              <w:jc w:val="center"/>
                            </w:pPr>
                            <w:r>
                              <w:t>dimethylamine</w:t>
                            </w:r>
                          </w:p>
                        </w:txbxContent>
                      </wps:txbx>
                      <wps:bodyPr lIns="0" tIns="0" rIns="0" bIns="0"/>
                    </wps:wsp>
                  </a:graphicData>
                </a:graphic>
              </wp:anchor>
            </w:drawing>
          </mc:Choice>
          <mc:Fallback xmlns:w15="http://schemas.microsoft.com/office/word/2012/wordml">
            <w:pict>
              <v:shape id="_x0000_s1363" type="#_x0000_t202" style="position:absolute;margin-left:205.40000000000001pt;margin-top:48.25pt;width:81.150000000000006pt;height:58.149999999999999pt;z-index:-125829188;mso-wrap-distance-left:0;mso-wrap-distance-top:48.25pt;mso-wrap-distance-right:0;mso-wrap-distance-bottom:6.2999999999999998pt;mso-position-horizontal-relative:page" filled="f" stroked="f">
                <v:textbox inset="0,0,0,0">
                  <w:txbxContent>
                    <w:p>
                      <w:pPr>
                        <w:pStyle w:val="Style45"/>
                        <w:keepNext w:val="0"/>
                        <w:keepLines w:val="0"/>
                        <w:widowControl w:val="0"/>
                        <w:shd w:val="clear" w:color="auto" w:fill="auto"/>
                        <w:bidi w:val="0"/>
                        <w:spacing w:before="0" w:after="160" w:line="240" w:lineRule="auto"/>
                        <w:ind w:left="0" w:right="0" w:firstLine="0"/>
                        <w:jc w:val="center"/>
                      </w:pPr>
                      <w:r>
                        <w:rPr>
                          <w:color w:val="134D9D"/>
                          <w:spacing w:val="0"/>
                          <w:w w:val="100"/>
                          <w:position w:val="0"/>
                        </w:rPr>
                        <w:t xml:space="preserve">CHg— </w:t>
                      </w:r>
                      <w:r>
                        <w:rPr>
                          <w:color w:val="000000"/>
                          <w:spacing w:val="0"/>
                          <w:w w:val="100"/>
                          <w:position w:val="0"/>
                        </w:rPr>
                        <w:t>N—</w:t>
                      </w:r>
                      <w:r>
                        <w:rPr>
                          <w:color w:val="0F7AB0"/>
                          <w:spacing w:val="0"/>
                          <w:w w:val="100"/>
                          <w:position w:val="0"/>
                        </w:rPr>
                        <w:t>CH</w:t>
                      </w:r>
                      <w:r>
                        <w:rPr>
                          <w:color w:val="0F7AB0"/>
                          <w:spacing w:val="0"/>
                          <w:w w:val="100"/>
                          <w:position w:val="0"/>
                          <w:vertAlign w:val="subscript"/>
                        </w:rPr>
                        <w:t>3</w:t>
                      </w:r>
                    </w:p>
                    <w:p>
                      <w:pPr>
                        <w:pStyle w:val="Style4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H</w:t>
                      </w:r>
                    </w:p>
                    <w:p>
                      <w:pPr>
                        <w:pStyle w:val="Style4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dimethylamine</w:t>
                      </w:r>
                    </w:p>
                  </w:txbxContent>
                </v:textbox>
                <w10:wrap type="topAndBottom" anchorx="page"/>
              </v:shape>
            </w:pict>
          </mc:Fallback>
        </mc:AlternateContent>
      </w:r>
      <w:r>
        <w:rPr>
          <w:noProof/>
          <w:lang w:val="en-US" w:eastAsia="en-US" w:bidi="ar-SA"/>
        </w:rPr>
        <mc:AlternateContent>
          <mc:Choice Requires="wps">
            <w:drawing>
              <wp:anchor distT="612775" distB="0" distL="0" distR="0" simplePos="0" relativeHeight="125829567" behindDoc="0" locked="0" layoutInCell="1" allowOverlap="1">
                <wp:simplePos x="0" y="0"/>
                <wp:positionH relativeFrom="page">
                  <wp:posOffset>3844290</wp:posOffset>
                </wp:positionH>
                <wp:positionV relativeFrom="paragraph">
                  <wp:posOffset>612775</wp:posOffset>
                </wp:positionV>
                <wp:extent cx="1325245" cy="818515"/>
                <wp:effectExtent l="0" t="0" r="0" b="0"/>
                <wp:wrapTopAndBottom/>
                <wp:docPr id="339" name="Shape 339"/>
                <wp:cNvGraphicFramePr/>
                <a:graphic xmlns:a="http://schemas.openxmlformats.org/drawingml/2006/main">
                  <a:graphicData uri="http://schemas.microsoft.com/office/word/2010/wordprocessingShape">
                    <wps:wsp>
                      <wps:cNvSpPr txBox="1"/>
                      <wps:spPr>
                        <a:xfrm>
                          <a:off x="0" y="0"/>
                          <a:ext cx="1325245" cy="818515"/>
                        </a:xfrm>
                        <a:prstGeom prst="rect">
                          <a:avLst/>
                        </a:prstGeom>
                        <a:noFill/>
                      </wps:spPr>
                      <wps:txbx>
                        <w:txbxContent>
                          <w:p w:rsidR="00B75785" w:rsidRDefault="00B75785">
                            <w:pPr>
                              <w:pStyle w:val="Vnbnnidung20"/>
                              <w:spacing w:after="0" w:line="384" w:lineRule="auto"/>
                              <w:ind w:left="0"/>
                              <w:jc w:val="center"/>
                            </w:pPr>
                            <w:r>
                              <w:rPr>
                                <w:color w:val="134D9D"/>
                              </w:rPr>
                              <w:t>CH</w:t>
                            </w:r>
                            <w:r>
                              <w:rPr>
                                <w:color w:val="134D9D"/>
                                <w:vertAlign w:val="subscript"/>
                              </w:rPr>
                              <w:t>3</w:t>
                            </w:r>
                            <w:r>
                              <w:rPr>
                                <w:color w:val="134D9D"/>
                              </w:rPr>
                              <w:t>—</w:t>
                            </w:r>
                            <w:r>
                              <w:t>N—</w:t>
                            </w:r>
                            <w:r>
                              <w:rPr>
                                <w:color w:val="0F7AB0"/>
                              </w:rPr>
                              <w:t>CH</w:t>
                            </w:r>
                            <w:r>
                              <w:rPr>
                                <w:color w:val="0F7AB0"/>
                                <w:vertAlign w:val="subscript"/>
                              </w:rPr>
                              <w:t>3</w:t>
                            </w:r>
                            <w:r>
                              <w:rPr>
                                <w:color w:val="0F7AB0"/>
                                <w:vertAlign w:val="subscript"/>
                              </w:rPr>
                              <w:br/>
                            </w:r>
                            <w:r>
                              <w:rPr>
                                <w:smallCaps/>
                                <w:color w:val="0F7AB0"/>
                                <w:sz w:val="28"/>
                                <w:szCs w:val="28"/>
                              </w:rPr>
                              <w:t>c</w:t>
                            </w:r>
                            <w:r>
                              <w:rPr>
                                <w:smallCaps/>
                                <w:color w:val="0F7AB0"/>
                                <w:sz w:val="28"/>
                                <w:szCs w:val="28"/>
                                <w:vertAlign w:val="subscript"/>
                              </w:rPr>
                              <w:t>2</w:t>
                            </w:r>
                            <w:r>
                              <w:rPr>
                                <w:smallCaps/>
                                <w:color w:val="0F7AB0"/>
                                <w:sz w:val="28"/>
                                <w:szCs w:val="28"/>
                              </w:rPr>
                              <w:t>h</w:t>
                            </w:r>
                            <w:r>
                              <w:rPr>
                                <w:smallCaps/>
                                <w:color w:val="0F7AB0"/>
                                <w:sz w:val="28"/>
                                <w:szCs w:val="28"/>
                                <w:vertAlign w:val="subscript"/>
                              </w:rPr>
                              <w:t>5</w:t>
                            </w:r>
                            <w:r>
                              <w:rPr>
                                <w:smallCaps/>
                                <w:color w:val="0F7AB0"/>
                                <w:sz w:val="28"/>
                                <w:szCs w:val="28"/>
                                <w:vertAlign w:val="subscript"/>
                              </w:rPr>
                              <w:br/>
                            </w:r>
                            <w:r>
                              <w:t>ethyldimethylamine</w:t>
                            </w:r>
                          </w:p>
                        </w:txbxContent>
                      </wps:txbx>
                      <wps:bodyPr lIns="0" tIns="0" rIns="0" bIns="0"/>
                    </wps:wsp>
                  </a:graphicData>
                </a:graphic>
              </wp:anchor>
            </w:drawing>
          </mc:Choice>
          <mc:Fallback xmlns:w15="http://schemas.microsoft.com/office/word/2012/wordml">
            <w:pict>
              <v:shape id="_x0000_s1365" type="#_x0000_t202" style="position:absolute;margin-left:302.69999999999999pt;margin-top:48.25pt;width:104.35000000000001pt;height:64.450000000000003pt;z-index:-125829186;mso-wrap-distance-left:0;mso-wrap-distance-top:48.25pt;mso-wrap-distance-right:0;mso-position-horizontal-relative:page" filled="f" stroked="f">
                <v:textbox inset="0,0,0,0">
                  <w:txbxContent>
                    <w:p>
                      <w:pPr>
                        <w:pStyle w:val="Style45"/>
                        <w:keepNext w:val="0"/>
                        <w:keepLines w:val="0"/>
                        <w:widowControl w:val="0"/>
                        <w:shd w:val="clear" w:color="auto" w:fill="auto"/>
                        <w:bidi w:val="0"/>
                        <w:spacing w:before="0" w:after="0" w:line="384" w:lineRule="auto"/>
                        <w:ind w:left="0" w:right="0" w:firstLine="0"/>
                        <w:jc w:val="center"/>
                      </w:pPr>
                      <w:r>
                        <w:rPr>
                          <w:color w:val="134D9D"/>
                          <w:spacing w:val="0"/>
                          <w:w w:val="100"/>
                          <w:position w:val="0"/>
                        </w:rPr>
                        <w:t>CH</w:t>
                      </w:r>
                      <w:r>
                        <w:rPr>
                          <w:color w:val="134D9D"/>
                          <w:spacing w:val="0"/>
                          <w:w w:val="100"/>
                          <w:position w:val="0"/>
                          <w:vertAlign w:val="subscript"/>
                        </w:rPr>
                        <w:t>3</w:t>
                      </w:r>
                      <w:r>
                        <w:rPr>
                          <w:color w:val="134D9D"/>
                          <w:spacing w:val="0"/>
                          <w:w w:val="100"/>
                          <w:position w:val="0"/>
                        </w:rPr>
                        <w:t>—</w:t>
                      </w:r>
                      <w:r>
                        <w:rPr>
                          <w:color w:val="000000"/>
                          <w:spacing w:val="0"/>
                          <w:w w:val="100"/>
                          <w:position w:val="0"/>
                        </w:rPr>
                        <w:t>N—</w:t>
                      </w:r>
                      <w:r>
                        <w:rPr>
                          <w:color w:val="0F7AB0"/>
                          <w:spacing w:val="0"/>
                          <w:w w:val="100"/>
                          <w:position w:val="0"/>
                        </w:rPr>
                        <w:t>CH</w:t>
                      </w:r>
                      <w:r>
                        <w:rPr>
                          <w:color w:val="0F7AB0"/>
                          <w:spacing w:val="0"/>
                          <w:w w:val="100"/>
                          <w:position w:val="0"/>
                          <w:vertAlign w:val="subscript"/>
                        </w:rPr>
                        <w:t>3</w:t>
                        <w:br/>
                      </w:r>
                      <w:r>
                        <w:rPr>
                          <w:smallCaps/>
                          <w:color w:val="0F7AB0"/>
                          <w:spacing w:val="0"/>
                          <w:w w:val="100"/>
                          <w:position w:val="0"/>
                          <w:sz w:val="28"/>
                          <w:szCs w:val="28"/>
                        </w:rPr>
                        <w:t>c</w:t>
                      </w:r>
                      <w:r>
                        <w:rPr>
                          <w:smallCaps/>
                          <w:color w:val="0F7AB0"/>
                          <w:spacing w:val="0"/>
                          <w:w w:val="100"/>
                          <w:position w:val="0"/>
                          <w:sz w:val="28"/>
                          <w:szCs w:val="28"/>
                          <w:vertAlign w:val="subscript"/>
                        </w:rPr>
                        <w:t>2</w:t>
                      </w:r>
                      <w:r>
                        <w:rPr>
                          <w:smallCaps/>
                          <w:color w:val="0F7AB0"/>
                          <w:spacing w:val="0"/>
                          <w:w w:val="100"/>
                          <w:position w:val="0"/>
                          <w:sz w:val="28"/>
                          <w:szCs w:val="28"/>
                        </w:rPr>
                        <w:t>h</w:t>
                      </w:r>
                      <w:r>
                        <w:rPr>
                          <w:smallCaps/>
                          <w:color w:val="0F7AB0"/>
                          <w:spacing w:val="0"/>
                          <w:w w:val="100"/>
                          <w:position w:val="0"/>
                          <w:sz w:val="28"/>
                          <w:szCs w:val="28"/>
                          <w:vertAlign w:val="subscript"/>
                        </w:rPr>
                        <w:t>5</w:t>
                        <w:br/>
                      </w:r>
                      <w:r>
                        <w:rPr>
                          <w:color w:val="000000"/>
                          <w:spacing w:val="0"/>
                          <w:w w:val="100"/>
                          <w:position w:val="0"/>
                        </w:rPr>
                        <w:t>ethyldimethylamine</w:t>
                      </w:r>
                    </w:p>
                  </w:txbxContent>
                </v:textbox>
                <w10:wrap type="topAndBottom" anchorx="page"/>
              </v:shape>
            </w:pict>
          </mc:Fallback>
        </mc:AlternateContent>
      </w:r>
      <w:r>
        <w:rPr>
          <w:noProof/>
          <w:lang w:val="en-US" w:eastAsia="en-US" w:bidi="ar-SA"/>
        </w:rPr>
        <w:drawing>
          <wp:anchor distT="304800" distB="331470" distL="0" distR="0" simplePos="0" relativeHeight="125829569" behindDoc="0" locked="0" layoutInCell="1" allowOverlap="1">
            <wp:simplePos x="0" y="0"/>
            <wp:positionH relativeFrom="page">
              <wp:posOffset>5534025</wp:posOffset>
            </wp:positionH>
            <wp:positionV relativeFrom="paragraph">
              <wp:posOffset>304800</wp:posOffset>
            </wp:positionV>
            <wp:extent cx="511810" cy="792480"/>
            <wp:effectExtent l="0" t="0" r="0" b="0"/>
            <wp:wrapTopAndBottom/>
            <wp:docPr id="341" name="Shape 341"/>
            <wp:cNvGraphicFramePr/>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67"/>
                    <a:stretch/>
                  </pic:blipFill>
                  <pic:spPr>
                    <a:xfrm>
                      <a:off x="0" y="0"/>
                      <a:ext cx="511810" cy="792480"/>
                    </a:xfrm>
                    <a:prstGeom prst="rect">
                      <a:avLst/>
                    </a:prstGeom>
                  </pic:spPr>
                </pic:pic>
              </a:graphicData>
            </a:graphic>
          </wp:anchor>
        </w:drawing>
      </w:r>
      <w:r>
        <w:rPr>
          <w:noProof/>
          <w:lang w:val="en-US" w:eastAsia="en-US" w:bidi="ar-SA"/>
        </w:rPr>
        <mc:AlternateContent>
          <mc:Choice Requires="wps">
            <w:drawing>
              <wp:anchor distT="0" distB="0" distL="0" distR="0" simplePos="0" relativeHeight="251695104" behindDoc="0" locked="0" layoutInCell="1" allowOverlap="1">
                <wp:simplePos x="0" y="0"/>
                <wp:positionH relativeFrom="page">
                  <wp:posOffset>5729605</wp:posOffset>
                </wp:positionH>
                <wp:positionV relativeFrom="paragraph">
                  <wp:posOffset>95885</wp:posOffset>
                </wp:positionV>
                <wp:extent cx="304800" cy="222250"/>
                <wp:effectExtent l="0" t="0" r="0" b="0"/>
                <wp:wrapNone/>
                <wp:docPr id="343" name="Shape 343"/>
                <wp:cNvGraphicFramePr/>
                <a:graphic xmlns:a="http://schemas.openxmlformats.org/drawingml/2006/main">
                  <a:graphicData uri="http://schemas.microsoft.com/office/word/2010/wordprocessingShape">
                    <wps:wsp>
                      <wps:cNvSpPr txBox="1"/>
                      <wps:spPr>
                        <a:xfrm>
                          <a:off x="0" y="0"/>
                          <a:ext cx="304800" cy="222250"/>
                        </a:xfrm>
                        <a:prstGeom prst="rect">
                          <a:avLst/>
                        </a:prstGeom>
                        <a:noFill/>
                      </wps:spPr>
                      <wps:txbx>
                        <w:txbxContent>
                          <w:p w:rsidR="00B75785" w:rsidRDefault="00B75785">
                            <w:pPr>
                              <w:pStyle w:val="Chthchnh0"/>
                            </w:pPr>
                            <w:r>
                              <w:rPr>
                                <w:color w:val="84351D"/>
                              </w:rPr>
                              <w:t>NH</w:t>
                            </w:r>
                            <w:r>
                              <w:rPr>
                                <w:color w:val="84351D"/>
                                <w:vertAlign w:val="subscript"/>
                              </w:rPr>
                              <w:t>2</w:t>
                            </w:r>
                          </w:p>
                        </w:txbxContent>
                      </wps:txbx>
                      <wps:bodyPr lIns="0" tIns="0" rIns="0" bIns="0"/>
                    </wps:wsp>
                  </a:graphicData>
                </a:graphic>
              </wp:anchor>
            </w:drawing>
          </mc:Choice>
          <mc:Fallback xmlns:w15="http://schemas.microsoft.com/office/word/2012/wordml">
            <w:pict>
              <v:shape id="_x0000_s1369" type="#_x0000_t202" style="position:absolute;margin-left:451.15000000000003pt;margin-top:7.5499999999999998pt;width:24.pt;height:17.5pt;z-index:25165780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84351D"/>
                          <w:spacing w:val="0"/>
                          <w:w w:val="100"/>
                          <w:position w:val="0"/>
                        </w:rPr>
                        <w:t>NH</w:t>
                      </w:r>
                      <w:r>
                        <w:rPr>
                          <w:color w:val="84351D"/>
                          <w:spacing w:val="0"/>
                          <w:w w:val="100"/>
                          <w:position w:val="0"/>
                          <w:vertAlign w:val="subscript"/>
                        </w:rPr>
                        <w:t>2</w:t>
                      </w:r>
                    </w:p>
                  </w:txbxContent>
                </v:textbox>
                <w10:wrap anchorx="page"/>
              </v:shape>
            </w:pict>
          </mc:Fallback>
        </mc:AlternateContent>
      </w:r>
      <w:r>
        <w:rPr>
          <w:noProof/>
          <w:lang w:val="en-US" w:eastAsia="en-US" w:bidi="ar-SA"/>
        </w:rPr>
        <mc:AlternateContent>
          <mc:Choice Requires="wps">
            <w:drawing>
              <wp:anchor distT="0" distB="0" distL="0" distR="0" simplePos="0" relativeHeight="251696128" behindDoc="0" locked="0" layoutInCell="1" allowOverlap="1">
                <wp:simplePos x="0" y="0"/>
                <wp:positionH relativeFrom="page">
                  <wp:posOffset>5563870</wp:posOffset>
                </wp:positionH>
                <wp:positionV relativeFrom="paragraph">
                  <wp:posOffset>1176020</wp:posOffset>
                </wp:positionV>
                <wp:extent cx="467360" cy="168910"/>
                <wp:effectExtent l="0" t="0" r="0" b="0"/>
                <wp:wrapNone/>
                <wp:docPr id="345" name="Shape 345"/>
                <wp:cNvGraphicFramePr/>
                <a:graphic xmlns:a="http://schemas.openxmlformats.org/drawingml/2006/main">
                  <a:graphicData uri="http://schemas.microsoft.com/office/word/2010/wordprocessingShape">
                    <wps:wsp>
                      <wps:cNvSpPr txBox="1"/>
                      <wps:spPr>
                        <a:xfrm>
                          <a:off x="0" y="0"/>
                          <a:ext cx="467360" cy="168910"/>
                        </a:xfrm>
                        <a:prstGeom prst="rect">
                          <a:avLst/>
                        </a:prstGeom>
                        <a:noFill/>
                      </wps:spPr>
                      <wps:txbx>
                        <w:txbxContent>
                          <w:p w:rsidR="00B75785" w:rsidRDefault="00B75785">
                            <w:pPr>
                              <w:pStyle w:val="Chthchnh0"/>
                            </w:pPr>
                            <w:r>
                              <w:t>aniline</w:t>
                            </w:r>
                          </w:p>
                        </w:txbxContent>
                      </wps:txbx>
                      <wps:bodyPr lIns="0" tIns="0" rIns="0" bIns="0"/>
                    </wps:wsp>
                  </a:graphicData>
                </a:graphic>
              </wp:anchor>
            </w:drawing>
          </mc:Choice>
          <mc:Fallback xmlns:w15="http://schemas.microsoft.com/office/word/2012/wordml">
            <w:pict>
              <v:shape id="_x0000_s1371" type="#_x0000_t202" style="position:absolute;margin-left:438.10000000000002pt;margin-top:92.600000000000009pt;width:36.800000000000004pt;height:13.300000000000001pt;z-index:25165780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aniline</w:t>
                      </w:r>
                    </w:p>
                  </w:txbxContent>
                </v:textbox>
                <w10:wrap anchorx="page"/>
              </v:shape>
            </w:pict>
          </mc:Fallback>
        </mc:AlternateContent>
      </w:r>
    </w:p>
    <w:p w:rsidR="000A0948" w:rsidRDefault="000A0948">
      <w:pPr>
        <w:spacing w:line="83" w:lineRule="exact"/>
        <w:rPr>
          <w:sz w:val="7"/>
          <w:szCs w:val="7"/>
        </w:rPr>
      </w:pPr>
    </w:p>
    <w:p w:rsidR="000A0948" w:rsidRDefault="000A0948">
      <w:pPr>
        <w:spacing w:line="1" w:lineRule="exact"/>
        <w:sectPr w:rsidR="000A0948">
          <w:footnotePr>
            <w:numFmt w:val="upperRoman"/>
          </w:footnotePr>
          <w:type w:val="continuous"/>
          <w:pgSz w:w="12099" w:h="17374"/>
          <w:pgMar w:top="1602" w:right="0" w:bottom="1371" w:left="0" w:header="0" w:footer="3" w:gutter="0"/>
          <w:cols w:space="720"/>
          <w:noEndnote/>
          <w:docGrid w:linePitch="360"/>
        </w:sectPr>
      </w:pPr>
    </w:p>
    <w:p w:rsidR="000A0948" w:rsidRDefault="00EA1133">
      <w:pPr>
        <w:pStyle w:val="Tiu50"/>
        <w:keepNext/>
        <w:keepLines/>
        <w:numPr>
          <w:ilvl w:val="0"/>
          <w:numId w:val="50"/>
        </w:numPr>
        <w:tabs>
          <w:tab w:val="left" w:pos="383"/>
        </w:tabs>
        <w:spacing w:line="341" w:lineRule="auto"/>
        <w:ind w:firstLine="0"/>
      </w:pPr>
      <w:bookmarkStart w:id="413" w:name="bookmark414"/>
      <w:bookmarkStart w:id="414" w:name="bookmark412"/>
      <w:bookmarkStart w:id="415" w:name="bookmark413"/>
      <w:bookmarkStart w:id="416" w:name="bookmark415"/>
      <w:bookmarkEnd w:id="413"/>
      <w:r>
        <w:lastRenderedPageBreak/>
        <w:t>Đồng phân</w:t>
      </w:r>
      <w:bookmarkEnd w:id="414"/>
      <w:bookmarkEnd w:id="415"/>
      <w:bookmarkEnd w:id="416"/>
    </w:p>
    <w:p w:rsidR="000A0948" w:rsidRDefault="00EA1133">
      <w:pPr>
        <w:pStyle w:val="Vnbnnidung20"/>
        <w:spacing w:after="0" w:line="343" w:lineRule="auto"/>
        <w:ind w:left="340"/>
      </w:pPr>
      <w:r>
        <w:t>Các amine có từ hai nguyên tử carbon trong phân tử bắt đầu xuất hiện hiện tượng đồng phân. Amine có thể có các đồng phân: bậc amine, mạch carbon và vị trí nhóm amine.</w:t>
      </w:r>
    </w:p>
    <w:p w:rsidR="000A0948" w:rsidRDefault="00EA1133">
      <w:pPr>
        <w:pStyle w:val="Khc0"/>
        <w:spacing w:after="0" w:line="180" w:lineRule="auto"/>
        <w:rPr>
          <w:sz w:val="82"/>
          <w:szCs w:val="82"/>
        </w:rPr>
      </w:pPr>
      <w:r>
        <w:rPr>
          <w:smallCaps/>
          <w:color w:val="8E0A0D"/>
          <w:sz w:val="28"/>
          <w:szCs w:val="28"/>
        </w:rPr>
        <w:t xml:space="preserve">? </w:t>
      </w:r>
      <w:r>
        <w:rPr>
          <w:smallCaps/>
          <w:sz w:val="28"/>
          <w:szCs w:val="28"/>
        </w:rPr>
        <w:t>'a</w:t>
      </w:r>
      <w:r>
        <w:rPr>
          <w:sz w:val="82"/>
          <w:szCs w:val="82"/>
        </w:rPr>
        <w:t xml:space="preserve"> Z'. zz. zzZZZ . z. z _z.. ' KIí z,'</w:t>
      </w:r>
    </w:p>
    <w:p w:rsidR="000A0948" w:rsidRDefault="00EA1133">
      <w:pPr>
        <w:pStyle w:val="Vnbnnidung20"/>
        <w:numPr>
          <w:ilvl w:val="0"/>
          <w:numId w:val="51"/>
        </w:numPr>
        <w:tabs>
          <w:tab w:val="left" w:pos="691"/>
        </w:tabs>
        <w:spacing w:after="260"/>
        <w:ind w:left="660" w:hanging="320"/>
      </w:pPr>
      <w:bookmarkStart w:id="417" w:name="bookmark416"/>
      <w:bookmarkEnd w:id="417"/>
      <w:r>
        <w:t>Viêt công thức câu tạo cua các amine có công thức phân tử C3H9N và xác định bậc của các amine đó.</w:t>
      </w:r>
    </w:p>
    <w:p w:rsidR="000A0948" w:rsidRDefault="00EA1133">
      <w:pPr>
        <w:pStyle w:val="Tiu50"/>
        <w:keepNext/>
        <w:keepLines/>
        <w:numPr>
          <w:ilvl w:val="0"/>
          <w:numId w:val="50"/>
        </w:numPr>
        <w:tabs>
          <w:tab w:val="left" w:pos="383"/>
        </w:tabs>
        <w:spacing w:after="180" w:line="240" w:lineRule="auto"/>
        <w:ind w:firstLine="0"/>
      </w:pPr>
      <w:bookmarkStart w:id="418" w:name="bookmark419"/>
      <w:bookmarkStart w:id="419" w:name="bookmark417"/>
      <w:bookmarkStart w:id="420" w:name="bookmark418"/>
      <w:bookmarkStart w:id="421" w:name="bookmark420"/>
      <w:bookmarkEnd w:id="418"/>
      <w:r>
        <w:t>Danh pháp</w:t>
      </w:r>
      <w:bookmarkEnd w:id="419"/>
      <w:bookmarkEnd w:id="420"/>
      <w:bookmarkEnd w:id="421"/>
    </w:p>
    <w:p w:rsidR="000A0948" w:rsidRDefault="00EA1133">
      <w:pPr>
        <w:pStyle w:val="Vnbnnidung20"/>
        <w:spacing w:after="0" w:line="240" w:lineRule="auto"/>
        <w:ind w:left="0" w:firstLine="340"/>
        <w:sectPr w:rsidR="000A0948">
          <w:footnotePr>
            <w:numFmt w:val="upperRoman"/>
          </w:footnotePr>
          <w:type w:val="continuous"/>
          <w:pgSz w:w="12099" w:h="17374"/>
          <w:pgMar w:top="1602" w:right="600" w:bottom="1371" w:left="1330" w:header="0" w:footer="3" w:gutter="0"/>
          <w:cols w:space="720"/>
          <w:noEndnote/>
          <w:docGrid w:linePitch="360"/>
        </w:sectPr>
      </w:pPr>
      <w:r>
        <w:t>Tên của các amine đơn chức được gọi theo danh pháp gốc - chức và danh pháp</w:t>
      </w:r>
    </w:p>
    <w:p w:rsidR="000A0948" w:rsidRDefault="00EA1133">
      <w:pPr>
        <w:spacing w:line="1" w:lineRule="exact"/>
      </w:pPr>
      <w:r>
        <w:rPr>
          <w:noProof/>
          <w:lang w:val="en-US" w:eastAsia="en-US" w:bidi="ar-SA"/>
        </w:rPr>
        <w:lastRenderedPageBreak/>
        <mc:AlternateContent>
          <mc:Choice Requires="wps">
            <w:drawing>
              <wp:anchor distT="0" distB="0" distL="114300" distR="114300" simplePos="0" relativeHeight="125829570" behindDoc="0" locked="0" layoutInCell="1" allowOverlap="1">
                <wp:simplePos x="0" y="0"/>
                <wp:positionH relativeFrom="page">
                  <wp:posOffset>594360</wp:posOffset>
                </wp:positionH>
                <wp:positionV relativeFrom="paragraph">
                  <wp:posOffset>12700</wp:posOffset>
                </wp:positionV>
                <wp:extent cx="1149985" cy="890905"/>
                <wp:effectExtent l="0" t="0" r="0" b="0"/>
                <wp:wrapSquare wrapText="bothSides"/>
                <wp:docPr id="347" name="Shape 347"/>
                <wp:cNvGraphicFramePr/>
                <a:graphic xmlns:a="http://schemas.openxmlformats.org/drawingml/2006/main">
                  <a:graphicData uri="http://schemas.microsoft.com/office/word/2010/wordprocessingShape">
                    <wps:wsp>
                      <wps:cNvSpPr txBox="1"/>
                      <wps:spPr>
                        <a:xfrm>
                          <a:off x="0" y="0"/>
                          <a:ext cx="1149985" cy="890905"/>
                        </a:xfrm>
                        <a:prstGeom prst="rect">
                          <a:avLst/>
                        </a:prstGeom>
                        <a:noFill/>
                      </wps:spPr>
                      <wps:txbx>
                        <w:txbxContent>
                          <w:p w:rsidR="00B75785" w:rsidRDefault="00B75785">
                            <w:pPr>
                              <w:pStyle w:val="Vnbnnidung20"/>
                              <w:spacing w:after="0" w:line="324" w:lineRule="auto"/>
                              <w:ind w:left="0"/>
                              <w:jc w:val="center"/>
                            </w:pPr>
                            <w:r>
                              <w:t>thay thế:</w:t>
                            </w:r>
                            <w:r>
                              <w:br/>
                            </w:r>
                            <w:r>
                              <w:rPr>
                                <w:color w:val="723D6A"/>
                                <w:sz w:val="19"/>
                                <w:szCs w:val="19"/>
                              </w:rPr>
                              <w:t>isopropylamine</w:t>
                            </w:r>
                            <w:r>
                              <w:rPr>
                                <w:color w:val="723D6A"/>
                                <w:sz w:val="19"/>
                                <w:szCs w:val="19"/>
                              </w:rPr>
                              <w:br/>
                            </w:r>
                            <w:r>
                              <w:t>NH</w:t>
                            </w:r>
                            <w:r>
                              <w:rPr>
                                <w:vertAlign w:val="subscript"/>
                              </w:rPr>
                              <w:t>?</w:t>
                            </w:r>
                          </w:p>
                          <w:p w:rsidR="00B75785" w:rsidRDefault="00B75785">
                            <w:pPr>
                              <w:pStyle w:val="Vnbnnidung20"/>
                              <w:spacing w:after="0" w:line="276" w:lineRule="auto"/>
                              <w:ind w:left="0"/>
                            </w:pPr>
                            <w:r>
                              <w:rPr>
                                <w:sz w:val="13"/>
                                <w:szCs w:val="13"/>
                              </w:rPr>
                              <w:t xml:space="preserve">1 I 3 </w:t>
                            </w:r>
                            <w:r>
                              <w:t>CH</w:t>
                            </w:r>
                            <w:r>
                              <w:rPr>
                                <w:vertAlign w:val="subscript"/>
                              </w:rPr>
                              <w:t>3</w:t>
                            </w:r>
                            <w:r>
                              <w:t>—CH—CH</w:t>
                            </w:r>
                            <w:r>
                              <w:rPr>
                                <w:vertAlign w:val="subscript"/>
                              </w:rPr>
                              <w:t>3</w:t>
                            </w:r>
                          </w:p>
                        </w:txbxContent>
                      </wps:txbx>
                      <wps:bodyPr lIns="0" tIns="0" rIns="0" bIns="0"/>
                    </wps:wsp>
                  </a:graphicData>
                </a:graphic>
              </wp:anchor>
            </w:drawing>
          </mc:Choice>
          <mc:Fallback xmlns:w15="http://schemas.microsoft.com/office/word/2012/wordml">
            <w:pict>
              <v:shape id="_x0000_s1373" type="#_x0000_t202" style="position:absolute;margin-left:46.800000000000004pt;margin-top:1.pt;width:90.549999999999997pt;height:70.150000000000006pt;z-index:-125829183;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324" w:lineRule="auto"/>
                        <w:ind w:left="0" w:right="0" w:firstLine="0"/>
                        <w:jc w:val="center"/>
                      </w:pPr>
                      <w:r>
                        <w:rPr>
                          <w:color w:val="000000"/>
                          <w:spacing w:val="0"/>
                          <w:w w:val="100"/>
                          <w:position w:val="0"/>
                        </w:rPr>
                        <w:t>thay thế:</w:t>
                        <w:br/>
                      </w:r>
                      <w:r>
                        <w:rPr>
                          <w:color w:val="723D6A"/>
                          <w:spacing w:val="0"/>
                          <w:w w:val="100"/>
                          <w:position w:val="0"/>
                          <w:sz w:val="19"/>
                          <w:szCs w:val="19"/>
                        </w:rPr>
                        <w:t>isopropylamine</w:t>
                        <w:br/>
                      </w:r>
                      <w:r>
                        <w:rPr>
                          <w:color w:val="000000"/>
                          <w:spacing w:val="0"/>
                          <w:w w:val="100"/>
                          <w:position w:val="0"/>
                        </w:rPr>
                        <w:t>NH</w:t>
                      </w:r>
                      <w:r>
                        <w:rPr>
                          <w:color w:val="000000"/>
                          <w:spacing w:val="0"/>
                          <w:w w:val="100"/>
                          <w:position w:val="0"/>
                          <w:vertAlign w:val="subscript"/>
                        </w:rPr>
                        <w:t>?</w:t>
                      </w:r>
                    </w:p>
                    <w:p>
                      <w:pPr>
                        <w:pStyle w:val="Style45"/>
                        <w:keepNext w:val="0"/>
                        <w:keepLines w:val="0"/>
                        <w:widowControl w:val="0"/>
                        <w:shd w:val="clear" w:color="auto" w:fill="auto"/>
                        <w:bidi w:val="0"/>
                        <w:spacing w:before="0" w:after="0" w:line="276" w:lineRule="auto"/>
                        <w:ind w:left="0" w:right="0" w:firstLine="0"/>
                        <w:jc w:val="left"/>
                      </w:pPr>
                      <w:r>
                        <w:rPr>
                          <w:color w:val="000000"/>
                          <w:spacing w:val="0"/>
                          <w:w w:val="100"/>
                          <w:position w:val="0"/>
                          <w:sz w:val="13"/>
                          <w:szCs w:val="13"/>
                        </w:rPr>
                        <w:t xml:space="preserve">1 </w:t>
                      </w:r>
                      <w:r>
                        <w:rPr>
                          <w:color w:val="000000"/>
                          <w:spacing w:val="0"/>
                          <w:w w:val="100"/>
                          <w:position w:val="0"/>
                          <w:sz w:val="13"/>
                          <w:szCs w:val="13"/>
                        </w:rPr>
                        <w:t xml:space="preserve">I </w:t>
                      </w:r>
                      <w:r>
                        <w:rPr>
                          <w:color w:val="000000"/>
                          <w:spacing w:val="0"/>
                          <w:w w:val="100"/>
                          <w:position w:val="0"/>
                          <w:sz w:val="13"/>
                          <w:szCs w:val="13"/>
                        </w:rPr>
                        <w:t xml:space="preserve">3 </w:t>
                      </w: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rPr>
                        <w:t>CH</w:t>
                      </w:r>
                      <w:r>
                        <w:rPr>
                          <w:color w:val="000000"/>
                          <w:spacing w:val="0"/>
                          <w:w w:val="100"/>
                          <w:position w:val="0"/>
                        </w:rPr>
                        <w:t>—CH</w:t>
                      </w:r>
                      <w:r>
                        <w:rPr>
                          <w:color w:val="000000"/>
                          <w:spacing w:val="0"/>
                          <w:w w:val="100"/>
                          <w:position w:val="0"/>
                          <w:vertAlign w:val="subscript"/>
                        </w:rPr>
                        <w:t>3</w:t>
                      </w:r>
                    </w:p>
                  </w:txbxContent>
                </v:textbox>
                <w10:wrap type="square" anchorx="page"/>
              </v:shape>
            </w:pict>
          </mc:Fallback>
        </mc:AlternateContent>
      </w:r>
      <w:r>
        <w:rPr>
          <w:noProof/>
          <w:lang w:val="en-US" w:eastAsia="en-US" w:bidi="ar-SA"/>
        </w:rPr>
        <mc:AlternateContent>
          <mc:Choice Requires="wps">
            <w:drawing>
              <wp:anchor distT="0" distB="937895" distL="2160270" distR="811530" simplePos="0" relativeHeight="125829572" behindDoc="0" locked="0" layoutInCell="1" allowOverlap="1">
                <wp:simplePos x="0" y="0"/>
                <wp:positionH relativeFrom="page">
                  <wp:posOffset>2635250</wp:posOffset>
                </wp:positionH>
                <wp:positionV relativeFrom="paragraph">
                  <wp:posOffset>460375</wp:posOffset>
                </wp:positionV>
                <wp:extent cx="1570355" cy="198755"/>
                <wp:effectExtent l="0" t="0" r="0" b="0"/>
                <wp:wrapSquare wrapText="bothSides"/>
                <wp:docPr id="349" name="Shape 349"/>
                <wp:cNvGraphicFramePr/>
                <a:graphic xmlns:a="http://schemas.openxmlformats.org/drawingml/2006/main">
                  <a:graphicData uri="http://schemas.microsoft.com/office/word/2010/wordprocessingShape">
                    <wps:wsp>
                      <wps:cNvSpPr txBox="1"/>
                      <wps:spPr>
                        <a:xfrm>
                          <a:off x="0" y="0"/>
                          <a:ext cx="1570355" cy="198755"/>
                        </a:xfrm>
                        <a:prstGeom prst="rect">
                          <a:avLst/>
                        </a:prstGeom>
                        <a:noFill/>
                      </wps:spPr>
                      <wps:txbx>
                        <w:txbxContent>
                          <w:p w:rsidR="00B75785" w:rsidRDefault="00B75785">
                            <w:pPr>
                              <w:pStyle w:val="Vnbnnidung20"/>
                              <w:spacing w:after="0" w:line="240" w:lineRule="auto"/>
                              <w:ind w:left="0"/>
                            </w:pPr>
                            <w:r>
                              <w:t>Danh pháp gốc - chức</w:t>
                            </w:r>
                          </w:p>
                        </w:txbxContent>
                      </wps:txbx>
                      <wps:bodyPr wrap="none" lIns="0" tIns="0" rIns="0" bIns="0"/>
                    </wps:wsp>
                  </a:graphicData>
                </a:graphic>
              </wp:anchor>
            </w:drawing>
          </mc:Choice>
          <mc:Fallback xmlns:w15="http://schemas.microsoft.com/office/word/2012/wordml">
            <w:pict>
              <v:shape id="_x0000_s1375" type="#_x0000_t202" style="position:absolute;margin-left:207.5pt;margin-top:36.25pt;width:123.65000000000001pt;height:15.65pt;z-index:-125829181;mso-wrap-distance-left:170.09999999999999pt;mso-wrap-distance-right:63.899999999999999pt;mso-wrap-distance-bottom:73.85000000000000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Danh pháp gốc - chức</w:t>
                      </w:r>
                    </w:p>
                  </w:txbxContent>
                </v:textbox>
                <w10:wrap type="square" anchorx="page"/>
              </v:shape>
            </w:pict>
          </mc:Fallback>
        </mc:AlternateContent>
      </w:r>
      <w:r>
        <w:rPr>
          <w:noProof/>
          <w:lang w:val="en-US" w:eastAsia="en-US" w:bidi="ar-SA"/>
        </w:rPr>
        <mc:AlternateContent>
          <mc:Choice Requires="wps">
            <w:drawing>
              <wp:anchor distT="497205" distB="225425" distL="1242695" distR="0" simplePos="0" relativeHeight="125829574" behindDoc="0" locked="0" layoutInCell="1" allowOverlap="1">
                <wp:simplePos x="0" y="0"/>
                <wp:positionH relativeFrom="page">
                  <wp:posOffset>1717675</wp:posOffset>
                </wp:positionH>
                <wp:positionV relativeFrom="paragraph">
                  <wp:posOffset>957580</wp:posOffset>
                </wp:positionV>
                <wp:extent cx="3299460" cy="414020"/>
                <wp:effectExtent l="0" t="0" r="0" b="0"/>
                <wp:wrapSquare wrapText="bothSides"/>
                <wp:docPr id="351" name="Shape 351"/>
                <wp:cNvGraphicFramePr/>
                <a:graphic xmlns:a="http://schemas.openxmlformats.org/drawingml/2006/main">
                  <a:graphicData uri="http://schemas.microsoft.com/office/word/2010/wordprocessingShape">
                    <wps:wsp>
                      <wps:cNvSpPr txBox="1"/>
                      <wps:spPr>
                        <a:xfrm>
                          <a:off x="0" y="0"/>
                          <a:ext cx="3299460" cy="414020"/>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1273"/>
                              <w:gridCol w:w="2009"/>
                              <w:gridCol w:w="1216"/>
                              <w:gridCol w:w="699"/>
                            </w:tblGrid>
                            <w:tr w:rsidR="00B75785">
                              <w:trPr>
                                <w:trHeight w:hRule="exact" w:val="652"/>
                                <w:tblHeader/>
                              </w:trPr>
                              <w:tc>
                                <w:tcPr>
                                  <w:tcW w:w="1273" w:type="dxa"/>
                                  <w:tcBorders>
                                    <w:top w:val="single" w:sz="4" w:space="0" w:color="auto"/>
                                    <w:left w:val="single" w:sz="4" w:space="0" w:color="auto"/>
                                    <w:bottom w:val="single" w:sz="4" w:space="0" w:color="auto"/>
                                  </w:tcBorders>
                                  <w:shd w:val="clear" w:color="auto" w:fill="CDC4C1"/>
                                  <w:vAlign w:val="bottom"/>
                                </w:tcPr>
                                <w:p w:rsidR="00B75785" w:rsidRDefault="00B75785">
                                  <w:pPr>
                                    <w:pStyle w:val="Khc0"/>
                                    <w:spacing w:after="0" w:line="269" w:lineRule="auto"/>
                                    <w:jc w:val="center"/>
                                    <w:rPr>
                                      <w:sz w:val="19"/>
                                      <w:szCs w:val="19"/>
                                    </w:rPr>
                                  </w:pPr>
                                  <w:r>
                                    <w:rPr>
                                      <w:sz w:val="19"/>
                                      <w:szCs w:val="19"/>
                                    </w:rPr>
                                    <w:t>tên nhóm thế</w:t>
                                  </w:r>
                                </w:p>
                              </w:tc>
                              <w:tc>
                                <w:tcPr>
                                  <w:tcW w:w="2009" w:type="dxa"/>
                                  <w:tcBorders>
                                    <w:top w:val="single" w:sz="4" w:space="0" w:color="auto"/>
                                    <w:left w:val="single" w:sz="4" w:space="0" w:color="auto"/>
                                    <w:bottom w:val="single" w:sz="4" w:space="0" w:color="auto"/>
                                  </w:tcBorders>
                                  <w:shd w:val="clear" w:color="auto" w:fill="478CCA"/>
                                  <w:vAlign w:val="bottom"/>
                                </w:tcPr>
                                <w:p w:rsidR="00B75785" w:rsidRDefault="00B75785">
                                  <w:pPr>
                                    <w:pStyle w:val="Khc0"/>
                                    <w:spacing w:after="0" w:line="264" w:lineRule="auto"/>
                                    <w:rPr>
                                      <w:sz w:val="19"/>
                                      <w:szCs w:val="19"/>
                                    </w:rPr>
                                  </w:pPr>
                                  <w:r>
                                    <w:rPr>
                                      <w:sz w:val="19"/>
                                      <w:szCs w:val="19"/>
                                    </w:rPr>
                                    <w:t>tên hydrocarbon - mạch chính (bỏ e)</w:t>
                                  </w:r>
                                </w:p>
                              </w:tc>
                              <w:tc>
                                <w:tcPr>
                                  <w:tcW w:w="1216" w:type="dxa"/>
                                  <w:tcBorders>
                                    <w:top w:val="single" w:sz="4" w:space="0" w:color="auto"/>
                                    <w:left w:val="single" w:sz="4" w:space="0" w:color="auto"/>
                                    <w:bottom w:val="single" w:sz="4" w:space="0" w:color="auto"/>
                                  </w:tcBorders>
                                  <w:shd w:val="clear" w:color="auto" w:fill="F8AB8E"/>
                                  <w:vAlign w:val="bottom"/>
                                </w:tcPr>
                                <w:p w:rsidR="00B75785" w:rsidRDefault="00B75785">
                                  <w:pPr>
                                    <w:pStyle w:val="Khc0"/>
                                    <w:spacing w:after="0" w:line="269" w:lineRule="auto"/>
                                    <w:ind w:left="-20"/>
                                    <w:jc w:val="center"/>
                                    <w:rPr>
                                      <w:sz w:val="19"/>
                                      <w:szCs w:val="19"/>
                                    </w:rPr>
                                  </w:pPr>
                                  <w:r>
                                    <w:rPr>
                                      <w:color w:val="1B202D"/>
                                      <w:sz w:val="19"/>
                                      <w:szCs w:val="19"/>
                                    </w:rPr>
                                    <w:t>-vị trí nhóm- amine</w:t>
                                  </w:r>
                                </w:p>
                              </w:tc>
                              <w:tc>
                                <w:tcPr>
                                  <w:tcW w:w="699" w:type="dxa"/>
                                  <w:tcBorders>
                                    <w:top w:val="single" w:sz="4" w:space="0" w:color="auto"/>
                                    <w:left w:val="single" w:sz="4" w:space="0" w:color="auto"/>
                                    <w:bottom w:val="single" w:sz="4" w:space="0" w:color="auto"/>
                                    <w:right w:val="single" w:sz="4" w:space="0" w:color="auto"/>
                                  </w:tcBorders>
                                  <w:shd w:val="clear" w:color="auto" w:fill="F8AB8E"/>
                                  <w:vAlign w:val="center"/>
                                </w:tcPr>
                                <w:p w:rsidR="00B75785" w:rsidRDefault="00B75785">
                                  <w:pPr>
                                    <w:pStyle w:val="Khc0"/>
                                    <w:spacing w:after="0" w:line="240" w:lineRule="auto"/>
                                    <w:jc w:val="right"/>
                                    <w:rPr>
                                      <w:sz w:val="19"/>
                                      <w:szCs w:val="19"/>
                                    </w:rPr>
                                  </w:pPr>
                                  <w:r>
                                    <w:rPr>
                                      <w:color w:val="1B202D"/>
                                      <w:sz w:val="19"/>
                                      <w:szCs w:val="19"/>
                                    </w:rPr>
                                    <w:t>-amine</w:t>
                                  </w:r>
                                </w:p>
                              </w:tc>
                            </w:tr>
                          </w:tbl>
                          <w:p w:rsidR="00B75785" w:rsidRDefault="00B75785">
                            <w:pPr>
                              <w:spacing w:line="1" w:lineRule="exact"/>
                            </w:pPr>
                          </w:p>
                        </w:txbxContent>
                      </wps:txbx>
                      <wps:bodyPr lIns="0" tIns="0" rIns="0" bIns="0"/>
                    </wps:wsp>
                  </a:graphicData>
                </a:graphic>
              </wp:anchor>
            </w:drawing>
          </mc:Choice>
          <mc:Fallback>
            <w:pict>
              <v:shapetype id="_x0000_t202" coordsize="21600,21600" o:spt="202" path="m,l,21600r21600,l21600,xe">
                <v:stroke joinstyle="miter"/>
                <v:path gradientshapeok="t" o:connecttype="rect"/>
              </v:shapetype>
              <v:shape id="Shape 351" o:spid="_x0000_s1136" type="#_x0000_t202" style="position:absolute;margin-left:135.25pt;margin-top:75.4pt;width:259.8pt;height:32.6pt;z-index:125829574;visibility:visible;mso-wrap-style:square;mso-wrap-distance-left:97.85pt;mso-wrap-distance-top:39.15pt;mso-wrap-distance-right:0;mso-wrap-distance-bottom:17.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gGiQEAAAkDAAAOAAAAZHJzL2Uyb0RvYy54bWysUlFLwzAQfhf8DyHvru02hyvrBjImgqig&#10;/oAsTdZAkwtJXLt/7yVbN9E38SW9fHe9+77vslj1uiV74bwCU9FilFMiDIdamV1FP943N3eU+MBM&#10;zVowoqIH4elqeX216GwpxtBAWwtHsInxZWcr2oRgyyzzvBGa+RFYYTApwWkW8Op2We1Yh911m43z&#10;fJZ14GrrgAvvEV0fk3SZ+kspeHiR0otA2ooit5BOl85tPLPlgpU7x2yj+IkG+wMLzZTBoedWaxYY&#10;+XTqVyutuAMPMow46AykVFwkDaimyH+oeWuYFUkLmuPt2Sb/f2358/7VEVVXdHJbUGKYxiWluSQC&#10;aE9nfYlVbxbrQn8PPa55wD2CUXUvnY5f1EMwj0YfzuaKPhCO4GQ8n09nmOKYmxbTfJzczy5/W+fD&#10;gwBNYlBRh8tLnrL9kw/IBEuHkjjMwEa1bcQjxSOVGIV+2ydFRZEmRGwL9QH5t48GvYvvYAjcEGxP&#10;wdAP/U4TT28jLvT7PU29vODlFwAAAP//AwBQSwMEFAAGAAgAAAAhAByMCTXfAAAACwEAAA8AAABk&#10;cnMvZG93bnJldi54bWxMj8FOwzAQRO9I/IO1SNyonUpNaYhTVQhOSIg0HDg6yTaxGq9D7Lbh71lO&#10;9Liap9k3+XZ2gzjjFKwnDclCgUBqfGup0/BZvT48ggjRUGsGT6jhBwNsi9ub3GStv1CJ533sBJdQ&#10;yIyGPsYxkzI0PToTFn5E4uzgJ2cin1Mn28lcuNwNcqlUKp2xxB96M+Jzj81xf3Iadl9Uvtjv9/qj&#10;PJS2qjaK3tKj1vd38+4JRMQ5/sPwp8/qULBT7U/UBjFoWK7VilEOVoo3MLHeqAREzVGSKpBFLq83&#10;FL8AAAD//wMAUEsBAi0AFAAGAAgAAAAhALaDOJL+AAAA4QEAABMAAAAAAAAAAAAAAAAAAAAAAFtD&#10;b250ZW50X1R5cGVzXS54bWxQSwECLQAUAAYACAAAACEAOP0h/9YAAACUAQAACwAAAAAAAAAAAAAA&#10;AAAvAQAAX3JlbHMvLnJlbHNQSwECLQAUAAYACAAAACEAyebIBokBAAAJAwAADgAAAAAAAAAAAAAA&#10;AAAuAgAAZHJzL2Uyb0RvYy54bWxQSwECLQAUAAYACAAAACEAHIwJNd8AAAAL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1273"/>
                        <w:gridCol w:w="2009"/>
                        <w:gridCol w:w="1216"/>
                        <w:gridCol w:w="699"/>
                      </w:tblGrid>
                      <w:tr w:rsidR="00B75785">
                        <w:trPr>
                          <w:trHeight w:hRule="exact" w:val="652"/>
                          <w:tblHeader/>
                        </w:trPr>
                        <w:tc>
                          <w:tcPr>
                            <w:tcW w:w="1273" w:type="dxa"/>
                            <w:tcBorders>
                              <w:top w:val="single" w:sz="4" w:space="0" w:color="auto"/>
                              <w:left w:val="single" w:sz="4" w:space="0" w:color="auto"/>
                              <w:bottom w:val="single" w:sz="4" w:space="0" w:color="auto"/>
                            </w:tcBorders>
                            <w:shd w:val="clear" w:color="auto" w:fill="CDC4C1"/>
                            <w:vAlign w:val="bottom"/>
                          </w:tcPr>
                          <w:p w:rsidR="00B75785" w:rsidRDefault="00B75785">
                            <w:pPr>
                              <w:pStyle w:val="Khc0"/>
                              <w:spacing w:after="0" w:line="269" w:lineRule="auto"/>
                              <w:jc w:val="center"/>
                              <w:rPr>
                                <w:sz w:val="19"/>
                                <w:szCs w:val="19"/>
                              </w:rPr>
                            </w:pPr>
                            <w:r>
                              <w:rPr>
                                <w:sz w:val="19"/>
                                <w:szCs w:val="19"/>
                              </w:rPr>
                              <w:t>tên nhóm thế</w:t>
                            </w:r>
                          </w:p>
                        </w:tc>
                        <w:tc>
                          <w:tcPr>
                            <w:tcW w:w="2009" w:type="dxa"/>
                            <w:tcBorders>
                              <w:top w:val="single" w:sz="4" w:space="0" w:color="auto"/>
                              <w:left w:val="single" w:sz="4" w:space="0" w:color="auto"/>
                              <w:bottom w:val="single" w:sz="4" w:space="0" w:color="auto"/>
                            </w:tcBorders>
                            <w:shd w:val="clear" w:color="auto" w:fill="478CCA"/>
                            <w:vAlign w:val="bottom"/>
                          </w:tcPr>
                          <w:p w:rsidR="00B75785" w:rsidRDefault="00B75785">
                            <w:pPr>
                              <w:pStyle w:val="Khc0"/>
                              <w:spacing w:after="0" w:line="264" w:lineRule="auto"/>
                              <w:rPr>
                                <w:sz w:val="19"/>
                                <w:szCs w:val="19"/>
                              </w:rPr>
                            </w:pPr>
                            <w:r>
                              <w:rPr>
                                <w:sz w:val="19"/>
                                <w:szCs w:val="19"/>
                              </w:rPr>
                              <w:t>tên hydrocarbon - mạch chính (bỏ e)</w:t>
                            </w:r>
                          </w:p>
                        </w:tc>
                        <w:tc>
                          <w:tcPr>
                            <w:tcW w:w="1216" w:type="dxa"/>
                            <w:tcBorders>
                              <w:top w:val="single" w:sz="4" w:space="0" w:color="auto"/>
                              <w:left w:val="single" w:sz="4" w:space="0" w:color="auto"/>
                              <w:bottom w:val="single" w:sz="4" w:space="0" w:color="auto"/>
                            </w:tcBorders>
                            <w:shd w:val="clear" w:color="auto" w:fill="F8AB8E"/>
                            <w:vAlign w:val="bottom"/>
                          </w:tcPr>
                          <w:p w:rsidR="00B75785" w:rsidRDefault="00B75785">
                            <w:pPr>
                              <w:pStyle w:val="Khc0"/>
                              <w:spacing w:after="0" w:line="269" w:lineRule="auto"/>
                              <w:ind w:left="-20"/>
                              <w:jc w:val="center"/>
                              <w:rPr>
                                <w:sz w:val="19"/>
                                <w:szCs w:val="19"/>
                              </w:rPr>
                            </w:pPr>
                            <w:r>
                              <w:rPr>
                                <w:color w:val="1B202D"/>
                                <w:sz w:val="19"/>
                                <w:szCs w:val="19"/>
                              </w:rPr>
                              <w:t>-vị trí nhóm- amine</w:t>
                            </w:r>
                          </w:p>
                        </w:tc>
                        <w:tc>
                          <w:tcPr>
                            <w:tcW w:w="699" w:type="dxa"/>
                            <w:tcBorders>
                              <w:top w:val="single" w:sz="4" w:space="0" w:color="auto"/>
                              <w:left w:val="single" w:sz="4" w:space="0" w:color="auto"/>
                              <w:bottom w:val="single" w:sz="4" w:space="0" w:color="auto"/>
                              <w:right w:val="single" w:sz="4" w:space="0" w:color="auto"/>
                            </w:tcBorders>
                            <w:shd w:val="clear" w:color="auto" w:fill="F8AB8E"/>
                            <w:vAlign w:val="center"/>
                          </w:tcPr>
                          <w:p w:rsidR="00B75785" w:rsidRDefault="00B75785">
                            <w:pPr>
                              <w:pStyle w:val="Khc0"/>
                              <w:spacing w:after="0" w:line="240" w:lineRule="auto"/>
                              <w:jc w:val="right"/>
                              <w:rPr>
                                <w:sz w:val="19"/>
                                <w:szCs w:val="19"/>
                              </w:rPr>
                            </w:pPr>
                            <w:r>
                              <w:rPr>
                                <w:color w:val="1B202D"/>
                                <w:sz w:val="19"/>
                                <w:szCs w:val="19"/>
                              </w:rPr>
                              <w:t>-amine</w:t>
                            </w:r>
                          </w:p>
                        </w:tc>
                      </w:tr>
                    </w:tbl>
                    <w:p w:rsidR="00B75785" w:rsidRDefault="00B75785">
                      <w:pPr>
                        <w:spacing w:line="1" w:lineRule="exact"/>
                      </w:pPr>
                    </w:p>
                  </w:txbxContent>
                </v:textbox>
                <w10:wrap type="square" anchorx="page"/>
              </v:shape>
            </w:pict>
          </mc:Fallback>
        </mc:AlternateContent>
      </w:r>
      <w:r>
        <w:rPr>
          <w:noProof/>
          <w:lang w:val="en-US" w:eastAsia="en-US" w:bidi="ar-SA"/>
        </w:rPr>
        <mc:AlternateContent>
          <mc:Choice Requires="wps">
            <w:drawing>
              <wp:anchor distT="0" distB="0" distL="0" distR="0" simplePos="0" relativeHeight="251697152" behindDoc="0" locked="0" layoutInCell="1" allowOverlap="1">
                <wp:simplePos x="0" y="0"/>
                <wp:positionH relativeFrom="page">
                  <wp:posOffset>474980</wp:posOffset>
                </wp:positionH>
                <wp:positionV relativeFrom="paragraph">
                  <wp:posOffset>1030605</wp:posOffset>
                </wp:positionV>
                <wp:extent cx="1209040" cy="165735"/>
                <wp:effectExtent l="0" t="0" r="0" b="0"/>
                <wp:wrapNone/>
                <wp:docPr id="353" name="Shape 353"/>
                <wp:cNvGraphicFramePr/>
                <a:graphic xmlns:a="http://schemas.openxmlformats.org/drawingml/2006/main">
                  <a:graphicData uri="http://schemas.microsoft.com/office/word/2010/wordprocessingShape">
                    <wps:wsp>
                      <wps:cNvSpPr txBox="1"/>
                      <wps:spPr>
                        <a:xfrm>
                          <a:off x="0" y="0"/>
                          <a:ext cx="1209040" cy="165735"/>
                        </a:xfrm>
                        <a:prstGeom prst="rect">
                          <a:avLst/>
                        </a:prstGeom>
                        <a:noFill/>
                      </wps:spPr>
                      <wps:txbx>
                        <w:txbxContent>
                          <w:p w:rsidR="00B75785" w:rsidRDefault="00B75785">
                            <w:pPr>
                              <w:pStyle w:val="Chthchbng0"/>
                              <w:spacing w:line="240" w:lineRule="auto"/>
                              <w:jc w:val="left"/>
                              <w:rPr>
                                <w:sz w:val="19"/>
                                <w:szCs w:val="19"/>
                              </w:rPr>
                            </w:pPr>
                            <w:r>
                              <w:rPr>
                                <w:color w:val="573819"/>
                                <w:sz w:val="19"/>
                                <w:szCs w:val="19"/>
                              </w:rPr>
                              <w:t xml:space="preserve">propan-2-amine </w:t>
                            </w:r>
                            <w:r>
                              <w:rPr>
                                <w:sz w:val="19"/>
                                <w:szCs w:val="19"/>
                              </w:rPr>
                              <w:t>&lt;-</w:t>
                            </w:r>
                          </w:p>
                        </w:txbxContent>
                      </wps:txbx>
                      <wps:bodyPr lIns="0" tIns="0" rIns="0" bIns="0"/>
                    </wps:wsp>
                  </a:graphicData>
                </a:graphic>
              </wp:anchor>
            </w:drawing>
          </mc:Choice>
          <mc:Fallback xmlns:w15="http://schemas.microsoft.com/office/word/2012/wordml">
            <w:pict>
              <v:shape id="_x0000_s1379" type="#_x0000_t202" style="position:absolute;margin-left:37.399999999999999pt;margin-top:81.150000000000006pt;width:95.200000000000003pt;height:13.050000000000001pt;z-index:251657805;mso-wrap-distance-left:0;mso-wrap-distance-right:0;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rPr>
                          <w:sz w:val="19"/>
                          <w:szCs w:val="19"/>
                        </w:rPr>
                      </w:pPr>
                      <w:r>
                        <w:rPr>
                          <w:color w:val="573819"/>
                          <w:spacing w:val="0"/>
                          <w:w w:val="100"/>
                          <w:position w:val="0"/>
                          <w:sz w:val="19"/>
                          <w:szCs w:val="19"/>
                        </w:rPr>
                        <w:t xml:space="preserve">propan-2-amine </w:t>
                      </w:r>
                      <w:r>
                        <w:rPr>
                          <w:color w:val="000000"/>
                          <w:spacing w:val="0"/>
                          <w:w w:val="100"/>
                          <w:position w:val="0"/>
                          <w:sz w:val="19"/>
                          <w:szCs w:val="19"/>
                        </w:rPr>
                        <w:t>&lt;-</w:t>
                      </w:r>
                    </w:p>
                  </w:txbxContent>
                </v:textbox>
                <w10:wrap anchorx="page"/>
              </v:shape>
            </w:pict>
          </mc:Fallback>
        </mc:AlternateContent>
      </w:r>
      <w:r>
        <w:rPr>
          <w:noProof/>
          <w:lang w:val="en-US" w:eastAsia="en-US" w:bidi="ar-SA"/>
        </w:rPr>
        <mc:AlternateContent>
          <mc:Choice Requires="wps">
            <w:drawing>
              <wp:anchor distT="0" distB="0" distL="0" distR="0" simplePos="0" relativeHeight="251698176" behindDoc="0" locked="0" layoutInCell="1" allowOverlap="1">
                <wp:simplePos x="0" y="0"/>
                <wp:positionH relativeFrom="page">
                  <wp:posOffset>2635250</wp:posOffset>
                </wp:positionH>
                <wp:positionV relativeFrom="paragraph">
                  <wp:posOffset>1398270</wp:posOffset>
                </wp:positionV>
                <wp:extent cx="1351915" cy="198755"/>
                <wp:effectExtent l="0" t="0" r="0" b="0"/>
                <wp:wrapNone/>
                <wp:docPr id="355" name="Shape 355"/>
                <wp:cNvGraphicFramePr/>
                <a:graphic xmlns:a="http://schemas.openxmlformats.org/drawingml/2006/main">
                  <a:graphicData uri="http://schemas.microsoft.com/office/word/2010/wordprocessingShape">
                    <wps:wsp>
                      <wps:cNvSpPr txBox="1"/>
                      <wps:spPr>
                        <a:xfrm>
                          <a:off x="0" y="0"/>
                          <a:ext cx="1351915" cy="198755"/>
                        </a:xfrm>
                        <a:prstGeom prst="rect">
                          <a:avLst/>
                        </a:prstGeom>
                        <a:noFill/>
                      </wps:spPr>
                      <wps:txbx>
                        <w:txbxContent>
                          <w:p w:rsidR="00B75785" w:rsidRDefault="00B75785">
                            <w:pPr>
                              <w:pStyle w:val="Chthchbng0"/>
                              <w:spacing w:line="240" w:lineRule="auto"/>
                              <w:jc w:val="left"/>
                            </w:pPr>
                            <w:r>
                              <w:t>Danh pháp thay thế</w:t>
                            </w:r>
                          </w:p>
                        </w:txbxContent>
                      </wps:txbx>
                      <wps:bodyPr lIns="0" tIns="0" rIns="0" bIns="0"/>
                    </wps:wsp>
                  </a:graphicData>
                </a:graphic>
              </wp:anchor>
            </w:drawing>
          </mc:Choice>
          <mc:Fallback xmlns:w15="http://schemas.microsoft.com/office/word/2012/wordml">
            <w:pict>
              <v:shape id="_x0000_s1381" type="#_x0000_t202" style="position:absolute;margin-left:207.5pt;margin-top:110.10000000000001pt;width:106.45pt;height:15.65pt;z-index:251657807;mso-wrap-distance-left:0;mso-wrap-distance-right:0;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color w:val="000000"/>
                          <w:spacing w:val="0"/>
                          <w:w w:val="100"/>
                          <w:position w:val="0"/>
                        </w:rPr>
                        <w:t>Danh pháp thay thế</w:t>
                      </w:r>
                    </w:p>
                  </w:txbxContent>
                </v:textbox>
                <w10:wrap anchorx="page"/>
              </v:shape>
            </w:pict>
          </mc:Fallback>
        </mc:AlternateContent>
      </w:r>
    </w:p>
    <w:p w:rsidR="000A0948" w:rsidRDefault="00EA1133">
      <w:pPr>
        <w:pStyle w:val="Vnbnnidung20"/>
        <w:pBdr>
          <w:top w:val="single" w:sz="4" w:space="4" w:color="4295D3"/>
          <w:left w:val="single" w:sz="4" w:space="2" w:color="4295D3"/>
          <w:bottom w:val="single" w:sz="4" w:space="7" w:color="4295D3"/>
          <w:right w:val="single" w:sz="4" w:space="2" w:color="4295D3"/>
        </w:pBdr>
        <w:shd w:val="clear" w:color="auto" w:fill="4295D3"/>
        <w:spacing w:after="0" w:line="240" w:lineRule="auto"/>
        <w:ind w:left="0"/>
        <w:rPr>
          <w:sz w:val="19"/>
          <w:szCs w:val="19"/>
        </w:rPr>
      </w:pPr>
      <w:r>
        <w:rPr>
          <w:sz w:val="19"/>
          <w:szCs w:val="19"/>
        </w:rPr>
        <w:t>tên gốc hydrocarbon amine</w:t>
      </w:r>
    </w:p>
    <w:p w:rsidR="000A0948" w:rsidRDefault="00EA1133">
      <w:pPr>
        <w:pStyle w:val="Vnbnnidung20"/>
        <w:spacing w:after="100" w:line="240" w:lineRule="auto"/>
        <w:ind w:left="0" w:firstLine="280"/>
        <w:jc w:val="both"/>
        <w:rPr>
          <w:sz w:val="19"/>
          <w:szCs w:val="19"/>
        </w:rPr>
      </w:pPr>
      <w:r>
        <w:rPr>
          <w:color w:val="4364AB"/>
          <w:sz w:val="19"/>
          <w:szCs w:val="19"/>
        </w:rPr>
        <w:lastRenderedPageBreak/>
        <w:t>dimethylpropylamine</w:t>
      </w:r>
    </w:p>
    <w:p w:rsidR="000A0948" w:rsidRDefault="00EA1133">
      <w:pPr>
        <w:pStyle w:val="Vnbnnidung70"/>
        <w:tabs>
          <w:tab w:val="left" w:pos="626"/>
          <w:tab w:val="left" w:pos="1263"/>
        </w:tabs>
      </w:pPr>
      <w:r>
        <w:t>3</w:t>
      </w:r>
      <w:r>
        <w:tab/>
        <w:t>2</w:t>
      </w:r>
      <w:r>
        <w:tab/>
        <w:t>1</w:t>
      </w:r>
    </w:p>
    <w:p w:rsidR="000A0948" w:rsidRDefault="00EA1133">
      <w:pPr>
        <w:pStyle w:val="Vnbnnidung20"/>
        <w:spacing w:after="100" w:line="240" w:lineRule="auto"/>
        <w:ind w:left="0"/>
        <w:jc w:val="both"/>
      </w:pPr>
      <w:r>
        <w:t>c H</w:t>
      </w:r>
      <w:r>
        <w:rPr>
          <w:vertAlign w:val="subscript"/>
        </w:rPr>
        <w:t>3</w:t>
      </w:r>
      <w:r>
        <w:t>— c H</w:t>
      </w:r>
      <w:r>
        <w:rPr>
          <w:vertAlign w:val="subscript"/>
        </w:rPr>
        <w:t>2</w:t>
      </w:r>
      <w:r>
        <w:t>— c H</w:t>
      </w:r>
      <w:r>
        <w:rPr>
          <w:vertAlign w:val="subscript"/>
        </w:rPr>
        <w:t>2</w:t>
      </w:r>
      <w:r>
        <w:t>— N—c H</w:t>
      </w:r>
      <w:r>
        <w:rPr>
          <w:vertAlign w:val="subscript"/>
        </w:rPr>
        <w:t>3</w:t>
      </w:r>
    </w:p>
    <w:p w:rsidR="000A0948" w:rsidRDefault="00EA1133">
      <w:pPr>
        <w:pStyle w:val="Khc0"/>
        <w:spacing w:after="100" w:line="240" w:lineRule="auto"/>
        <w:ind w:left="1920"/>
        <w:rPr>
          <w:sz w:val="28"/>
          <w:szCs w:val="28"/>
        </w:rPr>
      </w:pPr>
      <w:r>
        <w:rPr>
          <w:smallCaps/>
          <w:sz w:val="28"/>
          <w:szCs w:val="28"/>
        </w:rPr>
        <w:t>óh</w:t>
      </w:r>
      <w:r>
        <w:rPr>
          <w:smallCaps/>
          <w:sz w:val="28"/>
          <w:szCs w:val="28"/>
          <w:vertAlign w:val="subscript"/>
        </w:rPr>
        <w:t>3</w:t>
      </w:r>
    </w:p>
    <w:p w:rsidR="000A0948" w:rsidRDefault="00EA1133">
      <w:pPr>
        <w:pStyle w:val="Vnbnnidung20"/>
        <w:spacing w:after="0" w:line="240" w:lineRule="auto"/>
        <w:ind w:left="0"/>
        <w:jc w:val="both"/>
        <w:rPr>
          <w:sz w:val="19"/>
          <w:szCs w:val="19"/>
        </w:rPr>
        <w:sectPr w:rsidR="000A0948">
          <w:footnotePr>
            <w:numFmt w:val="upperRoman"/>
          </w:footnotePr>
          <w:type w:val="continuous"/>
          <w:pgSz w:w="12099" w:h="17374"/>
          <w:pgMar w:top="1602" w:right="600" w:bottom="1371" w:left="4247" w:header="0" w:footer="3" w:gutter="0"/>
          <w:cols w:num="2" w:space="720" w:equalWidth="0">
            <w:col w:w="2932" w:space="1070"/>
            <w:col w:w="3250"/>
          </w:cols>
          <w:noEndnote/>
          <w:docGrid w:linePitch="360"/>
        </w:sectPr>
      </w:pPr>
      <w:r>
        <w:rPr>
          <w:sz w:val="19"/>
          <w:szCs w:val="19"/>
        </w:rPr>
        <w:t>*■ A/,W-dimethylpropan-1</w:t>
      </w:r>
      <w:r>
        <w:rPr>
          <w:color w:val="DC212F"/>
          <w:sz w:val="19"/>
          <w:szCs w:val="19"/>
        </w:rPr>
        <w:t>-amine</w:t>
      </w:r>
    </w:p>
    <w:p w:rsidR="000A0948" w:rsidRDefault="000A0948">
      <w:pPr>
        <w:spacing w:line="74" w:lineRule="exact"/>
        <w:rPr>
          <w:sz w:val="6"/>
          <w:szCs w:val="6"/>
        </w:rPr>
      </w:pPr>
    </w:p>
    <w:p w:rsidR="000A0948" w:rsidRDefault="000A0948">
      <w:pPr>
        <w:spacing w:line="1" w:lineRule="exact"/>
        <w:sectPr w:rsidR="000A0948">
          <w:footnotePr>
            <w:numFmt w:val="upperRoman"/>
          </w:footnotePr>
          <w:type w:val="continuous"/>
          <w:pgSz w:w="12099" w:h="17374"/>
          <w:pgMar w:top="1413" w:right="0" w:bottom="1428" w:left="0" w:header="0" w:footer="3" w:gutter="0"/>
          <w:cols w:space="720"/>
          <w:noEndnote/>
          <w:docGrid w:linePitch="360"/>
        </w:sectPr>
      </w:pPr>
    </w:p>
    <w:p w:rsidR="000A0948" w:rsidRDefault="00EA1133">
      <w:pPr>
        <w:pStyle w:val="Vnbnnidung20"/>
        <w:spacing w:line="343" w:lineRule="auto"/>
        <w:ind w:left="340" w:firstLine="20"/>
      </w:pPr>
      <w:r>
        <w:rPr>
          <w:i/>
          <w:iCs/>
        </w:rPr>
        <w:lastRenderedPageBreak/>
        <w:t>Chú ý:</w:t>
      </w:r>
      <w:r>
        <w:t xml:space="preserve"> sử dụng N làm chỉ số vị trí cho các nhóm thế liên kết với nguyên tử nitrogen ở amine bậc hai và amine bậc ba.</w:t>
      </w:r>
    </w:p>
    <w:p w:rsidR="000A0948" w:rsidRDefault="00EA1133">
      <w:pPr>
        <w:pStyle w:val="Vnbnnidung20"/>
        <w:spacing w:line="343" w:lineRule="auto"/>
        <w:ind w:left="340" w:firstLine="20"/>
      </w:pPr>
      <w:r>
        <w:t>Ngoài ra, một số amine được gọi theo tên thông thường.</w:t>
      </w:r>
    </w:p>
    <w:p w:rsidR="000A0948" w:rsidRDefault="00EA1133">
      <w:pPr>
        <w:pStyle w:val="Vnbnnidung20"/>
        <w:spacing w:line="343" w:lineRule="auto"/>
        <w:ind w:left="340" w:firstLine="20"/>
      </w:pPr>
      <w:r>
        <w:rPr>
          <w:i/>
          <w:iCs/>
        </w:rPr>
        <w:t>Ví dụ:</w:t>
      </w:r>
      <w:r>
        <w:t xml:space="preserve"> C</w:t>
      </w:r>
      <w:r>
        <w:rPr>
          <w:vertAlign w:val="subscript"/>
        </w:rPr>
        <w:t>6</w:t>
      </w:r>
      <w:r>
        <w:t>H</w:t>
      </w:r>
      <w:r>
        <w:rPr>
          <w:vertAlign w:val="subscript"/>
        </w:rPr>
        <w:t>5</w:t>
      </w:r>
      <w:r>
        <w:t>NH</w:t>
      </w:r>
      <w:r>
        <w:rPr>
          <w:vertAlign w:val="subscript"/>
        </w:rPr>
        <w:t>2</w:t>
      </w:r>
      <w:r>
        <w:t xml:space="preserve"> </w:t>
      </w:r>
      <w:r>
        <w:rPr>
          <w:b/>
          <w:bCs/>
          <w:smallCaps/>
        </w:rPr>
        <w:t>có</w:t>
      </w:r>
      <w:r>
        <w:t xml:space="preserve"> tên gọi lả aniline.</w:t>
      </w:r>
    </w:p>
    <w:p w:rsidR="000A0948" w:rsidRDefault="00EA1133">
      <w:pPr>
        <w:pStyle w:val="Vnbnnidung20"/>
        <w:numPr>
          <w:ilvl w:val="0"/>
          <w:numId w:val="51"/>
        </w:numPr>
        <w:tabs>
          <w:tab w:val="left" w:pos="1291"/>
        </w:tabs>
        <w:spacing w:after="340" w:line="343" w:lineRule="auto"/>
        <w:ind w:left="1240" w:hanging="300"/>
        <w:jc w:val="both"/>
      </w:pPr>
      <w:bookmarkStart w:id="422" w:name="bookmark421"/>
      <w:bookmarkEnd w:id="422"/>
      <w:r>
        <w:t>Gọi tên theo danh pháp gốc chức và danh pháp thay thế các amine sau: CH</w:t>
      </w:r>
      <w:r>
        <w:rPr>
          <w:vertAlign w:val="subscript"/>
        </w:rPr>
        <w:t>3</w:t>
      </w:r>
      <w:r>
        <w:t>CH</w:t>
      </w:r>
      <w:r>
        <w:rPr>
          <w:vertAlign w:val="subscript"/>
        </w:rPr>
        <w:t>2</w:t>
      </w:r>
      <w:r>
        <w:t>CH</w:t>
      </w:r>
      <w:r>
        <w:rPr>
          <w:vertAlign w:val="subscript"/>
        </w:rPr>
        <w:t>2</w:t>
      </w:r>
      <w:r>
        <w:t>NH</w:t>
      </w:r>
      <w:r>
        <w:rPr>
          <w:vertAlign w:val="subscript"/>
        </w:rPr>
        <w:t>2</w:t>
      </w:r>
      <w:r>
        <w:t>; CH</w:t>
      </w:r>
      <w:r>
        <w:rPr>
          <w:vertAlign w:val="subscript"/>
        </w:rPr>
        <w:t>3</w:t>
      </w:r>
      <w:r>
        <w:t>CH</w:t>
      </w:r>
      <w:r>
        <w:rPr>
          <w:vertAlign w:val="subscript"/>
        </w:rPr>
        <w:t>2</w:t>
      </w:r>
      <w:r>
        <w:t>NHCH</w:t>
      </w:r>
      <w:r>
        <w:rPr>
          <w:vertAlign w:val="subscript"/>
        </w:rPr>
        <w:t>3</w:t>
      </w:r>
      <w:r>
        <w:t>; (CH</w:t>
      </w:r>
      <w:r>
        <w:rPr>
          <w:vertAlign w:val="subscript"/>
        </w:rPr>
        <w:t>3</w:t>
      </w:r>
      <w:r>
        <w:t>)</w:t>
      </w:r>
      <w:r>
        <w:rPr>
          <w:vertAlign w:val="subscript"/>
        </w:rPr>
        <w:t>3</w:t>
      </w:r>
      <w:r>
        <w:t>N.</w:t>
      </w:r>
    </w:p>
    <w:p w:rsidR="000A0948" w:rsidRDefault="00EA1133">
      <w:pPr>
        <w:pStyle w:val="Tiu30"/>
        <w:keepNext/>
        <w:keepLines/>
        <w:spacing w:after="180"/>
        <w:ind w:firstLine="920"/>
        <w:jc w:val="both"/>
      </w:pPr>
      <w:bookmarkStart w:id="423" w:name="bookmark422"/>
      <w:bookmarkStart w:id="424" w:name="bookmark423"/>
      <w:bookmarkStart w:id="425" w:name="bookmark424"/>
      <w:r>
        <w:lastRenderedPageBreak/>
        <w:t>ĐẶC DIÊM CẤU TẠO</w:t>
      </w:r>
      <w:bookmarkEnd w:id="423"/>
      <w:bookmarkEnd w:id="424"/>
      <w:bookmarkEnd w:id="425"/>
    </w:p>
    <w:p w:rsidR="000A0948" w:rsidRDefault="00EA1133">
      <w:pPr>
        <w:pStyle w:val="Vnbnnidung20"/>
        <w:spacing w:after="80" w:line="240" w:lineRule="auto"/>
        <w:ind w:left="0" w:firstLine="920"/>
        <w:jc w:val="both"/>
      </w:pPr>
      <w:r>
        <w:t>Hình dạng phân tử của methylamine và aniline được mô tả ở Hình 8.1 dưới đây.</w:t>
      </w:r>
    </w:p>
    <w:p w:rsidR="000A0948" w:rsidRDefault="00EA1133">
      <w:pPr>
        <w:jc w:val="center"/>
        <w:rPr>
          <w:sz w:val="2"/>
          <w:szCs w:val="2"/>
        </w:rPr>
      </w:pPr>
      <w:r>
        <w:rPr>
          <w:noProof/>
          <w:lang w:val="en-US" w:eastAsia="en-US" w:bidi="ar-SA"/>
        </w:rPr>
        <w:drawing>
          <wp:inline distT="0" distB="0" distL="0" distR="0">
            <wp:extent cx="2578735" cy="1329055"/>
            <wp:effectExtent l="0" t="0" r="0" b="0"/>
            <wp:docPr id="357" name="Picut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68"/>
                    <a:stretch/>
                  </pic:blipFill>
                  <pic:spPr>
                    <a:xfrm>
                      <a:off x="0" y="0"/>
                      <a:ext cx="2578735" cy="1329055"/>
                    </a:xfrm>
                    <a:prstGeom prst="rect">
                      <a:avLst/>
                    </a:prstGeom>
                  </pic:spPr>
                </pic:pic>
              </a:graphicData>
            </a:graphic>
          </wp:inline>
        </w:drawing>
      </w:r>
    </w:p>
    <w:p w:rsidR="000A0948" w:rsidRDefault="000A0948">
      <w:pPr>
        <w:spacing w:after="79" w:line="1" w:lineRule="exact"/>
      </w:pPr>
    </w:p>
    <w:p w:rsidR="000A0948" w:rsidRDefault="00EA1133">
      <w:pPr>
        <w:pStyle w:val="Vnbnnidung20"/>
        <w:spacing w:after="0" w:line="360" w:lineRule="auto"/>
        <w:ind w:left="0"/>
        <w:jc w:val="center"/>
      </w:pPr>
      <w:r>
        <w:rPr>
          <w:b/>
          <w:bCs/>
          <w:i/>
          <w:iCs/>
        </w:rPr>
        <w:t xml:space="preserve">Hình 8.1. </w:t>
      </w:r>
      <w:r>
        <w:rPr>
          <w:i/>
          <w:iCs/>
        </w:rPr>
        <w:t>Mô hình phân tử của methylamine (a) và aniline (b)</w:t>
      </w:r>
    </w:p>
    <w:p w:rsidR="000A0948" w:rsidRDefault="00EA1133">
      <w:pPr>
        <w:pStyle w:val="Vnbnnidung20"/>
        <w:spacing w:after="180" w:line="360" w:lineRule="auto"/>
        <w:ind w:left="920" w:firstLine="20"/>
        <w:jc w:val="both"/>
      </w:pPr>
      <w:r>
        <w:t>Trong phân tử amine, nguyên tử nitrogen còn cặp electron chưa liên kết. cáu tạo của amine tương tự ammonia nên amine có một số tính chất hoá học tương tự ammonia. Aniline còn dễ tham gia phản ứng thế nguyên tử hydrogen trong nhân thơm do ảnh hưởng của nhóm -NH</w:t>
      </w:r>
      <w:r>
        <w:rPr>
          <w:vertAlign w:val="subscript"/>
        </w:rPr>
        <w:t>2</w:t>
      </w:r>
      <w:r>
        <w:t>.</w:t>
      </w:r>
    </w:p>
    <w:p w:rsidR="000A0948" w:rsidRDefault="00EA1133">
      <w:pPr>
        <w:pStyle w:val="Tiu30"/>
        <w:keepNext/>
        <w:keepLines/>
        <w:spacing w:after="240"/>
        <w:ind w:firstLine="340"/>
        <w:jc w:val="both"/>
      </w:pPr>
      <w:bookmarkStart w:id="426" w:name="bookmark425"/>
      <w:bookmarkStart w:id="427" w:name="bookmark426"/>
      <w:bookmarkStart w:id="428" w:name="bookmark427"/>
      <w:r>
        <w:rPr>
          <w:color w:val="07A49A"/>
        </w:rPr>
        <w:t xml:space="preserve">Ịnt </w:t>
      </w:r>
      <w:r>
        <w:t>TÍNH CHÁT VẬT LÍ</w:t>
      </w:r>
      <w:bookmarkEnd w:id="426"/>
      <w:bookmarkEnd w:id="427"/>
      <w:bookmarkEnd w:id="428"/>
    </w:p>
    <w:p w:rsidR="000A0948" w:rsidRDefault="00EA1133">
      <w:pPr>
        <w:pStyle w:val="Vnbnnidung20"/>
        <w:spacing w:after="0" w:line="360" w:lineRule="auto"/>
        <w:ind w:left="0" w:firstLine="920"/>
        <w:jc w:val="both"/>
      </w:pPr>
      <w:r>
        <w:t>Xác định trạng thái của các amine trong Bảng 8.1 ở nhiệt độ phòng (25 °C).</w:t>
      </w:r>
    </w:p>
    <w:p w:rsidR="000A0948" w:rsidRDefault="00EA1133">
      <w:pPr>
        <w:pStyle w:val="Chthchbng0"/>
        <w:spacing w:line="240" w:lineRule="auto"/>
        <w:ind w:left="1195"/>
        <w:jc w:val="left"/>
      </w:pPr>
      <w:r>
        <w:rPr>
          <w:b/>
          <w:bCs/>
          <w:i/>
          <w:iCs/>
        </w:rPr>
        <w:t xml:space="preserve">Bảng 8.1. </w:t>
      </w:r>
      <w:r>
        <w:rPr>
          <w:i/>
          <w:iCs/>
        </w:rPr>
        <w:t>Nhiệt độ nóng chảy và nhiệt độ sôi của một số amineC)</w:t>
      </w:r>
    </w:p>
    <w:tbl>
      <w:tblPr>
        <w:tblOverlap w:val="never"/>
        <w:tblW w:w="0" w:type="auto"/>
        <w:jc w:val="right"/>
        <w:tblLayout w:type="fixed"/>
        <w:tblCellMar>
          <w:left w:w="10" w:type="dxa"/>
          <w:right w:w="10" w:type="dxa"/>
        </w:tblCellMar>
        <w:tblLook w:val="0000" w:firstRow="0" w:lastRow="0" w:firstColumn="0" w:lastColumn="0" w:noHBand="0" w:noVBand="0"/>
      </w:tblPr>
      <w:tblGrid>
        <w:gridCol w:w="2040"/>
        <w:gridCol w:w="2118"/>
        <w:gridCol w:w="2760"/>
        <w:gridCol w:w="1972"/>
      </w:tblGrid>
      <w:tr w:rsidR="000A0948">
        <w:trPr>
          <w:trHeight w:hRule="exact" w:val="412"/>
          <w:jc w:val="right"/>
        </w:trPr>
        <w:tc>
          <w:tcPr>
            <w:tcW w:w="2040"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Amine</w:t>
            </w:r>
          </w:p>
        </w:tc>
        <w:tc>
          <w:tcPr>
            <w:tcW w:w="2118" w:type="dxa"/>
            <w:tcBorders>
              <w:top w:val="single" w:sz="4" w:space="0" w:color="auto"/>
              <w:left w:val="single" w:sz="4" w:space="0" w:color="auto"/>
            </w:tcBorders>
            <w:shd w:val="clear" w:color="auto" w:fill="8DA3D4"/>
            <w:vAlign w:val="bottom"/>
          </w:tcPr>
          <w:p w:rsidR="000A0948" w:rsidRDefault="00EA1133">
            <w:pPr>
              <w:pStyle w:val="Khc0"/>
              <w:spacing w:after="0" w:line="240" w:lineRule="auto"/>
              <w:ind w:firstLine="680"/>
              <w:rPr>
                <w:sz w:val="19"/>
                <w:szCs w:val="19"/>
              </w:rPr>
            </w:pPr>
            <w:r>
              <w:rPr>
                <w:sz w:val="19"/>
                <w:szCs w:val="19"/>
              </w:rPr>
              <w:t>Tên gọi</w:t>
            </w:r>
          </w:p>
        </w:tc>
        <w:tc>
          <w:tcPr>
            <w:tcW w:w="2760"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Nhiệt độ nóng chảy (°C)</w:t>
            </w:r>
          </w:p>
        </w:tc>
        <w:tc>
          <w:tcPr>
            <w:tcW w:w="1972" w:type="dxa"/>
            <w:tcBorders>
              <w:top w:val="single" w:sz="4" w:space="0" w:color="auto"/>
              <w:left w:val="single" w:sz="4" w:space="0" w:color="auto"/>
              <w:righ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Nhiệt độ sôi (°C)</w:t>
            </w:r>
          </w:p>
        </w:tc>
      </w:tr>
      <w:tr w:rsidR="000A0948">
        <w:trPr>
          <w:trHeight w:hRule="exact" w:val="402"/>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CH</w:t>
            </w:r>
            <w:r>
              <w:rPr>
                <w:sz w:val="19"/>
                <w:szCs w:val="19"/>
                <w:vertAlign w:val="subscript"/>
              </w:rPr>
              <w:t>3</w:t>
            </w:r>
            <w:r>
              <w:rPr>
                <w:sz w:val="19"/>
                <w:szCs w:val="19"/>
              </w:rPr>
              <w:t>NH</w:t>
            </w:r>
            <w:r>
              <w:rPr>
                <w:sz w:val="19"/>
                <w:szCs w:val="19"/>
                <w:vertAlign w:val="subscript"/>
              </w:rPr>
              <w:t>2</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Methylamine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-93,4</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-6,4</w:t>
            </w:r>
          </w:p>
        </w:tc>
      </w:tr>
      <w:tr w:rsidR="000A0948">
        <w:trPr>
          <w:trHeight w:hRule="exact" w:val="407"/>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28"/>
                <w:szCs w:val="28"/>
              </w:rPr>
            </w:pPr>
            <w:r>
              <w:rPr>
                <w:smallCaps/>
                <w:sz w:val="28"/>
                <w:szCs w:val="28"/>
              </w:rPr>
              <w:t>ch</w:t>
            </w:r>
            <w:r>
              <w:rPr>
                <w:smallCaps/>
                <w:sz w:val="28"/>
                <w:szCs w:val="28"/>
                <w:vertAlign w:val="subscript"/>
              </w:rPr>
              <w:t>3</w:t>
            </w:r>
            <w:r>
              <w:rPr>
                <w:smallCaps/>
                <w:sz w:val="28"/>
                <w:szCs w:val="28"/>
              </w:rPr>
              <w:t>ch</w:t>
            </w:r>
            <w:r>
              <w:rPr>
                <w:smallCaps/>
                <w:sz w:val="28"/>
                <w:szCs w:val="28"/>
                <w:vertAlign w:val="subscript"/>
              </w:rPr>
              <w:t>2</w:t>
            </w:r>
            <w:r>
              <w:rPr>
                <w:smallCaps/>
                <w:sz w:val="28"/>
                <w:szCs w:val="28"/>
              </w:rPr>
              <w:t>nh</w:t>
            </w:r>
            <w:r>
              <w:rPr>
                <w:smallCaps/>
                <w:sz w:val="28"/>
                <w:szCs w:val="28"/>
                <w:vertAlign w:val="subscript"/>
              </w:rPr>
              <w:t>2</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Ethylamine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-81,0</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16,6</w:t>
            </w:r>
          </w:p>
        </w:tc>
      </w:tr>
      <w:tr w:rsidR="000A0948">
        <w:trPr>
          <w:trHeight w:hRule="exact" w:val="402"/>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28"/>
                <w:szCs w:val="28"/>
              </w:rPr>
            </w:pPr>
            <w:r>
              <w:rPr>
                <w:smallCaps/>
                <w:sz w:val="28"/>
                <w:szCs w:val="28"/>
              </w:rPr>
              <w:t>ch</w:t>
            </w:r>
            <w:r>
              <w:rPr>
                <w:smallCaps/>
                <w:sz w:val="28"/>
                <w:szCs w:val="28"/>
                <w:vertAlign w:val="subscript"/>
              </w:rPr>
              <w:t>3</w:t>
            </w:r>
            <w:r>
              <w:rPr>
                <w:smallCaps/>
                <w:sz w:val="28"/>
                <w:szCs w:val="28"/>
              </w:rPr>
              <w:t>nhch</w:t>
            </w:r>
            <w:r>
              <w:rPr>
                <w:smallCaps/>
                <w:sz w:val="28"/>
                <w:szCs w:val="28"/>
                <w:vertAlign w:val="subscript"/>
              </w:rPr>
              <w:t>3</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Dimethylamine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-93,0</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7,3</w:t>
            </w:r>
          </w:p>
        </w:tc>
      </w:tr>
      <w:tr w:rsidR="000A0948">
        <w:trPr>
          <w:trHeight w:hRule="exact" w:val="412"/>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28"/>
                <w:szCs w:val="28"/>
              </w:rPr>
            </w:pPr>
            <w:r>
              <w:rPr>
                <w:smallCaps/>
                <w:sz w:val="28"/>
                <w:szCs w:val="28"/>
              </w:rPr>
              <w:t>ch</w:t>
            </w:r>
            <w:r>
              <w:rPr>
                <w:smallCaps/>
                <w:sz w:val="28"/>
                <w:szCs w:val="28"/>
                <w:vertAlign w:val="subscript"/>
              </w:rPr>
              <w:t>3</w:t>
            </w:r>
            <w:r>
              <w:rPr>
                <w:smallCaps/>
                <w:sz w:val="28"/>
                <w:szCs w:val="28"/>
              </w:rPr>
              <w:t>ch</w:t>
            </w:r>
            <w:r>
              <w:rPr>
                <w:smallCaps/>
                <w:sz w:val="28"/>
                <w:szCs w:val="28"/>
                <w:vertAlign w:val="subscript"/>
              </w:rPr>
              <w:t>2</w:t>
            </w:r>
            <w:r>
              <w:rPr>
                <w:smallCaps/>
                <w:sz w:val="28"/>
                <w:szCs w:val="28"/>
              </w:rPr>
              <w:t>ch</w:t>
            </w:r>
            <w:r>
              <w:rPr>
                <w:smallCaps/>
                <w:sz w:val="28"/>
                <w:szCs w:val="28"/>
                <w:vertAlign w:val="subscript"/>
              </w:rPr>
              <w:t>2</w:t>
            </w:r>
            <w:r>
              <w:rPr>
                <w:smallCaps/>
                <w:sz w:val="28"/>
                <w:szCs w:val="28"/>
              </w:rPr>
              <w:t>nh</w:t>
            </w:r>
            <w:r>
              <w:rPr>
                <w:smallCaps/>
                <w:sz w:val="28"/>
                <w:szCs w:val="28"/>
                <w:vertAlign w:val="subscript"/>
              </w:rPr>
              <w:t>2</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Propylamine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-84,8</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47,2</w:t>
            </w:r>
          </w:p>
        </w:tc>
      </w:tr>
      <w:tr w:rsidR="000A0948">
        <w:trPr>
          <w:trHeight w:hRule="exact" w:val="407"/>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CH</w:t>
            </w:r>
            <w:r>
              <w:rPr>
                <w:sz w:val="19"/>
                <w:szCs w:val="19"/>
                <w:vertAlign w:val="subscript"/>
              </w:rPr>
              <w:t>3</w:t>
            </w:r>
            <w:r>
              <w:rPr>
                <w:sz w:val="19"/>
                <w:szCs w:val="19"/>
              </w:rPr>
              <w:t>CH(NH</w:t>
            </w:r>
            <w:r>
              <w:rPr>
                <w:sz w:val="19"/>
                <w:szCs w:val="19"/>
                <w:vertAlign w:val="subscript"/>
              </w:rPr>
              <w:t>2</w:t>
            </w:r>
            <w:r>
              <w:rPr>
                <w:sz w:val="19"/>
                <w:szCs w:val="19"/>
              </w:rPr>
              <w:t>)CH</w:t>
            </w:r>
            <w:r>
              <w:rPr>
                <w:sz w:val="19"/>
                <w:szCs w:val="19"/>
                <w:vertAlign w:val="subscript"/>
              </w:rPr>
              <w:t>3</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Isopropylamine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-95,1</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31,8</w:t>
            </w:r>
          </w:p>
        </w:tc>
      </w:tr>
      <w:tr w:rsidR="000A0948">
        <w:trPr>
          <w:trHeight w:hRule="exact" w:val="402"/>
          <w:jc w:val="right"/>
        </w:trPr>
        <w:tc>
          <w:tcPr>
            <w:tcW w:w="204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(CH</w:t>
            </w:r>
            <w:r>
              <w:rPr>
                <w:sz w:val="19"/>
                <w:szCs w:val="19"/>
                <w:vertAlign w:val="subscript"/>
              </w:rPr>
              <w:t>3</w:t>
            </w:r>
            <w:r>
              <w:rPr>
                <w:sz w:val="19"/>
                <w:szCs w:val="19"/>
              </w:rPr>
              <w:t>)</w:t>
            </w:r>
            <w:r>
              <w:rPr>
                <w:sz w:val="19"/>
                <w:szCs w:val="19"/>
                <w:vertAlign w:val="subscript"/>
              </w:rPr>
              <w:t>3</w:t>
            </w:r>
            <w:r>
              <w:rPr>
                <w:sz w:val="19"/>
                <w:szCs w:val="19"/>
              </w:rPr>
              <w:t>N</w:t>
            </w:r>
          </w:p>
        </w:tc>
        <w:tc>
          <w:tcPr>
            <w:tcW w:w="211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Trimethylamine</w:t>
            </w:r>
          </w:p>
        </w:tc>
        <w:tc>
          <w:tcPr>
            <w:tcW w:w="2760"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-117,1</w:t>
            </w:r>
          </w:p>
        </w:tc>
        <w:tc>
          <w:tcPr>
            <w:tcW w:w="1972"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2,8</w:t>
            </w:r>
          </w:p>
        </w:tc>
      </w:tr>
      <w:tr w:rsidR="000A0948">
        <w:trPr>
          <w:trHeight w:hRule="exact" w:val="417"/>
          <w:jc w:val="right"/>
        </w:trPr>
        <w:tc>
          <w:tcPr>
            <w:tcW w:w="2040"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rPr>
                <w:sz w:val="28"/>
                <w:szCs w:val="28"/>
              </w:rPr>
            </w:pPr>
            <w:r>
              <w:rPr>
                <w:smallCaps/>
                <w:sz w:val="28"/>
                <w:szCs w:val="28"/>
              </w:rPr>
              <w:t>c</w:t>
            </w:r>
            <w:r>
              <w:rPr>
                <w:smallCaps/>
                <w:sz w:val="28"/>
                <w:szCs w:val="28"/>
                <w:vertAlign w:val="subscript"/>
              </w:rPr>
              <w:t>6</w:t>
            </w:r>
            <w:r>
              <w:rPr>
                <w:smallCaps/>
                <w:sz w:val="28"/>
                <w:szCs w:val="28"/>
              </w:rPr>
              <w:t>h</w:t>
            </w:r>
            <w:r>
              <w:rPr>
                <w:smallCaps/>
                <w:sz w:val="28"/>
                <w:szCs w:val="28"/>
                <w:vertAlign w:val="subscript"/>
              </w:rPr>
              <w:t>5</w:t>
            </w:r>
            <w:r>
              <w:rPr>
                <w:smallCaps/>
                <w:sz w:val="28"/>
                <w:szCs w:val="28"/>
              </w:rPr>
              <w:t>nh</w:t>
            </w:r>
            <w:r>
              <w:rPr>
                <w:smallCaps/>
                <w:sz w:val="28"/>
                <w:szCs w:val="28"/>
                <w:vertAlign w:val="subscript"/>
              </w:rPr>
              <w:t>2</w:t>
            </w:r>
          </w:p>
        </w:tc>
        <w:tc>
          <w:tcPr>
            <w:tcW w:w="2118"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rPr>
                <w:sz w:val="19"/>
                <w:szCs w:val="19"/>
              </w:rPr>
            </w:pPr>
            <w:r>
              <w:rPr>
                <w:sz w:val="19"/>
                <w:szCs w:val="19"/>
              </w:rPr>
              <w:t>Aniline</w:t>
            </w:r>
          </w:p>
        </w:tc>
        <w:tc>
          <w:tcPr>
            <w:tcW w:w="2760"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-6,0</w:t>
            </w:r>
          </w:p>
        </w:tc>
        <w:tc>
          <w:tcPr>
            <w:tcW w:w="1972" w:type="dxa"/>
            <w:tcBorders>
              <w:top w:val="single" w:sz="4" w:space="0" w:color="auto"/>
              <w:left w:val="single" w:sz="4" w:space="0" w:color="auto"/>
              <w:bottom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184,1</w:t>
            </w:r>
          </w:p>
        </w:tc>
      </w:tr>
    </w:tbl>
    <w:p w:rsidR="000A0948" w:rsidRDefault="000A0948">
      <w:pPr>
        <w:spacing w:after="339" w:line="1" w:lineRule="exact"/>
      </w:pPr>
    </w:p>
    <w:p w:rsidR="000A0948" w:rsidRDefault="00EA1133">
      <w:pPr>
        <w:pStyle w:val="Vnbnnidung20"/>
        <w:spacing w:after="0" w:line="343" w:lineRule="auto"/>
        <w:ind w:left="920" w:firstLine="20"/>
        <w:jc w:val="both"/>
      </w:pPr>
      <w:r>
        <w:t>Amine có nhiệt độ sôi cao hơn hydrocarbon có cùng số nguyên tử carbon hoặc có phân tử khối tương đương.</w:t>
      </w:r>
    </w:p>
    <w:p w:rsidR="000A0948" w:rsidRDefault="00EA1133">
      <w:pPr>
        <w:pStyle w:val="Vnbnnidung20"/>
        <w:spacing w:after="80" w:line="341" w:lineRule="auto"/>
        <w:ind w:left="920" w:firstLine="20"/>
        <w:jc w:val="both"/>
      </w:pPr>
      <w:r>
        <w:t>Methylamine, ethylamine, dimethylamine và trimethylamine là những chất khí, có mùi tanh của cá hoặc mùi khai tương tự ammonia (tuỳ nồng độ). Các amine có số nguyên tử carbon nhỏ thường tan tốt trong nước nhờ tạo được liên kết hydrogen với nước. Khi số nguyên tử carbon trong gốc hydrocarbon tăng thì độ tan của các amine giảm, ở điều kiện thường, aniline là chất lỏng, ít tan trong nước.</w:t>
      </w:r>
    </w:p>
    <w:p w:rsidR="000A0948" w:rsidRDefault="00EA1133">
      <w:pPr>
        <w:pStyle w:val="Khc0"/>
        <w:spacing w:after="140" w:line="276" w:lineRule="auto"/>
        <w:ind w:left="920" w:hanging="280"/>
        <w:jc w:val="both"/>
        <w:rPr>
          <w:sz w:val="16"/>
          <w:szCs w:val="16"/>
        </w:rPr>
      </w:pPr>
      <w:r>
        <w:rPr>
          <w:sz w:val="16"/>
          <w:szCs w:val="16"/>
        </w:rPr>
        <w:t>co Nguồn: Haynes, w. M., Lide, D. R. &amp; Bruno, T J. 2017. CRC Handbook of Chemistry and Physics, 97</w:t>
      </w:r>
      <w:r>
        <w:rPr>
          <w:sz w:val="16"/>
          <w:szCs w:val="16"/>
          <w:vertAlign w:val="superscript"/>
        </w:rPr>
        <w:t>th</w:t>
      </w:r>
      <w:r>
        <w:rPr>
          <w:sz w:val="16"/>
          <w:szCs w:val="16"/>
        </w:rPr>
        <w:t xml:space="preserve"> Edition, CRC Press LLC.</w:t>
      </w:r>
    </w:p>
    <w:p w:rsidR="000A0948" w:rsidRDefault="00EA1133">
      <w:pPr>
        <w:pStyle w:val="Tiu30"/>
        <w:keepNext/>
        <w:keepLines/>
        <w:spacing w:after="120"/>
      </w:pPr>
      <w:bookmarkStart w:id="429" w:name="bookmark428"/>
      <w:bookmarkStart w:id="430" w:name="bookmark429"/>
      <w:bookmarkStart w:id="431" w:name="bookmark430"/>
      <w:r>
        <w:t>®TÍNH CHẤT HOÁ HỌC</w:t>
      </w:r>
      <w:bookmarkEnd w:id="429"/>
      <w:bookmarkEnd w:id="430"/>
      <w:bookmarkEnd w:id="431"/>
    </w:p>
    <w:p w:rsidR="000A0948" w:rsidRDefault="00EA1133">
      <w:pPr>
        <w:pStyle w:val="Tiu50"/>
        <w:keepNext/>
        <w:keepLines/>
        <w:numPr>
          <w:ilvl w:val="0"/>
          <w:numId w:val="52"/>
        </w:numPr>
        <w:tabs>
          <w:tab w:val="left" w:pos="677"/>
        </w:tabs>
        <w:spacing w:after="280" w:line="343" w:lineRule="auto"/>
        <w:ind w:firstLine="300"/>
      </w:pPr>
      <w:bookmarkStart w:id="432" w:name="bookmark433"/>
      <w:bookmarkStart w:id="433" w:name="bookmark434"/>
      <w:bookmarkEnd w:id="432"/>
      <w:r>
        <w:t>Tính base và phản ứng tạo phức</w:t>
      </w:r>
      <w:bookmarkEnd w:id="433"/>
    </w:p>
    <w:p w:rsidR="000A0948" w:rsidRDefault="00EA1133">
      <w:pPr>
        <w:pStyle w:val="Tiu50"/>
        <w:keepNext/>
        <w:keepLines/>
        <w:spacing w:after="0" w:line="343" w:lineRule="auto"/>
        <w:ind w:firstLine="600"/>
      </w:pPr>
      <w:bookmarkStart w:id="434" w:name="bookmark431"/>
      <w:bookmarkStart w:id="435" w:name="bookmark432"/>
      <w:bookmarkStart w:id="436" w:name="bookmark435"/>
      <w:r>
        <w:rPr>
          <w:color w:val="000000"/>
        </w:rPr>
        <w:t>Thí nghiêm: Phản ứng của nhóm amine</w:t>
      </w:r>
      <w:bookmarkEnd w:id="434"/>
      <w:bookmarkEnd w:id="435"/>
      <w:bookmarkEnd w:id="436"/>
    </w:p>
    <w:p w:rsidR="000A0948" w:rsidRDefault="00EA1133">
      <w:pPr>
        <w:pStyle w:val="Vnbnnidung20"/>
        <w:spacing w:after="0" w:line="343" w:lineRule="auto"/>
        <w:ind w:left="600" w:firstLine="20"/>
        <w:jc w:val="both"/>
      </w:pPr>
      <w:r>
        <w:rPr>
          <w:i/>
          <w:iCs/>
        </w:rPr>
        <w:t>Chuẩn bị:</w:t>
      </w:r>
    </w:p>
    <w:p w:rsidR="000A0948" w:rsidRDefault="00EA1133">
      <w:pPr>
        <w:pStyle w:val="Vnbnnidung20"/>
        <w:spacing w:after="0" w:line="343" w:lineRule="auto"/>
        <w:ind w:left="600" w:firstLine="20"/>
        <w:jc w:val="both"/>
      </w:pPr>
      <w:r>
        <w:t>Hoá chất: dung dịch methylamine 0,1 M, dung dịch HCI 0,1 M, dung dịch FeCI</w:t>
      </w:r>
      <w:r>
        <w:rPr>
          <w:vertAlign w:val="subscript"/>
        </w:rPr>
        <w:t>3</w:t>
      </w:r>
      <w:r>
        <w:t xml:space="preserve"> 0,1 M, dung dịch CuSO</w:t>
      </w:r>
      <w:r>
        <w:rPr>
          <w:vertAlign w:val="subscript"/>
        </w:rPr>
        <w:t>4</w:t>
      </w:r>
      <w:r>
        <w:t xml:space="preserve"> 0,1 M, giấy pH/giấy quỳ tím, phenolphthalein.</w:t>
      </w:r>
    </w:p>
    <w:p w:rsidR="000A0948" w:rsidRDefault="00EA1133">
      <w:pPr>
        <w:pStyle w:val="Vnbnnidung20"/>
        <w:spacing w:after="0" w:line="343" w:lineRule="auto"/>
        <w:ind w:left="0" w:firstLine="600"/>
      </w:pPr>
      <w:r>
        <w:lastRenderedPageBreak/>
        <w:t>Dụng cụ: ống nghiệm, mặt kính đồng hồ.</w:t>
      </w:r>
    </w:p>
    <w:p w:rsidR="000A0948" w:rsidRDefault="00EA1133">
      <w:pPr>
        <w:pStyle w:val="Vnbnnidung20"/>
        <w:spacing w:after="0" w:line="343" w:lineRule="auto"/>
        <w:ind w:left="0" w:firstLine="600"/>
      </w:pPr>
      <w:r>
        <w:rPr>
          <w:i/>
          <w:iCs/>
        </w:rPr>
        <w:t>Tiến hành:</w:t>
      </w:r>
    </w:p>
    <w:p w:rsidR="000A0948" w:rsidRDefault="00EA1133">
      <w:pPr>
        <w:pStyle w:val="Vnbnnidung20"/>
        <w:numPr>
          <w:ilvl w:val="0"/>
          <w:numId w:val="53"/>
        </w:numPr>
        <w:tabs>
          <w:tab w:val="left" w:pos="951"/>
        </w:tabs>
        <w:spacing w:after="0" w:line="343" w:lineRule="auto"/>
        <w:ind w:left="0" w:firstLine="600"/>
      </w:pPr>
      <w:bookmarkStart w:id="437" w:name="bookmark436"/>
      <w:bookmarkEnd w:id="437"/>
      <w:r>
        <w:t>Phản ứng với chất chỉ thị:</w:t>
      </w:r>
    </w:p>
    <w:p w:rsidR="000A0948" w:rsidRDefault="00EA1133">
      <w:pPr>
        <w:pStyle w:val="Vnbnnidung20"/>
        <w:spacing w:after="0" w:line="343" w:lineRule="auto"/>
        <w:ind w:left="600" w:firstLine="20"/>
      </w:pPr>
      <w:r>
        <w:t>Nhỏ một giọt dung dịch methylamine 0,1 M lên mẩu giấy pH hoặc giấy quỳ tím đặt trên mặt kính đồng hồ.</w:t>
      </w:r>
    </w:p>
    <w:p w:rsidR="000A0948" w:rsidRDefault="00EA1133">
      <w:pPr>
        <w:pStyle w:val="Vnbnnidung20"/>
        <w:spacing w:after="0" w:line="343" w:lineRule="auto"/>
        <w:ind w:left="600" w:firstLine="20"/>
      </w:pPr>
      <w:r>
        <w:rPr>
          <w:i/>
          <w:iCs/>
        </w:rPr>
        <w:t>Quan sát và mô tả sự thay đỗi màu sắc của giấy pH.</w:t>
      </w:r>
    </w:p>
    <w:p w:rsidR="000A0948" w:rsidRDefault="00EA1133">
      <w:pPr>
        <w:pStyle w:val="Vnbnnidung20"/>
        <w:numPr>
          <w:ilvl w:val="0"/>
          <w:numId w:val="53"/>
        </w:numPr>
        <w:tabs>
          <w:tab w:val="left" w:pos="972"/>
        </w:tabs>
        <w:spacing w:after="0" w:line="343" w:lineRule="auto"/>
        <w:ind w:left="0" w:firstLine="600"/>
      </w:pPr>
      <w:bookmarkStart w:id="438" w:name="bookmark437"/>
      <w:bookmarkEnd w:id="438"/>
      <w:r>
        <w:t>Phản ứng với dung dịch acid:</w:t>
      </w:r>
    </w:p>
    <w:p w:rsidR="000A0948" w:rsidRDefault="00EA1133">
      <w:pPr>
        <w:pStyle w:val="Vnbnnidung20"/>
        <w:numPr>
          <w:ilvl w:val="0"/>
          <w:numId w:val="41"/>
        </w:numPr>
        <w:tabs>
          <w:tab w:val="left" w:pos="956"/>
        </w:tabs>
        <w:spacing w:after="0"/>
        <w:ind w:left="920" w:hanging="300"/>
        <w:jc w:val="both"/>
      </w:pPr>
      <w:bookmarkStart w:id="439" w:name="bookmark438"/>
      <w:bookmarkEnd w:id="439"/>
      <w:r>
        <w:t>Cho 2 mL dung dịch methylamine 0,1 M vào ổng nghiệm, thêm tiếp 1 giọt phenolphthalein.</w:t>
      </w:r>
    </w:p>
    <w:p w:rsidR="000A0948" w:rsidRDefault="00EA1133">
      <w:pPr>
        <w:pStyle w:val="Vnbnnidung20"/>
        <w:numPr>
          <w:ilvl w:val="0"/>
          <w:numId w:val="41"/>
        </w:numPr>
        <w:tabs>
          <w:tab w:val="left" w:pos="936"/>
        </w:tabs>
        <w:spacing w:after="0" w:line="343" w:lineRule="auto"/>
        <w:ind w:left="0" w:firstLine="600"/>
      </w:pPr>
      <w:bookmarkStart w:id="440" w:name="bookmark439"/>
      <w:bookmarkEnd w:id="440"/>
      <w:r>
        <w:t>Nhỏ từ từ 2 mL dung dịch HCI 0,1 M vào ống nghiệm.</w:t>
      </w:r>
    </w:p>
    <w:p w:rsidR="000A0948" w:rsidRDefault="00EA1133">
      <w:pPr>
        <w:pStyle w:val="Vnbnnidung20"/>
        <w:spacing w:after="0" w:line="343" w:lineRule="auto"/>
        <w:ind w:left="0" w:firstLine="600"/>
      </w:pPr>
      <w:r>
        <w:rPr>
          <w:i/>
          <w:iCs/>
        </w:rPr>
        <w:t>Quan sát hiện tượng xảy ra trong ống nghiệm, giải thích và viết phương trình hoá học.</w:t>
      </w:r>
    </w:p>
    <w:p w:rsidR="000A0948" w:rsidRDefault="00EA1133">
      <w:pPr>
        <w:pStyle w:val="Vnbnnidung20"/>
        <w:numPr>
          <w:ilvl w:val="0"/>
          <w:numId w:val="53"/>
        </w:numPr>
        <w:tabs>
          <w:tab w:val="left" w:pos="972"/>
        </w:tabs>
        <w:spacing w:after="0" w:line="343" w:lineRule="auto"/>
        <w:ind w:left="0" w:firstLine="600"/>
      </w:pPr>
      <w:bookmarkStart w:id="441" w:name="bookmark440"/>
      <w:bookmarkEnd w:id="441"/>
      <w:r>
        <w:t>Phản ứng với dung dịch muối:</w:t>
      </w:r>
    </w:p>
    <w:p w:rsidR="000A0948" w:rsidRDefault="00EA1133">
      <w:pPr>
        <w:pStyle w:val="Vnbnnidung20"/>
        <w:numPr>
          <w:ilvl w:val="0"/>
          <w:numId w:val="41"/>
        </w:numPr>
        <w:tabs>
          <w:tab w:val="left" w:pos="936"/>
        </w:tabs>
        <w:spacing w:after="0" w:line="343" w:lineRule="auto"/>
        <w:ind w:left="0" w:firstLine="600"/>
      </w:pPr>
      <w:bookmarkStart w:id="442" w:name="bookmark441"/>
      <w:bookmarkEnd w:id="442"/>
      <w:r>
        <w:t>Cho khoảng 1 mL dung dịch FeCI</w:t>
      </w:r>
      <w:r>
        <w:rPr>
          <w:vertAlign w:val="subscript"/>
        </w:rPr>
        <w:t>3</w:t>
      </w:r>
      <w:r>
        <w:t xml:space="preserve"> 0,1 M vào ống nghiệm.</w:t>
      </w:r>
    </w:p>
    <w:p w:rsidR="000A0948" w:rsidRDefault="00EA1133">
      <w:pPr>
        <w:pStyle w:val="Vnbnnidung20"/>
        <w:numPr>
          <w:ilvl w:val="0"/>
          <w:numId w:val="41"/>
        </w:numPr>
        <w:tabs>
          <w:tab w:val="left" w:pos="936"/>
        </w:tabs>
        <w:spacing w:after="0" w:line="343" w:lineRule="auto"/>
        <w:ind w:left="0" w:firstLine="600"/>
      </w:pPr>
      <w:bookmarkStart w:id="443" w:name="bookmark442"/>
      <w:bookmarkEnd w:id="443"/>
      <w:r>
        <w:t>Thêm tiếp khoảng 3 mL dung dịch methylamine 0,1 M vào ống nghiệm.</w:t>
      </w:r>
    </w:p>
    <w:p w:rsidR="000A0948" w:rsidRDefault="00EA1133">
      <w:pPr>
        <w:pStyle w:val="Vnbnnidung20"/>
        <w:spacing w:after="0" w:line="343" w:lineRule="auto"/>
        <w:ind w:left="0" w:firstLine="600"/>
      </w:pPr>
      <w:r>
        <w:rPr>
          <w:i/>
          <w:iCs/>
        </w:rPr>
        <w:t>Quan sát hiện tượng xảy ra trong ống nghiệm, giải thích và viết phương trình hoá học.</w:t>
      </w:r>
    </w:p>
    <w:p w:rsidR="000A0948" w:rsidRDefault="00EA1133">
      <w:pPr>
        <w:pStyle w:val="Vnbnnidung20"/>
        <w:numPr>
          <w:ilvl w:val="0"/>
          <w:numId w:val="53"/>
        </w:numPr>
        <w:tabs>
          <w:tab w:val="left" w:pos="972"/>
        </w:tabs>
        <w:spacing w:after="0" w:line="343" w:lineRule="auto"/>
        <w:ind w:left="0" w:firstLine="600"/>
      </w:pPr>
      <w:bookmarkStart w:id="444" w:name="bookmark443"/>
      <w:bookmarkEnd w:id="444"/>
      <w:r>
        <w:t>Phản ứng với copper(ll) hydroxide:</w:t>
      </w:r>
    </w:p>
    <w:p w:rsidR="000A0948" w:rsidRDefault="00EA1133">
      <w:pPr>
        <w:pStyle w:val="Vnbnnidung20"/>
        <w:numPr>
          <w:ilvl w:val="0"/>
          <w:numId w:val="41"/>
        </w:numPr>
        <w:tabs>
          <w:tab w:val="left" w:pos="936"/>
        </w:tabs>
        <w:spacing w:after="0" w:line="343" w:lineRule="auto"/>
        <w:ind w:left="0" w:firstLine="600"/>
      </w:pPr>
      <w:bookmarkStart w:id="445" w:name="bookmark444"/>
      <w:bookmarkEnd w:id="445"/>
      <w:r>
        <w:t>Cho khoảng 2 mL dung dịch CuSO</w:t>
      </w:r>
      <w:r>
        <w:rPr>
          <w:vertAlign w:val="subscript"/>
        </w:rPr>
        <w:t>4</w:t>
      </w:r>
      <w:r>
        <w:t xml:space="preserve"> 0,1 M vào ống nghiệm.</w:t>
      </w:r>
    </w:p>
    <w:p w:rsidR="000A0948" w:rsidRDefault="00EA1133">
      <w:pPr>
        <w:pStyle w:val="Vnbnnidung20"/>
        <w:numPr>
          <w:ilvl w:val="0"/>
          <w:numId w:val="41"/>
        </w:numPr>
        <w:tabs>
          <w:tab w:val="left" w:pos="956"/>
        </w:tabs>
        <w:spacing w:after="0" w:line="343" w:lineRule="auto"/>
        <w:ind w:left="920" w:hanging="300"/>
      </w:pPr>
      <w:bookmarkStart w:id="446" w:name="bookmark445"/>
      <w:bookmarkEnd w:id="446"/>
      <w:r>
        <w:t>Thêm từ từ dung dịch methylamine 0,1 M vào ống nghiệm, lắc đều tới khi kết tủa tan hết.</w:t>
      </w:r>
    </w:p>
    <w:p w:rsidR="000A0948" w:rsidRDefault="00EA1133">
      <w:pPr>
        <w:pStyle w:val="Vnbnnidung20"/>
        <w:spacing w:after="120" w:line="343" w:lineRule="auto"/>
        <w:ind w:left="0" w:firstLine="600"/>
      </w:pPr>
      <w:r>
        <w:rPr>
          <w:i/>
          <w:iCs/>
        </w:rPr>
        <w:t>Quan sát hiện tượng xảy ra trong ống nghiệm, giải thích và viết pnương trình hoá học.</w:t>
      </w:r>
    </w:p>
    <w:p w:rsidR="000A0948" w:rsidRDefault="00EA1133">
      <w:pPr>
        <w:pStyle w:val="Vnbnnidung20"/>
        <w:spacing w:after="120"/>
        <w:ind w:left="600" w:firstLine="20"/>
      </w:pPr>
      <w:r>
        <w:t>Tương tự như ammonia, amine thể hiện tính base yếu. Dung dịch các alkylamine có thể làm quỳ tím đổi màu xanh, còn dung dịch aniline không làm đổi màu quỳ tím.</w:t>
      </w:r>
    </w:p>
    <w:p w:rsidR="000A0948" w:rsidRDefault="00EA1133">
      <w:pPr>
        <w:pStyle w:val="Vnbnnidung20"/>
        <w:tabs>
          <w:tab w:val="left" w:pos="1826"/>
        </w:tabs>
        <w:spacing w:after="0" w:line="343" w:lineRule="auto"/>
        <w:ind w:left="0" w:firstLine="600"/>
      </w:pPr>
      <w:r>
        <w:rPr>
          <w:i/>
          <w:iCs/>
        </w:rPr>
        <w:t>Ví dụ:</w:t>
      </w:r>
      <w:r>
        <w:tab/>
        <w:t>CH</w:t>
      </w:r>
      <w:r>
        <w:rPr>
          <w:vertAlign w:val="subscript"/>
        </w:rPr>
        <w:t>3</w:t>
      </w:r>
      <w:r>
        <w:t>NH</w:t>
      </w:r>
      <w:r>
        <w:rPr>
          <w:vertAlign w:val="subscript"/>
        </w:rPr>
        <w:t>2</w:t>
      </w:r>
      <w:r>
        <w:t xml:space="preserve"> + H</w:t>
      </w:r>
      <w:r>
        <w:rPr>
          <w:vertAlign w:val="subscript"/>
        </w:rPr>
        <w:t>2</w:t>
      </w:r>
      <w:r>
        <w:t>O ^CH</w:t>
      </w:r>
      <w:r>
        <w:rPr>
          <w:vertAlign w:val="subscript"/>
        </w:rPr>
        <w:t>3</w:t>
      </w:r>
      <w:r>
        <w:t>NH</w:t>
      </w:r>
      <w:r>
        <w:rPr>
          <w:vertAlign w:val="subscript"/>
        </w:rPr>
        <w:t>3</w:t>
      </w:r>
      <w:r>
        <w:t xml:space="preserve"> + OH~</w:t>
      </w:r>
    </w:p>
    <w:p w:rsidR="000A0948" w:rsidRDefault="00EA1133">
      <w:pPr>
        <w:pStyle w:val="Khc0"/>
        <w:spacing w:after="180" w:line="240" w:lineRule="auto"/>
        <w:ind w:left="1880"/>
        <w:rPr>
          <w:sz w:val="28"/>
          <w:szCs w:val="28"/>
        </w:rPr>
      </w:pPr>
      <w:r>
        <w:rPr>
          <w:smallCaps/>
          <w:sz w:val="28"/>
          <w:szCs w:val="28"/>
        </w:rPr>
        <w:t>ch</w:t>
      </w:r>
      <w:r>
        <w:rPr>
          <w:smallCaps/>
          <w:sz w:val="28"/>
          <w:szCs w:val="28"/>
          <w:vertAlign w:val="subscript"/>
        </w:rPr>
        <w:t>3</w:t>
      </w:r>
      <w:r>
        <w:rPr>
          <w:smallCaps/>
          <w:sz w:val="28"/>
          <w:szCs w:val="28"/>
        </w:rPr>
        <w:t>nh</w:t>
      </w:r>
      <w:r>
        <w:rPr>
          <w:smallCaps/>
          <w:sz w:val="28"/>
          <w:szCs w:val="28"/>
          <w:vertAlign w:val="subscript"/>
        </w:rPr>
        <w:t>2</w:t>
      </w:r>
      <w:r>
        <w:t xml:space="preserve"> + HCI —» </w:t>
      </w:r>
      <w:r>
        <w:rPr>
          <w:smallCaps/>
          <w:sz w:val="28"/>
          <w:szCs w:val="28"/>
        </w:rPr>
        <w:t>ch</w:t>
      </w:r>
      <w:r>
        <w:rPr>
          <w:smallCaps/>
          <w:sz w:val="28"/>
          <w:szCs w:val="28"/>
          <w:vertAlign w:val="subscript"/>
        </w:rPr>
        <w:t>3</w:t>
      </w:r>
      <w:r>
        <w:rPr>
          <w:smallCaps/>
          <w:sz w:val="28"/>
          <w:szCs w:val="28"/>
        </w:rPr>
        <w:t>nh</w:t>
      </w:r>
      <w:r>
        <w:rPr>
          <w:smallCaps/>
          <w:sz w:val="28"/>
          <w:szCs w:val="28"/>
          <w:vertAlign w:val="subscript"/>
        </w:rPr>
        <w:t>3</w:t>
      </w:r>
      <w:r>
        <w:rPr>
          <w:smallCaps/>
          <w:sz w:val="28"/>
          <w:szCs w:val="28"/>
        </w:rPr>
        <w:t>ci</w:t>
      </w:r>
    </w:p>
    <w:p w:rsidR="000A0948" w:rsidRDefault="00EA1133">
      <w:pPr>
        <w:pStyle w:val="Vnbnnidung20"/>
        <w:spacing w:after="120" w:line="343" w:lineRule="auto"/>
        <w:ind w:left="4220"/>
      </w:pPr>
      <w:r>
        <w:t>methylammonium chloride</w:t>
      </w:r>
    </w:p>
    <w:p w:rsidR="000A0948" w:rsidRDefault="00EA1133">
      <w:pPr>
        <w:pStyle w:val="Vnbnnidung20"/>
        <w:tabs>
          <w:tab w:val="left" w:leader="hyphen" w:pos="3355"/>
        </w:tabs>
        <w:spacing w:after="120" w:line="343" w:lineRule="auto"/>
        <w:ind w:left="0"/>
        <w:jc w:val="center"/>
      </w:pPr>
      <w:r>
        <w:t>FeCI</w:t>
      </w:r>
      <w:r>
        <w:rPr>
          <w:vertAlign w:val="subscript"/>
        </w:rPr>
        <w:t>3</w:t>
      </w:r>
      <w:r>
        <w:t xml:space="preserve"> + 3CH</w:t>
      </w:r>
      <w:r>
        <w:rPr>
          <w:vertAlign w:val="subscript"/>
        </w:rPr>
        <w:t>3</w:t>
      </w:r>
      <w:r>
        <w:t>NH</w:t>
      </w:r>
      <w:r>
        <w:rPr>
          <w:vertAlign w:val="subscript"/>
        </w:rPr>
        <w:t>2</w:t>
      </w:r>
      <w:r>
        <w:t xml:space="preserve"> + 3H</w:t>
      </w:r>
      <w:r>
        <w:rPr>
          <w:vertAlign w:val="subscript"/>
        </w:rPr>
        <w:t>2</w:t>
      </w:r>
      <w:r>
        <w:t xml:space="preserve">O </w:t>
      </w:r>
      <w:r>
        <w:tab/>
        <w:t>» Fe(OH)</w:t>
      </w:r>
      <w:r>
        <w:rPr>
          <w:vertAlign w:val="subscript"/>
        </w:rPr>
        <w:t>3</w:t>
      </w:r>
      <w:r>
        <w:t xml:space="preserve"> + 3CH</w:t>
      </w:r>
      <w:r>
        <w:rPr>
          <w:vertAlign w:val="subscript"/>
        </w:rPr>
        <w:t>3</w:t>
      </w:r>
      <w:r>
        <w:t>NH</w:t>
      </w:r>
      <w:r>
        <w:rPr>
          <w:vertAlign w:val="subscript"/>
        </w:rPr>
        <w:t>3</w:t>
      </w:r>
      <w:r>
        <w:t>CI</w:t>
      </w:r>
    </w:p>
    <w:p w:rsidR="000A0948" w:rsidRDefault="00EA1133">
      <w:pPr>
        <w:pStyle w:val="Vnbnnidung20"/>
        <w:spacing w:after="120" w:line="343" w:lineRule="auto"/>
        <w:ind w:left="600" w:firstLine="20"/>
      </w:pPr>
      <w:r>
        <w:t>Các amine như methylamine hay ethylamine tác dụng với Cu(OH)</w:t>
      </w:r>
      <w:r>
        <w:rPr>
          <w:vertAlign w:val="subscript"/>
        </w:rPr>
        <w:t>2</w:t>
      </w:r>
      <w:r>
        <w:t xml:space="preserve"> tạo dung dịch phức chất có màu xanh lam.</w:t>
      </w:r>
    </w:p>
    <w:p w:rsidR="000A0948" w:rsidRDefault="00EA1133">
      <w:pPr>
        <w:pStyle w:val="Vnbnnidung20"/>
        <w:tabs>
          <w:tab w:val="left" w:leader="hyphen" w:pos="4737"/>
        </w:tabs>
        <w:spacing w:after="0" w:line="343" w:lineRule="auto"/>
        <w:ind w:left="600" w:firstLine="20"/>
      </w:pPr>
      <w:r>
        <w:rPr>
          <w:i/>
          <w:iCs/>
        </w:rPr>
        <w:t>Ví dụ:</w:t>
      </w:r>
      <w:r>
        <w:t xml:space="preserve"> CuCI</w:t>
      </w:r>
      <w:r>
        <w:rPr>
          <w:vertAlign w:val="subscript"/>
        </w:rPr>
        <w:t>2</w:t>
      </w:r>
      <w:r>
        <w:t xml:space="preserve"> + 2CH</w:t>
      </w:r>
      <w:r>
        <w:rPr>
          <w:vertAlign w:val="subscript"/>
        </w:rPr>
        <w:t>3</w:t>
      </w:r>
      <w:r>
        <w:t>NH</w:t>
      </w:r>
      <w:r>
        <w:rPr>
          <w:vertAlign w:val="subscript"/>
        </w:rPr>
        <w:t>2</w:t>
      </w:r>
      <w:r>
        <w:t xml:space="preserve"> + 2H</w:t>
      </w:r>
      <w:r>
        <w:rPr>
          <w:vertAlign w:val="subscript"/>
        </w:rPr>
        <w:t>2</w:t>
      </w:r>
      <w:r>
        <w:t>O</w:t>
      </w:r>
      <w:r>
        <w:tab/>
        <w:t>-&gt; Cu(OH)</w:t>
      </w:r>
      <w:r>
        <w:rPr>
          <w:vertAlign w:val="subscript"/>
        </w:rPr>
        <w:t>2</w:t>
      </w:r>
      <w:r>
        <w:t xml:space="preserve"> + 2CH</w:t>
      </w:r>
      <w:r>
        <w:rPr>
          <w:vertAlign w:val="subscript"/>
        </w:rPr>
        <w:t>3</w:t>
      </w:r>
      <w:r>
        <w:t>NH</w:t>
      </w:r>
      <w:r>
        <w:rPr>
          <w:vertAlign w:val="subscript"/>
        </w:rPr>
        <w:t>3</w:t>
      </w:r>
      <w:r>
        <w:t>CI</w:t>
      </w:r>
    </w:p>
    <w:p w:rsidR="000A0948" w:rsidRDefault="00EA1133">
      <w:pPr>
        <w:pStyle w:val="Vnbnnidung20"/>
        <w:tabs>
          <w:tab w:val="left" w:leader="hyphen" w:pos="4168"/>
        </w:tabs>
        <w:spacing w:after="0" w:line="240" w:lineRule="auto"/>
        <w:ind w:left="1340"/>
      </w:pPr>
      <w:r>
        <w:rPr>
          <w:smallCaps/>
          <w:sz w:val="28"/>
          <w:szCs w:val="28"/>
        </w:rPr>
        <w:t>Gu(OH)</w:t>
      </w:r>
      <w:r>
        <w:rPr>
          <w:smallCaps/>
          <w:sz w:val="28"/>
          <w:szCs w:val="28"/>
          <w:vertAlign w:val="subscript"/>
        </w:rPr>
        <w:t>2</w:t>
      </w:r>
      <w:r>
        <w:t xml:space="preserve"> + 4CH</w:t>
      </w:r>
      <w:r>
        <w:rPr>
          <w:vertAlign w:val="subscript"/>
        </w:rPr>
        <w:t>3</w:t>
      </w:r>
      <w:r>
        <w:t>NH</w:t>
      </w:r>
      <w:r>
        <w:rPr>
          <w:vertAlign w:val="subscript"/>
        </w:rPr>
        <w:t>2</w:t>
      </w:r>
      <w:r>
        <w:tab/>
        <w:t>» [Cu(CH</w:t>
      </w:r>
      <w:r>
        <w:rPr>
          <w:vertAlign w:val="subscript"/>
        </w:rPr>
        <w:t>3</w:t>
      </w:r>
      <w:r>
        <w:t>NH</w:t>
      </w:r>
      <w:r>
        <w:rPr>
          <w:vertAlign w:val="subscript"/>
        </w:rPr>
        <w:t>2</w:t>
      </w:r>
      <w:r>
        <w:t>)</w:t>
      </w:r>
      <w:r>
        <w:rPr>
          <w:vertAlign w:val="subscript"/>
        </w:rPr>
        <w:t>4</w:t>
      </w:r>
      <w:r>
        <w:t>](OH:)</w:t>
      </w:r>
      <w:r>
        <w:rPr>
          <w:vertAlign w:val="subscript"/>
        </w:rPr>
        <w:t>2</w:t>
      </w:r>
      <w:r>
        <w:br w:type="page"/>
      </w:r>
    </w:p>
    <w:p w:rsidR="000A0948" w:rsidRDefault="00EA1133">
      <w:pPr>
        <w:pStyle w:val="Vnbnnidung20"/>
        <w:numPr>
          <w:ilvl w:val="0"/>
          <w:numId w:val="51"/>
        </w:numPr>
        <w:tabs>
          <w:tab w:val="left" w:pos="711"/>
        </w:tabs>
        <w:spacing w:after="340" w:line="343" w:lineRule="auto"/>
        <w:ind w:left="660" w:hanging="300"/>
        <w:jc w:val="both"/>
      </w:pPr>
      <w:bookmarkStart w:id="447" w:name="bookmark446"/>
      <w:bookmarkEnd w:id="447"/>
      <w:r>
        <w:lastRenderedPageBreak/>
        <w:t>Giám có thể dùng để khử mùi tanh của cá. Giải thích và viết phương trình hoá học. (Biết mùi tanh của cá thường do trimethylamine gây ra.)</w:t>
      </w:r>
    </w:p>
    <w:p w:rsidR="000A0948" w:rsidRDefault="00EA1133">
      <w:pPr>
        <w:pStyle w:val="Tiu50"/>
        <w:keepNext/>
        <w:keepLines/>
        <w:numPr>
          <w:ilvl w:val="0"/>
          <w:numId w:val="52"/>
        </w:numPr>
        <w:tabs>
          <w:tab w:val="left" w:pos="372"/>
        </w:tabs>
        <w:spacing w:after="100" w:line="343" w:lineRule="auto"/>
        <w:ind w:firstLine="0"/>
      </w:pPr>
      <w:bookmarkStart w:id="448" w:name="bookmark449"/>
      <w:bookmarkStart w:id="449" w:name="bookmark447"/>
      <w:bookmarkStart w:id="450" w:name="bookmark448"/>
      <w:bookmarkStart w:id="451" w:name="bookmark450"/>
      <w:bookmarkEnd w:id="448"/>
      <w:r>
        <w:t>Phản ứng vói nitrous acid</w:t>
      </w:r>
      <w:bookmarkEnd w:id="449"/>
      <w:bookmarkEnd w:id="450"/>
      <w:bookmarkEnd w:id="451"/>
    </w:p>
    <w:p w:rsidR="000A0948" w:rsidRDefault="00EA1133">
      <w:pPr>
        <w:pStyle w:val="Vnbnnidung20"/>
        <w:spacing w:after="100" w:line="341" w:lineRule="auto"/>
        <w:ind w:left="340" w:firstLine="20"/>
        <w:jc w:val="both"/>
      </w:pPr>
      <w:r>
        <w:t xml:space="preserve">Alkylamine bậc một tác dụng với nitrous acid ở nhiệt độ thường tạo thành alcohol và giải phóng khí nitrogen (phản ứng này thường được dùng để nhận biết alkylamine bậc một). </w:t>
      </w:r>
      <w:r>
        <w:rPr>
          <w:i/>
          <w:iCs/>
        </w:rPr>
        <w:t>Ví dụ:</w:t>
      </w:r>
    </w:p>
    <w:p w:rsidR="000A0948" w:rsidRDefault="00EA1133">
      <w:pPr>
        <w:pStyle w:val="Vnbnnidung20"/>
        <w:tabs>
          <w:tab w:val="left" w:leader="hyphen" w:pos="2567"/>
        </w:tabs>
        <w:spacing w:after="100" w:line="343" w:lineRule="auto"/>
        <w:ind w:left="0"/>
        <w:jc w:val="center"/>
      </w:pPr>
      <w:r>
        <w:t>CH3NH2 + HONO</w:t>
      </w:r>
      <w:r>
        <w:tab/>
        <w:t>&gt; CH3OH + N</w:t>
      </w:r>
      <w:r>
        <w:rPr>
          <w:vertAlign w:val="subscript"/>
        </w:rPr>
        <w:t>2</w:t>
      </w:r>
      <w:r>
        <w:t xml:space="preserve"> + H</w:t>
      </w:r>
      <w:r>
        <w:rPr>
          <w:vertAlign w:val="subscript"/>
        </w:rPr>
        <w:t>2</w:t>
      </w:r>
      <w:r>
        <w:t>O</w:t>
      </w:r>
    </w:p>
    <w:p w:rsidR="000A0948" w:rsidRDefault="00EA1133">
      <w:pPr>
        <w:pStyle w:val="Vnbnnidung20"/>
        <w:spacing w:after="0" w:line="343" w:lineRule="auto"/>
        <w:ind w:left="340" w:firstLine="20"/>
        <w:jc w:val="both"/>
      </w:pPr>
      <w:r>
        <w:t>Aniline tác dụng với nitrous acid ở nhiệt độ thấp (0-5 °C) tạo thành muối diazonium (thường được dùng tổng hợp phẩm nhuộm azo và dược phẩm).</w:t>
      </w:r>
    </w:p>
    <w:p w:rsidR="000A0948" w:rsidRDefault="00EA1133">
      <w:pPr>
        <w:pStyle w:val="Vnbnnidung20"/>
        <w:spacing w:after="100" w:line="343" w:lineRule="auto"/>
        <w:ind w:left="0"/>
        <w:jc w:val="center"/>
      </w:pPr>
      <w:r>
        <w:t>C</w:t>
      </w:r>
      <w:r>
        <w:rPr>
          <w:vertAlign w:val="subscript"/>
        </w:rPr>
        <w:t>6</w:t>
      </w:r>
      <w:r>
        <w:t>H</w:t>
      </w:r>
      <w:r>
        <w:rPr>
          <w:vertAlign w:val="subscript"/>
        </w:rPr>
        <w:t>5</w:t>
      </w:r>
      <w:r>
        <w:t>NH</w:t>
      </w:r>
      <w:r>
        <w:rPr>
          <w:vertAlign w:val="subscript"/>
        </w:rPr>
        <w:t>2</w:t>
      </w:r>
      <w:r>
        <w:t xml:space="preserve"> + HONO + HCI </w:t>
      </w:r>
      <w:r>
        <w:rPr>
          <w:vertAlign w:val="superscript"/>
        </w:rPr>
        <w:t>0-5</w:t>
      </w:r>
      <w:r>
        <w:t xml:space="preserve"> °</w:t>
      </w:r>
      <w:r>
        <w:rPr>
          <w:vertAlign w:val="superscript"/>
        </w:rPr>
        <w:t>c</w:t>
      </w:r>
      <w:r>
        <w:t xml:space="preserve"> &gt; [C</w:t>
      </w:r>
      <w:r>
        <w:rPr>
          <w:vertAlign w:val="subscript"/>
        </w:rPr>
        <w:t>6</w:t>
      </w:r>
      <w:r>
        <w:t>H</w:t>
      </w:r>
      <w:r>
        <w:rPr>
          <w:vertAlign w:val="subscript"/>
        </w:rPr>
        <w:t>5</w:t>
      </w:r>
      <w:r>
        <w:t>N</w:t>
      </w:r>
      <w:r>
        <w:rPr>
          <w:vertAlign w:val="subscript"/>
        </w:rPr>
        <w:t>2</w:t>
      </w:r>
      <w:r>
        <w:t>]</w:t>
      </w:r>
      <w:r>
        <w:rPr>
          <w:vertAlign w:val="superscript"/>
        </w:rPr>
        <w:t>+</w:t>
      </w:r>
      <w:r>
        <w:t>CI- + 2H</w:t>
      </w:r>
      <w:r>
        <w:rPr>
          <w:vertAlign w:val="subscript"/>
        </w:rPr>
        <w:t>2</w:t>
      </w:r>
      <w:r>
        <w:t>O</w:t>
      </w:r>
    </w:p>
    <w:p w:rsidR="000A0948" w:rsidRDefault="00EA1133">
      <w:pPr>
        <w:pStyle w:val="Tiu50"/>
        <w:keepNext/>
        <w:keepLines/>
        <w:numPr>
          <w:ilvl w:val="0"/>
          <w:numId w:val="52"/>
        </w:numPr>
        <w:tabs>
          <w:tab w:val="left" w:pos="372"/>
        </w:tabs>
        <w:spacing w:after="280" w:line="343" w:lineRule="auto"/>
        <w:ind w:firstLine="0"/>
      </w:pPr>
      <w:bookmarkStart w:id="452" w:name="bookmark453"/>
      <w:bookmarkStart w:id="453" w:name="bookmark454"/>
      <w:bookmarkEnd w:id="452"/>
      <w:r>
        <w:t>Phản ứng của aniline với nước bromine</w:t>
      </w:r>
      <w:bookmarkEnd w:id="453"/>
    </w:p>
    <w:p w:rsidR="000A0948" w:rsidRDefault="00EA1133">
      <w:pPr>
        <w:pStyle w:val="Tiu50"/>
        <w:keepNext/>
        <w:keepLines/>
        <w:spacing w:after="0" w:line="343" w:lineRule="auto"/>
        <w:ind w:firstLine="340"/>
      </w:pPr>
      <w:bookmarkStart w:id="454" w:name="bookmark451"/>
      <w:bookmarkStart w:id="455" w:name="bookmark452"/>
      <w:bookmarkStart w:id="456" w:name="bookmark455"/>
      <w:r>
        <w:rPr>
          <w:color w:val="000000"/>
        </w:rPr>
        <w:t>Thí nghiệm: Phản ứng của aniline với nước bromine</w:t>
      </w:r>
      <w:bookmarkEnd w:id="454"/>
      <w:bookmarkEnd w:id="455"/>
      <w:bookmarkEnd w:id="456"/>
    </w:p>
    <w:p w:rsidR="000A0948" w:rsidRDefault="00EA1133">
      <w:pPr>
        <w:pStyle w:val="Vnbnnidung20"/>
        <w:spacing w:after="0" w:line="343" w:lineRule="auto"/>
        <w:ind w:left="0" w:firstLine="340"/>
      </w:pPr>
      <w:r>
        <w:rPr>
          <w:i/>
          <w:iCs/>
        </w:rPr>
        <w:t>Chuẩn bị:</w:t>
      </w:r>
    </w:p>
    <w:p w:rsidR="000A0948" w:rsidRDefault="00EA1133">
      <w:pPr>
        <w:pStyle w:val="Vnbnnidung20"/>
        <w:spacing w:after="0" w:line="343" w:lineRule="auto"/>
        <w:ind w:left="0" w:firstLine="340"/>
      </w:pPr>
      <w:r>
        <w:t>Hoá chát: dung dịch aniline loãng, nước bromine.</w:t>
      </w:r>
    </w:p>
    <w:p w:rsidR="000A0948" w:rsidRDefault="00EA1133">
      <w:pPr>
        <w:pStyle w:val="Vnbnnidung20"/>
        <w:spacing w:after="0" w:line="343" w:lineRule="auto"/>
        <w:ind w:left="0" w:firstLine="340"/>
        <w:jc w:val="both"/>
      </w:pPr>
      <w:r>
        <w:t>Dụng cụ: ống nghiệm.</w:t>
      </w:r>
    </w:p>
    <w:p w:rsidR="000A0948" w:rsidRDefault="00EA1133">
      <w:pPr>
        <w:pStyle w:val="Vnbnnidung20"/>
        <w:spacing w:after="0" w:line="343" w:lineRule="auto"/>
        <w:ind w:left="0" w:firstLine="340"/>
        <w:jc w:val="both"/>
      </w:pPr>
      <w:r>
        <w:rPr>
          <w:i/>
          <w:iCs/>
        </w:rPr>
        <w:t>Tiến hành:</w:t>
      </w:r>
    </w:p>
    <w:p w:rsidR="000A0948" w:rsidRDefault="00EA1133">
      <w:pPr>
        <w:pStyle w:val="Vnbnnidung20"/>
        <w:numPr>
          <w:ilvl w:val="0"/>
          <w:numId w:val="41"/>
        </w:numPr>
        <w:tabs>
          <w:tab w:val="left" w:pos="655"/>
        </w:tabs>
        <w:spacing w:after="0" w:line="343" w:lineRule="auto"/>
        <w:ind w:left="0" w:firstLine="340"/>
        <w:jc w:val="both"/>
      </w:pPr>
      <w:bookmarkStart w:id="457" w:name="bookmark456"/>
      <w:bookmarkEnd w:id="457"/>
      <w:r>
        <w:t>Cho khoảng 1 mL nước bromine vào ống nghiệm.</w:t>
      </w:r>
    </w:p>
    <w:p w:rsidR="000A0948" w:rsidRDefault="00EA1133">
      <w:pPr>
        <w:pStyle w:val="Vnbnnidung20"/>
        <w:numPr>
          <w:ilvl w:val="0"/>
          <w:numId w:val="41"/>
        </w:numPr>
        <w:tabs>
          <w:tab w:val="left" w:pos="655"/>
        </w:tabs>
        <w:spacing w:after="0" w:line="343" w:lineRule="auto"/>
        <w:ind w:left="0" w:firstLine="340"/>
        <w:jc w:val="both"/>
      </w:pPr>
      <w:bookmarkStart w:id="458" w:name="bookmark457"/>
      <w:bookmarkEnd w:id="458"/>
      <w:r>
        <w:t>Thêm từ từ vài giọt dung dịch aniline loãng vào ống nghiệm.</w:t>
      </w:r>
    </w:p>
    <w:p w:rsidR="000A0948" w:rsidRDefault="00EA1133">
      <w:pPr>
        <w:pStyle w:val="Vnbnnidung20"/>
        <w:spacing w:after="280" w:line="343" w:lineRule="auto"/>
        <w:ind w:left="340" w:firstLine="20"/>
      </w:pPr>
      <w:r>
        <w:rPr>
          <w:i/>
          <w:iCs/>
        </w:rPr>
        <w:t>Quan sát hiện tượng xảy ra trong ống nghiệm, giải thích và viết phương trình hoá học.</w:t>
      </w:r>
    </w:p>
    <w:p w:rsidR="000A0948" w:rsidRDefault="00EA1133">
      <w:pPr>
        <w:pStyle w:val="Vnbnnidung20"/>
        <w:spacing w:after="0"/>
        <w:ind w:left="340" w:firstLine="20"/>
      </w:pPr>
      <w:r>
        <w:t>Do ảnh hưởng của nhóm -NH</w:t>
      </w:r>
      <w:r>
        <w:rPr>
          <w:vertAlign w:val="subscript"/>
        </w:rPr>
        <w:t>2</w:t>
      </w:r>
      <w:r>
        <w:t xml:space="preserve">, aniline dễ tham gia phản ứng thế nguyên tử H của vòng benzene hơn so với benzene, ưu tiên thế vào các vị trí </w:t>
      </w:r>
      <w:r>
        <w:rPr>
          <w:i/>
          <w:iCs/>
        </w:rPr>
        <w:t>ortho</w:t>
      </w:r>
      <w:r>
        <w:t xml:space="preserve"> và </w:t>
      </w:r>
      <w:r>
        <w:rPr>
          <w:i/>
          <w:iCs/>
        </w:rPr>
        <w:t>para</w:t>
      </w:r>
      <w:r>
        <w:t xml:space="preserve"> so với</w:t>
      </w:r>
    </w:p>
    <w:p w:rsidR="000A0948" w:rsidRDefault="00EA1133">
      <w:pPr>
        <w:spacing w:line="1" w:lineRule="exact"/>
        <w:sectPr w:rsidR="000A0948">
          <w:footnotePr>
            <w:numFmt w:val="upperRoman"/>
          </w:footnotePr>
          <w:type w:val="continuous"/>
          <w:pgSz w:w="12099" w:h="17374"/>
          <w:pgMar w:top="1413" w:right="998" w:bottom="1428" w:left="932" w:header="0" w:footer="3" w:gutter="0"/>
          <w:cols w:space="720"/>
          <w:noEndnote/>
          <w:docGrid w:linePitch="360"/>
        </w:sectPr>
      </w:pPr>
      <w:r>
        <w:rPr>
          <w:noProof/>
          <w:lang w:val="en-US" w:eastAsia="en-US" w:bidi="ar-SA"/>
        </w:rPr>
        <mc:AlternateContent>
          <mc:Choice Requires="wps">
            <w:drawing>
              <wp:anchor distT="0" distB="798195" distL="0" distR="0" simplePos="0" relativeHeight="125829576" behindDoc="0" locked="0" layoutInCell="1" allowOverlap="1">
                <wp:simplePos x="0" y="0"/>
                <wp:positionH relativeFrom="page">
                  <wp:posOffset>1038860</wp:posOffset>
                </wp:positionH>
                <wp:positionV relativeFrom="paragraph">
                  <wp:posOffset>0</wp:posOffset>
                </wp:positionV>
                <wp:extent cx="765175" cy="457200"/>
                <wp:effectExtent l="0" t="0" r="0" b="0"/>
                <wp:wrapTopAndBottom/>
                <wp:docPr id="358" name="Shape 358"/>
                <wp:cNvGraphicFramePr/>
                <a:graphic xmlns:a="http://schemas.openxmlformats.org/drawingml/2006/main">
                  <a:graphicData uri="http://schemas.microsoft.com/office/word/2010/wordprocessingShape">
                    <wps:wsp>
                      <wps:cNvSpPr txBox="1"/>
                      <wps:spPr>
                        <a:xfrm>
                          <a:off x="0" y="0"/>
                          <a:ext cx="765175" cy="457200"/>
                        </a:xfrm>
                        <a:prstGeom prst="rect">
                          <a:avLst/>
                        </a:prstGeom>
                        <a:noFill/>
                      </wps:spPr>
                      <wps:txbx>
                        <w:txbxContent>
                          <w:p w:rsidR="00B75785" w:rsidRDefault="00B75785">
                            <w:pPr>
                              <w:pStyle w:val="Vnbnnidung20"/>
                              <w:spacing w:after="200" w:line="240" w:lineRule="auto"/>
                              <w:ind w:left="0"/>
                            </w:pPr>
                            <w:r>
                              <w:t>nhóm NH</w:t>
                            </w:r>
                            <w:r>
                              <w:rPr>
                                <w:vertAlign w:val="subscript"/>
                              </w:rPr>
                              <w:t>2</w:t>
                            </w:r>
                            <w:r>
                              <w:t>.</w:t>
                            </w:r>
                          </w:p>
                          <w:p w:rsidR="00B75785" w:rsidRDefault="00B75785">
                            <w:pPr>
                              <w:pStyle w:val="Vnbnnidung20"/>
                              <w:spacing w:after="0" w:line="240" w:lineRule="auto"/>
                              <w:ind w:left="0"/>
                            </w:pPr>
                            <w:r>
                              <w:rPr>
                                <w:i/>
                                <w:iCs/>
                              </w:rPr>
                              <w:t>Ví dụ:</w:t>
                            </w:r>
                          </w:p>
                        </w:txbxContent>
                      </wps:txbx>
                      <wps:bodyPr lIns="0" tIns="0" rIns="0" bIns="0"/>
                    </wps:wsp>
                  </a:graphicData>
                </a:graphic>
              </wp:anchor>
            </w:drawing>
          </mc:Choice>
          <mc:Fallback xmlns:w15="http://schemas.microsoft.com/office/word/2012/wordml">
            <w:pict>
              <v:shape id="_x0000_s1384" type="#_x0000_t202" style="position:absolute;margin-left:81.799999999999997pt;margin-top:0;width:60.25pt;height:36.pt;z-index:-125829177;mso-wrap-distance-left:0;mso-wrap-distance-right:0;mso-wrap-distance-bottom:62.850000000000001pt;mso-position-horizontal-relative:page" filled="f" stroked="f">
                <v:textbox inset="0,0,0,0">
                  <w:txbxContent>
                    <w:p>
                      <w:pPr>
                        <w:pStyle w:val="Style45"/>
                        <w:keepNext w:val="0"/>
                        <w:keepLines w:val="0"/>
                        <w:widowControl w:val="0"/>
                        <w:shd w:val="clear" w:color="auto" w:fill="auto"/>
                        <w:bidi w:val="0"/>
                        <w:spacing w:before="0" w:after="200" w:line="240" w:lineRule="auto"/>
                        <w:ind w:left="0" w:right="0" w:firstLine="0"/>
                        <w:jc w:val="left"/>
                      </w:pPr>
                      <w:r>
                        <w:rPr>
                          <w:color w:val="000000"/>
                          <w:spacing w:val="0"/>
                          <w:w w:val="100"/>
                          <w:position w:val="0"/>
                        </w:rPr>
                        <w:t>nhóm NH</w:t>
                      </w:r>
                      <w:r>
                        <w:rPr>
                          <w:color w:val="000000"/>
                          <w:spacing w:val="0"/>
                          <w:w w:val="100"/>
                          <w:position w:val="0"/>
                          <w:vertAlign w:val="subscript"/>
                        </w:rPr>
                        <w:t>2</w:t>
                      </w:r>
                      <w:r>
                        <w:rPr>
                          <w:color w:val="000000"/>
                          <w:spacing w:val="0"/>
                          <w:w w:val="100"/>
                          <w:position w:val="0"/>
                        </w:rPr>
                        <w:t>.</w:t>
                      </w:r>
                    </w:p>
                    <w:p>
                      <w:pPr>
                        <w:pStyle w:val="Style45"/>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Ví dụ:</w:t>
                      </w:r>
                    </w:p>
                  </w:txbxContent>
                </v:textbox>
                <w10:wrap type="topAndBottom" anchorx="page"/>
              </v:shape>
            </w:pict>
          </mc:Fallback>
        </mc:AlternateContent>
      </w:r>
      <w:r>
        <w:rPr>
          <w:noProof/>
          <w:lang w:val="en-US" w:eastAsia="en-US" w:bidi="ar-SA"/>
        </w:rPr>
        <w:drawing>
          <wp:anchor distT="364490" distB="191770" distL="0" distR="23495" simplePos="0" relativeHeight="125829578" behindDoc="0" locked="0" layoutInCell="1" allowOverlap="1">
            <wp:simplePos x="0" y="0"/>
            <wp:positionH relativeFrom="page">
              <wp:posOffset>2291080</wp:posOffset>
            </wp:positionH>
            <wp:positionV relativeFrom="paragraph">
              <wp:posOffset>364490</wp:posOffset>
            </wp:positionV>
            <wp:extent cx="445135" cy="701040"/>
            <wp:effectExtent l="0" t="0" r="0" b="0"/>
            <wp:wrapTopAndBottom/>
            <wp:docPr id="360" name="Shape 360"/>
            <wp:cNvGraphicFramePr/>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69"/>
                    <a:stretch/>
                  </pic:blipFill>
                  <pic:spPr>
                    <a:xfrm>
                      <a:off x="0" y="0"/>
                      <a:ext cx="445135" cy="701040"/>
                    </a:xfrm>
                    <a:prstGeom prst="rect">
                      <a:avLst/>
                    </a:prstGeom>
                  </pic:spPr>
                </pic:pic>
              </a:graphicData>
            </a:graphic>
          </wp:anchor>
        </w:drawing>
      </w:r>
      <w:r>
        <w:rPr>
          <w:noProof/>
          <w:lang w:val="en-US" w:eastAsia="en-US" w:bidi="ar-SA"/>
        </w:rPr>
        <mc:AlternateContent>
          <mc:Choice Requires="wps">
            <w:drawing>
              <wp:anchor distT="0" distB="0" distL="0" distR="0" simplePos="0" relativeHeight="251699200" behindDoc="0" locked="0" layoutInCell="1" allowOverlap="1">
                <wp:simplePos x="0" y="0"/>
                <wp:positionH relativeFrom="page">
                  <wp:posOffset>2453640</wp:posOffset>
                </wp:positionH>
                <wp:positionV relativeFrom="paragraph">
                  <wp:posOffset>195580</wp:posOffset>
                </wp:positionV>
                <wp:extent cx="307975" cy="185420"/>
                <wp:effectExtent l="0" t="0" r="0" b="0"/>
                <wp:wrapNone/>
                <wp:docPr id="362" name="Shape 362"/>
                <wp:cNvGraphicFramePr/>
                <a:graphic xmlns:a="http://schemas.openxmlformats.org/drawingml/2006/main">
                  <a:graphicData uri="http://schemas.microsoft.com/office/word/2010/wordprocessingShape">
                    <wps:wsp>
                      <wps:cNvSpPr txBox="1"/>
                      <wps:spPr>
                        <a:xfrm>
                          <a:off x="0" y="0"/>
                          <a:ext cx="307975" cy="185420"/>
                        </a:xfrm>
                        <a:prstGeom prst="rect">
                          <a:avLst/>
                        </a:prstGeom>
                        <a:noFill/>
                      </wps:spPr>
                      <wps:txbx>
                        <w:txbxContent>
                          <w:p w:rsidR="00B75785" w:rsidRDefault="00B75785">
                            <w:pPr>
                              <w:pStyle w:val="Chthchnh0"/>
                            </w:pPr>
                            <w:r>
                              <w:rPr>
                                <w:color w:val="DC212F"/>
                              </w:rPr>
                              <w:t>NH</w:t>
                            </w:r>
                            <w:r>
                              <w:rPr>
                                <w:color w:val="DC212F"/>
                                <w:vertAlign w:val="subscript"/>
                              </w:rPr>
                              <w:t>2</w:t>
                            </w:r>
                          </w:p>
                        </w:txbxContent>
                      </wps:txbx>
                      <wps:bodyPr lIns="0" tIns="0" rIns="0" bIns="0"/>
                    </wps:wsp>
                  </a:graphicData>
                </a:graphic>
              </wp:anchor>
            </w:drawing>
          </mc:Choice>
          <mc:Fallback xmlns:w15="http://schemas.microsoft.com/office/word/2012/wordml">
            <w:pict>
              <v:shape id="_x0000_s1388" type="#_x0000_t202" style="position:absolute;margin-left:193.20000000000002pt;margin-top:15.4pt;width:24.25pt;height:14.6pt;z-index:25165780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DC212F"/>
                          <w:spacing w:val="0"/>
                          <w:w w:val="100"/>
                          <w:position w:val="0"/>
                        </w:rPr>
                        <w:t>NH</w:t>
                      </w:r>
                      <w:r>
                        <w:rPr>
                          <w:color w:val="DC212F"/>
                          <w:spacing w:val="0"/>
                          <w:w w:val="100"/>
                          <w:position w:val="0"/>
                          <w:vertAlign w:val="subscript"/>
                        </w:rPr>
                        <w:t>2</w:t>
                      </w:r>
                    </w:p>
                  </w:txbxContent>
                </v:textbox>
                <w10:wrap anchorx="page"/>
              </v:shape>
            </w:pict>
          </mc:Fallback>
        </mc:AlternateContent>
      </w:r>
      <w:r>
        <w:rPr>
          <w:noProof/>
          <w:lang w:val="en-US" w:eastAsia="en-US" w:bidi="ar-SA"/>
        </w:rPr>
        <w:drawing>
          <wp:anchor distT="205740" distB="0" distL="573405" distR="0" simplePos="0" relativeHeight="125829579" behindDoc="0" locked="0" layoutInCell="1" allowOverlap="1">
            <wp:simplePos x="0" y="0"/>
            <wp:positionH relativeFrom="page">
              <wp:posOffset>3494405</wp:posOffset>
            </wp:positionH>
            <wp:positionV relativeFrom="paragraph">
              <wp:posOffset>205740</wp:posOffset>
            </wp:positionV>
            <wp:extent cx="1554480" cy="1048385"/>
            <wp:effectExtent l="0" t="0" r="0" b="0"/>
            <wp:wrapTopAndBottom/>
            <wp:docPr id="364" name="Shape 364"/>
            <wp:cNvGraphicFramePr/>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70"/>
                    <a:stretch/>
                  </pic:blipFill>
                  <pic:spPr>
                    <a:xfrm>
                      <a:off x="0" y="0"/>
                      <a:ext cx="1554480" cy="1048385"/>
                    </a:xfrm>
                    <a:prstGeom prst="rect">
                      <a:avLst/>
                    </a:prstGeom>
                  </pic:spPr>
                </pic:pic>
              </a:graphicData>
            </a:graphic>
          </wp:anchor>
        </w:drawing>
      </w:r>
      <w:r>
        <w:rPr>
          <w:noProof/>
          <w:lang w:val="en-US" w:eastAsia="en-US" w:bidi="ar-SA"/>
        </w:rPr>
        <mc:AlternateContent>
          <mc:Choice Requires="wps">
            <w:drawing>
              <wp:anchor distT="0" distB="0" distL="0" distR="0" simplePos="0" relativeHeight="251700224" behindDoc="0" locked="0" layoutInCell="1" allowOverlap="1">
                <wp:simplePos x="0" y="0"/>
                <wp:positionH relativeFrom="page">
                  <wp:posOffset>2921000</wp:posOffset>
                </wp:positionH>
                <wp:positionV relativeFrom="paragraph">
                  <wp:posOffset>699135</wp:posOffset>
                </wp:positionV>
                <wp:extent cx="513715" cy="185420"/>
                <wp:effectExtent l="0" t="0" r="0" b="0"/>
                <wp:wrapNone/>
                <wp:docPr id="366" name="Shape 366"/>
                <wp:cNvGraphicFramePr/>
                <a:graphic xmlns:a="http://schemas.openxmlformats.org/drawingml/2006/main">
                  <a:graphicData uri="http://schemas.microsoft.com/office/word/2010/wordprocessingShape">
                    <wps:wsp>
                      <wps:cNvSpPr txBox="1"/>
                      <wps:spPr>
                        <a:xfrm>
                          <a:off x="0" y="0"/>
                          <a:ext cx="513715" cy="185420"/>
                        </a:xfrm>
                        <a:prstGeom prst="rect">
                          <a:avLst/>
                        </a:prstGeom>
                        <a:noFill/>
                      </wps:spPr>
                      <wps:txbx>
                        <w:txbxContent>
                          <w:p w:rsidR="00B75785" w:rsidRDefault="00B75785">
                            <w:pPr>
                              <w:pStyle w:val="Chthchnh0"/>
                              <w:rPr>
                                <w:sz w:val="19"/>
                                <w:szCs w:val="19"/>
                              </w:rPr>
                            </w:pPr>
                            <w:r>
                              <w:rPr>
                                <w:sz w:val="19"/>
                                <w:szCs w:val="19"/>
                              </w:rPr>
                              <w:t>+ 3Br</w:t>
                            </w:r>
                            <w:r>
                              <w:rPr>
                                <w:sz w:val="19"/>
                                <w:szCs w:val="19"/>
                                <w:vertAlign w:val="subscript"/>
                              </w:rPr>
                              <w:t>2</w:t>
                            </w:r>
                          </w:p>
                        </w:txbxContent>
                      </wps:txbx>
                      <wps:bodyPr lIns="0" tIns="0" rIns="0" bIns="0"/>
                    </wps:wsp>
                  </a:graphicData>
                </a:graphic>
              </wp:anchor>
            </w:drawing>
          </mc:Choice>
          <mc:Fallback xmlns:w15="http://schemas.microsoft.com/office/word/2012/wordml">
            <w:pict>
              <v:shape id="_x0000_s1392" type="#_x0000_t202" style="position:absolute;margin-left:230.pt;margin-top:55.050000000000004pt;width:40.450000000000003pt;height:14.6pt;z-index:25165781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+ 3Br</w:t>
                      </w:r>
                      <w:r>
                        <w:rPr>
                          <w:color w:val="000000"/>
                          <w:spacing w:val="0"/>
                          <w:w w:val="100"/>
                          <w:position w:val="0"/>
                          <w:sz w:val="19"/>
                          <w:szCs w:val="19"/>
                          <w:vertAlign w:val="subscript"/>
                        </w:rPr>
                        <w:t>2</w:t>
                      </w:r>
                    </w:p>
                  </w:txbxContent>
                </v:textbox>
                <w10:wrap anchorx="page"/>
              </v:shape>
            </w:pict>
          </mc:Fallback>
        </mc:AlternateContent>
      </w:r>
    </w:p>
    <w:p w:rsidR="000A0948" w:rsidRDefault="00EA1133">
      <w:pPr>
        <w:pStyle w:val="Vnbnnidung20"/>
        <w:spacing w:after="0" w:line="240" w:lineRule="auto"/>
        <w:ind w:left="0"/>
        <w:jc w:val="center"/>
        <w:rPr>
          <w:sz w:val="19"/>
          <w:szCs w:val="19"/>
        </w:rPr>
      </w:pPr>
      <w:r>
        <w:rPr>
          <w:color w:val="4364AB"/>
          <w:sz w:val="19"/>
          <w:szCs w:val="19"/>
        </w:rPr>
        <w:lastRenderedPageBreak/>
        <w:t>Br</w:t>
      </w:r>
    </w:p>
    <w:p w:rsidR="000A0948" w:rsidRDefault="00EA1133">
      <w:pPr>
        <w:pStyle w:val="Vnbnnidung20"/>
        <w:spacing w:after="560" w:line="240" w:lineRule="auto"/>
        <w:ind w:left="0"/>
        <w:jc w:val="center"/>
        <w:rPr>
          <w:sz w:val="19"/>
          <w:szCs w:val="19"/>
        </w:rPr>
      </w:pPr>
      <w:r>
        <w:rPr>
          <w:noProof/>
          <w:lang w:val="en-US" w:eastAsia="en-US" w:bidi="ar-SA"/>
        </w:rPr>
        <mc:AlternateContent>
          <mc:Choice Requires="wps">
            <w:drawing>
              <wp:anchor distT="0" distB="0" distL="114300" distR="114300" simplePos="0" relativeHeight="125829580" behindDoc="0" locked="0" layoutInCell="1" allowOverlap="1">
                <wp:simplePos x="0" y="0"/>
                <wp:positionH relativeFrom="page">
                  <wp:posOffset>661035</wp:posOffset>
                </wp:positionH>
                <wp:positionV relativeFrom="paragraph">
                  <wp:posOffset>88900</wp:posOffset>
                </wp:positionV>
                <wp:extent cx="1371600" cy="361315"/>
                <wp:effectExtent l="0" t="0" r="0" b="0"/>
                <wp:wrapSquare wrapText="bothSides"/>
                <wp:docPr id="368" name="Shape 368"/>
                <wp:cNvGraphicFramePr/>
                <a:graphic xmlns:a="http://schemas.openxmlformats.org/drawingml/2006/main">
                  <a:graphicData uri="http://schemas.microsoft.com/office/word/2010/wordprocessingShape">
                    <wps:wsp>
                      <wps:cNvSpPr txBox="1"/>
                      <wps:spPr>
                        <a:xfrm>
                          <a:off x="0" y="0"/>
                          <a:ext cx="1371600" cy="361315"/>
                        </a:xfrm>
                        <a:prstGeom prst="rect">
                          <a:avLst/>
                        </a:prstGeom>
                        <a:noFill/>
                      </wps:spPr>
                      <wps:txbx>
                        <w:txbxContent>
                          <w:p w:rsidR="00B75785" w:rsidRDefault="00B75785">
                            <w:pPr>
                              <w:pStyle w:val="Khc0"/>
                              <w:spacing w:after="0" w:line="240" w:lineRule="auto"/>
                              <w:rPr>
                                <w:sz w:val="38"/>
                                <w:szCs w:val="38"/>
                              </w:rPr>
                            </w:pPr>
                            <w:r>
                              <w:rPr>
                                <w:b/>
                                <w:bCs/>
                                <w:color w:val="07A49A"/>
                                <w:w w:val="70"/>
                                <w:sz w:val="38"/>
                                <w:szCs w:val="38"/>
                              </w:rPr>
                              <w:t xml:space="preserve">|DỆ </w:t>
                            </w:r>
                            <w:r>
                              <w:rPr>
                                <w:b/>
                                <w:bCs/>
                                <w:color w:val="134D9D"/>
                                <w:w w:val="70"/>
                                <w:sz w:val="38"/>
                                <w:szCs w:val="38"/>
                              </w:rPr>
                              <w:t>ỨNG DỤNG</w:t>
                            </w:r>
                          </w:p>
                        </w:txbxContent>
                      </wps:txbx>
                      <wps:bodyPr wrap="none" lIns="0" tIns="0" rIns="0" bIns="0"/>
                    </wps:wsp>
                  </a:graphicData>
                </a:graphic>
              </wp:anchor>
            </w:drawing>
          </mc:Choice>
          <mc:Fallback xmlns:w15="http://schemas.microsoft.com/office/word/2012/wordml">
            <w:pict>
              <v:shape id="_x0000_s1394" type="#_x0000_t202" style="position:absolute;margin-left:52.050000000000004pt;margin-top:7.pt;width:108.pt;height:28.449999999999999pt;z-index:-125829173;mso-wrap-distance-left:9.pt;mso-wrap-distance-right: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38"/>
                          <w:szCs w:val="38"/>
                        </w:rPr>
                      </w:pPr>
                      <w:r>
                        <w:rPr>
                          <w:b/>
                          <w:bCs/>
                          <w:color w:val="07A49A"/>
                          <w:spacing w:val="0"/>
                          <w:w w:val="70"/>
                          <w:position w:val="0"/>
                          <w:sz w:val="38"/>
                          <w:szCs w:val="38"/>
                        </w:rPr>
                        <w:t xml:space="preserve">|DỆ </w:t>
                      </w:r>
                      <w:r>
                        <w:rPr>
                          <w:b/>
                          <w:bCs/>
                          <w:color w:val="134D9D"/>
                          <w:spacing w:val="0"/>
                          <w:w w:val="70"/>
                          <w:position w:val="0"/>
                          <w:sz w:val="38"/>
                          <w:szCs w:val="38"/>
                        </w:rPr>
                        <w:t>ỨNG DỤNG</w:t>
                      </w:r>
                    </w:p>
                  </w:txbxContent>
                </v:textbox>
                <w10:wrap type="square" anchorx="page"/>
              </v:shape>
            </w:pict>
          </mc:Fallback>
        </mc:AlternateContent>
      </w:r>
      <w:r>
        <w:rPr>
          <w:sz w:val="19"/>
          <w:szCs w:val="19"/>
        </w:rPr>
        <w:t>2,4,6-tribromoaniline (kết tủa trắng)</w:t>
      </w:r>
    </w:p>
    <w:p w:rsidR="000A0948" w:rsidRDefault="00EA1133">
      <w:pPr>
        <w:pStyle w:val="Vnbnnidung20"/>
        <w:spacing w:after="80" w:line="341" w:lineRule="auto"/>
        <w:ind w:left="340" w:firstLine="20"/>
        <w:jc w:val="both"/>
      </w:pPr>
      <w:r>
        <w:t>Aniline là nguyên liệu tổng hợp một số hợp chất quan trọng trong các lĩnh vực khác nhau như công nghiệp phẩm nhuộm, dược phẩm (như paracetamol, sulfonamide) hay công nghiệp polymer.</w:t>
      </w:r>
    </w:p>
    <w:p w:rsidR="000A0948" w:rsidRDefault="00EA1133">
      <w:pPr>
        <w:pStyle w:val="Vnbnnidung20"/>
        <w:spacing w:after="180" w:line="240" w:lineRule="auto"/>
        <w:ind w:left="0" w:firstLine="340"/>
        <w:jc w:val="both"/>
      </w:pPr>
      <w:r>
        <w:t>Một số diamine được sử dụng làm nguyên liệu tổng hợp tơ sợi.</w:t>
      </w:r>
    </w:p>
    <w:p w:rsidR="000A0948" w:rsidRDefault="00EA1133">
      <w:pPr>
        <w:pStyle w:val="Vnbnnidung20"/>
        <w:spacing w:after="180" w:line="240" w:lineRule="auto"/>
        <w:ind w:left="0" w:firstLine="340"/>
        <w:jc w:val="both"/>
      </w:pPr>
      <w:r>
        <w:rPr>
          <w:i/>
          <w:iCs/>
        </w:rPr>
        <w:t>Ví dụ:</w:t>
      </w:r>
      <w:r>
        <w:t xml:space="preserve"> hexamethylenediamine là nguyên liệu tổng hợp nylon-6,6.</w:t>
      </w:r>
    </w:p>
    <w:p w:rsidR="000A0948" w:rsidRDefault="00EA1133">
      <w:pPr>
        <w:pStyle w:val="Tiu30"/>
        <w:keepNext/>
        <w:keepLines/>
        <w:spacing w:after="160"/>
      </w:pPr>
      <w:bookmarkStart w:id="459" w:name="bookmark458"/>
      <w:bookmarkStart w:id="460" w:name="bookmark459"/>
      <w:bookmarkStart w:id="461" w:name="bookmark460"/>
      <w:r>
        <w:rPr>
          <w:color w:val="07A49A"/>
        </w:rPr>
        <w:t xml:space="preserve">&gt; </w:t>
      </w:r>
      <w:r>
        <w:t>ĐIỂU CHÊ</w:t>
      </w:r>
      <w:bookmarkEnd w:id="459"/>
      <w:bookmarkEnd w:id="460"/>
      <w:bookmarkEnd w:id="461"/>
    </w:p>
    <w:p w:rsidR="000A0948" w:rsidRDefault="00EA1133">
      <w:pPr>
        <w:pStyle w:val="Tiu50"/>
        <w:keepNext/>
        <w:keepLines/>
        <w:numPr>
          <w:ilvl w:val="0"/>
          <w:numId w:val="54"/>
        </w:numPr>
        <w:tabs>
          <w:tab w:val="left" w:pos="622"/>
        </w:tabs>
        <w:spacing w:after="60" w:line="343" w:lineRule="auto"/>
        <w:ind w:firstLine="260"/>
        <w:jc w:val="both"/>
      </w:pPr>
      <w:bookmarkStart w:id="462" w:name="bookmark463"/>
      <w:bookmarkStart w:id="463" w:name="bookmark461"/>
      <w:bookmarkStart w:id="464" w:name="bookmark462"/>
      <w:bookmarkStart w:id="465" w:name="bookmark464"/>
      <w:bookmarkEnd w:id="462"/>
      <w:r>
        <w:t>Alkyl hoá ammonia</w:t>
      </w:r>
      <w:bookmarkEnd w:id="463"/>
      <w:bookmarkEnd w:id="464"/>
      <w:bookmarkEnd w:id="465"/>
    </w:p>
    <w:p w:rsidR="000A0948" w:rsidRDefault="00EA1133">
      <w:pPr>
        <w:pStyle w:val="Vnbnnidung20"/>
        <w:spacing w:after="60" w:line="343" w:lineRule="auto"/>
        <w:ind w:left="0" w:firstLine="560"/>
      </w:pPr>
      <w:r>
        <w:t>Alkylamine được điều chế từ ammonia và dẫn xuất halogen.</w:t>
      </w:r>
    </w:p>
    <w:p w:rsidR="000A0948" w:rsidRDefault="00EA1133">
      <w:pPr>
        <w:pStyle w:val="Vnbnnidung20"/>
        <w:spacing w:after="0" w:line="240" w:lineRule="auto"/>
        <w:ind w:left="0" w:firstLine="560"/>
      </w:pPr>
      <w:r>
        <w:rPr>
          <w:i/>
          <w:iCs/>
        </w:rPr>
        <w:t>Ví dụ:</w:t>
      </w:r>
      <w:r>
        <w:t xml:space="preserve"> H-N-H </w:t>
      </w:r>
      <w:r>
        <w:rPr>
          <w:vertAlign w:val="superscript"/>
        </w:rPr>
        <w:t>+ CH</w:t>
      </w:r>
      <w:r>
        <w:t xml:space="preserve"> '► </w:t>
      </w:r>
      <w:r>
        <w:rPr>
          <w:color w:val="384B66"/>
        </w:rPr>
        <w:t>CH,—</w:t>
      </w:r>
      <w:r>
        <w:rPr>
          <w:color w:val="550D11"/>
        </w:rPr>
        <w:t>N—</w:t>
      </w:r>
      <w:r>
        <w:t xml:space="preserve">H </w:t>
      </w:r>
      <w:r>
        <w:rPr>
          <w:vertAlign w:val="superscript"/>
        </w:rPr>
        <w:t>+CHĩ</w:t>
      </w:r>
      <w:r>
        <w:t>'&gt; CH</w:t>
      </w:r>
      <w:r>
        <w:rPr>
          <w:vertAlign w:val="subscript"/>
        </w:rPr>
        <w:t>3</w:t>
      </w:r>
      <w:r>
        <w:t xml:space="preserve">—N—H </w:t>
      </w:r>
      <w:r>
        <w:rPr>
          <w:vertAlign w:val="superscript"/>
        </w:rPr>
        <w:t>+c</w:t>
      </w:r>
      <w:r>
        <w:t xml:space="preserve"> ' &gt; </w:t>
      </w:r>
      <w:r>
        <w:rPr>
          <w:color w:val="384B66"/>
        </w:rPr>
        <w:t>CH,—</w:t>
      </w:r>
      <w:r>
        <w:t>N—</w:t>
      </w:r>
      <w:r>
        <w:rPr>
          <w:color w:val="4364AB"/>
        </w:rPr>
        <w:t>CH,</w:t>
      </w:r>
    </w:p>
    <w:p w:rsidR="000A0948" w:rsidRDefault="00EA1133">
      <w:pPr>
        <w:pStyle w:val="Vnbnnidung40"/>
        <w:tabs>
          <w:tab w:val="left" w:pos="4003"/>
          <w:tab w:val="left" w:pos="6291"/>
          <w:tab w:val="left" w:pos="8605"/>
        </w:tabs>
        <w:spacing w:line="228" w:lineRule="auto"/>
        <w:ind w:left="1760"/>
      </w:pPr>
      <w:r>
        <w:t>I -HI</w:t>
      </w:r>
      <w:r>
        <w:tab/>
        <w:t>I -HI</w:t>
      </w:r>
      <w:r>
        <w:tab/>
        <w:t>I -HI</w:t>
      </w:r>
      <w:r>
        <w:tab/>
        <w:t>I</w:t>
      </w:r>
    </w:p>
    <w:p w:rsidR="000A0948" w:rsidRDefault="00EA1133">
      <w:pPr>
        <w:pStyle w:val="Vnbnnidung20"/>
        <w:tabs>
          <w:tab w:val="left" w:pos="4003"/>
          <w:tab w:val="left" w:pos="6291"/>
          <w:tab w:val="left" w:pos="8605"/>
        </w:tabs>
        <w:spacing w:after="60" w:line="240" w:lineRule="auto"/>
        <w:ind w:left="1760"/>
      </w:pPr>
      <w:r>
        <w:lastRenderedPageBreak/>
        <w:t>H</w:t>
      </w:r>
      <w:r>
        <w:tab/>
        <w:t>H</w:t>
      </w:r>
      <w:r>
        <w:tab/>
      </w:r>
      <w:r>
        <w:rPr>
          <w:color w:val="4364AB"/>
        </w:rPr>
        <w:t>CH</w:t>
      </w:r>
      <w:r>
        <w:rPr>
          <w:color w:val="4364AB"/>
          <w:vertAlign w:val="subscript"/>
        </w:rPr>
        <w:t>3</w:t>
      </w:r>
      <w:r>
        <w:rPr>
          <w:color w:val="4364AB"/>
        </w:rPr>
        <w:tab/>
        <w:t>CH</w:t>
      </w:r>
      <w:r>
        <w:rPr>
          <w:color w:val="4364AB"/>
          <w:vertAlign w:val="subscript"/>
        </w:rPr>
        <w:t>3</w:t>
      </w:r>
    </w:p>
    <w:p w:rsidR="000A0948" w:rsidRDefault="00EA1133">
      <w:pPr>
        <w:pStyle w:val="Tiu50"/>
        <w:keepNext/>
        <w:keepLines/>
        <w:numPr>
          <w:ilvl w:val="0"/>
          <w:numId w:val="54"/>
        </w:numPr>
        <w:tabs>
          <w:tab w:val="left" w:pos="637"/>
        </w:tabs>
        <w:spacing w:after="60" w:line="343" w:lineRule="auto"/>
        <w:ind w:firstLine="260"/>
      </w:pPr>
      <w:bookmarkStart w:id="466" w:name="bookmark467"/>
      <w:bookmarkStart w:id="467" w:name="bookmark465"/>
      <w:bookmarkStart w:id="468" w:name="bookmark466"/>
      <w:bookmarkStart w:id="469" w:name="bookmark468"/>
      <w:bookmarkEnd w:id="466"/>
      <w:r>
        <w:t>Kliừ hợp chất nitro</w:t>
      </w:r>
      <w:bookmarkEnd w:id="467"/>
      <w:bookmarkEnd w:id="468"/>
      <w:bookmarkEnd w:id="469"/>
    </w:p>
    <w:p w:rsidR="000A0948" w:rsidRDefault="00EA1133">
      <w:pPr>
        <w:pStyle w:val="Vnbnnidung20"/>
        <w:spacing w:after="60" w:line="343" w:lineRule="auto"/>
        <w:ind w:left="560" w:firstLine="60"/>
      </w:pPr>
      <w:r>
        <w:t>Aniline và các arylamine thường được điều chế bằng cách khử hợp chất nitrobenzene (hoặc dẫn xuất nitro tương ứng) bởi một số kim loại (Zn, Fe,...) trong dung dịch HCI.</w:t>
      </w:r>
    </w:p>
    <w:p w:rsidR="000A0948" w:rsidRDefault="00EA1133">
      <w:pPr>
        <w:pStyle w:val="Vnbnnidung20"/>
        <w:spacing w:after="320" w:line="343" w:lineRule="auto"/>
        <w:ind w:left="0" w:firstLine="560"/>
      </w:pPr>
      <w:r>
        <w:rPr>
          <w:i/>
          <w:iCs/>
        </w:rPr>
        <w:t>Ví dụ:</w:t>
      </w:r>
      <w:r>
        <w:t xml:space="preserve"> C</w:t>
      </w:r>
      <w:r>
        <w:rPr>
          <w:vertAlign w:val="subscript"/>
        </w:rPr>
        <w:t>6</w:t>
      </w:r>
      <w:r>
        <w:t>H</w:t>
      </w:r>
      <w:r>
        <w:rPr>
          <w:vertAlign w:val="subscript"/>
        </w:rPr>
        <w:t>5</w:t>
      </w:r>
      <w:r>
        <w:t>NO</w:t>
      </w:r>
      <w:r>
        <w:rPr>
          <w:vertAlign w:val="subscript"/>
        </w:rPr>
        <w:t>2</w:t>
      </w:r>
      <w:r>
        <w:t xml:space="preserve"> + 6[H] </w:t>
      </w:r>
      <w:r>
        <w:rPr>
          <w:vertAlign w:val="superscript"/>
        </w:rPr>
        <w:t>Fe+</w:t>
      </w:r>
      <w:r>
        <w:rPr>
          <w:vertAlign w:val="subscript"/>
        </w:rPr>
        <w:t>t0</w:t>
      </w:r>
      <w:r>
        <w:rPr>
          <w:vertAlign w:val="superscript"/>
        </w:rPr>
        <w:t>HCI</w:t>
      </w:r>
      <w:r>
        <w:t xml:space="preserve"> &gt; C</w:t>
      </w:r>
      <w:r>
        <w:rPr>
          <w:vertAlign w:val="subscript"/>
        </w:rPr>
        <w:t>6</w:t>
      </w:r>
      <w:r>
        <w:t>H</w:t>
      </w:r>
      <w:r>
        <w:rPr>
          <w:vertAlign w:val="subscript"/>
        </w:rPr>
        <w:t>5</w:t>
      </w:r>
      <w:r>
        <w:t>NH</w:t>
      </w:r>
      <w:r>
        <w:rPr>
          <w:vertAlign w:val="subscript"/>
        </w:rPr>
        <w:t>2</w:t>
      </w:r>
      <w:r>
        <w:t xml:space="preserve"> + 2H</w:t>
      </w:r>
      <w:r>
        <w:rPr>
          <w:vertAlign w:val="subscript"/>
        </w:rPr>
        <w:t>2</w:t>
      </w:r>
      <w:r>
        <w:t>O</w:t>
      </w:r>
    </w:p>
    <w:p w:rsidR="000A0948" w:rsidRDefault="00EA1133">
      <w:pPr>
        <w:pStyle w:val="Tiu40"/>
        <w:keepNext/>
        <w:keepLines/>
        <w:pBdr>
          <w:top w:val="single" w:sz="0" w:space="0" w:color="FBA74B"/>
          <w:left w:val="single" w:sz="0" w:space="0" w:color="FBA74B"/>
          <w:bottom w:val="single" w:sz="0" w:space="0" w:color="FBA74B"/>
          <w:right w:val="single" w:sz="0" w:space="0" w:color="FBA74B"/>
        </w:pBdr>
        <w:shd w:val="clear" w:color="auto" w:fill="FBA74B"/>
        <w:spacing w:after="160"/>
        <w:jc w:val="both"/>
      </w:pPr>
      <w:bookmarkStart w:id="470" w:name="bookmark469"/>
      <w:bookmarkStart w:id="471" w:name="bookmark470"/>
      <w:bookmarkStart w:id="472" w:name="bookmark471"/>
      <w:r>
        <w:rPr>
          <w:color w:val="FFFFFF"/>
        </w:rPr>
        <w:t>EM ĐÃ HỌC</w:t>
      </w:r>
      <w:bookmarkEnd w:id="470"/>
      <w:bookmarkEnd w:id="471"/>
      <w:bookmarkEnd w:id="472"/>
    </w:p>
    <w:p w:rsidR="000A0948" w:rsidRDefault="00EA1133">
      <w:pPr>
        <w:pStyle w:val="Vnbnnidung20"/>
        <w:numPr>
          <w:ilvl w:val="0"/>
          <w:numId w:val="44"/>
        </w:numPr>
        <w:tabs>
          <w:tab w:val="left" w:pos="908"/>
        </w:tabs>
        <w:spacing w:after="0" w:line="341" w:lineRule="auto"/>
        <w:ind w:left="940" w:hanging="320"/>
        <w:jc w:val="both"/>
      </w:pPr>
      <w:bookmarkStart w:id="473" w:name="bookmark472"/>
      <w:bookmarkEnd w:id="473"/>
      <w:r>
        <w:t>Amine là dẫn xuất của ammonia, trong đó nguyên tử hydrogen trong phân tử ammonia được thay thế bằng gốc hydrocarbon. Có thể phân loại amine theo bậc amine (amine bậc một, bậc hai và bậc ba) hoặc theo đặc điểm cấu tạo gốc hydrocarbon (aikyiamine và arylamine).</w:t>
      </w:r>
    </w:p>
    <w:p w:rsidR="000A0948" w:rsidRDefault="00EA1133">
      <w:pPr>
        <w:pStyle w:val="Vnbnnidung20"/>
        <w:numPr>
          <w:ilvl w:val="0"/>
          <w:numId w:val="44"/>
        </w:numPr>
        <w:tabs>
          <w:tab w:val="left" w:pos="908"/>
        </w:tabs>
        <w:spacing w:after="0" w:line="341" w:lineRule="auto"/>
        <w:ind w:left="940" w:hanging="320"/>
        <w:jc w:val="both"/>
      </w:pPr>
      <w:bookmarkStart w:id="474" w:name="bookmark473"/>
      <w:bookmarkEnd w:id="474"/>
      <w:r>
        <w:t>Amine có tính base yếu; một số amine như methylamine, ethylamine tạo được hợp chất phức với Cu</w:t>
      </w:r>
      <w:r>
        <w:rPr>
          <w:vertAlign w:val="superscript"/>
        </w:rPr>
        <w:t>2+</w:t>
      </w:r>
      <w:r>
        <w:t>; các alkylamine bậc một phản ứng với HNO</w:t>
      </w:r>
      <w:r>
        <w:rPr>
          <w:vertAlign w:val="subscript"/>
        </w:rPr>
        <w:t>2</w:t>
      </w:r>
      <w:r>
        <w:t xml:space="preserve"> tạo thành alcohol và giải phóng N</w:t>
      </w:r>
      <w:r>
        <w:rPr>
          <w:vertAlign w:val="subscript"/>
        </w:rPr>
        <w:t>2</w:t>
      </w:r>
      <w:r>
        <w:t>; Aniline phản ứng với HNO</w:t>
      </w:r>
      <w:r>
        <w:rPr>
          <w:vertAlign w:val="subscript"/>
        </w:rPr>
        <w:t>2</w:t>
      </w:r>
      <w:r>
        <w:t xml:space="preserve"> ở nhiệt độ tháp tạo muối diazonium; aniline dễ tham gia phản ứng thế nguyên tử H của vòng benzene hợn so vởi benzene.</w:t>
      </w:r>
    </w:p>
    <w:p w:rsidR="000A0948" w:rsidRDefault="00EA1133">
      <w:pPr>
        <w:pStyle w:val="Vnbnnidung20"/>
        <w:numPr>
          <w:ilvl w:val="0"/>
          <w:numId w:val="44"/>
        </w:numPr>
        <w:tabs>
          <w:tab w:val="left" w:pos="908"/>
        </w:tabs>
        <w:spacing w:after="0" w:line="341" w:lineRule="auto"/>
        <w:ind w:left="0" w:firstLine="560"/>
        <w:jc w:val="both"/>
      </w:pPr>
      <w:bookmarkStart w:id="475" w:name="bookmark474"/>
      <w:bookmarkEnd w:id="475"/>
      <w:r>
        <w:t>Các amine được điều chế bằng cách alkyl hoá ammonia hoặc khử hợp chất nitro.</w:t>
      </w:r>
    </w:p>
    <w:p w:rsidR="000A0948" w:rsidRDefault="00EA1133">
      <w:pPr>
        <w:pStyle w:val="Vnbnnidung20"/>
        <w:numPr>
          <w:ilvl w:val="0"/>
          <w:numId w:val="44"/>
        </w:numPr>
        <w:tabs>
          <w:tab w:val="left" w:pos="908"/>
        </w:tabs>
        <w:spacing w:after="580" w:line="341" w:lineRule="auto"/>
        <w:ind w:left="940" w:hanging="320"/>
        <w:jc w:val="both"/>
      </w:pPr>
      <w:bookmarkStart w:id="476" w:name="bookmark475"/>
      <w:bookmarkEnd w:id="476"/>
      <w:r>
        <w:t>Các amine là nguyên liệu cho công nghiệp tổng hợp phẩm nhuộm, dược phẩm, polymer và tơ sợi.</w:t>
      </w:r>
    </w:p>
    <w:p w:rsidR="000A0948" w:rsidRDefault="00EA1133">
      <w:pPr>
        <w:pStyle w:val="Tiu40"/>
        <w:keepNext/>
        <w:keepLines/>
        <w:pBdr>
          <w:top w:val="single" w:sz="0" w:space="0" w:color="8CC865"/>
          <w:left w:val="single" w:sz="0" w:space="0" w:color="8CC865"/>
          <w:bottom w:val="single" w:sz="0" w:space="0" w:color="8CC865"/>
          <w:right w:val="single" w:sz="0" w:space="0" w:color="8CC865"/>
        </w:pBdr>
        <w:shd w:val="clear" w:color="auto" w:fill="8CC865"/>
        <w:spacing w:after="60"/>
      </w:pPr>
      <w:bookmarkStart w:id="477" w:name="bookmark476"/>
      <w:bookmarkStart w:id="478" w:name="bookmark477"/>
      <w:bookmarkStart w:id="479" w:name="bookmark478"/>
      <w:r>
        <w:rPr>
          <w:color w:val="FFFFFF"/>
        </w:rPr>
        <w:t>EM CÓ THỂ</w:t>
      </w:r>
      <w:bookmarkEnd w:id="477"/>
      <w:bookmarkEnd w:id="478"/>
      <w:bookmarkEnd w:id="479"/>
    </w:p>
    <w:p w:rsidR="000A0948" w:rsidRDefault="00EA1133">
      <w:pPr>
        <w:pStyle w:val="Vnbnnidung20"/>
        <w:spacing w:after="60" w:line="240" w:lineRule="auto"/>
        <w:ind w:left="0" w:firstLine="560"/>
        <w:sectPr w:rsidR="000A0948">
          <w:footnotePr>
            <w:numFmt w:val="upperRoman"/>
          </w:footnotePr>
          <w:type w:val="continuous"/>
          <w:pgSz w:w="12099" w:h="17374"/>
          <w:pgMar w:top="1615" w:right="1265" w:bottom="1483" w:left="1124" w:header="0" w:footer="3" w:gutter="0"/>
          <w:cols w:space="720"/>
          <w:noEndnote/>
          <w:docGrid w:linePitch="360"/>
        </w:sectPr>
      </w:pPr>
      <w:r>
        <w:t>Biết sử dụng, cũng như xử lí một số vấn đề thực tế có liên quan đến amine.</w:t>
      </w:r>
    </w:p>
    <w:p w:rsidR="000A0948" w:rsidRDefault="00EA1133">
      <w:pPr>
        <w:pStyle w:val="Tiu20"/>
        <w:keepNext/>
        <w:keepLines/>
        <w:pBdr>
          <w:top w:val="single" w:sz="0" w:space="0" w:color="0598A6"/>
          <w:left w:val="single" w:sz="0" w:space="0" w:color="0598A6"/>
          <w:bottom w:val="single" w:sz="0" w:space="0" w:color="0598A6"/>
          <w:right w:val="single" w:sz="0" w:space="0" w:color="0598A6"/>
        </w:pBdr>
        <w:shd w:val="clear" w:color="auto" w:fill="0598A6"/>
        <w:ind w:left="1640"/>
      </w:pPr>
      <w:bookmarkStart w:id="480" w:name="bookmark479"/>
      <w:bookmarkStart w:id="481" w:name="bookmark480"/>
      <w:bookmarkStart w:id="482" w:name="bookmark481"/>
      <w:r>
        <w:rPr>
          <w:color w:val="FFFFFF"/>
        </w:rPr>
        <w:lastRenderedPageBreak/>
        <w:t>AMINO ACID VÀ PEPTIDE</w:t>
      </w:r>
      <w:bookmarkEnd w:id="480"/>
      <w:bookmarkEnd w:id="481"/>
      <w:bookmarkEnd w:id="482"/>
    </w:p>
    <w:p w:rsidR="000A0948" w:rsidRDefault="00EA1133">
      <w:pPr>
        <w:pStyle w:val="Tiu50"/>
        <w:keepNext/>
        <w:keepLines/>
        <w:spacing w:after="0" w:line="312" w:lineRule="auto"/>
        <w:ind w:left="1640" w:firstLine="0"/>
        <w:rPr>
          <w:sz w:val="22"/>
          <w:szCs w:val="22"/>
        </w:rPr>
      </w:pPr>
      <w:bookmarkStart w:id="483" w:name="bookmark482"/>
      <w:bookmarkStart w:id="484" w:name="bookmark483"/>
      <w:bookmarkStart w:id="485" w:name="bookmark484"/>
      <w:r>
        <w:rPr>
          <w:color w:val="4364AB"/>
          <w:w w:val="80"/>
          <w:sz w:val="22"/>
          <w:szCs w:val="22"/>
        </w:rPr>
        <w:t>MỤCTIẼU</w:t>
      </w:r>
      <w:bookmarkEnd w:id="483"/>
      <w:bookmarkEnd w:id="484"/>
      <w:bookmarkEnd w:id="485"/>
    </w:p>
    <w:p w:rsidR="000A0948" w:rsidRDefault="00EA1133">
      <w:pPr>
        <w:pStyle w:val="Vnbnnidung20"/>
        <w:numPr>
          <w:ilvl w:val="0"/>
          <w:numId w:val="41"/>
        </w:numPr>
        <w:tabs>
          <w:tab w:val="left" w:pos="1975"/>
        </w:tabs>
        <w:spacing w:after="0" w:line="343" w:lineRule="auto"/>
        <w:ind w:left="1960" w:hanging="300"/>
      </w:pPr>
      <w:bookmarkStart w:id="486" w:name="bookmark485"/>
      <w:bookmarkEnd w:id="486"/>
      <w:r>
        <w:t>Nêu được khái niệm vể amino acid, amino add thiên nhiên, amino acid trong cơthể; gọi đươc tên một số amino acid thông dụng, đặc điểm cấu tạo phân tử của amino acid.</w:t>
      </w:r>
    </w:p>
    <w:p w:rsidR="000A0948" w:rsidRDefault="00EA1133">
      <w:pPr>
        <w:pStyle w:val="Vnbnnidung20"/>
        <w:numPr>
          <w:ilvl w:val="0"/>
          <w:numId w:val="41"/>
        </w:numPr>
        <w:tabs>
          <w:tab w:val="left" w:pos="1975"/>
        </w:tabs>
        <w:spacing w:after="0" w:line="343" w:lineRule="auto"/>
        <w:ind w:left="1960" w:hanging="300"/>
      </w:pPr>
      <w:bookmarkStart w:id="487" w:name="bookmark486"/>
      <w:bookmarkEnd w:id="487"/>
      <w:r>
        <w:t>Nêu được đặc điểm về tính chất vật lí của amino acid (trạng thái, nhiệt độ nóng chảy, khả năng hoàtan).</w:t>
      </w:r>
    </w:p>
    <w:p w:rsidR="000A0948" w:rsidRDefault="00EA1133">
      <w:pPr>
        <w:pStyle w:val="Vnbnnidung20"/>
        <w:numPr>
          <w:ilvl w:val="0"/>
          <w:numId w:val="41"/>
        </w:numPr>
        <w:tabs>
          <w:tab w:val="left" w:pos="1975"/>
        </w:tabs>
        <w:spacing w:after="0" w:line="343" w:lineRule="auto"/>
        <w:ind w:left="1960" w:hanging="300"/>
      </w:pPr>
      <w:bookmarkStart w:id="488" w:name="bookmark487"/>
      <w:bookmarkEnd w:id="488"/>
      <w:r>
        <w:t>Trình bày được tính chất hoá học đặc trưng của amino acid (tính lưỡng tính, phản ứng ester hoá; phản ứng trùng ngưng của ẹ- và co-amino acid).</w:t>
      </w:r>
    </w:p>
    <w:p w:rsidR="000A0948" w:rsidRDefault="00EA1133">
      <w:pPr>
        <w:pStyle w:val="Vnbnnidung20"/>
        <w:numPr>
          <w:ilvl w:val="0"/>
          <w:numId w:val="41"/>
        </w:numPr>
        <w:tabs>
          <w:tab w:val="left" w:pos="1975"/>
        </w:tabs>
        <w:spacing w:after="0" w:line="343" w:lineRule="auto"/>
        <w:ind w:left="1960" w:hanging="300"/>
      </w:pPr>
      <w:bookmarkStart w:id="489" w:name="bookmark488"/>
      <w:bookmarkEnd w:id="489"/>
      <w:r>
        <w:t>Nêu được khả năng di chuyển của amino acid trong điện trường ở các giá trị pH khác nhau (tính chất điện di).</w:t>
      </w:r>
    </w:p>
    <w:p w:rsidR="000A0948" w:rsidRDefault="00EA1133">
      <w:pPr>
        <w:pStyle w:val="Vnbnnidung20"/>
        <w:numPr>
          <w:ilvl w:val="0"/>
          <w:numId w:val="41"/>
        </w:numPr>
        <w:tabs>
          <w:tab w:val="left" w:pos="1963"/>
        </w:tabs>
        <w:spacing w:after="0" w:line="343" w:lineRule="auto"/>
        <w:ind w:left="1640"/>
      </w:pPr>
      <w:bookmarkStart w:id="490" w:name="bookmark489"/>
      <w:bookmarkEnd w:id="490"/>
      <w:r>
        <w:t>Nêu được khái niệm peptide và viết được cấu tạo của peptide.</w:t>
      </w:r>
    </w:p>
    <w:p w:rsidR="000A0948" w:rsidRDefault="00EA1133">
      <w:pPr>
        <w:pStyle w:val="Vnbnnidung20"/>
        <w:numPr>
          <w:ilvl w:val="0"/>
          <w:numId w:val="41"/>
        </w:numPr>
        <w:tabs>
          <w:tab w:val="left" w:pos="1975"/>
        </w:tabs>
        <w:spacing w:after="0" w:line="343" w:lineRule="auto"/>
        <w:ind w:left="1960" w:hanging="300"/>
      </w:pPr>
      <w:bookmarkStart w:id="491" w:name="bookmark490"/>
      <w:bookmarkEnd w:id="491"/>
      <w:r>
        <w:t>Trình bày được tính chất hoá học đặc trưng của peptide (phản ứng thuỷ phân, phản ứng màu biuret).</w:t>
      </w:r>
    </w:p>
    <w:p w:rsidR="000A0948" w:rsidRDefault="00EA1133">
      <w:pPr>
        <w:pStyle w:val="Vnbnnidung20"/>
        <w:numPr>
          <w:ilvl w:val="0"/>
          <w:numId w:val="41"/>
        </w:numPr>
        <w:tabs>
          <w:tab w:val="left" w:pos="1963"/>
        </w:tabs>
        <w:spacing w:after="0" w:line="343" w:lineRule="auto"/>
        <w:ind w:left="1640"/>
      </w:pPr>
      <w:bookmarkStart w:id="492" w:name="bookmark491"/>
      <w:bookmarkEnd w:id="492"/>
      <w:r>
        <w:t>Thực hiện được thí nghiệm phản ứng màu biuret của peptide.</w:t>
      </w:r>
    </w:p>
    <w:p w:rsidR="000A0948" w:rsidRDefault="00EA1133">
      <w:pPr>
        <w:pStyle w:val="Khc0"/>
        <w:spacing w:after="0" w:line="180" w:lineRule="auto"/>
        <w:rPr>
          <w:sz w:val="68"/>
          <w:szCs w:val="68"/>
        </w:rPr>
      </w:pPr>
      <w:r>
        <w:rPr>
          <w:b/>
          <w:bCs/>
          <w:i/>
          <w:iCs/>
          <w:strike/>
          <w:color w:val="DB7623"/>
          <w:sz w:val="15"/>
          <w:szCs w:val="15"/>
        </w:rPr>
        <w:t xml:space="preserve">© </w:t>
      </w:r>
      <w:r>
        <w:rPr>
          <w:b/>
          <w:bCs/>
          <w:i/>
          <w:iCs/>
          <w:strike/>
          <w:sz w:val="15"/>
          <w:szCs w:val="15"/>
        </w:rPr>
        <w:t>'in y</w:t>
      </w:r>
      <w:r>
        <w:rPr>
          <w:rFonts w:ascii="Times New Roman" w:eastAsia="Times New Roman" w:hAnsi="Times New Roman" w:cs="Times New Roman"/>
          <w:strike/>
          <w:sz w:val="68"/>
          <w:szCs w:val="68"/>
        </w:rPr>
        <w:t xml:space="preserve"> 'T12 ■ 11</w:t>
      </w:r>
      <w:r>
        <w:rPr>
          <w:rFonts w:ascii="Times New Roman" w:eastAsia="Times New Roman" w:hAnsi="Times New Roman" w:cs="Times New Roman"/>
          <w:sz w:val="34"/>
          <w:szCs w:val="34"/>
        </w:rPr>
        <w:t xml:space="preserve"> 1? ;</w:t>
      </w:r>
      <w:r>
        <w:rPr>
          <w:rFonts w:ascii="Times New Roman" w:eastAsia="Times New Roman" w:hAnsi="Times New Roman" w:cs="Times New Roman"/>
          <w:strike/>
          <w:sz w:val="68"/>
          <w:szCs w:val="68"/>
        </w:rPr>
        <w:t>£ 11 12 „1</w:t>
      </w:r>
    </w:p>
    <w:p w:rsidR="000A0948" w:rsidRDefault="00EA1133">
      <w:pPr>
        <w:pStyle w:val="Vnbnnidung20"/>
        <w:pBdr>
          <w:bottom w:val="single" w:sz="4" w:space="0" w:color="auto"/>
        </w:pBdr>
        <w:spacing w:after="480" w:line="276" w:lineRule="auto"/>
        <w:ind w:left="600"/>
        <w:jc w:val="both"/>
      </w:pPr>
      <w:r>
        <w:rPr>
          <w:i/>
          <w:iCs/>
        </w:rPr>
        <w:t>Khoảng 20 amino acid thiên nhiên là cơ sở đê kiên tạo nên cấc protein của cơ thê sông. Amino acid cũng được ứng dụng trong nhiều lĩnh vực khấc nhau của cuộc sống như thực phẩm, dược phẩm, tơ sợi,... Vậy, amino acid là gì? Amino acid có đặc điểm cấu tạo và tính chất như thế nào?</w:t>
      </w:r>
    </w:p>
    <w:p w:rsidR="000A0948" w:rsidRDefault="00EA1133">
      <w:pPr>
        <w:pStyle w:val="Tiu30"/>
        <w:keepNext/>
        <w:keepLines/>
        <w:spacing w:after="140"/>
      </w:pPr>
      <w:bookmarkStart w:id="493" w:name="bookmark492"/>
      <w:bookmarkStart w:id="494" w:name="bookmark493"/>
      <w:bookmarkStart w:id="495" w:name="bookmark494"/>
      <w:r>
        <w:t>©AMINO ACID</w:t>
      </w:r>
      <w:bookmarkEnd w:id="493"/>
      <w:bookmarkEnd w:id="494"/>
      <w:bookmarkEnd w:id="495"/>
    </w:p>
    <w:p w:rsidR="000A0948" w:rsidRDefault="00EA1133">
      <w:pPr>
        <w:pStyle w:val="Vnbnnidung20"/>
        <w:numPr>
          <w:ilvl w:val="0"/>
          <w:numId w:val="55"/>
        </w:numPr>
        <w:tabs>
          <w:tab w:val="left" w:pos="687"/>
        </w:tabs>
        <w:spacing w:after="200" w:line="240" w:lineRule="auto"/>
        <w:ind w:left="0" w:firstLine="320"/>
      </w:pPr>
      <w:bookmarkStart w:id="496" w:name="bookmark495"/>
      <w:bookmarkEnd w:id="496"/>
      <w:r>
        <w:rPr>
          <w:b/>
          <w:bCs/>
          <w:color w:val="134D9D"/>
        </w:rPr>
        <w:t>Khái niệm và danh pháp</w:t>
      </w:r>
    </w:p>
    <w:p w:rsidR="000A0948" w:rsidRDefault="00EA1133">
      <w:pPr>
        <w:pStyle w:val="Vnbnnidung20"/>
        <w:numPr>
          <w:ilvl w:val="0"/>
          <w:numId w:val="56"/>
        </w:numPr>
        <w:tabs>
          <w:tab w:val="left" w:pos="718"/>
        </w:tabs>
        <w:spacing w:after="200" w:line="240" w:lineRule="auto"/>
        <w:ind w:left="0" w:firstLine="320"/>
      </w:pPr>
      <w:bookmarkStart w:id="497" w:name="bookmark496"/>
      <w:bookmarkEnd w:id="497"/>
      <w:r>
        <w:rPr>
          <w:b/>
          <w:bCs/>
          <w:i/>
          <w:iCs/>
        </w:rPr>
        <w:t>Khái niệm</w:t>
      </w:r>
    </w:p>
    <w:p w:rsidR="000A0948" w:rsidRDefault="00EA1133">
      <w:pPr>
        <w:pStyle w:val="Vnbnnidung20"/>
        <w:spacing w:after="0" w:line="240" w:lineRule="auto"/>
        <w:ind w:left="0" w:firstLine="600"/>
      </w:pPr>
      <w:r>
        <w:t>Hãy nhận xét đặc điểm chung về cáu tạo của các amino acid dưới đây:</w:t>
      </w:r>
    </w:p>
    <w:p w:rsidR="000A0948" w:rsidRDefault="00EA1133">
      <w:pPr>
        <w:spacing w:line="1" w:lineRule="exact"/>
      </w:pPr>
      <w:r>
        <w:rPr>
          <w:noProof/>
          <w:lang w:val="en-US" w:eastAsia="en-US" w:bidi="ar-SA"/>
        </w:rPr>
        <mc:AlternateContent>
          <mc:Choice Requires="wps">
            <w:drawing>
              <wp:anchor distT="222250" distB="635" distL="0" distR="0" simplePos="0" relativeHeight="125829582" behindDoc="0" locked="0" layoutInCell="1" allowOverlap="1">
                <wp:simplePos x="0" y="0"/>
                <wp:positionH relativeFrom="page">
                  <wp:posOffset>1507490</wp:posOffset>
                </wp:positionH>
                <wp:positionV relativeFrom="paragraph">
                  <wp:posOffset>222250</wp:posOffset>
                </wp:positionV>
                <wp:extent cx="1377950" cy="278130"/>
                <wp:effectExtent l="0" t="0" r="0" b="0"/>
                <wp:wrapTopAndBottom/>
                <wp:docPr id="370" name="Shape 370"/>
                <wp:cNvGraphicFramePr/>
                <a:graphic xmlns:a="http://schemas.openxmlformats.org/drawingml/2006/main">
                  <a:graphicData uri="http://schemas.microsoft.com/office/word/2010/wordprocessingShape">
                    <wps:wsp>
                      <wps:cNvSpPr txBox="1"/>
                      <wps:spPr>
                        <a:xfrm>
                          <a:off x="0" y="0"/>
                          <a:ext cx="1377950" cy="278130"/>
                        </a:xfrm>
                        <a:prstGeom prst="rect">
                          <a:avLst/>
                        </a:prstGeom>
                        <a:noFill/>
                      </wps:spPr>
                      <wps:txbx>
                        <w:txbxContent>
                          <w:p w:rsidR="00B75785" w:rsidRDefault="00B75785">
                            <w:pPr>
                              <w:pStyle w:val="Vnbnnidung70"/>
                              <w:ind w:firstLine="720"/>
                            </w:pPr>
                            <w:r>
                              <w:t>2(a)</w:t>
                            </w:r>
                          </w:p>
                          <w:p w:rsidR="00B75785" w:rsidRDefault="00B75785">
                            <w:pPr>
                              <w:pStyle w:val="Vnbnnidung20"/>
                              <w:spacing w:after="0" w:line="216" w:lineRule="auto"/>
                              <w:ind w:left="0"/>
                            </w:pPr>
                            <w:r>
                              <w:rPr>
                                <w:color w:val="384B66"/>
                              </w:rPr>
                              <w:t>H</w:t>
                            </w:r>
                            <w:r>
                              <w:rPr>
                                <w:color w:val="384B66"/>
                                <w:vertAlign w:val="subscript"/>
                              </w:rPr>
                              <w:t>2</w:t>
                            </w:r>
                            <w:r>
                              <w:rPr>
                                <w:color w:val="384B66"/>
                              </w:rPr>
                              <w:t>N—</w:t>
                            </w:r>
                            <w:r>
                              <w:t>CH</w:t>
                            </w:r>
                            <w:r>
                              <w:rPr>
                                <w:vertAlign w:val="subscript"/>
                              </w:rPr>
                              <w:t>2</w:t>
                            </w:r>
                            <w:r>
                              <w:t>—</w:t>
                            </w:r>
                            <w:r>
                              <w:rPr>
                                <w:color w:val="E54E31"/>
                              </w:rPr>
                              <w:t>COOH</w:t>
                            </w:r>
                          </w:p>
                        </w:txbxContent>
                      </wps:txbx>
                      <wps:bodyPr lIns="0" tIns="0" rIns="0" bIns="0"/>
                    </wps:wsp>
                  </a:graphicData>
                </a:graphic>
              </wp:anchor>
            </w:drawing>
          </mc:Choice>
          <mc:Fallback xmlns:w15="http://schemas.microsoft.com/office/word/2012/wordml">
            <w:pict>
              <v:shape id="_x0000_s1396" type="#_x0000_t202" style="position:absolute;margin-left:118.7pt;margin-top:17.5pt;width:108.5pt;height:21.900000000000002pt;z-index:-125829171;mso-wrap-distance-left:0;mso-wrap-distance-top:17.5pt;mso-wrap-distance-right:0;mso-wrap-distance-bottom:5.0000000000000003e-002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720"/>
                        <w:jc w:val="left"/>
                      </w:pPr>
                      <w:r>
                        <w:rPr>
                          <w:color w:val="000000"/>
                          <w:spacing w:val="0"/>
                          <w:w w:val="100"/>
                          <w:position w:val="0"/>
                        </w:rPr>
                        <w:t>2(a)</w:t>
                      </w:r>
                    </w:p>
                    <w:p>
                      <w:pPr>
                        <w:pStyle w:val="Style45"/>
                        <w:keepNext w:val="0"/>
                        <w:keepLines w:val="0"/>
                        <w:widowControl w:val="0"/>
                        <w:shd w:val="clear" w:color="auto" w:fill="auto"/>
                        <w:bidi w:val="0"/>
                        <w:spacing w:before="0" w:after="0" w:line="216" w:lineRule="auto"/>
                        <w:ind w:left="0" w:right="0" w:firstLine="0"/>
                        <w:jc w:val="left"/>
                      </w:pPr>
                      <w:r>
                        <w:rPr>
                          <w:color w:val="384B66"/>
                          <w:spacing w:val="0"/>
                          <w:w w:val="100"/>
                          <w:position w:val="0"/>
                        </w:rPr>
                        <w:t>H</w:t>
                      </w:r>
                      <w:r>
                        <w:rPr>
                          <w:color w:val="384B66"/>
                          <w:spacing w:val="0"/>
                          <w:w w:val="100"/>
                          <w:position w:val="0"/>
                          <w:vertAlign w:val="subscript"/>
                        </w:rPr>
                        <w:t>2</w:t>
                      </w:r>
                      <w:r>
                        <w:rPr>
                          <w:color w:val="384B66"/>
                          <w:spacing w:val="0"/>
                          <w:w w:val="100"/>
                          <w:position w:val="0"/>
                        </w:rPr>
                        <w:t>N—</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E54E31"/>
                          <w:spacing w:val="0"/>
                          <w:w w:val="100"/>
                          <w:position w:val="0"/>
                        </w:rPr>
                        <w:t>COOH</w:t>
                      </w:r>
                    </w:p>
                  </w:txbxContent>
                </v:textbox>
                <w10:wrap type="topAndBottom" anchorx="page"/>
              </v:shape>
            </w:pict>
          </mc:Fallback>
        </mc:AlternateContent>
      </w:r>
      <w:r>
        <w:rPr>
          <w:noProof/>
          <w:lang w:val="en-US" w:eastAsia="en-US" w:bidi="ar-SA"/>
        </w:rPr>
        <mc:AlternateContent>
          <mc:Choice Requires="wps">
            <w:drawing>
              <wp:anchor distT="63500" distB="0" distL="0" distR="0" simplePos="0" relativeHeight="125829584" behindDoc="0" locked="0" layoutInCell="1" allowOverlap="1">
                <wp:simplePos x="0" y="0"/>
                <wp:positionH relativeFrom="page">
                  <wp:posOffset>3097530</wp:posOffset>
                </wp:positionH>
                <wp:positionV relativeFrom="paragraph">
                  <wp:posOffset>63500</wp:posOffset>
                </wp:positionV>
                <wp:extent cx="1311910" cy="437515"/>
                <wp:effectExtent l="0" t="0" r="0" b="0"/>
                <wp:wrapTopAndBottom/>
                <wp:docPr id="372" name="Shape 372"/>
                <wp:cNvGraphicFramePr/>
                <a:graphic xmlns:a="http://schemas.openxmlformats.org/drawingml/2006/main">
                  <a:graphicData uri="http://schemas.microsoft.com/office/word/2010/wordprocessingShape">
                    <wps:wsp>
                      <wps:cNvSpPr txBox="1"/>
                      <wps:spPr>
                        <a:xfrm>
                          <a:off x="0" y="0"/>
                          <a:ext cx="1311910" cy="437515"/>
                        </a:xfrm>
                        <a:prstGeom prst="rect">
                          <a:avLst/>
                        </a:prstGeom>
                        <a:noFill/>
                      </wps:spPr>
                      <wps:txbx>
                        <w:txbxContent>
                          <w:p w:rsidR="00B75785" w:rsidRDefault="00B75785">
                            <w:pPr>
                              <w:pStyle w:val="Vnbnnidung20"/>
                              <w:spacing w:after="140" w:line="240" w:lineRule="auto"/>
                              <w:ind w:left="0"/>
                              <w:jc w:val="center"/>
                            </w:pPr>
                            <w:r>
                              <w:rPr>
                                <w:color w:val="AA5894"/>
                              </w:rPr>
                              <w:t>ỌH</w:t>
                            </w:r>
                            <w:r>
                              <w:rPr>
                                <w:color w:val="AA5894"/>
                                <w:vertAlign w:val="subscript"/>
                              </w:rPr>
                              <w:t>3</w:t>
                            </w:r>
                          </w:p>
                          <w:p w:rsidR="00B75785" w:rsidRDefault="00B75785">
                            <w:pPr>
                              <w:pStyle w:val="Vnbnnidung20"/>
                              <w:spacing w:after="0" w:line="240" w:lineRule="auto"/>
                              <w:ind w:left="0"/>
                              <w:jc w:val="center"/>
                            </w:pPr>
                            <w:r>
                              <w:rPr>
                                <w:color w:val="134D9D"/>
                              </w:rPr>
                              <w:t>H</w:t>
                            </w:r>
                            <w:r>
                              <w:rPr>
                                <w:color w:val="134D9D"/>
                                <w:vertAlign w:val="subscript"/>
                              </w:rPr>
                              <w:t>2</w:t>
                            </w:r>
                            <w:r>
                              <w:rPr>
                                <w:color w:val="134D9D"/>
                              </w:rPr>
                              <w:t>N—</w:t>
                            </w:r>
                            <w:r>
                              <w:t>CH—</w:t>
                            </w:r>
                            <w:r>
                              <w:rPr>
                                <w:color w:val="E54E31"/>
                              </w:rPr>
                              <w:t>COOH</w:t>
                            </w:r>
                          </w:p>
                        </w:txbxContent>
                      </wps:txbx>
                      <wps:bodyPr lIns="0" tIns="0" rIns="0" bIns="0"/>
                    </wps:wsp>
                  </a:graphicData>
                </a:graphic>
              </wp:anchor>
            </w:drawing>
          </mc:Choice>
          <mc:Fallback xmlns:w15="http://schemas.microsoft.com/office/word/2012/wordml">
            <w:pict>
              <v:shape id="_x0000_s1398" type="#_x0000_t202" style="position:absolute;margin-left:243.90000000000001pt;margin-top:5.pt;width:103.3pt;height:34.450000000000003pt;z-index:-125829169;mso-wrap-distance-left:0;mso-wrap-distance-top:5.pt;mso-wrap-distance-right:0;mso-position-horizontal-relative:page" filled="f" stroked="f">
                <v:textbox inset="0,0,0,0">
                  <w:txbxContent>
                    <w:p>
                      <w:pPr>
                        <w:pStyle w:val="Style45"/>
                        <w:keepNext w:val="0"/>
                        <w:keepLines w:val="0"/>
                        <w:widowControl w:val="0"/>
                        <w:shd w:val="clear" w:color="auto" w:fill="auto"/>
                        <w:bidi w:val="0"/>
                        <w:spacing w:before="0" w:after="140" w:line="240" w:lineRule="auto"/>
                        <w:ind w:left="0" w:right="0" w:firstLine="0"/>
                        <w:jc w:val="center"/>
                      </w:pPr>
                      <w:r>
                        <w:rPr>
                          <w:color w:val="AA5894"/>
                          <w:spacing w:val="0"/>
                          <w:w w:val="100"/>
                          <w:position w:val="0"/>
                        </w:rPr>
                        <w:t>ỌH</w:t>
                      </w:r>
                      <w:r>
                        <w:rPr>
                          <w:color w:val="AA5894"/>
                          <w:spacing w:val="0"/>
                          <w:w w:val="100"/>
                          <w:position w:val="0"/>
                          <w:vertAlign w:val="subscript"/>
                        </w:rPr>
                        <w:t>3</w:t>
                      </w:r>
                    </w:p>
                    <w:p>
                      <w:pPr>
                        <w:pStyle w:val="Style45"/>
                        <w:keepNext w:val="0"/>
                        <w:keepLines w:val="0"/>
                        <w:widowControl w:val="0"/>
                        <w:shd w:val="clear" w:color="auto" w:fill="auto"/>
                        <w:bidi w:val="0"/>
                        <w:spacing w:before="0" w:after="0" w:line="240" w:lineRule="auto"/>
                        <w:ind w:left="0" w:right="0" w:firstLine="0"/>
                        <w:jc w:val="center"/>
                      </w:pPr>
                      <w:r>
                        <w:rPr>
                          <w:color w:val="134D9D"/>
                          <w:spacing w:val="0"/>
                          <w:w w:val="100"/>
                          <w:position w:val="0"/>
                        </w:rPr>
                        <w:t>H</w:t>
                      </w:r>
                      <w:r>
                        <w:rPr>
                          <w:color w:val="134D9D"/>
                          <w:spacing w:val="0"/>
                          <w:w w:val="100"/>
                          <w:position w:val="0"/>
                          <w:vertAlign w:val="subscript"/>
                        </w:rPr>
                        <w:t>2</w:t>
                      </w:r>
                      <w:r>
                        <w:rPr>
                          <w:color w:val="134D9D"/>
                          <w:spacing w:val="0"/>
                          <w:w w:val="100"/>
                          <w:position w:val="0"/>
                        </w:rPr>
                        <w:t>N—</w:t>
                      </w:r>
                      <w:r>
                        <w:rPr>
                          <w:color w:val="000000"/>
                          <w:spacing w:val="0"/>
                          <w:w w:val="100"/>
                          <w:position w:val="0"/>
                        </w:rPr>
                        <w:t>CH—</w:t>
                      </w:r>
                      <w:r>
                        <w:rPr>
                          <w:color w:val="E54E31"/>
                          <w:spacing w:val="0"/>
                          <w:w w:val="100"/>
                          <w:position w:val="0"/>
                        </w:rPr>
                        <w:t>COOH</w:t>
                      </w:r>
                    </w:p>
                  </w:txbxContent>
                </v:textbox>
                <w10:wrap type="topAndBottom" anchorx="page"/>
              </v:shape>
            </w:pict>
          </mc:Fallback>
        </mc:AlternateContent>
      </w:r>
      <w:r>
        <w:rPr>
          <w:noProof/>
          <w:lang w:val="en-US" w:eastAsia="en-US" w:bidi="ar-SA"/>
        </w:rPr>
        <mc:AlternateContent>
          <mc:Choice Requires="wps">
            <w:drawing>
              <wp:anchor distT="149860" distB="0" distL="0" distR="0" simplePos="0" relativeHeight="125829586" behindDoc="0" locked="0" layoutInCell="1" allowOverlap="1">
                <wp:simplePos x="0" y="0"/>
                <wp:positionH relativeFrom="page">
                  <wp:posOffset>4615180</wp:posOffset>
                </wp:positionH>
                <wp:positionV relativeFrom="paragraph">
                  <wp:posOffset>149860</wp:posOffset>
                </wp:positionV>
                <wp:extent cx="1308735" cy="351155"/>
                <wp:effectExtent l="0" t="0" r="0" b="0"/>
                <wp:wrapTopAndBottom/>
                <wp:docPr id="374" name="Shape 374"/>
                <wp:cNvGraphicFramePr/>
                <a:graphic xmlns:a="http://schemas.openxmlformats.org/drawingml/2006/main">
                  <a:graphicData uri="http://schemas.microsoft.com/office/word/2010/wordprocessingShape">
                    <wps:wsp>
                      <wps:cNvSpPr txBox="1"/>
                      <wps:spPr>
                        <a:xfrm>
                          <a:off x="0" y="0"/>
                          <a:ext cx="1308735" cy="351155"/>
                        </a:xfrm>
                        <a:prstGeom prst="rect">
                          <a:avLst/>
                        </a:prstGeom>
                        <a:noFill/>
                      </wps:spPr>
                      <wps:txbx>
                        <w:txbxContent>
                          <w:p w:rsidR="00B75785" w:rsidRDefault="00B75785">
                            <w:pPr>
                              <w:pStyle w:val="Khc0"/>
                              <w:spacing w:after="0" w:line="240" w:lineRule="auto"/>
                              <w:jc w:val="center"/>
                              <w:rPr>
                                <w:sz w:val="17"/>
                                <w:szCs w:val="17"/>
                              </w:rPr>
                            </w:pPr>
                            <w:r>
                              <w:rPr>
                                <w:rFonts w:ascii="Times New Roman" w:eastAsia="Times New Roman" w:hAnsi="Times New Roman" w:cs="Times New Roman"/>
                                <w:sz w:val="17"/>
                                <w:szCs w:val="17"/>
                              </w:rPr>
                              <w:t>21»</w:t>
                            </w:r>
                          </w:p>
                          <w:p w:rsidR="00B75785" w:rsidRDefault="00B75785">
                            <w:pPr>
                              <w:pStyle w:val="Vnbnnidung20"/>
                              <w:spacing w:after="0" w:line="190" w:lineRule="auto"/>
                              <w:ind w:left="0"/>
                              <w:jc w:val="center"/>
                            </w:pPr>
                            <w:r>
                              <w:rPr>
                                <w:color w:val="384B66"/>
                              </w:rPr>
                              <w:t>H</w:t>
                            </w:r>
                            <w:r>
                              <w:rPr>
                                <w:color w:val="384B66"/>
                                <w:vertAlign w:val="subscript"/>
                              </w:rPr>
                              <w:t>2</w:t>
                            </w:r>
                            <w:r>
                              <w:rPr>
                                <w:color w:val="384B66"/>
                              </w:rPr>
                              <w:t>N—</w:t>
                            </w:r>
                            <w:r>
                              <w:t>CH —</w:t>
                            </w:r>
                            <w:r>
                              <w:rPr>
                                <w:color w:val="DC212F"/>
                              </w:rPr>
                              <w:t>COOH</w:t>
                            </w:r>
                          </w:p>
                        </w:txbxContent>
                      </wps:txbx>
                      <wps:bodyPr lIns="0" tIns="0" rIns="0" bIns="0"/>
                    </wps:wsp>
                  </a:graphicData>
                </a:graphic>
              </wp:anchor>
            </w:drawing>
          </mc:Choice>
          <mc:Fallback xmlns:w15="http://schemas.microsoft.com/office/word/2012/wordml">
            <w:pict>
              <v:shape id="_x0000_s1400" type="#_x0000_t202" style="position:absolute;margin-left:363.40000000000003pt;margin-top:11.800000000000001pt;width:103.05pt;height:27.650000000000002pt;z-index:-125829167;mso-wrap-distance-left:0;mso-wrap-distance-top:11.800000000000001pt;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7"/>
                          <w:szCs w:val="17"/>
                        </w:rPr>
                        <w:t>21»</w:t>
                      </w:r>
                    </w:p>
                    <w:p>
                      <w:pPr>
                        <w:pStyle w:val="Style45"/>
                        <w:keepNext w:val="0"/>
                        <w:keepLines w:val="0"/>
                        <w:widowControl w:val="0"/>
                        <w:shd w:val="clear" w:color="auto" w:fill="auto"/>
                        <w:bidi w:val="0"/>
                        <w:spacing w:before="0" w:after="0" w:line="190" w:lineRule="auto"/>
                        <w:ind w:left="0" w:right="0" w:firstLine="0"/>
                        <w:jc w:val="center"/>
                      </w:pPr>
                      <w:r>
                        <w:rPr>
                          <w:color w:val="384B66"/>
                          <w:spacing w:val="0"/>
                          <w:w w:val="100"/>
                          <w:position w:val="0"/>
                        </w:rPr>
                        <w:t>H</w:t>
                      </w:r>
                      <w:r>
                        <w:rPr>
                          <w:color w:val="384B66"/>
                          <w:spacing w:val="0"/>
                          <w:w w:val="100"/>
                          <w:position w:val="0"/>
                          <w:vertAlign w:val="subscript"/>
                        </w:rPr>
                        <w:t>2</w:t>
                      </w:r>
                      <w:r>
                        <w:rPr>
                          <w:color w:val="384B66"/>
                          <w:spacing w:val="0"/>
                          <w:w w:val="100"/>
                          <w:position w:val="0"/>
                        </w:rPr>
                        <w:t>N—</w:t>
                      </w:r>
                      <w:r>
                        <w:rPr>
                          <w:color w:val="000000"/>
                          <w:spacing w:val="0"/>
                          <w:w w:val="100"/>
                          <w:position w:val="0"/>
                        </w:rPr>
                        <w:t>CH —</w:t>
                      </w:r>
                      <w:r>
                        <w:rPr>
                          <w:color w:val="DC212F"/>
                          <w:spacing w:val="0"/>
                          <w:w w:val="100"/>
                          <w:position w:val="0"/>
                        </w:rPr>
                        <w:t>COOH</w:t>
                      </w:r>
                    </w:p>
                  </w:txbxContent>
                </v:textbox>
                <w10:wrap type="topAndBottom" anchorx="page"/>
              </v:shape>
            </w:pict>
          </mc:Fallback>
        </mc:AlternateContent>
      </w:r>
    </w:p>
    <w:p w:rsidR="000A0948" w:rsidRDefault="00EA1133">
      <w:pPr>
        <w:spacing w:line="1" w:lineRule="exact"/>
      </w:pPr>
      <w:r>
        <w:rPr>
          <w:noProof/>
          <w:lang w:val="en-US" w:eastAsia="en-US" w:bidi="ar-SA"/>
        </w:rPr>
        <mc:AlternateContent>
          <mc:Choice Requires="wps">
            <w:drawing>
              <wp:anchor distT="12700" distB="234950" distL="0" distR="0" simplePos="0" relativeHeight="125829588" behindDoc="0" locked="0" layoutInCell="1" allowOverlap="1">
                <wp:simplePos x="0" y="0"/>
                <wp:positionH relativeFrom="page">
                  <wp:posOffset>1795145</wp:posOffset>
                </wp:positionH>
                <wp:positionV relativeFrom="paragraph">
                  <wp:posOffset>12700</wp:posOffset>
                </wp:positionV>
                <wp:extent cx="2203450" cy="152400"/>
                <wp:effectExtent l="0" t="0" r="0" b="0"/>
                <wp:wrapTopAndBottom/>
                <wp:docPr id="376" name="Shape 376"/>
                <wp:cNvGraphicFramePr/>
                <a:graphic xmlns:a="http://schemas.openxmlformats.org/drawingml/2006/main">
                  <a:graphicData uri="http://schemas.microsoft.com/office/word/2010/wordprocessingShape">
                    <wps:wsp>
                      <wps:cNvSpPr txBox="1"/>
                      <wps:spPr>
                        <a:xfrm>
                          <a:off x="0" y="0"/>
                          <a:ext cx="2203450" cy="152400"/>
                        </a:xfrm>
                        <a:prstGeom prst="rect">
                          <a:avLst/>
                        </a:prstGeom>
                        <a:noFill/>
                      </wps:spPr>
                      <wps:txbx>
                        <w:txbxContent>
                          <w:p w:rsidR="00B75785" w:rsidRDefault="00B75785">
                            <w:pPr>
                              <w:pStyle w:val="Vnbnnidung40"/>
                              <w:tabs>
                                <w:tab w:val="left" w:pos="2327"/>
                              </w:tabs>
                              <w:spacing w:line="240" w:lineRule="auto"/>
                            </w:pPr>
                            <w:r>
                              <w:t>glycine (Gly)</w:t>
                            </w:r>
                            <w:r>
                              <w:tab/>
                              <w:t>alanine (Ala)</w:t>
                            </w:r>
                          </w:p>
                        </w:txbxContent>
                      </wps:txbx>
                      <wps:bodyPr wrap="none" lIns="0" tIns="0" rIns="0" bIns="0"/>
                    </wps:wsp>
                  </a:graphicData>
                </a:graphic>
              </wp:anchor>
            </w:drawing>
          </mc:Choice>
          <mc:Fallback xmlns:w15="http://schemas.microsoft.com/office/word/2012/wordml">
            <w:pict>
              <v:shape id="_x0000_s1402" type="#_x0000_t202" style="position:absolute;margin-left:141.34999999999999pt;margin-top:1.pt;width:173.5pt;height:12.pt;z-index:-125829165;mso-wrap-distance-left:0;mso-wrap-distance-top:1.pt;mso-wrap-distance-right:0;mso-wrap-distance-bottom:18.5pt;mso-position-horizontal-relative:page" filled="f" stroked="f">
                <v:textbox inset="0,0,0,0">
                  <w:txbxContent>
                    <w:p>
                      <w:pPr>
                        <w:pStyle w:val="Style110"/>
                        <w:keepNext w:val="0"/>
                        <w:keepLines w:val="0"/>
                        <w:widowControl w:val="0"/>
                        <w:shd w:val="clear" w:color="auto" w:fill="auto"/>
                        <w:tabs>
                          <w:tab w:pos="2327" w:val="left"/>
                        </w:tabs>
                        <w:bidi w:val="0"/>
                        <w:spacing w:before="0" w:after="0" w:line="240" w:lineRule="auto"/>
                        <w:ind w:left="0" w:right="0" w:firstLine="0"/>
                        <w:jc w:val="left"/>
                      </w:pPr>
                      <w:r>
                        <w:rPr>
                          <w:color w:val="000000"/>
                          <w:spacing w:val="0"/>
                          <w:w w:val="100"/>
                          <w:position w:val="0"/>
                        </w:rPr>
                        <w:t xml:space="preserve">glycine </w:t>
                      </w:r>
                      <w:r>
                        <w:rPr>
                          <w:color w:val="000000"/>
                          <w:spacing w:val="0"/>
                          <w:w w:val="100"/>
                          <w:position w:val="0"/>
                        </w:rPr>
                        <w:t>(Gly)</w:t>
                        <w:tab/>
                      </w:r>
                      <w:r>
                        <w:rPr>
                          <w:color w:val="000000"/>
                          <w:spacing w:val="0"/>
                          <w:w w:val="100"/>
                          <w:position w:val="0"/>
                        </w:rPr>
                        <w:t>alanine (Ala)</w:t>
                      </w:r>
                    </w:p>
                  </w:txbxContent>
                </v:textbox>
                <w10:wrap type="topAndBottom" anchorx="page"/>
              </v:shape>
            </w:pict>
          </mc:Fallback>
        </mc:AlternateContent>
      </w:r>
      <w:r>
        <w:rPr>
          <w:noProof/>
          <w:lang w:val="en-US" w:eastAsia="en-US" w:bidi="ar-SA"/>
        </w:rPr>
        <mc:AlternateContent>
          <mc:Choice Requires="wps">
            <w:drawing>
              <wp:anchor distT="15875" distB="234950" distL="0" distR="0" simplePos="0" relativeHeight="125829590" behindDoc="0" locked="0" layoutInCell="1" allowOverlap="1">
                <wp:simplePos x="0" y="0"/>
                <wp:positionH relativeFrom="page">
                  <wp:posOffset>4839970</wp:posOffset>
                </wp:positionH>
                <wp:positionV relativeFrom="paragraph">
                  <wp:posOffset>15875</wp:posOffset>
                </wp:positionV>
                <wp:extent cx="642620" cy="149225"/>
                <wp:effectExtent l="0" t="0" r="0" b="0"/>
                <wp:wrapTopAndBottom/>
                <wp:docPr id="378" name="Shape 378"/>
                <wp:cNvGraphicFramePr/>
                <a:graphic xmlns:a="http://schemas.openxmlformats.org/drawingml/2006/main">
                  <a:graphicData uri="http://schemas.microsoft.com/office/word/2010/wordprocessingShape">
                    <wps:wsp>
                      <wps:cNvSpPr txBox="1"/>
                      <wps:spPr>
                        <a:xfrm>
                          <a:off x="0" y="0"/>
                          <a:ext cx="642620" cy="149225"/>
                        </a:xfrm>
                        <a:prstGeom prst="rect">
                          <a:avLst/>
                        </a:prstGeom>
                        <a:noFill/>
                      </wps:spPr>
                      <wps:txbx>
                        <w:txbxContent>
                          <w:p w:rsidR="00B75785" w:rsidRDefault="00B75785">
                            <w:pPr>
                              <w:pStyle w:val="Vnbnnidung40"/>
                              <w:spacing w:line="240" w:lineRule="auto"/>
                            </w:pPr>
                            <w:r>
                              <w:t>valine (Vai)</w:t>
                            </w:r>
                          </w:p>
                        </w:txbxContent>
                      </wps:txbx>
                      <wps:bodyPr wrap="none" lIns="0" tIns="0" rIns="0" bIns="0"/>
                    </wps:wsp>
                  </a:graphicData>
                </a:graphic>
              </wp:anchor>
            </w:drawing>
          </mc:Choice>
          <mc:Fallback xmlns:w15="http://schemas.microsoft.com/office/word/2012/wordml">
            <w:pict>
              <v:shape id="_x0000_s1404" type="#_x0000_t202" style="position:absolute;margin-left:381.10000000000002pt;margin-top:1.25pt;width:50.600000000000001pt;height:11.75pt;z-index:-125829163;mso-wrap-distance-left:0;mso-wrap-distance-top:1.25pt;mso-wrap-distance-right:0;mso-wrap-distance-bottom:18.5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valine (Vai)</w:t>
                      </w:r>
                    </w:p>
                  </w:txbxContent>
                </v:textbox>
                <w10:wrap type="topAndBottom" anchorx="page"/>
              </v:shape>
            </w:pict>
          </mc:Fallback>
        </mc:AlternateContent>
      </w:r>
      <w:r>
        <w:rPr>
          <w:noProof/>
          <w:lang w:val="en-US" w:eastAsia="en-US" w:bidi="ar-SA"/>
        </w:rPr>
        <mc:AlternateContent>
          <mc:Choice Requires="wps">
            <w:drawing>
              <wp:anchor distT="221615" distB="0" distL="0" distR="0" simplePos="0" relativeHeight="125829592" behindDoc="0" locked="0" layoutInCell="1" allowOverlap="1">
                <wp:simplePos x="0" y="0"/>
                <wp:positionH relativeFrom="page">
                  <wp:posOffset>2242185</wp:posOffset>
                </wp:positionH>
                <wp:positionV relativeFrom="paragraph">
                  <wp:posOffset>221615</wp:posOffset>
                </wp:positionV>
                <wp:extent cx="307975" cy="179070"/>
                <wp:effectExtent l="0" t="0" r="0" b="0"/>
                <wp:wrapTopAndBottom/>
                <wp:docPr id="380" name="Shape 380"/>
                <wp:cNvGraphicFramePr/>
                <a:graphic xmlns:a="http://schemas.openxmlformats.org/drawingml/2006/main">
                  <a:graphicData uri="http://schemas.microsoft.com/office/word/2010/wordprocessingShape">
                    <wps:wsp>
                      <wps:cNvSpPr txBox="1"/>
                      <wps:spPr>
                        <a:xfrm>
                          <a:off x="0" y="0"/>
                          <a:ext cx="307975" cy="179070"/>
                        </a:xfrm>
                        <a:prstGeom prst="rect">
                          <a:avLst/>
                        </a:prstGeom>
                        <a:noFill/>
                      </wps:spPr>
                      <wps:txbx>
                        <w:txbxContent>
                          <w:p w:rsidR="00B75785" w:rsidRDefault="00B75785">
                            <w:pPr>
                              <w:pStyle w:val="Vnbnnidung20"/>
                              <w:spacing w:after="0" w:line="240" w:lineRule="auto"/>
                              <w:ind w:left="0"/>
                              <w:rPr>
                                <w:sz w:val="19"/>
                                <w:szCs w:val="19"/>
                              </w:rPr>
                            </w:pPr>
                            <w:r>
                              <w:rPr>
                                <w:color w:val="0F7AB0"/>
                                <w:sz w:val="19"/>
                                <w:szCs w:val="19"/>
                              </w:rPr>
                              <w:t>NH</w:t>
                            </w:r>
                            <w:r>
                              <w:rPr>
                                <w:color w:val="0F7AB0"/>
                                <w:sz w:val="19"/>
                                <w:szCs w:val="19"/>
                                <w:vertAlign w:val="subscript"/>
                              </w:rPr>
                              <w:t>2</w:t>
                            </w:r>
                          </w:p>
                        </w:txbxContent>
                      </wps:txbx>
                      <wps:bodyPr wrap="none" lIns="0" tIns="0" rIns="0" bIns="0"/>
                    </wps:wsp>
                  </a:graphicData>
                </a:graphic>
              </wp:anchor>
            </w:drawing>
          </mc:Choice>
          <mc:Fallback xmlns:w15="http://schemas.microsoft.com/office/word/2012/wordml">
            <w:pict>
              <v:shape id="_x0000_s1406" type="#_x0000_t202" style="position:absolute;margin-left:176.55000000000001pt;margin-top:17.449999999999999pt;width:24.25pt;height:14.1pt;z-index:-125829161;mso-wrap-distance-left:0;mso-wrap-distance-top:17.449999999999999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F7AB0"/>
                          <w:spacing w:val="0"/>
                          <w:w w:val="100"/>
                          <w:position w:val="0"/>
                          <w:sz w:val="19"/>
                          <w:szCs w:val="19"/>
                        </w:rPr>
                        <w:t>NH</w:t>
                      </w:r>
                      <w:r>
                        <w:rPr>
                          <w:color w:val="0F7AB0"/>
                          <w:spacing w:val="0"/>
                          <w:w w:val="100"/>
                          <w:position w:val="0"/>
                          <w:sz w:val="19"/>
                          <w:szCs w:val="19"/>
                          <w:vertAlign w:val="subscript"/>
                        </w:rPr>
                        <w:t>2</w:t>
                      </w:r>
                    </w:p>
                  </w:txbxContent>
                </v:textbox>
                <w10:wrap type="topAndBottom" anchorx="page"/>
              </v:shape>
            </w:pict>
          </mc:Fallback>
        </mc:AlternateContent>
      </w:r>
    </w:p>
    <w:p w:rsidR="000A0948" w:rsidRDefault="00EA1133">
      <w:pPr>
        <w:spacing w:line="1" w:lineRule="exact"/>
        <w:sectPr w:rsidR="000A0948">
          <w:footnotePr>
            <w:numFmt w:val="upperRoman"/>
          </w:footnotePr>
          <w:pgSz w:w="12099" w:h="17374"/>
          <w:pgMar w:top="1283" w:right="1357" w:bottom="2226" w:left="1007" w:header="0" w:footer="3" w:gutter="0"/>
          <w:cols w:space="720"/>
          <w:noEndnote/>
          <w:docGrid w:linePitch="360"/>
        </w:sectPr>
      </w:pPr>
      <w:r>
        <w:rPr>
          <w:noProof/>
          <w:lang w:val="en-US" w:eastAsia="en-US" w:bidi="ar-SA"/>
        </w:rPr>
        <mc:AlternateContent>
          <mc:Choice Requires="wps">
            <w:drawing>
              <wp:anchor distT="335280" distB="0" distL="0" distR="0" simplePos="0" relativeHeight="125829594" behindDoc="0" locked="0" layoutInCell="1" allowOverlap="1">
                <wp:simplePos x="0" y="0"/>
                <wp:positionH relativeFrom="page">
                  <wp:posOffset>2282190</wp:posOffset>
                </wp:positionH>
                <wp:positionV relativeFrom="paragraph">
                  <wp:posOffset>335280</wp:posOffset>
                </wp:positionV>
                <wp:extent cx="1311910" cy="735330"/>
                <wp:effectExtent l="0" t="0" r="0" b="0"/>
                <wp:wrapTopAndBottom/>
                <wp:docPr id="382" name="Shape 382"/>
                <wp:cNvGraphicFramePr/>
                <a:graphic xmlns:a="http://schemas.openxmlformats.org/drawingml/2006/main">
                  <a:graphicData uri="http://schemas.microsoft.com/office/word/2010/wordprocessingShape">
                    <wps:wsp>
                      <wps:cNvSpPr txBox="1"/>
                      <wps:spPr>
                        <a:xfrm>
                          <a:off x="0" y="0"/>
                          <a:ext cx="1311910" cy="735330"/>
                        </a:xfrm>
                        <a:prstGeom prst="rect">
                          <a:avLst/>
                        </a:prstGeom>
                        <a:noFill/>
                      </wps:spPr>
                      <wps:txbx>
                        <w:txbxContent>
                          <w:p w:rsidR="00B75785" w:rsidRDefault="00B75785">
                            <w:pPr>
                              <w:pStyle w:val="Vnbnnidung20"/>
                              <w:spacing w:after="0" w:line="240" w:lineRule="auto"/>
                              <w:ind w:left="0" w:firstLine="140"/>
                            </w:pPr>
                            <w:r>
                              <w:rPr>
                                <w:color w:val="AA5894"/>
                              </w:rPr>
                              <w:t>. J</w:t>
                            </w:r>
                          </w:p>
                          <w:p w:rsidR="00B75785" w:rsidRDefault="00B75785">
                            <w:pPr>
                              <w:pStyle w:val="Vnbnnidung20"/>
                              <w:spacing w:after="0" w:line="180" w:lineRule="auto"/>
                              <w:ind w:left="0"/>
                            </w:pPr>
                            <w:r>
                              <w:rPr>
                                <w:color w:val="AA5894"/>
                              </w:rPr>
                              <w:t>H</w:t>
                            </w:r>
                            <w:r>
                              <w:rPr>
                                <w:color w:val="AA5894"/>
                                <w:vertAlign w:val="subscript"/>
                              </w:rPr>
                              <w:t>2</w:t>
                            </w:r>
                            <w:r>
                              <w:rPr>
                                <w:color w:val="AA5894"/>
                              </w:rPr>
                              <w:t>C.</w:t>
                            </w:r>
                          </w:p>
                          <w:p w:rsidR="00B75785" w:rsidRDefault="00B75785">
                            <w:pPr>
                              <w:pStyle w:val="Khc0"/>
                              <w:spacing w:after="0" w:line="180" w:lineRule="auto"/>
                              <w:ind w:firstLine="620"/>
                              <w:rPr>
                                <w:sz w:val="28"/>
                                <w:szCs w:val="28"/>
                              </w:rPr>
                            </w:pPr>
                            <w:r>
                              <w:rPr>
                                <w:smallCaps/>
                                <w:color w:val="AA5894"/>
                                <w:sz w:val="28"/>
                                <w:szCs w:val="28"/>
                              </w:rPr>
                              <w:t>ch</w:t>
                            </w:r>
                            <w:r>
                              <w:rPr>
                                <w:smallCaps/>
                                <w:color w:val="AA5894"/>
                                <w:sz w:val="28"/>
                                <w:szCs w:val="28"/>
                                <w:vertAlign w:val="subscript"/>
                              </w:rPr>
                              <w:t>2</w:t>
                            </w:r>
                          </w:p>
                          <w:p w:rsidR="00B75785" w:rsidRDefault="00B75785">
                            <w:pPr>
                              <w:pStyle w:val="Vnbnnidung70"/>
                              <w:ind w:firstLine="620"/>
                            </w:pPr>
                            <w:r>
                              <w:t>21(a)</w:t>
                            </w:r>
                          </w:p>
                          <w:p w:rsidR="00B75785" w:rsidRDefault="00B75785">
                            <w:pPr>
                              <w:pStyle w:val="Vnbnnidung20"/>
                              <w:spacing w:after="0" w:line="202" w:lineRule="auto"/>
                              <w:ind w:left="0"/>
                            </w:pPr>
                            <w:r>
                              <w:rPr>
                                <w:color w:val="134D9D"/>
                              </w:rPr>
                              <w:t>H</w:t>
                            </w:r>
                            <w:r>
                              <w:rPr>
                                <w:color w:val="134D9D"/>
                                <w:vertAlign w:val="subscript"/>
                              </w:rPr>
                              <w:t>2</w:t>
                            </w:r>
                            <w:r>
                              <w:rPr>
                                <w:color w:val="134D9D"/>
                              </w:rPr>
                              <w:t>N—</w:t>
                            </w:r>
                            <w:r>
                              <w:t>CH —</w:t>
                            </w:r>
                            <w:r>
                              <w:rPr>
                                <w:color w:val="DC212F"/>
                              </w:rPr>
                              <w:t>COOH</w:t>
                            </w:r>
                          </w:p>
                        </w:txbxContent>
                      </wps:txbx>
                      <wps:bodyPr lIns="0" tIns="0" rIns="0" bIns="0"/>
                    </wps:wsp>
                  </a:graphicData>
                </a:graphic>
              </wp:anchor>
            </w:drawing>
          </mc:Choice>
          <mc:Fallback xmlns:w15="http://schemas.microsoft.com/office/word/2012/wordml">
            <w:pict>
              <v:shape id="_x0000_s1408" type="#_x0000_t202" style="position:absolute;margin-left:179.70000000000002pt;margin-top:26.400000000000002pt;width:103.3pt;height:57.899999999999999pt;z-index:-125829159;mso-wrap-distance-left:0;mso-wrap-distance-top:26.400000000000002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140"/>
                        <w:jc w:val="left"/>
                      </w:pPr>
                      <w:r>
                        <w:rPr>
                          <w:color w:val="AA5894"/>
                          <w:spacing w:val="0"/>
                          <w:w w:val="100"/>
                          <w:position w:val="0"/>
                        </w:rPr>
                        <w:t>. J</w:t>
                      </w:r>
                    </w:p>
                    <w:p>
                      <w:pPr>
                        <w:pStyle w:val="Style45"/>
                        <w:keepNext w:val="0"/>
                        <w:keepLines w:val="0"/>
                        <w:widowControl w:val="0"/>
                        <w:shd w:val="clear" w:color="auto" w:fill="auto"/>
                        <w:bidi w:val="0"/>
                        <w:spacing w:before="0" w:after="0" w:line="180" w:lineRule="auto"/>
                        <w:ind w:left="0" w:right="0" w:firstLine="0"/>
                        <w:jc w:val="left"/>
                      </w:pPr>
                      <w:r>
                        <w:rPr>
                          <w:color w:val="AA5894"/>
                          <w:spacing w:val="0"/>
                          <w:w w:val="100"/>
                          <w:position w:val="0"/>
                        </w:rPr>
                        <w:t>H</w:t>
                      </w:r>
                      <w:r>
                        <w:rPr>
                          <w:color w:val="AA5894"/>
                          <w:spacing w:val="0"/>
                          <w:w w:val="100"/>
                          <w:position w:val="0"/>
                          <w:vertAlign w:val="subscript"/>
                        </w:rPr>
                        <w:t>2</w:t>
                      </w:r>
                      <w:r>
                        <w:rPr>
                          <w:color w:val="AA5894"/>
                          <w:spacing w:val="0"/>
                          <w:w w:val="100"/>
                          <w:position w:val="0"/>
                        </w:rPr>
                        <w:t>C.</w:t>
                      </w:r>
                    </w:p>
                    <w:p>
                      <w:pPr>
                        <w:pStyle w:val="Style35"/>
                        <w:keepNext w:val="0"/>
                        <w:keepLines w:val="0"/>
                        <w:widowControl w:val="0"/>
                        <w:shd w:val="clear" w:color="auto" w:fill="auto"/>
                        <w:bidi w:val="0"/>
                        <w:spacing w:before="0" w:after="0" w:line="180" w:lineRule="auto"/>
                        <w:ind w:left="0" w:right="0" w:firstLine="620"/>
                        <w:jc w:val="left"/>
                        <w:rPr>
                          <w:sz w:val="28"/>
                          <w:szCs w:val="28"/>
                        </w:rPr>
                      </w:pPr>
                      <w:r>
                        <w:rPr>
                          <w:smallCaps/>
                          <w:color w:val="AA5894"/>
                          <w:spacing w:val="0"/>
                          <w:w w:val="100"/>
                          <w:position w:val="0"/>
                          <w:sz w:val="28"/>
                          <w:szCs w:val="28"/>
                        </w:rPr>
                        <w:t>ch</w:t>
                      </w:r>
                      <w:r>
                        <w:rPr>
                          <w:smallCaps/>
                          <w:color w:val="AA5894"/>
                          <w:spacing w:val="0"/>
                          <w:w w:val="100"/>
                          <w:position w:val="0"/>
                          <w:sz w:val="28"/>
                          <w:szCs w:val="28"/>
                          <w:vertAlign w:val="subscript"/>
                        </w:rPr>
                        <w:t>2</w:t>
                      </w:r>
                    </w:p>
                    <w:p>
                      <w:pPr>
                        <w:pStyle w:val="Style221"/>
                        <w:keepNext w:val="0"/>
                        <w:keepLines w:val="0"/>
                        <w:widowControl w:val="0"/>
                        <w:shd w:val="clear" w:color="auto" w:fill="auto"/>
                        <w:bidi w:val="0"/>
                        <w:spacing w:before="0" w:after="0" w:line="240" w:lineRule="auto"/>
                        <w:ind w:left="0" w:right="0" w:firstLine="620"/>
                        <w:jc w:val="left"/>
                      </w:pPr>
                      <w:r>
                        <w:rPr>
                          <w:color w:val="000000"/>
                          <w:spacing w:val="0"/>
                          <w:w w:val="100"/>
                          <w:position w:val="0"/>
                        </w:rPr>
                        <w:t>21(a)</w:t>
                      </w:r>
                    </w:p>
                    <w:p>
                      <w:pPr>
                        <w:pStyle w:val="Style45"/>
                        <w:keepNext w:val="0"/>
                        <w:keepLines w:val="0"/>
                        <w:widowControl w:val="0"/>
                        <w:shd w:val="clear" w:color="auto" w:fill="auto"/>
                        <w:bidi w:val="0"/>
                        <w:spacing w:before="0" w:after="0" w:line="202" w:lineRule="auto"/>
                        <w:ind w:left="0" w:right="0" w:firstLine="0"/>
                        <w:jc w:val="left"/>
                      </w:pPr>
                      <w:r>
                        <w:rPr>
                          <w:color w:val="134D9D"/>
                          <w:spacing w:val="0"/>
                          <w:w w:val="100"/>
                          <w:position w:val="0"/>
                        </w:rPr>
                        <w:t>H</w:t>
                      </w:r>
                      <w:r>
                        <w:rPr>
                          <w:color w:val="134D9D"/>
                          <w:spacing w:val="0"/>
                          <w:w w:val="100"/>
                          <w:position w:val="0"/>
                          <w:vertAlign w:val="subscript"/>
                        </w:rPr>
                        <w:t>2</w:t>
                      </w:r>
                      <w:r>
                        <w:rPr>
                          <w:color w:val="134D9D"/>
                          <w:spacing w:val="0"/>
                          <w:w w:val="100"/>
                          <w:position w:val="0"/>
                        </w:rPr>
                        <w:t>N—</w:t>
                      </w:r>
                      <w:r>
                        <w:rPr>
                          <w:color w:val="000000"/>
                          <w:spacing w:val="0"/>
                          <w:w w:val="100"/>
                          <w:position w:val="0"/>
                        </w:rPr>
                        <w:t>CH —</w:t>
                      </w:r>
                      <w:r>
                        <w:rPr>
                          <w:color w:val="DC212F"/>
                          <w:spacing w:val="0"/>
                          <w:w w:val="100"/>
                          <w:position w:val="0"/>
                        </w:rPr>
                        <w:t>COOH</w:t>
                      </w:r>
                    </w:p>
                  </w:txbxContent>
                </v:textbox>
                <w10:wrap type="topAndBottom" anchorx="page"/>
              </v:shape>
            </w:pict>
          </mc:Fallback>
        </mc:AlternateContent>
      </w:r>
      <w:r>
        <w:rPr>
          <w:noProof/>
          <w:lang w:val="en-US" w:eastAsia="en-US" w:bidi="ar-SA"/>
        </w:rPr>
        <mc:AlternateContent>
          <mc:Choice Requires="wps">
            <w:drawing>
              <wp:anchor distT="215900" distB="692150" distL="0" distR="0" simplePos="0" relativeHeight="125829596" behindDoc="0" locked="0" layoutInCell="1" allowOverlap="1">
                <wp:simplePos x="0" y="0"/>
                <wp:positionH relativeFrom="page">
                  <wp:posOffset>4528185</wp:posOffset>
                </wp:positionH>
                <wp:positionV relativeFrom="paragraph">
                  <wp:posOffset>215900</wp:posOffset>
                </wp:positionV>
                <wp:extent cx="480695" cy="162560"/>
                <wp:effectExtent l="0" t="0" r="0" b="0"/>
                <wp:wrapTopAndBottom/>
                <wp:docPr id="384" name="Shape 384"/>
                <wp:cNvGraphicFramePr/>
                <a:graphic xmlns:a="http://schemas.openxmlformats.org/drawingml/2006/main">
                  <a:graphicData uri="http://schemas.microsoft.com/office/word/2010/wordprocessingShape">
                    <wps:wsp>
                      <wps:cNvSpPr txBox="1"/>
                      <wps:spPr>
                        <a:xfrm>
                          <a:off x="0" y="0"/>
                          <a:ext cx="480695" cy="162560"/>
                        </a:xfrm>
                        <a:prstGeom prst="rect">
                          <a:avLst/>
                        </a:prstGeom>
                        <a:noFill/>
                      </wps:spPr>
                      <wps:txbx>
                        <w:txbxContent>
                          <w:p w:rsidR="00B75785" w:rsidRDefault="00B75785">
                            <w:pPr>
                              <w:pStyle w:val="Vnbnnidung70"/>
                            </w:pPr>
                            <w:r>
                              <w:rPr>
                                <w:color w:val="DC212F"/>
                              </w:rPr>
                              <w:t>COOH</w:t>
                            </w:r>
                          </w:p>
                        </w:txbxContent>
                      </wps:txbx>
                      <wps:bodyPr wrap="none" lIns="0" tIns="0" rIns="0" bIns="0"/>
                    </wps:wsp>
                  </a:graphicData>
                </a:graphic>
              </wp:anchor>
            </w:drawing>
          </mc:Choice>
          <mc:Fallback xmlns:w15="http://schemas.microsoft.com/office/word/2012/wordml">
            <w:pict>
              <v:shape id="_x0000_s1410" type="#_x0000_t202" style="position:absolute;margin-left:356.55000000000001pt;margin-top:17.pt;width:37.850000000000001pt;height:12.800000000000001pt;z-index:-125829157;mso-wrap-distance-left:0;mso-wrap-distance-top:17.pt;mso-wrap-distance-right:0;mso-wrap-distance-bottom:54.5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DC212F"/>
                          <w:spacing w:val="0"/>
                          <w:w w:val="100"/>
                          <w:position w:val="0"/>
                        </w:rPr>
                        <w:t>COOH</w:t>
                      </w:r>
                    </w:p>
                  </w:txbxContent>
                </v:textbox>
                <w10:wrap type="topAndBottom" anchorx="page"/>
              </v:shape>
            </w:pict>
          </mc:Fallback>
        </mc:AlternateContent>
      </w:r>
      <w:r>
        <w:rPr>
          <w:noProof/>
          <w:lang w:val="en-US" w:eastAsia="en-US" w:bidi="ar-SA"/>
        </w:rPr>
        <mc:AlternateContent>
          <mc:Choice Requires="wps">
            <w:drawing>
              <wp:anchor distT="494030" distB="265430" distL="0" distR="0" simplePos="0" relativeHeight="125829598" behindDoc="0" locked="0" layoutInCell="1" allowOverlap="1">
                <wp:simplePos x="0" y="0"/>
                <wp:positionH relativeFrom="page">
                  <wp:posOffset>4352925</wp:posOffset>
                </wp:positionH>
                <wp:positionV relativeFrom="paragraph">
                  <wp:posOffset>494030</wp:posOffset>
                </wp:positionV>
                <wp:extent cx="718820" cy="311150"/>
                <wp:effectExtent l="0" t="0" r="0" b="0"/>
                <wp:wrapTopAndBottom/>
                <wp:docPr id="386" name="Shape 386"/>
                <wp:cNvGraphicFramePr/>
                <a:graphic xmlns:a="http://schemas.openxmlformats.org/drawingml/2006/main">
                  <a:graphicData uri="http://schemas.microsoft.com/office/word/2010/wordprocessingShape">
                    <wps:wsp>
                      <wps:cNvSpPr txBox="1"/>
                      <wps:spPr>
                        <a:xfrm>
                          <a:off x="0" y="0"/>
                          <a:ext cx="718820" cy="311150"/>
                        </a:xfrm>
                        <a:prstGeom prst="rect">
                          <a:avLst/>
                        </a:prstGeom>
                        <a:noFill/>
                      </wps:spPr>
                      <wps:txbx>
                        <w:txbxContent>
                          <w:p w:rsidR="00B75785" w:rsidRDefault="00B75785">
                            <w:pPr>
                              <w:pStyle w:val="Vnbnnidung70"/>
                              <w:ind w:right="340"/>
                              <w:jc w:val="right"/>
                            </w:pPr>
                            <w:r>
                              <w:rPr>
                                <w:color w:val="AA5894"/>
                              </w:rPr>
                              <w:t>H</w:t>
                            </w:r>
                            <w:r>
                              <w:rPr>
                                <w:color w:val="AA5894"/>
                                <w:vertAlign w:val="subscript"/>
                              </w:rPr>
                              <w:t>2</w:t>
                            </w:r>
                            <w:r>
                              <w:rPr>
                                <w:color w:val="AA5894"/>
                              </w:rPr>
                              <w:t>C. ,</w:t>
                            </w:r>
                          </w:p>
                          <w:p w:rsidR="00B75785" w:rsidRDefault="00B75785">
                            <w:pPr>
                              <w:pStyle w:val="Khc0"/>
                              <w:spacing w:after="0" w:line="180" w:lineRule="auto"/>
                              <w:jc w:val="right"/>
                              <w:rPr>
                                <w:sz w:val="28"/>
                                <w:szCs w:val="28"/>
                              </w:rPr>
                            </w:pPr>
                            <w:r>
                              <w:rPr>
                                <w:smallCaps/>
                                <w:color w:val="AA5894"/>
                                <w:sz w:val="28"/>
                                <w:szCs w:val="28"/>
                              </w:rPr>
                              <w:t>ch</w:t>
                            </w:r>
                            <w:r>
                              <w:rPr>
                                <w:smallCaps/>
                                <w:color w:val="AA5894"/>
                                <w:sz w:val="28"/>
                                <w:szCs w:val="28"/>
                                <w:vertAlign w:val="subscript"/>
                              </w:rPr>
                              <w:t>2</w:t>
                            </w:r>
                          </w:p>
                        </w:txbxContent>
                      </wps:txbx>
                      <wps:bodyPr lIns="0" tIns="0" rIns="0" bIns="0"/>
                    </wps:wsp>
                  </a:graphicData>
                </a:graphic>
              </wp:anchor>
            </w:drawing>
          </mc:Choice>
          <mc:Fallback xmlns:w15="http://schemas.microsoft.com/office/word/2012/wordml">
            <w:pict>
              <v:shape id="_x0000_s1412" type="#_x0000_t202" style="position:absolute;margin-left:342.75pt;margin-top:38.899999999999999pt;width:56.600000000000001pt;height:24.5pt;z-index:-125829155;mso-wrap-distance-left:0;mso-wrap-distance-top:38.899999999999999pt;mso-wrap-distance-right:0;mso-wrap-distance-bottom:20.900000000000002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340" w:firstLine="0"/>
                        <w:jc w:val="right"/>
                      </w:pPr>
                      <w:r>
                        <w:rPr>
                          <w:color w:val="AA5894"/>
                          <w:spacing w:val="0"/>
                          <w:w w:val="100"/>
                          <w:position w:val="0"/>
                        </w:rPr>
                        <w:t>H</w:t>
                      </w:r>
                      <w:r>
                        <w:rPr>
                          <w:color w:val="AA5894"/>
                          <w:spacing w:val="0"/>
                          <w:w w:val="100"/>
                          <w:position w:val="0"/>
                          <w:vertAlign w:val="subscript"/>
                        </w:rPr>
                        <w:t>2</w:t>
                      </w:r>
                      <w:r>
                        <w:rPr>
                          <w:color w:val="AA5894"/>
                          <w:spacing w:val="0"/>
                          <w:w w:val="100"/>
                          <w:position w:val="0"/>
                        </w:rPr>
                        <w:t>C. ,</w:t>
                      </w:r>
                    </w:p>
                    <w:p>
                      <w:pPr>
                        <w:pStyle w:val="Style35"/>
                        <w:keepNext w:val="0"/>
                        <w:keepLines w:val="0"/>
                        <w:widowControl w:val="0"/>
                        <w:shd w:val="clear" w:color="auto" w:fill="auto"/>
                        <w:bidi w:val="0"/>
                        <w:spacing w:before="0" w:after="0" w:line="180" w:lineRule="auto"/>
                        <w:ind w:left="0" w:right="0" w:firstLine="0"/>
                        <w:jc w:val="right"/>
                        <w:rPr>
                          <w:sz w:val="28"/>
                          <w:szCs w:val="28"/>
                        </w:rPr>
                      </w:pPr>
                      <w:r>
                        <w:rPr>
                          <w:smallCaps/>
                          <w:color w:val="AA5894"/>
                          <w:spacing w:val="0"/>
                          <w:w w:val="100"/>
                          <w:position w:val="0"/>
                          <w:sz w:val="28"/>
                          <w:szCs w:val="28"/>
                        </w:rPr>
                        <w:t>ch</w:t>
                      </w:r>
                      <w:r>
                        <w:rPr>
                          <w:smallCaps/>
                          <w:color w:val="AA5894"/>
                          <w:spacing w:val="0"/>
                          <w:w w:val="100"/>
                          <w:position w:val="0"/>
                          <w:sz w:val="28"/>
                          <w:szCs w:val="28"/>
                          <w:vertAlign w:val="subscript"/>
                        </w:rPr>
                        <w:t>2</w:t>
                      </w:r>
                    </w:p>
                  </w:txbxContent>
                </v:textbox>
                <w10:wrap type="topAndBottom" anchorx="page"/>
              </v:shape>
            </w:pict>
          </mc:Fallback>
        </mc:AlternateContent>
      </w:r>
      <w:r>
        <w:rPr>
          <w:noProof/>
          <w:lang w:val="en-US" w:eastAsia="en-US" w:bidi="ar-SA"/>
        </w:rPr>
        <mc:AlternateContent>
          <mc:Choice Requires="wps">
            <w:drawing>
              <wp:anchor distT="888365" distB="0" distL="0" distR="0" simplePos="0" relativeHeight="125829600" behindDoc="0" locked="0" layoutInCell="1" allowOverlap="1">
                <wp:simplePos x="0" y="0"/>
                <wp:positionH relativeFrom="page">
                  <wp:posOffset>4319905</wp:posOffset>
                </wp:positionH>
                <wp:positionV relativeFrom="paragraph">
                  <wp:posOffset>888365</wp:posOffset>
                </wp:positionV>
                <wp:extent cx="1311910" cy="182245"/>
                <wp:effectExtent l="0" t="0" r="0" b="0"/>
                <wp:wrapTopAndBottom/>
                <wp:docPr id="388" name="Shape 388"/>
                <wp:cNvGraphicFramePr/>
                <a:graphic xmlns:a="http://schemas.openxmlformats.org/drawingml/2006/main">
                  <a:graphicData uri="http://schemas.microsoft.com/office/word/2010/wordprocessingShape">
                    <wps:wsp>
                      <wps:cNvSpPr txBox="1"/>
                      <wps:spPr>
                        <a:xfrm>
                          <a:off x="0" y="0"/>
                          <a:ext cx="1311910" cy="182245"/>
                        </a:xfrm>
                        <a:prstGeom prst="rect">
                          <a:avLst/>
                        </a:prstGeom>
                        <a:noFill/>
                      </wps:spPr>
                      <wps:txbx>
                        <w:txbxContent>
                          <w:p w:rsidR="00B75785" w:rsidRDefault="00B75785">
                            <w:pPr>
                              <w:pStyle w:val="Vnbnnidung20"/>
                              <w:spacing w:after="0" w:line="240" w:lineRule="auto"/>
                              <w:ind w:left="0"/>
                            </w:pPr>
                            <w:r>
                              <w:rPr>
                                <w:color w:val="1B202D"/>
                              </w:rPr>
                              <w:t>H</w:t>
                            </w:r>
                            <w:r>
                              <w:rPr>
                                <w:color w:val="1B202D"/>
                                <w:vertAlign w:val="subscript"/>
                              </w:rPr>
                              <w:t>2</w:t>
                            </w:r>
                            <w:r>
                              <w:rPr>
                                <w:color w:val="1B202D"/>
                              </w:rPr>
                              <w:t>N=CH —</w:t>
                            </w:r>
                            <w:r>
                              <w:rPr>
                                <w:color w:val="DC212F"/>
                              </w:rPr>
                              <w:t>COOH</w:t>
                            </w:r>
                          </w:p>
                        </w:txbxContent>
                      </wps:txbx>
                      <wps:bodyPr wrap="none" lIns="0" tIns="0" rIns="0" bIns="0"/>
                    </wps:wsp>
                  </a:graphicData>
                </a:graphic>
              </wp:anchor>
            </w:drawing>
          </mc:Choice>
          <mc:Fallback xmlns:w15="http://schemas.microsoft.com/office/word/2012/wordml">
            <w:pict>
              <v:shape id="_x0000_s1414" type="#_x0000_t202" style="position:absolute;margin-left:340.15000000000003pt;margin-top:69.950000000000003pt;width:103.3pt;height:14.35pt;z-index:-125829153;mso-wrap-distance-left:0;mso-wrap-distance-top:69.950000000000003pt;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1B202D"/>
                          <w:spacing w:val="0"/>
                          <w:w w:val="100"/>
                          <w:position w:val="0"/>
                        </w:rPr>
                        <w:t>H</w:t>
                      </w:r>
                      <w:r>
                        <w:rPr>
                          <w:color w:val="1B202D"/>
                          <w:spacing w:val="0"/>
                          <w:w w:val="100"/>
                          <w:position w:val="0"/>
                          <w:vertAlign w:val="subscript"/>
                        </w:rPr>
                        <w:t>2</w:t>
                      </w:r>
                      <w:r>
                        <w:rPr>
                          <w:color w:val="1B202D"/>
                          <w:spacing w:val="0"/>
                          <w:w w:val="100"/>
                          <w:position w:val="0"/>
                        </w:rPr>
                        <w:t>N=CH —</w:t>
                      </w:r>
                      <w:r>
                        <w:rPr>
                          <w:color w:val="DC212F"/>
                          <w:spacing w:val="0"/>
                          <w:w w:val="100"/>
                          <w:position w:val="0"/>
                        </w:rPr>
                        <w:t>COOH</w:t>
                      </w:r>
                    </w:p>
                  </w:txbxContent>
                </v:textbox>
                <w10:wrap type="topAndBottom" anchorx="page"/>
              </v:shape>
            </w:pict>
          </mc:Fallback>
        </mc:AlternateContent>
      </w:r>
    </w:p>
    <w:p w:rsidR="000A0948" w:rsidRDefault="00EA1133">
      <w:pPr>
        <w:pStyle w:val="Vnbnnidung40"/>
        <w:spacing w:after="80" w:line="240" w:lineRule="auto"/>
        <w:jc w:val="center"/>
      </w:pPr>
      <w:r>
        <w:rPr>
          <w:noProof/>
          <w:lang w:val="en-US" w:eastAsia="en-US" w:bidi="ar-SA"/>
        </w:rPr>
        <w:lastRenderedPageBreak/>
        <mc:AlternateContent>
          <mc:Choice Requires="wps">
            <w:drawing>
              <wp:anchor distT="0" distB="0" distL="114300" distR="114300" simplePos="0" relativeHeight="125829602" behindDoc="0" locked="0" layoutInCell="1" allowOverlap="1">
                <wp:simplePos x="0" y="0"/>
                <wp:positionH relativeFrom="page">
                  <wp:posOffset>2441575</wp:posOffset>
                </wp:positionH>
                <wp:positionV relativeFrom="paragraph">
                  <wp:posOffset>12700</wp:posOffset>
                </wp:positionV>
                <wp:extent cx="645795" cy="152400"/>
                <wp:effectExtent l="0" t="0" r="0" b="0"/>
                <wp:wrapSquare wrapText="right"/>
                <wp:docPr id="390" name="Shape 390"/>
                <wp:cNvGraphicFramePr/>
                <a:graphic xmlns:a="http://schemas.openxmlformats.org/drawingml/2006/main">
                  <a:graphicData uri="http://schemas.microsoft.com/office/word/2010/wordprocessingShape">
                    <wps:wsp>
                      <wps:cNvSpPr txBox="1"/>
                      <wps:spPr>
                        <a:xfrm>
                          <a:off x="0" y="0"/>
                          <a:ext cx="645795" cy="152400"/>
                        </a:xfrm>
                        <a:prstGeom prst="rect">
                          <a:avLst/>
                        </a:prstGeom>
                        <a:noFill/>
                      </wps:spPr>
                      <wps:txbx>
                        <w:txbxContent>
                          <w:p w:rsidR="00B75785" w:rsidRDefault="00B75785">
                            <w:pPr>
                              <w:pStyle w:val="Vnbnnidung40"/>
                              <w:spacing w:line="240" w:lineRule="auto"/>
                            </w:pPr>
                            <w:r>
                              <w:t>lysine (Lys)</w:t>
                            </w:r>
                          </w:p>
                        </w:txbxContent>
                      </wps:txbx>
                      <wps:bodyPr wrap="none" lIns="0" tIns="0" rIns="0" bIns="0"/>
                    </wps:wsp>
                  </a:graphicData>
                </a:graphic>
              </wp:anchor>
            </w:drawing>
          </mc:Choice>
          <mc:Fallback xmlns:w15="http://schemas.microsoft.com/office/word/2012/wordml">
            <w:pict>
              <v:shape id="_x0000_s1416" type="#_x0000_t202" style="position:absolute;margin-left:192.25pt;margin-top:1.pt;width:50.850000000000001pt;height:12.pt;z-index:-125829151;mso-wrap-distance-left:9.pt;mso-wrap-distance-right:9.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lysine (Lys)</w:t>
                      </w:r>
                    </w:p>
                  </w:txbxContent>
                </v:textbox>
                <w10:wrap type="square" side="right" anchorx="page"/>
              </v:shape>
            </w:pict>
          </mc:Fallback>
        </mc:AlternateContent>
      </w:r>
      <w:r>
        <w:t>glutamic acid (Glu)</w:t>
      </w:r>
    </w:p>
    <w:p w:rsidR="000A0948" w:rsidRDefault="00EA1133">
      <w:pPr>
        <w:pStyle w:val="Vnbnnidung20"/>
        <w:spacing w:after="260" w:line="240" w:lineRule="auto"/>
        <w:ind w:left="0"/>
        <w:jc w:val="center"/>
      </w:pPr>
      <w:r>
        <w:rPr>
          <w:b/>
          <w:bCs/>
          <w:i/>
          <w:iCs/>
        </w:rPr>
        <w:t xml:space="preserve">Hình 9.1. </w:t>
      </w:r>
      <w:r>
        <w:rPr>
          <w:i/>
          <w:iCs/>
        </w:rPr>
        <w:t>Cấu tạo, tên thông thường, kí hiệu của một số amino acid</w:t>
      </w:r>
    </w:p>
    <w:p w:rsidR="000A0948" w:rsidRDefault="00EA1133">
      <w:pPr>
        <w:pStyle w:val="Vnbnnidung20"/>
        <w:spacing w:after="180" w:line="343" w:lineRule="auto"/>
        <w:ind w:left="600"/>
        <w:jc w:val="both"/>
      </w:pPr>
      <w:r>
        <w:rPr>
          <w:i/>
          <w:iCs/>
        </w:rPr>
        <w:t>Amino acid</w:t>
      </w:r>
      <w:r>
        <w:t xml:space="preserve"> là hợp chất hữu cơ tạp chức, trong phân tử chứa đồng thời nhóm amino (-NH</w:t>
      </w:r>
      <w:r>
        <w:rPr>
          <w:vertAlign w:val="subscript"/>
        </w:rPr>
        <w:t>2</w:t>
      </w:r>
      <w:r>
        <w:t>) và nhóm carboxyl (-COOH).</w:t>
      </w:r>
    </w:p>
    <w:p w:rsidR="000A0948" w:rsidRDefault="00EA1133">
      <w:pPr>
        <w:pStyle w:val="Vnbnnidung20"/>
        <w:spacing w:after="80" w:line="341" w:lineRule="auto"/>
        <w:ind w:left="300"/>
      </w:pPr>
      <w:r>
        <w:lastRenderedPageBreak/>
        <w:t>Các amino acid thiên nhiên hầu hết là a-amino acid (công thức chung có dạng H</w:t>
      </w:r>
      <w:r>
        <w:rPr>
          <w:vertAlign w:val="subscript"/>
        </w:rPr>
        <w:t>2</w:t>
      </w:r>
      <w:r>
        <w:t>N-CH(R)-COOH). Trong đó, chỉ có khoảng 20 amino acid cấu thành nên phần lớn protein trong cơ thể người, gọi là những amino acid tiêu chuẩn. Một số amino acid tiêu chuẩn mà cơ thể người không thể tự tổng hợp được, gọi là amino acid thiết yếu. Con người tiếp nhận amino acid thiết yếu qua thức ăn như thịt, cá, trứng, sữa,...</w:t>
      </w:r>
    </w:p>
    <w:p w:rsidR="000A0948" w:rsidRDefault="00EA1133">
      <w:pPr>
        <w:pStyle w:val="Vnbnnidung20"/>
        <w:numPr>
          <w:ilvl w:val="0"/>
          <w:numId w:val="56"/>
        </w:numPr>
        <w:tabs>
          <w:tab w:val="left" w:pos="403"/>
        </w:tabs>
        <w:spacing w:after="0" w:line="341" w:lineRule="auto"/>
        <w:ind w:left="0"/>
      </w:pPr>
      <w:bookmarkStart w:id="498" w:name="bookmark497"/>
      <w:bookmarkEnd w:id="498"/>
      <w:r>
        <w:rPr>
          <w:b/>
          <w:bCs/>
          <w:i/>
          <w:iCs/>
        </w:rPr>
        <w:t>Danh pháp</w:t>
      </w:r>
    </w:p>
    <w:p w:rsidR="000A0948" w:rsidRDefault="00EA1133">
      <w:pPr>
        <w:pStyle w:val="Vnbnnidung20"/>
        <w:spacing w:after="80" w:line="341" w:lineRule="auto"/>
        <w:ind w:left="0" w:firstLine="300"/>
      </w:pPr>
      <w:r>
        <w:t>Tên gọi amino acid xuất phát từ tên carboxylic acid tương ứng.</w:t>
      </w:r>
    </w:p>
    <w:p w:rsidR="000A0948" w:rsidRDefault="00EA1133">
      <w:pPr>
        <w:pStyle w:val="Vnbnnidung20"/>
        <w:spacing w:after="80" w:line="343" w:lineRule="auto"/>
        <w:ind w:left="300"/>
        <w:jc w:val="both"/>
      </w:pPr>
      <w:r>
        <w:t>Tên thay thế: chọn mạch chính chứa nhóm carboxyl, nhóm amino là nhóm thế trên mạch chính này.</w:t>
      </w:r>
    </w:p>
    <w:p w:rsidR="000A0948" w:rsidRDefault="00EA1133">
      <w:pPr>
        <w:pStyle w:val="Vnbnnidung20"/>
        <w:spacing w:after="80"/>
        <w:ind w:left="300"/>
        <w:jc w:val="both"/>
      </w:pPr>
      <w:r>
        <w:t>Tên bán hệ thống: vị trí của nhóm amino được kí hiệu bằng chữ cái Hy Lạp (a, p,...) và tên gọi acid được gọi theo tên thông thường.</w:t>
      </w:r>
    </w:p>
    <w:p w:rsidR="000A0948" w:rsidRDefault="00EA1133">
      <w:pPr>
        <w:pStyle w:val="Vnbnnidung20"/>
        <w:spacing w:after="0" w:line="343" w:lineRule="auto"/>
        <w:ind w:left="300"/>
        <w:jc w:val="both"/>
      </w:pPr>
      <w:r>
        <w:t>Ngoài ra, các a-amino acid có trong thiên nhiên thường được gọi bằng tên thông thường (Bảng 9.1).</w:t>
      </w:r>
    </w:p>
    <w:p w:rsidR="000A0948" w:rsidRDefault="00EA1133">
      <w:pPr>
        <w:pStyle w:val="Vnbnnidung20"/>
        <w:spacing w:after="0" w:line="343" w:lineRule="auto"/>
        <w:ind w:left="0"/>
        <w:jc w:val="center"/>
      </w:pPr>
      <w:r>
        <w:rPr>
          <w:b/>
          <w:bCs/>
          <w:i/>
          <w:iCs/>
        </w:rPr>
        <w:t xml:space="preserve">Bảng 9.1. </w:t>
      </w:r>
      <w:r>
        <w:rPr>
          <w:i/>
          <w:iCs/>
        </w:rPr>
        <w:t>Tên gọi của một số amino acid</w:t>
      </w:r>
    </w:p>
    <w:tbl>
      <w:tblPr>
        <w:tblOverlap w:val="never"/>
        <w:tblW w:w="0" w:type="auto"/>
        <w:jc w:val="center"/>
        <w:tblLayout w:type="fixed"/>
        <w:tblCellMar>
          <w:left w:w="10" w:type="dxa"/>
          <w:right w:w="10" w:type="dxa"/>
        </w:tblCellMar>
        <w:tblLook w:val="0000" w:firstRow="0" w:lastRow="0" w:firstColumn="0" w:lastColumn="0" w:noHBand="0" w:noVBand="0"/>
      </w:tblPr>
      <w:tblGrid>
        <w:gridCol w:w="3240"/>
        <w:gridCol w:w="2630"/>
        <w:gridCol w:w="2082"/>
        <w:gridCol w:w="1043"/>
        <w:gridCol w:w="683"/>
      </w:tblGrid>
      <w:tr w:rsidR="000A0948">
        <w:trPr>
          <w:trHeight w:hRule="exact" w:val="1153"/>
          <w:jc w:val="center"/>
        </w:trPr>
        <w:tc>
          <w:tcPr>
            <w:tcW w:w="3240" w:type="dxa"/>
            <w:tcBorders>
              <w:top w:val="single" w:sz="4" w:space="0" w:color="auto"/>
              <w:left w:val="single" w:sz="4" w:space="0" w:color="auto"/>
            </w:tcBorders>
            <w:shd w:val="clear" w:color="auto" w:fill="8DA3D4"/>
          </w:tcPr>
          <w:p w:rsidR="000A0948" w:rsidRDefault="00EA1133">
            <w:pPr>
              <w:pStyle w:val="Khc0"/>
              <w:spacing w:after="360" w:line="240" w:lineRule="auto"/>
              <w:rPr>
                <w:sz w:val="15"/>
                <w:szCs w:val="15"/>
              </w:rPr>
            </w:pPr>
            <w:r>
              <w:rPr>
                <w:sz w:val="15"/>
                <w:szCs w:val="15"/>
              </w:rPr>
              <w:t>II</w:t>
            </w:r>
          </w:p>
          <w:p w:rsidR="000A0948" w:rsidRDefault="00EA1133">
            <w:pPr>
              <w:pStyle w:val="Khc0"/>
              <w:spacing w:after="0" w:line="240" w:lineRule="auto"/>
              <w:jc w:val="center"/>
              <w:rPr>
                <w:sz w:val="19"/>
                <w:szCs w:val="19"/>
              </w:rPr>
            </w:pPr>
            <w:r>
              <w:rPr>
                <w:sz w:val="19"/>
                <w:szCs w:val="19"/>
              </w:rPr>
              <w:t>Công thức cấu tạo</w:t>
            </w:r>
          </w:p>
        </w:tc>
        <w:tc>
          <w:tcPr>
            <w:tcW w:w="2630" w:type="dxa"/>
            <w:tcBorders>
              <w:top w:val="single" w:sz="4" w:space="0" w:color="auto"/>
            </w:tcBorders>
            <w:shd w:val="clear" w:color="auto" w:fill="8DA3D4"/>
          </w:tcPr>
          <w:p w:rsidR="000A0948" w:rsidRDefault="00EA1133">
            <w:pPr>
              <w:pStyle w:val="Khc0"/>
              <w:spacing w:after="360" w:line="240" w:lineRule="auto"/>
              <w:jc w:val="center"/>
            </w:pPr>
            <w:r>
              <w:t>-</w:t>
            </w:r>
          </w:p>
          <w:p w:rsidR="000A0948" w:rsidRDefault="00EA1133">
            <w:pPr>
              <w:pStyle w:val="Khc0"/>
              <w:spacing w:after="0" w:line="240" w:lineRule="auto"/>
              <w:jc w:val="center"/>
              <w:rPr>
                <w:sz w:val="19"/>
                <w:szCs w:val="19"/>
              </w:rPr>
            </w:pPr>
            <w:r>
              <w:rPr>
                <w:sz w:val="19"/>
                <w:szCs w:val="19"/>
              </w:rPr>
              <w:t>Tên thay thế</w:t>
            </w:r>
          </w:p>
        </w:tc>
        <w:tc>
          <w:tcPr>
            <w:tcW w:w="2082" w:type="dxa"/>
            <w:tcBorders>
              <w:top w:val="single" w:sz="4" w:space="0" w:color="auto"/>
            </w:tcBorders>
            <w:shd w:val="clear" w:color="auto" w:fill="8DA3D4"/>
            <w:vAlign w:val="center"/>
          </w:tcPr>
          <w:p w:rsidR="000A0948" w:rsidRDefault="00EA1133">
            <w:pPr>
              <w:pStyle w:val="Khc0"/>
              <w:spacing w:after="80" w:line="240" w:lineRule="auto"/>
              <w:jc w:val="center"/>
              <w:rPr>
                <w:sz w:val="19"/>
                <w:szCs w:val="19"/>
              </w:rPr>
            </w:pPr>
            <w:r>
              <w:rPr>
                <w:sz w:val="19"/>
                <w:szCs w:val="19"/>
              </w:rPr>
              <w:t>Tên</w:t>
            </w:r>
          </w:p>
          <w:p w:rsidR="000A0948" w:rsidRDefault="00EA1133">
            <w:pPr>
              <w:pStyle w:val="Khc0"/>
              <w:spacing w:after="0" w:line="240" w:lineRule="auto"/>
              <w:jc w:val="center"/>
              <w:rPr>
                <w:sz w:val="19"/>
                <w:szCs w:val="19"/>
              </w:rPr>
            </w:pPr>
            <w:r>
              <w:rPr>
                <w:sz w:val="19"/>
                <w:szCs w:val="19"/>
              </w:rPr>
              <w:t>bán hệ thống</w:t>
            </w:r>
          </w:p>
        </w:tc>
        <w:tc>
          <w:tcPr>
            <w:tcW w:w="1043" w:type="dxa"/>
            <w:tcBorders>
              <w:top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Tên thông thường</w:t>
            </w:r>
          </w:p>
        </w:tc>
        <w:tc>
          <w:tcPr>
            <w:tcW w:w="683" w:type="dxa"/>
            <w:tcBorders>
              <w:top w:val="single" w:sz="4" w:space="0" w:color="auto"/>
              <w:righ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Ki hiệu</w:t>
            </w:r>
          </w:p>
        </w:tc>
      </w:tr>
      <w:tr w:rsidR="000A0948">
        <w:trPr>
          <w:trHeight w:hRule="exact" w:val="485"/>
          <w:jc w:val="center"/>
        </w:trPr>
        <w:tc>
          <w:tcPr>
            <w:tcW w:w="324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color w:val="384B66"/>
                <w:sz w:val="19"/>
                <w:szCs w:val="19"/>
              </w:rPr>
              <w:t>H</w:t>
            </w:r>
            <w:r>
              <w:rPr>
                <w:color w:val="384B66"/>
                <w:sz w:val="19"/>
                <w:szCs w:val="19"/>
                <w:vertAlign w:val="subscript"/>
              </w:rPr>
              <w:t>2</w:t>
            </w:r>
            <w:r>
              <w:rPr>
                <w:color w:val="384B66"/>
                <w:sz w:val="19"/>
                <w:szCs w:val="19"/>
              </w:rPr>
              <w:t>N-CH</w:t>
            </w:r>
            <w:r>
              <w:rPr>
                <w:color w:val="384B66"/>
                <w:sz w:val="19"/>
                <w:szCs w:val="19"/>
                <w:vertAlign w:val="subscript"/>
              </w:rPr>
              <w:t>2</w:t>
            </w:r>
            <w:r>
              <w:rPr>
                <w:color w:val="384B66"/>
                <w:sz w:val="19"/>
                <w:szCs w:val="19"/>
              </w:rPr>
              <w:t>-COOH</w:t>
            </w:r>
          </w:p>
        </w:tc>
        <w:tc>
          <w:tcPr>
            <w:tcW w:w="263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Aminoethanoic acid</w:t>
            </w:r>
          </w:p>
        </w:tc>
        <w:tc>
          <w:tcPr>
            <w:tcW w:w="208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Aminoacetic acid</w:t>
            </w:r>
          </w:p>
        </w:tc>
        <w:tc>
          <w:tcPr>
            <w:tcW w:w="104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140"/>
              <w:rPr>
                <w:sz w:val="19"/>
                <w:szCs w:val="19"/>
              </w:rPr>
            </w:pPr>
            <w:r>
              <w:rPr>
                <w:sz w:val="19"/>
                <w:szCs w:val="19"/>
              </w:rPr>
              <w:t>Glycine</w:t>
            </w:r>
          </w:p>
        </w:tc>
        <w:tc>
          <w:tcPr>
            <w:tcW w:w="68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Gly</w:t>
            </w:r>
          </w:p>
        </w:tc>
      </w:tr>
      <w:tr w:rsidR="000A0948">
        <w:trPr>
          <w:trHeight w:hRule="exact" w:val="877"/>
          <w:jc w:val="center"/>
        </w:trPr>
        <w:tc>
          <w:tcPr>
            <w:tcW w:w="3240" w:type="dxa"/>
            <w:tcBorders>
              <w:top w:val="single" w:sz="4" w:space="0" w:color="auto"/>
              <w:left w:val="single" w:sz="4" w:space="0" w:color="auto"/>
            </w:tcBorders>
            <w:shd w:val="clear" w:color="auto" w:fill="C9D6EE"/>
          </w:tcPr>
          <w:p w:rsidR="000A0948" w:rsidRDefault="00EA1133">
            <w:pPr>
              <w:pStyle w:val="Khc0"/>
              <w:spacing w:before="140" w:after="0" w:line="240" w:lineRule="auto"/>
              <w:jc w:val="center"/>
              <w:rPr>
                <w:sz w:val="19"/>
                <w:szCs w:val="19"/>
              </w:rPr>
            </w:pPr>
            <w:r>
              <w:rPr>
                <w:color w:val="384B66"/>
                <w:sz w:val="19"/>
                <w:szCs w:val="19"/>
              </w:rPr>
              <w:t>H</w:t>
            </w:r>
            <w:r>
              <w:rPr>
                <w:color w:val="384B66"/>
                <w:sz w:val="19"/>
                <w:szCs w:val="19"/>
                <w:vertAlign w:val="subscript"/>
              </w:rPr>
              <w:t>2</w:t>
            </w:r>
            <w:r>
              <w:rPr>
                <w:color w:val="384B66"/>
                <w:sz w:val="19"/>
                <w:szCs w:val="19"/>
              </w:rPr>
              <w:t>N-CH(CH</w:t>
            </w:r>
            <w:r>
              <w:rPr>
                <w:color w:val="384B66"/>
                <w:sz w:val="19"/>
                <w:szCs w:val="19"/>
                <w:vertAlign w:val="subscript"/>
              </w:rPr>
              <w:t>3</w:t>
            </w:r>
            <w:r>
              <w:rPr>
                <w:color w:val="384B66"/>
                <w:sz w:val="19"/>
                <w:szCs w:val="19"/>
              </w:rPr>
              <w:t>)-COOH</w:t>
            </w:r>
          </w:p>
        </w:tc>
        <w:tc>
          <w:tcPr>
            <w:tcW w:w="263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2-aminopropanoic acid</w:t>
            </w:r>
          </w:p>
        </w:tc>
        <w:tc>
          <w:tcPr>
            <w:tcW w:w="2082" w:type="dxa"/>
            <w:tcBorders>
              <w:top w:val="single" w:sz="4" w:space="0" w:color="auto"/>
              <w:left w:val="single" w:sz="4" w:space="0" w:color="auto"/>
            </w:tcBorders>
            <w:shd w:val="clear" w:color="auto" w:fill="C9D6EE"/>
            <w:vAlign w:val="center"/>
          </w:tcPr>
          <w:p w:rsidR="000A0948" w:rsidRDefault="00EA1133">
            <w:pPr>
              <w:pStyle w:val="Khc0"/>
              <w:spacing w:after="0" w:line="350" w:lineRule="auto"/>
              <w:jc w:val="center"/>
              <w:rPr>
                <w:sz w:val="19"/>
                <w:szCs w:val="19"/>
              </w:rPr>
            </w:pPr>
            <w:r>
              <w:rPr>
                <w:sz w:val="19"/>
                <w:szCs w:val="19"/>
              </w:rPr>
              <w:t>Ot-aminopropionic acid</w:t>
            </w:r>
          </w:p>
        </w:tc>
        <w:tc>
          <w:tcPr>
            <w:tcW w:w="104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140"/>
              <w:rPr>
                <w:sz w:val="19"/>
                <w:szCs w:val="19"/>
              </w:rPr>
            </w:pPr>
            <w:r>
              <w:rPr>
                <w:sz w:val="19"/>
                <w:szCs w:val="19"/>
              </w:rPr>
              <w:t>Alanine</w:t>
            </w:r>
          </w:p>
        </w:tc>
        <w:tc>
          <w:tcPr>
            <w:tcW w:w="68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Ala</w:t>
            </w:r>
          </w:p>
        </w:tc>
      </w:tr>
      <w:tr w:rsidR="000A0948">
        <w:trPr>
          <w:trHeight w:hRule="exact" w:val="882"/>
          <w:jc w:val="center"/>
        </w:trPr>
        <w:tc>
          <w:tcPr>
            <w:tcW w:w="3240" w:type="dxa"/>
            <w:tcBorders>
              <w:top w:val="single" w:sz="4" w:space="0" w:color="auto"/>
              <w:left w:val="single" w:sz="4" w:space="0" w:color="auto"/>
            </w:tcBorders>
            <w:shd w:val="clear" w:color="auto" w:fill="C9D6EE"/>
          </w:tcPr>
          <w:p w:rsidR="000A0948" w:rsidRDefault="00EA1133">
            <w:pPr>
              <w:pStyle w:val="Khc0"/>
              <w:spacing w:before="140" w:after="0" w:line="240" w:lineRule="auto"/>
              <w:jc w:val="center"/>
              <w:rPr>
                <w:sz w:val="19"/>
                <w:szCs w:val="19"/>
              </w:rPr>
            </w:pPr>
            <w:r>
              <w:rPr>
                <w:sz w:val="19"/>
                <w:szCs w:val="19"/>
              </w:rPr>
              <w:t>H</w:t>
            </w:r>
            <w:r>
              <w:rPr>
                <w:sz w:val="19"/>
                <w:szCs w:val="19"/>
                <w:vertAlign w:val="subscript"/>
              </w:rPr>
              <w:t>2</w:t>
            </w:r>
            <w:r>
              <w:rPr>
                <w:sz w:val="19"/>
                <w:szCs w:val="19"/>
              </w:rPr>
              <w:t>N-[CH</w:t>
            </w:r>
            <w:r>
              <w:rPr>
                <w:sz w:val="19"/>
                <w:szCs w:val="19"/>
                <w:vertAlign w:val="subscript"/>
              </w:rPr>
              <w:t>2</w:t>
            </w:r>
            <w:r>
              <w:rPr>
                <w:sz w:val="19"/>
                <w:szCs w:val="19"/>
              </w:rPr>
              <w:t>]</w:t>
            </w:r>
            <w:r>
              <w:rPr>
                <w:sz w:val="19"/>
                <w:szCs w:val="19"/>
                <w:vertAlign w:val="subscript"/>
              </w:rPr>
              <w:t>4</w:t>
            </w:r>
            <w:r>
              <w:rPr>
                <w:sz w:val="19"/>
                <w:szCs w:val="19"/>
              </w:rPr>
              <w:t>-CH(NH</w:t>
            </w:r>
            <w:r>
              <w:rPr>
                <w:sz w:val="19"/>
                <w:szCs w:val="19"/>
                <w:vertAlign w:val="subscript"/>
              </w:rPr>
              <w:t>2</w:t>
            </w:r>
            <w:r>
              <w:rPr>
                <w:sz w:val="19"/>
                <w:szCs w:val="19"/>
              </w:rPr>
              <w:t>)COOH</w:t>
            </w:r>
          </w:p>
        </w:tc>
        <w:tc>
          <w:tcPr>
            <w:tcW w:w="263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2,6-diaminohexanoic acid</w:t>
            </w:r>
          </w:p>
        </w:tc>
        <w:tc>
          <w:tcPr>
            <w:tcW w:w="2082" w:type="dxa"/>
            <w:tcBorders>
              <w:top w:val="single" w:sz="4" w:space="0" w:color="auto"/>
              <w:left w:val="single" w:sz="4" w:space="0" w:color="auto"/>
            </w:tcBorders>
            <w:shd w:val="clear" w:color="auto" w:fill="C9D6EE"/>
            <w:vAlign w:val="center"/>
          </w:tcPr>
          <w:p w:rsidR="000A0948" w:rsidRDefault="00EA1133">
            <w:pPr>
              <w:pStyle w:val="Khc0"/>
              <w:spacing w:after="100" w:line="240" w:lineRule="auto"/>
              <w:jc w:val="center"/>
              <w:rPr>
                <w:sz w:val="19"/>
                <w:szCs w:val="19"/>
              </w:rPr>
            </w:pPr>
            <w:r>
              <w:rPr>
                <w:sz w:val="19"/>
                <w:szCs w:val="19"/>
              </w:rPr>
              <w:t>a,s-diaminocaproic</w:t>
            </w:r>
          </w:p>
          <w:p w:rsidR="000A0948" w:rsidRDefault="00EA1133">
            <w:pPr>
              <w:pStyle w:val="Khc0"/>
              <w:spacing w:after="0" w:line="240" w:lineRule="auto"/>
              <w:jc w:val="center"/>
              <w:rPr>
                <w:sz w:val="19"/>
                <w:szCs w:val="19"/>
              </w:rPr>
            </w:pPr>
            <w:r>
              <w:rPr>
                <w:sz w:val="19"/>
                <w:szCs w:val="19"/>
              </w:rPr>
              <w:t>acid</w:t>
            </w:r>
          </w:p>
        </w:tc>
        <w:tc>
          <w:tcPr>
            <w:tcW w:w="104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Lysine</w:t>
            </w:r>
          </w:p>
        </w:tc>
        <w:tc>
          <w:tcPr>
            <w:tcW w:w="68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Lys</w:t>
            </w:r>
          </w:p>
        </w:tc>
      </w:tr>
      <w:tr w:rsidR="000A0948">
        <w:trPr>
          <w:trHeight w:hRule="exact" w:val="819"/>
          <w:jc w:val="center"/>
        </w:trPr>
        <w:tc>
          <w:tcPr>
            <w:tcW w:w="324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rPr>
                <w:sz w:val="19"/>
                <w:szCs w:val="19"/>
              </w:rPr>
            </w:pPr>
            <w:r>
              <w:rPr>
                <w:color w:val="84351D"/>
                <w:sz w:val="19"/>
                <w:szCs w:val="19"/>
              </w:rPr>
              <w:t>HOOC-[CH</w:t>
            </w:r>
            <w:r>
              <w:rPr>
                <w:color w:val="84351D"/>
                <w:sz w:val="19"/>
                <w:szCs w:val="19"/>
                <w:vertAlign w:val="subscript"/>
              </w:rPr>
              <w:t>2</w:t>
            </w:r>
            <w:r>
              <w:rPr>
                <w:color w:val="84351D"/>
                <w:sz w:val="19"/>
                <w:szCs w:val="19"/>
              </w:rPr>
              <w:t>]</w:t>
            </w:r>
            <w:r>
              <w:rPr>
                <w:color w:val="84351D"/>
                <w:sz w:val="19"/>
                <w:szCs w:val="19"/>
                <w:vertAlign w:val="subscript"/>
              </w:rPr>
              <w:t>2</w:t>
            </w:r>
            <w:r>
              <w:rPr>
                <w:color w:val="84351D"/>
                <w:sz w:val="19"/>
                <w:szCs w:val="19"/>
              </w:rPr>
              <w:t>-CH(NH</w:t>
            </w:r>
            <w:r>
              <w:rPr>
                <w:color w:val="84351D"/>
                <w:sz w:val="19"/>
                <w:szCs w:val="19"/>
                <w:vertAlign w:val="subscript"/>
              </w:rPr>
              <w:t>2</w:t>
            </w:r>
            <w:r>
              <w:rPr>
                <w:color w:val="84351D"/>
                <w:sz w:val="19"/>
                <w:szCs w:val="19"/>
              </w:rPr>
              <w:t>)COOH</w:t>
            </w:r>
          </w:p>
        </w:tc>
        <w:tc>
          <w:tcPr>
            <w:tcW w:w="2630" w:type="dxa"/>
            <w:tcBorders>
              <w:top w:val="single" w:sz="4" w:space="0" w:color="auto"/>
              <w:left w:val="single" w:sz="4" w:space="0" w:color="auto"/>
            </w:tcBorders>
            <w:shd w:val="clear" w:color="auto" w:fill="C9D6EE"/>
            <w:vAlign w:val="center"/>
          </w:tcPr>
          <w:p w:rsidR="000A0948" w:rsidRDefault="00EA1133">
            <w:pPr>
              <w:pStyle w:val="Khc0"/>
              <w:spacing w:after="100" w:line="240" w:lineRule="auto"/>
              <w:jc w:val="center"/>
              <w:rPr>
                <w:sz w:val="19"/>
                <w:szCs w:val="19"/>
              </w:rPr>
            </w:pPr>
            <w:r>
              <w:rPr>
                <w:sz w:val="19"/>
                <w:szCs w:val="19"/>
              </w:rPr>
              <w:t>2-aminopentane-1,5-dioic</w:t>
            </w:r>
          </w:p>
          <w:p w:rsidR="000A0948" w:rsidRDefault="00EA1133">
            <w:pPr>
              <w:pStyle w:val="Khc0"/>
              <w:spacing w:after="0" w:line="240" w:lineRule="auto"/>
              <w:jc w:val="center"/>
              <w:rPr>
                <w:sz w:val="19"/>
                <w:szCs w:val="19"/>
              </w:rPr>
            </w:pPr>
            <w:r>
              <w:rPr>
                <w:sz w:val="19"/>
                <w:szCs w:val="19"/>
              </w:rPr>
              <w:t>acid</w:t>
            </w:r>
          </w:p>
        </w:tc>
        <w:tc>
          <w:tcPr>
            <w:tcW w:w="208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a-aminoglutaric acid</w:t>
            </w:r>
          </w:p>
        </w:tc>
        <w:tc>
          <w:tcPr>
            <w:tcW w:w="1043" w:type="dxa"/>
            <w:tcBorders>
              <w:top w:val="single" w:sz="4" w:space="0" w:color="auto"/>
              <w:left w:val="single" w:sz="4" w:space="0" w:color="auto"/>
            </w:tcBorders>
            <w:shd w:val="clear" w:color="auto" w:fill="C9D6EE"/>
            <w:vAlign w:val="center"/>
          </w:tcPr>
          <w:p w:rsidR="000A0948" w:rsidRDefault="00EA1133">
            <w:pPr>
              <w:pStyle w:val="Khc0"/>
              <w:spacing w:after="100" w:line="240" w:lineRule="auto"/>
              <w:rPr>
                <w:sz w:val="19"/>
                <w:szCs w:val="19"/>
              </w:rPr>
            </w:pPr>
            <w:r>
              <w:rPr>
                <w:sz w:val="19"/>
                <w:szCs w:val="19"/>
              </w:rPr>
              <w:t>Glutamic</w:t>
            </w:r>
          </w:p>
          <w:p w:rsidR="000A0948" w:rsidRDefault="00EA1133">
            <w:pPr>
              <w:pStyle w:val="Khc0"/>
              <w:spacing w:after="0" w:line="240" w:lineRule="auto"/>
              <w:jc w:val="center"/>
              <w:rPr>
                <w:sz w:val="19"/>
                <w:szCs w:val="19"/>
              </w:rPr>
            </w:pPr>
            <w:r>
              <w:rPr>
                <w:sz w:val="19"/>
                <w:szCs w:val="19"/>
              </w:rPr>
              <w:t>acid</w:t>
            </w:r>
          </w:p>
        </w:tc>
        <w:tc>
          <w:tcPr>
            <w:tcW w:w="68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Glu</w:t>
            </w:r>
          </w:p>
        </w:tc>
      </w:tr>
      <w:tr w:rsidR="000A0948">
        <w:trPr>
          <w:trHeight w:hRule="exact" w:val="725"/>
          <w:jc w:val="center"/>
        </w:trPr>
        <w:tc>
          <w:tcPr>
            <w:tcW w:w="324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(CH</w:t>
            </w:r>
            <w:r>
              <w:rPr>
                <w:sz w:val="19"/>
                <w:szCs w:val="19"/>
                <w:vertAlign w:val="subscript"/>
              </w:rPr>
              <w:t>3</w:t>
            </w:r>
            <w:r>
              <w:rPr>
                <w:sz w:val="19"/>
                <w:szCs w:val="19"/>
              </w:rPr>
              <w:t>)</w:t>
            </w:r>
            <w:r>
              <w:rPr>
                <w:sz w:val="19"/>
                <w:szCs w:val="19"/>
                <w:vertAlign w:val="subscript"/>
              </w:rPr>
              <w:t>2</w:t>
            </w:r>
            <w:r>
              <w:rPr>
                <w:sz w:val="19"/>
                <w:szCs w:val="19"/>
              </w:rPr>
              <w:t>CH</w:t>
            </w:r>
            <w:r>
              <w:rPr>
                <w:color w:val="573819"/>
                <w:sz w:val="19"/>
                <w:szCs w:val="19"/>
              </w:rPr>
              <w:t>-CH(NH</w:t>
            </w:r>
            <w:r>
              <w:rPr>
                <w:color w:val="573819"/>
                <w:sz w:val="19"/>
                <w:szCs w:val="19"/>
                <w:vertAlign w:val="subscript"/>
              </w:rPr>
              <w:t>2</w:t>
            </w:r>
            <w:r>
              <w:rPr>
                <w:color w:val="573819"/>
                <w:sz w:val="19"/>
                <w:szCs w:val="19"/>
              </w:rPr>
              <w:t>)-COOH</w:t>
            </w:r>
          </w:p>
        </w:tc>
        <w:tc>
          <w:tcPr>
            <w:tcW w:w="263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40" w:line="240" w:lineRule="auto"/>
              <w:jc w:val="center"/>
              <w:rPr>
                <w:sz w:val="19"/>
                <w:szCs w:val="19"/>
              </w:rPr>
            </w:pPr>
            <w:r>
              <w:rPr>
                <w:sz w:val="19"/>
                <w:szCs w:val="19"/>
              </w:rPr>
              <w:t>2-amino-3-methylbutanoic</w:t>
            </w:r>
          </w:p>
          <w:p w:rsidR="000A0948" w:rsidRDefault="00EA1133">
            <w:pPr>
              <w:pStyle w:val="Khc0"/>
              <w:spacing w:after="0" w:line="240" w:lineRule="auto"/>
              <w:jc w:val="center"/>
              <w:rPr>
                <w:sz w:val="19"/>
                <w:szCs w:val="19"/>
              </w:rPr>
            </w:pPr>
            <w:r>
              <w:rPr>
                <w:sz w:val="19"/>
                <w:szCs w:val="19"/>
              </w:rPr>
              <w:t>acid</w:t>
            </w:r>
          </w:p>
        </w:tc>
        <w:tc>
          <w:tcPr>
            <w:tcW w:w="2082"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40" w:line="240" w:lineRule="auto"/>
              <w:jc w:val="center"/>
              <w:rPr>
                <w:sz w:val="19"/>
                <w:szCs w:val="19"/>
              </w:rPr>
            </w:pPr>
            <w:r>
              <w:rPr>
                <w:sz w:val="19"/>
                <w:szCs w:val="19"/>
              </w:rPr>
              <w:t>a-aminoisovaleric</w:t>
            </w:r>
          </w:p>
          <w:p w:rsidR="000A0948" w:rsidRDefault="00EA1133">
            <w:pPr>
              <w:pStyle w:val="Khc0"/>
              <w:spacing w:after="0" w:line="240" w:lineRule="auto"/>
              <w:jc w:val="center"/>
              <w:rPr>
                <w:sz w:val="19"/>
                <w:szCs w:val="19"/>
              </w:rPr>
            </w:pPr>
            <w:r>
              <w:rPr>
                <w:sz w:val="19"/>
                <w:szCs w:val="19"/>
              </w:rPr>
              <w:t>acid</w:t>
            </w:r>
          </w:p>
        </w:tc>
        <w:tc>
          <w:tcPr>
            <w:tcW w:w="1043"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ind w:firstLine="200"/>
              <w:rPr>
                <w:sz w:val="19"/>
                <w:szCs w:val="19"/>
              </w:rPr>
            </w:pPr>
            <w:r>
              <w:rPr>
                <w:sz w:val="19"/>
                <w:szCs w:val="19"/>
              </w:rPr>
              <w:t>Valine</w:t>
            </w:r>
          </w:p>
        </w:tc>
        <w:tc>
          <w:tcPr>
            <w:tcW w:w="683"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Vai</w:t>
            </w:r>
          </w:p>
        </w:tc>
      </w:tr>
    </w:tbl>
    <w:p w:rsidR="000A0948" w:rsidRDefault="000A0948">
      <w:pPr>
        <w:spacing w:after="319" w:line="1" w:lineRule="exact"/>
      </w:pPr>
    </w:p>
    <w:p w:rsidR="000A0948" w:rsidRDefault="00EA1133">
      <w:pPr>
        <w:pStyle w:val="Tiu50"/>
        <w:keepNext/>
        <w:keepLines/>
        <w:numPr>
          <w:ilvl w:val="0"/>
          <w:numId w:val="55"/>
        </w:numPr>
        <w:tabs>
          <w:tab w:val="left" w:pos="377"/>
        </w:tabs>
        <w:spacing w:after="0" w:line="341" w:lineRule="auto"/>
        <w:ind w:firstLine="0"/>
      </w:pPr>
      <w:bookmarkStart w:id="499" w:name="bookmark500"/>
      <w:bookmarkStart w:id="500" w:name="bookmark498"/>
      <w:bookmarkStart w:id="501" w:name="bookmark499"/>
      <w:bookmarkStart w:id="502" w:name="bookmark501"/>
      <w:bookmarkEnd w:id="499"/>
      <w:r>
        <w:t>Đặc điềm cấu tạo</w:t>
      </w:r>
      <w:bookmarkEnd w:id="500"/>
      <w:bookmarkEnd w:id="501"/>
      <w:bookmarkEnd w:id="502"/>
    </w:p>
    <w:p w:rsidR="000A0948" w:rsidRDefault="00EA1133">
      <w:pPr>
        <w:pStyle w:val="Vnbnnidung20"/>
        <w:tabs>
          <w:tab w:val="left" w:pos="5110"/>
          <w:tab w:val="left" w:pos="7448"/>
        </w:tabs>
        <w:spacing w:after="0" w:line="341" w:lineRule="auto"/>
        <w:ind w:left="0" w:firstLine="300"/>
      </w:pPr>
      <w:r>
        <w:t>Các amino acid tồn tại chủ yếu ở</w:t>
      </w:r>
      <w:r>
        <w:tab/>
        <w:t>R</w:t>
      </w:r>
      <w:r>
        <w:tab/>
      </w:r>
      <w:r>
        <w:rPr>
          <w:vertAlign w:val="subscript"/>
        </w:rPr>
        <w:t>+</w:t>
      </w:r>
      <w:r>
        <w:t xml:space="preserve"> R</w:t>
      </w:r>
    </w:p>
    <w:p w:rsidR="000A0948" w:rsidRDefault="00EA1133">
      <w:pPr>
        <w:pStyle w:val="Vnbnnidung20"/>
        <w:tabs>
          <w:tab w:val="left" w:pos="7124"/>
        </w:tabs>
        <w:spacing w:after="0" w:line="341" w:lineRule="auto"/>
        <w:ind w:left="0" w:firstLine="300"/>
      </w:pPr>
      <w:r>
        <w:t>dạng ion lường cực&lt;</w:t>
      </w:r>
      <w:r>
        <w:rPr>
          <w:vertAlign w:val="superscript"/>
        </w:rPr>
        <w:t>1</w:t>
      </w:r>
      <w:r>
        <w:t>) do tương tác H</w:t>
      </w:r>
      <w:r>
        <w:rPr>
          <w:vertAlign w:val="subscript"/>
        </w:rPr>
        <w:t>2</w:t>
      </w:r>
      <w:r>
        <w:t>N—CH—COOH</w:t>
      </w:r>
      <w:r>
        <w:tab/>
        <w:t>H</w:t>
      </w:r>
      <w:r>
        <w:rPr>
          <w:vertAlign w:val="subscript"/>
        </w:rPr>
        <w:t>3</w:t>
      </w:r>
      <w:r>
        <w:t>N—CH coo</w:t>
      </w:r>
    </w:p>
    <w:p w:rsidR="000A0948" w:rsidRDefault="00EA1133">
      <w:pPr>
        <w:pStyle w:val="Vnbnnidung40"/>
        <w:spacing w:after="240" w:line="240" w:lineRule="auto"/>
        <w:ind w:firstLine="300"/>
      </w:pPr>
      <w:r>
        <w:rPr>
          <w:sz w:val="20"/>
          <w:szCs w:val="20"/>
        </w:rPr>
        <w:t>giữa nhóm—COOH và nhóm—NH</w:t>
      </w:r>
      <w:r>
        <w:rPr>
          <w:sz w:val="20"/>
          <w:szCs w:val="20"/>
          <w:vertAlign w:val="subscript"/>
        </w:rPr>
        <w:t>2</w:t>
      </w:r>
      <w:r>
        <w:rPr>
          <w:sz w:val="20"/>
          <w:szCs w:val="20"/>
        </w:rPr>
        <w:t xml:space="preserve">: </w:t>
      </w:r>
      <w:r>
        <w:t>Dạng phân tử trung hoà Dạng ion lưỡng cực</w:t>
      </w:r>
    </w:p>
    <w:p w:rsidR="000A0948" w:rsidRDefault="00EA1133">
      <w:pPr>
        <w:pStyle w:val="Tiu50"/>
        <w:keepNext/>
        <w:keepLines/>
        <w:numPr>
          <w:ilvl w:val="0"/>
          <w:numId w:val="55"/>
        </w:numPr>
        <w:tabs>
          <w:tab w:val="left" w:pos="377"/>
        </w:tabs>
        <w:spacing w:line="341" w:lineRule="auto"/>
        <w:ind w:firstLine="0"/>
      </w:pPr>
      <w:bookmarkStart w:id="503" w:name="bookmark504"/>
      <w:bookmarkStart w:id="504" w:name="bookmark502"/>
      <w:bookmarkStart w:id="505" w:name="bookmark503"/>
      <w:bookmarkStart w:id="506" w:name="bookmark505"/>
      <w:bookmarkEnd w:id="503"/>
      <w:r>
        <w:t>Tính chất vật lí</w:t>
      </w:r>
      <w:bookmarkEnd w:id="504"/>
      <w:bookmarkEnd w:id="505"/>
      <w:bookmarkEnd w:id="506"/>
    </w:p>
    <w:p w:rsidR="000A0948" w:rsidRDefault="00EA1133">
      <w:pPr>
        <w:pStyle w:val="Vnbnnidung20"/>
        <w:spacing w:after="200" w:line="341" w:lineRule="auto"/>
        <w:ind w:left="300"/>
        <w:jc w:val="both"/>
      </w:pPr>
      <w:r>
        <w:t>ở điều kiện thường, các amino acid là chất rắn, khi ở dạng tinh thể chúng không có màu, có nhiệt độ nóng chảy cao và thường tan tốt trong nước vì chúng tồn tại ở dạng ion lưỡng cực.</w:t>
      </w:r>
    </w:p>
    <w:p w:rsidR="000A0948" w:rsidRDefault="00EA1133">
      <w:pPr>
        <w:pStyle w:val="Vnbnnidung40"/>
        <w:spacing w:after="80" w:line="240" w:lineRule="auto"/>
      </w:pPr>
      <w:r>
        <w:t>0) Trong một số trường hợp, để đơn giản amino acid thường được biểu diễn ở dạng phân tử.</w:t>
      </w:r>
      <w:r>
        <w:br w:type="page"/>
      </w:r>
    </w:p>
    <w:p w:rsidR="000A0948" w:rsidRDefault="00EA1133">
      <w:pPr>
        <w:pStyle w:val="Tiu50"/>
        <w:keepNext/>
        <w:keepLines/>
        <w:numPr>
          <w:ilvl w:val="0"/>
          <w:numId w:val="55"/>
        </w:numPr>
        <w:tabs>
          <w:tab w:val="left" w:pos="383"/>
        </w:tabs>
        <w:spacing w:line="341" w:lineRule="auto"/>
        <w:ind w:firstLine="0"/>
        <w:jc w:val="both"/>
      </w:pPr>
      <w:bookmarkStart w:id="507" w:name="bookmark508"/>
      <w:bookmarkStart w:id="508" w:name="bookmark506"/>
      <w:bookmarkStart w:id="509" w:name="bookmark507"/>
      <w:bookmarkStart w:id="510" w:name="bookmark509"/>
      <w:bookmarkEnd w:id="507"/>
      <w:r>
        <w:lastRenderedPageBreak/>
        <w:t>Tính chất hoá học</w:t>
      </w:r>
      <w:bookmarkEnd w:id="508"/>
      <w:bookmarkEnd w:id="509"/>
      <w:bookmarkEnd w:id="510"/>
    </w:p>
    <w:p w:rsidR="000A0948" w:rsidRDefault="00EA1133">
      <w:pPr>
        <w:pStyle w:val="Vnbnnidung20"/>
        <w:spacing w:after="80" w:line="341" w:lineRule="auto"/>
        <w:ind w:left="300" w:firstLine="20"/>
        <w:jc w:val="both"/>
      </w:pPr>
      <w:r>
        <w:t>Tương tự các hợp chất hữu cơ tạp chức khác, amino acid có tính chất của các nhóm chức cấu thành (tính chất của nhóm amino và nhóm carboxyl) và có thêm tính chất gây ra bởi đồng thời cả hai nhóm chức này.</w:t>
      </w:r>
    </w:p>
    <w:p w:rsidR="000A0948" w:rsidRDefault="00EA1133">
      <w:pPr>
        <w:pStyle w:val="Vnbnnidung20"/>
        <w:numPr>
          <w:ilvl w:val="0"/>
          <w:numId w:val="57"/>
        </w:numPr>
        <w:tabs>
          <w:tab w:val="left" w:pos="398"/>
        </w:tabs>
        <w:spacing w:after="80" w:line="341" w:lineRule="auto"/>
        <w:ind w:left="0"/>
        <w:jc w:val="both"/>
      </w:pPr>
      <w:bookmarkStart w:id="511" w:name="bookmark510"/>
      <w:bookmarkEnd w:id="511"/>
      <w:r>
        <w:rPr>
          <w:b/>
          <w:bCs/>
          <w:i/>
          <w:iCs/>
        </w:rPr>
        <w:t>Phản ứng ester hoá</w:t>
      </w:r>
    </w:p>
    <w:p w:rsidR="000A0948" w:rsidRDefault="00EA1133">
      <w:pPr>
        <w:pStyle w:val="Vnbnnidung20"/>
        <w:spacing w:after="80" w:line="341" w:lineRule="auto"/>
        <w:ind w:left="0" w:firstLine="300"/>
        <w:jc w:val="both"/>
      </w:pPr>
      <w:r>
        <w:t>Tương tự carboxylic acid, amino acid phản ứng được với alcohol tạo ester.</w:t>
      </w:r>
    </w:p>
    <w:p w:rsidR="000A0948" w:rsidRDefault="00EA1133">
      <w:pPr>
        <w:pStyle w:val="Vnbnnidung20"/>
        <w:spacing w:after="0" w:line="334" w:lineRule="auto"/>
        <w:ind w:left="300" w:firstLine="20"/>
        <w:jc w:val="both"/>
      </w:pPr>
      <w:r>
        <w:rPr>
          <w:i/>
          <w:iCs/>
        </w:rPr>
        <w:t>Ví dụ:</w:t>
      </w:r>
      <w:r>
        <w:t xml:space="preserve"> Đun nóng hỗn hợp glycine và ethanol có mặt H</w:t>
      </w:r>
      <w:r>
        <w:rPr>
          <w:vertAlign w:val="subscript"/>
        </w:rPr>
        <w:t>2</w:t>
      </w:r>
      <w:r>
        <w:t>SO</w:t>
      </w:r>
      <w:r>
        <w:rPr>
          <w:vertAlign w:val="subscript"/>
        </w:rPr>
        <w:t>4</w:t>
      </w:r>
      <w:r>
        <w:t xml:space="preserve"> đặc xúc tác, ở nhiệt độ 80 - 90 °C, trong khoảng 2-3 giờ, thu được esterO).</w:t>
      </w:r>
    </w:p>
    <w:p w:rsidR="000A0948" w:rsidRDefault="00EA1133">
      <w:pPr>
        <w:pStyle w:val="Vnbnnidung70"/>
        <w:jc w:val="center"/>
        <w:rPr>
          <w:sz w:val="14"/>
          <w:szCs w:val="14"/>
        </w:rPr>
      </w:pPr>
      <w:r>
        <w:rPr>
          <w:sz w:val="14"/>
          <w:szCs w:val="14"/>
        </w:rPr>
        <w:t>HọSO.Ị, t°</w:t>
      </w:r>
    </w:p>
    <w:p w:rsidR="000A0948" w:rsidRDefault="00EA1133">
      <w:pPr>
        <w:pStyle w:val="Vnbnnidung20"/>
        <w:spacing w:after="180" w:line="228" w:lineRule="auto"/>
        <w:ind w:left="0"/>
        <w:jc w:val="center"/>
      </w:pPr>
      <w:r>
        <w:t>H</w:t>
      </w:r>
      <w:r>
        <w:rPr>
          <w:vertAlign w:val="subscript"/>
        </w:rPr>
        <w:t>2</w:t>
      </w:r>
      <w:r>
        <w:t>N-CH</w:t>
      </w:r>
      <w:r>
        <w:rPr>
          <w:vertAlign w:val="subscript"/>
        </w:rPr>
        <w:t>2</w:t>
      </w:r>
      <w:r>
        <w:t>-COOH + CH</w:t>
      </w:r>
      <w:r>
        <w:rPr>
          <w:vertAlign w:val="subscript"/>
        </w:rPr>
        <w:t>3</w:t>
      </w:r>
      <w:r>
        <w:t>CH</w:t>
      </w:r>
      <w:r>
        <w:rPr>
          <w:vertAlign w:val="subscript"/>
        </w:rPr>
        <w:t>2</w:t>
      </w:r>
      <w:r>
        <w:t>OH - H</w:t>
      </w:r>
      <w:r>
        <w:rPr>
          <w:vertAlign w:val="subscript"/>
        </w:rPr>
        <w:t>2</w:t>
      </w:r>
      <w:r>
        <w:t>N-CH</w:t>
      </w:r>
      <w:r>
        <w:rPr>
          <w:vertAlign w:val="subscript"/>
        </w:rPr>
        <w:t>2</w:t>
      </w:r>
      <w:r>
        <w:t>-COOCH</w:t>
      </w:r>
      <w:r>
        <w:rPr>
          <w:vertAlign w:val="subscript"/>
        </w:rPr>
        <w:t>2</w:t>
      </w:r>
      <w:r>
        <w:t>CH</w:t>
      </w:r>
      <w:r>
        <w:rPr>
          <w:vertAlign w:val="subscript"/>
        </w:rPr>
        <w:t>3</w:t>
      </w:r>
      <w:r>
        <w:t xml:space="preserve"> + H</w:t>
      </w:r>
      <w:r>
        <w:rPr>
          <w:vertAlign w:val="subscript"/>
        </w:rPr>
        <w:t>2</w:t>
      </w:r>
      <w:r>
        <w:t>O</w:t>
      </w:r>
    </w:p>
    <w:p w:rsidR="000A0948" w:rsidRDefault="00EA1133">
      <w:pPr>
        <w:pStyle w:val="Vnbnnidung20"/>
        <w:numPr>
          <w:ilvl w:val="0"/>
          <w:numId w:val="57"/>
        </w:numPr>
        <w:tabs>
          <w:tab w:val="left" w:pos="403"/>
        </w:tabs>
        <w:spacing w:after="80" w:line="341" w:lineRule="auto"/>
        <w:ind w:left="0"/>
        <w:jc w:val="both"/>
      </w:pPr>
      <w:bookmarkStart w:id="512" w:name="bookmark511"/>
      <w:bookmarkEnd w:id="512"/>
      <w:r>
        <w:rPr>
          <w:b/>
          <w:bCs/>
          <w:i/>
          <w:iCs/>
        </w:rPr>
        <w:t>Tính chất lưỡng tính</w:t>
      </w:r>
    </w:p>
    <w:p w:rsidR="000A0948" w:rsidRDefault="00EA1133">
      <w:pPr>
        <w:pStyle w:val="Vnbnnidung20"/>
        <w:spacing w:after="80" w:line="343" w:lineRule="auto"/>
        <w:ind w:left="300" w:firstLine="20"/>
        <w:jc w:val="both"/>
      </w:pPr>
      <w:r>
        <w:t>Nhóm amino có tính base và nhóm carboxyl có tính acid nên các amino acid có tính lưỡng tính, có thể tác dụng với acid mạnh cũng như base mạnh.</w:t>
      </w:r>
    </w:p>
    <w:p w:rsidR="000A0948" w:rsidRDefault="00EA1133">
      <w:pPr>
        <w:pStyle w:val="Vnbnnidung20"/>
        <w:tabs>
          <w:tab w:val="left" w:leader="hyphen" w:pos="2984"/>
        </w:tabs>
        <w:spacing w:after="80" w:line="341" w:lineRule="auto"/>
        <w:ind w:left="0"/>
        <w:jc w:val="center"/>
      </w:pPr>
      <w:r>
        <w:t>HCI + H</w:t>
      </w:r>
      <w:r>
        <w:rPr>
          <w:vertAlign w:val="subscript"/>
        </w:rPr>
        <w:t>2</w:t>
      </w:r>
      <w:r>
        <w:t>N-CH</w:t>
      </w:r>
      <w:r>
        <w:rPr>
          <w:vertAlign w:val="subscript"/>
        </w:rPr>
        <w:t>2</w:t>
      </w:r>
      <w:r>
        <w:t>-COOH</w:t>
      </w:r>
      <w:r>
        <w:tab/>
        <w:t>&gt; CIH</w:t>
      </w:r>
      <w:r>
        <w:rPr>
          <w:vertAlign w:val="subscript"/>
        </w:rPr>
        <w:t>3</w:t>
      </w:r>
      <w:r>
        <w:t>N-CH</w:t>
      </w:r>
      <w:r>
        <w:rPr>
          <w:vertAlign w:val="subscript"/>
        </w:rPr>
        <w:t>2</w:t>
      </w:r>
      <w:r>
        <w:t>-COOH</w:t>
      </w:r>
    </w:p>
    <w:p w:rsidR="000A0948" w:rsidRDefault="00EA1133">
      <w:pPr>
        <w:pStyle w:val="Vnbnnidung20"/>
        <w:tabs>
          <w:tab w:val="left" w:leader="hyphen" w:pos="3245"/>
        </w:tabs>
        <w:spacing w:after="80" w:line="341" w:lineRule="auto"/>
        <w:ind w:left="0"/>
        <w:jc w:val="center"/>
      </w:pPr>
      <w:r>
        <w:t>H</w:t>
      </w:r>
      <w:r>
        <w:rPr>
          <w:vertAlign w:val="subscript"/>
        </w:rPr>
        <w:t>2</w:t>
      </w:r>
      <w:r>
        <w:t>N-CH</w:t>
      </w:r>
      <w:r>
        <w:rPr>
          <w:vertAlign w:val="subscript"/>
        </w:rPr>
        <w:t>2</w:t>
      </w:r>
      <w:r>
        <w:t>-COOH + NaOH</w:t>
      </w:r>
      <w:r>
        <w:tab/>
        <w:t>&gt; H</w:t>
      </w:r>
      <w:r>
        <w:rPr>
          <w:vertAlign w:val="subscript"/>
        </w:rPr>
        <w:t>2</w:t>
      </w:r>
      <w:r>
        <w:t>N-CH</w:t>
      </w:r>
      <w:r>
        <w:rPr>
          <w:vertAlign w:val="subscript"/>
        </w:rPr>
        <w:t>2</w:t>
      </w:r>
      <w:r>
        <w:t>-COONa + H</w:t>
      </w:r>
      <w:r>
        <w:rPr>
          <w:vertAlign w:val="subscript"/>
        </w:rPr>
        <w:t>2</w:t>
      </w:r>
      <w:r>
        <w:t>O</w:t>
      </w:r>
    </w:p>
    <w:p w:rsidR="000A0948" w:rsidRDefault="00EA1133">
      <w:pPr>
        <w:pStyle w:val="Vnbnnidung20"/>
        <w:spacing w:after="80"/>
        <w:ind w:left="300" w:firstLine="20"/>
        <w:jc w:val="both"/>
      </w:pPr>
      <w:r>
        <w:t>Tính lưỡng tính của amino acid rất quan trọng trong nhiều quá trình sinh học như ổn định pH của dung dịch máu, dung dịch nội bào,...</w:t>
      </w:r>
    </w:p>
    <w:p w:rsidR="000A0948" w:rsidRDefault="00EA1133">
      <w:pPr>
        <w:pStyle w:val="Vnbnnidung20"/>
        <w:numPr>
          <w:ilvl w:val="0"/>
          <w:numId w:val="57"/>
        </w:numPr>
        <w:tabs>
          <w:tab w:val="left" w:pos="398"/>
        </w:tabs>
        <w:spacing w:after="80" w:line="341" w:lineRule="auto"/>
        <w:ind w:left="0"/>
        <w:jc w:val="both"/>
      </w:pPr>
      <w:bookmarkStart w:id="513" w:name="bookmark512"/>
      <w:bookmarkEnd w:id="513"/>
      <w:r>
        <w:rPr>
          <w:b/>
          <w:bCs/>
          <w:i/>
          <w:iCs/>
        </w:rPr>
        <w:t>Tính chất điện di</w:t>
      </w:r>
    </w:p>
    <w:p w:rsidR="000A0948" w:rsidRDefault="00EA1133">
      <w:pPr>
        <w:pStyle w:val="Vnbnnidung20"/>
        <w:spacing w:after="80" w:line="343" w:lineRule="auto"/>
        <w:ind w:left="300" w:firstLine="20"/>
        <w:jc w:val="both"/>
      </w:pPr>
      <w:r>
        <w:t>Các amino acid có khả năng di chuyển khác nhau trong điện trường tuỳ thuộc vào pH của môi trường (tính chất điện di).</w:t>
      </w:r>
    </w:p>
    <w:p w:rsidR="000A0948" w:rsidRDefault="00EA1133">
      <w:pPr>
        <w:pStyle w:val="Vnbnnidung20"/>
        <w:spacing w:after="80" w:line="341" w:lineRule="auto"/>
        <w:ind w:left="300" w:firstLine="20"/>
        <w:jc w:val="both"/>
      </w:pPr>
      <w:r>
        <w:rPr>
          <w:i/>
          <w:iCs/>
        </w:rPr>
        <w:t>Ví dụ:</w:t>
      </w:r>
      <w:r>
        <w:t xml:space="preserve"> ở pH ~ 6, Gly tồn tại chủ yếu ở dạng ion lưỡng cực có tổng điện tích bằng không. Khi đặt trong điện trường, Gly hầu như không di chuyển; ở pH &lt; 6, Gly nhận proton, trở thành cation và di chuyển về cực âm (-); còn ở pH &gt; 6, Gly nhường proton, trở thành anion và di chuyển về cực dương (+).</w:t>
      </w:r>
    </w:p>
    <w:p w:rsidR="000A0948" w:rsidRDefault="00EA1133">
      <w:pPr>
        <w:pStyle w:val="Vnbnnidung20"/>
        <w:numPr>
          <w:ilvl w:val="0"/>
          <w:numId w:val="57"/>
        </w:numPr>
        <w:tabs>
          <w:tab w:val="left" w:pos="403"/>
        </w:tabs>
        <w:spacing w:after="180" w:line="240" w:lineRule="auto"/>
        <w:ind w:left="0"/>
        <w:jc w:val="both"/>
      </w:pPr>
      <w:bookmarkStart w:id="514" w:name="bookmark513"/>
      <w:bookmarkEnd w:id="514"/>
      <w:r>
        <w:rPr>
          <w:b/>
          <w:bCs/>
          <w:i/>
          <w:iCs/>
        </w:rPr>
        <w:t>Phản ứng trùng ngưng</w:t>
      </w:r>
    </w:p>
    <w:p w:rsidR="000A0948" w:rsidRDefault="00EA1133">
      <w:pPr>
        <w:pStyle w:val="Vnbnnidung20"/>
        <w:spacing w:after="80" w:line="341" w:lineRule="auto"/>
        <w:ind w:left="300" w:firstLine="20"/>
        <w:jc w:val="both"/>
      </w:pPr>
      <w:r>
        <w:t>Khi đun nóng, các 8-amino acid hoặc o-amino acid có thể phản ứng với nhau để tạo thành polymer, đồng thời tách ra các phân tử nước (phản ứng trùng ngưng). Trong phản ứng trùng ngưng của amino acid, nhóm -COOH của phân tử này phản ứng với nhóm -NH</w:t>
      </w:r>
      <w:r>
        <w:rPr>
          <w:vertAlign w:val="subscript"/>
        </w:rPr>
        <w:t>2</w:t>
      </w:r>
      <w:r>
        <w:t xml:space="preserve"> của phân tử khác để tạo thành polyamide.</w:t>
      </w:r>
    </w:p>
    <w:p w:rsidR="000A0948" w:rsidRDefault="00EA1133">
      <w:pPr>
        <w:pStyle w:val="Vnbnnidung20"/>
        <w:spacing w:after="0"/>
        <w:ind w:left="300" w:firstLine="20"/>
        <w:jc w:val="both"/>
      </w:pPr>
      <w:r>
        <w:rPr>
          <w:noProof/>
          <w:lang w:val="en-US" w:eastAsia="en-US" w:bidi="ar-SA"/>
        </w:rPr>
        <w:drawing>
          <wp:anchor distT="0" distB="251460" distL="543560" distR="543560" simplePos="0" relativeHeight="125829604" behindDoc="0" locked="0" layoutInCell="1" allowOverlap="1">
            <wp:simplePos x="0" y="0"/>
            <wp:positionH relativeFrom="page">
              <wp:posOffset>3584575</wp:posOffset>
            </wp:positionH>
            <wp:positionV relativeFrom="paragraph">
              <wp:posOffset>381000</wp:posOffset>
            </wp:positionV>
            <wp:extent cx="2310130" cy="536575"/>
            <wp:effectExtent l="0" t="0" r="0" b="0"/>
            <wp:wrapSquare wrapText="left"/>
            <wp:docPr id="392" name="Shape 392"/>
            <wp:cNvGraphicFramePr/>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71"/>
                    <a:stretch/>
                  </pic:blipFill>
                  <pic:spPr>
                    <a:xfrm>
                      <a:off x="0" y="0"/>
                      <a:ext cx="2310130" cy="536575"/>
                    </a:xfrm>
                    <a:prstGeom prst="rect">
                      <a:avLst/>
                    </a:prstGeom>
                  </pic:spPr>
                </pic:pic>
              </a:graphicData>
            </a:graphic>
          </wp:anchor>
        </w:drawing>
      </w:r>
      <w:r>
        <w:rPr>
          <w:noProof/>
          <w:lang w:val="en-US" w:eastAsia="en-US" w:bidi="ar-SA"/>
        </w:rPr>
        <mc:AlternateContent>
          <mc:Choice Requires="wps">
            <w:drawing>
              <wp:anchor distT="0" distB="0" distL="0" distR="0" simplePos="0" relativeHeight="251701248" behindDoc="0" locked="0" layoutInCell="1" allowOverlap="1">
                <wp:simplePos x="0" y="0"/>
                <wp:positionH relativeFrom="page">
                  <wp:posOffset>3117215</wp:posOffset>
                </wp:positionH>
                <wp:positionV relativeFrom="paragraph">
                  <wp:posOffset>755015</wp:posOffset>
                </wp:positionV>
                <wp:extent cx="238760" cy="159385"/>
                <wp:effectExtent l="0" t="0" r="0" b="0"/>
                <wp:wrapNone/>
                <wp:docPr id="394" name="Shape 394"/>
                <wp:cNvGraphicFramePr/>
                <a:graphic xmlns:a="http://schemas.openxmlformats.org/drawingml/2006/main">
                  <a:graphicData uri="http://schemas.microsoft.com/office/word/2010/wordprocessingShape">
                    <wps:wsp>
                      <wps:cNvSpPr txBox="1"/>
                      <wps:spPr>
                        <a:xfrm>
                          <a:off x="0" y="0"/>
                          <a:ext cx="238760" cy="159385"/>
                        </a:xfrm>
                        <a:prstGeom prst="rect">
                          <a:avLst/>
                        </a:prstGeom>
                        <a:noFill/>
                      </wps:spPr>
                      <wps:txbx>
                        <w:txbxContent>
                          <w:p w:rsidR="00B75785" w:rsidRDefault="00B75785">
                            <w:pPr>
                              <w:pStyle w:val="Chthchnh0"/>
                              <w:rPr>
                                <w:sz w:val="19"/>
                                <w:szCs w:val="19"/>
                              </w:rPr>
                            </w:pPr>
                            <w:r>
                              <w:rPr>
                                <w:color w:val="DC212F"/>
                                <w:sz w:val="19"/>
                                <w:szCs w:val="19"/>
                              </w:rPr>
                              <w:t>OH</w:t>
                            </w:r>
                          </w:p>
                        </w:txbxContent>
                      </wps:txbx>
                      <wps:bodyPr lIns="0" tIns="0" rIns="0" bIns="0"/>
                    </wps:wsp>
                  </a:graphicData>
                </a:graphic>
              </wp:anchor>
            </w:drawing>
          </mc:Choice>
          <mc:Fallback xmlns:w15="http://schemas.microsoft.com/office/word/2012/wordml">
            <w:pict>
              <v:shape id="_x0000_s1420" type="#_x0000_t202" style="position:absolute;margin-left:245.45000000000002pt;margin-top:59.450000000000003pt;width:18.800000000000001pt;height:12.550000000000001pt;z-index:25165781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DC212F"/>
                          <w:spacing w:val="0"/>
                          <w:w w:val="100"/>
                          <w:position w:val="0"/>
                          <w:sz w:val="19"/>
                          <w:szCs w:val="19"/>
                        </w:rPr>
                        <w:t>OH</w:t>
                      </w:r>
                    </w:p>
                  </w:txbxContent>
                </v:textbox>
                <w10:wrap anchorx="page"/>
              </v:shape>
            </w:pict>
          </mc:Fallback>
        </mc:AlternateContent>
      </w:r>
      <w:r>
        <w:rPr>
          <w:noProof/>
          <w:lang w:val="en-US" w:eastAsia="en-US" w:bidi="ar-SA"/>
        </w:rPr>
        <mc:AlternateContent>
          <mc:Choice Requires="wps">
            <w:drawing>
              <wp:anchor distT="0" distB="0" distL="0" distR="0" simplePos="0" relativeHeight="251702272" behindDoc="0" locked="0" layoutInCell="1" allowOverlap="1">
                <wp:simplePos x="0" y="0"/>
                <wp:positionH relativeFrom="page">
                  <wp:posOffset>4531995</wp:posOffset>
                </wp:positionH>
                <wp:positionV relativeFrom="paragraph">
                  <wp:posOffset>1007110</wp:posOffset>
                </wp:positionV>
                <wp:extent cx="990600" cy="158750"/>
                <wp:effectExtent l="0" t="0" r="0" b="0"/>
                <wp:wrapNone/>
                <wp:docPr id="396" name="Shape 396"/>
                <wp:cNvGraphicFramePr/>
                <a:graphic xmlns:a="http://schemas.openxmlformats.org/drawingml/2006/main">
                  <a:graphicData uri="http://schemas.microsoft.com/office/word/2010/wordprocessingShape">
                    <wps:wsp>
                      <wps:cNvSpPr txBox="1"/>
                      <wps:spPr>
                        <a:xfrm>
                          <a:off x="0" y="0"/>
                          <a:ext cx="990600" cy="158750"/>
                        </a:xfrm>
                        <a:prstGeom prst="rect">
                          <a:avLst/>
                        </a:prstGeom>
                        <a:noFill/>
                      </wps:spPr>
                      <wps:txbx>
                        <w:txbxContent>
                          <w:p w:rsidR="00B75785" w:rsidRDefault="00B75785">
                            <w:pPr>
                              <w:pStyle w:val="Chthchnh0"/>
                              <w:rPr>
                                <w:sz w:val="19"/>
                                <w:szCs w:val="19"/>
                              </w:rPr>
                            </w:pPr>
                            <w:r>
                              <w:rPr>
                                <w:sz w:val="19"/>
                                <w:szCs w:val="19"/>
                              </w:rPr>
                              <w:t>polycaproamide</w:t>
                            </w:r>
                          </w:p>
                        </w:txbxContent>
                      </wps:txbx>
                      <wps:bodyPr lIns="0" tIns="0" rIns="0" bIns="0"/>
                    </wps:wsp>
                  </a:graphicData>
                </a:graphic>
              </wp:anchor>
            </w:drawing>
          </mc:Choice>
          <mc:Fallback xmlns:w15="http://schemas.microsoft.com/office/word/2012/wordml">
            <w:pict>
              <v:shape id="_x0000_s1422" type="#_x0000_t202" style="position:absolute;margin-left:356.85000000000002pt;margin-top:79.299999999999997pt;width:78.pt;height:12.5pt;z-index:25165781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polycaproamide</w:t>
                      </w:r>
                    </w:p>
                  </w:txbxContent>
                </v:textbox>
                <w10:wrap anchorx="page"/>
              </v:shape>
            </w:pict>
          </mc:Fallback>
        </mc:AlternateContent>
      </w:r>
      <w:r>
        <w:rPr>
          <w:noProof/>
          <w:lang w:val="en-US" w:eastAsia="en-US" w:bidi="ar-SA"/>
        </w:rPr>
        <mc:AlternateContent>
          <mc:Choice Requires="wps">
            <w:drawing>
              <wp:anchor distT="0" distB="0" distL="0" distR="0" simplePos="0" relativeHeight="251703296" behindDoc="0" locked="0" layoutInCell="1" allowOverlap="1">
                <wp:simplePos x="0" y="0"/>
                <wp:positionH relativeFrom="page">
                  <wp:posOffset>5887085</wp:posOffset>
                </wp:positionH>
                <wp:positionV relativeFrom="paragraph">
                  <wp:posOffset>639445</wp:posOffset>
                </wp:positionV>
                <wp:extent cx="473710" cy="172085"/>
                <wp:effectExtent l="0" t="0" r="0" b="0"/>
                <wp:wrapNone/>
                <wp:docPr id="398" name="Shape 398"/>
                <wp:cNvGraphicFramePr/>
                <a:graphic xmlns:a="http://schemas.openxmlformats.org/drawingml/2006/main">
                  <a:graphicData uri="http://schemas.microsoft.com/office/word/2010/wordprocessingShape">
                    <wps:wsp>
                      <wps:cNvSpPr txBox="1"/>
                      <wps:spPr>
                        <a:xfrm>
                          <a:off x="0" y="0"/>
                          <a:ext cx="473710" cy="172085"/>
                        </a:xfrm>
                        <a:prstGeom prst="rect">
                          <a:avLst/>
                        </a:prstGeom>
                        <a:noFill/>
                      </wps:spPr>
                      <wps:txbx>
                        <w:txbxContent>
                          <w:p w:rsidR="00B75785" w:rsidRDefault="00B75785">
                            <w:pPr>
                              <w:pStyle w:val="Chthchnh0"/>
                              <w:rPr>
                                <w:sz w:val="19"/>
                                <w:szCs w:val="19"/>
                              </w:rPr>
                            </w:pPr>
                            <w:r>
                              <w:rPr>
                                <w:sz w:val="19"/>
                                <w:szCs w:val="19"/>
                                <w:vertAlign w:val="superscript"/>
                              </w:rPr>
                              <w:t>+</w:t>
                            </w:r>
                            <w:r>
                              <w:rPr>
                                <w:sz w:val="19"/>
                                <w:szCs w:val="19"/>
                              </w:rPr>
                              <w:t xml:space="preserve"> nH</w:t>
                            </w:r>
                            <w:r>
                              <w:rPr>
                                <w:sz w:val="19"/>
                                <w:szCs w:val="19"/>
                                <w:vertAlign w:val="subscript"/>
                              </w:rPr>
                              <w:t>2</w:t>
                            </w:r>
                            <w:r>
                              <w:rPr>
                                <w:sz w:val="19"/>
                                <w:szCs w:val="19"/>
                              </w:rPr>
                              <w:t>O</w:t>
                            </w:r>
                          </w:p>
                        </w:txbxContent>
                      </wps:txbx>
                      <wps:bodyPr lIns="0" tIns="0" rIns="0" bIns="0"/>
                    </wps:wsp>
                  </a:graphicData>
                </a:graphic>
              </wp:anchor>
            </w:drawing>
          </mc:Choice>
          <mc:Fallback xmlns:w15="http://schemas.microsoft.com/office/word/2012/wordml">
            <w:pict>
              <v:shape id="_x0000_s1424" type="#_x0000_t202" style="position:absolute;margin-left:463.55000000000001pt;margin-top:50.350000000000001pt;width:37.300000000000004pt;height:13.550000000000001pt;z-index:25165781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vertAlign w:val="superscript"/>
                        </w:rPr>
                        <w:t>+</w:t>
                      </w:r>
                      <w:r>
                        <w:rPr>
                          <w:color w:val="000000"/>
                          <w:spacing w:val="0"/>
                          <w:w w:val="100"/>
                          <w:position w:val="0"/>
                          <w:sz w:val="19"/>
                          <w:szCs w:val="19"/>
                        </w:rPr>
                        <w:t xml:space="preserve"> nH</w:t>
                      </w:r>
                      <w:r>
                        <w:rPr>
                          <w:color w:val="000000"/>
                          <w:spacing w:val="0"/>
                          <w:w w:val="100"/>
                          <w:position w:val="0"/>
                          <w:sz w:val="19"/>
                          <w:szCs w:val="19"/>
                          <w:vertAlign w:val="subscript"/>
                        </w:rPr>
                        <w:t>2</w:t>
                      </w:r>
                      <w:r>
                        <w:rPr>
                          <w:color w:val="000000"/>
                          <w:spacing w:val="0"/>
                          <w:w w:val="100"/>
                          <w:position w:val="0"/>
                          <w:sz w:val="19"/>
                          <w:szCs w:val="19"/>
                        </w:rPr>
                        <w:t>O</w:t>
                      </w:r>
                    </w:p>
                  </w:txbxContent>
                </v:textbox>
                <w10:wrap anchorx="page"/>
              </v:shape>
            </w:pict>
          </mc:Fallback>
        </mc:AlternateContent>
      </w:r>
      <w:r>
        <w:rPr>
          <w:i/>
          <w:iCs/>
        </w:rPr>
        <w:t>Ví dụ:</w:t>
      </w:r>
      <w:r>
        <w:t xml:space="preserve"> Phản ứng trùng ngưng tổng hợp polycaproamide (capron) từ 6-aminohexanoic acid (8-aminocaproic acid):</w:t>
      </w:r>
    </w:p>
    <w:p w:rsidR="000A0948" w:rsidRDefault="00EA1133">
      <w:pPr>
        <w:pStyle w:val="Khc0"/>
        <w:spacing w:after="180" w:line="240" w:lineRule="auto"/>
        <w:ind w:left="3240"/>
        <w:rPr>
          <w:sz w:val="17"/>
          <w:szCs w:val="17"/>
        </w:rPr>
      </w:pPr>
      <w:r>
        <w:rPr>
          <w:noProof/>
          <w:lang w:val="en-US" w:eastAsia="en-US" w:bidi="ar-SA"/>
        </w:rPr>
        <mc:AlternateContent>
          <mc:Choice Requires="wps">
            <w:drawing>
              <wp:anchor distT="0" distB="0" distL="114300" distR="114300" simplePos="0" relativeHeight="125829605" behindDoc="0" locked="0" layoutInCell="1" allowOverlap="1">
                <wp:simplePos x="0" y="0"/>
                <wp:positionH relativeFrom="page">
                  <wp:posOffset>1328420</wp:posOffset>
                </wp:positionH>
                <wp:positionV relativeFrom="paragraph">
                  <wp:posOffset>241300</wp:posOffset>
                </wp:positionV>
                <wp:extent cx="354330" cy="168910"/>
                <wp:effectExtent l="0" t="0" r="0" b="0"/>
                <wp:wrapTopAndBottom/>
                <wp:docPr id="400" name="Shape 400"/>
                <wp:cNvGraphicFramePr/>
                <a:graphic xmlns:a="http://schemas.openxmlformats.org/drawingml/2006/main">
                  <a:graphicData uri="http://schemas.microsoft.com/office/word/2010/wordprocessingShape">
                    <wps:wsp>
                      <wps:cNvSpPr txBox="1"/>
                      <wps:spPr>
                        <a:xfrm>
                          <a:off x="0" y="0"/>
                          <a:ext cx="354330" cy="168910"/>
                        </a:xfrm>
                        <a:prstGeom prst="rect">
                          <a:avLst/>
                        </a:prstGeom>
                        <a:noFill/>
                      </wps:spPr>
                      <wps:txbx>
                        <w:txbxContent>
                          <w:p w:rsidR="00B75785" w:rsidRDefault="00B75785">
                            <w:pPr>
                              <w:pStyle w:val="Vnbnnidung20"/>
                              <w:spacing w:after="0" w:line="240" w:lineRule="auto"/>
                              <w:ind w:left="0"/>
                              <w:rPr>
                                <w:sz w:val="19"/>
                                <w:szCs w:val="19"/>
                              </w:rPr>
                            </w:pPr>
                            <w:r>
                              <w:rPr>
                                <w:color w:val="1B202D"/>
                                <w:sz w:val="19"/>
                                <w:szCs w:val="19"/>
                              </w:rPr>
                              <w:t>nH</w:t>
                            </w:r>
                            <w:r>
                              <w:rPr>
                                <w:color w:val="1B202D"/>
                                <w:sz w:val="19"/>
                                <w:szCs w:val="19"/>
                                <w:vertAlign w:val="subscript"/>
                              </w:rPr>
                              <w:t>2</w:t>
                            </w:r>
                            <w:r>
                              <w:rPr>
                                <w:color w:val="1B202D"/>
                                <w:sz w:val="19"/>
                                <w:szCs w:val="19"/>
                              </w:rPr>
                              <w:t>N</w:t>
                            </w:r>
                          </w:p>
                        </w:txbxContent>
                      </wps:txbx>
                      <wps:bodyPr wrap="none" lIns="0" tIns="0" rIns="0" bIns="0"/>
                    </wps:wsp>
                  </a:graphicData>
                </a:graphic>
              </wp:anchor>
            </w:drawing>
          </mc:Choice>
          <mc:Fallback xmlns:w15="http://schemas.microsoft.com/office/word/2012/wordml">
            <w:pict>
              <v:shape id="_x0000_s1426" type="#_x0000_t202" style="position:absolute;margin-left:104.60000000000001pt;margin-top:19.pt;width:27.900000000000002pt;height:13.300000000000001pt;z-index:-125829148;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1B202D"/>
                          <w:spacing w:val="0"/>
                          <w:w w:val="100"/>
                          <w:position w:val="0"/>
                          <w:sz w:val="19"/>
                          <w:szCs w:val="19"/>
                        </w:rPr>
                        <w:t>nH</w:t>
                      </w:r>
                      <w:r>
                        <w:rPr>
                          <w:color w:val="1B202D"/>
                          <w:spacing w:val="0"/>
                          <w:w w:val="100"/>
                          <w:position w:val="0"/>
                          <w:sz w:val="19"/>
                          <w:szCs w:val="19"/>
                          <w:vertAlign w:val="subscript"/>
                        </w:rPr>
                        <w:t>2</w:t>
                      </w:r>
                      <w:r>
                        <w:rPr>
                          <w:color w:val="1B202D"/>
                          <w:spacing w:val="0"/>
                          <w:w w:val="100"/>
                          <w:position w:val="0"/>
                          <w:sz w:val="19"/>
                          <w:szCs w:val="19"/>
                        </w:rPr>
                        <w:t>N</w:t>
                      </w:r>
                    </w:p>
                  </w:txbxContent>
                </v:textbox>
                <w10:wrap type="topAndBottom" anchorx="page"/>
              </v:shape>
            </w:pict>
          </mc:Fallback>
        </mc:AlternateContent>
      </w:r>
      <w:r>
        <w:rPr>
          <w:rFonts w:ascii="Times New Roman" w:eastAsia="Times New Roman" w:hAnsi="Times New Roman" w:cs="Times New Roman"/>
          <w:color w:val="DC212F"/>
          <w:sz w:val="17"/>
          <w:szCs w:val="17"/>
        </w:rPr>
        <w:t>o</w:t>
      </w:r>
    </w:p>
    <w:p w:rsidR="000A0948" w:rsidRDefault="00EA1133">
      <w:pPr>
        <w:pStyle w:val="Vnbnnidung20"/>
        <w:spacing w:before="320" w:after="180" w:line="240" w:lineRule="auto"/>
        <w:ind w:left="1500"/>
        <w:rPr>
          <w:sz w:val="19"/>
          <w:szCs w:val="19"/>
        </w:rPr>
      </w:pPr>
      <w:r>
        <w:rPr>
          <w:sz w:val="19"/>
          <w:szCs w:val="19"/>
        </w:rPr>
        <w:t>s-aminocaproic acid</w:t>
      </w:r>
    </w:p>
    <w:p w:rsidR="000A0948" w:rsidRDefault="00EA1133">
      <w:pPr>
        <w:pStyle w:val="Vnbnnidung20"/>
        <w:numPr>
          <w:ilvl w:val="0"/>
          <w:numId w:val="58"/>
        </w:numPr>
        <w:tabs>
          <w:tab w:val="left" w:pos="661"/>
        </w:tabs>
        <w:spacing w:after="240"/>
        <w:ind w:left="600" w:hanging="280"/>
        <w:jc w:val="both"/>
      </w:pPr>
      <w:bookmarkStart w:id="515" w:name="bookmark514"/>
      <w:bookmarkEnd w:id="515"/>
      <w:r>
        <w:t>Viết phương trình hoá học của phản ứng trùng ngưng tổng họp polyenanthamide từ 7-aminoheptanoic acid (co-aminoenanthic acid).</w:t>
      </w:r>
    </w:p>
    <w:p w:rsidR="000A0948" w:rsidRDefault="00EA1133">
      <w:pPr>
        <w:pStyle w:val="Vnbnnidung40"/>
        <w:spacing w:after="80" w:line="240" w:lineRule="auto"/>
      </w:pPr>
      <w:r>
        <w:t>(</w:t>
      </w:r>
      <w:r>
        <w:rPr>
          <w:vertAlign w:val="superscript"/>
        </w:rPr>
        <w:t>1</w:t>
      </w:r>
      <w:r>
        <w:t>) Trong điều kiện phản ứng, sản phẩm tồn tại ở dạng muối.</w:t>
      </w:r>
      <w:r>
        <w:br w:type="page"/>
      </w:r>
    </w:p>
    <w:p w:rsidR="000A0948" w:rsidRDefault="00EA1133">
      <w:pPr>
        <w:spacing w:line="1" w:lineRule="exact"/>
      </w:pPr>
      <w:r>
        <w:rPr>
          <w:noProof/>
          <w:lang w:val="en-US" w:eastAsia="en-US" w:bidi="ar-SA"/>
        </w:rPr>
        <w:lastRenderedPageBreak/>
        <mc:AlternateContent>
          <mc:Choice Requires="wps">
            <w:drawing>
              <wp:anchor distT="0" distB="605790" distL="0" distR="0" simplePos="0" relativeHeight="125829607" behindDoc="0" locked="0" layoutInCell="1" allowOverlap="1">
                <wp:simplePos x="0" y="0"/>
                <wp:positionH relativeFrom="page">
                  <wp:posOffset>1013460</wp:posOffset>
                </wp:positionH>
                <wp:positionV relativeFrom="paragraph">
                  <wp:posOffset>0</wp:posOffset>
                </wp:positionV>
                <wp:extent cx="2359025" cy="1381760"/>
                <wp:effectExtent l="0" t="0" r="0" b="0"/>
                <wp:wrapTopAndBottom/>
                <wp:docPr id="402" name="Shape 402"/>
                <wp:cNvGraphicFramePr/>
                <a:graphic xmlns:a="http://schemas.openxmlformats.org/drawingml/2006/main">
                  <a:graphicData uri="http://schemas.microsoft.com/office/word/2010/wordprocessingShape">
                    <wps:wsp>
                      <wps:cNvSpPr txBox="1"/>
                      <wps:spPr>
                        <a:xfrm>
                          <a:off x="0" y="0"/>
                          <a:ext cx="2359025" cy="1381760"/>
                        </a:xfrm>
                        <a:prstGeom prst="rect">
                          <a:avLst/>
                        </a:prstGeom>
                        <a:noFill/>
                      </wps:spPr>
                      <wps:txbx>
                        <w:txbxContent>
                          <w:p w:rsidR="00B75785" w:rsidRDefault="00B75785">
                            <w:pPr>
                              <w:pStyle w:val="Vnbnnidung20"/>
                              <w:spacing w:after="0" w:line="432" w:lineRule="auto"/>
                              <w:ind w:left="0"/>
                              <w:jc w:val="center"/>
                            </w:pPr>
                            <w:r>
                              <w:t>Một tri peptide có cáu tạo như sau:</w:t>
                            </w:r>
                          </w:p>
                          <w:p w:rsidR="00B75785" w:rsidRDefault="00B75785">
                            <w:pPr>
                              <w:pStyle w:val="Vnbnnidung20"/>
                              <w:spacing w:after="0" w:line="240" w:lineRule="auto"/>
                              <w:ind w:left="0"/>
                              <w:jc w:val="center"/>
                              <w:rPr>
                                <w:sz w:val="19"/>
                                <w:szCs w:val="19"/>
                              </w:rPr>
                            </w:pPr>
                            <w:r>
                              <w:rPr>
                                <w:color w:val="AA5894"/>
                                <w:sz w:val="19"/>
                                <w:szCs w:val="19"/>
                              </w:rPr>
                              <w:t>H</w:t>
                            </w:r>
                            <w:r>
                              <w:rPr>
                                <w:color w:val="AA5894"/>
                                <w:sz w:val="19"/>
                                <w:szCs w:val="19"/>
                                <w:vertAlign w:val="subscript"/>
                              </w:rPr>
                              <w:t>3</w:t>
                            </w:r>
                            <w:r>
                              <w:rPr>
                                <w:color w:val="AA5894"/>
                                <w:sz w:val="19"/>
                                <w:szCs w:val="19"/>
                              </w:rPr>
                              <w:t>C í CH</w:t>
                            </w:r>
                            <w:r>
                              <w:rPr>
                                <w:color w:val="AA5894"/>
                                <w:sz w:val="19"/>
                                <w:szCs w:val="19"/>
                                <w:vertAlign w:val="subscript"/>
                              </w:rPr>
                              <w:t>3</w:t>
                            </w:r>
                          </w:p>
                          <w:p w:rsidR="00B75785" w:rsidRDefault="00B75785">
                            <w:pPr>
                              <w:pStyle w:val="Vnbnnidung20"/>
                              <w:spacing w:after="0" w:line="240" w:lineRule="auto"/>
                              <w:ind w:left="0"/>
                              <w:jc w:val="center"/>
                              <w:rPr>
                                <w:sz w:val="19"/>
                                <w:szCs w:val="19"/>
                              </w:rPr>
                            </w:pPr>
                            <w:r>
                              <w:rPr>
                                <w:color w:val="DC212F"/>
                                <w:sz w:val="19"/>
                                <w:szCs w:val="19"/>
                              </w:rPr>
                              <w:t>Ol-I</w:t>
                            </w:r>
                          </w:p>
                          <w:p w:rsidR="00B75785" w:rsidRDefault="00B75785">
                            <w:pPr>
                              <w:pStyle w:val="Vnbnnidung20"/>
                              <w:spacing w:after="0" w:line="454" w:lineRule="auto"/>
                              <w:ind w:left="0"/>
                              <w:jc w:val="center"/>
                              <w:rPr>
                                <w:sz w:val="19"/>
                                <w:szCs w:val="19"/>
                              </w:rPr>
                            </w:pPr>
                            <w:r>
                              <w:rPr>
                                <w:color w:val="384B66"/>
                                <w:sz w:val="19"/>
                                <w:szCs w:val="19"/>
                              </w:rPr>
                              <w:t>H,N—</w:t>
                            </w:r>
                            <w:r>
                              <w:rPr>
                                <w:sz w:val="19"/>
                                <w:szCs w:val="19"/>
                              </w:rPr>
                              <w:t>ộ—</w:t>
                            </w:r>
                            <w:r>
                              <w:rPr>
                                <w:sz w:val="19"/>
                                <w:szCs w:val="19"/>
                              </w:rPr>
                              <w:br/>
                              <w:t>ĩ</w:t>
                            </w:r>
                          </w:p>
                          <w:p w:rsidR="00B75785" w:rsidRDefault="00B75785">
                            <w:pPr>
                              <w:pStyle w:val="Vnbnnidung20"/>
                              <w:spacing w:after="0" w:line="240" w:lineRule="auto"/>
                              <w:ind w:left="0"/>
                              <w:jc w:val="center"/>
                              <w:rPr>
                                <w:sz w:val="19"/>
                                <w:szCs w:val="19"/>
                              </w:rPr>
                            </w:pPr>
                            <w:r>
                              <w:rPr>
                                <w:sz w:val="19"/>
                                <w:szCs w:val="19"/>
                              </w:rPr>
                              <w:t>valine</w:t>
                            </w:r>
                          </w:p>
                        </w:txbxContent>
                      </wps:txbx>
                      <wps:bodyPr lIns="0" tIns="0" rIns="0" bIns="0"/>
                    </wps:wsp>
                  </a:graphicData>
                </a:graphic>
              </wp:anchor>
            </w:drawing>
          </mc:Choice>
          <mc:Fallback xmlns:w15="http://schemas.microsoft.com/office/word/2012/wordml">
            <w:pict>
              <v:shape id="_x0000_s1428" type="#_x0000_t202" style="position:absolute;margin-left:79.799999999999997pt;margin-top:0;width:185.75pt;height:108.8pt;z-index:-125829146;mso-wrap-distance-left:0;mso-wrap-distance-right:0;mso-wrap-distance-bottom:47.700000000000003pt;mso-position-horizontal-relative:page" filled="f" stroked="f">
                <v:textbox inset="0,0,0,0">
                  <w:txbxContent>
                    <w:p>
                      <w:pPr>
                        <w:pStyle w:val="Style45"/>
                        <w:keepNext w:val="0"/>
                        <w:keepLines w:val="0"/>
                        <w:widowControl w:val="0"/>
                        <w:shd w:val="clear" w:color="auto" w:fill="auto"/>
                        <w:bidi w:val="0"/>
                        <w:spacing w:before="0" w:after="0" w:line="432" w:lineRule="auto"/>
                        <w:ind w:left="0" w:right="0" w:firstLine="0"/>
                        <w:jc w:val="center"/>
                      </w:pPr>
                      <w:r>
                        <w:rPr>
                          <w:color w:val="000000"/>
                          <w:spacing w:val="0"/>
                          <w:w w:val="100"/>
                          <w:position w:val="0"/>
                        </w:rPr>
                        <w:t xml:space="preserve">Một tri </w:t>
                      </w:r>
                      <w:r>
                        <w:rPr>
                          <w:color w:val="000000"/>
                          <w:spacing w:val="0"/>
                          <w:w w:val="100"/>
                          <w:position w:val="0"/>
                        </w:rPr>
                        <w:t xml:space="preserve">peptide </w:t>
                      </w:r>
                      <w:r>
                        <w:rPr>
                          <w:color w:val="000000"/>
                          <w:spacing w:val="0"/>
                          <w:w w:val="100"/>
                          <w:position w:val="0"/>
                        </w:rPr>
                        <w:t>có cáu tạo như sau:</w:t>
                      </w:r>
                    </w:p>
                    <w:p>
                      <w:pPr>
                        <w:pStyle w:val="Style45"/>
                        <w:keepNext w:val="0"/>
                        <w:keepLines w:val="0"/>
                        <w:widowControl w:val="0"/>
                        <w:shd w:val="clear" w:color="auto" w:fill="auto"/>
                        <w:bidi w:val="0"/>
                        <w:spacing w:before="0" w:after="0" w:line="240" w:lineRule="auto"/>
                        <w:ind w:left="0" w:right="0" w:firstLine="0"/>
                        <w:jc w:val="center"/>
                        <w:rPr>
                          <w:sz w:val="19"/>
                          <w:szCs w:val="19"/>
                        </w:rPr>
                      </w:pPr>
                      <w:r>
                        <w:rPr>
                          <w:color w:val="AA5894"/>
                          <w:spacing w:val="0"/>
                          <w:w w:val="100"/>
                          <w:position w:val="0"/>
                          <w:sz w:val="19"/>
                          <w:szCs w:val="19"/>
                        </w:rPr>
                        <w:t>H</w:t>
                      </w:r>
                      <w:r>
                        <w:rPr>
                          <w:color w:val="AA5894"/>
                          <w:spacing w:val="0"/>
                          <w:w w:val="100"/>
                          <w:position w:val="0"/>
                          <w:sz w:val="19"/>
                          <w:szCs w:val="19"/>
                          <w:vertAlign w:val="subscript"/>
                        </w:rPr>
                        <w:t>3</w:t>
                      </w:r>
                      <w:r>
                        <w:rPr>
                          <w:color w:val="AA5894"/>
                          <w:spacing w:val="0"/>
                          <w:w w:val="100"/>
                          <w:position w:val="0"/>
                          <w:sz w:val="19"/>
                          <w:szCs w:val="19"/>
                        </w:rPr>
                        <w:t>C í CH</w:t>
                      </w:r>
                      <w:r>
                        <w:rPr>
                          <w:color w:val="AA5894"/>
                          <w:spacing w:val="0"/>
                          <w:w w:val="100"/>
                          <w:position w:val="0"/>
                          <w:sz w:val="19"/>
                          <w:szCs w:val="19"/>
                          <w:vertAlign w:val="subscript"/>
                        </w:rPr>
                        <w:t>3</w:t>
                      </w:r>
                    </w:p>
                    <w:p>
                      <w:pPr>
                        <w:pStyle w:val="Style45"/>
                        <w:keepNext w:val="0"/>
                        <w:keepLines w:val="0"/>
                        <w:widowControl w:val="0"/>
                        <w:shd w:val="clear" w:color="auto" w:fill="auto"/>
                        <w:bidi w:val="0"/>
                        <w:spacing w:before="0" w:after="0" w:line="240" w:lineRule="auto"/>
                        <w:ind w:left="0" w:right="0" w:firstLine="0"/>
                        <w:jc w:val="center"/>
                        <w:rPr>
                          <w:sz w:val="19"/>
                          <w:szCs w:val="19"/>
                        </w:rPr>
                      </w:pPr>
                      <w:r>
                        <w:rPr>
                          <w:color w:val="DC212F"/>
                          <w:spacing w:val="0"/>
                          <w:w w:val="100"/>
                          <w:position w:val="0"/>
                          <w:sz w:val="19"/>
                          <w:szCs w:val="19"/>
                        </w:rPr>
                        <w:t>Ol-I</w:t>
                      </w:r>
                    </w:p>
                    <w:p>
                      <w:pPr>
                        <w:pStyle w:val="Style45"/>
                        <w:keepNext w:val="0"/>
                        <w:keepLines w:val="0"/>
                        <w:widowControl w:val="0"/>
                        <w:shd w:val="clear" w:color="auto" w:fill="auto"/>
                        <w:bidi w:val="0"/>
                        <w:spacing w:before="0" w:after="0" w:line="454" w:lineRule="auto"/>
                        <w:ind w:left="0" w:right="0" w:firstLine="0"/>
                        <w:jc w:val="center"/>
                        <w:rPr>
                          <w:sz w:val="19"/>
                          <w:szCs w:val="19"/>
                        </w:rPr>
                      </w:pPr>
                      <w:r>
                        <w:rPr>
                          <w:color w:val="384B66"/>
                          <w:spacing w:val="0"/>
                          <w:w w:val="100"/>
                          <w:position w:val="0"/>
                          <w:sz w:val="19"/>
                          <w:szCs w:val="19"/>
                        </w:rPr>
                        <w:t>H,N—</w:t>
                      </w:r>
                      <w:r>
                        <w:rPr>
                          <w:color w:val="000000"/>
                          <w:spacing w:val="0"/>
                          <w:w w:val="100"/>
                          <w:position w:val="0"/>
                          <w:sz w:val="19"/>
                          <w:szCs w:val="19"/>
                        </w:rPr>
                        <w:t>ộ—</w:t>
                        <w:br/>
                        <w:t>ĩ</w:t>
                      </w:r>
                    </w:p>
                    <w:p>
                      <w:pPr>
                        <w:pStyle w:val="Style45"/>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valine</w:t>
                      </w:r>
                    </w:p>
                  </w:txbxContent>
                </v:textbox>
                <w10:wrap type="topAndBottom" anchorx="page"/>
              </v:shape>
            </w:pict>
          </mc:Fallback>
        </mc:AlternateContent>
      </w:r>
      <w:r>
        <w:rPr>
          <w:noProof/>
          <w:lang w:val="en-US" w:eastAsia="en-US" w:bidi="ar-SA"/>
        </w:rPr>
        <mc:AlternateContent>
          <mc:Choice Requires="wps">
            <w:drawing>
              <wp:anchor distT="483870" distB="1308100" distL="0" distR="0" simplePos="0" relativeHeight="125829609" behindDoc="0" locked="0" layoutInCell="1" allowOverlap="1">
                <wp:simplePos x="0" y="0"/>
                <wp:positionH relativeFrom="page">
                  <wp:posOffset>3786505</wp:posOffset>
                </wp:positionH>
                <wp:positionV relativeFrom="paragraph">
                  <wp:posOffset>483870</wp:posOffset>
                </wp:positionV>
                <wp:extent cx="619760" cy="195580"/>
                <wp:effectExtent l="0" t="0" r="0" b="0"/>
                <wp:wrapTopAndBottom/>
                <wp:docPr id="404" name="Shape 404"/>
                <wp:cNvGraphicFramePr/>
                <a:graphic xmlns:a="http://schemas.openxmlformats.org/drawingml/2006/main">
                  <a:graphicData uri="http://schemas.microsoft.com/office/word/2010/wordprocessingShape">
                    <wps:wsp>
                      <wps:cNvSpPr txBox="1"/>
                      <wps:spPr>
                        <a:xfrm>
                          <a:off x="0" y="0"/>
                          <a:ext cx="619760" cy="195580"/>
                        </a:xfrm>
                        <a:prstGeom prst="rect">
                          <a:avLst/>
                        </a:prstGeom>
                        <a:noFill/>
                      </wps:spPr>
                      <wps:txbx>
                        <w:txbxContent>
                          <w:p w:rsidR="00B75785" w:rsidRDefault="00B75785">
                            <w:pPr>
                              <w:pStyle w:val="Vnbnnidung20"/>
                              <w:spacing w:after="0" w:line="240" w:lineRule="auto"/>
                              <w:ind w:left="0"/>
                              <w:rPr>
                                <w:sz w:val="19"/>
                                <w:szCs w:val="19"/>
                              </w:rPr>
                            </w:pPr>
                            <w:r>
                              <w:rPr>
                                <w:color w:val="723D6A"/>
                                <w:sz w:val="19"/>
                                <w:szCs w:val="19"/>
                              </w:rPr>
                              <w:t xml:space="preserve">Ụ </w:t>
                            </w:r>
                            <w:r>
                              <w:rPr>
                                <w:color w:val="DC212F"/>
                                <w:sz w:val="19"/>
                                <w:szCs w:val="19"/>
                              </w:rPr>
                              <w:t>ỌH</w:t>
                            </w:r>
                          </w:p>
                        </w:txbxContent>
                      </wps:txbx>
                      <wps:bodyPr wrap="none" lIns="0" tIns="0" rIns="0" bIns="0"/>
                    </wps:wsp>
                  </a:graphicData>
                </a:graphic>
              </wp:anchor>
            </w:drawing>
          </mc:Choice>
          <mc:Fallback xmlns:w15="http://schemas.microsoft.com/office/word/2012/wordml">
            <w:pict>
              <v:shape id="_x0000_s1430" type="#_x0000_t202" style="position:absolute;margin-left:298.15000000000003pt;margin-top:38.100000000000001pt;width:48.800000000000004pt;height:15.4pt;z-index:-125829144;mso-wrap-distance-left:0;mso-wrap-distance-top:38.100000000000001pt;mso-wrap-distance-right:0;mso-wrap-distance-bottom:103.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723D6A"/>
                          <w:spacing w:val="0"/>
                          <w:w w:val="100"/>
                          <w:position w:val="0"/>
                          <w:sz w:val="19"/>
                          <w:szCs w:val="19"/>
                        </w:rPr>
                        <w:t xml:space="preserve">Ụ </w:t>
                      </w:r>
                      <w:r>
                        <w:rPr>
                          <w:color w:val="DC212F"/>
                          <w:spacing w:val="0"/>
                          <w:w w:val="100"/>
                          <w:position w:val="0"/>
                          <w:sz w:val="19"/>
                          <w:szCs w:val="19"/>
                        </w:rPr>
                        <w:t>ỌH</w:t>
                      </w:r>
                    </w:p>
                  </w:txbxContent>
                </v:textbox>
                <w10:wrap type="topAndBottom" anchorx="page"/>
              </v:shape>
            </w:pict>
          </mc:Fallback>
        </mc:AlternateContent>
      </w:r>
      <w:r>
        <w:rPr>
          <w:noProof/>
          <w:lang w:val="en-US" w:eastAsia="en-US" w:bidi="ar-SA"/>
        </w:rPr>
        <mc:AlternateContent>
          <mc:Choice Requires="wps">
            <w:drawing>
              <wp:anchor distT="742315" distB="1069975" distL="0" distR="0" simplePos="0" relativeHeight="125829611" behindDoc="0" locked="0" layoutInCell="1" allowOverlap="1">
                <wp:simplePos x="0" y="0"/>
                <wp:positionH relativeFrom="page">
                  <wp:posOffset>3378835</wp:posOffset>
                </wp:positionH>
                <wp:positionV relativeFrom="paragraph">
                  <wp:posOffset>742315</wp:posOffset>
                </wp:positionV>
                <wp:extent cx="454025" cy="175260"/>
                <wp:effectExtent l="0" t="0" r="0" b="0"/>
                <wp:wrapTopAndBottom/>
                <wp:docPr id="406" name="Shape 406"/>
                <wp:cNvGraphicFramePr/>
                <a:graphic xmlns:a="http://schemas.openxmlformats.org/drawingml/2006/main">
                  <a:graphicData uri="http://schemas.microsoft.com/office/word/2010/wordprocessingShape">
                    <wps:wsp>
                      <wps:cNvSpPr txBox="1"/>
                      <wps:spPr>
                        <a:xfrm>
                          <a:off x="0" y="0"/>
                          <a:ext cx="454025" cy="175260"/>
                        </a:xfrm>
                        <a:prstGeom prst="rect">
                          <a:avLst/>
                        </a:prstGeom>
                        <a:noFill/>
                      </wps:spPr>
                      <wps:txbx>
                        <w:txbxContent>
                          <w:p w:rsidR="00B75785" w:rsidRDefault="00B75785">
                            <w:pPr>
                              <w:pStyle w:val="Vnbnnidung20"/>
                              <w:spacing w:after="0" w:line="240" w:lineRule="auto"/>
                              <w:ind w:left="0"/>
                              <w:rPr>
                                <w:sz w:val="19"/>
                                <w:szCs w:val="19"/>
                              </w:rPr>
                            </w:pPr>
                            <w:r>
                              <w:rPr>
                                <w:color w:val="384B66"/>
                                <w:sz w:val="19"/>
                                <w:szCs w:val="19"/>
                              </w:rPr>
                              <w:t>H</w:t>
                            </w:r>
                            <w:r>
                              <w:rPr>
                                <w:color w:val="384B66"/>
                                <w:sz w:val="19"/>
                                <w:szCs w:val="19"/>
                                <w:vertAlign w:val="subscript"/>
                              </w:rPr>
                              <w:t>2</w:t>
                            </w:r>
                            <w:r>
                              <w:rPr>
                                <w:color w:val="384B66"/>
                                <w:sz w:val="19"/>
                                <w:szCs w:val="19"/>
                              </w:rPr>
                              <w:t>N—</w:t>
                            </w:r>
                            <w:r>
                              <w:rPr>
                                <w:color w:val="384B66"/>
                                <w:sz w:val="19"/>
                                <w:szCs w:val="19"/>
                                <w:vertAlign w:val="superscript"/>
                              </w:rPr>
                              <w:t>1</w:t>
                            </w:r>
                          </w:p>
                        </w:txbxContent>
                      </wps:txbx>
                      <wps:bodyPr wrap="none" lIns="0" tIns="0" rIns="0" bIns="0"/>
                    </wps:wsp>
                  </a:graphicData>
                </a:graphic>
              </wp:anchor>
            </w:drawing>
          </mc:Choice>
          <mc:Fallback xmlns:w15="http://schemas.microsoft.com/office/word/2012/wordml">
            <w:pict>
              <v:shape id="_x0000_s1432" type="#_x0000_t202" style="position:absolute;margin-left:266.05000000000001pt;margin-top:58.450000000000003pt;width:35.75pt;height:13.800000000000001pt;z-index:-125829142;mso-wrap-distance-left:0;mso-wrap-distance-top:58.450000000000003pt;mso-wrap-distance-right:0;mso-wrap-distance-bottom:84.2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384B66"/>
                          <w:spacing w:val="0"/>
                          <w:w w:val="100"/>
                          <w:position w:val="0"/>
                          <w:sz w:val="19"/>
                          <w:szCs w:val="19"/>
                        </w:rPr>
                        <w:t>H</w:t>
                      </w:r>
                      <w:r>
                        <w:rPr>
                          <w:color w:val="384B66"/>
                          <w:spacing w:val="0"/>
                          <w:w w:val="100"/>
                          <w:position w:val="0"/>
                          <w:sz w:val="19"/>
                          <w:szCs w:val="19"/>
                          <w:vertAlign w:val="subscript"/>
                        </w:rPr>
                        <w:t>2</w:t>
                      </w:r>
                      <w:r>
                        <w:rPr>
                          <w:color w:val="384B66"/>
                          <w:spacing w:val="0"/>
                          <w:w w:val="100"/>
                          <w:position w:val="0"/>
                          <w:sz w:val="19"/>
                          <w:szCs w:val="19"/>
                        </w:rPr>
                        <w:t>N—</w:t>
                      </w:r>
                      <w:r>
                        <w:rPr>
                          <w:color w:val="384B66"/>
                          <w:spacing w:val="0"/>
                          <w:w w:val="100"/>
                          <w:position w:val="0"/>
                          <w:sz w:val="19"/>
                          <w:szCs w:val="19"/>
                          <w:vertAlign w:val="superscript"/>
                        </w:rPr>
                        <w:t>1</w:t>
                      </w:r>
                    </w:p>
                  </w:txbxContent>
                </v:textbox>
                <w10:wrap type="topAndBottom" anchorx="page"/>
              </v:shape>
            </w:pict>
          </mc:Fallback>
        </mc:AlternateContent>
      </w:r>
      <w:r>
        <w:rPr>
          <w:noProof/>
          <w:lang w:val="en-US" w:eastAsia="en-US" w:bidi="ar-SA"/>
        </w:rPr>
        <mc:AlternateContent>
          <mc:Choice Requires="wps">
            <w:drawing>
              <wp:anchor distT="450850" distB="1049655" distL="0" distR="0" simplePos="0" relativeHeight="125829613" behindDoc="0" locked="0" layoutInCell="1" allowOverlap="1">
                <wp:simplePos x="0" y="0"/>
                <wp:positionH relativeFrom="page">
                  <wp:posOffset>4998720</wp:posOffset>
                </wp:positionH>
                <wp:positionV relativeFrom="paragraph">
                  <wp:posOffset>450850</wp:posOffset>
                </wp:positionV>
                <wp:extent cx="1030605" cy="487045"/>
                <wp:effectExtent l="0" t="0" r="0" b="0"/>
                <wp:wrapTopAndBottom/>
                <wp:docPr id="408" name="Shape 408"/>
                <wp:cNvGraphicFramePr/>
                <a:graphic xmlns:a="http://schemas.openxmlformats.org/drawingml/2006/main">
                  <a:graphicData uri="http://schemas.microsoft.com/office/word/2010/wordprocessingShape">
                    <wps:wsp>
                      <wps:cNvSpPr txBox="1"/>
                      <wps:spPr>
                        <a:xfrm>
                          <a:off x="0" y="0"/>
                          <a:ext cx="1030605" cy="487045"/>
                        </a:xfrm>
                        <a:prstGeom prst="rect">
                          <a:avLst/>
                        </a:prstGeom>
                        <a:noFill/>
                      </wps:spPr>
                      <wps:txbx>
                        <w:txbxContent>
                          <w:p w:rsidR="00B75785" w:rsidRDefault="00B75785">
                            <w:pPr>
                              <w:pStyle w:val="Khc0"/>
                              <w:spacing w:after="0" w:line="276" w:lineRule="auto"/>
                              <w:ind w:firstLine="640"/>
                              <w:jc w:val="both"/>
                              <w:rPr>
                                <w:sz w:val="19"/>
                                <w:szCs w:val="19"/>
                              </w:rPr>
                            </w:pPr>
                            <w:r>
                              <w:rPr>
                                <w:smallCaps/>
                                <w:color w:val="AA5894"/>
                                <w:sz w:val="28"/>
                                <w:szCs w:val="28"/>
                              </w:rPr>
                              <w:t>ch</w:t>
                            </w:r>
                            <w:r>
                              <w:rPr>
                                <w:smallCaps/>
                                <w:color w:val="AA5894"/>
                                <w:sz w:val="28"/>
                                <w:szCs w:val="28"/>
                                <w:vertAlign w:val="subscript"/>
                              </w:rPr>
                              <w:t>3</w:t>
                            </w:r>
                            <w:r>
                              <w:rPr>
                                <w:smallCaps/>
                                <w:color w:val="AA5894"/>
                                <w:sz w:val="28"/>
                                <w:szCs w:val="28"/>
                              </w:rPr>
                              <w:t xml:space="preserve"> </w:t>
                            </w:r>
                            <w:r>
                              <w:rPr>
                                <w:smallCaps/>
                                <w:color w:val="DC212F"/>
                                <w:sz w:val="28"/>
                                <w:szCs w:val="28"/>
                              </w:rPr>
                              <w:t xml:space="preserve">oh </w:t>
                            </w:r>
                            <w:r>
                              <w:rPr>
                                <w:smallCaps/>
                                <w:color w:val="384B66"/>
                                <w:sz w:val="28"/>
                                <w:szCs w:val="28"/>
                              </w:rPr>
                              <w:t>h</w:t>
                            </w:r>
                            <w:r>
                              <w:rPr>
                                <w:smallCaps/>
                                <w:color w:val="384B66"/>
                                <w:sz w:val="28"/>
                                <w:szCs w:val="28"/>
                                <w:vertAlign w:val="subscript"/>
                              </w:rPr>
                              <w:t>2</w:t>
                            </w:r>
                            <w:r>
                              <w:rPr>
                                <w:smallCaps/>
                                <w:color w:val="384B66"/>
                                <w:sz w:val="28"/>
                                <w:szCs w:val="28"/>
                              </w:rPr>
                              <w:t>n—</w:t>
                            </w:r>
                            <w:r>
                              <w:rPr>
                                <w:sz w:val="19"/>
                                <w:szCs w:val="19"/>
                              </w:rPr>
                              <w:t>C—</w:t>
                            </w:r>
                            <w:r>
                              <w:rPr>
                                <w:color w:val="DC212F"/>
                                <w:sz w:val="19"/>
                                <w:szCs w:val="19"/>
                              </w:rPr>
                              <w:t>&lt;/</w:t>
                            </w:r>
                          </w:p>
                        </w:txbxContent>
                      </wps:txbx>
                      <wps:bodyPr lIns="0" tIns="0" rIns="0" bIns="0"/>
                    </wps:wsp>
                  </a:graphicData>
                </a:graphic>
              </wp:anchor>
            </w:drawing>
          </mc:Choice>
          <mc:Fallback xmlns:w15="http://schemas.microsoft.com/office/word/2012/wordml">
            <w:pict>
              <v:shape id="_x0000_s1434" type="#_x0000_t202" style="position:absolute;margin-left:393.60000000000002pt;margin-top:35.5pt;width:81.150000000000006pt;height:38.350000000000001pt;z-index:-125829140;mso-wrap-distance-left:0;mso-wrap-distance-top:35.5pt;mso-wrap-distance-right:0;mso-wrap-distance-bottom:82.650000000000006pt;mso-position-horizontal-relative:page" filled="f" stroked="f">
                <v:textbox inset="0,0,0,0">
                  <w:txbxContent>
                    <w:p>
                      <w:pPr>
                        <w:pStyle w:val="Style35"/>
                        <w:keepNext w:val="0"/>
                        <w:keepLines w:val="0"/>
                        <w:widowControl w:val="0"/>
                        <w:shd w:val="clear" w:color="auto" w:fill="auto"/>
                        <w:bidi w:val="0"/>
                        <w:spacing w:before="0" w:after="0" w:line="276" w:lineRule="auto"/>
                        <w:ind w:left="0" w:right="0" w:firstLine="640"/>
                        <w:jc w:val="both"/>
                        <w:rPr>
                          <w:sz w:val="19"/>
                          <w:szCs w:val="19"/>
                        </w:rPr>
                      </w:pPr>
                      <w:r>
                        <w:rPr>
                          <w:smallCaps/>
                          <w:color w:val="AA5894"/>
                          <w:spacing w:val="0"/>
                          <w:w w:val="100"/>
                          <w:position w:val="0"/>
                          <w:sz w:val="28"/>
                          <w:szCs w:val="28"/>
                        </w:rPr>
                        <w:t>ch</w:t>
                      </w:r>
                      <w:r>
                        <w:rPr>
                          <w:smallCaps/>
                          <w:color w:val="AA5894"/>
                          <w:spacing w:val="0"/>
                          <w:w w:val="100"/>
                          <w:position w:val="0"/>
                          <w:sz w:val="28"/>
                          <w:szCs w:val="28"/>
                          <w:vertAlign w:val="subscript"/>
                        </w:rPr>
                        <w:t>3</w:t>
                      </w:r>
                      <w:r>
                        <w:rPr>
                          <w:smallCaps/>
                          <w:color w:val="AA5894"/>
                          <w:spacing w:val="0"/>
                          <w:w w:val="100"/>
                          <w:position w:val="0"/>
                          <w:sz w:val="28"/>
                          <w:szCs w:val="28"/>
                        </w:rPr>
                        <w:t xml:space="preserve"> </w:t>
                      </w:r>
                      <w:r>
                        <w:rPr>
                          <w:smallCaps/>
                          <w:color w:val="DC212F"/>
                          <w:spacing w:val="0"/>
                          <w:w w:val="100"/>
                          <w:position w:val="0"/>
                          <w:sz w:val="28"/>
                          <w:szCs w:val="28"/>
                        </w:rPr>
                        <w:t xml:space="preserve">oh </w:t>
                      </w:r>
                      <w:r>
                        <w:rPr>
                          <w:smallCaps/>
                          <w:color w:val="384B66"/>
                          <w:spacing w:val="0"/>
                          <w:w w:val="100"/>
                          <w:position w:val="0"/>
                          <w:sz w:val="28"/>
                          <w:szCs w:val="28"/>
                        </w:rPr>
                        <w:t>h</w:t>
                      </w:r>
                      <w:r>
                        <w:rPr>
                          <w:smallCaps/>
                          <w:color w:val="384B66"/>
                          <w:spacing w:val="0"/>
                          <w:w w:val="100"/>
                          <w:position w:val="0"/>
                          <w:sz w:val="28"/>
                          <w:szCs w:val="28"/>
                          <w:vertAlign w:val="subscript"/>
                        </w:rPr>
                        <w:t>2</w:t>
                      </w:r>
                      <w:r>
                        <w:rPr>
                          <w:smallCaps/>
                          <w:color w:val="384B66"/>
                          <w:spacing w:val="0"/>
                          <w:w w:val="100"/>
                          <w:position w:val="0"/>
                          <w:sz w:val="28"/>
                          <w:szCs w:val="28"/>
                        </w:rPr>
                        <w:t>n—</w:t>
                      </w:r>
                      <w:r>
                        <w:rPr>
                          <w:color w:val="000000"/>
                          <w:spacing w:val="0"/>
                          <w:w w:val="100"/>
                          <w:position w:val="0"/>
                          <w:sz w:val="19"/>
                          <w:szCs w:val="19"/>
                        </w:rPr>
                        <w:t>C—</w:t>
                      </w:r>
                      <w:r>
                        <w:rPr>
                          <w:color w:val="DC212F"/>
                          <w:spacing w:val="0"/>
                          <w:w w:val="100"/>
                          <w:position w:val="0"/>
                          <w:sz w:val="19"/>
                          <w:szCs w:val="19"/>
                        </w:rPr>
                        <w:t>&lt;/</w:t>
                      </w:r>
                    </w:p>
                  </w:txbxContent>
                </v:textbox>
                <w10:wrap type="topAndBottom" anchorx="page"/>
              </v:shape>
            </w:pict>
          </mc:Fallback>
        </mc:AlternateContent>
      </w:r>
      <w:r>
        <w:rPr>
          <w:noProof/>
          <w:lang w:val="en-US" w:eastAsia="en-US" w:bidi="ar-SA"/>
        </w:rPr>
        <mc:AlternateContent>
          <mc:Choice Requires="wps">
            <w:drawing>
              <wp:anchor distT="1600200" distB="211455" distL="0" distR="0" simplePos="0" relativeHeight="125829615" behindDoc="0" locked="0" layoutInCell="1" allowOverlap="1">
                <wp:simplePos x="0" y="0"/>
                <wp:positionH relativeFrom="page">
                  <wp:posOffset>2540635</wp:posOffset>
                </wp:positionH>
                <wp:positionV relativeFrom="paragraph">
                  <wp:posOffset>1600200</wp:posOffset>
                </wp:positionV>
                <wp:extent cx="291465" cy="175895"/>
                <wp:effectExtent l="0" t="0" r="0" b="0"/>
                <wp:wrapTopAndBottom/>
                <wp:docPr id="410" name="Shape 410"/>
                <wp:cNvGraphicFramePr/>
                <a:graphic xmlns:a="http://schemas.openxmlformats.org/drawingml/2006/main">
                  <a:graphicData uri="http://schemas.microsoft.com/office/word/2010/wordprocessingShape">
                    <wps:wsp>
                      <wps:cNvSpPr txBox="1"/>
                      <wps:spPr>
                        <a:xfrm>
                          <a:off x="0" y="0"/>
                          <a:ext cx="291465" cy="175895"/>
                        </a:xfrm>
                        <a:prstGeom prst="rect">
                          <a:avLst/>
                        </a:prstGeom>
                        <a:noFill/>
                      </wps:spPr>
                      <wps:txbx>
                        <w:txbxContent>
                          <w:p w:rsidR="00B75785" w:rsidRDefault="00B75785">
                            <w:pPr>
                              <w:pStyle w:val="Vnbnnidung20"/>
                              <w:spacing w:after="0" w:line="240" w:lineRule="auto"/>
                              <w:ind w:left="0"/>
                              <w:rPr>
                                <w:sz w:val="19"/>
                                <w:szCs w:val="19"/>
                              </w:rPr>
                            </w:pPr>
                            <w:r>
                              <w:rPr>
                                <w:color w:val="AA5894"/>
                                <w:sz w:val="19"/>
                                <w:szCs w:val="19"/>
                              </w:rPr>
                              <w:t>H</w:t>
                            </w:r>
                            <w:r>
                              <w:rPr>
                                <w:color w:val="AA5894"/>
                                <w:sz w:val="19"/>
                                <w:szCs w:val="19"/>
                                <w:vertAlign w:val="subscript"/>
                              </w:rPr>
                              <w:t>3</w:t>
                            </w:r>
                            <w:r>
                              <w:rPr>
                                <w:color w:val="AA5894"/>
                                <w:sz w:val="19"/>
                                <w:szCs w:val="19"/>
                              </w:rPr>
                              <w:t>C.</w:t>
                            </w:r>
                          </w:p>
                        </w:txbxContent>
                      </wps:txbx>
                      <wps:bodyPr wrap="none" lIns="0" tIns="0" rIns="0" bIns="0"/>
                    </wps:wsp>
                  </a:graphicData>
                </a:graphic>
              </wp:anchor>
            </w:drawing>
          </mc:Choice>
          <mc:Fallback xmlns:w15="http://schemas.microsoft.com/office/word/2012/wordml">
            <w:pict>
              <v:shape id="_x0000_s1436" type="#_x0000_t202" style="position:absolute;margin-left:200.05000000000001pt;margin-top:126.pt;width:22.949999999999999pt;height:13.85pt;z-index:-125829138;mso-wrap-distance-left:0;mso-wrap-distance-top:126.pt;mso-wrap-distance-right:0;mso-wrap-distance-bottom:16.64999999999999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AA5894"/>
                          <w:spacing w:val="0"/>
                          <w:w w:val="100"/>
                          <w:position w:val="0"/>
                          <w:sz w:val="19"/>
                          <w:szCs w:val="19"/>
                        </w:rPr>
                        <w:t>H</w:t>
                      </w:r>
                      <w:r>
                        <w:rPr>
                          <w:color w:val="AA5894"/>
                          <w:spacing w:val="0"/>
                          <w:w w:val="100"/>
                          <w:position w:val="0"/>
                          <w:sz w:val="19"/>
                          <w:szCs w:val="19"/>
                          <w:vertAlign w:val="subscript"/>
                        </w:rPr>
                        <w:t>3</w:t>
                      </w:r>
                      <w:r>
                        <w:rPr>
                          <w:color w:val="AA5894"/>
                          <w:spacing w:val="0"/>
                          <w:w w:val="100"/>
                          <w:position w:val="0"/>
                          <w:sz w:val="19"/>
                          <w:szCs w:val="19"/>
                        </w:rPr>
                        <w:t>C.</w:t>
                      </w:r>
                    </w:p>
                  </w:txbxContent>
                </v:textbox>
                <w10:wrap type="topAndBottom" anchorx="page"/>
              </v:shape>
            </w:pict>
          </mc:Fallback>
        </mc:AlternateContent>
      </w:r>
      <w:r>
        <w:rPr>
          <w:noProof/>
          <w:lang w:val="en-US" w:eastAsia="en-US" w:bidi="ar-SA"/>
        </w:rPr>
        <mc:AlternateContent>
          <mc:Choice Requires="wps">
            <w:drawing>
              <wp:anchor distT="1513840" distB="69850" distL="0" distR="0" simplePos="0" relativeHeight="125829617" behindDoc="0" locked="0" layoutInCell="1" allowOverlap="1">
                <wp:simplePos x="0" y="0"/>
                <wp:positionH relativeFrom="page">
                  <wp:posOffset>2905125</wp:posOffset>
                </wp:positionH>
                <wp:positionV relativeFrom="paragraph">
                  <wp:posOffset>1513840</wp:posOffset>
                </wp:positionV>
                <wp:extent cx="649605" cy="403860"/>
                <wp:effectExtent l="0" t="0" r="0" b="0"/>
                <wp:wrapTopAndBottom/>
                <wp:docPr id="412" name="Shape 412"/>
                <wp:cNvGraphicFramePr/>
                <a:graphic xmlns:a="http://schemas.openxmlformats.org/drawingml/2006/main">
                  <a:graphicData uri="http://schemas.microsoft.com/office/word/2010/wordprocessingShape">
                    <wps:wsp>
                      <wps:cNvSpPr txBox="1"/>
                      <wps:spPr>
                        <a:xfrm>
                          <a:off x="0" y="0"/>
                          <a:ext cx="649605" cy="403860"/>
                        </a:xfrm>
                        <a:prstGeom prst="rect">
                          <a:avLst/>
                        </a:prstGeom>
                        <a:noFill/>
                      </wps:spPr>
                      <wps:txbx>
                        <w:txbxContent>
                          <w:p w:rsidR="00B75785" w:rsidRDefault="00B75785">
                            <w:pPr>
                              <w:pStyle w:val="Khc0"/>
                              <w:spacing w:after="0" w:line="240" w:lineRule="auto"/>
                              <w:jc w:val="both"/>
                              <w:rPr>
                                <w:sz w:val="36"/>
                                <w:szCs w:val="36"/>
                              </w:rPr>
                            </w:pPr>
                            <w:r>
                              <w:rPr>
                                <w:rFonts w:ascii="Times New Roman" w:eastAsia="Times New Roman" w:hAnsi="Times New Roman" w:cs="Times New Roman"/>
                                <w:color w:val="AA5894"/>
                                <w:sz w:val="36"/>
                                <w:szCs w:val="36"/>
                              </w:rPr>
                              <w:t>L</w:t>
                            </w:r>
                            <w:r>
                              <w:rPr>
                                <w:rFonts w:ascii="Times New Roman" w:eastAsia="Times New Roman" w:hAnsi="Times New Roman" w:cs="Times New Roman"/>
                                <w:color w:val="AA5894"/>
                                <w:sz w:val="36"/>
                                <w:szCs w:val="36"/>
                                <w:vertAlign w:val="superscript"/>
                              </w:rPr>
                              <w:t>CH</w:t>
                            </w:r>
                            <w:r>
                              <w:rPr>
                                <w:rFonts w:ascii="Times New Roman" w:eastAsia="Times New Roman" w:hAnsi="Times New Roman" w:cs="Times New Roman"/>
                                <w:color w:val="AA5894"/>
                                <w:sz w:val="36"/>
                                <w:szCs w:val="36"/>
                              </w:rPr>
                              <w:t>3..</w:t>
                            </w:r>
                          </w:p>
                          <w:p w:rsidR="00B75785" w:rsidRDefault="00B75785">
                            <w:pPr>
                              <w:pStyle w:val="Vnbnnidung20"/>
                              <w:spacing w:after="0" w:line="192" w:lineRule="auto"/>
                              <w:ind w:left="0"/>
                              <w:rPr>
                                <w:sz w:val="19"/>
                                <w:szCs w:val="19"/>
                              </w:rPr>
                            </w:pPr>
                            <w:r>
                              <w:rPr>
                                <w:rFonts w:ascii="Times New Roman" w:eastAsia="Times New Roman" w:hAnsi="Times New Roman" w:cs="Times New Roman"/>
                                <w:color w:val="723D6A"/>
                                <w:sz w:val="17"/>
                                <w:szCs w:val="17"/>
                              </w:rPr>
                              <w:t xml:space="preserve">9 </w:t>
                            </w:r>
                            <w:r>
                              <w:rPr>
                                <w:color w:val="4364AB"/>
                                <w:sz w:val="19"/>
                                <w:szCs w:val="19"/>
                              </w:rPr>
                              <w:t>H</w:t>
                            </w:r>
                          </w:p>
                        </w:txbxContent>
                      </wps:txbx>
                      <wps:bodyPr lIns="0" tIns="0" rIns="0" bIns="0"/>
                    </wps:wsp>
                  </a:graphicData>
                </a:graphic>
              </wp:anchor>
            </w:drawing>
          </mc:Choice>
          <mc:Fallback xmlns:w15="http://schemas.microsoft.com/office/word/2012/wordml">
            <w:pict>
              <v:shape id="_x0000_s1438" type="#_x0000_t202" style="position:absolute;margin-left:228.75pt;margin-top:119.2pt;width:51.149999999999999pt;height:31.800000000000001pt;z-index:-125829136;mso-wrap-distance-left:0;mso-wrap-distance-top:119.2pt;mso-wrap-distance-right:0;mso-wrap-distance-bottom:5.5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36"/>
                          <w:szCs w:val="36"/>
                        </w:rPr>
                      </w:pPr>
                      <w:r>
                        <w:rPr>
                          <w:rFonts w:ascii="Times New Roman" w:eastAsia="Times New Roman" w:hAnsi="Times New Roman" w:cs="Times New Roman"/>
                          <w:color w:val="AA5894"/>
                          <w:spacing w:val="0"/>
                          <w:w w:val="100"/>
                          <w:position w:val="0"/>
                          <w:sz w:val="36"/>
                          <w:szCs w:val="36"/>
                        </w:rPr>
                        <w:t>L</w:t>
                      </w:r>
                      <w:r>
                        <w:rPr>
                          <w:rFonts w:ascii="Times New Roman" w:eastAsia="Times New Roman" w:hAnsi="Times New Roman" w:cs="Times New Roman"/>
                          <w:color w:val="AA5894"/>
                          <w:spacing w:val="0"/>
                          <w:w w:val="100"/>
                          <w:position w:val="0"/>
                          <w:sz w:val="36"/>
                          <w:szCs w:val="36"/>
                          <w:vertAlign w:val="superscript"/>
                        </w:rPr>
                        <w:t>CH</w:t>
                      </w:r>
                      <w:r>
                        <w:rPr>
                          <w:rFonts w:ascii="Times New Roman" w:eastAsia="Times New Roman" w:hAnsi="Times New Roman" w:cs="Times New Roman"/>
                          <w:color w:val="AA5894"/>
                          <w:spacing w:val="0"/>
                          <w:w w:val="100"/>
                          <w:position w:val="0"/>
                          <w:sz w:val="36"/>
                          <w:szCs w:val="36"/>
                        </w:rPr>
                        <w:t>3..</w:t>
                      </w:r>
                    </w:p>
                    <w:p>
                      <w:pPr>
                        <w:pStyle w:val="Style45"/>
                        <w:keepNext w:val="0"/>
                        <w:keepLines w:val="0"/>
                        <w:widowControl w:val="0"/>
                        <w:shd w:val="clear" w:color="auto" w:fill="auto"/>
                        <w:bidi w:val="0"/>
                        <w:spacing w:before="0" w:after="0" w:line="192" w:lineRule="auto"/>
                        <w:ind w:left="0" w:right="0" w:firstLine="0"/>
                        <w:jc w:val="left"/>
                        <w:rPr>
                          <w:sz w:val="19"/>
                          <w:szCs w:val="19"/>
                        </w:rPr>
                      </w:pPr>
                      <w:r>
                        <w:rPr>
                          <w:rFonts w:ascii="Times New Roman" w:eastAsia="Times New Roman" w:hAnsi="Times New Roman" w:cs="Times New Roman"/>
                          <w:color w:val="723D6A"/>
                          <w:spacing w:val="0"/>
                          <w:w w:val="100"/>
                          <w:position w:val="0"/>
                          <w:sz w:val="17"/>
                          <w:szCs w:val="17"/>
                        </w:rPr>
                        <w:t xml:space="preserve">9 </w:t>
                      </w:r>
                      <w:r>
                        <w:rPr>
                          <w:color w:val="4364AB"/>
                          <w:spacing w:val="0"/>
                          <w:w w:val="100"/>
                          <w:position w:val="0"/>
                          <w:sz w:val="19"/>
                          <w:szCs w:val="19"/>
                        </w:rPr>
                        <w:t>H</w:t>
                      </w:r>
                    </w:p>
                  </w:txbxContent>
                </v:textbox>
                <w10:wrap type="topAndBottom" anchorx="page"/>
              </v:shape>
            </w:pict>
          </mc:Fallback>
        </mc:AlternateContent>
      </w:r>
      <w:r>
        <w:rPr>
          <w:noProof/>
          <w:lang w:val="en-US" w:eastAsia="en-US" w:bidi="ar-SA"/>
        </w:rPr>
        <mc:AlternateContent>
          <mc:Choice Requires="wps">
            <w:drawing>
              <wp:anchor distT="1010285" distB="566420" distL="0" distR="0" simplePos="0" relativeHeight="125829619" behindDoc="0" locked="0" layoutInCell="1" allowOverlap="1">
                <wp:simplePos x="0" y="0"/>
                <wp:positionH relativeFrom="page">
                  <wp:posOffset>3623945</wp:posOffset>
                </wp:positionH>
                <wp:positionV relativeFrom="paragraph">
                  <wp:posOffset>1010285</wp:posOffset>
                </wp:positionV>
                <wp:extent cx="457200" cy="410845"/>
                <wp:effectExtent l="0" t="0" r="0" b="0"/>
                <wp:wrapTopAndBottom/>
                <wp:docPr id="414" name="Shape 414"/>
                <wp:cNvGraphicFramePr/>
                <a:graphic xmlns:a="http://schemas.openxmlformats.org/drawingml/2006/main">
                  <a:graphicData uri="http://schemas.microsoft.com/office/word/2010/wordprocessingShape">
                    <wps:wsp>
                      <wps:cNvSpPr txBox="1"/>
                      <wps:spPr>
                        <a:xfrm>
                          <a:off x="0" y="0"/>
                          <a:ext cx="457200" cy="410845"/>
                        </a:xfrm>
                        <a:prstGeom prst="rect">
                          <a:avLst/>
                        </a:prstGeom>
                        <a:noFill/>
                      </wps:spPr>
                      <wps:txbx>
                        <w:txbxContent>
                          <w:p w:rsidR="00B75785" w:rsidRDefault="00B75785">
                            <w:pPr>
                              <w:pStyle w:val="Vnbnnidung20"/>
                              <w:spacing w:after="160" w:line="240" w:lineRule="auto"/>
                              <w:ind w:left="0"/>
                              <w:jc w:val="center"/>
                              <w:rPr>
                                <w:sz w:val="19"/>
                                <w:szCs w:val="19"/>
                              </w:rPr>
                            </w:pPr>
                            <w:r>
                              <w:rPr>
                                <w:sz w:val="19"/>
                                <w:szCs w:val="19"/>
                              </w:rPr>
                              <w:t>H</w:t>
                            </w:r>
                          </w:p>
                          <w:p w:rsidR="00B75785" w:rsidRDefault="00B75785">
                            <w:pPr>
                              <w:pStyle w:val="Vnbnnidung20"/>
                              <w:spacing w:after="0" w:line="240" w:lineRule="auto"/>
                              <w:ind w:left="0"/>
                              <w:jc w:val="center"/>
                              <w:rPr>
                                <w:sz w:val="19"/>
                                <w:szCs w:val="19"/>
                              </w:rPr>
                            </w:pPr>
                            <w:r>
                              <w:rPr>
                                <w:sz w:val="19"/>
                                <w:szCs w:val="19"/>
                              </w:rPr>
                              <w:t>glycine</w:t>
                            </w:r>
                          </w:p>
                        </w:txbxContent>
                      </wps:txbx>
                      <wps:bodyPr lIns="0" tIns="0" rIns="0" bIns="0"/>
                    </wps:wsp>
                  </a:graphicData>
                </a:graphic>
              </wp:anchor>
            </w:drawing>
          </mc:Choice>
          <mc:Fallback xmlns:w15="http://schemas.microsoft.com/office/word/2012/wordml">
            <w:pict>
              <v:shape id="_x0000_s1440" type="#_x0000_t202" style="position:absolute;margin-left:285.35000000000002pt;margin-top:79.549999999999997pt;width:36.pt;height:32.350000000000001pt;z-index:-125829134;mso-wrap-distance-left:0;mso-wrap-distance-top:79.549999999999997pt;mso-wrap-distance-right:0;mso-wrap-distance-bottom:44.600000000000001pt;mso-position-horizontal-relative:page" filled="f" stroked="f">
                <v:textbox inset="0,0,0,0">
                  <w:txbxContent>
                    <w:p>
                      <w:pPr>
                        <w:pStyle w:val="Style45"/>
                        <w:keepNext w:val="0"/>
                        <w:keepLines w:val="0"/>
                        <w:widowControl w:val="0"/>
                        <w:shd w:val="clear" w:color="auto" w:fill="auto"/>
                        <w:bidi w:val="0"/>
                        <w:spacing w:before="0" w:after="160" w:line="240" w:lineRule="auto"/>
                        <w:ind w:left="0" w:right="0" w:firstLine="0"/>
                        <w:jc w:val="center"/>
                        <w:rPr>
                          <w:sz w:val="19"/>
                          <w:szCs w:val="19"/>
                        </w:rPr>
                      </w:pPr>
                      <w:r>
                        <w:rPr>
                          <w:color w:val="000000"/>
                          <w:spacing w:val="0"/>
                          <w:w w:val="100"/>
                          <w:position w:val="0"/>
                          <w:sz w:val="19"/>
                          <w:szCs w:val="19"/>
                        </w:rPr>
                        <w:t>H</w:t>
                      </w:r>
                    </w:p>
                    <w:p>
                      <w:pPr>
                        <w:pStyle w:val="Style45"/>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glycine</w:t>
                      </w:r>
                    </w:p>
                  </w:txbxContent>
                </v:textbox>
                <w10:wrap type="topAndBottom" anchorx="page"/>
              </v:shape>
            </w:pict>
          </mc:Fallback>
        </mc:AlternateContent>
      </w:r>
      <w:r>
        <w:rPr>
          <w:noProof/>
          <w:lang w:val="en-US" w:eastAsia="en-US" w:bidi="ar-SA"/>
        </w:rPr>
        <mc:AlternateContent>
          <mc:Choice Requires="wps">
            <w:drawing>
              <wp:anchor distT="1238885" distB="593090" distL="0" distR="0" simplePos="0" relativeHeight="125829621" behindDoc="0" locked="0" layoutInCell="1" allowOverlap="1">
                <wp:simplePos x="0" y="0"/>
                <wp:positionH relativeFrom="page">
                  <wp:posOffset>5257165</wp:posOffset>
                </wp:positionH>
                <wp:positionV relativeFrom="paragraph">
                  <wp:posOffset>1238885</wp:posOffset>
                </wp:positionV>
                <wp:extent cx="470535" cy="155575"/>
                <wp:effectExtent l="0" t="0" r="0" b="0"/>
                <wp:wrapTopAndBottom/>
                <wp:docPr id="416" name="Shape 416"/>
                <wp:cNvGraphicFramePr/>
                <a:graphic xmlns:a="http://schemas.openxmlformats.org/drawingml/2006/main">
                  <a:graphicData uri="http://schemas.microsoft.com/office/word/2010/wordprocessingShape">
                    <wps:wsp>
                      <wps:cNvSpPr txBox="1"/>
                      <wps:spPr>
                        <a:xfrm>
                          <a:off x="0" y="0"/>
                          <a:ext cx="470535" cy="155575"/>
                        </a:xfrm>
                        <a:prstGeom prst="rect">
                          <a:avLst/>
                        </a:prstGeom>
                        <a:noFill/>
                      </wps:spPr>
                      <wps:txbx>
                        <w:txbxContent>
                          <w:p w:rsidR="00B75785" w:rsidRDefault="00B75785">
                            <w:pPr>
                              <w:pStyle w:val="Vnbnnidung20"/>
                              <w:spacing w:after="0" w:line="240" w:lineRule="auto"/>
                              <w:ind w:left="0"/>
                              <w:rPr>
                                <w:sz w:val="19"/>
                                <w:szCs w:val="19"/>
                              </w:rPr>
                            </w:pPr>
                            <w:r>
                              <w:rPr>
                                <w:sz w:val="19"/>
                                <w:szCs w:val="19"/>
                              </w:rPr>
                              <w:t>alanine</w:t>
                            </w:r>
                          </w:p>
                        </w:txbxContent>
                      </wps:txbx>
                      <wps:bodyPr wrap="none" lIns="0" tIns="0" rIns="0" bIns="0"/>
                    </wps:wsp>
                  </a:graphicData>
                </a:graphic>
              </wp:anchor>
            </w:drawing>
          </mc:Choice>
          <mc:Fallback xmlns:w15="http://schemas.microsoft.com/office/word/2012/wordml">
            <w:pict>
              <v:shape id="_x0000_s1442" type="#_x0000_t202" style="position:absolute;margin-left:413.94999999999999pt;margin-top:97.549999999999997pt;width:37.050000000000004pt;height:12.25pt;z-index:-125829132;mso-wrap-distance-left:0;mso-wrap-distance-top:97.549999999999997pt;mso-wrap-distance-right:0;mso-wrap-distance-bottom:46.700000000000003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alanine</w:t>
                      </w:r>
                    </w:p>
                  </w:txbxContent>
                </v:textbox>
                <w10:wrap type="topAndBottom" anchorx="page"/>
              </v:shape>
            </w:pict>
          </mc:Fallback>
        </mc:AlternateContent>
      </w:r>
      <w:r>
        <w:rPr>
          <w:noProof/>
          <w:lang w:val="en-US" w:eastAsia="en-US" w:bidi="ar-SA"/>
        </w:rPr>
        <mc:AlternateContent>
          <mc:Choice Requires="wps">
            <w:drawing>
              <wp:anchor distT="1725930" distB="0" distL="0" distR="0" simplePos="0" relativeHeight="125829623" behindDoc="0" locked="0" layoutInCell="1" allowOverlap="1">
                <wp:simplePos x="0" y="0"/>
                <wp:positionH relativeFrom="page">
                  <wp:posOffset>4458970</wp:posOffset>
                </wp:positionH>
                <wp:positionV relativeFrom="paragraph">
                  <wp:posOffset>1725930</wp:posOffset>
                </wp:positionV>
                <wp:extent cx="281305" cy="261620"/>
                <wp:effectExtent l="0" t="0" r="0" b="0"/>
                <wp:wrapTopAndBottom/>
                <wp:docPr id="418" name="Shape 418"/>
                <wp:cNvGraphicFramePr/>
                <a:graphic xmlns:a="http://schemas.openxmlformats.org/drawingml/2006/main">
                  <a:graphicData uri="http://schemas.microsoft.com/office/word/2010/wordprocessingShape">
                    <wps:wsp>
                      <wps:cNvSpPr txBox="1"/>
                      <wps:spPr>
                        <a:xfrm>
                          <a:off x="0" y="0"/>
                          <a:ext cx="281305" cy="261620"/>
                        </a:xfrm>
                        <a:prstGeom prst="rect">
                          <a:avLst/>
                        </a:prstGeom>
                        <a:noFill/>
                      </wps:spPr>
                      <wps:txbx>
                        <w:txbxContent>
                          <w:p w:rsidR="00B75785" w:rsidRDefault="00B75785">
                            <w:pPr>
                              <w:pStyle w:val="Khc0"/>
                              <w:spacing w:after="0" w:line="240" w:lineRule="auto"/>
                              <w:rPr>
                                <w:sz w:val="34"/>
                                <w:szCs w:val="34"/>
                              </w:rPr>
                            </w:pPr>
                            <w:r>
                              <w:rPr>
                                <w:rFonts w:ascii="Times New Roman" w:eastAsia="Times New Roman" w:hAnsi="Times New Roman" w:cs="Times New Roman"/>
                                <w:smallCaps/>
                                <w:color w:val="AA5894"/>
                                <w:sz w:val="34"/>
                                <w:szCs w:val="34"/>
                              </w:rPr>
                              <w:t>9</w:t>
                            </w:r>
                            <w:r>
                              <w:rPr>
                                <w:rFonts w:ascii="Times New Roman" w:eastAsia="Times New Roman" w:hAnsi="Times New Roman" w:cs="Times New Roman"/>
                                <w:smallCaps/>
                                <w:color w:val="AA5894"/>
                                <w:sz w:val="34"/>
                                <w:szCs w:val="34"/>
                                <w:vertAlign w:val="superscript"/>
                              </w:rPr>
                              <w:t>h</w:t>
                            </w:r>
                            <w:r>
                              <w:rPr>
                                <w:rFonts w:ascii="Times New Roman" w:eastAsia="Times New Roman" w:hAnsi="Times New Roman" w:cs="Times New Roman"/>
                                <w:smallCaps/>
                                <w:color w:val="AA5894"/>
                                <w:sz w:val="34"/>
                                <w:szCs w:val="34"/>
                              </w:rPr>
                              <w:t>3</w:t>
                            </w:r>
                          </w:p>
                        </w:txbxContent>
                      </wps:txbx>
                      <wps:bodyPr wrap="none" lIns="0" tIns="0" rIns="0" bIns="0"/>
                    </wps:wsp>
                  </a:graphicData>
                </a:graphic>
              </wp:anchor>
            </w:drawing>
          </mc:Choice>
          <mc:Fallback xmlns:w15="http://schemas.microsoft.com/office/word/2012/wordml">
            <w:pict>
              <v:shape id="_x0000_s1444" type="#_x0000_t202" style="position:absolute;margin-left:351.10000000000002pt;margin-top:135.90000000000001pt;width:22.150000000000002pt;height:20.600000000000001pt;z-index:-125829130;mso-wrap-distance-left:0;mso-wrap-distance-top:135.90000000000001pt;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smallCaps/>
                          <w:color w:val="AA5894"/>
                          <w:spacing w:val="0"/>
                          <w:w w:val="100"/>
                          <w:position w:val="0"/>
                          <w:sz w:val="34"/>
                          <w:szCs w:val="34"/>
                        </w:rPr>
                        <w:t>9</w:t>
                      </w:r>
                      <w:r>
                        <w:rPr>
                          <w:rFonts w:ascii="Times New Roman" w:eastAsia="Times New Roman" w:hAnsi="Times New Roman" w:cs="Times New Roman"/>
                          <w:smallCaps/>
                          <w:color w:val="AA5894"/>
                          <w:spacing w:val="0"/>
                          <w:w w:val="100"/>
                          <w:position w:val="0"/>
                          <w:sz w:val="34"/>
                          <w:szCs w:val="34"/>
                          <w:vertAlign w:val="superscript"/>
                        </w:rPr>
                        <w:t>h</w:t>
                      </w:r>
                      <w:r>
                        <w:rPr>
                          <w:rFonts w:ascii="Times New Roman" w:eastAsia="Times New Roman" w:hAnsi="Times New Roman" w:cs="Times New Roman"/>
                          <w:smallCaps/>
                          <w:color w:val="AA5894"/>
                          <w:spacing w:val="0"/>
                          <w:w w:val="100"/>
                          <w:position w:val="0"/>
                          <w:sz w:val="34"/>
                          <w:szCs w:val="34"/>
                        </w:rPr>
                        <w:t>3</w:t>
                      </w:r>
                    </w:p>
                  </w:txbxContent>
                </v:textbox>
                <w10:wrap type="topAndBottom" anchorx="page"/>
              </v:shape>
            </w:pict>
          </mc:Fallback>
        </mc:AlternateContent>
      </w:r>
    </w:p>
    <w:p w:rsidR="000A0948" w:rsidRDefault="00EA1133">
      <w:pPr>
        <w:pStyle w:val="Vnbnnidung20"/>
        <w:spacing w:after="0" w:line="240" w:lineRule="auto"/>
        <w:ind w:left="0"/>
        <w:jc w:val="center"/>
        <w:rPr>
          <w:sz w:val="19"/>
          <w:szCs w:val="19"/>
        </w:rPr>
      </w:pPr>
      <w:r>
        <w:rPr>
          <w:color w:val="1B202D"/>
          <w:sz w:val="19"/>
          <w:szCs w:val="19"/>
        </w:rPr>
        <w:t>HoN—</w:t>
      </w:r>
      <w:r>
        <w:rPr>
          <w:sz w:val="19"/>
          <w:szCs w:val="19"/>
        </w:rPr>
        <w:t>C—C—</w:t>
      </w:r>
      <w:r>
        <w:rPr>
          <w:color w:val="1B202D"/>
          <w:sz w:val="19"/>
          <w:szCs w:val="19"/>
        </w:rPr>
        <w:t>N—</w:t>
      </w:r>
      <w:r>
        <w:rPr>
          <w:sz w:val="19"/>
          <w:szCs w:val="19"/>
        </w:rPr>
        <w:t>-C—C—</w:t>
      </w:r>
      <w:r>
        <w:rPr>
          <w:color w:val="1B202D"/>
          <w:sz w:val="19"/>
          <w:szCs w:val="19"/>
        </w:rPr>
        <w:t>N—</w:t>
      </w:r>
      <w:r>
        <w:rPr>
          <w:sz w:val="19"/>
          <w:szCs w:val="19"/>
        </w:rPr>
        <w:t>-C—</w:t>
      </w:r>
      <w:r>
        <w:rPr>
          <w:color w:val="DC212F"/>
          <w:sz w:val="19"/>
          <w:szCs w:val="19"/>
        </w:rPr>
        <w:t>C—OH</w:t>
      </w:r>
    </w:p>
    <w:p w:rsidR="000A0948" w:rsidRDefault="00EA1133">
      <w:pPr>
        <w:pStyle w:val="Tiu50"/>
        <w:keepNext/>
        <w:keepLines/>
        <w:numPr>
          <w:ilvl w:val="0"/>
          <w:numId w:val="59"/>
        </w:numPr>
        <w:tabs>
          <w:tab w:val="left" w:pos="3298"/>
        </w:tabs>
        <w:spacing w:after="0" w:line="190" w:lineRule="auto"/>
        <w:ind w:left="2740" w:firstLine="0"/>
      </w:pPr>
      <w:bookmarkStart w:id="516" w:name="bookmark517"/>
      <w:bookmarkStart w:id="517" w:name="bookmark515"/>
      <w:bookmarkStart w:id="518" w:name="bookmark516"/>
      <w:bookmarkStart w:id="519" w:name="bookmark518"/>
      <w:bookmarkEnd w:id="516"/>
      <w:r>
        <w:rPr>
          <w:color w:val="000000"/>
        </w:rPr>
        <w:t>I n</w:t>
      </w:r>
      <w:bookmarkEnd w:id="517"/>
      <w:bookmarkEnd w:id="518"/>
      <w:bookmarkEnd w:id="519"/>
    </w:p>
    <w:p w:rsidR="000A0948" w:rsidRDefault="00EA1133">
      <w:pPr>
        <w:pStyle w:val="Vnbnnidung20"/>
        <w:spacing w:after="140" w:line="240" w:lineRule="auto"/>
        <w:ind w:left="2600"/>
        <w:rPr>
          <w:sz w:val="19"/>
          <w:szCs w:val="19"/>
        </w:rPr>
      </w:pPr>
      <w:r>
        <w:rPr>
          <w:noProof/>
          <w:lang w:val="en-US" w:eastAsia="en-US" w:bidi="ar-SA"/>
        </w:rPr>
        <mc:AlternateContent>
          <mc:Choice Requires="wps">
            <w:drawing>
              <wp:anchor distT="0" distB="0" distL="76200" distR="76200" simplePos="0" relativeHeight="125829625" behindDoc="0" locked="0" layoutInCell="1" allowOverlap="1">
                <wp:simplePos x="0" y="0"/>
                <wp:positionH relativeFrom="page">
                  <wp:posOffset>4346575</wp:posOffset>
                </wp:positionH>
                <wp:positionV relativeFrom="paragraph">
                  <wp:posOffset>38100</wp:posOffset>
                </wp:positionV>
                <wp:extent cx="1069975" cy="400685"/>
                <wp:effectExtent l="0" t="0" r="0" b="0"/>
                <wp:wrapSquare wrapText="left"/>
                <wp:docPr id="420" name="Shape 420"/>
                <wp:cNvGraphicFramePr/>
                <a:graphic xmlns:a="http://schemas.openxmlformats.org/drawingml/2006/main">
                  <a:graphicData uri="http://schemas.microsoft.com/office/word/2010/wordprocessingShape">
                    <wps:wsp>
                      <wps:cNvSpPr txBox="1"/>
                      <wps:spPr>
                        <a:xfrm>
                          <a:off x="0" y="0"/>
                          <a:ext cx="1069975" cy="400685"/>
                        </a:xfrm>
                        <a:prstGeom prst="rect">
                          <a:avLst/>
                        </a:prstGeom>
                        <a:noFill/>
                      </wps:spPr>
                      <wps:txbx>
                        <w:txbxContent>
                          <w:p w:rsidR="00B75785" w:rsidRDefault="00B75785">
                            <w:pPr>
                              <w:pStyle w:val="Vnbnnidung20"/>
                              <w:tabs>
                                <w:tab w:val="left" w:leader="underscore" w:pos="910"/>
                              </w:tabs>
                              <w:spacing w:after="60" w:line="0" w:lineRule="atLeast"/>
                              <w:ind w:left="440" w:hanging="260"/>
                              <w:rPr>
                                <w:sz w:val="19"/>
                                <w:szCs w:val="19"/>
                              </w:rPr>
                            </w:pPr>
                            <w:r>
                              <w:rPr>
                                <w:sz w:val="19"/>
                                <w:szCs w:val="19"/>
                              </w:rPr>
                              <w:t xml:space="preserve">H </w:t>
                            </w:r>
                            <w:r>
                              <w:rPr>
                                <w:color w:val="DC212F"/>
                                <w:sz w:val="19"/>
                                <w:szCs w:val="19"/>
                              </w:rPr>
                              <w:t xml:space="preserve">o </w:t>
                            </w:r>
                            <w:r>
                              <w:rPr>
                                <w:sz w:val="19"/>
                                <w:szCs w:val="19"/>
                              </w:rPr>
                              <w:tab/>
                              <w:t>/</w:t>
                            </w:r>
                          </w:p>
                          <w:p w:rsidR="00B75785" w:rsidRDefault="00B75785">
                            <w:pPr>
                              <w:pStyle w:val="Vnbnnidung20"/>
                              <w:spacing w:after="0" w:line="0" w:lineRule="atLeast"/>
                              <w:ind w:left="0"/>
                              <w:rPr>
                                <w:sz w:val="17"/>
                                <w:szCs w:val="17"/>
                              </w:rPr>
                            </w:pPr>
                            <w:r>
                              <w:rPr>
                                <w:sz w:val="19"/>
                                <w:szCs w:val="19"/>
                              </w:rPr>
                              <w:t xml:space="preserve">Amino acidđầu </w:t>
                            </w:r>
                            <w:r>
                              <w:rPr>
                                <w:rFonts w:ascii="Times New Roman" w:eastAsia="Times New Roman" w:hAnsi="Times New Roman" w:cs="Times New Roman"/>
                                <w:sz w:val="17"/>
                                <w:szCs w:val="17"/>
                              </w:rPr>
                              <w:t>c</w:t>
                            </w:r>
                          </w:p>
                        </w:txbxContent>
                      </wps:txbx>
                      <wps:bodyPr lIns="0" tIns="0" rIns="0" bIns="0"/>
                    </wps:wsp>
                  </a:graphicData>
                </a:graphic>
              </wp:anchor>
            </w:drawing>
          </mc:Choice>
          <mc:Fallback xmlns:w15="http://schemas.microsoft.com/office/word/2012/wordml">
            <w:pict>
              <v:shape id="_x0000_s1446" type="#_x0000_t202" style="position:absolute;margin-left:342.25pt;margin-top:3.pt;width:84.25pt;height:31.550000000000001pt;z-index:-125829128;mso-wrap-distance-left:6.pt;mso-wrap-distance-right:6.pt;mso-position-horizontal-relative:page" filled="f" stroked="f">
                <v:textbox inset="0,0,0,0">
                  <w:txbxContent>
                    <w:p>
                      <w:pPr>
                        <w:pStyle w:val="Style45"/>
                        <w:keepNext w:val="0"/>
                        <w:keepLines w:val="0"/>
                        <w:widowControl w:val="0"/>
                        <w:shd w:val="clear" w:color="auto" w:fill="auto"/>
                        <w:tabs>
                          <w:tab w:leader="underscore" w:pos="910" w:val="left"/>
                        </w:tabs>
                        <w:bidi w:val="0"/>
                        <w:spacing w:before="0" w:after="60" w:line="0" w:lineRule="atLeast"/>
                        <w:ind w:left="440" w:right="0" w:hanging="260"/>
                        <w:jc w:val="left"/>
                        <w:rPr>
                          <w:sz w:val="19"/>
                          <w:szCs w:val="19"/>
                        </w:rPr>
                      </w:pPr>
                      <w:r>
                        <w:rPr>
                          <w:color w:val="000000"/>
                          <w:spacing w:val="0"/>
                          <w:w w:val="100"/>
                          <w:position w:val="0"/>
                          <w:sz w:val="19"/>
                          <w:szCs w:val="19"/>
                        </w:rPr>
                        <w:t xml:space="preserve">H </w:t>
                      </w:r>
                      <w:r>
                        <w:rPr>
                          <w:color w:val="DC212F"/>
                          <w:spacing w:val="0"/>
                          <w:w w:val="100"/>
                          <w:position w:val="0"/>
                          <w:sz w:val="19"/>
                          <w:szCs w:val="19"/>
                        </w:rPr>
                        <w:t xml:space="preserve">o </w:t>
                      </w:r>
                      <w:r>
                        <w:rPr>
                          <w:color w:val="000000"/>
                          <w:spacing w:val="0"/>
                          <w:w w:val="100"/>
                          <w:position w:val="0"/>
                          <w:sz w:val="19"/>
                          <w:szCs w:val="19"/>
                        </w:rPr>
                        <w:tab/>
                        <w:t>/</w:t>
                      </w:r>
                    </w:p>
                    <w:p>
                      <w:pPr>
                        <w:pStyle w:val="Style45"/>
                        <w:keepNext w:val="0"/>
                        <w:keepLines w:val="0"/>
                        <w:widowControl w:val="0"/>
                        <w:shd w:val="clear" w:color="auto" w:fill="auto"/>
                        <w:bidi w:val="0"/>
                        <w:spacing w:before="0" w:after="0" w:line="0" w:lineRule="atLeast"/>
                        <w:ind w:left="0" w:right="0" w:firstLine="0"/>
                        <w:jc w:val="left"/>
                        <w:rPr>
                          <w:sz w:val="17"/>
                          <w:szCs w:val="17"/>
                        </w:rPr>
                      </w:pPr>
                      <w:r>
                        <w:rPr>
                          <w:color w:val="000000"/>
                          <w:spacing w:val="0"/>
                          <w:w w:val="100"/>
                          <w:position w:val="0"/>
                          <w:sz w:val="19"/>
                          <w:szCs w:val="19"/>
                        </w:rPr>
                        <w:t xml:space="preserve">Amino </w:t>
                      </w:r>
                      <w:r>
                        <w:rPr>
                          <w:color w:val="000000"/>
                          <w:spacing w:val="0"/>
                          <w:w w:val="100"/>
                          <w:position w:val="0"/>
                          <w:sz w:val="19"/>
                          <w:szCs w:val="19"/>
                        </w:rPr>
                        <w:t xml:space="preserve">acidđầu </w:t>
                      </w:r>
                      <w:r>
                        <w:rPr>
                          <w:rFonts w:ascii="Times New Roman" w:eastAsia="Times New Roman" w:hAnsi="Times New Roman" w:cs="Times New Roman"/>
                          <w:color w:val="000000"/>
                          <w:spacing w:val="0"/>
                          <w:w w:val="100"/>
                          <w:position w:val="0"/>
                          <w:sz w:val="17"/>
                          <w:szCs w:val="17"/>
                        </w:rPr>
                        <w:t>c</w:t>
                      </w:r>
                    </w:p>
                  </w:txbxContent>
                </v:textbox>
                <w10:wrap type="square" side="left" anchorx="page"/>
              </v:shape>
            </w:pict>
          </mc:Fallback>
        </mc:AlternateContent>
      </w:r>
      <w:r>
        <w:rPr>
          <w:sz w:val="19"/>
          <w:szCs w:val="19"/>
        </w:rPr>
        <w:t>. H O</w:t>
      </w:r>
    </w:p>
    <w:p w:rsidR="000A0948" w:rsidRDefault="00EA1133">
      <w:pPr>
        <w:pStyle w:val="Vnbnnidung20"/>
        <w:spacing w:after="0" w:line="240" w:lineRule="auto"/>
        <w:ind w:left="2000"/>
        <w:rPr>
          <w:sz w:val="19"/>
          <w:szCs w:val="19"/>
        </w:rPr>
      </w:pPr>
      <w:r>
        <w:rPr>
          <w:sz w:val="19"/>
          <w:szCs w:val="19"/>
        </w:rPr>
        <w:t>Amino acid đầu N</w:t>
      </w:r>
    </w:p>
    <w:p w:rsidR="000A0948" w:rsidRDefault="00EA1133">
      <w:pPr>
        <w:pStyle w:val="Vnbnnidung20"/>
        <w:spacing w:after="80" w:line="240" w:lineRule="auto"/>
        <w:ind w:left="0"/>
        <w:jc w:val="center"/>
        <w:rPr>
          <w:sz w:val="19"/>
          <w:szCs w:val="19"/>
        </w:rPr>
      </w:pPr>
      <w:r>
        <w:rPr>
          <w:sz w:val="19"/>
          <w:szCs w:val="19"/>
        </w:rPr>
        <w:t>Liên kết peptide</w:t>
      </w:r>
    </w:p>
    <w:p w:rsidR="000A0948" w:rsidRDefault="00EA1133">
      <w:pPr>
        <w:pStyle w:val="Vnbnnidung20"/>
        <w:spacing w:after="200" w:line="240" w:lineRule="auto"/>
        <w:ind w:left="0"/>
        <w:jc w:val="center"/>
      </w:pPr>
      <w:r>
        <w:rPr>
          <w:b/>
          <w:bCs/>
          <w:i/>
          <w:iCs/>
        </w:rPr>
        <w:t xml:space="preserve">Hình 9.2. </w:t>
      </w:r>
      <w:r>
        <w:rPr>
          <w:i/>
          <w:iCs/>
        </w:rPr>
        <w:t>Cấu tạo của phân tửtripeptide Val-Gly-Ala</w:t>
      </w:r>
    </w:p>
    <w:p w:rsidR="000A0948" w:rsidRDefault="00EA1133">
      <w:pPr>
        <w:pStyle w:val="Vnbnnidung20"/>
        <w:spacing w:after="260" w:line="240" w:lineRule="auto"/>
        <w:ind w:left="0" w:firstLine="300"/>
      </w:pPr>
      <w:r>
        <w:t>Tripeptide trên cấu thành bằng cách nào? Tại sao lại gọi là tripeptide?</w:t>
      </w:r>
    </w:p>
    <w:p w:rsidR="000A0948" w:rsidRDefault="00EA1133">
      <w:pPr>
        <w:pStyle w:val="Tiu50"/>
        <w:keepNext/>
        <w:keepLines/>
        <w:numPr>
          <w:ilvl w:val="0"/>
          <w:numId w:val="60"/>
        </w:numPr>
        <w:tabs>
          <w:tab w:val="left" w:pos="377"/>
        </w:tabs>
        <w:spacing w:after="0" w:line="343" w:lineRule="auto"/>
        <w:ind w:firstLine="0"/>
      </w:pPr>
      <w:bookmarkStart w:id="520" w:name="bookmark521"/>
      <w:bookmarkStart w:id="521" w:name="bookmark519"/>
      <w:bookmarkStart w:id="522" w:name="bookmark520"/>
      <w:bookmarkStart w:id="523" w:name="bookmark522"/>
      <w:bookmarkEnd w:id="520"/>
      <w:r>
        <w:t>Khái niệm</w:t>
      </w:r>
      <w:bookmarkEnd w:id="521"/>
      <w:bookmarkEnd w:id="522"/>
      <w:bookmarkEnd w:id="523"/>
    </w:p>
    <w:p w:rsidR="000A0948" w:rsidRDefault="00EA1133">
      <w:pPr>
        <w:pStyle w:val="Vnbnnidung20"/>
        <w:spacing w:after="0" w:line="343" w:lineRule="auto"/>
        <w:ind w:left="300"/>
        <w:jc w:val="both"/>
      </w:pPr>
      <w:r>
        <w:rPr>
          <w:i/>
          <w:iCs/>
        </w:rPr>
        <w:t>Peptide</w:t>
      </w:r>
      <w:r>
        <w:t xml:space="preserve"> là những hợp chất hữu cơ được cấu tạo từ các đơn vị a-amino acid liên kết với nhau qua liên kết peptide </w:t>
      </w:r>
      <w:r>
        <w:rPr>
          <w:color w:val="4364AB"/>
        </w:rPr>
        <w:t>(-CO-NH-).</w:t>
      </w:r>
    </w:p>
    <w:p w:rsidR="000A0948" w:rsidRDefault="00EA1133">
      <w:pPr>
        <w:pStyle w:val="Vnbnnidung20"/>
        <w:spacing w:after="80" w:line="341" w:lineRule="auto"/>
        <w:ind w:left="300"/>
        <w:jc w:val="both"/>
      </w:pPr>
      <w:r>
        <w:t>Các peptide chứa từ 2, 3, 4,... đơn vị a-amino acid lần lượt được gọi là dipeptide, tripeptide, tetrapeptide,...; peptide chứa nhiều đơn vị a-amino acid được gọi là polypetide.</w:t>
      </w:r>
    </w:p>
    <w:p w:rsidR="000A0948" w:rsidRDefault="00EA1133">
      <w:pPr>
        <w:pStyle w:val="Tiu50"/>
        <w:keepNext/>
        <w:keepLines/>
        <w:numPr>
          <w:ilvl w:val="0"/>
          <w:numId w:val="60"/>
        </w:numPr>
        <w:tabs>
          <w:tab w:val="left" w:pos="377"/>
        </w:tabs>
        <w:spacing w:line="343" w:lineRule="auto"/>
        <w:ind w:firstLine="0"/>
      </w:pPr>
      <w:bookmarkStart w:id="524" w:name="bookmark525"/>
      <w:bookmarkStart w:id="525" w:name="bookmark523"/>
      <w:bookmarkStart w:id="526" w:name="bookmark524"/>
      <w:bookmarkStart w:id="527" w:name="bookmark526"/>
      <w:bookmarkEnd w:id="524"/>
      <w:r>
        <w:t>Cấu tạo</w:t>
      </w:r>
      <w:bookmarkEnd w:id="525"/>
      <w:bookmarkEnd w:id="526"/>
      <w:bookmarkEnd w:id="527"/>
    </w:p>
    <w:p w:rsidR="000A0948" w:rsidRDefault="00EA1133">
      <w:pPr>
        <w:pStyle w:val="Vnbnnidung20"/>
        <w:spacing w:after="80" w:line="343" w:lineRule="auto"/>
        <w:ind w:left="300"/>
        <w:jc w:val="both"/>
      </w:pPr>
      <w:r>
        <w:t>Cấu tạo của một peptide được xác định bằng thứ tự liên kết của các a-amino acid trong phân tử. Mỗi peptide mạch hở bắt đầu bằng amino acid đầu N và kết thúc bằng amino acid đầu c (Hình 9.2).</w:t>
      </w:r>
    </w:p>
    <w:p w:rsidR="000A0948" w:rsidRDefault="00EA1133">
      <w:pPr>
        <w:pStyle w:val="Vnbnnidung20"/>
        <w:spacing w:after="80" w:line="343" w:lineRule="auto"/>
        <w:ind w:left="300"/>
        <w:jc w:val="both"/>
      </w:pPr>
      <w:r>
        <w:t>Tên viết tắt của peptide gồm tên viết tắt của các amino acid theo thứ tự từ amino acid đầu N đến amino acid đầu c.</w:t>
      </w:r>
    </w:p>
    <w:p w:rsidR="000A0948" w:rsidRDefault="00EA1133">
      <w:pPr>
        <w:pStyle w:val="Vnbnnidung20"/>
        <w:spacing w:after="360" w:line="240" w:lineRule="auto"/>
        <w:ind w:left="0" w:firstLine="300"/>
      </w:pPr>
      <w:r>
        <w:rPr>
          <w:i/>
          <w:iCs/>
        </w:rPr>
        <w:t>Ví dụ:</w:t>
      </w:r>
      <w:r>
        <w:t xml:space="preserve"> Tripeptide trong Hình 9.2 được biểu diễn là Val-Gly-Ala.</w:t>
      </w:r>
    </w:p>
    <w:p w:rsidR="000A0948" w:rsidRDefault="00EA1133">
      <w:pPr>
        <w:pStyle w:val="Vnbnnidung20"/>
        <w:numPr>
          <w:ilvl w:val="0"/>
          <w:numId w:val="58"/>
        </w:numPr>
        <w:tabs>
          <w:tab w:val="left" w:pos="646"/>
        </w:tabs>
        <w:spacing w:after="260" w:line="240" w:lineRule="auto"/>
        <w:ind w:left="0" w:firstLine="300"/>
      </w:pPr>
      <w:bookmarkStart w:id="528" w:name="bookmark527"/>
      <w:bookmarkEnd w:id="528"/>
      <w:r>
        <w:t>Viết cấu tạo của tripeptide Gly-Ala-Val.</w:t>
      </w:r>
    </w:p>
    <w:p w:rsidR="000A0948" w:rsidRDefault="00EA1133">
      <w:pPr>
        <w:pStyle w:val="Vnbnnidung20"/>
        <w:numPr>
          <w:ilvl w:val="0"/>
          <w:numId w:val="58"/>
        </w:numPr>
        <w:tabs>
          <w:tab w:val="left" w:pos="372"/>
        </w:tabs>
        <w:spacing w:after="200" w:line="240" w:lineRule="auto"/>
        <w:ind w:left="0"/>
        <w:jc w:val="both"/>
      </w:pPr>
      <w:bookmarkStart w:id="529" w:name="bookmark528"/>
      <w:bookmarkEnd w:id="529"/>
      <w:r>
        <w:rPr>
          <w:b/>
          <w:bCs/>
          <w:color w:val="134D9D"/>
        </w:rPr>
        <w:t>Tính chất hoá học</w:t>
      </w:r>
    </w:p>
    <w:p w:rsidR="000A0948" w:rsidRDefault="00EA1133">
      <w:pPr>
        <w:pStyle w:val="Vnbnnidung20"/>
        <w:numPr>
          <w:ilvl w:val="0"/>
          <w:numId w:val="61"/>
        </w:numPr>
        <w:tabs>
          <w:tab w:val="left" w:pos="398"/>
        </w:tabs>
        <w:spacing w:after="200" w:line="240" w:lineRule="auto"/>
        <w:ind w:left="0"/>
        <w:jc w:val="both"/>
      </w:pPr>
      <w:bookmarkStart w:id="530" w:name="bookmark529"/>
      <w:bookmarkEnd w:id="530"/>
      <w:r>
        <w:rPr>
          <w:b/>
          <w:bCs/>
          <w:i/>
          <w:iCs/>
        </w:rPr>
        <w:t>Phản ứng thuỷ phân</w:t>
      </w:r>
    </w:p>
    <w:p w:rsidR="000A0948" w:rsidRDefault="00EA1133">
      <w:pPr>
        <w:pStyle w:val="Vnbnnidung20"/>
        <w:spacing w:after="80"/>
        <w:ind w:left="300"/>
        <w:jc w:val="both"/>
      </w:pPr>
      <w:r>
        <w:t>Peptide bị thuỷ phân bởi acid, base hoặc enzyme. Quá trình thuỷ phân không hoàn toàn có thể tạo thành các peptide nhỏ hơn.</w:t>
      </w:r>
    </w:p>
    <w:p w:rsidR="000A0948" w:rsidRDefault="00EA1133">
      <w:pPr>
        <w:pStyle w:val="Vnbnnidung20"/>
        <w:spacing w:after="80" w:line="343" w:lineRule="auto"/>
        <w:ind w:left="300"/>
        <w:jc w:val="both"/>
        <w:sectPr w:rsidR="000A0948">
          <w:footnotePr>
            <w:numFmt w:val="upperRoman"/>
          </w:footnotePr>
          <w:type w:val="continuous"/>
          <w:pgSz w:w="12099" w:h="17374"/>
          <w:pgMar w:top="1459" w:right="1176" w:bottom="1508" w:left="1187" w:header="0" w:footer="3" w:gutter="0"/>
          <w:cols w:space="720"/>
          <w:noEndnote/>
          <w:docGrid w:linePitch="360"/>
        </w:sectPr>
      </w:pPr>
      <w:r>
        <w:rPr>
          <w:i/>
          <w:iCs/>
        </w:rPr>
        <w:t>Ví dụ:</w:t>
      </w:r>
      <w:r>
        <w:t xml:space="preserve"> Tetrapeptide Gly-Tyr-Val-Ala khi bị thuỷ phân không hoàn toàn có thể tạo thành các tripeptide Gly-Tyr-Val, Tyr-Val-Aia và các dipeptide lả Giy-Tyr, Tyr-Vai, Vai-Aia.</w:t>
      </w:r>
    </w:p>
    <w:p w:rsidR="000A0948" w:rsidRDefault="00EA1133">
      <w:pPr>
        <w:pStyle w:val="Vnbnnidung20"/>
        <w:framePr w:w="9360" w:h="1951" w:wrap="none" w:hAnchor="page" w:x="1618" w:y="1"/>
        <w:spacing w:after="60" w:line="341" w:lineRule="auto"/>
        <w:ind w:left="0"/>
      </w:pPr>
      <w:r>
        <w:lastRenderedPageBreak/>
        <w:t>Quá trình thuỷ phân hoàn toàn peptide tạo ra các amino acid cấu thành nên peptide đó. Tuy nhiên, trong môi trường acid hoặc môi trường base, các amino acid sẽ tác dụng với acid hoặc base để tạo thành muối tương ứng.</w:t>
      </w:r>
    </w:p>
    <w:p w:rsidR="000A0948" w:rsidRDefault="00EA1133">
      <w:pPr>
        <w:pStyle w:val="Vnbnnidung20"/>
        <w:framePr w:w="9360" w:h="1951" w:wrap="none" w:hAnchor="page" w:x="1618" w:y="1"/>
        <w:spacing w:after="120" w:line="341" w:lineRule="auto"/>
        <w:ind w:left="0"/>
      </w:pPr>
      <w:r>
        <w:rPr>
          <w:i/>
          <w:iCs/>
        </w:rPr>
        <w:t>Ví dụ:</w:t>
      </w:r>
      <w:r>
        <w:t xml:space="preserve"> H</w:t>
      </w:r>
      <w:r>
        <w:rPr>
          <w:vertAlign w:val="subscript"/>
        </w:rPr>
        <w:t>2</w:t>
      </w:r>
      <w:r>
        <w:t>N-CH</w:t>
      </w:r>
      <w:r>
        <w:rPr>
          <w:vertAlign w:val="subscript"/>
        </w:rPr>
        <w:t>2</w:t>
      </w:r>
      <w:r>
        <w:t>-CO-NH-CH</w:t>
      </w:r>
      <w:r>
        <w:rPr>
          <w:vertAlign w:val="subscript"/>
        </w:rPr>
        <w:t>2</w:t>
      </w:r>
      <w:r>
        <w:t>-COOH + H</w:t>
      </w:r>
      <w:r>
        <w:rPr>
          <w:vertAlign w:val="subscript"/>
        </w:rPr>
        <w:t>2</w:t>
      </w:r>
      <w:r>
        <w:t xml:space="preserve">O </w:t>
      </w:r>
      <w:r>
        <w:rPr>
          <w:vertAlign w:val="superscript"/>
        </w:rPr>
        <w:t>enzyme</w:t>
      </w:r>
      <w:r>
        <w:t xml:space="preserve"> &gt; 2H</w:t>
      </w:r>
      <w:r>
        <w:rPr>
          <w:vertAlign w:val="subscript"/>
        </w:rPr>
        <w:t>2</w:t>
      </w:r>
      <w:r>
        <w:t>N-CH</w:t>
      </w:r>
      <w:r>
        <w:rPr>
          <w:vertAlign w:val="subscript"/>
        </w:rPr>
        <w:t>2</w:t>
      </w:r>
      <w:r>
        <w:t>-CƠOH</w:t>
      </w:r>
    </w:p>
    <w:p w:rsidR="000A0948" w:rsidRDefault="00EA1133">
      <w:pPr>
        <w:pStyle w:val="Vnbnnidung20"/>
        <w:framePr w:w="9360" w:h="1951" w:wrap="none" w:hAnchor="page" w:x="1618" w:y="1"/>
        <w:spacing w:after="100" w:line="341" w:lineRule="auto"/>
        <w:ind w:left="0" w:firstLine="940"/>
        <w:rPr>
          <w:sz w:val="28"/>
          <w:szCs w:val="28"/>
        </w:rPr>
      </w:pPr>
      <w:r>
        <w:t>H</w:t>
      </w:r>
      <w:r>
        <w:rPr>
          <w:vertAlign w:val="subscript"/>
        </w:rPr>
        <w:t>2</w:t>
      </w:r>
      <w:r>
        <w:t>N-CH</w:t>
      </w:r>
      <w:r>
        <w:rPr>
          <w:vertAlign w:val="subscript"/>
        </w:rPr>
        <w:t>â</w:t>
      </w:r>
      <w:r>
        <w:t>-CO-NH-CH</w:t>
      </w:r>
      <w:r>
        <w:rPr>
          <w:vertAlign w:val="subscript"/>
        </w:rPr>
        <w:t>2</w:t>
      </w:r>
      <w:r>
        <w:t>-COOH + H</w:t>
      </w:r>
      <w:r>
        <w:rPr>
          <w:vertAlign w:val="subscript"/>
        </w:rPr>
        <w:t>2</w:t>
      </w:r>
      <w:r>
        <w:t xml:space="preserve">O + 2HCI—» </w:t>
      </w:r>
      <w:r>
        <w:rPr>
          <w:smallCaps/>
          <w:sz w:val="28"/>
          <w:szCs w:val="28"/>
        </w:rPr>
        <w:t>2C|-H|ịN</w:t>
      </w:r>
      <w:r>
        <w:rPr>
          <w:smallCaps/>
          <w:sz w:val="28"/>
          <w:szCs w:val="28"/>
          <w:vertAlign w:val="superscript"/>
        </w:rPr>
        <w:t>+</w:t>
      </w:r>
      <w:r>
        <w:rPr>
          <w:smallCaps/>
          <w:sz w:val="28"/>
          <w:szCs w:val="28"/>
        </w:rPr>
        <w:t>-CH</w:t>
      </w:r>
      <w:r>
        <w:rPr>
          <w:smallCaps/>
          <w:sz w:val="28"/>
          <w:szCs w:val="28"/>
          <w:vertAlign w:val="subscript"/>
        </w:rPr>
        <w:t>2</w:t>
      </w:r>
      <w:r>
        <w:rPr>
          <w:smallCaps/>
          <w:sz w:val="28"/>
          <w:szCs w:val="28"/>
        </w:rPr>
        <w:t>-COOH</w:t>
      </w:r>
    </w:p>
    <w:p w:rsidR="000A0948" w:rsidRDefault="00EA1133">
      <w:pPr>
        <w:pStyle w:val="Vnbnnidung20"/>
        <w:framePr w:w="4550" w:h="292" w:wrap="none" w:hAnchor="page" w:x="2562" w:y="2036"/>
        <w:spacing w:after="0" w:line="240" w:lineRule="auto"/>
        <w:ind w:left="0"/>
      </w:pPr>
      <w:r>
        <w:t>H</w:t>
      </w:r>
      <w:r>
        <w:rPr>
          <w:vertAlign w:val="subscript"/>
        </w:rPr>
        <w:t>2</w:t>
      </w:r>
      <w:r>
        <w:t>N-CH</w:t>
      </w:r>
      <w:r>
        <w:rPr>
          <w:vertAlign w:val="subscript"/>
        </w:rPr>
        <w:t>2</w:t>
      </w:r>
      <w:r>
        <w:t>-CO-NH-CH</w:t>
      </w:r>
      <w:r>
        <w:rPr>
          <w:vertAlign w:val="subscript"/>
        </w:rPr>
        <w:t>2</w:t>
      </w:r>
      <w:r>
        <w:t>-COOH + 2NaOH</w:t>
      </w:r>
    </w:p>
    <w:p w:rsidR="000A0948" w:rsidRDefault="00EA1133">
      <w:pPr>
        <w:pStyle w:val="Vnbnnidung20"/>
        <w:framePr w:w="3094" w:h="292" w:wrap="none" w:hAnchor="page" w:x="7743" w:y="2036"/>
        <w:spacing w:after="0" w:line="240" w:lineRule="auto"/>
        <w:ind w:left="0"/>
      </w:pPr>
      <w:r>
        <w:t>&gt; 2H</w:t>
      </w:r>
      <w:r>
        <w:rPr>
          <w:vertAlign w:val="subscript"/>
        </w:rPr>
        <w:t>2</w:t>
      </w:r>
      <w:r>
        <w:t>N-CH</w:t>
      </w:r>
      <w:r>
        <w:rPr>
          <w:vertAlign w:val="subscript"/>
        </w:rPr>
        <w:t>2</w:t>
      </w:r>
      <w:r>
        <w:t>-COONa + H</w:t>
      </w:r>
      <w:r>
        <w:rPr>
          <w:vertAlign w:val="subscript"/>
        </w:rPr>
        <w:t>2</w:t>
      </w:r>
      <w:r>
        <w:t>O</w:t>
      </w:r>
    </w:p>
    <w:p w:rsidR="000A0948" w:rsidRDefault="00EA1133">
      <w:pPr>
        <w:pStyle w:val="Vnbnnidung20"/>
        <w:framePr w:w="5557" w:h="4440" w:wrap="none" w:hAnchor="page" w:x="1263" w:y="2479"/>
        <w:spacing w:after="140" w:line="341" w:lineRule="auto"/>
        <w:ind w:left="0"/>
        <w:jc w:val="both"/>
      </w:pPr>
      <w:r>
        <w:rPr>
          <w:b/>
          <w:bCs/>
          <w:i/>
          <w:iCs/>
        </w:rPr>
        <w:t>b) Phản ứng màu biuret</w:t>
      </w:r>
    </w:p>
    <w:p w:rsidR="000A0948" w:rsidRDefault="00EA1133">
      <w:pPr>
        <w:pStyle w:val="Tiu50"/>
        <w:keepNext/>
        <w:keepLines/>
        <w:framePr w:w="5557" w:h="4440" w:wrap="none" w:hAnchor="page" w:x="1263" w:y="2479"/>
        <w:spacing w:after="0" w:line="341" w:lineRule="auto"/>
        <w:ind w:firstLine="360"/>
        <w:jc w:val="both"/>
      </w:pPr>
      <w:bookmarkStart w:id="531" w:name="bookmark530"/>
      <w:bookmarkStart w:id="532" w:name="bookmark531"/>
      <w:bookmarkStart w:id="533" w:name="bookmark532"/>
      <w:r>
        <w:rPr>
          <w:color w:val="000000"/>
        </w:rPr>
        <w:t>Thí nghiệm: Phản ứng màu biuret của peptide</w:t>
      </w:r>
      <w:bookmarkEnd w:id="531"/>
      <w:bookmarkEnd w:id="532"/>
      <w:bookmarkEnd w:id="533"/>
    </w:p>
    <w:p w:rsidR="000A0948" w:rsidRDefault="00EA1133">
      <w:pPr>
        <w:pStyle w:val="Vnbnnidung20"/>
        <w:framePr w:w="5557" w:h="4440" w:wrap="none" w:hAnchor="page" w:x="1263" w:y="2479"/>
        <w:spacing w:after="0" w:line="341" w:lineRule="auto"/>
        <w:ind w:left="0" w:firstLine="360"/>
        <w:jc w:val="both"/>
      </w:pPr>
      <w:r>
        <w:rPr>
          <w:i/>
          <w:iCs/>
        </w:rPr>
        <w:t>Chuẩn bị:</w:t>
      </w:r>
    </w:p>
    <w:p w:rsidR="000A0948" w:rsidRDefault="00EA1133">
      <w:pPr>
        <w:pStyle w:val="Vnbnnidung20"/>
        <w:framePr w:w="5557" w:h="4440" w:wrap="none" w:hAnchor="page" w:x="1263" w:y="2479"/>
        <w:spacing w:after="0" w:line="341" w:lineRule="auto"/>
        <w:ind w:left="360"/>
        <w:jc w:val="both"/>
      </w:pPr>
      <w:r>
        <w:t>Hoá chất: dung dịch lòng trắng trứng (polypeptide), dung dịch CuSO</w:t>
      </w:r>
      <w:r>
        <w:rPr>
          <w:vertAlign w:val="subscript"/>
        </w:rPr>
        <w:t>4</w:t>
      </w:r>
      <w:r>
        <w:t xml:space="preserve"> 2%, dung dịch NaOH 30%. Dụng cụ: ống nghiêm.</w:t>
      </w:r>
    </w:p>
    <w:p w:rsidR="000A0948" w:rsidRDefault="00EA1133">
      <w:pPr>
        <w:pStyle w:val="Vnbnnidung20"/>
        <w:framePr w:w="5557" w:h="4440" w:wrap="none" w:hAnchor="page" w:x="1263" w:y="2479"/>
        <w:spacing w:after="0" w:line="341" w:lineRule="auto"/>
        <w:ind w:left="0" w:firstLine="360"/>
        <w:jc w:val="both"/>
      </w:pPr>
      <w:r>
        <w:rPr>
          <w:i/>
          <w:iCs/>
        </w:rPr>
        <w:t>Tiến hành:</w:t>
      </w:r>
    </w:p>
    <w:p w:rsidR="000A0948" w:rsidRDefault="00EA1133">
      <w:pPr>
        <w:pStyle w:val="Vnbnnidung20"/>
        <w:framePr w:w="5557" w:h="4440" w:wrap="none" w:hAnchor="page" w:x="1263" w:y="2479"/>
        <w:numPr>
          <w:ilvl w:val="0"/>
          <w:numId w:val="62"/>
        </w:numPr>
        <w:tabs>
          <w:tab w:val="left" w:pos="668"/>
        </w:tabs>
        <w:spacing w:after="0" w:line="341" w:lineRule="auto"/>
        <w:ind w:left="660" w:hanging="300"/>
        <w:jc w:val="both"/>
      </w:pPr>
      <w:bookmarkStart w:id="534" w:name="bookmark533"/>
      <w:bookmarkEnd w:id="534"/>
      <w:r>
        <w:t>Cho khoảng 1 mLdung dịch NaOH 30% vào ống nghiệm. Nhỏ thêm 2-3 giọt dung dịch CuSO</w:t>
      </w:r>
      <w:r>
        <w:rPr>
          <w:vertAlign w:val="subscript"/>
        </w:rPr>
        <w:t>4</w:t>
      </w:r>
      <w:r>
        <w:t xml:space="preserve"> 2%, lắc đều.</w:t>
      </w:r>
    </w:p>
    <w:p w:rsidR="000A0948" w:rsidRDefault="00EA1133">
      <w:pPr>
        <w:pStyle w:val="Vnbnnidung20"/>
        <w:framePr w:w="5557" w:h="4440" w:wrap="none" w:hAnchor="page" w:x="1263" w:y="2479"/>
        <w:numPr>
          <w:ilvl w:val="0"/>
          <w:numId w:val="62"/>
        </w:numPr>
        <w:tabs>
          <w:tab w:val="left" w:pos="668"/>
        </w:tabs>
        <w:spacing w:after="0" w:line="341" w:lineRule="auto"/>
        <w:ind w:left="660" w:hanging="300"/>
        <w:jc w:val="both"/>
      </w:pPr>
      <w:bookmarkStart w:id="535" w:name="bookmark534"/>
      <w:bookmarkEnd w:id="535"/>
      <w:r>
        <w:t>Cho khoảng 4 mL dung dịch lòng trắng trứng vào ống nghiệm, lắc đều.</w:t>
      </w:r>
    </w:p>
    <w:p w:rsidR="000A0948" w:rsidRDefault="00EA1133">
      <w:pPr>
        <w:pStyle w:val="Vnbnnidung20"/>
        <w:framePr w:w="5557" w:h="4440" w:wrap="none" w:hAnchor="page" w:x="1263" w:y="2479"/>
        <w:spacing w:after="0" w:line="341" w:lineRule="auto"/>
        <w:ind w:left="0" w:firstLine="360"/>
      </w:pPr>
      <w:r>
        <w:rPr>
          <w:i/>
          <w:iCs/>
        </w:rPr>
        <w:t>Quan sát và giải thích hiện tượng xảy ra.</w:t>
      </w:r>
    </w:p>
    <w:p w:rsidR="000A0948" w:rsidRDefault="00EA1133">
      <w:pPr>
        <w:pStyle w:val="Khc0"/>
        <w:framePr w:w="1549" w:h="423" w:wrap="none" w:hAnchor="page" w:x="8239" w:y="2719"/>
        <w:spacing w:after="0" w:line="240" w:lineRule="auto"/>
        <w:rPr>
          <w:sz w:val="24"/>
          <w:szCs w:val="24"/>
        </w:rPr>
      </w:pPr>
      <w:r>
        <w:rPr>
          <w:rFonts w:ascii="Candara" w:eastAsia="Candara" w:hAnsi="Candara" w:cs="Candara"/>
          <w:b/>
          <w:bCs/>
          <w:i/>
          <w:iCs/>
          <w:sz w:val="24"/>
          <w:szCs w:val="24"/>
        </w:rPr>
        <w:t>ỉĩ</w:t>
      </w:r>
      <w:r>
        <w:rPr>
          <w:rFonts w:ascii="Candara" w:eastAsia="Candara" w:hAnsi="Candara" w:cs="Candara"/>
          <w:b/>
          <w:bCs/>
          <w:sz w:val="24"/>
          <w:szCs w:val="24"/>
        </w:rPr>
        <w:t xml:space="preserve"> EM CÓ BIẾT</w:t>
      </w:r>
    </w:p>
    <w:p w:rsidR="000A0948" w:rsidRDefault="00EA1133">
      <w:pPr>
        <w:pStyle w:val="Vnbnnidung20"/>
        <w:framePr w:w="2990" w:h="297" w:wrap="none" w:hAnchor="page" w:x="7441" w:y="3236"/>
        <w:spacing w:after="0" w:line="240" w:lineRule="auto"/>
        <w:ind w:left="0"/>
      </w:pPr>
      <w:r>
        <w:t>Hợp chất tạo bởi thuốc thử biuret với</w:t>
      </w:r>
    </w:p>
    <w:p w:rsidR="000A0948" w:rsidRDefault="00EA1133">
      <w:pPr>
        <w:pStyle w:val="Chthchnh0"/>
        <w:framePr w:w="965" w:h="282" w:wrap="none" w:hAnchor="page" w:x="7435" w:y="3533"/>
      </w:pPr>
      <w:r>
        <w:t>các peptide</w:t>
      </w:r>
    </w:p>
    <w:p w:rsidR="000A0948" w:rsidRDefault="00EA1133">
      <w:pPr>
        <w:pStyle w:val="Chthchnh0"/>
        <w:framePr w:w="626" w:h="261" w:wrap="none" w:hAnchor="page" w:x="7445" w:y="3945"/>
        <w:jc w:val="right"/>
        <w:rPr>
          <w:sz w:val="17"/>
          <w:szCs w:val="17"/>
        </w:rPr>
      </w:pPr>
      <w:r>
        <w:rPr>
          <w:rFonts w:ascii="Times New Roman" w:eastAsia="Times New Roman" w:hAnsi="Times New Roman" w:cs="Times New Roman"/>
          <w:color w:val="DC212F"/>
          <w:sz w:val="17"/>
          <w:szCs w:val="17"/>
        </w:rPr>
        <w:t>o=c</w:t>
      </w:r>
    </w:p>
    <w:p w:rsidR="000A0948" w:rsidRDefault="00EA1133">
      <w:pPr>
        <w:pStyle w:val="Chthchnh0"/>
        <w:framePr w:w="793" w:h="251" w:wrap="none" w:hAnchor="page" w:x="7743" w:y="6168"/>
        <w:jc w:val="center"/>
      </w:pPr>
      <w:r>
        <w:t>Hệ—</w:t>
      </w:r>
      <w:r>
        <w:rPr>
          <w:color w:val="723D6A"/>
        </w:rPr>
        <w:t>R'</w:t>
      </w:r>
    </w:p>
    <w:p w:rsidR="000A0948" w:rsidRDefault="00EA1133">
      <w:pPr>
        <w:pStyle w:val="Chthchnh0"/>
        <w:framePr w:w="652" w:h="261" w:wrap="none" w:hAnchor="page" w:x="9924" w:y="3945"/>
        <w:jc w:val="right"/>
        <w:rPr>
          <w:sz w:val="17"/>
          <w:szCs w:val="17"/>
        </w:rPr>
      </w:pPr>
      <w:r>
        <w:rPr>
          <w:rFonts w:ascii="Times New Roman" w:eastAsia="Times New Roman" w:hAnsi="Times New Roman" w:cs="Times New Roman"/>
          <w:color w:val="DC212F"/>
          <w:sz w:val="17"/>
          <w:szCs w:val="17"/>
        </w:rPr>
        <w:t>c = o</w:t>
      </w:r>
    </w:p>
    <w:p w:rsidR="000A0948" w:rsidRDefault="00EA1133">
      <w:pPr>
        <w:pStyle w:val="Chthchnh0"/>
        <w:framePr w:w="777" w:h="251" w:wrap="none" w:hAnchor="page" w:x="9476" w:y="6168"/>
        <w:jc w:val="right"/>
      </w:pPr>
      <w:r>
        <w:t>R'— CH</w:t>
      </w:r>
    </w:p>
    <w:p w:rsidR="000A0948" w:rsidRDefault="00EA1133">
      <w:pPr>
        <w:pStyle w:val="Vnbnnidung20"/>
        <w:framePr w:w="9130" w:h="1054" w:wrap="none" w:hAnchor="page" w:x="1613" w:y="6997"/>
        <w:spacing w:after="0" w:line="341" w:lineRule="auto"/>
        <w:ind w:left="0"/>
        <w:jc w:val="both"/>
      </w:pPr>
      <w:r>
        <w:t>Các peptide có từ hai liên kết peptide trở lên phản ứng với thuốc thử biuret (Cu(OH)</w:t>
      </w:r>
      <w:r>
        <w:rPr>
          <w:vertAlign w:val="subscript"/>
        </w:rPr>
        <w:t xml:space="preserve">2 </w:t>
      </w:r>
      <w:r>
        <w:t>trong môi trường kiềm), tạo thành dung dịch có màu tím đặc trưng. Phản ứng này được sử dụng để nhận biết các peptide (trừ dipeptide).</w:t>
      </w:r>
    </w:p>
    <w:p w:rsidR="000A0948" w:rsidRDefault="00EA1133">
      <w:pPr>
        <w:pStyle w:val="Vnbnnidung20"/>
        <w:framePr w:w="8817" w:h="1028" w:wrap="none" w:hAnchor="page" w:x="1608" w:y="8349"/>
        <w:spacing w:after="0" w:line="341" w:lineRule="auto"/>
        <w:ind w:left="300" w:hanging="300"/>
        <w:jc w:val="both"/>
      </w:pPr>
      <w:r>
        <w:rPr>
          <w:color w:val="134D9D"/>
        </w:rPr>
        <w:t xml:space="preserve">3. </w:t>
      </w:r>
      <w:r>
        <w:t>Thuỷ phân không hoàn toàn tripeptide Val-Gly-Ala thu được các dipeptide nào? Viết phương trình hoá học minh hoạ phản ứng thuỷ phân hoàn toàn tripeptide này trong môi trường kiềm.</w:t>
      </w:r>
    </w:p>
    <w:p w:rsidR="000A0948" w:rsidRDefault="00EA1133">
      <w:pPr>
        <w:pStyle w:val="Tiu40"/>
        <w:keepNext/>
        <w:keepLines/>
        <w:framePr w:w="1602" w:h="350" w:wrap="none" w:hAnchor="page" w:x="1660" w:y="9637"/>
        <w:pBdr>
          <w:top w:val="single" w:sz="0" w:space="0" w:color="FBA74A"/>
          <w:left w:val="single" w:sz="0" w:space="0" w:color="FBA74A"/>
          <w:bottom w:val="single" w:sz="0" w:space="0" w:color="FBA74A"/>
          <w:right w:val="single" w:sz="0" w:space="0" w:color="FBA74A"/>
        </w:pBdr>
        <w:shd w:val="clear" w:color="auto" w:fill="FBA74A"/>
        <w:spacing w:after="0"/>
        <w:ind w:firstLine="0"/>
      </w:pPr>
      <w:bookmarkStart w:id="536" w:name="bookmark535"/>
      <w:bookmarkStart w:id="537" w:name="bookmark536"/>
      <w:bookmarkStart w:id="538" w:name="bookmark537"/>
      <w:r>
        <w:rPr>
          <w:color w:val="FFFFFF"/>
        </w:rPr>
        <w:t>EM ĐÃ HỌC</w:t>
      </w:r>
      <w:bookmarkEnd w:id="536"/>
      <w:bookmarkEnd w:id="537"/>
      <w:bookmarkEnd w:id="538"/>
    </w:p>
    <w:p w:rsidR="000A0948" w:rsidRDefault="00EA1133">
      <w:pPr>
        <w:pStyle w:val="Tiu40"/>
        <w:keepNext/>
        <w:keepLines/>
        <w:framePr w:w="1539" w:h="391" w:wrap="none" w:hAnchor="page" w:x="8197" w:y="9564"/>
        <w:pBdr>
          <w:top w:val="single" w:sz="0" w:space="0" w:color="8CC864"/>
          <w:left w:val="single" w:sz="0" w:space="0" w:color="8CC864"/>
          <w:bottom w:val="single" w:sz="0" w:space="0" w:color="8CC864"/>
          <w:right w:val="single" w:sz="0" w:space="0" w:color="8CC864"/>
        </w:pBdr>
        <w:shd w:val="clear" w:color="auto" w:fill="8CC864"/>
        <w:spacing w:after="0"/>
        <w:ind w:firstLine="0"/>
        <w:jc w:val="both"/>
      </w:pPr>
      <w:bookmarkStart w:id="539" w:name="bookmark538"/>
      <w:bookmarkStart w:id="540" w:name="bookmark539"/>
      <w:bookmarkStart w:id="541" w:name="bookmark540"/>
      <w:r>
        <w:rPr>
          <w:color w:val="FFFFFF"/>
        </w:rPr>
        <w:t>EM CÓ THỂ</w:t>
      </w:r>
      <w:bookmarkEnd w:id="539"/>
      <w:bookmarkEnd w:id="540"/>
      <w:bookmarkEnd w:id="541"/>
    </w:p>
    <w:p w:rsidR="000A0948" w:rsidRDefault="00EA1133">
      <w:pPr>
        <w:pStyle w:val="Vnbnnidung20"/>
        <w:framePr w:w="5776" w:h="4315" w:wrap="none" w:hAnchor="page" w:x="1681" w:y="10107"/>
        <w:numPr>
          <w:ilvl w:val="0"/>
          <w:numId w:val="63"/>
        </w:numPr>
        <w:tabs>
          <w:tab w:val="left" w:pos="297"/>
        </w:tabs>
        <w:spacing w:after="0" w:line="341" w:lineRule="auto"/>
        <w:ind w:left="300" w:hanging="300"/>
        <w:jc w:val="both"/>
      </w:pPr>
      <w:bookmarkStart w:id="542" w:name="bookmark541"/>
      <w:bookmarkEnd w:id="542"/>
      <w:r>
        <w:t>Amino acid là hợp chất hữu cơ tạp chức, trong phân tử chứa đổng thời nhóm amino và nhóm carboxyl, tồn tại chủ yếu ở dạng ion lưỡng cực. Hầu hết amino acid thiên nhiên là a-amino acid.</w:t>
      </w:r>
    </w:p>
    <w:p w:rsidR="000A0948" w:rsidRDefault="00EA1133">
      <w:pPr>
        <w:pStyle w:val="Vnbnnidung20"/>
        <w:framePr w:w="5776" w:h="4315" w:wrap="none" w:hAnchor="page" w:x="1681" w:y="10107"/>
        <w:numPr>
          <w:ilvl w:val="0"/>
          <w:numId w:val="63"/>
        </w:numPr>
        <w:tabs>
          <w:tab w:val="left" w:pos="297"/>
        </w:tabs>
        <w:spacing w:after="0" w:line="341" w:lineRule="auto"/>
        <w:ind w:left="300" w:hanging="300"/>
        <w:jc w:val="both"/>
      </w:pPr>
      <w:bookmarkStart w:id="543" w:name="bookmark542"/>
      <w:bookmarkEnd w:id="543"/>
      <w:r>
        <w:t>Amino acid là chất rắn, thường tan tốt trong nước, có nhiệt độ nóng chảy cao. Các amino acid có tính lưỡng tính và tham gia được phản ứng ester hoá; các 8- và co-amino acid có thể tham gia phản ứng trùng ngưng tạo polyamide.</w:t>
      </w:r>
    </w:p>
    <w:p w:rsidR="000A0948" w:rsidRDefault="00EA1133">
      <w:pPr>
        <w:pStyle w:val="Vnbnnidung20"/>
        <w:framePr w:w="5776" w:h="4315" w:wrap="none" w:hAnchor="page" w:x="1681" w:y="10107"/>
        <w:numPr>
          <w:ilvl w:val="0"/>
          <w:numId w:val="63"/>
        </w:numPr>
        <w:tabs>
          <w:tab w:val="left" w:pos="318"/>
        </w:tabs>
        <w:spacing w:after="0" w:line="341" w:lineRule="auto"/>
        <w:ind w:left="300" w:hanging="300"/>
        <w:jc w:val="both"/>
      </w:pPr>
      <w:bookmarkStart w:id="544" w:name="bookmark543"/>
      <w:bookmarkEnd w:id="544"/>
      <w:r>
        <w:t xml:space="preserve">Peptide là những hợp chất hữu cơ được cấu tạo từ nhiều đơn vị a-amino acid liên kết với nhau qua liên kết peptide </w:t>
      </w:r>
      <w:r>
        <w:rPr>
          <w:color w:val="384B66"/>
        </w:rPr>
        <w:t xml:space="preserve">(-CO-NH-). </w:t>
      </w:r>
      <w:r>
        <w:t>Peptide tham gia phản ứng thuỷ phân và phản ứng màu biuret.</w:t>
      </w:r>
    </w:p>
    <w:p w:rsidR="000A0948" w:rsidRDefault="00EA1133">
      <w:pPr>
        <w:pStyle w:val="Vnbnnidung20"/>
        <w:framePr w:w="2061" w:h="1362" w:wrap="none" w:hAnchor="page" w:x="8495" w:y="9992"/>
        <w:spacing w:after="0" w:line="341" w:lineRule="auto"/>
        <w:ind w:left="0"/>
      </w:pPr>
      <w:r>
        <w:rPr>
          <w:shd w:val="clear" w:color="auto" w:fill="FFFFFF"/>
        </w:rPr>
        <w:t>Biết được tại sao amino acid quan trọng khoẻ, từ đó có thể</w:t>
      </w:r>
    </w:p>
    <w:p w:rsidR="000A0948" w:rsidRDefault="00EA1133">
      <w:pPr>
        <w:pStyle w:val="Vnbnnidung20"/>
        <w:framePr w:w="1179" w:h="266" w:wrap="none" w:hAnchor="page" w:x="9382" w:y="10681"/>
        <w:spacing w:after="0" w:line="240" w:lineRule="auto"/>
        <w:ind w:left="0"/>
        <w:jc w:val="right"/>
      </w:pPr>
      <w:r>
        <w:t>cho sức</w:t>
      </w:r>
    </w:p>
    <w:p w:rsidR="000A0948" w:rsidRDefault="00EA1133">
      <w:pPr>
        <w:pStyle w:val="Vnbnnidung20"/>
        <w:framePr w:w="2071" w:h="1002" w:wrap="none" w:hAnchor="page" w:x="8495" w:y="11359"/>
        <w:spacing w:after="0" w:line="341" w:lineRule="auto"/>
        <w:ind w:left="0"/>
        <w:jc w:val="both"/>
      </w:pPr>
      <w:r>
        <w:t>lựa chọn được một số thực phẩm giàu dinh dưỡng.</w:t>
      </w:r>
    </w:p>
    <w:p w:rsidR="000A0948" w:rsidRDefault="00EA1133">
      <w:pPr>
        <w:spacing w:line="360" w:lineRule="exact"/>
      </w:pPr>
      <w:r>
        <w:rPr>
          <w:noProof/>
          <w:lang w:val="en-US" w:eastAsia="en-US" w:bidi="ar-SA"/>
        </w:rPr>
        <w:drawing>
          <wp:anchor distT="421005" distB="307975" distL="13335" distR="0" simplePos="0" relativeHeight="62914711" behindDoc="1" locked="0" layoutInCell="1" allowOverlap="1">
            <wp:simplePos x="0" y="0"/>
            <wp:positionH relativeFrom="page">
              <wp:posOffset>4733925</wp:posOffset>
            </wp:positionH>
            <wp:positionV relativeFrom="margin">
              <wp:posOffset>2663825</wp:posOffset>
            </wp:positionV>
            <wp:extent cx="829310" cy="1103630"/>
            <wp:effectExtent l="0" t="0" r="0" b="0"/>
            <wp:wrapNone/>
            <wp:docPr id="422" name="Shape 422"/>
            <wp:cNvGraphicFramePr/>
            <a:graphic xmlns:a="http://schemas.openxmlformats.org/drawingml/2006/main">
              <a:graphicData uri="http://schemas.openxmlformats.org/drawingml/2006/picture">
                <pic:pic xmlns:pic="http://schemas.openxmlformats.org/drawingml/2006/picture">
                  <pic:nvPicPr>
                    <pic:cNvPr id="423" name="Picture box 423"/>
                    <pic:cNvPicPr/>
                  </pic:nvPicPr>
                  <pic:blipFill>
                    <a:blip r:embed="rId72"/>
                    <a:stretch/>
                  </pic:blipFill>
                  <pic:spPr>
                    <a:xfrm>
                      <a:off x="0" y="0"/>
                      <a:ext cx="829310" cy="1103630"/>
                    </a:xfrm>
                    <a:prstGeom prst="rect">
                      <a:avLst/>
                    </a:prstGeom>
                  </pic:spPr>
                </pic:pic>
              </a:graphicData>
            </a:graphic>
          </wp:anchor>
        </w:drawing>
      </w:r>
      <w:r>
        <w:rPr>
          <w:noProof/>
          <w:lang w:val="en-US" w:eastAsia="en-US" w:bidi="ar-SA"/>
        </w:rPr>
        <w:drawing>
          <wp:anchor distT="165735" distB="321310" distL="0" distR="13335" simplePos="0" relativeHeight="62914712" behindDoc="1" locked="0" layoutInCell="1" allowOverlap="1">
            <wp:simplePos x="0" y="0"/>
            <wp:positionH relativeFrom="page">
              <wp:posOffset>5565775</wp:posOffset>
            </wp:positionH>
            <wp:positionV relativeFrom="margin">
              <wp:posOffset>2670175</wp:posOffset>
            </wp:positionV>
            <wp:extent cx="1134110" cy="1085215"/>
            <wp:effectExtent l="0" t="0" r="0" b="0"/>
            <wp:wrapNone/>
            <wp:docPr id="424" name="Shape 424"/>
            <wp:cNvGraphicFramePr/>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73"/>
                    <a:stretch/>
                  </pic:blipFill>
                  <pic:spPr>
                    <a:xfrm>
                      <a:off x="0" y="0"/>
                      <a:ext cx="1134110" cy="1085215"/>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380" w:line="1" w:lineRule="exact"/>
      </w:pPr>
    </w:p>
    <w:p w:rsidR="000A0948" w:rsidRDefault="000A0948">
      <w:pPr>
        <w:spacing w:line="1" w:lineRule="exact"/>
        <w:sectPr w:rsidR="000A0948">
          <w:footnotePr>
            <w:numFmt w:val="upperRoman"/>
          </w:footnotePr>
          <w:pgSz w:w="12099" w:h="17374"/>
          <w:pgMar w:top="1565" w:right="1121" w:bottom="1246" w:left="1262" w:header="0" w:footer="3" w:gutter="0"/>
          <w:cols w:space="720"/>
          <w:noEndnote/>
          <w:docGrid w:linePitch="360"/>
        </w:sectPr>
      </w:pPr>
    </w:p>
    <w:p w:rsidR="000A0948" w:rsidRDefault="00EA1133">
      <w:pPr>
        <w:pStyle w:val="Tiu20"/>
        <w:keepNext/>
        <w:keepLines/>
        <w:framePr w:w="4868" w:h="537" w:wrap="none" w:hAnchor="page" w:x="2740" w:y="914"/>
        <w:pBdr>
          <w:top w:val="single" w:sz="0" w:space="0" w:color="0598A7"/>
          <w:left w:val="single" w:sz="0" w:space="0" w:color="0598A7"/>
          <w:bottom w:val="single" w:sz="0" w:space="0" w:color="0598A7"/>
          <w:right w:val="single" w:sz="0" w:space="0" w:color="0598A7"/>
        </w:pBdr>
        <w:shd w:val="clear" w:color="auto" w:fill="0598A7"/>
        <w:spacing w:after="0"/>
      </w:pPr>
      <w:bookmarkStart w:id="545" w:name="bookmark544"/>
      <w:bookmarkStart w:id="546" w:name="bookmark545"/>
      <w:bookmarkStart w:id="547" w:name="bookmark546"/>
      <w:r>
        <w:rPr>
          <w:color w:val="FFFFFF"/>
        </w:rPr>
        <w:lastRenderedPageBreak/>
        <w:t>PROTEIN VÀ ENZYME</w:t>
      </w:r>
      <w:bookmarkEnd w:id="545"/>
      <w:bookmarkEnd w:id="546"/>
      <w:bookmarkEnd w:id="547"/>
    </w:p>
    <w:p w:rsidR="000A0948" w:rsidRDefault="00EA1133">
      <w:pPr>
        <w:spacing w:line="360" w:lineRule="exact"/>
      </w:pPr>
      <w:r>
        <w:rPr>
          <w:noProof/>
          <w:lang w:val="en-US" w:eastAsia="en-US" w:bidi="ar-SA"/>
        </w:rPr>
        <w:lastRenderedPageBreak/>
        <w:drawing>
          <wp:anchor distT="0" distB="0" distL="0" distR="0" simplePos="0" relativeHeight="62914713" behindDoc="1" locked="0" layoutInCell="1" allowOverlap="1">
            <wp:simplePos x="0" y="0"/>
            <wp:positionH relativeFrom="page">
              <wp:posOffset>62865</wp:posOffset>
            </wp:positionH>
            <wp:positionV relativeFrom="margin">
              <wp:posOffset>0</wp:posOffset>
            </wp:positionV>
            <wp:extent cx="1469390" cy="1151890"/>
            <wp:effectExtent l="0" t="0" r="0" b="0"/>
            <wp:wrapNone/>
            <wp:docPr id="426" name="Shape 426"/>
            <wp:cNvGraphicFramePr/>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74"/>
                    <a:stretch/>
                  </pic:blipFill>
                  <pic:spPr>
                    <a:xfrm>
                      <a:off x="0" y="0"/>
                      <a:ext cx="1469390" cy="1151890"/>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370" w:line="1" w:lineRule="exact"/>
      </w:pPr>
    </w:p>
    <w:p w:rsidR="000A0948" w:rsidRDefault="000A0948">
      <w:pPr>
        <w:spacing w:line="1" w:lineRule="exact"/>
        <w:sectPr w:rsidR="000A0948">
          <w:footnotePr>
            <w:numFmt w:val="upperRoman"/>
          </w:footnotePr>
          <w:pgSz w:w="12099" w:h="17374"/>
          <w:pgMar w:top="349" w:right="1252" w:bottom="1246" w:left="99" w:header="0" w:footer="3" w:gutter="0"/>
          <w:cols w:space="720"/>
          <w:noEndnote/>
          <w:docGrid w:linePitch="360"/>
        </w:sectPr>
      </w:pPr>
    </w:p>
    <w:p w:rsidR="000A0948" w:rsidRDefault="000A0948">
      <w:pPr>
        <w:spacing w:line="72" w:lineRule="exact"/>
        <w:rPr>
          <w:sz w:val="6"/>
          <w:szCs w:val="6"/>
        </w:rPr>
      </w:pPr>
    </w:p>
    <w:p w:rsidR="000A0948" w:rsidRDefault="000A0948">
      <w:pPr>
        <w:spacing w:line="1" w:lineRule="exact"/>
        <w:sectPr w:rsidR="000A0948">
          <w:footnotePr>
            <w:numFmt w:val="upperRoman"/>
          </w:footnotePr>
          <w:type w:val="continuous"/>
          <w:pgSz w:w="12099" w:h="17374"/>
          <w:pgMar w:top="349" w:right="0" w:bottom="1334" w:left="0" w:header="0" w:footer="3" w:gutter="0"/>
          <w:cols w:space="720"/>
          <w:noEndnote/>
          <w:docGrid w:linePitch="360"/>
        </w:sectPr>
      </w:pPr>
    </w:p>
    <w:p w:rsidR="000A0948" w:rsidRDefault="00EA1133">
      <w:pPr>
        <w:pStyle w:val="Tiu50"/>
        <w:keepNext/>
        <w:keepLines/>
        <w:spacing w:after="40"/>
        <w:ind w:left="1660" w:firstLine="0"/>
        <w:jc w:val="both"/>
        <w:rPr>
          <w:sz w:val="22"/>
          <w:szCs w:val="22"/>
        </w:rPr>
      </w:pPr>
      <w:bookmarkStart w:id="548" w:name="bookmark547"/>
      <w:bookmarkStart w:id="549" w:name="bookmark548"/>
      <w:bookmarkStart w:id="550" w:name="bookmark549"/>
      <w:r>
        <w:rPr>
          <w:color w:val="4364AB"/>
          <w:w w:val="80"/>
          <w:sz w:val="22"/>
          <w:szCs w:val="22"/>
        </w:rPr>
        <w:lastRenderedPageBreak/>
        <w:t>MỤCTIẼU</w:t>
      </w:r>
      <w:bookmarkEnd w:id="548"/>
      <w:bookmarkEnd w:id="549"/>
      <w:bookmarkEnd w:id="550"/>
    </w:p>
    <w:p w:rsidR="000A0948" w:rsidRDefault="00EA1133">
      <w:pPr>
        <w:pStyle w:val="Vnbnnidung20"/>
        <w:numPr>
          <w:ilvl w:val="0"/>
          <w:numId w:val="41"/>
        </w:numPr>
        <w:tabs>
          <w:tab w:val="left" w:pos="1996"/>
        </w:tabs>
        <w:spacing w:line="341" w:lineRule="auto"/>
        <w:ind w:left="1660"/>
      </w:pPr>
      <w:bookmarkStart w:id="551" w:name="bookmark550"/>
      <w:bookmarkEnd w:id="551"/>
      <w:r>
        <w:t>Nêu được khái niệm, đặc điểm cấu tạo phân tử, tính chất vật lí của protein.</w:t>
      </w:r>
    </w:p>
    <w:p w:rsidR="000A0948" w:rsidRDefault="00EA1133">
      <w:pPr>
        <w:pStyle w:val="Vnbnnidung20"/>
        <w:numPr>
          <w:ilvl w:val="0"/>
          <w:numId w:val="41"/>
        </w:numPr>
        <w:tabs>
          <w:tab w:val="left" w:pos="1996"/>
        </w:tabs>
        <w:spacing w:line="341" w:lineRule="auto"/>
        <w:ind w:left="1960" w:hanging="300"/>
        <w:jc w:val="both"/>
      </w:pPr>
      <w:bookmarkStart w:id="552" w:name="bookmark551"/>
      <w:bookmarkEnd w:id="552"/>
      <w:r>
        <w:t>Trình bày được tính chất hoá học đặc trưng của protein (phản ứng thuỷ phân, phản ứng màu của protein với nitric acid và copper(ll) hydroxide; sự đông tụ bởi nhiệt, bởi acid, kiểm và muối kim loại nặng).</w:t>
      </w:r>
    </w:p>
    <w:p w:rsidR="000A0948" w:rsidRDefault="00EA1133">
      <w:pPr>
        <w:pStyle w:val="Vnbnnidung20"/>
        <w:numPr>
          <w:ilvl w:val="0"/>
          <w:numId w:val="41"/>
        </w:numPr>
        <w:tabs>
          <w:tab w:val="left" w:pos="1996"/>
        </w:tabs>
        <w:spacing w:line="341" w:lineRule="auto"/>
        <w:ind w:left="1960" w:hanging="300"/>
        <w:jc w:val="both"/>
      </w:pPr>
      <w:bookmarkStart w:id="553" w:name="bookmark552"/>
      <w:bookmarkEnd w:id="553"/>
      <w:r>
        <w:t>Thực hiện được thí nghiệm vé phản ứng đông tu của protein: đun nóng lòng trắng trứng hoặc tác dụng của acid, kiểm với lòng trắng trứng; phản ứng của lòng trắng trứng với nitric acid; mô tả các hiện tượng thí nghiệm, giải thích được tính chất hoá học của protein.</w:t>
      </w:r>
    </w:p>
    <w:p w:rsidR="000A0948" w:rsidRDefault="00EA1133">
      <w:pPr>
        <w:pStyle w:val="Vnbnnidung20"/>
        <w:numPr>
          <w:ilvl w:val="0"/>
          <w:numId w:val="41"/>
        </w:numPr>
        <w:tabs>
          <w:tab w:val="left" w:pos="1996"/>
        </w:tabs>
        <w:spacing w:after="0"/>
        <w:ind w:left="1960" w:hanging="300"/>
        <w:jc w:val="both"/>
      </w:pPr>
      <w:bookmarkStart w:id="554" w:name="bookmark553"/>
      <w:bookmarkEnd w:id="554"/>
      <w:r>
        <w:t>Nêu được vai trò của protein đối với sự sổng; vai trò của enzyme trong phản ứng sinh hoá và ứng dụng của enzyme trong công nghệ sinh học.</w:t>
      </w:r>
    </w:p>
    <w:p w:rsidR="000A0948" w:rsidRDefault="00EA1133">
      <w:pPr>
        <w:pStyle w:val="Khc0"/>
        <w:tabs>
          <w:tab w:val="left" w:pos="2073"/>
          <w:tab w:val="left" w:pos="6282"/>
        </w:tabs>
        <w:spacing w:after="0" w:line="240" w:lineRule="auto"/>
        <w:jc w:val="center"/>
        <w:rPr>
          <w:sz w:val="36"/>
          <w:szCs w:val="36"/>
        </w:rPr>
      </w:pPr>
      <w:r>
        <w:rPr>
          <w:rFonts w:ascii="Times New Roman" w:eastAsia="Times New Roman" w:hAnsi="Times New Roman" w:cs="Times New Roman"/>
          <w:color w:val="DB7623"/>
          <w:sz w:val="36"/>
          <w:szCs w:val="36"/>
        </w:rPr>
        <w:t>Ọ --—-</w:t>
      </w:r>
      <w:r>
        <w:rPr>
          <w:rFonts w:ascii="Times New Roman" w:eastAsia="Times New Roman" w:hAnsi="Times New Roman" w:cs="Times New Roman"/>
          <w:color w:val="DB7623"/>
          <w:sz w:val="36"/>
          <w:szCs w:val="36"/>
        </w:rPr>
        <w:tab/>
        <w:t>——— — --</w:t>
      </w:r>
      <w:r>
        <w:rPr>
          <w:rFonts w:ascii="Times New Roman" w:eastAsia="Times New Roman" w:hAnsi="Times New Roman" w:cs="Times New Roman"/>
          <w:color w:val="DB7623"/>
          <w:sz w:val="36"/>
          <w:szCs w:val="36"/>
        </w:rPr>
        <w:tab/>
      </w:r>
      <w:r>
        <w:rPr>
          <w:i/>
          <w:iCs/>
          <w:strike/>
          <w:color w:val="DB7623"/>
          <w:sz w:val="32"/>
          <w:szCs w:val="32"/>
        </w:rPr>
        <w:t>— -</w:t>
      </w:r>
      <w:r>
        <w:rPr>
          <w:i/>
          <w:iCs/>
          <w:strike/>
          <w:sz w:val="32"/>
          <w:szCs w:val="32"/>
        </w:rPr>
        <w:t xml:space="preserve">... </w:t>
      </w:r>
      <w:r>
        <w:rPr>
          <w:i/>
          <w:iCs/>
          <w:strike/>
          <w:color w:val="DB7623"/>
          <w:sz w:val="32"/>
          <w:szCs w:val="32"/>
        </w:rPr>
        <w:t>7-—- —</w:t>
      </w:r>
      <w:r>
        <w:rPr>
          <w:rFonts w:ascii="Times New Roman" w:eastAsia="Times New Roman" w:hAnsi="Times New Roman" w:cs="Times New Roman"/>
          <w:color w:val="DB7623"/>
          <w:sz w:val="36"/>
          <w:szCs w:val="36"/>
        </w:rPr>
        <w:t xml:space="preserve"> ì</w:t>
      </w:r>
    </w:p>
    <w:p w:rsidR="000A0948" w:rsidRDefault="00EA1133">
      <w:pPr>
        <w:pStyle w:val="Vnbnnidung20"/>
        <w:pBdr>
          <w:bottom w:val="single" w:sz="4" w:space="0" w:color="auto"/>
        </w:pBdr>
        <w:spacing w:after="620" w:line="276" w:lineRule="auto"/>
        <w:ind w:left="600" w:firstLine="20"/>
        <w:jc w:val="both"/>
      </w:pPr>
      <w:r>
        <w:rPr>
          <w:i/>
          <w:iCs/>
        </w:rPr>
        <w:t>Cấc protein khác nhau đảm nhận nhiêu vai trò thiêt yêu khấc nhau với sự sông như xây dựng tế bào, xúc tấc cho cấc quá trình sinh hoá, điều hoà quá trình trao đổi chất, vận chuyển chất, kháng thể,... Vậy, protein có đặc điểm cấu tạo và tính chất đặc trưng là gì?</w:t>
      </w:r>
    </w:p>
    <w:p w:rsidR="000A0948" w:rsidRDefault="00EA1133">
      <w:pPr>
        <w:pStyle w:val="Tiu30"/>
        <w:keepNext/>
        <w:keepLines/>
        <w:spacing w:after="100"/>
        <w:jc w:val="both"/>
      </w:pPr>
      <w:bookmarkStart w:id="555" w:name="bookmark554"/>
      <w:bookmarkStart w:id="556" w:name="bookmark555"/>
      <w:bookmarkStart w:id="557" w:name="bookmark556"/>
      <w:r>
        <w:rPr>
          <w:color w:val="07A49A"/>
        </w:rPr>
        <w:t xml:space="preserve">@ </w:t>
      </w:r>
      <w:r>
        <w:t>PROTEIN</w:t>
      </w:r>
      <w:bookmarkEnd w:id="555"/>
      <w:bookmarkEnd w:id="556"/>
      <w:bookmarkEnd w:id="557"/>
    </w:p>
    <w:p w:rsidR="000A0948" w:rsidRDefault="00EA1133">
      <w:pPr>
        <w:pStyle w:val="Tiu50"/>
        <w:keepNext/>
        <w:keepLines/>
        <w:numPr>
          <w:ilvl w:val="0"/>
          <w:numId w:val="64"/>
        </w:numPr>
        <w:tabs>
          <w:tab w:val="left" w:pos="677"/>
        </w:tabs>
        <w:spacing w:after="240" w:line="240" w:lineRule="auto"/>
        <w:ind w:firstLine="320"/>
      </w:pPr>
      <w:bookmarkStart w:id="558" w:name="bookmark559"/>
      <w:bookmarkStart w:id="559" w:name="bookmark557"/>
      <w:bookmarkStart w:id="560" w:name="bookmark558"/>
      <w:bookmarkStart w:id="561" w:name="bookmark560"/>
      <w:bookmarkEnd w:id="558"/>
      <w:r>
        <w:t>Khái niệm và đặc điểm cấu tạo</w:t>
      </w:r>
      <w:bookmarkEnd w:id="559"/>
      <w:bookmarkEnd w:id="560"/>
      <w:bookmarkEnd w:id="561"/>
    </w:p>
    <w:p w:rsidR="000A0948" w:rsidRDefault="00EA1133">
      <w:pPr>
        <w:pStyle w:val="Vnbnnidung20"/>
        <w:spacing w:line="341" w:lineRule="auto"/>
        <w:ind w:left="600" w:firstLine="20"/>
        <w:jc w:val="both"/>
      </w:pPr>
      <w:r>
        <w:t>Insulin, một loại hormone thuộc loại protein, được sản sinh bởi tuyến tuỵ, có chức năng điều hoà quá trình chuyển hoá glucose trong cơ thể. Insulin thúc đẩy sự hấp thu glucose của các tế bào và dự trữ glucose dư thừa trong gan và cơ.</w:t>
      </w:r>
    </w:p>
    <w:p w:rsidR="000A0948" w:rsidRDefault="00EA1133">
      <w:pPr>
        <w:pStyle w:val="Vnbnnidung20"/>
        <w:spacing w:line="343" w:lineRule="auto"/>
        <w:ind w:left="600" w:firstLine="20"/>
        <w:jc w:val="both"/>
      </w:pPr>
      <w:r>
        <w:rPr>
          <w:noProof/>
          <w:lang w:val="en-US" w:eastAsia="en-US" w:bidi="ar-SA"/>
        </w:rPr>
        <mc:AlternateContent>
          <mc:Choice Requires="wps">
            <w:drawing>
              <wp:anchor distT="0" distB="0" distL="114300" distR="114300" simplePos="0" relativeHeight="125829627" behindDoc="0" locked="0" layoutInCell="1" allowOverlap="1">
                <wp:simplePos x="0" y="0"/>
                <wp:positionH relativeFrom="page">
                  <wp:posOffset>4011930</wp:posOffset>
                </wp:positionH>
                <wp:positionV relativeFrom="paragraph">
                  <wp:posOffset>292100</wp:posOffset>
                </wp:positionV>
                <wp:extent cx="781685" cy="119380"/>
                <wp:effectExtent l="0" t="0" r="0" b="0"/>
                <wp:wrapSquare wrapText="left"/>
                <wp:docPr id="428" name="Shape 428"/>
                <wp:cNvGraphicFramePr/>
                <a:graphic xmlns:a="http://schemas.openxmlformats.org/drawingml/2006/main">
                  <a:graphicData uri="http://schemas.microsoft.com/office/word/2010/wordprocessingShape">
                    <wps:wsp>
                      <wps:cNvSpPr txBox="1"/>
                      <wps:spPr>
                        <a:xfrm>
                          <a:off x="0" y="0"/>
                          <a:ext cx="781685" cy="119380"/>
                        </a:xfrm>
                        <a:prstGeom prst="rect">
                          <a:avLst/>
                        </a:prstGeom>
                        <a:noFill/>
                      </wps:spPr>
                      <wps:txbx>
                        <w:txbxContent>
                          <w:p w:rsidR="00B75785" w:rsidRDefault="00B75785">
                            <w:pPr>
                              <w:pStyle w:val="Vnbnnidung70"/>
                            </w:pPr>
                            <w:r>
                              <w:t>Amino acid đầu c</w:t>
                            </w:r>
                          </w:p>
                        </w:txbxContent>
                      </wps:txbx>
                      <wps:bodyPr wrap="none" lIns="0" tIns="0" rIns="0" bIns="0"/>
                    </wps:wsp>
                  </a:graphicData>
                </a:graphic>
              </wp:anchor>
            </w:drawing>
          </mc:Choice>
          <mc:Fallback xmlns:w15="http://schemas.microsoft.com/office/word/2012/wordml">
            <w:pict>
              <v:shape id="_x0000_s1454" type="#_x0000_t202" style="position:absolute;margin-left:315.90000000000003pt;margin-top:23.pt;width:61.550000000000004pt;height:9.4000000000000004pt;z-index:-125829126;mso-wrap-distance-left:9.pt;mso-wrap-distance-right:9.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Amino acid </w:t>
                      </w:r>
                      <w:r>
                        <w:rPr>
                          <w:color w:val="000000"/>
                          <w:spacing w:val="0"/>
                          <w:w w:val="100"/>
                          <w:position w:val="0"/>
                        </w:rPr>
                        <w:t>đầu c</w:t>
                      </w:r>
                    </w:p>
                  </w:txbxContent>
                </v:textbox>
                <w10:wrap type="square" side="left" anchorx="page"/>
              </v:shape>
            </w:pict>
          </mc:Fallback>
        </mc:AlternateContent>
      </w:r>
      <w:r>
        <w:t>Insulin có cấu tạo được mô tả trong Hình 10.1. Hãy nhận xét về thành phần cấu tạo và phân tử khối của insulin.</w:t>
      </w:r>
    </w:p>
    <w:p w:rsidR="000A0948" w:rsidRDefault="00EA1133">
      <w:pPr>
        <w:pStyle w:val="Vnbnnidung70"/>
        <w:ind w:left="3320"/>
        <w:jc w:val="both"/>
        <w:rPr>
          <w:sz w:val="14"/>
          <w:szCs w:val="14"/>
        </w:rPr>
      </w:pPr>
      <w:r>
        <w:rPr>
          <w:noProof/>
          <w:lang w:val="en-US" w:eastAsia="en-US" w:bidi="ar-SA"/>
        </w:rPr>
        <mc:AlternateContent>
          <mc:Choice Requires="wps">
            <w:drawing>
              <wp:anchor distT="0" distB="0" distL="12700" distR="12700" simplePos="0" relativeHeight="125829629" behindDoc="0" locked="0" layoutInCell="1" allowOverlap="1">
                <wp:simplePos x="0" y="0"/>
                <wp:positionH relativeFrom="page">
                  <wp:posOffset>3849370</wp:posOffset>
                </wp:positionH>
                <wp:positionV relativeFrom="paragraph">
                  <wp:posOffset>12700</wp:posOffset>
                </wp:positionV>
                <wp:extent cx="596265" cy="228600"/>
                <wp:effectExtent l="0" t="0" r="0" b="0"/>
                <wp:wrapSquare wrapText="left"/>
                <wp:docPr id="430" name="Shape 430"/>
                <wp:cNvGraphicFramePr/>
                <a:graphic xmlns:a="http://schemas.openxmlformats.org/drawingml/2006/main">
                  <a:graphicData uri="http://schemas.microsoft.com/office/word/2010/wordprocessingShape">
                    <wps:wsp>
                      <wps:cNvSpPr txBox="1"/>
                      <wps:spPr>
                        <a:xfrm>
                          <a:off x="0" y="0"/>
                          <a:ext cx="596265" cy="228600"/>
                        </a:xfrm>
                        <a:prstGeom prst="rect">
                          <a:avLst/>
                        </a:prstGeom>
                        <a:noFill/>
                      </wps:spPr>
                      <wps:txbx>
                        <w:txbxContent>
                          <w:p w:rsidR="00B75785" w:rsidRDefault="00B75785">
                            <w:pPr>
                              <w:pStyle w:val="Vnbnnidung70"/>
                              <w:tabs>
                                <w:tab w:val="left" w:pos="605"/>
                              </w:tabs>
                            </w:pPr>
                            <w:r>
                              <w:rPr>
                                <w:color w:val="F0A14C"/>
                              </w:rPr>
                              <w:t>Z—x/í</w:t>
                            </w:r>
                            <w:r>
                              <w:rPr>
                                <w:color w:val="F0A14C"/>
                              </w:rPr>
                              <w:tab/>
                            </w:r>
                            <w:r>
                              <w:rPr>
                                <w:color w:val="573819"/>
                              </w:rPr>
                              <w:t>Asn</w:t>
                            </w:r>
                          </w:p>
                          <w:p w:rsidR="00B75785" w:rsidRDefault="00B75785">
                            <w:pPr>
                              <w:pStyle w:val="Vnbnnidung70"/>
                              <w:spacing w:line="216" w:lineRule="auto"/>
                            </w:pPr>
                            <w:r>
                              <w:rPr>
                                <w:color w:val="573819"/>
                              </w:rPr>
                              <w:t>Tyr Cys</w:t>
                            </w:r>
                          </w:p>
                        </w:txbxContent>
                      </wps:txbx>
                      <wps:bodyPr lIns="0" tIns="0" rIns="0" bIns="0"/>
                    </wps:wsp>
                  </a:graphicData>
                </a:graphic>
              </wp:anchor>
            </w:drawing>
          </mc:Choice>
          <mc:Fallback xmlns:w15="http://schemas.microsoft.com/office/word/2012/wordml">
            <w:pict>
              <v:shape id="_x0000_s1456" type="#_x0000_t202" style="position:absolute;margin-left:303.10000000000002pt;margin-top:1.pt;width:46.950000000000003pt;height:18.pt;z-index:-125829124;mso-wrap-distance-left:1.pt;mso-wrap-distance-right:1.pt;mso-position-horizontal-relative:page" filled="f" stroked="f">
                <v:textbox inset="0,0,0,0">
                  <w:txbxContent>
                    <w:p>
                      <w:pPr>
                        <w:pStyle w:val="Style221"/>
                        <w:keepNext w:val="0"/>
                        <w:keepLines w:val="0"/>
                        <w:widowControl w:val="0"/>
                        <w:shd w:val="clear" w:color="auto" w:fill="auto"/>
                        <w:tabs>
                          <w:tab w:pos="605" w:val="left"/>
                        </w:tabs>
                        <w:bidi w:val="0"/>
                        <w:spacing w:before="0" w:after="0" w:line="240" w:lineRule="auto"/>
                        <w:ind w:left="0" w:right="0" w:firstLine="0"/>
                        <w:jc w:val="left"/>
                      </w:pPr>
                      <w:r>
                        <w:rPr>
                          <w:color w:val="F0A14C"/>
                          <w:spacing w:val="0"/>
                          <w:w w:val="100"/>
                          <w:position w:val="0"/>
                        </w:rPr>
                        <w:t>Z—</w:t>
                      </w:r>
                      <w:r>
                        <w:rPr>
                          <w:color w:val="F0A14C"/>
                          <w:spacing w:val="0"/>
                          <w:w w:val="100"/>
                          <w:position w:val="0"/>
                        </w:rPr>
                        <w:t>x/í</w:t>
                        <w:tab/>
                      </w:r>
                      <w:r>
                        <w:rPr>
                          <w:color w:val="573819"/>
                          <w:spacing w:val="0"/>
                          <w:w w:val="100"/>
                          <w:position w:val="0"/>
                        </w:rPr>
                        <w:t>Asn</w:t>
                      </w:r>
                    </w:p>
                    <w:p>
                      <w:pPr>
                        <w:pStyle w:val="Style221"/>
                        <w:keepNext w:val="0"/>
                        <w:keepLines w:val="0"/>
                        <w:widowControl w:val="0"/>
                        <w:shd w:val="clear" w:color="auto" w:fill="auto"/>
                        <w:bidi w:val="0"/>
                        <w:spacing w:before="0" w:after="0" w:line="216" w:lineRule="auto"/>
                        <w:ind w:left="0" w:right="0" w:firstLine="0"/>
                        <w:jc w:val="left"/>
                      </w:pPr>
                      <w:r>
                        <w:rPr>
                          <w:color w:val="573819"/>
                          <w:spacing w:val="0"/>
                          <w:w w:val="100"/>
                          <w:position w:val="0"/>
                        </w:rPr>
                        <w:t>Tyr Cys</w:t>
                      </w:r>
                    </w:p>
                  </w:txbxContent>
                </v:textbox>
                <w10:wrap type="square" side="left" anchorx="page"/>
              </v:shape>
            </w:pict>
          </mc:Fallback>
        </mc:AlternateContent>
      </w:r>
      <w:r>
        <w:rPr>
          <w:color w:val="AD6458"/>
          <w:sz w:val="14"/>
          <w:szCs w:val="14"/>
        </w:rPr>
        <w:t xml:space="preserve">/C/ </w:t>
      </w:r>
      <w:r>
        <w:rPr>
          <w:color w:val="573819"/>
          <w:sz w:val="14"/>
          <w:szCs w:val="14"/>
        </w:rPr>
        <w:t>Gin I PH</w:t>
      </w:r>
    </w:p>
    <w:p w:rsidR="000A0948" w:rsidRDefault="00EA1133">
      <w:pPr>
        <w:pStyle w:val="Khc0"/>
        <w:spacing w:after="0" w:line="180" w:lineRule="auto"/>
        <w:jc w:val="center"/>
        <w:rPr>
          <w:sz w:val="26"/>
          <w:szCs w:val="26"/>
        </w:rPr>
      </w:pPr>
      <w:r>
        <w:rPr>
          <w:color w:val="573819"/>
          <w:sz w:val="26"/>
          <w:szCs w:val="26"/>
          <w:vertAlign w:val="superscript"/>
        </w:rPr>
        <w:t>u Glu Asn</w:t>
      </w:r>
    </w:p>
    <w:p w:rsidR="000A0948" w:rsidRDefault="00EA1133">
      <w:pPr>
        <w:pStyle w:val="Vnbnnidung70"/>
        <w:ind w:left="3200"/>
        <w:rPr>
          <w:sz w:val="14"/>
          <w:szCs w:val="14"/>
        </w:rPr>
      </w:pPr>
      <w:r>
        <w:rPr>
          <w:color w:val="75705A"/>
          <w:sz w:val="14"/>
          <w:szCs w:val="14"/>
        </w:rPr>
        <w:t>Leu)</w:t>
      </w:r>
    </w:p>
    <w:p w:rsidR="000A0948" w:rsidRDefault="00EA1133">
      <w:pPr>
        <w:spacing w:line="1" w:lineRule="exact"/>
        <w:sectPr w:rsidR="000A0948">
          <w:footnotePr>
            <w:numFmt w:val="upperRoman"/>
          </w:footnotePr>
          <w:type w:val="continuous"/>
          <w:pgSz w:w="12099" w:h="17374"/>
          <w:pgMar w:top="349" w:right="1252" w:bottom="1334" w:left="1069" w:header="0" w:footer="3" w:gutter="0"/>
          <w:cols w:space="720"/>
          <w:noEndnote/>
          <w:docGrid w:linePitch="360"/>
        </w:sectPr>
      </w:pPr>
      <w:r>
        <w:rPr>
          <w:noProof/>
          <w:lang w:val="en-US" w:eastAsia="en-US" w:bidi="ar-SA"/>
        </w:rPr>
        <mc:AlternateContent>
          <mc:Choice Requires="wps">
            <w:drawing>
              <wp:anchor distT="12700" distB="1461135" distL="0" distR="0" simplePos="0" relativeHeight="125829631" behindDoc="0" locked="0" layoutInCell="1" allowOverlap="1">
                <wp:simplePos x="0" y="0"/>
                <wp:positionH relativeFrom="page">
                  <wp:posOffset>2676525</wp:posOffset>
                </wp:positionH>
                <wp:positionV relativeFrom="paragraph">
                  <wp:posOffset>12700</wp:posOffset>
                </wp:positionV>
                <wp:extent cx="838200" cy="188595"/>
                <wp:effectExtent l="0" t="0" r="0" b="0"/>
                <wp:wrapTopAndBottom/>
                <wp:docPr id="432" name="Shape 432"/>
                <wp:cNvGraphicFramePr/>
                <a:graphic xmlns:a="http://schemas.openxmlformats.org/drawingml/2006/main">
                  <a:graphicData uri="http://schemas.microsoft.com/office/word/2010/wordprocessingShape">
                    <wps:wsp>
                      <wps:cNvSpPr txBox="1"/>
                      <wps:spPr>
                        <a:xfrm>
                          <a:off x="0" y="0"/>
                          <a:ext cx="838200" cy="188595"/>
                        </a:xfrm>
                        <a:prstGeom prst="rect">
                          <a:avLst/>
                        </a:prstGeom>
                        <a:noFill/>
                      </wps:spPr>
                      <wps:txbx>
                        <w:txbxContent>
                          <w:p w:rsidR="00B75785" w:rsidRDefault="00B75785">
                            <w:pPr>
                              <w:pStyle w:val="Vnbnnidung70"/>
                            </w:pPr>
                            <w:r>
                              <w:rPr>
                                <w:vertAlign w:val="superscript"/>
                              </w:rPr>
                              <w:t>Ser</w:t>
                            </w:r>
                            <w:r>
                              <w:t xml:space="preserve"> Cys </w:t>
                            </w:r>
                            <w:r>
                              <w:rPr>
                                <w:vertAlign w:val="superscript"/>
                              </w:rPr>
                              <w:t>Ile</w:t>
                            </w:r>
                            <w:r>
                              <w:t xml:space="preserve"> Ser</w:t>
                            </w:r>
                          </w:p>
                        </w:txbxContent>
                      </wps:txbx>
                      <wps:bodyPr wrap="none" lIns="0" tIns="0" rIns="0" bIns="0"/>
                    </wps:wsp>
                  </a:graphicData>
                </a:graphic>
              </wp:anchor>
            </w:drawing>
          </mc:Choice>
          <mc:Fallback xmlns:w15="http://schemas.microsoft.com/office/word/2012/wordml">
            <w:pict>
              <v:shape id="_x0000_s1458" type="#_x0000_t202" style="position:absolute;margin-left:210.75pt;margin-top:1.pt;width:66.pt;height:14.85pt;z-index:-125829122;mso-wrap-distance-left:0;mso-wrap-distance-top:1.pt;mso-wrap-distance-right:0;mso-wrap-distance-bottom:115.05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rPr>
                        <w:t>Ser</w:t>
                      </w:r>
                      <w:r>
                        <w:rPr>
                          <w:color w:val="000000"/>
                          <w:spacing w:val="0"/>
                          <w:w w:val="100"/>
                          <w:position w:val="0"/>
                        </w:rPr>
                        <w:t xml:space="preserve"> Cys </w:t>
                      </w:r>
                      <w:r>
                        <w:rPr>
                          <w:color w:val="000000"/>
                          <w:spacing w:val="0"/>
                          <w:w w:val="100"/>
                          <w:position w:val="0"/>
                          <w:vertAlign w:val="superscript"/>
                        </w:rPr>
                        <w:t>Ile</w:t>
                      </w:r>
                      <w:r>
                        <w:rPr>
                          <w:color w:val="000000"/>
                          <w:spacing w:val="0"/>
                          <w:w w:val="100"/>
                          <w:position w:val="0"/>
                        </w:rPr>
                        <w:t xml:space="preserve"> Ser</w:t>
                      </w:r>
                    </w:p>
                  </w:txbxContent>
                </v:textbox>
                <w10:wrap type="topAndBottom" anchorx="page"/>
              </v:shape>
            </w:pict>
          </mc:Fallback>
        </mc:AlternateContent>
      </w:r>
      <w:r>
        <w:rPr>
          <w:noProof/>
          <w:lang w:val="en-US" w:eastAsia="en-US" w:bidi="ar-SA"/>
        </w:rPr>
        <mc:AlternateContent>
          <mc:Choice Requires="wps">
            <w:drawing>
              <wp:anchor distT="244475" distB="1172845" distL="0" distR="0" simplePos="0" relativeHeight="125829633" behindDoc="0" locked="0" layoutInCell="1" allowOverlap="1">
                <wp:simplePos x="0" y="0"/>
                <wp:positionH relativeFrom="page">
                  <wp:posOffset>1702435</wp:posOffset>
                </wp:positionH>
                <wp:positionV relativeFrom="paragraph">
                  <wp:posOffset>244475</wp:posOffset>
                </wp:positionV>
                <wp:extent cx="990600" cy="245110"/>
                <wp:effectExtent l="0" t="0" r="0" b="0"/>
                <wp:wrapTopAndBottom/>
                <wp:docPr id="434" name="Shape 434"/>
                <wp:cNvGraphicFramePr/>
                <a:graphic xmlns:a="http://schemas.openxmlformats.org/drawingml/2006/main">
                  <a:graphicData uri="http://schemas.microsoft.com/office/word/2010/wordprocessingShape">
                    <wps:wsp>
                      <wps:cNvSpPr txBox="1"/>
                      <wps:spPr>
                        <a:xfrm>
                          <a:off x="0" y="0"/>
                          <a:ext cx="990600" cy="245110"/>
                        </a:xfrm>
                        <a:prstGeom prst="rect">
                          <a:avLst/>
                        </a:prstGeom>
                        <a:noFill/>
                      </wps:spPr>
                      <wps:txbx>
                        <w:txbxContent>
                          <w:p w:rsidR="00B75785" w:rsidRDefault="00B75785">
                            <w:pPr>
                              <w:pStyle w:val="Khc0"/>
                              <w:spacing w:after="0" w:line="240" w:lineRule="auto"/>
                              <w:jc w:val="center"/>
                              <w:rPr>
                                <w:sz w:val="15"/>
                                <w:szCs w:val="15"/>
                              </w:rPr>
                            </w:pPr>
                            <w:r>
                              <w:rPr>
                                <w:b/>
                                <w:bCs/>
                                <w:sz w:val="15"/>
                                <w:szCs w:val="15"/>
                              </w:rPr>
                              <w:t>Mạch A</w:t>
                            </w:r>
                          </w:p>
                          <w:p w:rsidR="00B75785" w:rsidRDefault="00B75785">
                            <w:pPr>
                              <w:pStyle w:val="Vnbnnidung70"/>
                              <w:jc w:val="center"/>
                            </w:pPr>
                            <w:r>
                              <w:t>(21 đơn vị amino acid)</w:t>
                            </w:r>
                          </w:p>
                        </w:txbxContent>
                      </wps:txbx>
                      <wps:bodyPr lIns="0" tIns="0" rIns="0" bIns="0"/>
                    </wps:wsp>
                  </a:graphicData>
                </a:graphic>
              </wp:anchor>
            </w:drawing>
          </mc:Choice>
          <mc:Fallback xmlns:w15="http://schemas.microsoft.com/office/word/2012/wordml">
            <w:pict>
              <v:shape id="_x0000_s1460" type="#_x0000_t202" style="position:absolute;margin-left:134.05000000000001pt;margin-top:19.25pt;width:78.pt;height:19.300000000000001pt;z-index:-125829120;mso-wrap-distance-left:0;mso-wrap-distance-top:19.25pt;mso-wrap-distance-right:0;mso-wrap-distance-bottom:92.35000000000000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 xml:space="preserve">Mạch </w:t>
                      </w:r>
                      <w:r>
                        <w:rPr>
                          <w:b/>
                          <w:bCs/>
                          <w:color w:val="000000"/>
                          <w:spacing w:val="0"/>
                          <w:w w:val="100"/>
                          <w:position w:val="0"/>
                          <w:sz w:val="15"/>
                          <w:szCs w:val="15"/>
                        </w:rPr>
                        <w:t>A</w:t>
                      </w:r>
                    </w:p>
                    <w:p>
                      <w:pPr>
                        <w:pStyle w:val="Style2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(21 </w:t>
                      </w:r>
                      <w:r>
                        <w:rPr>
                          <w:color w:val="000000"/>
                          <w:spacing w:val="0"/>
                          <w:w w:val="100"/>
                          <w:position w:val="0"/>
                        </w:rPr>
                        <w:t xml:space="preserve">đơn vị </w:t>
                      </w:r>
                      <w:r>
                        <w:rPr>
                          <w:color w:val="000000"/>
                          <w:spacing w:val="0"/>
                          <w:w w:val="100"/>
                          <w:position w:val="0"/>
                        </w:rPr>
                        <w:t>amino acid)</w:t>
                      </w:r>
                    </w:p>
                  </w:txbxContent>
                </v:textbox>
                <w10:wrap type="topAndBottom" anchorx="page"/>
              </v:shape>
            </w:pict>
          </mc:Fallback>
        </mc:AlternateContent>
      </w:r>
      <w:r>
        <w:rPr>
          <w:noProof/>
          <w:lang w:val="en-US" w:eastAsia="en-US" w:bidi="ar-SA"/>
        </w:rPr>
        <mc:AlternateContent>
          <mc:Choice Requires="wps">
            <w:drawing>
              <wp:anchor distT="334010" distB="1222375" distL="0" distR="0" simplePos="0" relativeHeight="125829635" behindDoc="0" locked="0" layoutInCell="1" allowOverlap="1">
                <wp:simplePos x="0" y="0"/>
                <wp:positionH relativeFrom="page">
                  <wp:posOffset>3007995</wp:posOffset>
                </wp:positionH>
                <wp:positionV relativeFrom="paragraph">
                  <wp:posOffset>334010</wp:posOffset>
                </wp:positionV>
                <wp:extent cx="222250" cy="106045"/>
                <wp:effectExtent l="0" t="0" r="0" b="0"/>
                <wp:wrapTopAndBottom/>
                <wp:docPr id="436" name="Shape 436"/>
                <wp:cNvGraphicFramePr/>
                <a:graphic xmlns:a="http://schemas.openxmlformats.org/drawingml/2006/main">
                  <a:graphicData uri="http://schemas.microsoft.com/office/word/2010/wordprocessingShape">
                    <wps:wsp>
                      <wps:cNvSpPr txBox="1"/>
                      <wps:spPr>
                        <a:xfrm>
                          <a:off x="0" y="0"/>
                          <a:ext cx="222250" cy="106045"/>
                        </a:xfrm>
                        <a:prstGeom prst="rect">
                          <a:avLst/>
                        </a:prstGeom>
                        <a:noFill/>
                      </wps:spPr>
                      <wps:txbx>
                        <w:txbxContent>
                          <w:p w:rsidR="00B75785" w:rsidRDefault="00B75785">
                            <w:pPr>
                              <w:pStyle w:val="Vnbnnidung70"/>
                            </w:pPr>
                            <w:r>
                              <w:rPr>
                                <w:color w:val="DC212F"/>
                              </w:rPr>
                              <w:t>s—s</w:t>
                            </w:r>
                          </w:p>
                        </w:txbxContent>
                      </wps:txbx>
                      <wps:bodyPr wrap="none" lIns="0" tIns="0" rIns="0" bIns="0"/>
                    </wps:wsp>
                  </a:graphicData>
                </a:graphic>
              </wp:anchor>
            </w:drawing>
          </mc:Choice>
          <mc:Fallback xmlns:w15="http://schemas.microsoft.com/office/word/2012/wordml">
            <w:pict>
              <v:shape id="_x0000_s1462" type="#_x0000_t202" style="position:absolute;margin-left:236.84999999999999pt;margin-top:26.300000000000001pt;width:17.5pt;height:8.3499999999999996pt;z-index:-125829118;mso-wrap-distance-left:0;mso-wrap-distance-top:26.300000000000001pt;mso-wrap-distance-right:0;mso-wrap-distance-bottom:96.25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DC212F"/>
                          <w:spacing w:val="0"/>
                          <w:w w:val="100"/>
                          <w:position w:val="0"/>
                        </w:rPr>
                        <w:t>s—s</w:t>
                      </w:r>
                    </w:p>
                  </w:txbxContent>
                </v:textbox>
                <w10:wrap type="topAndBottom" anchorx="page"/>
              </v:shape>
            </w:pict>
          </mc:Fallback>
        </mc:AlternateContent>
      </w:r>
      <w:r>
        <w:rPr>
          <w:noProof/>
          <w:lang w:val="en-US" w:eastAsia="en-US" w:bidi="ar-SA"/>
        </w:rPr>
        <mc:AlternateContent>
          <mc:Choice Requires="wps">
            <w:drawing>
              <wp:anchor distT="247650" distB="1285240" distL="0" distR="0" simplePos="0" relativeHeight="125829637" behindDoc="0" locked="0" layoutInCell="1" allowOverlap="1">
                <wp:simplePos x="0" y="0"/>
                <wp:positionH relativeFrom="page">
                  <wp:posOffset>3388995</wp:posOffset>
                </wp:positionH>
                <wp:positionV relativeFrom="paragraph">
                  <wp:posOffset>247650</wp:posOffset>
                </wp:positionV>
                <wp:extent cx="234950" cy="129540"/>
                <wp:effectExtent l="0" t="0" r="0" b="0"/>
                <wp:wrapTopAndBottom/>
                <wp:docPr id="438" name="Shape 438"/>
                <wp:cNvGraphicFramePr/>
                <a:graphic xmlns:a="http://schemas.openxmlformats.org/drawingml/2006/main">
                  <a:graphicData uri="http://schemas.microsoft.com/office/word/2010/wordprocessingShape">
                    <wps:wsp>
                      <wps:cNvSpPr txBox="1"/>
                      <wps:spPr>
                        <a:xfrm>
                          <a:off x="0" y="0"/>
                          <a:ext cx="234950" cy="129540"/>
                        </a:xfrm>
                        <a:prstGeom prst="rect">
                          <a:avLst/>
                        </a:prstGeom>
                        <a:noFill/>
                      </wps:spPr>
                      <wps:txbx>
                        <w:txbxContent>
                          <w:p w:rsidR="00B75785" w:rsidRDefault="00B75785">
                            <w:pPr>
                              <w:pStyle w:val="Vnbnnidung70"/>
                              <w:jc w:val="right"/>
                            </w:pPr>
                            <w:r>
                              <w:rPr>
                                <w:color w:val="1B202D"/>
                              </w:rPr>
                              <w:t>Thr</w:t>
                            </w:r>
                          </w:p>
                        </w:txbxContent>
                      </wps:txbx>
                      <wps:bodyPr wrap="none" lIns="0" tIns="0" rIns="0" bIns="0"/>
                    </wps:wsp>
                  </a:graphicData>
                </a:graphic>
              </wp:anchor>
            </w:drawing>
          </mc:Choice>
          <mc:Fallback xmlns:w15="http://schemas.microsoft.com/office/word/2012/wordml">
            <w:pict>
              <v:shape id="_x0000_s1464" type="#_x0000_t202" style="position:absolute;margin-left:266.85000000000002pt;margin-top:19.5pt;width:18.5pt;height:10.200000000000001pt;z-index:-125829116;mso-wrap-distance-left:0;mso-wrap-distance-top:19.5pt;mso-wrap-distance-right:0;mso-wrap-distance-bottom:101.2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right"/>
                      </w:pPr>
                      <w:r>
                        <w:rPr>
                          <w:color w:val="1B202D"/>
                          <w:spacing w:val="0"/>
                          <w:w w:val="100"/>
                          <w:position w:val="0"/>
                        </w:rPr>
                        <w:t>Thr</w:t>
                      </w:r>
                    </w:p>
                  </w:txbxContent>
                </v:textbox>
                <w10:wrap type="topAndBottom" anchorx="page"/>
              </v:shape>
            </w:pict>
          </mc:Fallback>
        </mc:AlternateContent>
      </w:r>
      <w:r>
        <w:rPr>
          <w:noProof/>
          <w:lang w:val="en-US" w:eastAsia="en-US" w:bidi="ar-SA"/>
        </w:rPr>
        <mc:AlternateContent>
          <mc:Choice Requires="wps">
            <w:drawing>
              <wp:anchor distT="105410" distB="1222375" distL="0" distR="0" simplePos="0" relativeHeight="125829639" behindDoc="0" locked="0" layoutInCell="1" allowOverlap="1">
                <wp:simplePos x="0" y="0"/>
                <wp:positionH relativeFrom="page">
                  <wp:posOffset>4034790</wp:posOffset>
                </wp:positionH>
                <wp:positionV relativeFrom="paragraph">
                  <wp:posOffset>105410</wp:posOffset>
                </wp:positionV>
                <wp:extent cx="560070" cy="334645"/>
                <wp:effectExtent l="0" t="0" r="0" b="0"/>
                <wp:wrapTopAndBottom/>
                <wp:docPr id="440" name="Shape 440"/>
                <wp:cNvGraphicFramePr/>
                <a:graphic xmlns:a="http://schemas.openxmlformats.org/drawingml/2006/main">
                  <a:graphicData uri="http://schemas.microsoft.com/office/word/2010/wordprocessingShape">
                    <wps:wsp>
                      <wps:cNvSpPr txBox="1"/>
                      <wps:spPr>
                        <a:xfrm>
                          <a:off x="0" y="0"/>
                          <a:ext cx="560070" cy="334645"/>
                        </a:xfrm>
                        <a:prstGeom prst="rect">
                          <a:avLst/>
                        </a:prstGeom>
                        <a:noFill/>
                      </wps:spPr>
                      <wps:txbx>
                        <w:txbxContent>
                          <w:p w:rsidR="00B75785" w:rsidRDefault="00B75785">
                            <w:pPr>
                              <w:pStyle w:val="Vnbnnidung70"/>
                              <w:ind w:firstLine="500"/>
                            </w:pPr>
                            <w:r>
                              <w:t xml:space="preserve">. </w:t>
                            </w:r>
                            <w:r>
                              <w:rPr>
                                <w:vertAlign w:val="superscript"/>
                              </w:rPr>
                              <w:t>C</w:t>
                            </w:r>
                            <w:r>
                              <w:t>Y</w:t>
                            </w:r>
                            <w:r>
                              <w:rPr>
                                <w:vertAlign w:val="superscript"/>
                              </w:rPr>
                              <w:t>S</w:t>
                            </w:r>
                          </w:p>
                          <w:p w:rsidR="00B75785" w:rsidRDefault="00B75785">
                            <w:pPr>
                              <w:pStyle w:val="Vnbnnidung70"/>
                              <w:spacing w:after="60" w:line="180" w:lineRule="auto"/>
                              <w:ind w:firstLine="320"/>
                            </w:pPr>
                            <w:r>
                              <w:t>Val</w:t>
                            </w:r>
                          </w:p>
                          <w:p w:rsidR="00B75785" w:rsidRDefault="00B75785">
                            <w:pPr>
                              <w:pStyle w:val="Vnbnnidung70"/>
                            </w:pPr>
                            <w:r>
                              <w:t>Leu</w:t>
                            </w:r>
                          </w:p>
                        </w:txbxContent>
                      </wps:txbx>
                      <wps:bodyPr lIns="0" tIns="0" rIns="0" bIns="0"/>
                    </wps:wsp>
                  </a:graphicData>
                </a:graphic>
              </wp:anchor>
            </w:drawing>
          </mc:Choice>
          <mc:Fallback xmlns:w15="http://schemas.microsoft.com/office/word/2012/wordml">
            <w:pict>
              <v:shape id="_x0000_s1466" type="#_x0000_t202" style="position:absolute;margin-left:317.69999999999999pt;margin-top:8.3000000000000007pt;width:44.100000000000001pt;height:26.350000000000001pt;z-index:-125829114;mso-wrap-distance-left:0;mso-wrap-distance-top:8.3000000000000007pt;mso-wrap-distance-right:0;mso-wrap-distance-bottom:96.25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500"/>
                        <w:jc w:val="left"/>
                      </w:pPr>
                      <w:r>
                        <w:rPr>
                          <w:color w:val="000000"/>
                          <w:spacing w:val="0"/>
                          <w:w w:val="100"/>
                          <w:position w:val="0"/>
                        </w:rPr>
                        <w:t xml:space="preserve">. </w:t>
                      </w:r>
                      <w:r>
                        <w:rPr>
                          <w:color w:val="000000"/>
                          <w:spacing w:val="0"/>
                          <w:w w:val="100"/>
                          <w:position w:val="0"/>
                          <w:vertAlign w:val="superscript"/>
                        </w:rPr>
                        <w:t>C</w:t>
                      </w:r>
                      <w:r>
                        <w:rPr>
                          <w:color w:val="000000"/>
                          <w:spacing w:val="0"/>
                          <w:w w:val="100"/>
                          <w:position w:val="0"/>
                        </w:rPr>
                        <w:t>Y</w:t>
                      </w:r>
                      <w:r>
                        <w:rPr>
                          <w:color w:val="000000"/>
                          <w:spacing w:val="0"/>
                          <w:w w:val="100"/>
                          <w:position w:val="0"/>
                          <w:vertAlign w:val="superscript"/>
                        </w:rPr>
                        <w:t>S</w:t>
                      </w:r>
                    </w:p>
                    <w:p>
                      <w:pPr>
                        <w:pStyle w:val="Style221"/>
                        <w:keepNext w:val="0"/>
                        <w:keepLines w:val="0"/>
                        <w:widowControl w:val="0"/>
                        <w:shd w:val="clear" w:color="auto" w:fill="auto"/>
                        <w:bidi w:val="0"/>
                        <w:spacing w:before="0" w:after="60" w:line="180" w:lineRule="auto"/>
                        <w:ind w:left="0" w:right="0" w:firstLine="320"/>
                        <w:jc w:val="left"/>
                      </w:pPr>
                      <w:r>
                        <w:rPr>
                          <w:color w:val="000000"/>
                          <w:spacing w:val="0"/>
                          <w:w w:val="100"/>
                          <w:position w:val="0"/>
                        </w:rPr>
                        <w:t>Val</w:t>
                      </w:r>
                    </w:p>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Leu</w:t>
                      </w:r>
                    </w:p>
                  </w:txbxContent>
                </v:textbox>
                <w10:wrap type="topAndBottom" anchorx="page"/>
              </v:shape>
            </w:pict>
          </mc:Fallback>
        </mc:AlternateContent>
      </w:r>
      <w:r>
        <w:rPr>
          <w:noProof/>
          <w:lang w:val="en-US" w:eastAsia="en-US" w:bidi="ar-SA"/>
        </w:rPr>
        <mc:AlternateContent>
          <mc:Choice Requires="wps">
            <w:drawing>
              <wp:anchor distT="118745" distB="1417955" distL="0" distR="0" simplePos="0" relativeHeight="125829641" behindDoc="0" locked="0" layoutInCell="1" allowOverlap="1">
                <wp:simplePos x="0" y="0"/>
                <wp:positionH relativeFrom="page">
                  <wp:posOffset>4638040</wp:posOffset>
                </wp:positionH>
                <wp:positionV relativeFrom="paragraph">
                  <wp:posOffset>118745</wp:posOffset>
                </wp:positionV>
                <wp:extent cx="162560" cy="125730"/>
                <wp:effectExtent l="0" t="0" r="0" b="0"/>
                <wp:wrapTopAndBottom/>
                <wp:docPr id="442" name="Shape 442"/>
                <wp:cNvGraphicFramePr/>
                <a:graphic xmlns:a="http://schemas.openxmlformats.org/drawingml/2006/main">
                  <a:graphicData uri="http://schemas.microsoft.com/office/word/2010/wordprocessingShape">
                    <wps:wsp>
                      <wps:cNvSpPr txBox="1"/>
                      <wps:spPr>
                        <a:xfrm>
                          <a:off x="0" y="0"/>
                          <a:ext cx="162560" cy="125730"/>
                        </a:xfrm>
                        <a:prstGeom prst="rect">
                          <a:avLst/>
                        </a:prstGeom>
                        <a:noFill/>
                      </wps:spPr>
                      <wps:txbx>
                        <w:txbxContent>
                          <w:p w:rsidR="00B75785" w:rsidRDefault="00B75785">
                            <w:pPr>
                              <w:pStyle w:val="Vnbnnidung70"/>
                            </w:pPr>
                            <w:r>
                              <w:rPr>
                                <w:color w:val="1B202D"/>
                              </w:rPr>
                              <w:t>Gly</w:t>
                            </w:r>
                          </w:p>
                        </w:txbxContent>
                      </wps:txbx>
                      <wps:bodyPr wrap="none" lIns="0" tIns="0" rIns="0" bIns="0"/>
                    </wps:wsp>
                  </a:graphicData>
                </a:graphic>
              </wp:anchor>
            </w:drawing>
          </mc:Choice>
          <mc:Fallback xmlns:w15="http://schemas.microsoft.com/office/word/2012/wordml">
            <w:pict>
              <v:shape id="_x0000_s1468" type="#_x0000_t202" style="position:absolute;margin-left:365.19999999999999pt;margin-top:9.3499999999999996pt;width:12.800000000000001pt;height:9.9000000000000004pt;z-index:-125829112;mso-wrap-distance-left:0;mso-wrap-distance-top:9.3499999999999996pt;mso-wrap-distance-right:0;mso-wrap-distance-bottom:111.65000000000001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1B202D"/>
                          <w:spacing w:val="0"/>
                          <w:w w:val="100"/>
                          <w:position w:val="0"/>
                        </w:rPr>
                        <w:t>Gly</w:t>
                      </w:r>
                    </w:p>
                  </w:txbxContent>
                </v:textbox>
                <w10:wrap type="topAndBottom" anchorx="page"/>
              </v:shape>
            </w:pict>
          </mc:Fallback>
        </mc:AlternateContent>
      </w:r>
      <w:r>
        <w:rPr>
          <w:noProof/>
          <w:lang w:val="en-US" w:eastAsia="en-US" w:bidi="ar-SA"/>
        </w:rPr>
        <mc:AlternateContent>
          <mc:Choice Requires="wps">
            <w:drawing>
              <wp:anchor distT="267970" distB="1278255" distL="0" distR="0" simplePos="0" relativeHeight="125829643" behindDoc="0" locked="0" layoutInCell="1" allowOverlap="1">
                <wp:simplePos x="0" y="0"/>
                <wp:positionH relativeFrom="page">
                  <wp:posOffset>4803140</wp:posOffset>
                </wp:positionH>
                <wp:positionV relativeFrom="paragraph">
                  <wp:posOffset>267970</wp:posOffset>
                </wp:positionV>
                <wp:extent cx="162560" cy="116205"/>
                <wp:effectExtent l="0" t="0" r="0" b="0"/>
                <wp:wrapTopAndBottom/>
                <wp:docPr id="444" name="Shape 444"/>
                <wp:cNvGraphicFramePr/>
                <a:graphic xmlns:a="http://schemas.openxmlformats.org/drawingml/2006/main">
                  <a:graphicData uri="http://schemas.microsoft.com/office/word/2010/wordprocessingShape">
                    <wps:wsp>
                      <wps:cNvSpPr txBox="1"/>
                      <wps:spPr>
                        <a:xfrm>
                          <a:off x="0" y="0"/>
                          <a:ext cx="162560" cy="116205"/>
                        </a:xfrm>
                        <a:prstGeom prst="rect">
                          <a:avLst/>
                        </a:prstGeom>
                        <a:noFill/>
                      </wps:spPr>
                      <wps:txbx>
                        <w:txbxContent>
                          <w:p w:rsidR="00B75785" w:rsidRDefault="00B75785">
                            <w:pPr>
                              <w:pStyle w:val="Vnbnnidung70"/>
                            </w:pPr>
                            <w:r>
                              <w:rPr>
                                <w:color w:val="1B202D"/>
                              </w:rPr>
                              <w:t>Glu</w:t>
                            </w:r>
                          </w:p>
                        </w:txbxContent>
                      </wps:txbx>
                      <wps:bodyPr wrap="none" lIns="0" tIns="0" rIns="0" bIns="0"/>
                    </wps:wsp>
                  </a:graphicData>
                </a:graphic>
              </wp:anchor>
            </w:drawing>
          </mc:Choice>
          <mc:Fallback xmlns:w15="http://schemas.microsoft.com/office/word/2012/wordml">
            <w:pict>
              <v:shape id="_x0000_s1470" type="#_x0000_t202" style="position:absolute;margin-left:378.19999999999999pt;margin-top:21.100000000000001pt;width:12.800000000000001pt;height:9.1500000000000004pt;z-index:-125829110;mso-wrap-distance-left:0;mso-wrap-distance-top:21.100000000000001pt;mso-wrap-distance-right:0;mso-wrap-distance-bottom:100.65000000000001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1B202D"/>
                          <w:spacing w:val="0"/>
                          <w:w w:val="100"/>
                          <w:position w:val="0"/>
                        </w:rPr>
                        <w:t>Glu</w:t>
                      </w:r>
                    </w:p>
                  </w:txbxContent>
                </v:textbox>
                <w10:wrap type="topAndBottom" anchorx="page"/>
              </v:shape>
            </w:pict>
          </mc:Fallback>
        </mc:AlternateContent>
      </w:r>
      <w:r>
        <w:rPr>
          <w:noProof/>
          <w:lang w:val="en-US" w:eastAsia="en-US" w:bidi="ar-SA"/>
        </w:rPr>
        <mc:AlternateContent>
          <mc:Choice Requires="wps">
            <w:drawing>
              <wp:anchor distT="562610" distB="662305" distL="0" distR="0" simplePos="0" relativeHeight="125829645" behindDoc="0" locked="0" layoutInCell="1" allowOverlap="1">
                <wp:simplePos x="0" y="0"/>
                <wp:positionH relativeFrom="page">
                  <wp:posOffset>1708785</wp:posOffset>
                </wp:positionH>
                <wp:positionV relativeFrom="paragraph">
                  <wp:posOffset>562610</wp:posOffset>
                </wp:positionV>
                <wp:extent cx="1894840" cy="437515"/>
                <wp:effectExtent l="0" t="0" r="0" b="0"/>
                <wp:wrapTopAndBottom/>
                <wp:docPr id="446" name="Shape 446"/>
                <wp:cNvGraphicFramePr/>
                <a:graphic xmlns:a="http://schemas.openxmlformats.org/drawingml/2006/main">
                  <a:graphicData uri="http://schemas.microsoft.com/office/word/2010/wordprocessingShape">
                    <wps:wsp>
                      <wps:cNvSpPr txBox="1"/>
                      <wps:spPr>
                        <a:xfrm>
                          <a:off x="0" y="0"/>
                          <a:ext cx="1894840" cy="437515"/>
                        </a:xfrm>
                        <a:prstGeom prst="rect">
                          <a:avLst/>
                        </a:prstGeom>
                        <a:noFill/>
                      </wps:spPr>
                      <wps:txbx>
                        <w:txbxContent>
                          <w:p w:rsidR="00B75785" w:rsidRDefault="00B75785">
                            <w:pPr>
                              <w:pStyle w:val="Vnbnnidung70"/>
                              <w:spacing w:after="160"/>
                              <w:jc w:val="right"/>
                            </w:pPr>
                            <w:r>
                              <w:rPr>
                                <w:color w:val="84351D"/>
                              </w:rPr>
                              <w:t xml:space="preserve">(GlyjQle^ </w:t>
                            </w:r>
                            <w:r>
                              <w:t xml:space="preserve">Vai Glu Gln </w:t>
                            </w:r>
                            <w:r>
                              <w:rPr>
                                <w:color w:val="DC212F"/>
                              </w:rPr>
                              <w:t>CysjẶ</w:t>
                            </w:r>
                          </w:p>
                          <w:p w:rsidR="00B75785" w:rsidRDefault="00B75785">
                            <w:pPr>
                              <w:pStyle w:val="Vnbnnidung70"/>
                              <w:tabs>
                                <w:tab w:val="left" w:pos="2697"/>
                              </w:tabs>
                            </w:pPr>
                            <w:r>
                              <w:t>Amino acid đầu N</w:t>
                            </w:r>
                            <w:r>
                              <w:tab/>
                            </w:r>
                            <w:r>
                              <w:rPr>
                                <w:color w:val="DC212F"/>
                              </w:rPr>
                              <w:t>/</w:t>
                            </w:r>
                            <w:r>
                              <w:rPr>
                                <w:color w:val="DC212F"/>
                                <w:vertAlign w:val="superscript"/>
                              </w:rPr>
                              <w:t>s</w:t>
                            </w:r>
                          </w:p>
                          <w:p w:rsidR="00B75785" w:rsidRDefault="00B75785">
                            <w:pPr>
                              <w:pStyle w:val="Vnbnnidung70"/>
                              <w:ind w:right="240"/>
                              <w:jc w:val="right"/>
                              <w:rPr>
                                <w:sz w:val="14"/>
                                <w:szCs w:val="14"/>
                              </w:rPr>
                            </w:pPr>
                            <w:r>
                              <w:rPr>
                                <w:color w:val="DC212F"/>
                                <w:sz w:val="14"/>
                                <w:szCs w:val="14"/>
                              </w:rPr>
                              <w:t>s</w:t>
                            </w:r>
                          </w:p>
                        </w:txbxContent>
                      </wps:txbx>
                      <wps:bodyPr lIns="0" tIns="0" rIns="0" bIns="0"/>
                    </wps:wsp>
                  </a:graphicData>
                </a:graphic>
              </wp:anchor>
            </w:drawing>
          </mc:Choice>
          <mc:Fallback xmlns:w15="http://schemas.microsoft.com/office/word/2012/wordml">
            <w:pict>
              <v:shape id="_x0000_s1472" type="#_x0000_t202" style="position:absolute;margin-left:134.55000000000001pt;margin-top:44.300000000000004pt;width:149.20000000000002pt;height:34.450000000000003pt;z-index:-125829108;mso-wrap-distance-left:0;mso-wrap-distance-top:44.300000000000004pt;mso-wrap-distance-right:0;mso-wrap-distance-bottom:52.149999999999999pt;mso-position-horizontal-relative:page" filled="f" stroked="f">
                <v:textbox inset="0,0,0,0">
                  <w:txbxContent>
                    <w:p>
                      <w:pPr>
                        <w:pStyle w:val="Style221"/>
                        <w:keepNext w:val="0"/>
                        <w:keepLines w:val="0"/>
                        <w:widowControl w:val="0"/>
                        <w:shd w:val="clear" w:color="auto" w:fill="auto"/>
                        <w:bidi w:val="0"/>
                        <w:spacing w:before="0" w:after="160" w:line="240" w:lineRule="auto"/>
                        <w:ind w:left="0" w:right="0" w:firstLine="0"/>
                        <w:jc w:val="right"/>
                      </w:pPr>
                      <w:r>
                        <w:rPr>
                          <w:color w:val="84351D"/>
                          <w:spacing w:val="0"/>
                          <w:w w:val="100"/>
                          <w:position w:val="0"/>
                        </w:rPr>
                        <w:t xml:space="preserve">(GlyjQle^ </w:t>
                      </w:r>
                      <w:r>
                        <w:rPr>
                          <w:color w:val="000000"/>
                          <w:spacing w:val="0"/>
                          <w:w w:val="100"/>
                          <w:position w:val="0"/>
                        </w:rPr>
                        <w:t xml:space="preserve">Vai Glu Gln </w:t>
                      </w:r>
                      <w:r>
                        <w:rPr>
                          <w:color w:val="DC212F"/>
                          <w:spacing w:val="0"/>
                          <w:w w:val="100"/>
                          <w:position w:val="0"/>
                        </w:rPr>
                        <w:t>CysjẶ</w:t>
                      </w:r>
                    </w:p>
                    <w:p>
                      <w:pPr>
                        <w:pStyle w:val="Style221"/>
                        <w:keepNext w:val="0"/>
                        <w:keepLines w:val="0"/>
                        <w:widowControl w:val="0"/>
                        <w:shd w:val="clear" w:color="auto" w:fill="auto"/>
                        <w:tabs>
                          <w:tab w:pos="2697" w:val="left"/>
                        </w:tabs>
                        <w:bidi w:val="0"/>
                        <w:spacing w:before="0" w:after="0" w:line="240" w:lineRule="auto"/>
                        <w:ind w:left="0" w:right="0" w:firstLine="0"/>
                        <w:jc w:val="left"/>
                      </w:pPr>
                      <w:r>
                        <w:rPr>
                          <w:color w:val="000000"/>
                          <w:spacing w:val="0"/>
                          <w:w w:val="100"/>
                          <w:position w:val="0"/>
                        </w:rPr>
                        <w:t xml:space="preserve">Amino acid </w:t>
                      </w:r>
                      <w:r>
                        <w:rPr>
                          <w:color w:val="000000"/>
                          <w:spacing w:val="0"/>
                          <w:w w:val="100"/>
                          <w:position w:val="0"/>
                        </w:rPr>
                        <w:t>đầu N</w:t>
                        <w:tab/>
                      </w:r>
                      <w:r>
                        <w:rPr>
                          <w:color w:val="DC212F"/>
                          <w:spacing w:val="0"/>
                          <w:w w:val="100"/>
                          <w:position w:val="0"/>
                        </w:rPr>
                        <w:t>/</w:t>
                      </w:r>
                      <w:r>
                        <w:rPr>
                          <w:color w:val="DC212F"/>
                          <w:spacing w:val="0"/>
                          <w:w w:val="100"/>
                          <w:position w:val="0"/>
                          <w:vertAlign w:val="superscript"/>
                        </w:rPr>
                        <w:t>s</w:t>
                      </w:r>
                    </w:p>
                    <w:p>
                      <w:pPr>
                        <w:pStyle w:val="Style221"/>
                        <w:keepNext w:val="0"/>
                        <w:keepLines w:val="0"/>
                        <w:widowControl w:val="0"/>
                        <w:shd w:val="clear" w:color="auto" w:fill="auto"/>
                        <w:bidi w:val="0"/>
                        <w:spacing w:before="0" w:after="0" w:line="240" w:lineRule="auto"/>
                        <w:ind w:left="0" w:right="240" w:firstLine="0"/>
                        <w:jc w:val="right"/>
                        <w:rPr>
                          <w:sz w:val="14"/>
                          <w:szCs w:val="14"/>
                        </w:rPr>
                      </w:pPr>
                      <w:r>
                        <w:rPr>
                          <w:color w:val="DC212F"/>
                          <w:spacing w:val="0"/>
                          <w:w w:val="100"/>
                          <w:position w:val="0"/>
                          <w:sz w:val="14"/>
                          <w:szCs w:val="14"/>
                        </w:rPr>
                        <w:t>s</w:t>
                      </w:r>
                    </w:p>
                  </w:txbxContent>
                </v:textbox>
                <w10:wrap type="topAndBottom" anchorx="page"/>
              </v:shape>
            </w:pict>
          </mc:Fallback>
        </mc:AlternateContent>
      </w:r>
      <w:r>
        <w:rPr>
          <w:noProof/>
          <w:lang w:val="en-US" w:eastAsia="en-US" w:bidi="ar-SA"/>
        </w:rPr>
        <mc:AlternateContent>
          <mc:Choice Requires="wps">
            <w:drawing>
              <wp:anchor distT="523240" distB="1016635" distL="0" distR="0" simplePos="0" relativeHeight="125829647" behindDoc="0" locked="0" layoutInCell="1" allowOverlap="1">
                <wp:simplePos x="0" y="0"/>
                <wp:positionH relativeFrom="page">
                  <wp:posOffset>4008120</wp:posOffset>
                </wp:positionH>
                <wp:positionV relativeFrom="paragraph">
                  <wp:posOffset>523240</wp:posOffset>
                </wp:positionV>
                <wp:extent cx="165735" cy="122555"/>
                <wp:effectExtent l="0" t="0" r="0" b="0"/>
                <wp:wrapTopAndBottom/>
                <wp:docPr id="448" name="Shape 448"/>
                <wp:cNvGraphicFramePr/>
                <a:graphic xmlns:a="http://schemas.openxmlformats.org/drawingml/2006/main">
                  <a:graphicData uri="http://schemas.microsoft.com/office/word/2010/wordprocessingShape">
                    <wps:wsp>
                      <wps:cNvSpPr txBox="1"/>
                      <wps:spPr>
                        <a:xfrm>
                          <a:off x="0" y="0"/>
                          <a:ext cx="165735" cy="122555"/>
                        </a:xfrm>
                        <a:prstGeom prst="rect">
                          <a:avLst/>
                        </a:prstGeom>
                        <a:noFill/>
                      </wps:spPr>
                      <wps:txbx>
                        <w:txbxContent>
                          <w:p w:rsidR="00B75785" w:rsidRDefault="00B75785">
                            <w:pPr>
                              <w:pStyle w:val="Vnbnnidung70"/>
                            </w:pPr>
                            <w:r>
                              <w:t>Tyr</w:t>
                            </w:r>
                          </w:p>
                        </w:txbxContent>
                      </wps:txbx>
                      <wps:bodyPr wrap="none" lIns="0" tIns="0" rIns="0" bIns="0"/>
                    </wps:wsp>
                  </a:graphicData>
                </a:graphic>
              </wp:anchor>
            </w:drawing>
          </mc:Choice>
          <mc:Fallback xmlns:w15="http://schemas.microsoft.com/office/word/2012/wordml">
            <w:pict>
              <v:shape id="_x0000_s1474" type="#_x0000_t202" style="position:absolute;margin-left:315.60000000000002pt;margin-top:41.200000000000003pt;width:13.050000000000001pt;height:9.6500000000000004pt;z-index:-125829106;mso-wrap-distance-left:0;mso-wrap-distance-top:41.200000000000003pt;mso-wrap-distance-right:0;mso-wrap-distance-bottom:80.049999999999997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Tyr</w:t>
                      </w:r>
                    </w:p>
                  </w:txbxContent>
                </v:textbox>
                <w10:wrap type="topAndBottom" anchorx="page"/>
              </v:shape>
            </w:pict>
          </mc:Fallback>
        </mc:AlternateContent>
      </w:r>
      <w:r>
        <w:rPr>
          <w:noProof/>
          <w:lang w:val="en-US" w:eastAsia="en-US" w:bidi="ar-SA"/>
        </w:rPr>
        <mc:AlternateContent>
          <mc:Choice Requires="wps">
            <w:drawing>
              <wp:anchor distT="463550" distB="1076325" distL="0" distR="0" simplePos="0" relativeHeight="125829649" behindDoc="0" locked="0" layoutInCell="1" allowOverlap="1">
                <wp:simplePos x="0" y="0"/>
                <wp:positionH relativeFrom="page">
                  <wp:posOffset>4859655</wp:posOffset>
                </wp:positionH>
                <wp:positionV relativeFrom="paragraph">
                  <wp:posOffset>463550</wp:posOffset>
                </wp:positionV>
                <wp:extent cx="175895" cy="122555"/>
                <wp:effectExtent l="0" t="0" r="0" b="0"/>
                <wp:wrapTopAndBottom/>
                <wp:docPr id="450" name="Shape 450"/>
                <wp:cNvGraphicFramePr/>
                <a:graphic xmlns:a="http://schemas.openxmlformats.org/drawingml/2006/main">
                  <a:graphicData uri="http://schemas.microsoft.com/office/word/2010/wordprocessingShape">
                    <wps:wsp>
                      <wps:cNvSpPr txBox="1"/>
                      <wps:spPr>
                        <a:xfrm>
                          <a:off x="0" y="0"/>
                          <a:ext cx="175895" cy="122555"/>
                        </a:xfrm>
                        <a:prstGeom prst="rect">
                          <a:avLst/>
                        </a:prstGeom>
                        <a:noFill/>
                      </wps:spPr>
                      <wps:txbx>
                        <w:txbxContent>
                          <w:p w:rsidR="00B75785" w:rsidRDefault="00B75785">
                            <w:pPr>
                              <w:pStyle w:val="Vnbnnidung70"/>
                            </w:pPr>
                            <w:r>
                              <w:t>Arg</w:t>
                            </w:r>
                          </w:p>
                        </w:txbxContent>
                      </wps:txbx>
                      <wps:bodyPr wrap="none" lIns="0" tIns="0" rIns="0" bIns="0"/>
                    </wps:wsp>
                  </a:graphicData>
                </a:graphic>
              </wp:anchor>
            </w:drawing>
          </mc:Choice>
          <mc:Fallback xmlns:w15="http://schemas.microsoft.com/office/word/2012/wordml">
            <w:pict>
              <v:shape id="_x0000_s1476" type="#_x0000_t202" style="position:absolute;margin-left:382.65000000000003pt;margin-top:36.5pt;width:13.85pt;height:9.6500000000000004pt;z-index:-125829104;mso-wrap-distance-left:0;mso-wrap-distance-top:36.5pt;mso-wrap-distance-right:0;mso-wrap-distance-bottom:84.75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Arg</w:t>
                      </w:r>
                    </w:p>
                  </w:txbxContent>
                </v:textbox>
                <w10:wrap type="topAndBottom" anchorx="page"/>
              </v:shape>
            </w:pict>
          </mc:Fallback>
        </mc:AlternateContent>
      </w:r>
      <w:r>
        <w:rPr>
          <w:noProof/>
          <w:lang w:val="en-US" w:eastAsia="en-US" w:bidi="ar-SA"/>
        </w:rPr>
        <mc:AlternateContent>
          <mc:Choice Requires="wps">
            <w:drawing>
              <wp:anchor distT="960120" distB="589915" distL="0" distR="0" simplePos="0" relativeHeight="125829651" behindDoc="0" locked="0" layoutInCell="1" allowOverlap="1">
                <wp:simplePos x="0" y="0"/>
                <wp:positionH relativeFrom="page">
                  <wp:posOffset>1708785</wp:posOffset>
                </wp:positionH>
                <wp:positionV relativeFrom="paragraph">
                  <wp:posOffset>960120</wp:posOffset>
                </wp:positionV>
                <wp:extent cx="778510" cy="112395"/>
                <wp:effectExtent l="0" t="0" r="0" b="0"/>
                <wp:wrapTopAndBottom/>
                <wp:docPr id="452" name="Shape 452"/>
                <wp:cNvGraphicFramePr/>
                <a:graphic xmlns:a="http://schemas.openxmlformats.org/drawingml/2006/main">
                  <a:graphicData uri="http://schemas.microsoft.com/office/word/2010/wordprocessingShape">
                    <wps:wsp>
                      <wps:cNvSpPr txBox="1"/>
                      <wps:spPr>
                        <a:xfrm>
                          <a:off x="0" y="0"/>
                          <a:ext cx="778510" cy="112395"/>
                        </a:xfrm>
                        <a:prstGeom prst="rect">
                          <a:avLst/>
                        </a:prstGeom>
                        <a:noFill/>
                      </wps:spPr>
                      <wps:txbx>
                        <w:txbxContent>
                          <w:p w:rsidR="00B75785" w:rsidRDefault="00B75785">
                            <w:pPr>
                              <w:pStyle w:val="Vnbnnidung70"/>
                            </w:pPr>
                            <w:r>
                              <w:t>Amino acid đầu N</w:t>
                            </w:r>
                          </w:p>
                        </w:txbxContent>
                      </wps:txbx>
                      <wps:bodyPr wrap="none" lIns="0" tIns="0" rIns="0" bIns="0"/>
                    </wps:wsp>
                  </a:graphicData>
                </a:graphic>
              </wp:anchor>
            </w:drawing>
          </mc:Choice>
          <mc:Fallback xmlns:w15="http://schemas.microsoft.com/office/word/2012/wordml">
            <w:pict>
              <v:shape id="_x0000_s1478" type="#_x0000_t202" style="position:absolute;margin-left:134.55000000000001pt;margin-top:75.600000000000009pt;width:61.300000000000004pt;height:8.8499999999999996pt;z-index:-125829102;mso-wrap-distance-left:0;mso-wrap-distance-top:75.600000000000009pt;mso-wrap-distance-right:0;mso-wrap-distance-bottom:46.450000000000003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Amino acid </w:t>
                      </w:r>
                      <w:r>
                        <w:rPr>
                          <w:color w:val="000000"/>
                          <w:spacing w:val="0"/>
                          <w:w w:val="100"/>
                          <w:position w:val="0"/>
                        </w:rPr>
                        <w:t>đầu N</w:t>
                      </w:r>
                    </w:p>
                  </w:txbxContent>
                </v:textbox>
                <w10:wrap type="topAndBottom" anchorx="page"/>
              </v:shape>
            </w:pict>
          </mc:Fallback>
        </mc:AlternateContent>
      </w:r>
      <w:r>
        <w:rPr>
          <w:noProof/>
          <w:lang w:val="en-US" w:eastAsia="en-US" w:bidi="ar-SA"/>
        </w:rPr>
        <mc:AlternateContent>
          <mc:Choice Requires="wps">
            <w:drawing>
              <wp:anchor distT="1142365" distB="278130" distL="0" distR="0" simplePos="0" relativeHeight="125829653" behindDoc="0" locked="0" layoutInCell="1" allowOverlap="1">
                <wp:simplePos x="0" y="0"/>
                <wp:positionH relativeFrom="page">
                  <wp:posOffset>2110105</wp:posOffset>
                </wp:positionH>
                <wp:positionV relativeFrom="paragraph">
                  <wp:posOffset>1142365</wp:posOffset>
                </wp:positionV>
                <wp:extent cx="1597025" cy="241935"/>
                <wp:effectExtent l="0" t="0" r="0" b="0"/>
                <wp:wrapTopAndBottom/>
                <wp:docPr id="454" name="Shape 454"/>
                <wp:cNvGraphicFramePr/>
                <a:graphic xmlns:a="http://schemas.openxmlformats.org/drawingml/2006/main">
                  <a:graphicData uri="http://schemas.microsoft.com/office/word/2010/wordprocessingShape">
                    <wps:wsp>
                      <wps:cNvSpPr txBox="1"/>
                      <wps:spPr>
                        <a:xfrm>
                          <a:off x="0" y="0"/>
                          <a:ext cx="1597025" cy="241935"/>
                        </a:xfrm>
                        <a:prstGeom prst="rect">
                          <a:avLst/>
                        </a:prstGeom>
                        <a:noFill/>
                      </wps:spPr>
                      <wps:txbx>
                        <w:txbxContent>
                          <w:p w:rsidR="00B75785" w:rsidRDefault="00B75785">
                            <w:pPr>
                              <w:pStyle w:val="Vnbnnidung70"/>
                            </w:pPr>
                            <w:r>
                              <w:t>Phe Val Asn Gln His Leu Cys</w:t>
                            </w:r>
                          </w:p>
                          <w:p w:rsidR="00B75785" w:rsidRDefault="00B75785">
                            <w:pPr>
                              <w:pStyle w:val="Vnbnnidung70"/>
                              <w:jc w:val="right"/>
                              <w:rPr>
                                <w:sz w:val="14"/>
                                <w:szCs w:val="14"/>
                              </w:rPr>
                            </w:pPr>
                            <w:r>
                              <w:rPr>
                                <w:sz w:val="14"/>
                                <w:szCs w:val="14"/>
                              </w:rPr>
                              <w:t>Gly</w:t>
                            </w:r>
                          </w:p>
                        </w:txbxContent>
                      </wps:txbx>
                      <wps:bodyPr lIns="0" tIns="0" rIns="0" bIns="0"/>
                    </wps:wsp>
                  </a:graphicData>
                </a:graphic>
              </wp:anchor>
            </w:drawing>
          </mc:Choice>
          <mc:Fallback xmlns:w15="http://schemas.microsoft.com/office/word/2012/wordml">
            <w:pict>
              <v:shape id="_x0000_s1480" type="#_x0000_t202" style="position:absolute;margin-left:166.15000000000001pt;margin-top:89.950000000000003pt;width:125.75pt;height:19.050000000000001pt;z-index:-125829100;mso-wrap-distance-left:0;mso-wrap-distance-top:89.950000000000003pt;mso-wrap-distance-right:0;mso-wrap-distance-bottom:21.900000000000002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Phe Val Asn Gln His Leu Cys</w:t>
                      </w:r>
                    </w:p>
                    <w:p>
                      <w:pPr>
                        <w:pStyle w:val="Style221"/>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Gly</w:t>
                      </w:r>
                    </w:p>
                  </w:txbxContent>
                </v:textbox>
                <w10:wrap type="topAndBottom" anchorx="page"/>
              </v:shape>
            </w:pict>
          </mc:Fallback>
        </mc:AlternateContent>
      </w:r>
      <w:r>
        <w:rPr>
          <w:noProof/>
          <w:lang w:val="en-US" w:eastAsia="en-US" w:bidi="ar-SA"/>
        </w:rPr>
        <mc:AlternateContent>
          <mc:Choice Requires="wps">
            <w:drawing>
              <wp:anchor distT="1370965" distB="46355" distL="0" distR="0" simplePos="0" relativeHeight="125829655" behindDoc="0" locked="0" layoutInCell="1" allowOverlap="1">
                <wp:simplePos x="0" y="0"/>
                <wp:positionH relativeFrom="page">
                  <wp:posOffset>1725930</wp:posOffset>
                </wp:positionH>
                <wp:positionV relativeFrom="paragraph">
                  <wp:posOffset>1370965</wp:posOffset>
                </wp:positionV>
                <wp:extent cx="983615" cy="245110"/>
                <wp:effectExtent l="0" t="0" r="0" b="0"/>
                <wp:wrapTopAndBottom/>
                <wp:docPr id="456" name="Shape 456"/>
                <wp:cNvGraphicFramePr/>
                <a:graphic xmlns:a="http://schemas.openxmlformats.org/drawingml/2006/main">
                  <a:graphicData uri="http://schemas.microsoft.com/office/word/2010/wordprocessingShape">
                    <wps:wsp>
                      <wps:cNvSpPr txBox="1"/>
                      <wps:spPr>
                        <a:xfrm>
                          <a:off x="0" y="0"/>
                          <a:ext cx="983615" cy="245110"/>
                        </a:xfrm>
                        <a:prstGeom prst="rect">
                          <a:avLst/>
                        </a:prstGeom>
                        <a:noFill/>
                      </wps:spPr>
                      <wps:txbx>
                        <w:txbxContent>
                          <w:p w:rsidR="00B75785" w:rsidRDefault="00B75785">
                            <w:pPr>
                              <w:pStyle w:val="Khc0"/>
                              <w:spacing w:after="0" w:line="240" w:lineRule="auto"/>
                              <w:jc w:val="center"/>
                              <w:rPr>
                                <w:sz w:val="15"/>
                                <w:szCs w:val="15"/>
                              </w:rPr>
                            </w:pPr>
                            <w:r>
                              <w:rPr>
                                <w:b/>
                                <w:bCs/>
                                <w:sz w:val="15"/>
                                <w:szCs w:val="15"/>
                              </w:rPr>
                              <w:t>Mạch B</w:t>
                            </w:r>
                          </w:p>
                          <w:p w:rsidR="00B75785" w:rsidRDefault="00B75785">
                            <w:pPr>
                              <w:pStyle w:val="Vnbnnidung70"/>
                              <w:jc w:val="center"/>
                            </w:pPr>
                            <w:r>
                              <w:t>(30 đơn vị amino acid)</w:t>
                            </w:r>
                          </w:p>
                        </w:txbxContent>
                      </wps:txbx>
                      <wps:bodyPr lIns="0" tIns="0" rIns="0" bIns="0"/>
                    </wps:wsp>
                  </a:graphicData>
                </a:graphic>
              </wp:anchor>
            </w:drawing>
          </mc:Choice>
          <mc:Fallback xmlns:w15="http://schemas.microsoft.com/office/word/2012/wordml">
            <w:pict>
              <v:shape id="_x0000_s1482" type="#_x0000_t202" style="position:absolute;margin-left:135.90000000000001pt;margin-top:107.95pt;width:77.450000000000003pt;height:19.300000000000001pt;z-index:-125829098;mso-wrap-distance-left:0;mso-wrap-distance-top:107.95pt;mso-wrap-distance-right:0;mso-wrap-distance-bottom:3.649999999999999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 xml:space="preserve">Mạch </w:t>
                      </w:r>
                      <w:r>
                        <w:rPr>
                          <w:b/>
                          <w:bCs/>
                          <w:color w:val="000000"/>
                          <w:spacing w:val="0"/>
                          <w:w w:val="100"/>
                          <w:position w:val="0"/>
                          <w:sz w:val="15"/>
                          <w:szCs w:val="15"/>
                        </w:rPr>
                        <w:t>B</w:t>
                      </w:r>
                    </w:p>
                    <w:p>
                      <w:pPr>
                        <w:pStyle w:val="Style2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(30 </w:t>
                      </w:r>
                      <w:r>
                        <w:rPr>
                          <w:color w:val="000000"/>
                          <w:spacing w:val="0"/>
                          <w:w w:val="100"/>
                          <w:position w:val="0"/>
                        </w:rPr>
                        <w:t xml:space="preserve">đơn vị </w:t>
                      </w:r>
                      <w:r>
                        <w:rPr>
                          <w:color w:val="000000"/>
                          <w:spacing w:val="0"/>
                          <w:w w:val="100"/>
                          <w:position w:val="0"/>
                        </w:rPr>
                        <w:t>amino acid)</w:t>
                      </w:r>
                    </w:p>
                  </w:txbxContent>
                </v:textbox>
                <w10:wrap type="topAndBottom" anchorx="page"/>
              </v:shape>
            </w:pict>
          </mc:Fallback>
        </mc:AlternateContent>
      </w:r>
      <w:r>
        <w:rPr>
          <w:noProof/>
          <w:lang w:val="en-US" w:eastAsia="en-US" w:bidi="ar-SA"/>
        </w:rPr>
        <mc:AlternateContent>
          <mc:Choice Requires="wps">
            <w:drawing>
              <wp:anchor distT="1377950" distB="172085" distL="0" distR="0" simplePos="0" relativeHeight="125829657" behindDoc="0" locked="0" layoutInCell="1" allowOverlap="1">
                <wp:simplePos x="0" y="0"/>
                <wp:positionH relativeFrom="page">
                  <wp:posOffset>3710305</wp:posOffset>
                </wp:positionH>
                <wp:positionV relativeFrom="paragraph">
                  <wp:posOffset>1377950</wp:posOffset>
                </wp:positionV>
                <wp:extent cx="168910" cy="112395"/>
                <wp:effectExtent l="0" t="0" r="0" b="0"/>
                <wp:wrapTopAndBottom/>
                <wp:docPr id="458" name="Shape 458"/>
                <wp:cNvGraphicFramePr/>
                <a:graphic xmlns:a="http://schemas.openxmlformats.org/drawingml/2006/main">
                  <a:graphicData uri="http://schemas.microsoft.com/office/word/2010/wordprocessingShape">
                    <wps:wsp>
                      <wps:cNvSpPr txBox="1"/>
                      <wps:spPr>
                        <a:xfrm>
                          <a:off x="0" y="0"/>
                          <a:ext cx="168910" cy="112395"/>
                        </a:xfrm>
                        <a:prstGeom prst="rect">
                          <a:avLst/>
                        </a:prstGeom>
                        <a:noFill/>
                      </wps:spPr>
                      <wps:txbx>
                        <w:txbxContent>
                          <w:p w:rsidR="00B75785" w:rsidRDefault="00B75785">
                            <w:pPr>
                              <w:pStyle w:val="Vnbnnidung70"/>
                            </w:pPr>
                            <w:r>
                              <w:t>Ser</w:t>
                            </w:r>
                          </w:p>
                        </w:txbxContent>
                      </wps:txbx>
                      <wps:bodyPr wrap="none" lIns="0" tIns="0" rIns="0" bIns="0"/>
                    </wps:wsp>
                  </a:graphicData>
                </a:graphic>
              </wp:anchor>
            </w:drawing>
          </mc:Choice>
          <mc:Fallback xmlns:w15="http://schemas.microsoft.com/office/word/2012/wordml">
            <w:pict>
              <v:shape id="_x0000_s1484" type="#_x0000_t202" style="position:absolute;margin-left:292.15000000000003pt;margin-top:108.5pt;width:13.300000000000001pt;height:8.8499999999999996pt;z-index:-125829096;mso-wrap-distance-left:0;mso-wrap-distance-top:108.5pt;mso-wrap-distance-right:0;mso-wrap-distance-bottom:13.550000000000001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Ser</w:t>
                      </w:r>
                    </w:p>
                  </w:txbxContent>
                </v:textbox>
                <w10:wrap type="topAndBottom" anchorx="page"/>
              </v:shape>
            </w:pict>
          </mc:Fallback>
        </mc:AlternateContent>
      </w:r>
      <w:r>
        <w:rPr>
          <w:noProof/>
          <w:lang w:val="en-US" w:eastAsia="en-US" w:bidi="ar-SA"/>
        </w:rPr>
        <mc:AlternateContent>
          <mc:Choice Requires="wps">
            <w:drawing>
              <wp:anchor distT="715010" distB="702310" distL="0" distR="0" simplePos="0" relativeHeight="125829659" behindDoc="0" locked="0" layoutInCell="1" allowOverlap="1">
                <wp:simplePos x="0" y="0"/>
                <wp:positionH relativeFrom="page">
                  <wp:posOffset>4064635</wp:posOffset>
                </wp:positionH>
                <wp:positionV relativeFrom="paragraph">
                  <wp:posOffset>715010</wp:posOffset>
                </wp:positionV>
                <wp:extent cx="318135" cy="245110"/>
                <wp:effectExtent l="0" t="0" r="0" b="0"/>
                <wp:wrapTopAndBottom/>
                <wp:docPr id="460" name="Shape 460"/>
                <wp:cNvGraphicFramePr/>
                <a:graphic xmlns:a="http://schemas.openxmlformats.org/drawingml/2006/main">
                  <a:graphicData uri="http://schemas.microsoft.com/office/word/2010/wordprocessingShape">
                    <wps:wsp>
                      <wps:cNvSpPr txBox="1"/>
                      <wps:spPr>
                        <a:xfrm>
                          <a:off x="0" y="0"/>
                          <a:ext cx="318135" cy="245110"/>
                        </a:xfrm>
                        <a:prstGeom prst="rect">
                          <a:avLst/>
                        </a:prstGeom>
                        <a:noFill/>
                      </wps:spPr>
                      <wps:txbx>
                        <w:txbxContent>
                          <w:p w:rsidR="00B75785" w:rsidRDefault="00B75785">
                            <w:pPr>
                              <w:pStyle w:val="Vnbnnidung70"/>
                              <w:spacing w:after="80"/>
                            </w:pPr>
                            <w:r>
                              <w:t>Leu</w:t>
                            </w:r>
                          </w:p>
                          <w:p w:rsidR="00B75785" w:rsidRDefault="00B75785">
                            <w:pPr>
                              <w:pStyle w:val="Vnbnnidung70"/>
                              <w:ind w:firstLine="260"/>
                            </w:pPr>
                            <w:r>
                              <w:t>Ala</w:t>
                            </w:r>
                          </w:p>
                        </w:txbxContent>
                      </wps:txbx>
                      <wps:bodyPr lIns="0" tIns="0" rIns="0" bIns="0"/>
                    </wps:wsp>
                  </a:graphicData>
                </a:graphic>
              </wp:anchor>
            </w:drawing>
          </mc:Choice>
          <mc:Fallback xmlns:w15="http://schemas.microsoft.com/office/word/2012/wordml">
            <w:pict>
              <v:shape id="_x0000_s1486" type="#_x0000_t202" style="position:absolute;margin-left:320.05000000000001pt;margin-top:56.300000000000004pt;width:25.050000000000001pt;height:19.300000000000001pt;z-index:-125829094;mso-wrap-distance-left:0;mso-wrap-distance-top:56.300000000000004pt;mso-wrap-distance-right:0;mso-wrap-distance-bottom:55.300000000000004pt;mso-position-horizontal-relative:page" filled="f" stroked="f">
                <v:textbox inset="0,0,0,0">
                  <w:txbxContent>
                    <w:p>
                      <w:pPr>
                        <w:pStyle w:val="Style221"/>
                        <w:keepNext w:val="0"/>
                        <w:keepLines w:val="0"/>
                        <w:widowControl w:val="0"/>
                        <w:shd w:val="clear" w:color="auto" w:fill="auto"/>
                        <w:bidi w:val="0"/>
                        <w:spacing w:before="0" w:after="80" w:line="240" w:lineRule="auto"/>
                        <w:ind w:left="0" w:right="0" w:firstLine="0"/>
                        <w:jc w:val="left"/>
                      </w:pPr>
                      <w:r>
                        <w:rPr>
                          <w:color w:val="000000"/>
                          <w:spacing w:val="0"/>
                          <w:w w:val="100"/>
                          <w:position w:val="0"/>
                        </w:rPr>
                        <w:t>Leu</w:t>
                      </w:r>
                    </w:p>
                    <w:p>
                      <w:pPr>
                        <w:pStyle w:val="Style221"/>
                        <w:keepNext w:val="0"/>
                        <w:keepLines w:val="0"/>
                        <w:widowControl w:val="0"/>
                        <w:shd w:val="clear" w:color="auto" w:fill="auto"/>
                        <w:bidi w:val="0"/>
                        <w:spacing w:before="0" w:after="0" w:line="240" w:lineRule="auto"/>
                        <w:ind w:left="0" w:right="0" w:firstLine="260"/>
                        <w:jc w:val="left"/>
                      </w:pPr>
                      <w:r>
                        <w:rPr>
                          <w:color w:val="000000"/>
                          <w:spacing w:val="0"/>
                          <w:w w:val="100"/>
                          <w:position w:val="0"/>
                        </w:rPr>
                        <w:t>Ala</w:t>
                      </w:r>
                    </w:p>
                  </w:txbxContent>
                </v:textbox>
                <w10:wrap type="topAndBottom" anchorx="page"/>
              </v:shape>
            </w:pict>
          </mc:Fallback>
        </mc:AlternateContent>
      </w:r>
      <w:r>
        <w:rPr>
          <w:noProof/>
          <w:lang w:val="en-US" w:eastAsia="en-US" w:bidi="ar-SA"/>
        </w:rPr>
        <mc:AlternateContent>
          <mc:Choice Requires="wps">
            <w:drawing>
              <wp:anchor distT="1059815" distB="486410" distL="0" distR="0" simplePos="0" relativeHeight="125829661" behindDoc="0" locked="0" layoutInCell="1" allowOverlap="1">
                <wp:simplePos x="0" y="0"/>
                <wp:positionH relativeFrom="page">
                  <wp:posOffset>4312920</wp:posOffset>
                </wp:positionH>
                <wp:positionV relativeFrom="paragraph">
                  <wp:posOffset>1059815</wp:posOffset>
                </wp:positionV>
                <wp:extent cx="162560" cy="116205"/>
                <wp:effectExtent l="0" t="0" r="0" b="0"/>
                <wp:wrapTopAndBottom/>
                <wp:docPr id="462" name="Shape 462"/>
                <wp:cNvGraphicFramePr/>
                <a:graphic xmlns:a="http://schemas.openxmlformats.org/drawingml/2006/main">
                  <a:graphicData uri="http://schemas.microsoft.com/office/word/2010/wordprocessingShape">
                    <wps:wsp>
                      <wps:cNvSpPr txBox="1"/>
                      <wps:spPr>
                        <a:xfrm>
                          <a:off x="0" y="0"/>
                          <a:ext cx="162560" cy="116205"/>
                        </a:xfrm>
                        <a:prstGeom prst="rect">
                          <a:avLst/>
                        </a:prstGeom>
                        <a:noFill/>
                      </wps:spPr>
                      <wps:txbx>
                        <w:txbxContent>
                          <w:p w:rsidR="00B75785" w:rsidRDefault="00B75785">
                            <w:pPr>
                              <w:pStyle w:val="Vnbnnidung70"/>
                            </w:pPr>
                            <w:r>
                              <w:t>Glu</w:t>
                            </w:r>
                          </w:p>
                        </w:txbxContent>
                      </wps:txbx>
                      <wps:bodyPr wrap="none" lIns="0" tIns="0" rIns="0" bIns="0"/>
                    </wps:wsp>
                  </a:graphicData>
                </a:graphic>
              </wp:anchor>
            </w:drawing>
          </mc:Choice>
          <mc:Fallback xmlns:w15="http://schemas.microsoft.com/office/word/2012/wordml">
            <w:pict>
              <v:shape id="_x0000_s1488" type="#_x0000_t202" style="position:absolute;margin-left:339.60000000000002pt;margin-top:83.450000000000003pt;width:12.800000000000001pt;height:9.1500000000000004pt;z-index:-125829092;mso-wrap-distance-left:0;mso-wrap-distance-top:83.450000000000003pt;mso-wrap-distance-right:0;mso-wrap-distance-bottom:38.300000000000004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Glu</w:t>
                      </w:r>
                    </w:p>
                  </w:txbxContent>
                </v:textbox>
                <w10:wrap type="topAndBottom" anchorx="page"/>
              </v:shape>
            </w:pict>
          </mc:Fallback>
        </mc:AlternateContent>
      </w:r>
      <w:r>
        <w:rPr>
          <w:noProof/>
          <w:lang w:val="en-US" w:eastAsia="en-US" w:bidi="ar-SA"/>
        </w:rPr>
        <mc:AlternateContent>
          <mc:Choice Requires="wps">
            <w:drawing>
              <wp:anchor distT="1248410" distB="119380" distL="0" distR="0" simplePos="0" relativeHeight="125829663" behindDoc="0" locked="0" layoutInCell="1" allowOverlap="1">
                <wp:simplePos x="0" y="0"/>
                <wp:positionH relativeFrom="page">
                  <wp:posOffset>3922395</wp:posOffset>
                </wp:positionH>
                <wp:positionV relativeFrom="paragraph">
                  <wp:posOffset>1248410</wp:posOffset>
                </wp:positionV>
                <wp:extent cx="490220" cy="294640"/>
                <wp:effectExtent l="0" t="0" r="0" b="0"/>
                <wp:wrapTopAndBottom/>
                <wp:docPr id="464" name="Shape 464"/>
                <wp:cNvGraphicFramePr/>
                <a:graphic xmlns:a="http://schemas.openxmlformats.org/drawingml/2006/main">
                  <a:graphicData uri="http://schemas.microsoft.com/office/word/2010/wordprocessingShape">
                    <wps:wsp>
                      <wps:cNvSpPr txBox="1"/>
                      <wps:spPr>
                        <a:xfrm>
                          <a:off x="0" y="0"/>
                          <a:ext cx="490220" cy="294640"/>
                        </a:xfrm>
                        <a:prstGeom prst="rect">
                          <a:avLst/>
                        </a:prstGeom>
                        <a:noFill/>
                      </wps:spPr>
                      <wps:txbx>
                        <w:txbxContent>
                          <w:p w:rsidR="00B75785" w:rsidRDefault="00B75785">
                            <w:pPr>
                              <w:pStyle w:val="Vnbnnidung70"/>
                              <w:spacing w:after="120"/>
                              <w:ind w:firstLine="540"/>
                            </w:pPr>
                            <w:r>
                              <w:t>Vai</w:t>
                            </w:r>
                          </w:p>
                          <w:p w:rsidR="00B75785" w:rsidRDefault="00B75785">
                            <w:pPr>
                              <w:pStyle w:val="Vnbnnidung70"/>
                            </w:pPr>
                            <w:r>
                              <w:t>His Leu</w:t>
                            </w:r>
                          </w:p>
                        </w:txbxContent>
                      </wps:txbx>
                      <wps:bodyPr lIns="0" tIns="0" rIns="0" bIns="0"/>
                    </wps:wsp>
                  </a:graphicData>
                </a:graphic>
              </wp:anchor>
            </w:drawing>
          </mc:Choice>
          <mc:Fallback xmlns:w15="http://schemas.microsoft.com/office/word/2012/wordml">
            <w:pict>
              <v:shape id="_x0000_s1490" type="#_x0000_t202" style="position:absolute;margin-left:308.85000000000002pt;margin-top:98.299999999999997pt;width:38.600000000000001pt;height:23.199999999999999pt;z-index:-125829090;mso-wrap-distance-left:0;mso-wrap-distance-top:98.299999999999997pt;mso-wrap-distance-right:0;mso-wrap-distance-bottom:9.4000000000000004pt;mso-position-horizontal-relative:page" filled="f" stroked="f">
                <v:textbox inset="0,0,0,0">
                  <w:txbxContent>
                    <w:p>
                      <w:pPr>
                        <w:pStyle w:val="Style221"/>
                        <w:keepNext w:val="0"/>
                        <w:keepLines w:val="0"/>
                        <w:widowControl w:val="0"/>
                        <w:shd w:val="clear" w:color="auto" w:fill="auto"/>
                        <w:bidi w:val="0"/>
                        <w:spacing w:before="0" w:after="120" w:line="240" w:lineRule="auto"/>
                        <w:ind w:left="0" w:right="0" w:firstLine="540"/>
                        <w:jc w:val="left"/>
                      </w:pPr>
                      <w:r>
                        <w:rPr>
                          <w:color w:val="000000"/>
                          <w:spacing w:val="0"/>
                          <w:w w:val="100"/>
                          <w:position w:val="0"/>
                        </w:rPr>
                        <w:t>Vai</w:t>
                      </w:r>
                    </w:p>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His Leu</w:t>
                      </w:r>
                    </w:p>
                  </w:txbxContent>
                </v:textbox>
                <w10:wrap type="topAndBottom" anchorx="page"/>
              </v:shape>
            </w:pict>
          </mc:Fallback>
        </mc:AlternateContent>
      </w:r>
      <w:r>
        <w:rPr>
          <w:noProof/>
          <w:lang w:val="en-US" w:eastAsia="en-US" w:bidi="ar-SA"/>
        </w:rPr>
        <mc:AlternateContent>
          <mc:Choice Requires="wps">
            <w:drawing>
              <wp:anchor distT="662305" distB="874395" distL="0" distR="0" simplePos="0" relativeHeight="125829665" behindDoc="0" locked="0" layoutInCell="1" allowOverlap="1">
                <wp:simplePos x="0" y="0"/>
                <wp:positionH relativeFrom="page">
                  <wp:posOffset>4862830</wp:posOffset>
                </wp:positionH>
                <wp:positionV relativeFrom="paragraph">
                  <wp:posOffset>662305</wp:posOffset>
                </wp:positionV>
                <wp:extent cx="162560" cy="125730"/>
                <wp:effectExtent l="0" t="0" r="0" b="0"/>
                <wp:wrapTopAndBottom/>
                <wp:docPr id="466" name="Shape 466"/>
                <wp:cNvGraphicFramePr/>
                <a:graphic xmlns:a="http://schemas.openxmlformats.org/drawingml/2006/main">
                  <a:graphicData uri="http://schemas.microsoft.com/office/word/2010/wordprocessingShape">
                    <wps:wsp>
                      <wps:cNvSpPr txBox="1"/>
                      <wps:spPr>
                        <a:xfrm>
                          <a:off x="0" y="0"/>
                          <a:ext cx="162560" cy="125730"/>
                        </a:xfrm>
                        <a:prstGeom prst="rect">
                          <a:avLst/>
                        </a:prstGeom>
                        <a:noFill/>
                      </wps:spPr>
                      <wps:txbx>
                        <w:txbxContent>
                          <w:p w:rsidR="00B75785" w:rsidRDefault="00B75785">
                            <w:pPr>
                              <w:pStyle w:val="Vnbnnidung70"/>
                            </w:pPr>
                            <w:r>
                              <w:rPr>
                                <w:color w:val="1B202D"/>
                              </w:rPr>
                              <w:t>Gly</w:t>
                            </w:r>
                          </w:p>
                        </w:txbxContent>
                      </wps:txbx>
                      <wps:bodyPr wrap="none" lIns="0" tIns="0" rIns="0" bIns="0"/>
                    </wps:wsp>
                  </a:graphicData>
                </a:graphic>
              </wp:anchor>
            </w:drawing>
          </mc:Choice>
          <mc:Fallback xmlns:w15="http://schemas.microsoft.com/office/word/2012/wordml">
            <w:pict>
              <v:shape id="_x0000_s1492" type="#_x0000_t202" style="position:absolute;margin-left:382.90000000000003pt;margin-top:52.149999999999999pt;width:12.800000000000001pt;height:9.9000000000000004pt;z-index:-125829088;mso-wrap-distance-left:0;mso-wrap-distance-top:52.149999999999999pt;mso-wrap-distance-right:0;mso-wrap-distance-bottom:68.850000000000009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1B202D"/>
                          <w:spacing w:val="0"/>
                          <w:w w:val="100"/>
                          <w:position w:val="0"/>
                        </w:rPr>
                        <w:t>Gly</w:t>
                      </w:r>
                    </w:p>
                  </w:txbxContent>
                </v:textbox>
                <w10:wrap type="topAndBottom" anchorx="page"/>
              </v:shape>
            </w:pict>
          </mc:Fallback>
        </mc:AlternateContent>
      </w:r>
      <w:r>
        <w:rPr>
          <w:noProof/>
          <w:lang w:val="en-US" w:eastAsia="en-US" w:bidi="ar-SA"/>
        </w:rPr>
        <mc:AlternateContent>
          <mc:Choice Requires="wps">
            <w:drawing>
              <wp:anchor distT="864235" distB="681990" distL="0" distR="0" simplePos="0" relativeHeight="125829667" behindDoc="0" locked="0" layoutInCell="1" allowOverlap="1">
                <wp:simplePos x="0" y="0"/>
                <wp:positionH relativeFrom="page">
                  <wp:posOffset>4843145</wp:posOffset>
                </wp:positionH>
                <wp:positionV relativeFrom="paragraph">
                  <wp:posOffset>864235</wp:posOffset>
                </wp:positionV>
                <wp:extent cx="179070" cy="116205"/>
                <wp:effectExtent l="0" t="0" r="0" b="0"/>
                <wp:wrapTopAndBottom/>
                <wp:docPr id="468" name="Shape 468"/>
                <wp:cNvGraphicFramePr/>
                <a:graphic xmlns:a="http://schemas.openxmlformats.org/drawingml/2006/main">
                  <a:graphicData uri="http://schemas.microsoft.com/office/word/2010/wordprocessingShape">
                    <wps:wsp>
                      <wps:cNvSpPr txBox="1"/>
                      <wps:spPr>
                        <a:xfrm>
                          <a:off x="0" y="0"/>
                          <a:ext cx="179070" cy="116205"/>
                        </a:xfrm>
                        <a:prstGeom prst="rect">
                          <a:avLst/>
                        </a:prstGeom>
                        <a:noFill/>
                      </wps:spPr>
                      <wps:txbx>
                        <w:txbxContent>
                          <w:p w:rsidR="00B75785" w:rsidRDefault="00B75785">
                            <w:pPr>
                              <w:pStyle w:val="Vnbnnidung70"/>
                            </w:pPr>
                            <w:r>
                              <w:rPr>
                                <w:color w:val="1B202D"/>
                              </w:rPr>
                              <w:t>Phe</w:t>
                            </w:r>
                          </w:p>
                        </w:txbxContent>
                      </wps:txbx>
                      <wps:bodyPr wrap="none" lIns="0" tIns="0" rIns="0" bIns="0"/>
                    </wps:wsp>
                  </a:graphicData>
                </a:graphic>
              </wp:anchor>
            </w:drawing>
          </mc:Choice>
          <mc:Fallback xmlns:w15="http://schemas.microsoft.com/office/word/2012/wordml">
            <w:pict>
              <v:shape id="_x0000_s1494" type="#_x0000_t202" style="position:absolute;margin-left:381.35000000000002pt;margin-top:68.049999999999997pt;width:14.1pt;height:9.1500000000000004pt;z-index:-125829086;mso-wrap-distance-left:0;mso-wrap-distance-top:68.049999999999997pt;mso-wrap-distance-right:0;mso-wrap-distance-bottom:53.700000000000003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1B202D"/>
                          <w:spacing w:val="0"/>
                          <w:w w:val="100"/>
                          <w:position w:val="0"/>
                        </w:rPr>
                        <w:t>Phe</w:t>
                      </w:r>
                    </w:p>
                  </w:txbxContent>
                </v:textbox>
                <w10:wrap type="topAndBottom" anchorx="page"/>
              </v:shape>
            </w:pict>
          </mc:Fallback>
        </mc:AlternateContent>
      </w:r>
      <w:r>
        <w:rPr>
          <w:noProof/>
          <w:lang w:val="en-US" w:eastAsia="en-US" w:bidi="ar-SA"/>
        </w:rPr>
        <mc:AlternateContent>
          <mc:Choice Requires="wps">
            <w:drawing>
              <wp:anchor distT="1076325" distB="469900" distL="0" distR="0" simplePos="0" relativeHeight="125829669" behindDoc="0" locked="0" layoutInCell="1" allowOverlap="1">
                <wp:simplePos x="0" y="0"/>
                <wp:positionH relativeFrom="page">
                  <wp:posOffset>4832985</wp:posOffset>
                </wp:positionH>
                <wp:positionV relativeFrom="paragraph">
                  <wp:posOffset>1076325</wp:posOffset>
                </wp:positionV>
                <wp:extent cx="179070" cy="116205"/>
                <wp:effectExtent l="0" t="0" r="0" b="0"/>
                <wp:wrapTopAndBottom/>
                <wp:docPr id="470" name="Shape 470"/>
                <wp:cNvGraphicFramePr/>
                <a:graphic xmlns:a="http://schemas.openxmlformats.org/drawingml/2006/main">
                  <a:graphicData uri="http://schemas.microsoft.com/office/word/2010/wordprocessingShape">
                    <wps:wsp>
                      <wps:cNvSpPr txBox="1"/>
                      <wps:spPr>
                        <a:xfrm>
                          <a:off x="0" y="0"/>
                          <a:ext cx="179070" cy="116205"/>
                        </a:xfrm>
                        <a:prstGeom prst="rect">
                          <a:avLst/>
                        </a:prstGeom>
                        <a:noFill/>
                      </wps:spPr>
                      <wps:txbx>
                        <w:txbxContent>
                          <w:p w:rsidR="00B75785" w:rsidRDefault="00B75785">
                            <w:pPr>
                              <w:pStyle w:val="Vnbnnidung70"/>
                            </w:pPr>
                            <w:r>
                              <w:t>Phe</w:t>
                            </w:r>
                          </w:p>
                        </w:txbxContent>
                      </wps:txbx>
                      <wps:bodyPr wrap="none" lIns="0" tIns="0" rIns="0" bIns="0"/>
                    </wps:wsp>
                  </a:graphicData>
                </a:graphic>
              </wp:anchor>
            </w:drawing>
          </mc:Choice>
          <mc:Fallback xmlns:w15="http://schemas.microsoft.com/office/word/2012/wordml">
            <w:pict>
              <v:shape id="_x0000_s1496" type="#_x0000_t202" style="position:absolute;margin-left:380.55000000000001pt;margin-top:84.75pt;width:14.1pt;height:9.1500000000000004pt;z-index:-125829084;mso-wrap-distance-left:0;mso-wrap-distance-top:84.75pt;mso-wrap-distance-right:0;mso-wrap-distance-bottom:37.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Phe</w:t>
                      </w:r>
                    </w:p>
                  </w:txbxContent>
                </v:textbox>
                <w10:wrap type="topAndBottom" anchorx="page"/>
              </v:shape>
            </w:pict>
          </mc:Fallback>
        </mc:AlternateContent>
      </w:r>
      <w:r>
        <w:rPr>
          <w:noProof/>
          <w:lang w:val="en-US" w:eastAsia="en-US" w:bidi="ar-SA"/>
        </w:rPr>
        <mc:AlternateContent>
          <mc:Choice Requires="wps">
            <w:drawing>
              <wp:anchor distT="1251585" distB="0" distL="0" distR="0" simplePos="0" relativeHeight="125829671" behindDoc="0" locked="0" layoutInCell="1" allowOverlap="1">
                <wp:simplePos x="0" y="0"/>
                <wp:positionH relativeFrom="page">
                  <wp:posOffset>4926330</wp:posOffset>
                </wp:positionH>
                <wp:positionV relativeFrom="paragraph">
                  <wp:posOffset>1251585</wp:posOffset>
                </wp:positionV>
                <wp:extent cx="914400" cy="410845"/>
                <wp:effectExtent l="0" t="0" r="0" b="0"/>
                <wp:wrapTopAndBottom/>
                <wp:docPr id="472" name="Shape 472"/>
                <wp:cNvGraphicFramePr/>
                <a:graphic xmlns:a="http://schemas.openxmlformats.org/drawingml/2006/main">
                  <a:graphicData uri="http://schemas.microsoft.com/office/word/2010/wordprocessingShape">
                    <wps:wsp>
                      <wps:cNvSpPr txBox="1"/>
                      <wps:spPr>
                        <a:xfrm>
                          <a:off x="0" y="0"/>
                          <a:ext cx="914400" cy="410845"/>
                        </a:xfrm>
                        <a:prstGeom prst="rect">
                          <a:avLst/>
                        </a:prstGeom>
                        <a:noFill/>
                      </wps:spPr>
                      <wps:txbx>
                        <w:txbxContent>
                          <w:p w:rsidR="00B75785" w:rsidRDefault="00B75785">
                            <w:pPr>
                              <w:pStyle w:val="Vnbnnidung70"/>
                              <w:spacing w:after="100"/>
                            </w:pPr>
                            <w:r>
                              <w:t>Tyr</w:t>
                            </w:r>
                          </w:p>
                          <w:p w:rsidR="00B75785" w:rsidRDefault="00B75785">
                            <w:pPr>
                              <w:pStyle w:val="Vnbnnidung70"/>
                              <w:ind w:firstLine="200"/>
                            </w:pPr>
                            <w:r>
                              <w:t>Thr</w:t>
                            </w:r>
                          </w:p>
                          <w:p w:rsidR="00B75785" w:rsidRDefault="00B75785">
                            <w:pPr>
                              <w:pStyle w:val="Vnbnnidung70"/>
                              <w:spacing w:after="60"/>
                              <w:ind w:firstLine="500"/>
                              <w:rPr>
                                <w:sz w:val="14"/>
                                <w:szCs w:val="14"/>
                              </w:rPr>
                            </w:pPr>
                            <w:r>
                              <w:rPr>
                                <w:sz w:val="14"/>
                                <w:szCs w:val="14"/>
                              </w:rPr>
                              <w:t>Pro Lys Thr</w:t>
                            </w:r>
                          </w:p>
                        </w:txbxContent>
                      </wps:txbx>
                      <wps:bodyPr lIns="0" tIns="0" rIns="0" bIns="0"/>
                    </wps:wsp>
                  </a:graphicData>
                </a:graphic>
              </wp:anchor>
            </w:drawing>
          </mc:Choice>
          <mc:Fallback xmlns:w15="http://schemas.microsoft.com/office/word/2012/wordml">
            <w:pict>
              <v:shape id="_x0000_s1498" type="#_x0000_t202" style="position:absolute;margin-left:387.90000000000003pt;margin-top:98.549999999999997pt;width:72.pt;height:32.350000000000001pt;z-index:-125829082;mso-wrap-distance-left:0;mso-wrap-distance-top:98.549999999999997pt;mso-wrap-distance-right:0;mso-position-horizontal-relative:page" filled="f" stroked="f">
                <v:textbox inset="0,0,0,0">
                  <w:txbxContent>
                    <w:p>
                      <w:pPr>
                        <w:pStyle w:val="Style221"/>
                        <w:keepNext w:val="0"/>
                        <w:keepLines w:val="0"/>
                        <w:widowControl w:val="0"/>
                        <w:shd w:val="clear" w:color="auto" w:fill="auto"/>
                        <w:bidi w:val="0"/>
                        <w:spacing w:before="0" w:after="100" w:line="240" w:lineRule="auto"/>
                        <w:ind w:left="0" w:right="0" w:firstLine="0"/>
                        <w:jc w:val="left"/>
                      </w:pPr>
                      <w:r>
                        <w:rPr>
                          <w:color w:val="000000"/>
                          <w:spacing w:val="0"/>
                          <w:w w:val="100"/>
                          <w:position w:val="0"/>
                        </w:rPr>
                        <w:t>Tyr</w:t>
                      </w:r>
                    </w:p>
                    <w:p>
                      <w:pPr>
                        <w:pStyle w:val="Style221"/>
                        <w:keepNext w:val="0"/>
                        <w:keepLines w:val="0"/>
                        <w:widowControl w:val="0"/>
                        <w:shd w:val="clear" w:color="auto" w:fill="auto"/>
                        <w:bidi w:val="0"/>
                        <w:spacing w:before="0" w:after="0" w:line="240" w:lineRule="auto"/>
                        <w:ind w:left="0" w:right="0" w:firstLine="200"/>
                        <w:jc w:val="left"/>
                      </w:pPr>
                      <w:r>
                        <w:rPr>
                          <w:color w:val="000000"/>
                          <w:spacing w:val="0"/>
                          <w:w w:val="100"/>
                          <w:position w:val="0"/>
                        </w:rPr>
                        <w:t>Thr</w:t>
                      </w:r>
                    </w:p>
                    <w:p>
                      <w:pPr>
                        <w:pStyle w:val="Style221"/>
                        <w:keepNext w:val="0"/>
                        <w:keepLines w:val="0"/>
                        <w:widowControl w:val="0"/>
                        <w:shd w:val="clear" w:color="auto" w:fill="auto"/>
                        <w:bidi w:val="0"/>
                        <w:spacing w:before="0" w:after="60" w:line="240" w:lineRule="auto"/>
                        <w:ind w:left="0" w:right="0" w:firstLine="500"/>
                        <w:jc w:val="left"/>
                        <w:rPr>
                          <w:sz w:val="14"/>
                          <w:szCs w:val="14"/>
                        </w:rPr>
                      </w:pPr>
                      <w:r>
                        <w:rPr>
                          <w:color w:val="000000"/>
                          <w:spacing w:val="0"/>
                          <w:w w:val="100"/>
                          <w:position w:val="0"/>
                          <w:sz w:val="14"/>
                          <w:szCs w:val="14"/>
                        </w:rPr>
                        <w:t>Pro Lys Thr</w:t>
                      </w:r>
                    </w:p>
                  </w:txbxContent>
                </v:textbox>
                <w10:wrap type="topAndBottom" anchorx="page"/>
              </v:shape>
            </w:pict>
          </mc:Fallback>
        </mc:AlternateContent>
      </w:r>
    </w:p>
    <w:p w:rsidR="000A0948" w:rsidRDefault="00EA1133">
      <w:pPr>
        <w:pStyle w:val="Vnbnnidung20"/>
        <w:spacing w:after="320" w:line="240" w:lineRule="auto"/>
        <w:ind w:left="0"/>
        <w:jc w:val="center"/>
      </w:pPr>
      <w:r>
        <w:rPr>
          <w:noProof/>
          <w:lang w:val="en-US" w:eastAsia="en-US" w:bidi="ar-SA"/>
        </w:rPr>
        <mc:AlternateContent>
          <mc:Choice Requires="wps">
            <w:drawing>
              <wp:anchor distT="0" distB="0" distL="114300" distR="114300" simplePos="0" relativeHeight="125829673" behindDoc="0" locked="0" layoutInCell="1" allowOverlap="1">
                <wp:simplePos x="0" y="0"/>
                <wp:positionH relativeFrom="page">
                  <wp:posOffset>5350510</wp:posOffset>
                </wp:positionH>
                <wp:positionV relativeFrom="paragraph">
                  <wp:posOffset>25400</wp:posOffset>
                </wp:positionV>
                <wp:extent cx="778510" cy="119380"/>
                <wp:effectExtent l="0" t="0" r="0" b="0"/>
                <wp:wrapSquare wrapText="left"/>
                <wp:docPr id="474" name="Shape 474"/>
                <wp:cNvGraphicFramePr/>
                <a:graphic xmlns:a="http://schemas.openxmlformats.org/drawingml/2006/main">
                  <a:graphicData uri="http://schemas.microsoft.com/office/word/2010/wordprocessingShape">
                    <wps:wsp>
                      <wps:cNvSpPr txBox="1"/>
                      <wps:spPr>
                        <a:xfrm>
                          <a:off x="0" y="0"/>
                          <a:ext cx="778510" cy="119380"/>
                        </a:xfrm>
                        <a:prstGeom prst="rect">
                          <a:avLst/>
                        </a:prstGeom>
                        <a:noFill/>
                      </wps:spPr>
                      <wps:txbx>
                        <w:txbxContent>
                          <w:p w:rsidR="00B75785" w:rsidRDefault="00B75785">
                            <w:pPr>
                              <w:pStyle w:val="Vnbnnidung70"/>
                            </w:pPr>
                            <w:r>
                              <w:t>Amino acid đầu c</w:t>
                            </w:r>
                          </w:p>
                        </w:txbxContent>
                      </wps:txbx>
                      <wps:bodyPr wrap="none" lIns="0" tIns="0" rIns="0" bIns="0"/>
                    </wps:wsp>
                  </a:graphicData>
                </a:graphic>
              </wp:anchor>
            </w:drawing>
          </mc:Choice>
          <mc:Fallback xmlns:w15="http://schemas.microsoft.com/office/word/2012/wordml">
            <w:pict>
              <v:shape id="_x0000_s1500" type="#_x0000_t202" style="position:absolute;margin-left:421.30000000000001pt;margin-top:2.pt;width:61.300000000000004pt;height:9.4000000000000004pt;z-index:-125829080;mso-wrap-distance-left:9.pt;mso-wrap-distance-right:9.pt;mso-position-horizontal-relative:page" filled="f" stroked="f">
                <v:textbox inset="0,0,0,0">
                  <w:txbxContent>
                    <w:p>
                      <w:pPr>
                        <w:pStyle w:val="Style2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Amino acid </w:t>
                      </w:r>
                      <w:r>
                        <w:rPr>
                          <w:color w:val="000000"/>
                          <w:spacing w:val="0"/>
                          <w:w w:val="100"/>
                          <w:position w:val="0"/>
                        </w:rPr>
                        <w:t>đầu c</w:t>
                      </w:r>
                    </w:p>
                  </w:txbxContent>
                </v:textbox>
                <w10:wrap type="square" side="left" anchorx="page"/>
              </v:shape>
            </w:pict>
          </mc:Fallback>
        </mc:AlternateContent>
      </w:r>
      <w:r>
        <w:rPr>
          <w:b/>
          <w:bCs/>
          <w:i/>
          <w:iCs/>
        </w:rPr>
        <w:t xml:space="preserve">Hình 10.1. </w:t>
      </w:r>
      <w:r>
        <w:rPr>
          <w:i/>
          <w:iCs/>
        </w:rPr>
        <w:t>Cấu tạo của insulin</w:t>
      </w:r>
    </w:p>
    <w:p w:rsidR="000A0948" w:rsidRDefault="00EA1133">
      <w:pPr>
        <w:pStyle w:val="Vnbnnidung20"/>
        <w:spacing w:after="0" w:line="403" w:lineRule="auto"/>
        <w:ind w:left="620"/>
      </w:pPr>
      <w:r>
        <w:rPr>
          <w:i/>
          <w:iCs/>
        </w:rPr>
        <w:t>Protein</w:t>
      </w:r>
      <w:r>
        <w:t xml:space="preserve"> là hợp chất cao phân tử được cấu tạo từ một hay nhiều chuỗi polypeptide. Mỗi chuỗi polypeptide gồm các đơn vị a-amino acid liên kết với nhau qua liên kết peptide theo một trật tự nhất định.</w:t>
      </w:r>
      <w:r>
        <w:br w:type="page"/>
      </w:r>
    </w:p>
    <w:p w:rsidR="000A0948" w:rsidRDefault="00EA1133">
      <w:pPr>
        <w:pStyle w:val="Vnbnnidung20"/>
        <w:spacing w:after="0" w:line="341" w:lineRule="auto"/>
        <w:ind w:left="0" w:firstLine="340"/>
      </w:pPr>
      <w:r>
        <w:lastRenderedPageBreak/>
        <w:t>Protein khi thuỷ phân chỉ cho hỗn hợp các a-amino acid gọi là protein đơn giản.</w:t>
      </w:r>
    </w:p>
    <w:p w:rsidR="000A0948" w:rsidRDefault="00EA1133">
      <w:pPr>
        <w:pStyle w:val="Vnbnnidung20"/>
        <w:spacing w:after="0"/>
        <w:ind w:left="340" w:firstLine="20"/>
        <w:jc w:val="both"/>
      </w:pPr>
      <w:r>
        <w:t>Protein phức tạp là loại protein được tạo thành từ protein đơn giản và các thành phần "phi protein" như nucleic acid, lipid,...</w:t>
      </w:r>
    </w:p>
    <w:p w:rsidR="000A0948" w:rsidRDefault="00EA1133">
      <w:pPr>
        <w:pStyle w:val="Tiu50"/>
        <w:keepNext/>
        <w:keepLines/>
        <w:numPr>
          <w:ilvl w:val="0"/>
          <w:numId w:val="64"/>
        </w:numPr>
        <w:tabs>
          <w:tab w:val="left" w:pos="372"/>
        </w:tabs>
        <w:spacing w:after="0" w:line="341" w:lineRule="auto"/>
        <w:ind w:firstLine="0"/>
        <w:jc w:val="both"/>
      </w:pPr>
      <w:bookmarkStart w:id="562" w:name="bookmark566"/>
      <w:bookmarkStart w:id="563" w:name="bookmark564"/>
      <w:bookmarkStart w:id="564" w:name="bookmark565"/>
      <w:bookmarkStart w:id="565" w:name="bookmark567"/>
      <w:bookmarkEnd w:id="562"/>
      <w:r>
        <w:t>Tính chất vật lí</w:t>
      </w:r>
      <w:bookmarkEnd w:id="563"/>
      <w:bookmarkEnd w:id="564"/>
      <w:bookmarkEnd w:id="565"/>
    </w:p>
    <w:p w:rsidR="000A0948" w:rsidRDefault="00EA1133">
      <w:pPr>
        <w:pStyle w:val="Vnbnnidung20"/>
        <w:spacing w:after="0" w:line="341" w:lineRule="auto"/>
        <w:ind w:left="340" w:firstLine="20"/>
        <w:jc w:val="both"/>
      </w:pPr>
      <w:r>
        <w:t>Các protein dạng hình sợi như keratin (có ở tóc, móng), collagen (có ở da, sụn), myosin (cỗ ở cơ bắp),... không tan trong nước cũng như trong các dung môi thông thường. Các protein dạng hình cầu như hemoglobin (có ở máu), albumin (có ở lòng trắng trứng) có thể tan được trong nước tạo dung dịch keo.</w:t>
      </w:r>
    </w:p>
    <w:p w:rsidR="000A0948" w:rsidRDefault="00EA1133">
      <w:pPr>
        <w:pStyle w:val="Vnbnnidung20"/>
        <w:numPr>
          <w:ilvl w:val="0"/>
          <w:numId w:val="64"/>
        </w:numPr>
        <w:tabs>
          <w:tab w:val="left" w:pos="383"/>
        </w:tabs>
        <w:spacing w:after="0" w:line="341" w:lineRule="auto"/>
        <w:ind w:left="0"/>
      </w:pPr>
      <w:bookmarkStart w:id="566" w:name="bookmark568"/>
      <w:bookmarkEnd w:id="566"/>
      <w:r>
        <w:rPr>
          <w:b/>
          <w:bCs/>
          <w:color w:val="134D9D"/>
        </w:rPr>
        <w:t>Tính chất hoâ học</w:t>
      </w:r>
    </w:p>
    <w:p w:rsidR="000A0948" w:rsidRDefault="00EA1133">
      <w:pPr>
        <w:pStyle w:val="Vnbnnidung20"/>
        <w:numPr>
          <w:ilvl w:val="0"/>
          <w:numId w:val="65"/>
        </w:numPr>
        <w:tabs>
          <w:tab w:val="left" w:pos="398"/>
        </w:tabs>
        <w:spacing w:after="0" w:line="341" w:lineRule="auto"/>
        <w:ind w:left="0"/>
      </w:pPr>
      <w:bookmarkStart w:id="567" w:name="bookmark569"/>
      <w:bookmarkEnd w:id="567"/>
      <w:r>
        <w:rPr>
          <w:b/>
          <w:bCs/>
          <w:i/>
          <w:iCs/>
        </w:rPr>
        <w:t>Phản ứng thuỷ phân</w:t>
      </w:r>
    </w:p>
    <w:p w:rsidR="000A0948" w:rsidRDefault="00EA1133">
      <w:pPr>
        <w:pStyle w:val="Vnbnnidung20"/>
        <w:spacing w:after="0" w:line="343" w:lineRule="auto"/>
        <w:ind w:left="340" w:firstLine="20"/>
        <w:jc w:val="both"/>
      </w:pPr>
      <w:r>
        <w:t>Tương tự như peptide, protein bị thuỷ phân bởi acid, base hoặc enzyme. Quá trình thuỷ phân hoàn toàn protein tạo thành các a-amino acid.</w:t>
      </w:r>
    </w:p>
    <w:p w:rsidR="000A0948" w:rsidRDefault="00EA1133">
      <w:pPr>
        <w:pStyle w:val="Vnbnnidung20"/>
        <w:numPr>
          <w:ilvl w:val="0"/>
          <w:numId w:val="65"/>
        </w:numPr>
        <w:tabs>
          <w:tab w:val="left" w:pos="403"/>
        </w:tabs>
        <w:spacing w:after="0" w:line="341" w:lineRule="auto"/>
        <w:ind w:left="0"/>
      </w:pPr>
      <w:bookmarkStart w:id="568" w:name="bookmark570"/>
      <w:bookmarkEnd w:id="568"/>
      <w:r>
        <w:rPr>
          <w:b/>
          <w:bCs/>
          <w:i/>
          <w:iCs/>
        </w:rPr>
        <w:t>Phản ứng màu</w:t>
      </w:r>
    </w:p>
    <w:p w:rsidR="000A0948" w:rsidRDefault="00EA1133">
      <w:pPr>
        <w:pStyle w:val="Vnbnnidung20"/>
        <w:numPr>
          <w:ilvl w:val="0"/>
          <w:numId w:val="41"/>
        </w:numPr>
        <w:tabs>
          <w:tab w:val="left" w:pos="696"/>
        </w:tabs>
        <w:spacing w:after="0" w:line="343" w:lineRule="auto"/>
        <w:ind w:left="600" w:hanging="240"/>
        <w:jc w:val="both"/>
      </w:pPr>
      <w:bookmarkStart w:id="569" w:name="bookmark571"/>
      <w:bookmarkEnd w:id="569"/>
      <w:r>
        <w:t>Protein có khả năng tạo thành sản phẩm màu tím đặc trưng với thuốc thử biuret, tương tự như peptide.</w:t>
      </w:r>
    </w:p>
    <w:p w:rsidR="000A0948" w:rsidRDefault="00EA1133">
      <w:pPr>
        <w:pStyle w:val="Vnbnnidung20"/>
        <w:spacing w:after="0" w:line="341" w:lineRule="auto"/>
        <w:ind w:left="600" w:hanging="240"/>
        <w:jc w:val="both"/>
      </w:pPr>
      <w:r>
        <w:rPr>
          <w:noProof/>
          <w:lang w:val="en-US" w:eastAsia="en-US" w:bidi="ar-SA"/>
        </w:rPr>
        <mc:AlternateContent>
          <mc:Choice Requires="wps">
            <w:drawing>
              <wp:anchor distT="0" distB="0" distL="88900" distR="88900" simplePos="0" relativeHeight="125829675" behindDoc="0" locked="0" layoutInCell="1" allowOverlap="1">
                <wp:simplePos x="0" y="0"/>
                <wp:positionH relativeFrom="page">
                  <wp:posOffset>5863590</wp:posOffset>
                </wp:positionH>
                <wp:positionV relativeFrom="paragraph">
                  <wp:posOffset>304800</wp:posOffset>
                </wp:positionV>
                <wp:extent cx="1020445" cy="679450"/>
                <wp:effectExtent l="0" t="0" r="0" b="0"/>
                <wp:wrapSquare wrapText="bothSides"/>
                <wp:docPr id="476" name="Shape 476"/>
                <wp:cNvGraphicFramePr/>
                <a:graphic xmlns:a="http://schemas.openxmlformats.org/drawingml/2006/main">
                  <a:graphicData uri="http://schemas.microsoft.com/office/word/2010/wordprocessingShape">
                    <wps:wsp>
                      <wps:cNvSpPr txBox="1"/>
                      <wps:spPr>
                        <a:xfrm>
                          <a:off x="0" y="0"/>
                          <a:ext cx="1020445" cy="679450"/>
                        </a:xfrm>
                        <a:prstGeom prst="rect">
                          <a:avLst/>
                        </a:prstGeom>
                        <a:noFill/>
                      </wps:spPr>
                      <wps:txbx>
                        <w:txbxContent>
                          <w:p w:rsidR="00B75785" w:rsidRDefault="00B75785">
                            <w:pPr>
                              <w:pStyle w:val="Vnbnnidung20"/>
                              <w:spacing w:after="0" w:line="276" w:lineRule="auto"/>
                              <w:ind w:left="0"/>
                              <w:jc w:val="center"/>
                            </w:pPr>
                            <w:r>
                              <w:rPr>
                                <w:b/>
                                <w:bCs/>
                                <w:i/>
                                <w:iCs/>
                              </w:rPr>
                              <w:t>Hình 10.2.</w:t>
                            </w:r>
                          </w:p>
                          <w:p w:rsidR="00B75785" w:rsidRDefault="00B75785">
                            <w:pPr>
                              <w:pStyle w:val="Vnbnnidung20"/>
                              <w:spacing w:after="0" w:line="276" w:lineRule="auto"/>
                              <w:ind w:left="0"/>
                              <w:jc w:val="center"/>
                            </w:pPr>
                            <w:r>
                              <w:rPr>
                                <w:i/>
                                <w:iCs/>
                              </w:rPr>
                              <w:t>Phản ứng cũa</w:t>
                            </w:r>
                            <w:r>
                              <w:rPr>
                                <w:i/>
                                <w:iCs/>
                              </w:rPr>
                              <w:br/>
                              <w:t>lòng trắng trứng</w:t>
                            </w:r>
                            <w:r>
                              <w:rPr>
                                <w:i/>
                                <w:iCs/>
                              </w:rPr>
                              <w:br/>
                              <w:t>với nitric acid</w:t>
                            </w:r>
                          </w:p>
                        </w:txbxContent>
                      </wps:txbx>
                      <wps:bodyPr lIns="0" tIns="0" rIns="0" bIns="0"/>
                    </wps:wsp>
                  </a:graphicData>
                </a:graphic>
              </wp:anchor>
            </w:drawing>
          </mc:Choice>
          <mc:Fallback xmlns:w15="http://schemas.microsoft.com/office/word/2012/wordml">
            <w:pict>
              <v:shape id="_x0000_s1502" type="#_x0000_t202" style="position:absolute;margin-left:461.69999999999999pt;margin-top:24.pt;width:80.350000000000009pt;height:53.5pt;z-index:-125829078;mso-wrap-distance-left:7.pt;mso-wrap-distance-right:7.pt;mso-position-horizontal-relative:page" filled="f" stroked="f">
                <v:textbox inset="0,0,0,0">
                  <w:txbxContent>
                    <w:p>
                      <w:pPr>
                        <w:pStyle w:val="Style45"/>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Hình 10.2.</w:t>
                      </w:r>
                    </w:p>
                    <w:p>
                      <w:pPr>
                        <w:pStyle w:val="Style45"/>
                        <w:keepNext w:val="0"/>
                        <w:keepLines w:val="0"/>
                        <w:widowControl w:val="0"/>
                        <w:shd w:val="clear" w:color="auto" w:fill="auto"/>
                        <w:bidi w:val="0"/>
                        <w:spacing w:before="0" w:after="0" w:line="276" w:lineRule="auto"/>
                        <w:ind w:left="0" w:right="0" w:firstLine="0"/>
                        <w:jc w:val="center"/>
                      </w:pPr>
                      <w:r>
                        <w:rPr>
                          <w:i/>
                          <w:iCs/>
                          <w:color w:val="000000"/>
                          <w:spacing w:val="0"/>
                          <w:w w:val="100"/>
                          <w:position w:val="0"/>
                        </w:rPr>
                        <w:t>Phản ứng cũa</w:t>
                        <w:br/>
                        <w:t>lòng trắng trứng</w:t>
                        <w:br/>
                        <w:t xml:space="preserve">với </w:t>
                      </w:r>
                      <w:r>
                        <w:rPr>
                          <w:i/>
                          <w:iCs/>
                          <w:color w:val="000000"/>
                          <w:spacing w:val="0"/>
                          <w:w w:val="100"/>
                          <w:position w:val="0"/>
                        </w:rPr>
                        <w:t>nitric acid</w:t>
                      </w:r>
                    </w:p>
                  </w:txbxContent>
                </v:textbox>
                <w10:wrap type="square" anchorx="page"/>
              </v:shape>
            </w:pict>
          </mc:Fallback>
        </mc:AlternateContent>
      </w:r>
      <w:r>
        <w:t>= Protein hình thành sản phẩm rắn màu vàng với dung dịch nitric acid đặc, một phần do phản ứng nitro hoá các đơn vị amino acid chứa vòng benzene và một phần khác do sự đông tụ protein trong môi trường acid (Hình 10.2).</w:t>
      </w:r>
    </w:p>
    <w:p w:rsidR="000A0948" w:rsidRDefault="00EA1133">
      <w:pPr>
        <w:pStyle w:val="Vnbnnidung20"/>
        <w:numPr>
          <w:ilvl w:val="0"/>
          <w:numId w:val="65"/>
        </w:numPr>
        <w:tabs>
          <w:tab w:val="left" w:pos="403"/>
        </w:tabs>
        <w:spacing w:after="260" w:line="341" w:lineRule="auto"/>
        <w:ind w:left="0"/>
      </w:pPr>
      <w:bookmarkStart w:id="570" w:name="bookmark572"/>
      <w:bookmarkEnd w:id="570"/>
      <w:r>
        <w:rPr>
          <w:b/>
          <w:bCs/>
          <w:i/>
          <w:iCs/>
        </w:rPr>
        <w:t>Phần ứng đông tụ</w:t>
      </w:r>
    </w:p>
    <w:p w:rsidR="000A0948" w:rsidRDefault="00EA1133">
      <w:pPr>
        <w:pStyle w:val="Tiu50"/>
        <w:keepNext/>
        <w:keepLines/>
        <w:spacing w:after="0" w:line="341" w:lineRule="auto"/>
        <w:ind w:firstLine="340"/>
      </w:pPr>
      <w:bookmarkStart w:id="571" w:name="bookmark573"/>
      <w:bookmarkStart w:id="572" w:name="bookmark574"/>
      <w:bookmarkStart w:id="573" w:name="bookmark575"/>
      <w:r>
        <w:rPr>
          <w:color w:val="000000"/>
        </w:rPr>
        <w:t>Thí nghiệm: Phản ứng đông tụ và phản ứng màu của protein</w:t>
      </w:r>
      <w:bookmarkEnd w:id="571"/>
      <w:bookmarkEnd w:id="572"/>
      <w:bookmarkEnd w:id="573"/>
    </w:p>
    <w:p w:rsidR="000A0948" w:rsidRDefault="00EA1133">
      <w:pPr>
        <w:pStyle w:val="Vnbnnidung20"/>
        <w:spacing w:after="0" w:line="341" w:lineRule="auto"/>
        <w:ind w:left="0" w:firstLine="340"/>
        <w:jc w:val="both"/>
      </w:pPr>
      <w:r>
        <w:rPr>
          <w:i/>
          <w:iCs/>
        </w:rPr>
        <w:t>Chuẩn bị:</w:t>
      </w:r>
    </w:p>
    <w:p w:rsidR="000A0948" w:rsidRDefault="00EA1133">
      <w:pPr>
        <w:pStyle w:val="Vnbnnidung20"/>
        <w:spacing w:after="0" w:line="341" w:lineRule="auto"/>
        <w:ind w:left="0" w:firstLine="340"/>
        <w:jc w:val="both"/>
      </w:pPr>
      <w:r>
        <w:t>Hoá chất: dung dịch HNO</w:t>
      </w:r>
      <w:r>
        <w:rPr>
          <w:vertAlign w:val="subscript"/>
        </w:rPr>
        <w:t>3</w:t>
      </w:r>
      <w:r>
        <w:t xml:space="preserve"> đặc, dung dịch lòng trắng trứng.</w:t>
      </w:r>
    </w:p>
    <w:p w:rsidR="000A0948" w:rsidRDefault="00EA1133">
      <w:pPr>
        <w:pStyle w:val="Vnbnnidung20"/>
        <w:spacing w:after="0" w:line="341" w:lineRule="auto"/>
        <w:ind w:left="0" w:firstLine="340"/>
        <w:jc w:val="both"/>
      </w:pPr>
      <w:r>
        <w:t>Dụng cụ: ống nghiệm, đèn cồn.</w:t>
      </w:r>
    </w:p>
    <w:p w:rsidR="000A0948" w:rsidRDefault="00EA1133">
      <w:pPr>
        <w:pStyle w:val="Vnbnnidung20"/>
        <w:spacing w:after="0" w:line="341" w:lineRule="auto"/>
        <w:ind w:left="0" w:firstLine="340"/>
        <w:jc w:val="both"/>
      </w:pPr>
      <w:r>
        <w:rPr>
          <w:i/>
          <w:iCs/>
        </w:rPr>
        <w:t>Tiến hành:</w:t>
      </w:r>
    </w:p>
    <w:p w:rsidR="000A0948" w:rsidRDefault="00EA1133">
      <w:pPr>
        <w:pStyle w:val="Vnbnnidung20"/>
        <w:numPr>
          <w:ilvl w:val="0"/>
          <w:numId w:val="41"/>
        </w:numPr>
        <w:tabs>
          <w:tab w:val="left" w:pos="676"/>
        </w:tabs>
        <w:spacing w:after="0" w:line="341" w:lineRule="auto"/>
        <w:ind w:left="0" w:firstLine="340"/>
      </w:pPr>
      <w:bookmarkStart w:id="574" w:name="bookmark576"/>
      <w:bookmarkEnd w:id="574"/>
      <w:r>
        <w:t>Cho vào hai ống nghiệm (1) và (2), mỗi ống 2 mL dung dịch lòng trắng trứng.</w:t>
      </w:r>
    </w:p>
    <w:p w:rsidR="000A0948" w:rsidRDefault="00EA1133">
      <w:pPr>
        <w:pStyle w:val="Vnbnnidung20"/>
        <w:spacing w:after="0" w:line="341" w:lineRule="auto"/>
        <w:ind w:left="0" w:firstLine="340"/>
      </w:pPr>
      <w:r>
        <w:t>-Đun nóng ống nghiệm (1) trên ngọn lửa đèn cồn trong 2-3 phút.</w:t>
      </w:r>
    </w:p>
    <w:p w:rsidR="000A0948" w:rsidRDefault="00EA1133">
      <w:pPr>
        <w:pStyle w:val="Vnbnnidung20"/>
        <w:numPr>
          <w:ilvl w:val="0"/>
          <w:numId w:val="41"/>
        </w:numPr>
        <w:tabs>
          <w:tab w:val="left" w:pos="676"/>
        </w:tabs>
        <w:spacing w:after="0" w:line="341" w:lineRule="auto"/>
        <w:ind w:left="0" w:firstLine="340"/>
      </w:pPr>
      <w:bookmarkStart w:id="575" w:name="bookmark577"/>
      <w:bookmarkEnd w:id="575"/>
      <w:r>
        <w:t>Thêm vài giọt dung dịch HNO3 đặc vào ống nghiệm (2).</w:t>
      </w:r>
    </w:p>
    <w:p w:rsidR="000A0948" w:rsidRDefault="00EA1133">
      <w:pPr>
        <w:pStyle w:val="Vnbnnidung20"/>
        <w:spacing w:after="160" w:line="341" w:lineRule="auto"/>
        <w:ind w:left="0" w:firstLine="340"/>
      </w:pPr>
      <w:r>
        <w:rPr>
          <w:i/>
          <w:iCs/>
        </w:rPr>
        <w:t>Quan sát hiện tượng xảy ra trong các ống nghiệm, giải thích.</w:t>
      </w:r>
    </w:p>
    <w:p w:rsidR="000A0948" w:rsidRDefault="00EA1133">
      <w:pPr>
        <w:pStyle w:val="Vnbnnidung20"/>
        <w:spacing w:after="80"/>
        <w:ind w:left="340" w:firstLine="20"/>
        <w:jc w:val="both"/>
      </w:pPr>
      <w:r>
        <w:t>Protein có thể bị đông tụ dưới tác dụng của nhiệt, acid, base hoặc ion kim loại nặng. Sự đông tụ này xảy ra do cấu tạo ban đầu của protein bị biển đổi.</w:t>
      </w:r>
    </w:p>
    <w:p w:rsidR="000A0948" w:rsidRDefault="00EA1133">
      <w:pPr>
        <w:pStyle w:val="Tiu50"/>
        <w:keepNext/>
        <w:keepLines/>
        <w:numPr>
          <w:ilvl w:val="0"/>
          <w:numId w:val="64"/>
        </w:numPr>
        <w:tabs>
          <w:tab w:val="left" w:pos="383"/>
        </w:tabs>
        <w:spacing w:after="0" w:line="341" w:lineRule="auto"/>
        <w:ind w:firstLine="0"/>
      </w:pPr>
      <w:bookmarkStart w:id="576" w:name="bookmark580"/>
      <w:bookmarkStart w:id="577" w:name="bookmark578"/>
      <w:bookmarkStart w:id="578" w:name="bookmark579"/>
      <w:bookmarkStart w:id="579" w:name="bookmark581"/>
      <w:bookmarkEnd w:id="576"/>
      <w:r>
        <w:t>Vai trò của protein đối với sự sống</w:t>
      </w:r>
      <w:bookmarkEnd w:id="577"/>
      <w:bookmarkEnd w:id="578"/>
      <w:bookmarkEnd w:id="579"/>
    </w:p>
    <w:p w:rsidR="000A0948" w:rsidRDefault="00EA1133">
      <w:pPr>
        <w:pStyle w:val="Vnbnnidung20"/>
        <w:spacing w:after="0" w:line="341" w:lineRule="auto"/>
        <w:ind w:left="340" w:firstLine="20"/>
        <w:jc w:val="both"/>
      </w:pPr>
      <w:r>
        <w:t>Các protein khác nhau đảm nhận vai trò khác nhau, rát cần thiết cho sự sống như tham gia xây dựng tế bào, vận chuyển các chát trong cơ thể, điều hoà quá trình trao đổi chát, xúc tác cho các phản ứng hoá sinh, giúp cơ thể chống lại tác nhân có hại,...</w:t>
      </w:r>
    </w:p>
    <w:p w:rsidR="000A0948" w:rsidRDefault="00EA1133">
      <w:pPr>
        <w:pStyle w:val="Vnbnnidung20"/>
        <w:spacing w:after="0" w:line="341" w:lineRule="auto"/>
        <w:ind w:left="340" w:firstLine="20"/>
        <w:jc w:val="both"/>
      </w:pPr>
      <w:r>
        <w:t>Protein có vai trò rát quan trọng cho hoạt động sống của cơ thể người. Protein là một trong những nguồn thức ăn chính bổ sung các amino acid thiết yếu và năng lượng cho cơ thể.</w:t>
      </w:r>
    </w:p>
    <w:p w:rsidR="000A0948" w:rsidRDefault="00EA1133">
      <w:pPr>
        <w:pStyle w:val="Tiu30"/>
        <w:keepNext/>
        <w:keepLines/>
        <w:spacing w:after="80"/>
      </w:pPr>
      <w:bookmarkStart w:id="580" w:name="bookmark582"/>
      <w:bookmarkStart w:id="581" w:name="bookmark583"/>
      <w:bookmarkStart w:id="582" w:name="bookmark584"/>
      <w:r>
        <w:rPr>
          <w:color w:val="07A49A"/>
        </w:rPr>
        <w:t xml:space="preserve">I </w:t>
      </w:r>
      <w:r>
        <w:t>ENZYME</w:t>
      </w:r>
      <w:bookmarkEnd w:id="580"/>
      <w:bookmarkEnd w:id="581"/>
      <w:bookmarkEnd w:id="582"/>
    </w:p>
    <w:p w:rsidR="000A0948" w:rsidRDefault="00EA1133">
      <w:pPr>
        <w:pStyle w:val="Tiu50"/>
        <w:keepNext/>
        <w:keepLines/>
        <w:numPr>
          <w:ilvl w:val="0"/>
          <w:numId w:val="66"/>
        </w:numPr>
        <w:tabs>
          <w:tab w:val="left" w:pos="377"/>
        </w:tabs>
        <w:spacing w:after="0" w:line="341" w:lineRule="auto"/>
        <w:ind w:firstLine="0"/>
      </w:pPr>
      <w:bookmarkStart w:id="583" w:name="bookmark587"/>
      <w:bookmarkStart w:id="584" w:name="bookmark585"/>
      <w:bookmarkStart w:id="585" w:name="bookmark586"/>
      <w:bookmarkStart w:id="586" w:name="bookmark588"/>
      <w:bookmarkEnd w:id="583"/>
      <w:r>
        <w:t>Vaỉ trò của enzyme trong phản ứng sinh hoá</w:t>
      </w:r>
      <w:bookmarkEnd w:id="584"/>
      <w:bookmarkEnd w:id="585"/>
      <w:bookmarkEnd w:id="586"/>
    </w:p>
    <w:p w:rsidR="000A0948" w:rsidRDefault="00EA1133">
      <w:pPr>
        <w:pStyle w:val="Vnbnnidung20"/>
        <w:spacing w:after="0" w:line="341" w:lineRule="auto"/>
        <w:ind w:left="0" w:firstLine="320"/>
      </w:pPr>
      <w:r>
        <w:t>Phần lớn enzyme là những protein xúc tác cho các phản ứng hoá học và sinh hoá.</w:t>
      </w:r>
    </w:p>
    <w:p w:rsidR="000A0948" w:rsidRDefault="00EA1133">
      <w:pPr>
        <w:pStyle w:val="Vnbnnidung20"/>
        <w:spacing w:after="0" w:line="343" w:lineRule="auto"/>
        <w:ind w:left="320" w:firstLine="40"/>
      </w:pPr>
      <w:r>
        <w:t>Enzyme có tính chọn lọc cao, mỗi enzyme chỉ xúc tác cho một hoặc một số phản ứng nhất định.</w:t>
      </w:r>
    </w:p>
    <w:p w:rsidR="000A0948" w:rsidRDefault="00EA1133">
      <w:pPr>
        <w:pStyle w:val="Vnbnnidung20"/>
        <w:spacing w:after="0" w:line="343" w:lineRule="auto"/>
        <w:ind w:left="320" w:firstLine="40"/>
      </w:pPr>
      <w:r>
        <w:t>Tốc độ phản ứng có xúc tác enzyme thường nhanh hơn rát nhiều lần so với xúc tác hoá học của cùng quá trình hoá học. rì)</w:t>
      </w:r>
    </w:p>
    <w:p w:rsidR="000A0948" w:rsidRDefault="00EA1133">
      <w:pPr>
        <w:pStyle w:val="Tiu50"/>
        <w:keepNext/>
        <w:keepLines/>
        <w:numPr>
          <w:ilvl w:val="0"/>
          <w:numId w:val="66"/>
        </w:numPr>
        <w:tabs>
          <w:tab w:val="left" w:pos="377"/>
        </w:tabs>
        <w:spacing w:after="0" w:line="341" w:lineRule="auto"/>
        <w:ind w:firstLine="0"/>
      </w:pPr>
      <w:bookmarkStart w:id="587" w:name="bookmark591"/>
      <w:bookmarkStart w:id="588" w:name="bookmark589"/>
      <w:bookmarkStart w:id="589" w:name="bookmark590"/>
      <w:bookmarkStart w:id="590" w:name="bookmark592"/>
      <w:bookmarkEnd w:id="587"/>
      <w:r>
        <w:t>ứng dụng của enzyme trong công nghệ sinh học</w:t>
      </w:r>
      <w:bookmarkEnd w:id="588"/>
      <w:bookmarkEnd w:id="589"/>
      <w:bookmarkEnd w:id="590"/>
    </w:p>
    <w:p w:rsidR="000A0948" w:rsidRDefault="00EA1133">
      <w:pPr>
        <w:pStyle w:val="Vnbnnidung20"/>
        <w:spacing w:after="80" w:line="341" w:lineRule="auto"/>
        <w:ind w:left="0" w:firstLine="360"/>
      </w:pPr>
      <w:r>
        <w:t xml:space="preserve">Bên cạnh vai trò quan trọng trong cơ thề sinh vật, enzyme còn có nhiều ứng dụng trong công nghệ sinh </w:t>
      </w:r>
      <w:r>
        <w:lastRenderedPageBreak/>
        <w:t xml:space="preserve">học, như trong công nghiệp thực phẩm (sản xuất, bảo quản, chế biến thực phẩm,...); công nghiệp dược phẩm (sản xuất enzyme thay thế, enzyme vận chuyển thuốc, enzyme xúc tác một số quá trình sản xuất dược phẩm,...); kĩ thuật di truyền (enzvme tham gia vào auá trình tao ra thông tin di truyền mới hoặc sửa đổi </w:t>
      </w:r>
      <w:r>
        <w:rPr>
          <w:color w:val="8E0A0D"/>
        </w:rPr>
        <w:t xml:space="preserve">5) </w:t>
      </w:r>
      <w:r>
        <w:t>thông tin di truyền hiện có)(</w:t>
      </w:r>
      <w:r>
        <w:rPr>
          <w:vertAlign w:val="superscript"/>
        </w:rPr>
        <w:footnoteReference w:id="2"/>
      </w:r>
      <w:r>
        <w:rPr>
          <w:vertAlign w:val="superscript"/>
        </w:rPr>
        <w:t xml:space="preserve"> </w:t>
      </w:r>
      <w:r>
        <w:rPr>
          <w:vertAlign w:val="superscript"/>
        </w:rPr>
        <w:footnoteReference w:id="3"/>
      </w:r>
      <w:r>
        <w:t>);...</w:t>
      </w:r>
    </w:p>
    <w:p w:rsidR="000A0948" w:rsidRDefault="00EA1133">
      <w:pPr>
        <w:pStyle w:val="Vnbnnidung20"/>
        <w:spacing w:after="300"/>
        <w:ind w:left="320" w:firstLine="40"/>
      </w:pPr>
      <w:r>
        <w:t>Viết ba phương trình hoá học minh hoạ cho phản ứng có enzyme làm xúc tác mà em đã học.</w:t>
      </w:r>
    </w:p>
    <w:p w:rsidR="000A0948" w:rsidRDefault="00EA1133">
      <w:pPr>
        <w:pStyle w:val="Tiu40"/>
        <w:keepNext/>
        <w:keepLines/>
        <w:pBdr>
          <w:top w:val="single" w:sz="0" w:space="0" w:color="FAA84B"/>
          <w:left w:val="single" w:sz="0" w:space="0" w:color="FAA84B"/>
          <w:bottom w:val="single" w:sz="0" w:space="0" w:color="FAA84B"/>
          <w:right w:val="single" w:sz="0" w:space="0" w:color="FAA84B"/>
        </w:pBdr>
        <w:shd w:val="clear" w:color="auto" w:fill="FAA84B"/>
        <w:ind w:firstLine="320"/>
      </w:pPr>
      <w:bookmarkStart w:id="591" w:name="bookmark593"/>
      <w:bookmarkStart w:id="592" w:name="bookmark594"/>
      <w:bookmarkStart w:id="593" w:name="bookmark595"/>
      <w:r>
        <w:rPr>
          <w:color w:val="FFFFFF"/>
        </w:rPr>
        <w:t>EM ĐÃ HỌC</w:t>
      </w:r>
      <w:bookmarkEnd w:id="591"/>
      <w:bookmarkEnd w:id="592"/>
      <w:bookmarkEnd w:id="593"/>
    </w:p>
    <w:p w:rsidR="000A0948" w:rsidRDefault="00EA1133">
      <w:pPr>
        <w:pStyle w:val="Vnbnnidung20"/>
        <w:numPr>
          <w:ilvl w:val="0"/>
          <w:numId w:val="44"/>
        </w:numPr>
        <w:tabs>
          <w:tab w:val="left" w:pos="671"/>
        </w:tabs>
        <w:spacing w:after="0" w:line="343" w:lineRule="auto"/>
        <w:ind w:left="0" w:firstLine="320"/>
      </w:pPr>
      <w:bookmarkStart w:id="594" w:name="bookmark596"/>
      <w:bookmarkEnd w:id="594"/>
      <w:r>
        <w:t>Protein là hợp chất cao phân tử được cấu tạo từ một hay nhiều chuỗi polypeptide.</w:t>
      </w:r>
    </w:p>
    <w:p w:rsidR="000A0948" w:rsidRDefault="00EA1133">
      <w:pPr>
        <w:pStyle w:val="Vnbnnidung20"/>
        <w:numPr>
          <w:ilvl w:val="0"/>
          <w:numId w:val="44"/>
        </w:numPr>
        <w:tabs>
          <w:tab w:val="left" w:pos="671"/>
        </w:tabs>
        <w:spacing w:after="0" w:line="343" w:lineRule="auto"/>
        <w:ind w:left="680" w:hanging="320"/>
      </w:pPr>
      <w:bookmarkStart w:id="595" w:name="bookmark597"/>
      <w:bookmarkEnd w:id="595"/>
      <w:r>
        <w:t>Protein dạng hình sợi không tan trong nước và các dung môi thông thường, protein dạng hình cầu tan trong nước tạo dung dịch keo.</w:t>
      </w:r>
    </w:p>
    <w:p w:rsidR="000A0948" w:rsidRDefault="00EA1133">
      <w:pPr>
        <w:pStyle w:val="Vnbnnidung20"/>
        <w:numPr>
          <w:ilvl w:val="0"/>
          <w:numId w:val="44"/>
        </w:numPr>
        <w:tabs>
          <w:tab w:val="left" w:pos="671"/>
        </w:tabs>
        <w:spacing w:after="0" w:line="343" w:lineRule="auto"/>
        <w:ind w:left="680" w:hanging="320"/>
        <w:jc w:val="both"/>
      </w:pPr>
      <w:bookmarkStart w:id="596" w:name="bookmark598"/>
      <w:bookmarkEnd w:id="596"/>
      <w:r>
        <w:t>Protein bị đông tụ dưới tác dụng của nhiệt, acid, base và ion kim loại nặng; Protein tác dụng với thuốc thử biuret tạo sản phẩm có màu tím và với nitric acid tạo sản phẩm rắn màu vàng. Protein bị thuỷ phân bởi acid, base hoặc dưới tác dụng enzyme. Khi thuỷ phân hoàn toàn protein tạo thành các a-amino acid.</w:t>
      </w:r>
    </w:p>
    <w:p w:rsidR="000A0948" w:rsidRDefault="00EA1133">
      <w:pPr>
        <w:pStyle w:val="Vnbnnidung20"/>
        <w:numPr>
          <w:ilvl w:val="0"/>
          <w:numId w:val="44"/>
        </w:numPr>
        <w:tabs>
          <w:tab w:val="left" w:pos="671"/>
        </w:tabs>
        <w:spacing w:after="0" w:line="343" w:lineRule="auto"/>
        <w:ind w:left="680" w:hanging="320"/>
        <w:jc w:val="both"/>
      </w:pPr>
      <w:bookmarkStart w:id="597" w:name="bookmark599"/>
      <w:bookmarkEnd w:id="597"/>
      <w:r>
        <w:t>Protein có vai trò quan trọng đối với sự sống như tham gia xây dựng tế bào, điều hoà quá trình trao đổi chất,...</w:t>
      </w:r>
    </w:p>
    <w:p w:rsidR="000A0948" w:rsidRDefault="00EA1133">
      <w:pPr>
        <w:pStyle w:val="Vnbnnidung20"/>
        <w:numPr>
          <w:ilvl w:val="0"/>
          <w:numId w:val="44"/>
        </w:numPr>
        <w:tabs>
          <w:tab w:val="left" w:pos="671"/>
        </w:tabs>
        <w:spacing w:after="560" w:line="343" w:lineRule="auto"/>
        <w:ind w:left="680" w:hanging="320"/>
        <w:jc w:val="both"/>
      </w:pPr>
      <w:bookmarkStart w:id="598" w:name="bookmark600"/>
      <w:bookmarkEnd w:id="598"/>
      <w:r>
        <w:t>Phần lớn enzyme là những protein xúc tác các phản ứng hoá học và phản ứng sinh hoá. Enzyme có tính chọn lọc cao, có nhiều ứng dụng quan trọng trong công nghệ sinh học,...</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80"/>
        <w:ind w:firstLine="320"/>
      </w:pPr>
      <w:bookmarkStart w:id="599" w:name="bookmark601"/>
      <w:bookmarkStart w:id="600" w:name="bookmark602"/>
      <w:bookmarkStart w:id="601" w:name="bookmark603"/>
      <w:r>
        <w:rPr>
          <w:color w:val="FFFFFF"/>
        </w:rPr>
        <w:t>EM CÓ THỂ</w:t>
      </w:r>
      <w:bookmarkEnd w:id="599"/>
      <w:bookmarkEnd w:id="600"/>
      <w:bookmarkEnd w:id="601"/>
    </w:p>
    <w:p w:rsidR="000A0948" w:rsidRDefault="00EA1133">
      <w:pPr>
        <w:pStyle w:val="Vnbnnidung20"/>
        <w:numPr>
          <w:ilvl w:val="0"/>
          <w:numId w:val="44"/>
        </w:numPr>
        <w:tabs>
          <w:tab w:val="left" w:pos="671"/>
        </w:tabs>
        <w:spacing w:after="0" w:line="343" w:lineRule="auto"/>
        <w:ind w:left="680" w:hanging="320"/>
      </w:pPr>
      <w:bookmarkStart w:id="602" w:name="bookmark604"/>
      <w:bookmarkEnd w:id="602"/>
      <w:r>
        <w:t>Giải thích được hiện tượng đông tụ protein trong quá trình chế biến một số thực phẩm giàu protein.</w:t>
      </w:r>
    </w:p>
    <w:p w:rsidR="000A0948" w:rsidRDefault="00EA1133">
      <w:pPr>
        <w:pStyle w:val="Vnbnnidung20"/>
        <w:numPr>
          <w:ilvl w:val="0"/>
          <w:numId w:val="44"/>
        </w:numPr>
        <w:tabs>
          <w:tab w:val="left" w:pos="671"/>
        </w:tabs>
        <w:spacing w:after="80" w:line="343" w:lineRule="auto"/>
        <w:ind w:left="680" w:hanging="320"/>
      </w:pPr>
      <w:bookmarkStart w:id="603" w:name="bookmark605"/>
      <w:bookmarkEnd w:id="603"/>
      <w:r>
        <w:t>Lựa chọn và sử dụng một số nguồn cung cấp protein phù hợp trong chế độ ăn uống để đảm bảo sức khoẻ.</w:t>
      </w:r>
      <w:r>
        <w:br w:type="page"/>
      </w:r>
    </w:p>
    <w:p w:rsidR="000A0948" w:rsidRDefault="00EA1133">
      <w:pPr>
        <w:spacing w:line="1" w:lineRule="exact"/>
      </w:pPr>
      <w:r>
        <w:rPr>
          <w:noProof/>
          <w:lang w:val="en-US" w:eastAsia="en-US" w:bidi="ar-SA"/>
        </w:rPr>
        <w:lastRenderedPageBreak/>
        <w:drawing>
          <wp:anchor distT="0" distB="215900" distL="0" distR="0" simplePos="0" relativeHeight="125829677" behindDoc="0" locked="0" layoutInCell="1" allowOverlap="1">
            <wp:simplePos x="0" y="0"/>
            <wp:positionH relativeFrom="page">
              <wp:posOffset>26035</wp:posOffset>
            </wp:positionH>
            <wp:positionV relativeFrom="paragraph">
              <wp:posOffset>0</wp:posOffset>
            </wp:positionV>
            <wp:extent cx="1402080" cy="1121410"/>
            <wp:effectExtent l="0" t="0" r="0" b="0"/>
            <wp:wrapTopAndBottom/>
            <wp:docPr id="478" name="Shape 478"/>
            <wp:cNvGraphicFramePr/>
            <a:graphic xmlns:a="http://schemas.openxmlformats.org/drawingml/2006/main">
              <a:graphicData uri="http://schemas.openxmlformats.org/drawingml/2006/picture">
                <pic:pic xmlns:pic="http://schemas.openxmlformats.org/drawingml/2006/picture">
                  <pic:nvPicPr>
                    <pic:cNvPr id="479" name="Picture box 479"/>
                    <pic:cNvPicPr/>
                  </pic:nvPicPr>
                  <pic:blipFill>
                    <a:blip r:embed="rId75"/>
                    <a:stretch/>
                  </pic:blipFill>
                  <pic:spPr>
                    <a:xfrm>
                      <a:off x="0" y="0"/>
                      <a:ext cx="1402080" cy="1121410"/>
                    </a:xfrm>
                    <a:prstGeom prst="rect">
                      <a:avLst/>
                    </a:prstGeom>
                  </pic:spPr>
                </pic:pic>
              </a:graphicData>
            </a:graphic>
          </wp:anchor>
        </w:drawing>
      </w:r>
      <w:r>
        <w:rPr>
          <w:noProof/>
          <w:lang w:val="en-US" w:eastAsia="en-US" w:bidi="ar-SA"/>
        </w:rPr>
        <mc:AlternateContent>
          <mc:Choice Requires="wps">
            <w:drawing>
              <wp:anchor distT="543560" distB="441325" distL="0" distR="0" simplePos="0" relativeHeight="125829678" behindDoc="0" locked="0" layoutInCell="1" allowOverlap="1">
                <wp:simplePos x="0" y="0"/>
                <wp:positionH relativeFrom="page">
                  <wp:posOffset>1430655</wp:posOffset>
                </wp:positionH>
                <wp:positionV relativeFrom="paragraph">
                  <wp:posOffset>543560</wp:posOffset>
                </wp:positionV>
                <wp:extent cx="2905760" cy="351155"/>
                <wp:effectExtent l="0" t="0" r="0" b="0"/>
                <wp:wrapTopAndBottom/>
                <wp:docPr id="480" name="Shape 480"/>
                <wp:cNvGraphicFramePr/>
                <a:graphic xmlns:a="http://schemas.openxmlformats.org/drawingml/2006/main">
                  <a:graphicData uri="http://schemas.microsoft.com/office/word/2010/wordprocessingShape">
                    <wps:wsp>
                      <wps:cNvSpPr txBox="1"/>
                      <wps:spPr>
                        <a:xfrm>
                          <a:off x="0" y="0"/>
                          <a:ext cx="2905760" cy="351155"/>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604" w:name="bookmark561"/>
                            <w:bookmarkStart w:id="605" w:name="bookmark562"/>
                            <w:bookmarkStart w:id="606" w:name="bookmark563"/>
                            <w:r>
                              <w:rPr>
                                <w:color w:val="FFFFFF"/>
                              </w:rPr>
                              <w:t>&gt; ÔN TẬPCHƯƠNG 3</w:t>
                            </w:r>
                            <w:bookmarkEnd w:id="604"/>
                            <w:bookmarkEnd w:id="605"/>
                            <w:bookmarkEnd w:id="606"/>
                          </w:p>
                        </w:txbxContent>
                      </wps:txbx>
                      <wps:bodyPr wrap="none" lIns="0" tIns="0" rIns="0" bIns="0"/>
                    </wps:wsp>
                  </a:graphicData>
                </a:graphic>
              </wp:anchor>
            </w:drawing>
          </mc:Choice>
          <mc:Fallback xmlns:w15="http://schemas.microsoft.com/office/word/2012/wordml">
            <w:pict>
              <v:shape id="_x0000_s1506" type="#_x0000_t202" style="position:absolute;margin-left:112.65000000000001pt;margin-top:42.800000000000004pt;width:228.80000000000001pt;height:27.650000000000002pt;z-index:-125829075;mso-wrap-distance-left:0;mso-wrap-distance-top:42.800000000000004pt;mso-wrap-distance-right:0;mso-wrap-distance-bottom:34.75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561" w:name="bookmark561"/>
                      <w:bookmarkStart w:id="562" w:name="bookmark562"/>
                      <w:bookmarkStart w:id="563" w:name="bookmark563"/>
                      <w:r>
                        <w:rPr>
                          <w:color w:val="FFFFFF"/>
                          <w:spacing w:val="0"/>
                          <w:w w:val="100"/>
                          <w:position w:val="0"/>
                        </w:rPr>
                        <w:t>&gt; ÔN TẬPCHƯƠNG 3</w:t>
                      </w:r>
                      <w:bookmarkEnd w:id="561"/>
                      <w:bookmarkEnd w:id="562"/>
                      <w:bookmarkEnd w:id="563"/>
                    </w:p>
                  </w:txbxContent>
                </v:textbox>
                <w10:wrap type="topAndBottom" anchorx="page"/>
              </v:shape>
            </w:pict>
          </mc:Fallback>
        </mc:AlternateContent>
      </w:r>
    </w:p>
    <w:p w:rsidR="000A0948" w:rsidRDefault="00EA1133">
      <w:pPr>
        <w:pStyle w:val="Tiu30"/>
        <w:keepNext/>
        <w:keepLines/>
        <w:spacing w:after="120"/>
        <w:ind w:firstLine="340"/>
      </w:pPr>
      <w:bookmarkStart w:id="607" w:name="bookmark606"/>
      <w:bookmarkStart w:id="608" w:name="bookmark607"/>
      <w:bookmarkStart w:id="609" w:name="bookmark608"/>
      <w:r>
        <w:t>HỆ THÕNG HOÁKIẼN THỨC</w:t>
      </w:r>
      <w:bookmarkEnd w:id="607"/>
      <w:bookmarkEnd w:id="608"/>
      <w:bookmarkEnd w:id="609"/>
    </w:p>
    <w:tbl>
      <w:tblPr>
        <w:tblOverlap w:val="never"/>
        <w:tblW w:w="0" w:type="auto"/>
        <w:jc w:val="center"/>
        <w:tblLayout w:type="fixed"/>
        <w:tblCellMar>
          <w:left w:w="10" w:type="dxa"/>
          <w:right w:w="10" w:type="dxa"/>
        </w:tblCellMar>
        <w:tblLook w:val="0000" w:firstRow="0" w:lastRow="0" w:firstColumn="0" w:lastColumn="0" w:noHBand="0" w:noVBand="0"/>
      </w:tblPr>
      <w:tblGrid>
        <w:gridCol w:w="923"/>
        <w:gridCol w:w="2322"/>
        <w:gridCol w:w="2092"/>
        <w:gridCol w:w="1732"/>
        <w:gridCol w:w="2087"/>
      </w:tblGrid>
      <w:tr w:rsidR="000A0948">
        <w:trPr>
          <w:trHeight w:hRule="exact" w:val="412"/>
          <w:jc w:val="center"/>
        </w:trPr>
        <w:tc>
          <w:tcPr>
            <w:tcW w:w="923" w:type="dxa"/>
            <w:tcBorders>
              <w:top w:val="single" w:sz="4" w:space="0" w:color="auto"/>
              <w:left w:val="single" w:sz="4" w:space="0" w:color="auto"/>
            </w:tcBorders>
            <w:shd w:val="clear" w:color="auto" w:fill="84BCC6"/>
          </w:tcPr>
          <w:p w:rsidR="000A0948" w:rsidRDefault="000A0948">
            <w:pPr>
              <w:rPr>
                <w:sz w:val="10"/>
                <w:szCs w:val="10"/>
              </w:rPr>
            </w:pPr>
          </w:p>
        </w:tc>
        <w:tc>
          <w:tcPr>
            <w:tcW w:w="2322" w:type="dxa"/>
            <w:tcBorders>
              <w:top w:val="single" w:sz="4" w:space="0" w:color="auto"/>
              <w:left w:val="single" w:sz="4" w:space="0" w:color="auto"/>
            </w:tcBorders>
            <w:shd w:val="clear" w:color="auto" w:fill="84BCC6"/>
            <w:vAlign w:val="center"/>
          </w:tcPr>
          <w:p w:rsidR="000A0948" w:rsidRDefault="00EA1133">
            <w:pPr>
              <w:pStyle w:val="Khc0"/>
              <w:spacing w:after="0" w:line="240" w:lineRule="auto"/>
              <w:jc w:val="center"/>
              <w:rPr>
                <w:sz w:val="19"/>
                <w:szCs w:val="19"/>
              </w:rPr>
            </w:pPr>
            <w:r>
              <w:rPr>
                <w:sz w:val="19"/>
                <w:szCs w:val="19"/>
              </w:rPr>
              <w:t>AMINE</w:t>
            </w:r>
          </w:p>
        </w:tc>
        <w:tc>
          <w:tcPr>
            <w:tcW w:w="2092" w:type="dxa"/>
            <w:tcBorders>
              <w:top w:val="single" w:sz="4" w:space="0" w:color="auto"/>
              <w:left w:val="single" w:sz="4" w:space="0" w:color="auto"/>
            </w:tcBorders>
            <w:shd w:val="clear" w:color="auto" w:fill="84BCC6"/>
            <w:vAlign w:val="center"/>
          </w:tcPr>
          <w:p w:rsidR="000A0948" w:rsidRDefault="00EA1133">
            <w:pPr>
              <w:pStyle w:val="Khc0"/>
              <w:spacing w:after="0" w:line="240" w:lineRule="auto"/>
              <w:jc w:val="center"/>
              <w:rPr>
                <w:sz w:val="19"/>
                <w:szCs w:val="19"/>
              </w:rPr>
            </w:pPr>
            <w:r>
              <w:rPr>
                <w:sz w:val="19"/>
                <w:szCs w:val="19"/>
              </w:rPr>
              <w:t>AMINO ACID</w:t>
            </w:r>
          </w:p>
        </w:tc>
        <w:tc>
          <w:tcPr>
            <w:tcW w:w="1732" w:type="dxa"/>
            <w:tcBorders>
              <w:top w:val="single" w:sz="4" w:space="0" w:color="auto"/>
              <w:left w:val="single" w:sz="4" w:space="0" w:color="auto"/>
            </w:tcBorders>
            <w:shd w:val="clear" w:color="auto" w:fill="84BCC6"/>
            <w:vAlign w:val="center"/>
          </w:tcPr>
          <w:p w:rsidR="000A0948" w:rsidRDefault="00EA1133">
            <w:pPr>
              <w:pStyle w:val="Khc0"/>
              <w:spacing w:after="0" w:line="240" w:lineRule="auto"/>
              <w:ind w:firstLine="400"/>
              <w:rPr>
                <w:sz w:val="19"/>
                <w:szCs w:val="19"/>
              </w:rPr>
            </w:pPr>
            <w:r>
              <w:rPr>
                <w:sz w:val="19"/>
                <w:szCs w:val="19"/>
              </w:rPr>
              <w:t>PEPTIDE</w:t>
            </w:r>
          </w:p>
        </w:tc>
        <w:tc>
          <w:tcPr>
            <w:tcW w:w="2087" w:type="dxa"/>
            <w:tcBorders>
              <w:top w:val="single" w:sz="4" w:space="0" w:color="auto"/>
              <w:left w:val="single" w:sz="4" w:space="0" w:color="auto"/>
              <w:right w:val="single" w:sz="4" w:space="0" w:color="auto"/>
            </w:tcBorders>
            <w:shd w:val="clear" w:color="auto" w:fill="84BCC6"/>
            <w:vAlign w:val="center"/>
          </w:tcPr>
          <w:p w:rsidR="000A0948" w:rsidRDefault="00EA1133">
            <w:pPr>
              <w:pStyle w:val="Khc0"/>
              <w:spacing w:after="0" w:line="240" w:lineRule="auto"/>
              <w:ind w:firstLine="540"/>
              <w:rPr>
                <w:sz w:val="19"/>
                <w:szCs w:val="19"/>
              </w:rPr>
            </w:pPr>
            <w:r>
              <w:rPr>
                <w:sz w:val="19"/>
                <w:szCs w:val="19"/>
              </w:rPr>
              <w:t>PROTEIN</w:t>
            </w:r>
          </w:p>
        </w:tc>
      </w:tr>
      <w:tr w:rsidR="000A0948">
        <w:trPr>
          <w:trHeight w:hRule="exact" w:val="2103"/>
          <w:jc w:val="center"/>
        </w:trPr>
        <w:tc>
          <w:tcPr>
            <w:tcW w:w="923" w:type="dxa"/>
            <w:tcBorders>
              <w:top w:val="single" w:sz="4" w:space="0" w:color="auto"/>
              <w:left w:val="single" w:sz="4" w:space="0" w:color="auto"/>
            </w:tcBorders>
            <w:shd w:val="clear" w:color="auto" w:fill="84BCC6"/>
            <w:vAlign w:val="center"/>
          </w:tcPr>
          <w:p w:rsidR="000A0948" w:rsidRDefault="00EA1133">
            <w:pPr>
              <w:pStyle w:val="Khc0"/>
              <w:spacing w:after="0" w:line="350" w:lineRule="auto"/>
              <w:ind w:left="200" w:firstLine="40"/>
              <w:jc w:val="both"/>
              <w:rPr>
                <w:sz w:val="19"/>
                <w:szCs w:val="19"/>
              </w:rPr>
            </w:pPr>
            <w:r>
              <w:rPr>
                <w:sz w:val="19"/>
                <w:szCs w:val="19"/>
              </w:rPr>
              <w:t>Khái niệm</w:t>
            </w:r>
          </w:p>
        </w:tc>
        <w:tc>
          <w:tcPr>
            <w:tcW w:w="2322" w:type="dxa"/>
            <w:tcBorders>
              <w:top w:val="single" w:sz="4" w:space="0" w:color="auto"/>
              <w:left w:val="single" w:sz="4" w:space="0" w:color="auto"/>
            </w:tcBorders>
            <w:shd w:val="clear" w:color="auto" w:fill="FFFFFF"/>
            <w:vAlign w:val="bottom"/>
          </w:tcPr>
          <w:p w:rsidR="000A0948" w:rsidRDefault="00EA1133">
            <w:pPr>
              <w:pStyle w:val="Khc0"/>
              <w:spacing w:after="0" w:line="310" w:lineRule="auto"/>
              <w:rPr>
                <w:sz w:val="19"/>
                <w:szCs w:val="19"/>
              </w:rPr>
            </w:pPr>
            <w:r>
              <w:rPr>
                <w:sz w:val="19"/>
                <w:szCs w:val="19"/>
              </w:rPr>
              <w:t>Dẩn xuất của ammonia, trong đó nguyên tử hydrogen trong phân tử ammonia được thay thế bằng gốc hydrocarbon.</w:t>
            </w:r>
          </w:p>
        </w:tc>
        <w:tc>
          <w:tcPr>
            <w:tcW w:w="2092" w:type="dxa"/>
            <w:tcBorders>
              <w:top w:val="single" w:sz="4" w:space="0" w:color="auto"/>
              <w:left w:val="single" w:sz="4" w:space="0" w:color="auto"/>
            </w:tcBorders>
            <w:shd w:val="clear" w:color="auto" w:fill="FFFFFF"/>
          </w:tcPr>
          <w:p w:rsidR="000A0948" w:rsidRDefault="00EA1133">
            <w:pPr>
              <w:pStyle w:val="Khc0"/>
              <w:spacing w:before="80" w:after="0" w:line="310" w:lineRule="auto"/>
              <w:rPr>
                <w:sz w:val="19"/>
                <w:szCs w:val="19"/>
              </w:rPr>
            </w:pPr>
            <w:r>
              <w:rPr>
                <w:sz w:val="19"/>
                <w:szCs w:val="19"/>
              </w:rPr>
              <w:t>Hợp chất tạp chức chứa nhóm amino và nhóm carboxyl.</w:t>
            </w:r>
          </w:p>
        </w:tc>
        <w:tc>
          <w:tcPr>
            <w:tcW w:w="1732" w:type="dxa"/>
            <w:tcBorders>
              <w:top w:val="single" w:sz="4" w:space="0" w:color="auto"/>
              <w:left w:val="single" w:sz="4" w:space="0" w:color="auto"/>
            </w:tcBorders>
            <w:shd w:val="clear" w:color="auto" w:fill="FFFFFF"/>
          </w:tcPr>
          <w:p w:rsidR="000A0948" w:rsidRDefault="00EA1133">
            <w:pPr>
              <w:pStyle w:val="Khc0"/>
              <w:spacing w:before="80" w:after="0" w:line="310" w:lineRule="auto"/>
              <w:rPr>
                <w:sz w:val="19"/>
                <w:szCs w:val="19"/>
              </w:rPr>
            </w:pPr>
            <w:r>
              <w:rPr>
                <w:sz w:val="19"/>
                <w:szCs w:val="19"/>
              </w:rPr>
              <w:t>Cấu tạo từ các đơn vị a-amino acid qua liên kết peptide.</w:t>
            </w:r>
          </w:p>
        </w:tc>
        <w:tc>
          <w:tcPr>
            <w:tcW w:w="2087" w:type="dxa"/>
            <w:tcBorders>
              <w:top w:val="single" w:sz="4" w:space="0" w:color="auto"/>
              <w:left w:val="single" w:sz="4" w:space="0" w:color="auto"/>
              <w:right w:val="single" w:sz="4" w:space="0" w:color="auto"/>
            </w:tcBorders>
            <w:shd w:val="clear" w:color="auto" w:fill="FFFFFF"/>
          </w:tcPr>
          <w:p w:rsidR="000A0948" w:rsidRDefault="00EA1133">
            <w:pPr>
              <w:pStyle w:val="Khc0"/>
              <w:spacing w:before="80" w:after="0" w:line="310" w:lineRule="auto"/>
              <w:rPr>
                <w:sz w:val="19"/>
                <w:szCs w:val="19"/>
              </w:rPr>
            </w:pPr>
            <w:r>
              <w:rPr>
                <w:sz w:val="19"/>
                <w:szCs w:val="19"/>
              </w:rPr>
              <w:t>Hợp chất cao phân từ, được cấu tạo từ một hay nhiều chuỗi polypeptide.</w:t>
            </w:r>
          </w:p>
        </w:tc>
      </w:tr>
      <w:tr w:rsidR="000A0948">
        <w:trPr>
          <w:trHeight w:hRule="exact" w:val="1816"/>
          <w:jc w:val="center"/>
        </w:trPr>
        <w:tc>
          <w:tcPr>
            <w:tcW w:w="923" w:type="dxa"/>
            <w:tcBorders>
              <w:top w:val="single" w:sz="4" w:space="0" w:color="auto"/>
              <w:left w:val="single" w:sz="4" w:space="0" w:color="auto"/>
            </w:tcBorders>
            <w:shd w:val="clear" w:color="auto" w:fill="84BCC6"/>
            <w:vAlign w:val="center"/>
          </w:tcPr>
          <w:p w:rsidR="000A0948" w:rsidRDefault="00EA1133">
            <w:pPr>
              <w:pStyle w:val="Khc0"/>
              <w:spacing w:after="0" w:line="360" w:lineRule="auto"/>
              <w:jc w:val="center"/>
              <w:rPr>
                <w:sz w:val="19"/>
                <w:szCs w:val="19"/>
              </w:rPr>
            </w:pPr>
            <w:r>
              <w:rPr>
                <w:sz w:val="19"/>
                <w:szCs w:val="19"/>
              </w:rPr>
              <w:t>Phân loại</w:t>
            </w:r>
          </w:p>
        </w:tc>
        <w:tc>
          <w:tcPr>
            <w:tcW w:w="2322" w:type="dxa"/>
            <w:tcBorders>
              <w:top w:val="single" w:sz="4" w:space="0" w:color="auto"/>
              <w:left w:val="single" w:sz="4" w:space="0" w:color="auto"/>
            </w:tcBorders>
            <w:shd w:val="clear" w:color="auto" w:fill="FFFFFF"/>
            <w:vAlign w:val="bottom"/>
          </w:tcPr>
          <w:p w:rsidR="000A0948" w:rsidRDefault="00EA1133">
            <w:pPr>
              <w:pStyle w:val="Khc0"/>
              <w:spacing w:after="0" w:line="310" w:lineRule="auto"/>
              <w:rPr>
                <w:sz w:val="19"/>
                <w:szCs w:val="19"/>
              </w:rPr>
            </w:pPr>
            <w:r>
              <w:rPr>
                <w:sz w:val="19"/>
                <w:szCs w:val="19"/>
              </w:rPr>
              <w:t>Theo bậc amine: Amine bậc 1,2 và 3; Theo gốc hydrocarbon: Alkylamine và arylamine.</w:t>
            </w:r>
          </w:p>
        </w:tc>
        <w:tc>
          <w:tcPr>
            <w:tcW w:w="2092" w:type="dxa"/>
            <w:tcBorders>
              <w:top w:val="single" w:sz="4" w:space="0" w:color="auto"/>
              <w:left w:val="single" w:sz="4" w:space="0" w:color="auto"/>
            </w:tcBorders>
            <w:shd w:val="clear" w:color="auto" w:fill="FFFFFF"/>
          </w:tcPr>
          <w:p w:rsidR="000A0948" w:rsidRDefault="000A0948">
            <w:pPr>
              <w:rPr>
                <w:sz w:val="10"/>
                <w:szCs w:val="10"/>
              </w:rPr>
            </w:pPr>
          </w:p>
        </w:tc>
        <w:tc>
          <w:tcPr>
            <w:tcW w:w="1732" w:type="dxa"/>
            <w:tcBorders>
              <w:top w:val="single" w:sz="4" w:space="0" w:color="auto"/>
              <w:left w:val="single" w:sz="4" w:space="0" w:color="auto"/>
            </w:tcBorders>
            <w:shd w:val="clear" w:color="auto" w:fill="FFFFFF"/>
          </w:tcPr>
          <w:p w:rsidR="000A0948" w:rsidRDefault="000A0948">
            <w:pPr>
              <w:rPr>
                <w:sz w:val="10"/>
                <w:szCs w:val="10"/>
              </w:rPr>
            </w:pPr>
          </w:p>
        </w:tc>
        <w:tc>
          <w:tcPr>
            <w:tcW w:w="2087" w:type="dxa"/>
            <w:tcBorders>
              <w:top w:val="single" w:sz="4" w:space="0" w:color="auto"/>
              <w:left w:val="single" w:sz="4" w:space="0" w:color="auto"/>
              <w:right w:val="single" w:sz="4" w:space="0" w:color="auto"/>
            </w:tcBorders>
            <w:shd w:val="clear" w:color="auto" w:fill="FFFFFF"/>
          </w:tcPr>
          <w:p w:rsidR="000A0948" w:rsidRDefault="00EA1133">
            <w:pPr>
              <w:pStyle w:val="Khc0"/>
              <w:spacing w:before="100" w:after="0" w:line="312" w:lineRule="auto"/>
              <w:rPr>
                <w:sz w:val="19"/>
                <w:szCs w:val="19"/>
              </w:rPr>
            </w:pPr>
            <w:r>
              <w:rPr>
                <w:sz w:val="19"/>
                <w:szCs w:val="19"/>
              </w:rPr>
              <w:t>Protein đơn giản và protein phức tạp.</w:t>
            </w:r>
          </w:p>
        </w:tc>
      </w:tr>
      <w:tr w:rsidR="000A0948">
        <w:trPr>
          <w:trHeight w:hRule="exact" w:val="2108"/>
          <w:jc w:val="center"/>
        </w:trPr>
        <w:tc>
          <w:tcPr>
            <w:tcW w:w="923" w:type="dxa"/>
            <w:tcBorders>
              <w:top w:val="single" w:sz="4" w:space="0" w:color="auto"/>
              <w:left w:val="single" w:sz="4" w:space="0" w:color="auto"/>
            </w:tcBorders>
            <w:shd w:val="clear" w:color="auto" w:fill="84BCC6"/>
            <w:vAlign w:val="center"/>
          </w:tcPr>
          <w:p w:rsidR="000A0948" w:rsidRDefault="00EA1133">
            <w:pPr>
              <w:pStyle w:val="Khc0"/>
              <w:spacing w:after="0" w:line="360" w:lineRule="auto"/>
              <w:ind w:left="200" w:firstLine="40"/>
              <w:jc w:val="both"/>
              <w:rPr>
                <w:sz w:val="19"/>
                <w:szCs w:val="19"/>
              </w:rPr>
            </w:pPr>
            <w:r>
              <w:rPr>
                <w:sz w:val="19"/>
                <w:szCs w:val="19"/>
              </w:rPr>
              <w:t>Tính chất vật li</w:t>
            </w:r>
          </w:p>
        </w:tc>
        <w:tc>
          <w:tcPr>
            <w:tcW w:w="2322" w:type="dxa"/>
            <w:tcBorders>
              <w:top w:val="single" w:sz="4" w:space="0" w:color="auto"/>
              <w:left w:val="single" w:sz="4" w:space="0" w:color="auto"/>
            </w:tcBorders>
            <w:shd w:val="clear" w:color="auto" w:fill="FFFFFF"/>
          </w:tcPr>
          <w:p w:rsidR="000A0948" w:rsidRDefault="00EA1133">
            <w:pPr>
              <w:pStyle w:val="Khc0"/>
              <w:spacing w:before="80" w:after="40" w:line="310" w:lineRule="auto"/>
              <w:rPr>
                <w:sz w:val="19"/>
                <w:szCs w:val="19"/>
              </w:rPr>
            </w:pPr>
            <w:r>
              <w:rPr>
                <w:sz w:val="19"/>
                <w:szCs w:val="19"/>
              </w:rPr>
              <w:t>Một số amine có số nguyên tử carbon nhỏ ở thể khí, tan tốt trong nước.</w:t>
            </w:r>
          </w:p>
          <w:p w:rsidR="000A0948" w:rsidRDefault="00EA1133">
            <w:pPr>
              <w:pStyle w:val="Khc0"/>
              <w:spacing w:after="0" w:line="310" w:lineRule="auto"/>
              <w:rPr>
                <w:sz w:val="19"/>
                <w:szCs w:val="19"/>
              </w:rPr>
            </w:pPr>
            <w:r>
              <w:rPr>
                <w:sz w:val="19"/>
                <w:szCs w:val="19"/>
              </w:rPr>
              <w:t>Aniline là chất lỏng, ít tan trong nước.</w:t>
            </w:r>
          </w:p>
        </w:tc>
        <w:tc>
          <w:tcPr>
            <w:tcW w:w="2092" w:type="dxa"/>
            <w:tcBorders>
              <w:top w:val="single" w:sz="4" w:space="0" w:color="auto"/>
              <w:left w:val="single" w:sz="4" w:space="0" w:color="auto"/>
            </w:tcBorders>
            <w:shd w:val="clear" w:color="auto" w:fill="FFFFFF"/>
          </w:tcPr>
          <w:p w:rsidR="000A0948" w:rsidRDefault="00EA1133">
            <w:pPr>
              <w:pStyle w:val="Khc0"/>
              <w:spacing w:before="80" w:after="0" w:line="310" w:lineRule="auto"/>
              <w:rPr>
                <w:sz w:val="19"/>
                <w:szCs w:val="19"/>
              </w:rPr>
            </w:pPr>
            <w:r>
              <w:rPr>
                <w:sz w:val="19"/>
                <w:szCs w:val="19"/>
              </w:rPr>
              <w:t>Chất rắn, nhiệt độ nóng chảy cao, thường tan tốt trong nước.</w:t>
            </w:r>
          </w:p>
        </w:tc>
        <w:tc>
          <w:tcPr>
            <w:tcW w:w="1732" w:type="dxa"/>
            <w:tcBorders>
              <w:top w:val="single" w:sz="4" w:space="0" w:color="auto"/>
              <w:left w:val="single" w:sz="4" w:space="0" w:color="auto"/>
            </w:tcBorders>
            <w:shd w:val="clear" w:color="auto" w:fill="FFFFFF"/>
          </w:tcPr>
          <w:p w:rsidR="000A0948" w:rsidRDefault="000A0948">
            <w:pPr>
              <w:rPr>
                <w:sz w:val="10"/>
                <w:szCs w:val="10"/>
              </w:rPr>
            </w:pPr>
          </w:p>
        </w:tc>
        <w:tc>
          <w:tcPr>
            <w:tcW w:w="2087"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310" w:lineRule="auto"/>
              <w:rPr>
                <w:sz w:val="19"/>
                <w:szCs w:val="19"/>
              </w:rPr>
            </w:pPr>
            <w:r>
              <w:rPr>
                <w:sz w:val="19"/>
                <w:szCs w:val="19"/>
              </w:rPr>
              <w:t>Protein dạng hình sợi không tan trong nước, protein dạng hình cầu tan được trong nước tạo dung dịch keo.</w:t>
            </w:r>
          </w:p>
        </w:tc>
      </w:tr>
      <w:tr w:rsidR="000A0948">
        <w:trPr>
          <w:trHeight w:hRule="exact" w:val="3986"/>
          <w:jc w:val="center"/>
        </w:trPr>
        <w:tc>
          <w:tcPr>
            <w:tcW w:w="923" w:type="dxa"/>
            <w:tcBorders>
              <w:top w:val="single" w:sz="4" w:space="0" w:color="auto"/>
              <w:left w:val="single" w:sz="4" w:space="0" w:color="auto"/>
            </w:tcBorders>
            <w:shd w:val="clear" w:color="auto" w:fill="84BCC6"/>
            <w:vAlign w:val="center"/>
          </w:tcPr>
          <w:p w:rsidR="000A0948" w:rsidRDefault="00EA1133">
            <w:pPr>
              <w:pStyle w:val="Khc0"/>
              <w:spacing w:after="0" w:line="360" w:lineRule="auto"/>
              <w:jc w:val="center"/>
              <w:rPr>
                <w:sz w:val="19"/>
                <w:szCs w:val="19"/>
              </w:rPr>
            </w:pPr>
            <w:r>
              <w:rPr>
                <w:sz w:val="19"/>
                <w:szCs w:val="19"/>
              </w:rPr>
              <w:t>Tính chất hoá học</w:t>
            </w:r>
          </w:p>
        </w:tc>
        <w:tc>
          <w:tcPr>
            <w:tcW w:w="2322" w:type="dxa"/>
            <w:tcBorders>
              <w:top w:val="single" w:sz="4" w:space="0" w:color="auto"/>
              <w:left w:val="single" w:sz="4" w:space="0" w:color="auto"/>
            </w:tcBorders>
            <w:shd w:val="clear" w:color="auto" w:fill="FFFFFF"/>
          </w:tcPr>
          <w:p w:rsidR="000A0948" w:rsidRDefault="00EA1133">
            <w:pPr>
              <w:pStyle w:val="Khc0"/>
              <w:spacing w:before="80" w:after="40" w:line="310" w:lineRule="auto"/>
              <w:rPr>
                <w:sz w:val="19"/>
                <w:szCs w:val="19"/>
              </w:rPr>
            </w:pPr>
            <w:r>
              <w:rPr>
                <w:sz w:val="19"/>
                <w:szCs w:val="19"/>
              </w:rPr>
              <w:t>Amine có tính base yếu.</w:t>
            </w:r>
          </w:p>
          <w:p w:rsidR="000A0948" w:rsidRDefault="00EA1133">
            <w:pPr>
              <w:pStyle w:val="Khc0"/>
              <w:spacing w:after="40" w:line="314" w:lineRule="auto"/>
            </w:pPr>
            <w:r>
              <w:rPr>
                <w:sz w:val="19"/>
                <w:szCs w:val="19"/>
              </w:rPr>
              <w:t xml:space="preserve">Methylamine, ethylamine,... có phản ứng tạo phức với </w:t>
            </w:r>
            <w:r>
              <w:rPr>
                <w:smallCaps/>
              </w:rPr>
              <w:t>Cu(OH)</w:t>
            </w:r>
            <w:r>
              <w:rPr>
                <w:smallCaps/>
                <w:vertAlign w:val="subscript"/>
              </w:rPr>
              <w:t>2</w:t>
            </w:r>
            <w:r>
              <w:rPr>
                <w:smallCaps/>
              </w:rPr>
              <w:t>.</w:t>
            </w:r>
          </w:p>
          <w:p w:rsidR="000A0948" w:rsidRDefault="00EA1133">
            <w:pPr>
              <w:pStyle w:val="Khc0"/>
              <w:spacing w:after="40" w:line="310" w:lineRule="auto"/>
              <w:rPr>
                <w:sz w:val="19"/>
                <w:szCs w:val="19"/>
              </w:rPr>
            </w:pPr>
            <w:r>
              <w:rPr>
                <w:sz w:val="19"/>
                <w:szCs w:val="19"/>
              </w:rPr>
              <w:t>Amine bậc một phản ứng với nitrous acid.</w:t>
            </w:r>
          </w:p>
          <w:p w:rsidR="000A0948" w:rsidRDefault="00EA1133">
            <w:pPr>
              <w:pStyle w:val="Khc0"/>
              <w:spacing w:after="40" w:line="312" w:lineRule="auto"/>
              <w:rPr>
                <w:sz w:val="19"/>
                <w:szCs w:val="19"/>
              </w:rPr>
            </w:pPr>
            <w:r>
              <w:rPr>
                <w:sz w:val="19"/>
                <w:szCs w:val="19"/>
              </w:rPr>
              <w:t>Aniline tham gia phản ứng thế nguyên tử H của vòng benzene dễ hơn benzene.</w:t>
            </w:r>
          </w:p>
        </w:tc>
        <w:tc>
          <w:tcPr>
            <w:tcW w:w="2092" w:type="dxa"/>
            <w:tcBorders>
              <w:top w:val="single" w:sz="4" w:space="0" w:color="auto"/>
              <w:left w:val="single" w:sz="4" w:space="0" w:color="auto"/>
            </w:tcBorders>
            <w:shd w:val="clear" w:color="auto" w:fill="FFFFFF"/>
          </w:tcPr>
          <w:p w:rsidR="000A0948" w:rsidRDefault="00EA1133">
            <w:pPr>
              <w:pStyle w:val="Khc0"/>
              <w:spacing w:before="80" w:line="312" w:lineRule="auto"/>
              <w:rPr>
                <w:sz w:val="19"/>
                <w:szCs w:val="19"/>
              </w:rPr>
            </w:pPr>
            <w:r>
              <w:rPr>
                <w:sz w:val="19"/>
                <w:szCs w:val="19"/>
              </w:rPr>
              <w:t>Có phẳn ứng đặc trưng của nhóm amino và nhóm carboxyl.</w:t>
            </w:r>
          </w:p>
          <w:p w:rsidR="000A0948" w:rsidRDefault="00EA1133">
            <w:pPr>
              <w:pStyle w:val="Khc0"/>
              <w:spacing w:line="310" w:lineRule="auto"/>
              <w:rPr>
                <w:sz w:val="19"/>
                <w:szCs w:val="19"/>
              </w:rPr>
            </w:pPr>
            <w:r>
              <w:rPr>
                <w:sz w:val="19"/>
                <w:szCs w:val="19"/>
              </w:rPr>
              <w:t>Có tính lưỡng tính.</w:t>
            </w:r>
          </w:p>
          <w:p w:rsidR="000A0948" w:rsidRDefault="00EA1133">
            <w:pPr>
              <w:pStyle w:val="Khc0"/>
              <w:spacing w:line="310" w:lineRule="auto"/>
              <w:rPr>
                <w:sz w:val="19"/>
                <w:szCs w:val="19"/>
              </w:rPr>
            </w:pPr>
            <w:r>
              <w:rPr>
                <w:sz w:val="19"/>
                <w:szCs w:val="19"/>
              </w:rPr>
              <w:t>Các 8- và ro-amino acid tham gia phản ứng trùng ngưng tạo polyamide.</w:t>
            </w:r>
          </w:p>
        </w:tc>
        <w:tc>
          <w:tcPr>
            <w:tcW w:w="1732" w:type="dxa"/>
            <w:tcBorders>
              <w:top w:val="single" w:sz="4" w:space="0" w:color="auto"/>
              <w:left w:val="single" w:sz="4" w:space="0" w:color="auto"/>
            </w:tcBorders>
            <w:shd w:val="clear" w:color="auto" w:fill="FFFFFF"/>
          </w:tcPr>
          <w:p w:rsidR="000A0948" w:rsidRDefault="00EA1133">
            <w:pPr>
              <w:pStyle w:val="Khc0"/>
              <w:spacing w:before="80" w:line="312" w:lineRule="auto"/>
              <w:rPr>
                <w:sz w:val="19"/>
                <w:szCs w:val="19"/>
              </w:rPr>
            </w:pPr>
            <w:r>
              <w:rPr>
                <w:sz w:val="19"/>
                <w:szCs w:val="19"/>
              </w:rPr>
              <w:t>Bị thuỷ phân một phần thành các peptide nhỏ hơn và bị thuỷ phân hoàn toàn tạo thành các a-amino acid.</w:t>
            </w:r>
          </w:p>
          <w:p w:rsidR="000A0948" w:rsidRDefault="00EA1133">
            <w:pPr>
              <w:pStyle w:val="Khc0"/>
              <w:spacing w:after="0" w:line="310" w:lineRule="auto"/>
              <w:rPr>
                <w:sz w:val="19"/>
                <w:szCs w:val="19"/>
              </w:rPr>
            </w:pPr>
            <w:r>
              <w:rPr>
                <w:sz w:val="19"/>
                <w:szCs w:val="19"/>
              </w:rPr>
              <w:t>Tripeptide trở lên tham gia phản ứng màu biuret.</w:t>
            </w:r>
          </w:p>
        </w:tc>
        <w:tc>
          <w:tcPr>
            <w:tcW w:w="2087"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40" w:line="312" w:lineRule="auto"/>
              <w:rPr>
                <w:sz w:val="19"/>
                <w:szCs w:val="19"/>
              </w:rPr>
            </w:pPr>
            <w:r>
              <w:rPr>
                <w:sz w:val="19"/>
                <w:szCs w:val="19"/>
              </w:rPr>
              <w:t>Bị thuỷ phân hoàn toàn tạo thành các a-amino acid.</w:t>
            </w:r>
          </w:p>
          <w:p w:rsidR="000A0948" w:rsidRDefault="00EA1133">
            <w:pPr>
              <w:pStyle w:val="Khc0"/>
              <w:spacing w:after="40" w:line="312" w:lineRule="auto"/>
              <w:rPr>
                <w:sz w:val="19"/>
                <w:szCs w:val="19"/>
              </w:rPr>
            </w:pPr>
            <w:r>
              <w:rPr>
                <w:sz w:val="19"/>
                <w:szCs w:val="19"/>
              </w:rPr>
              <w:t>Tạo sản phẩm rắn có màu vàng khi tác dụng với nitric acid đặc.</w:t>
            </w:r>
          </w:p>
          <w:p w:rsidR="000A0948" w:rsidRDefault="00EA1133">
            <w:pPr>
              <w:pStyle w:val="Khc0"/>
              <w:spacing w:after="40" w:line="312" w:lineRule="auto"/>
              <w:rPr>
                <w:sz w:val="19"/>
                <w:szCs w:val="19"/>
              </w:rPr>
            </w:pPr>
            <w:r>
              <w:rPr>
                <w:sz w:val="19"/>
                <w:szCs w:val="19"/>
              </w:rPr>
              <w:t>Bị đông tụ dưới tác dụng của nhiệt, acid, base hoặc ion kim loại nặng.</w:t>
            </w:r>
          </w:p>
          <w:p w:rsidR="000A0948" w:rsidRDefault="00EA1133">
            <w:pPr>
              <w:pStyle w:val="Khc0"/>
              <w:spacing w:after="40" w:line="314" w:lineRule="auto"/>
              <w:rPr>
                <w:sz w:val="19"/>
                <w:szCs w:val="19"/>
              </w:rPr>
            </w:pPr>
            <w:r>
              <w:rPr>
                <w:sz w:val="19"/>
                <w:szCs w:val="19"/>
              </w:rPr>
              <w:t>Tham gia phản ứng màu biuret.</w:t>
            </w:r>
          </w:p>
        </w:tc>
      </w:tr>
      <w:tr w:rsidR="000A0948">
        <w:trPr>
          <w:trHeight w:hRule="exact" w:val="730"/>
          <w:jc w:val="center"/>
        </w:trPr>
        <w:tc>
          <w:tcPr>
            <w:tcW w:w="923" w:type="dxa"/>
            <w:tcBorders>
              <w:top w:val="single" w:sz="4" w:space="0" w:color="auto"/>
              <w:left w:val="single" w:sz="4" w:space="0" w:color="auto"/>
            </w:tcBorders>
            <w:shd w:val="clear" w:color="auto" w:fill="84BCC6"/>
          </w:tcPr>
          <w:p w:rsidR="000A0948" w:rsidRDefault="00EA1133">
            <w:pPr>
              <w:pStyle w:val="Khc0"/>
              <w:spacing w:after="80" w:line="240" w:lineRule="auto"/>
              <w:jc w:val="center"/>
              <w:rPr>
                <w:sz w:val="19"/>
                <w:szCs w:val="19"/>
              </w:rPr>
            </w:pPr>
            <w:r>
              <w:rPr>
                <w:sz w:val="19"/>
                <w:szCs w:val="19"/>
              </w:rPr>
              <w:t>Điều</w:t>
            </w:r>
          </w:p>
          <w:p w:rsidR="000A0948" w:rsidRDefault="00EA1133">
            <w:pPr>
              <w:pStyle w:val="Khc0"/>
              <w:spacing w:after="0" w:line="240" w:lineRule="auto"/>
              <w:jc w:val="center"/>
              <w:rPr>
                <w:sz w:val="19"/>
                <w:szCs w:val="19"/>
              </w:rPr>
            </w:pPr>
            <w:r>
              <w:rPr>
                <w:sz w:val="19"/>
                <w:szCs w:val="19"/>
              </w:rPr>
              <w:t>chế</w:t>
            </w:r>
          </w:p>
        </w:tc>
        <w:tc>
          <w:tcPr>
            <w:tcW w:w="8233" w:type="dxa"/>
            <w:gridSpan w:val="4"/>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Amine được điều chế bằng cách alkyl hoá ammonia hoặc khử hợp chất nitro.</w:t>
            </w:r>
          </w:p>
        </w:tc>
      </w:tr>
      <w:tr w:rsidR="000A0948">
        <w:trPr>
          <w:trHeight w:hRule="exact" w:val="1320"/>
          <w:jc w:val="center"/>
        </w:trPr>
        <w:tc>
          <w:tcPr>
            <w:tcW w:w="923" w:type="dxa"/>
            <w:tcBorders>
              <w:top w:val="single" w:sz="4" w:space="0" w:color="auto"/>
              <w:left w:val="single" w:sz="4" w:space="0" w:color="auto"/>
              <w:bottom w:val="single" w:sz="4" w:space="0" w:color="auto"/>
            </w:tcBorders>
            <w:shd w:val="clear" w:color="auto" w:fill="84BCC6"/>
            <w:vAlign w:val="center"/>
          </w:tcPr>
          <w:p w:rsidR="000A0948" w:rsidRDefault="00EA1133">
            <w:pPr>
              <w:pStyle w:val="Khc0"/>
              <w:spacing w:after="0" w:line="360" w:lineRule="auto"/>
              <w:ind w:left="200" w:firstLine="40"/>
              <w:jc w:val="both"/>
              <w:rPr>
                <w:sz w:val="19"/>
                <w:szCs w:val="19"/>
              </w:rPr>
            </w:pPr>
            <w:r>
              <w:rPr>
                <w:sz w:val="19"/>
                <w:szCs w:val="19"/>
              </w:rPr>
              <w:lastRenderedPageBreak/>
              <w:t>ứng dụng</w:t>
            </w:r>
          </w:p>
        </w:tc>
        <w:tc>
          <w:tcPr>
            <w:tcW w:w="8233" w:type="dxa"/>
            <w:gridSpan w:val="4"/>
            <w:tcBorders>
              <w:top w:val="single" w:sz="4" w:space="0" w:color="auto"/>
              <w:left w:val="single" w:sz="4" w:space="0" w:color="auto"/>
              <w:bottom w:val="single" w:sz="4" w:space="0" w:color="auto"/>
              <w:right w:val="single" w:sz="4" w:space="0" w:color="auto"/>
            </w:tcBorders>
            <w:shd w:val="clear" w:color="auto" w:fill="FFFFFF"/>
          </w:tcPr>
          <w:p w:rsidR="000A0948" w:rsidRDefault="00EA1133">
            <w:pPr>
              <w:pStyle w:val="Khc0"/>
              <w:spacing w:after="0" w:line="334" w:lineRule="auto"/>
              <w:rPr>
                <w:sz w:val="19"/>
                <w:szCs w:val="19"/>
              </w:rPr>
            </w:pPr>
            <w:r>
              <w:rPr>
                <w:sz w:val="19"/>
                <w:szCs w:val="19"/>
              </w:rPr>
              <w:t>Aniline là nguyên liệu tổng hợp một số dược phẩm, phẩm nhuộm, polymer. Protein là một trong các nguồn thức ăn chính của con người, đảm nhiệm nhiều vai trò khác nhau trong cơ thể sống, có nhiều ứng dụng khác nhau trong ngành công nghệ sinh học.</w:t>
            </w:r>
          </w:p>
        </w:tc>
      </w:tr>
    </w:tbl>
    <w:p w:rsidR="000A0948" w:rsidRDefault="00EA1133">
      <w:pPr>
        <w:pStyle w:val="Tiu30"/>
        <w:keepNext/>
        <w:keepLines/>
        <w:spacing w:after="140"/>
      </w:pPr>
      <w:bookmarkStart w:id="610" w:name="bookmark609"/>
      <w:bookmarkStart w:id="611" w:name="bookmark610"/>
      <w:bookmarkStart w:id="612" w:name="bookmark611"/>
      <w:r>
        <w:rPr>
          <w:color w:val="07A49A"/>
        </w:rPr>
        <w:t xml:space="preserve">Ịo </w:t>
      </w:r>
      <w:r>
        <w:t>LUYỆN TẬP</w:t>
      </w:r>
      <w:bookmarkEnd w:id="610"/>
      <w:bookmarkEnd w:id="611"/>
      <w:bookmarkEnd w:id="612"/>
    </w:p>
    <w:p w:rsidR="000A0948" w:rsidRDefault="00EA1133">
      <w:pPr>
        <w:pStyle w:val="Vnbnnidung20"/>
        <w:spacing w:after="0" w:line="343" w:lineRule="auto"/>
        <w:ind w:left="280"/>
        <w:jc w:val="both"/>
      </w:pPr>
      <w:r>
        <w:rPr>
          <w:b/>
          <w:bCs/>
          <w:color w:val="134D9D"/>
        </w:rPr>
        <w:t xml:space="preserve">Câu 1. </w:t>
      </w:r>
      <w:r>
        <w:t>Trong các đồng phân cấu tạo của các amine có công thức C</w:t>
      </w:r>
      <w:r>
        <w:rPr>
          <w:vertAlign w:val="subscript"/>
        </w:rPr>
        <w:t>3</w:t>
      </w:r>
      <w:r>
        <w:t>HgN, số amine bậc hai là</w:t>
      </w:r>
    </w:p>
    <w:p w:rsidR="000A0948" w:rsidRDefault="00EA1133">
      <w:pPr>
        <w:pStyle w:val="Vnbnnidung20"/>
        <w:tabs>
          <w:tab w:val="left" w:pos="2638"/>
          <w:tab w:val="left" w:pos="4981"/>
          <w:tab w:val="left" w:pos="7339"/>
        </w:tabs>
        <w:spacing w:after="80" w:line="343" w:lineRule="auto"/>
        <w:ind w:left="280"/>
        <w:jc w:val="both"/>
      </w:pPr>
      <w:r>
        <w:t>A. 0.</w:t>
      </w:r>
      <w:r>
        <w:tab/>
        <w:t>B. 1.</w:t>
      </w:r>
      <w:r>
        <w:tab/>
        <w:t>c. 2.</w:t>
      </w:r>
      <w:r>
        <w:tab/>
        <w:t>D. 3.</w:t>
      </w:r>
    </w:p>
    <w:p w:rsidR="000A0948" w:rsidRDefault="00EA1133">
      <w:pPr>
        <w:pStyle w:val="Vnbnnidung20"/>
        <w:spacing w:after="0" w:line="343" w:lineRule="auto"/>
        <w:ind w:left="280"/>
        <w:jc w:val="both"/>
      </w:pPr>
      <w:r>
        <w:rPr>
          <w:b/>
          <w:bCs/>
          <w:color w:val="134D9D"/>
        </w:rPr>
        <w:t xml:space="preserve">Câu 2. </w:t>
      </w:r>
      <w:r>
        <w:t>Cho các phát biểu sau:</w:t>
      </w:r>
    </w:p>
    <w:p w:rsidR="000A0948" w:rsidRDefault="00EA1133">
      <w:pPr>
        <w:pStyle w:val="Vnbnnidung20"/>
        <w:numPr>
          <w:ilvl w:val="0"/>
          <w:numId w:val="67"/>
        </w:numPr>
        <w:tabs>
          <w:tab w:val="left" w:pos="741"/>
        </w:tabs>
        <w:spacing w:after="0" w:line="343" w:lineRule="auto"/>
        <w:ind w:left="280"/>
        <w:jc w:val="both"/>
      </w:pPr>
      <w:bookmarkStart w:id="613" w:name="bookmark612"/>
      <w:bookmarkEnd w:id="613"/>
      <w:r>
        <w:t>Dung dịch ethylamine và dung dịch aniline đều làm xanh giấy quỳ tím.</w:t>
      </w:r>
    </w:p>
    <w:p w:rsidR="000A0948" w:rsidRDefault="00EA1133">
      <w:pPr>
        <w:pStyle w:val="Vnbnnidung20"/>
        <w:numPr>
          <w:ilvl w:val="0"/>
          <w:numId w:val="67"/>
        </w:numPr>
        <w:tabs>
          <w:tab w:val="left" w:pos="757"/>
        </w:tabs>
        <w:spacing w:after="0" w:line="343" w:lineRule="auto"/>
        <w:ind w:left="280"/>
        <w:jc w:val="both"/>
      </w:pPr>
      <w:bookmarkStart w:id="614" w:name="bookmark613"/>
      <w:bookmarkEnd w:id="614"/>
      <w:r>
        <w:t>Nhỏ từ từ đến dư dung dịch methylamine vào dung dịch copper(ll) sulfate, ban đầu tháy xuất hiện kết tủa màu xanh nhạt, sau đó kết tủa tan tạo thành dung dịch màu xanh lam.</w:t>
      </w:r>
    </w:p>
    <w:p w:rsidR="000A0948" w:rsidRDefault="00EA1133">
      <w:pPr>
        <w:pStyle w:val="Vnbnnidung20"/>
        <w:numPr>
          <w:ilvl w:val="0"/>
          <w:numId w:val="67"/>
        </w:numPr>
        <w:tabs>
          <w:tab w:val="left" w:pos="757"/>
        </w:tabs>
        <w:spacing w:after="0" w:line="343" w:lineRule="auto"/>
        <w:ind w:left="280"/>
        <w:jc w:val="both"/>
      </w:pPr>
      <w:bookmarkStart w:id="615" w:name="bookmark614"/>
      <w:bookmarkEnd w:id="615"/>
      <w:r>
        <w:t>Cho dung dịch methylamine vào ống nghiệm đựng dung dịch iron(lll) chloride thấy xuất hiện kết tủa nâu đỏ.</w:t>
      </w:r>
    </w:p>
    <w:p w:rsidR="000A0948" w:rsidRDefault="00EA1133">
      <w:pPr>
        <w:pStyle w:val="Vnbnnidung20"/>
        <w:numPr>
          <w:ilvl w:val="0"/>
          <w:numId w:val="67"/>
        </w:numPr>
        <w:tabs>
          <w:tab w:val="left" w:pos="751"/>
        </w:tabs>
        <w:spacing w:after="0" w:line="343" w:lineRule="auto"/>
        <w:ind w:left="280"/>
        <w:jc w:val="both"/>
      </w:pPr>
      <w:bookmarkStart w:id="616" w:name="bookmark615"/>
      <w:bookmarkEnd w:id="616"/>
      <w:r>
        <w:t>Nhỏ vài giọt dung dịch aniline vào ống nghiệm đựng nước bromine thấy xuất hiện kết tủa trắng.</w:t>
      </w:r>
    </w:p>
    <w:p w:rsidR="000A0948" w:rsidRDefault="00EA1133">
      <w:pPr>
        <w:pStyle w:val="Vnbnnidung20"/>
        <w:spacing w:after="0" w:line="343" w:lineRule="auto"/>
        <w:ind w:left="0" w:firstLine="280"/>
      </w:pPr>
      <w:r>
        <w:t>Số phát biểu đúng là</w:t>
      </w:r>
    </w:p>
    <w:p w:rsidR="000A0948" w:rsidRDefault="00EA1133">
      <w:pPr>
        <w:pStyle w:val="Vnbnnidung20"/>
        <w:tabs>
          <w:tab w:val="left" w:pos="2638"/>
          <w:tab w:val="left" w:pos="4981"/>
          <w:tab w:val="left" w:pos="7339"/>
        </w:tabs>
        <w:spacing w:after="80" w:line="343" w:lineRule="auto"/>
        <w:ind w:left="0" w:firstLine="280"/>
      </w:pPr>
      <w:r>
        <w:t>A. 1.</w:t>
      </w:r>
      <w:r>
        <w:tab/>
        <w:t>B. 2.</w:t>
      </w:r>
      <w:r>
        <w:tab/>
        <w:t>C.3.</w:t>
      </w:r>
      <w:r>
        <w:tab/>
        <w:t>D. 4.</w:t>
      </w:r>
    </w:p>
    <w:p w:rsidR="000A0948" w:rsidRDefault="00EA1133">
      <w:pPr>
        <w:pStyle w:val="Vnbnnidung20"/>
        <w:spacing w:after="0" w:line="343" w:lineRule="auto"/>
        <w:ind w:left="0" w:firstLine="280"/>
      </w:pPr>
      <w:r>
        <w:rPr>
          <w:b/>
          <w:bCs/>
          <w:color w:val="134D9D"/>
        </w:rPr>
        <w:t xml:space="preserve">Câu 3. </w:t>
      </w:r>
      <w:r>
        <w:t xml:space="preserve">Phát biểu nào sau đây </w:t>
      </w:r>
      <w:r>
        <w:rPr>
          <w:b/>
          <w:bCs/>
        </w:rPr>
        <w:t xml:space="preserve">không </w:t>
      </w:r>
      <w:r>
        <w:t>đúng?</w:t>
      </w:r>
    </w:p>
    <w:p w:rsidR="000A0948" w:rsidRDefault="00EA1133">
      <w:pPr>
        <w:pStyle w:val="Vnbnnidung20"/>
        <w:numPr>
          <w:ilvl w:val="0"/>
          <w:numId w:val="68"/>
        </w:numPr>
        <w:tabs>
          <w:tab w:val="left" w:pos="683"/>
        </w:tabs>
        <w:spacing w:after="0" w:line="343" w:lineRule="auto"/>
        <w:ind w:left="0" w:firstLine="280"/>
        <w:jc w:val="both"/>
      </w:pPr>
      <w:bookmarkStart w:id="617" w:name="bookmark616"/>
      <w:bookmarkEnd w:id="617"/>
      <w:r>
        <w:t>Thuỷ phân hoàn toàn polypeptide thu được các phân tử a-amino acid.</w:t>
      </w:r>
    </w:p>
    <w:p w:rsidR="000A0948" w:rsidRDefault="00EA1133">
      <w:pPr>
        <w:pStyle w:val="Vnbnnidung20"/>
        <w:numPr>
          <w:ilvl w:val="0"/>
          <w:numId w:val="68"/>
        </w:numPr>
        <w:tabs>
          <w:tab w:val="left" w:pos="683"/>
        </w:tabs>
        <w:spacing w:after="0" w:line="343" w:lineRule="auto"/>
        <w:ind w:left="0" w:firstLine="280"/>
        <w:jc w:val="both"/>
      </w:pPr>
      <w:bookmarkStart w:id="618" w:name="bookmark617"/>
      <w:bookmarkEnd w:id="618"/>
      <w:r>
        <w:t>Protein tác dụng với Cu(OH)</w:t>
      </w:r>
      <w:r>
        <w:rPr>
          <w:vertAlign w:val="subscript"/>
        </w:rPr>
        <w:t>2</w:t>
      </w:r>
      <w:r>
        <w:t xml:space="preserve"> trong môi trường kiềm tạo dung dịch màu xanh lam.</w:t>
      </w:r>
    </w:p>
    <w:p w:rsidR="000A0948" w:rsidRDefault="00EA1133">
      <w:pPr>
        <w:pStyle w:val="Vnbnnidung20"/>
        <w:spacing w:after="0" w:line="343" w:lineRule="auto"/>
        <w:ind w:left="0" w:firstLine="280"/>
        <w:jc w:val="both"/>
      </w:pPr>
      <w:r>
        <w:t>c. Protein có thể bị đông tụ dưới tác dụng của nhiệt, acid hoặc base.</w:t>
      </w:r>
    </w:p>
    <w:p w:rsidR="000A0948" w:rsidRDefault="00EA1133">
      <w:pPr>
        <w:pStyle w:val="Vnbnnidung20"/>
        <w:spacing w:after="80" w:line="343" w:lineRule="auto"/>
        <w:ind w:left="0" w:firstLine="280"/>
        <w:jc w:val="both"/>
      </w:pPr>
      <w:r>
        <w:t>D. Protein tác dụng với dung dịch nitric acid đặc tạo thành sản phẩm rắn có màu vàng.</w:t>
      </w:r>
    </w:p>
    <w:p w:rsidR="000A0948" w:rsidRDefault="00EA1133">
      <w:pPr>
        <w:pStyle w:val="Vnbnnidung20"/>
        <w:spacing w:after="0" w:line="343" w:lineRule="auto"/>
        <w:ind w:left="0" w:firstLine="280"/>
      </w:pPr>
      <w:r>
        <w:rPr>
          <w:b/>
          <w:bCs/>
          <w:color w:val="134D9D"/>
        </w:rPr>
        <w:t xml:space="preserve">Câu 4. </w:t>
      </w:r>
      <w:r>
        <w:t>Viết phương trình hoá học của các phản ứng xảy ra khí cho:</w:t>
      </w:r>
    </w:p>
    <w:p w:rsidR="000A0948" w:rsidRDefault="00EA1133">
      <w:pPr>
        <w:pStyle w:val="Vnbnnidung20"/>
        <w:numPr>
          <w:ilvl w:val="0"/>
          <w:numId w:val="69"/>
        </w:numPr>
        <w:tabs>
          <w:tab w:val="left" w:pos="741"/>
        </w:tabs>
        <w:spacing w:after="0" w:line="343" w:lineRule="auto"/>
        <w:ind w:left="0" w:firstLine="280"/>
        <w:jc w:val="both"/>
      </w:pPr>
      <w:bookmarkStart w:id="619" w:name="bookmark618"/>
      <w:bookmarkEnd w:id="619"/>
      <w:r>
        <w:t>dung dịch aniline vào dung dịch HCI.</w:t>
      </w:r>
    </w:p>
    <w:p w:rsidR="000A0948" w:rsidRDefault="00EA1133">
      <w:pPr>
        <w:pStyle w:val="Vnbnnidung20"/>
        <w:numPr>
          <w:ilvl w:val="0"/>
          <w:numId w:val="69"/>
        </w:numPr>
        <w:tabs>
          <w:tab w:val="left" w:pos="741"/>
        </w:tabs>
        <w:spacing w:after="0" w:line="343" w:lineRule="auto"/>
        <w:ind w:left="0" w:firstLine="280"/>
        <w:jc w:val="both"/>
      </w:pPr>
      <w:bookmarkStart w:id="620" w:name="bookmark619"/>
      <w:bookmarkEnd w:id="620"/>
      <w:r>
        <w:t>dung dịch alanine vào dung dịch HCI.</w:t>
      </w:r>
    </w:p>
    <w:p w:rsidR="000A0948" w:rsidRDefault="00EA1133">
      <w:pPr>
        <w:pStyle w:val="Vnbnnidung20"/>
        <w:numPr>
          <w:ilvl w:val="0"/>
          <w:numId w:val="69"/>
        </w:numPr>
        <w:tabs>
          <w:tab w:val="left" w:pos="741"/>
        </w:tabs>
        <w:spacing w:after="80" w:line="343" w:lineRule="auto"/>
        <w:ind w:left="0" w:firstLine="280"/>
        <w:jc w:val="both"/>
      </w:pPr>
      <w:bookmarkStart w:id="621" w:name="bookmark620"/>
      <w:bookmarkEnd w:id="621"/>
      <w:r>
        <w:t>dung dịch Gly-Ala vào dung dịch NaOH dư, đun nóng.</w:t>
      </w:r>
    </w:p>
    <w:p w:rsidR="000A0948" w:rsidRDefault="00EA1133">
      <w:pPr>
        <w:pStyle w:val="Vnbnnidung20"/>
        <w:spacing w:after="80" w:line="343" w:lineRule="auto"/>
        <w:ind w:left="280"/>
        <w:jc w:val="both"/>
        <w:sectPr w:rsidR="000A0948">
          <w:type w:val="continuous"/>
          <w:pgSz w:w="12099" w:h="17374"/>
          <w:pgMar w:top="1330" w:right="1125" w:bottom="1412" w:left="1196" w:header="0" w:footer="3" w:gutter="0"/>
          <w:cols w:space="720"/>
          <w:noEndnote/>
          <w:docGrid w:linePitch="360"/>
        </w:sectPr>
      </w:pPr>
      <w:r>
        <w:rPr>
          <w:b/>
          <w:bCs/>
          <w:color w:val="134D9D"/>
        </w:rPr>
        <w:t xml:space="preserve">Câu 5. </w:t>
      </w:r>
      <w:r>
        <w:t>Thuỷ phân không hoàn toàn tetrapeptide Ala-Gly-Glu-Val thì có thể thu được các dipeptide và tripeptide nào?</w:t>
      </w:r>
    </w:p>
    <w:p w:rsidR="000A0948" w:rsidRDefault="00EA1133">
      <w:pPr>
        <w:spacing w:line="1" w:lineRule="exact"/>
      </w:pPr>
      <w:r>
        <w:rPr>
          <w:noProof/>
          <w:lang w:val="en-US" w:eastAsia="en-US" w:bidi="ar-SA"/>
        </w:rPr>
        <w:lastRenderedPageBreak/>
        <w:drawing>
          <wp:anchor distT="0" distB="101600" distL="0" distR="0" simplePos="0" relativeHeight="125829680" behindDoc="0" locked="0" layoutInCell="1" allowOverlap="1">
            <wp:simplePos x="0" y="0"/>
            <wp:positionH relativeFrom="page">
              <wp:posOffset>417830</wp:posOffset>
            </wp:positionH>
            <wp:positionV relativeFrom="paragraph">
              <wp:posOffset>0</wp:posOffset>
            </wp:positionV>
            <wp:extent cx="1420495" cy="1231265"/>
            <wp:effectExtent l="0" t="0" r="0" b="0"/>
            <wp:wrapTopAndBottom/>
            <wp:docPr id="482" name="Shape 482"/>
            <wp:cNvGraphicFramePr/>
            <a:graphic xmlns:a="http://schemas.openxmlformats.org/drawingml/2006/main">
              <a:graphicData uri="http://schemas.openxmlformats.org/drawingml/2006/picture">
                <pic:pic xmlns:pic="http://schemas.openxmlformats.org/drawingml/2006/picture">
                  <pic:nvPicPr>
                    <pic:cNvPr id="483" name="Picture box 483"/>
                    <pic:cNvPicPr/>
                  </pic:nvPicPr>
                  <pic:blipFill>
                    <a:blip r:embed="rId76"/>
                    <a:stretch/>
                  </pic:blipFill>
                  <pic:spPr>
                    <a:xfrm>
                      <a:off x="0" y="0"/>
                      <a:ext cx="1420495" cy="1231265"/>
                    </a:xfrm>
                    <a:prstGeom prst="rect">
                      <a:avLst/>
                    </a:prstGeom>
                  </pic:spPr>
                </pic:pic>
              </a:graphicData>
            </a:graphic>
          </wp:anchor>
        </w:drawing>
      </w:r>
      <w:r>
        <w:rPr>
          <w:noProof/>
          <w:lang w:val="en-US" w:eastAsia="en-US" w:bidi="ar-SA"/>
        </w:rPr>
        <mc:AlternateContent>
          <mc:Choice Requires="wps">
            <w:drawing>
              <wp:anchor distT="682625" distB="154940" distL="0" distR="0" simplePos="0" relativeHeight="125829681" behindDoc="0" locked="0" layoutInCell="1" allowOverlap="1">
                <wp:simplePos x="0" y="0"/>
                <wp:positionH relativeFrom="page">
                  <wp:posOffset>1838960</wp:posOffset>
                </wp:positionH>
                <wp:positionV relativeFrom="paragraph">
                  <wp:posOffset>682625</wp:posOffset>
                </wp:positionV>
                <wp:extent cx="2190115" cy="493395"/>
                <wp:effectExtent l="0" t="0" r="0" b="0"/>
                <wp:wrapTopAndBottom/>
                <wp:docPr id="484" name="Shape 484"/>
                <wp:cNvGraphicFramePr/>
                <a:graphic xmlns:a="http://schemas.openxmlformats.org/drawingml/2006/main">
                  <a:graphicData uri="http://schemas.microsoft.com/office/word/2010/wordprocessingShape">
                    <wps:wsp>
                      <wps:cNvSpPr txBox="1"/>
                      <wps:spPr>
                        <a:xfrm>
                          <a:off x="0" y="0"/>
                          <a:ext cx="2190115" cy="493395"/>
                        </a:xfrm>
                        <a:prstGeom prst="rect">
                          <a:avLst/>
                        </a:prstGeom>
                        <a:noFill/>
                      </wps:spPr>
                      <wps:txbx>
                        <w:txbxContent>
                          <w:p w:rsidR="00B75785" w:rsidRDefault="00B75785">
                            <w:pPr>
                              <w:pStyle w:val="Tiu10"/>
                              <w:keepNext/>
                              <w:keepLines/>
                              <w:pBdr>
                                <w:top w:val="single" w:sz="0" w:space="0" w:color="0B4A9E"/>
                                <w:left w:val="single" w:sz="0" w:space="0" w:color="0B4A9E"/>
                                <w:bottom w:val="single" w:sz="0" w:space="0" w:color="0B4A9E"/>
                                <w:right w:val="single" w:sz="0" w:space="0" w:color="0B4A9E"/>
                              </w:pBdr>
                              <w:shd w:val="clear" w:color="auto" w:fill="0B4A9E"/>
                              <w:spacing w:after="0"/>
                              <w:ind w:left="0"/>
                            </w:pPr>
                            <w:bookmarkStart w:id="622" w:name="bookmark621"/>
                            <w:bookmarkStart w:id="623" w:name="bookmark622"/>
                            <w:bookmarkStart w:id="624" w:name="bookmark623"/>
                            <w:r>
                              <w:rPr>
                                <w:color w:val="FFFFFF"/>
                              </w:rPr>
                              <w:t>POLYMER</w:t>
                            </w:r>
                            <w:bookmarkEnd w:id="622"/>
                            <w:bookmarkEnd w:id="623"/>
                            <w:bookmarkEnd w:id="624"/>
                          </w:p>
                        </w:txbxContent>
                      </wps:txbx>
                      <wps:bodyPr wrap="none" lIns="0" tIns="0" rIns="0" bIns="0"/>
                    </wps:wsp>
                  </a:graphicData>
                </a:graphic>
              </wp:anchor>
            </w:drawing>
          </mc:Choice>
          <mc:Fallback xmlns:w15="http://schemas.microsoft.com/office/word/2012/wordml">
            <w:pict>
              <v:shape id="_x0000_s1510" type="#_x0000_t202" style="position:absolute;margin-left:144.80000000000001pt;margin-top:53.75pt;width:172.45000000000002pt;height:38.850000000000001pt;z-index:-125829072;mso-wrap-distance-left:0;mso-wrap-distance-top:53.75pt;mso-wrap-distance-right:0;mso-wrap-distance-bottom:12.200000000000001pt;mso-position-horizontal-relative:page" filled="f" stroked="f">
                <v:textbox inset="0,0,0,0">
                  <w:txbxContent>
                    <w:p>
                      <w:pPr>
                        <w:pStyle w:val="Style72"/>
                        <w:keepNext/>
                        <w:keepLines/>
                        <w:widowControl w:val="0"/>
                        <w:pBdr>
                          <w:top w:val="single" w:sz="0" w:space="0" w:color="0B4A9E"/>
                          <w:left w:val="single" w:sz="0" w:space="0" w:color="0B4A9E"/>
                          <w:bottom w:val="single" w:sz="0" w:space="0" w:color="0B4A9E"/>
                          <w:right w:val="single" w:sz="0" w:space="0" w:color="0B4A9E"/>
                        </w:pBdr>
                        <w:shd w:val="clear" w:color="auto" w:fill="0B4A9E"/>
                        <w:bidi w:val="0"/>
                        <w:spacing w:before="0" w:after="0" w:line="240" w:lineRule="auto"/>
                        <w:ind w:left="0" w:right="0" w:firstLine="0"/>
                        <w:jc w:val="left"/>
                      </w:pPr>
                      <w:bookmarkStart w:id="621" w:name="bookmark621"/>
                      <w:bookmarkStart w:id="622" w:name="bookmark622"/>
                      <w:bookmarkStart w:id="623" w:name="bookmark623"/>
                      <w:r>
                        <w:rPr>
                          <w:color w:val="FFFFFF"/>
                          <w:spacing w:val="0"/>
                          <w:w w:val="100"/>
                          <w:position w:val="0"/>
                        </w:rPr>
                        <w:t>POLYMER</w:t>
                      </w:r>
                      <w:bookmarkEnd w:id="621"/>
                      <w:bookmarkEnd w:id="622"/>
                      <w:bookmarkEnd w:id="623"/>
                    </w:p>
                  </w:txbxContent>
                </v:textbox>
                <w10:wrap type="topAndBottom" anchorx="page"/>
              </v:shape>
            </w:pict>
          </mc:Fallback>
        </mc:AlternateContent>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700"/>
        <w:ind w:left="1580"/>
        <w:jc w:val="both"/>
      </w:pPr>
      <w:bookmarkStart w:id="625" w:name="bookmark624"/>
      <w:bookmarkStart w:id="626" w:name="bookmark625"/>
      <w:bookmarkStart w:id="627" w:name="bookmark626"/>
      <w:r>
        <w:rPr>
          <w:color w:val="FFFFFF"/>
        </w:rPr>
        <w:t>ĐẠI CƯƠNG VỀ POLYMER</w:t>
      </w:r>
      <w:bookmarkEnd w:id="625"/>
      <w:bookmarkEnd w:id="626"/>
      <w:bookmarkEnd w:id="627"/>
    </w:p>
    <w:p w:rsidR="000A0948" w:rsidRDefault="00EA1133">
      <w:pPr>
        <w:pStyle w:val="Tiu50"/>
        <w:keepNext/>
        <w:keepLines/>
        <w:spacing w:after="60"/>
        <w:ind w:left="1580" w:firstLine="0"/>
        <w:jc w:val="both"/>
        <w:rPr>
          <w:sz w:val="22"/>
          <w:szCs w:val="22"/>
        </w:rPr>
      </w:pPr>
      <w:bookmarkStart w:id="628" w:name="bookmark627"/>
      <w:bookmarkStart w:id="629" w:name="bookmark628"/>
      <w:bookmarkStart w:id="630" w:name="bookmark629"/>
      <w:r>
        <w:rPr>
          <w:color w:val="4364AB"/>
          <w:w w:val="80"/>
          <w:sz w:val="22"/>
          <w:szCs w:val="22"/>
        </w:rPr>
        <w:t>MỤCTIÊU</w:t>
      </w:r>
      <w:bookmarkEnd w:id="628"/>
      <w:bookmarkEnd w:id="629"/>
      <w:bookmarkEnd w:id="630"/>
    </w:p>
    <w:p w:rsidR="000A0948" w:rsidRDefault="00EA1133">
      <w:pPr>
        <w:pStyle w:val="Vnbnnidung20"/>
        <w:numPr>
          <w:ilvl w:val="0"/>
          <w:numId w:val="41"/>
        </w:numPr>
        <w:tabs>
          <w:tab w:val="left" w:pos="1915"/>
        </w:tabs>
        <w:spacing w:after="60" w:line="341" w:lineRule="auto"/>
        <w:ind w:left="1880" w:hanging="280"/>
        <w:jc w:val="both"/>
      </w:pPr>
      <w:bookmarkStart w:id="631" w:name="bookmark630"/>
      <w:bookmarkEnd w:id="631"/>
      <w:r>
        <w:t>Viết được công thức cấu tạo và gọi được tên của một số polymer thường gặp (polyethylene (PE), polypropylene (PP), polystyrene (PS), poly(vinyl chloride) (PVC), polybuta-1,3-diene, polyisoprene, poly(methyl methacrylate), polyíphenol formaldehyde) (PPF), capron, nylon-6,6).</w:t>
      </w:r>
    </w:p>
    <w:p w:rsidR="000A0948" w:rsidRDefault="00EA1133">
      <w:pPr>
        <w:pStyle w:val="Vnbnnidung20"/>
        <w:numPr>
          <w:ilvl w:val="0"/>
          <w:numId w:val="41"/>
        </w:numPr>
        <w:tabs>
          <w:tab w:val="left" w:pos="1915"/>
        </w:tabs>
        <w:spacing w:after="60" w:line="341" w:lineRule="auto"/>
        <w:ind w:left="1880" w:hanging="280"/>
        <w:jc w:val="both"/>
      </w:pPr>
      <w:bookmarkStart w:id="632" w:name="bookmark631"/>
      <w:bookmarkEnd w:id="632"/>
      <w:r>
        <w:t>Nêu được đặc điểm về tính chất vật lí (trạng thái, nhiệt độ nóng chảy, tính chất cơ học) và tính chất hoá học (phản ứng cắt mạch (tinh bột, cellulose, polyamide, polystyrene), tăng mạch (lưu hoá cao su), giữ nguyên mạch của một sô' polymer).</w:t>
      </w:r>
    </w:p>
    <w:p w:rsidR="000A0948" w:rsidRDefault="00EA1133">
      <w:pPr>
        <w:pStyle w:val="Vnbnnidung20"/>
        <w:numPr>
          <w:ilvl w:val="0"/>
          <w:numId w:val="41"/>
        </w:numPr>
        <w:tabs>
          <w:tab w:val="left" w:pos="1899"/>
        </w:tabs>
        <w:spacing w:after="480" w:line="341" w:lineRule="auto"/>
        <w:ind w:left="1580"/>
        <w:jc w:val="both"/>
      </w:pPr>
      <w:bookmarkStart w:id="633" w:name="bookmark632"/>
      <w:bookmarkEnd w:id="633"/>
      <w:r>
        <w:t>Trinh bày được phương pháp trùng hợp, trùng ngưng để tổng hợp một số polymer thường gặp.</w:t>
      </w:r>
    </w:p>
    <w:p w:rsidR="000A0948" w:rsidRDefault="00EA1133">
      <w:pPr>
        <w:pStyle w:val="Vnbnnidung20"/>
        <w:pBdr>
          <w:top w:val="single" w:sz="4" w:space="0" w:color="auto"/>
          <w:bottom w:val="single" w:sz="4" w:space="0" w:color="auto"/>
        </w:pBdr>
        <w:spacing w:after="580" w:line="276" w:lineRule="auto"/>
        <w:ind w:left="580" w:firstLine="20"/>
        <w:jc w:val="both"/>
      </w:pPr>
      <w:r>
        <w:rPr>
          <w:sz w:val="19"/>
          <w:szCs w:val="19"/>
        </w:rPr>
        <w:t xml:space="preserve">Các </w:t>
      </w:r>
      <w:r>
        <w:rPr>
          <w:i/>
          <w:iCs/>
        </w:rPr>
        <w:t>polymer tự nhiên (tinh bột, cellulose, tơ tằm,...) hay polymer tổng hợp (PE, PVC, nylon-6,6,...) được sử dụng rộng rãi trong đời sống và sản xuất. Vậy polymer là gì và chúng có các tính chất cơ bản nào?</w:t>
      </w:r>
    </w:p>
    <w:p w:rsidR="000A0948" w:rsidRDefault="00EA1133">
      <w:pPr>
        <w:pStyle w:val="Tiu30"/>
        <w:keepNext/>
        <w:keepLines/>
        <w:spacing w:after="140"/>
        <w:jc w:val="both"/>
      </w:pPr>
      <w:bookmarkStart w:id="634" w:name="bookmark633"/>
      <w:bookmarkStart w:id="635" w:name="bookmark634"/>
      <w:bookmarkStart w:id="636" w:name="bookmark635"/>
      <w:r>
        <w:t>^KHÀINIẼM, DANH PHÁP</w:t>
      </w:r>
      <w:bookmarkEnd w:id="634"/>
      <w:bookmarkEnd w:id="635"/>
      <w:bookmarkEnd w:id="636"/>
    </w:p>
    <w:p w:rsidR="000A0948" w:rsidRDefault="00EA1133">
      <w:pPr>
        <w:pStyle w:val="Tiu50"/>
        <w:keepNext/>
        <w:keepLines/>
        <w:numPr>
          <w:ilvl w:val="0"/>
          <w:numId w:val="70"/>
        </w:numPr>
        <w:tabs>
          <w:tab w:val="left" w:pos="672"/>
        </w:tabs>
        <w:spacing w:after="140" w:line="343" w:lineRule="auto"/>
        <w:ind w:firstLine="300"/>
        <w:jc w:val="both"/>
      </w:pPr>
      <w:bookmarkStart w:id="637" w:name="bookmark638"/>
      <w:bookmarkStart w:id="638" w:name="bookmark636"/>
      <w:bookmarkStart w:id="639" w:name="bookmark637"/>
      <w:bookmarkStart w:id="640" w:name="bookmark639"/>
      <w:bookmarkEnd w:id="637"/>
      <w:r>
        <w:t>Khái niệm</w:t>
      </w:r>
      <w:bookmarkEnd w:id="638"/>
      <w:bookmarkEnd w:id="639"/>
      <w:bookmarkEnd w:id="640"/>
    </w:p>
    <w:p w:rsidR="000A0948" w:rsidRDefault="00EA1133">
      <w:pPr>
        <w:pStyle w:val="Vnbnnidung20"/>
        <w:tabs>
          <w:tab w:val="left" w:pos="5802"/>
        </w:tabs>
        <w:spacing w:after="0" w:line="535" w:lineRule="auto"/>
        <w:ind w:left="2360" w:hanging="1760"/>
        <w:jc w:val="both"/>
      </w:pPr>
      <w:r>
        <w:t>Trùng hợp ethylene tạo thành polyethylene (PE): nCH</w:t>
      </w:r>
      <w:r>
        <w:rPr>
          <w:vertAlign w:val="subscript"/>
        </w:rPr>
        <w:t>2</w:t>
      </w:r>
      <w:r>
        <w:t>=CH</w:t>
      </w:r>
      <w:r>
        <w:rPr>
          <w:vertAlign w:val="subscript"/>
        </w:rPr>
        <w:t>2</w:t>
      </w:r>
      <w:r>
        <w:t xml:space="preserve"> </w:t>
      </w:r>
      <w:r>
        <w:rPr>
          <w:strike/>
          <w:sz w:val="16"/>
          <w:szCs w:val="16"/>
        </w:rPr>
        <w:t>t°-</w:t>
      </w:r>
      <w:r>
        <w:rPr>
          <w:strike/>
          <w:sz w:val="16"/>
          <w:szCs w:val="16"/>
          <w:vertAlign w:val="superscript"/>
        </w:rPr>
        <w:t>xt</w:t>
      </w:r>
      <w:r>
        <w:rPr>
          <w:strike/>
          <w:sz w:val="16"/>
          <w:szCs w:val="16"/>
        </w:rPr>
        <w:t>'</w:t>
      </w:r>
      <w:r>
        <w:rPr>
          <w:strike/>
          <w:sz w:val="16"/>
          <w:szCs w:val="16"/>
          <w:vertAlign w:val="superscript"/>
        </w:rPr>
        <w:t>p</w:t>
      </w:r>
      <w:r>
        <w:rPr>
          <w:strike/>
          <w:sz w:val="16"/>
          <w:szCs w:val="16"/>
        </w:rPr>
        <w:t xml:space="preserve"> &gt;</w:t>
      </w:r>
      <w:r>
        <w:tab/>
        <w:t>_^QH</w:t>
      </w:r>
      <w:r>
        <w:rPr>
          <w:vertAlign w:val="subscript"/>
        </w:rPr>
        <w:t>2</w:t>
      </w:r>
      <w:r>
        <w:t>-CH</w:t>
      </w:r>
      <w:r>
        <w:rPr>
          <w:vertAlign w:val="subscript"/>
        </w:rPr>
        <w:t>2</w:t>
      </w:r>
      <w:r>
        <w:t>^-</w:t>
      </w:r>
    </w:p>
    <w:p w:rsidR="000A0948" w:rsidRDefault="00EA1133">
      <w:pPr>
        <w:pStyle w:val="Vnbnnidung40"/>
        <w:tabs>
          <w:tab w:val="left" w:pos="3517"/>
        </w:tabs>
        <w:spacing w:after="60" w:line="240" w:lineRule="auto"/>
        <w:jc w:val="center"/>
      </w:pPr>
      <w:r>
        <w:t>ethylene</w:t>
      </w:r>
      <w:r>
        <w:tab/>
        <w:t>polyethylene</w:t>
      </w:r>
    </w:p>
    <w:p w:rsidR="000A0948" w:rsidRDefault="00EA1133">
      <w:pPr>
        <w:pStyle w:val="Vnbnnidung40"/>
        <w:tabs>
          <w:tab w:val="left" w:pos="3840"/>
        </w:tabs>
        <w:spacing w:after="60" w:line="240" w:lineRule="auto"/>
        <w:jc w:val="center"/>
      </w:pPr>
      <w:r>
        <w:t>(monomer)</w:t>
      </w:r>
      <w:r>
        <w:tab/>
        <w:t>(polymer)</w:t>
      </w:r>
    </w:p>
    <w:p w:rsidR="000A0948" w:rsidRDefault="00EA1133">
      <w:pPr>
        <w:pStyle w:val="Vnbnnidung20"/>
        <w:spacing w:after="140" w:line="343" w:lineRule="auto"/>
        <w:ind w:left="580" w:firstLine="20"/>
        <w:jc w:val="both"/>
      </w:pPr>
      <w:r>
        <w:t>Em hãy so sánh về thành phần nguyên tố, phân tử khối của polyethylene so với ethylene.</w:t>
      </w:r>
    </w:p>
    <w:p w:rsidR="000A0948" w:rsidRDefault="00EA1133">
      <w:pPr>
        <w:pStyle w:val="Vnbnnidung20"/>
        <w:spacing w:after="60"/>
        <w:ind w:left="580" w:firstLine="20"/>
        <w:jc w:val="both"/>
      </w:pPr>
      <w:r>
        <w:rPr>
          <w:i/>
          <w:iCs/>
        </w:rPr>
        <w:t>Polymer</w:t>
      </w:r>
      <w:r>
        <w:t xml:space="preserve"> là những hợp chất có phân tử khối lớn do nhiều đơn vị nhỏ (gọi là mắt xích) liên kết với nhau tạo nên.</w:t>
      </w:r>
    </w:p>
    <w:p w:rsidR="000A0948" w:rsidRDefault="00EA1133">
      <w:pPr>
        <w:pStyle w:val="Vnbnnidung20"/>
        <w:spacing w:after="360" w:line="343" w:lineRule="auto"/>
        <w:ind w:left="580" w:firstLine="20"/>
        <w:jc w:val="both"/>
      </w:pPr>
      <w:r>
        <w:rPr>
          <w:noProof/>
          <w:lang w:val="en-US" w:eastAsia="en-US" w:bidi="ar-SA"/>
        </w:rPr>
        <mc:AlternateContent>
          <mc:Choice Requires="wps">
            <w:drawing>
              <wp:anchor distT="0" distB="0" distL="114300" distR="114300" simplePos="0" relativeHeight="125829683" behindDoc="0" locked="0" layoutInCell="1" allowOverlap="1">
                <wp:simplePos x="0" y="0"/>
                <wp:positionH relativeFrom="page">
                  <wp:posOffset>858520</wp:posOffset>
                </wp:positionH>
                <wp:positionV relativeFrom="paragraph">
                  <wp:posOffset>355600</wp:posOffset>
                </wp:positionV>
                <wp:extent cx="2007870" cy="725805"/>
                <wp:effectExtent l="0" t="0" r="0" b="0"/>
                <wp:wrapSquare wrapText="right"/>
                <wp:docPr id="486" name="Shape 486"/>
                <wp:cNvGraphicFramePr/>
                <a:graphic xmlns:a="http://schemas.openxmlformats.org/drawingml/2006/main">
                  <a:graphicData uri="http://schemas.microsoft.com/office/word/2010/wordprocessingShape">
                    <wps:wsp>
                      <wps:cNvSpPr txBox="1"/>
                      <wps:spPr>
                        <a:xfrm>
                          <a:off x="0" y="0"/>
                          <a:ext cx="2007870" cy="725805"/>
                        </a:xfrm>
                        <a:prstGeom prst="rect">
                          <a:avLst/>
                        </a:prstGeom>
                        <a:noFill/>
                      </wps:spPr>
                      <wps:txbx>
                        <w:txbxContent>
                          <w:p w:rsidR="00B75785" w:rsidRDefault="00B75785">
                            <w:pPr>
                              <w:pStyle w:val="Vnbnnidung20"/>
                              <w:spacing w:after="120" w:line="343" w:lineRule="auto"/>
                              <w:ind w:left="0"/>
                            </w:pPr>
                            <w:r>
                              <w:rPr>
                                <w:b/>
                                <w:bCs/>
                                <w:color w:val="134D9D"/>
                              </w:rPr>
                              <w:t>2. Đanh pháp</w:t>
                            </w:r>
                          </w:p>
                          <w:p w:rsidR="00B75785" w:rsidRDefault="00B75785">
                            <w:pPr>
                              <w:pStyle w:val="Vnbnnidung20"/>
                              <w:spacing w:after="0" w:line="343" w:lineRule="auto"/>
                              <w:ind w:left="300"/>
                            </w:pPr>
                            <w:r>
                              <w:t>Các polymer đơn giản có tên gọi chung như sau:</w:t>
                            </w:r>
                          </w:p>
                        </w:txbxContent>
                      </wps:txbx>
                      <wps:bodyPr lIns="0" tIns="0" rIns="0" bIns="0"/>
                    </wps:wsp>
                  </a:graphicData>
                </a:graphic>
              </wp:anchor>
            </w:drawing>
          </mc:Choice>
          <mc:Fallback xmlns:w15="http://schemas.microsoft.com/office/word/2012/wordml">
            <w:pict>
              <v:shape id="_x0000_s1512" type="#_x0000_t202" style="position:absolute;margin-left:67.599999999999994pt;margin-top:28.pt;width:158.09999999999999pt;height:57.149999999999999pt;z-index:-125829070;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120" w:line="343" w:lineRule="auto"/>
                        <w:ind w:left="0" w:right="0" w:firstLine="0"/>
                        <w:jc w:val="left"/>
                      </w:pPr>
                      <w:r>
                        <w:rPr>
                          <w:b/>
                          <w:bCs/>
                          <w:color w:val="134D9D"/>
                          <w:spacing w:val="0"/>
                          <w:w w:val="100"/>
                          <w:position w:val="0"/>
                        </w:rPr>
                        <w:t>2. Đanh pháp</w:t>
                      </w:r>
                    </w:p>
                    <w:p>
                      <w:pPr>
                        <w:pStyle w:val="Style45"/>
                        <w:keepNext w:val="0"/>
                        <w:keepLines w:val="0"/>
                        <w:widowControl w:val="0"/>
                        <w:shd w:val="clear" w:color="auto" w:fill="auto"/>
                        <w:bidi w:val="0"/>
                        <w:spacing w:before="0" w:after="0" w:line="343" w:lineRule="auto"/>
                        <w:ind w:left="300" w:right="0" w:firstLine="0"/>
                        <w:jc w:val="left"/>
                      </w:pPr>
                      <w:r>
                        <w:rPr>
                          <w:color w:val="000000"/>
                          <w:spacing w:val="0"/>
                          <w:w w:val="100"/>
                          <w:position w:val="0"/>
                        </w:rPr>
                        <w:t xml:space="preserve">Các </w:t>
                      </w:r>
                      <w:r>
                        <w:rPr>
                          <w:color w:val="000000"/>
                          <w:spacing w:val="0"/>
                          <w:w w:val="100"/>
                          <w:position w:val="0"/>
                        </w:rPr>
                        <w:t xml:space="preserve">polymer </w:t>
                      </w:r>
                      <w:r>
                        <w:rPr>
                          <w:color w:val="000000"/>
                          <w:spacing w:val="0"/>
                          <w:w w:val="100"/>
                          <w:position w:val="0"/>
                        </w:rPr>
                        <w:t>đơn giản có tên gọi chung như sau:</w:t>
                      </w:r>
                    </w:p>
                  </w:txbxContent>
                </v:textbox>
                <w10:wrap type="square" side="right" anchorx="page"/>
              </v:shape>
            </w:pict>
          </mc:Fallback>
        </mc:AlternateContent>
      </w:r>
      <w:r>
        <w:rPr>
          <w:noProof/>
          <w:lang w:val="en-US" w:eastAsia="en-US" w:bidi="ar-SA"/>
        </w:rPr>
        <mc:AlternateContent>
          <mc:Choice Requires="wps">
            <w:drawing>
              <wp:anchor distT="0" distB="0" distL="114300" distR="114300" simplePos="0" relativeHeight="125829685" behindDoc="0" locked="0" layoutInCell="1" allowOverlap="1">
                <wp:simplePos x="0" y="0"/>
                <wp:positionH relativeFrom="page">
                  <wp:posOffset>4128135</wp:posOffset>
                </wp:positionH>
                <wp:positionV relativeFrom="paragraph">
                  <wp:posOffset>469900</wp:posOffset>
                </wp:positionV>
                <wp:extent cx="1444625" cy="241935"/>
                <wp:effectExtent l="0" t="0" r="0" b="0"/>
                <wp:wrapTopAndBottom/>
                <wp:docPr id="488" name="Shape 488"/>
                <wp:cNvGraphicFramePr/>
                <a:graphic xmlns:a="http://schemas.openxmlformats.org/drawingml/2006/main">
                  <a:graphicData uri="http://schemas.microsoft.com/office/word/2010/wordprocessingShape">
                    <wps:wsp>
                      <wps:cNvSpPr txBox="1"/>
                      <wps:spPr>
                        <a:xfrm>
                          <a:off x="0" y="0"/>
                          <a:ext cx="1444625" cy="241935"/>
                        </a:xfrm>
                        <a:prstGeom prst="rect">
                          <a:avLst/>
                        </a:prstGeom>
                        <a:noFill/>
                      </wps:spPr>
                      <wps:txbx>
                        <w:txbxContent>
                          <w:p w:rsidR="00B75785" w:rsidRDefault="00B75785">
                            <w:pPr>
                              <w:pStyle w:val="Vnbnnidung20"/>
                              <w:spacing w:after="0" w:line="240" w:lineRule="auto"/>
                              <w:ind w:left="0"/>
                            </w:pPr>
                            <w:r>
                              <w:t>Poly Tên monomer</w:t>
                            </w:r>
                          </w:p>
                        </w:txbxContent>
                      </wps:txbx>
                      <wps:bodyPr wrap="none" lIns="0" tIns="0" rIns="0" bIns="0"/>
                    </wps:wsp>
                  </a:graphicData>
                </a:graphic>
              </wp:anchor>
            </w:drawing>
          </mc:Choice>
          <mc:Fallback xmlns:w15="http://schemas.microsoft.com/office/word/2012/wordml">
            <w:pict>
              <v:shape id="_x0000_s1514" type="#_x0000_t202" style="position:absolute;margin-left:325.05000000000001pt;margin-top:37.pt;width:113.75pt;height:19.050000000000001pt;z-index:-125829068;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Poly Tên </w:t>
                      </w:r>
                      <w:r>
                        <w:rPr>
                          <w:color w:val="000000"/>
                          <w:spacing w:val="0"/>
                          <w:w w:val="100"/>
                          <w:position w:val="0"/>
                        </w:rPr>
                        <w:t>monomer</w:t>
                      </w:r>
                    </w:p>
                  </w:txbxContent>
                </v:textbox>
                <w10:wrap type="topAndBottom" anchorx="page"/>
              </v:shape>
            </w:pict>
          </mc:Fallback>
        </mc:AlternateContent>
      </w:r>
      <w:r>
        <w:rPr>
          <w:i/>
          <w:iCs/>
        </w:rPr>
        <w:t>Monomer</w:t>
      </w:r>
      <w:r>
        <w:t xml:space="preserve"> là những phân tử nhỏ, phản ứng với nhau để tạo nên </w:t>
      </w:r>
      <w:r>
        <w:lastRenderedPageBreak/>
        <w:t>polymer.</w:t>
      </w:r>
    </w:p>
    <w:p w:rsidR="000A0948" w:rsidRDefault="00EA1133">
      <w:pPr>
        <w:pStyle w:val="Vnbnnidung20"/>
        <w:spacing w:before="280" w:after="140" w:line="240" w:lineRule="auto"/>
        <w:ind w:left="0"/>
        <w:jc w:val="right"/>
      </w:pPr>
      <w:r>
        <w:t>(thêm ngoặc đơn nếu tên của monomer gồm hai cụm từ)</w:t>
      </w:r>
      <w:r>
        <w:br w:type="page"/>
      </w:r>
    </w:p>
    <w:p w:rsidR="000A0948" w:rsidRDefault="00EA1133">
      <w:pPr>
        <w:pStyle w:val="Vnbnnidung20"/>
        <w:numPr>
          <w:ilvl w:val="0"/>
          <w:numId w:val="71"/>
        </w:numPr>
        <w:tabs>
          <w:tab w:val="left" w:pos="341"/>
        </w:tabs>
        <w:spacing w:after="0"/>
        <w:ind w:left="920" w:hanging="920"/>
        <w:jc w:val="both"/>
      </w:pPr>
      <w:r>
        <w:rPr>
          <w:noProof/>
          <w:lang w:val="en-US" w:eastAsia="en-US" w:bidi="ar-SA"/>
        </w:rPr>
        <w:lastRenderedPageBreak/>
        <w:drawing>
          <wp:anchor distT="0" distB="0" distL="0" distR="0" simplePos="0" relativeHeight="125829687" behindDoc="0" locked="0" layoutInCell="1" allowOverlap="1">
            <wp:simplePos x="0" y="0"/>
            <wp:positionH relativeFrom="page">
              <wp:posOffset>692785</wp:posOffset>
            </wp:positionH>
            <wp:positionV relativeFrom="margin">
              <wp:posOffset>3312795</wp:posOffset>
            </wp:positionV>
            <wp:extent cx="341630" cy="365760"/>
            <wp:effectExtent l="0" t="0" r="0" b="0"/>
            <wp:wrapSquare wrapText="right"/>
            <wp:docPr id="490" name="Shape 490"/>
            <wp:cNvGraphicFramePr/>
            <a:graphic xmlns:a="http://schemas.openxmlformats.org/drawingml/2006/main">
              <a:graphicData uri="http://schemas.openxmlformats.org/drawingml/2006/picture">
                <pic:pic xmlns:pic="http://schemas.openxmlformats.org/drawingml/2006/picture">
                  <pic:nvPicPr>
                    <pic:cNvPr id="491" name="Picture box 491"/>
                    <pic:cNvPicPr/>
                  </pic:nvPicPr>
                  <pic:blipFill>
                    <a:blip r:embed="rId77"/>
                    <a:stretch/>
                  </pic:blipFill>
                  <pic:spPr>
                    <a:xfrm>
                      <a:off x="0" y="0"/>
                      <a:ext cx="341630" cy="365760"/>
                    </a:xfrm>
                    <a:prstGeom prst="rect">
                      <a:avLst/>
                    </a:prstGeom>
                  </pic:spPr>
                </pic:pic>
              </a:graphicData>
            </a:graphic>
          </wp:anchor>
        </w:drawing>
      </w:r>
      <w:r>
        <w:rPr>
          <w:noProof/>
          <w:lang w:val="en-US" w:eastAsia="en-US" w:bidi="ar-SA"/>
        </w:rPr>
        <mc:AlternateContent>
          <mc:Choice Requires="wps">
            <w:drawing>
              <wp:anchor distT="245110" distB="0" distL="117475" distR="114300" simplePos="0" relativeHeight="125829688" behindDoc="0" locked="0" layoutInCell="1" allowOverlap="1">
                <wp:simplePos x="0" y="0"/>
                <wp:positionH relativeFrom="page">
                  <wp:posOffset>1057275</wp:posOffset>
                </wp:positionH>
                <wp:positionV relativeFrom="margin">
                  <wp:posOffset>162560</wp:posOffset>
                </wp:positionV>
                <wp:extent cx="5758180" cy="3240405"/>
                <wp:effectExtent l="0" t="0" r="0" b="0"/>
                <wp:wrapTopAndBottom/>
                <wp:docPr id="492" name="Shape 492"/>
                <wp:cNvGraphicFramePr/>
                <a:graphic xmlns:a="http://schemas.openxmlformats.org/drawingml/2006/main">
                  <a:graphicData uri="http://schemas.microsoft.com/office/word/2010/wordprocessingShape">
                    <wps:wsp>
                      <wps:cNvSpPr txBox="1"/>
                      <wps:spPr>
                        <a:xfrm>
                          <a:off x="0" y="0"/>
                          <a:ext cx="5758180" cy="324040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4419"/>
                              <w:gridCol w:w="4649"/>
                            </w:tblGrid>
                            <w:tr w:rsidR="00B75785">
                              <w:trPr>
                                <w:trHeight w:hRule="exact" w:val="397"/>
                                <w:tblHeader/>
                              </w:trPr>
                              <w:tc>
                                <w:tcPr>
                                  <w:tcW w:w="9068" w:type="dxa"/>
                                  <w:gridSpan w:val="2"/>
                                  <w:tcBorders>
                                    <w:top w:val="single" w:sz="4" w:space="0" w:color="auto"/>
                                    <w:left w:val="single" w:sz="4" w:space="0" w:color="auto"/>
                                    <w:right w:val="single" w:sz="4" w:space="0" w:color="auto"/>
                                  </w:tcBorders>
                                  <w:shd w:val="clear" w:color="auto" w:fill="478CCA"/>
                                  <w:vAlign w:val="bottom"/>
                                </w:tcPr>
                                <w:p w:rsidR="00B75785" w:rsidRDefault="00B75785">
                                  <w:pPr>
                                    <w:pStyle w:val="Khc0"/>
                                    <w:spacing w:after="0" w:line="240" w:lineRule="auto"/>
                                    <w:jc w:val="center"/>
                                  </w:pPr>
                                  <w:r>
                                    <w:t>Công thức cáu tạo của polymer và tên gọi</w:t>
                                  </w:r>
                                </w:p>
                              </w:tc>
                            </w:tr>
                            <w:tr w:rsidR="00B75785">
                              <w:trPr>
                                <w:trHeight w:hRule="exact" w:val="1080"/>
                              </w:trPr>
                              <w:tc>
                                <w:tcPr>
                                  <w:tcW w:w="4419" w:type="dxa"/>
                                  <w:tcBorders>
                                    <w:top w:val="single" w:sz="4" w:space="0" w:color="auto"/>
                                    <w:left w:val="single" w:sz="4" w:space="0" w:color="auto"/>
                                  </w:tcBorders>
                                  <w:shd w:val="clear" w:color="auto" w:fill="C9D6EE"/>
                                </w:tcPr>
                                <w:p w:rsidR="00B75785" w:rsidRDefault="00B75785">
                                  <w:pPr>
                                    <w:pStyle w:val="Khc0"/>
                                    <w:spacing w:before="100" w:after="280" w:line="240" w:lineRule="auto"/>
                                    <w:ind w:left="1180"/>
                                  </w:pPr>
                                  <w:r>
                                    <w:t>-^-CH</w:t>
                                  </w:r>
                                  <w:r>
                                    <w:rPr>
                                      <w:vertAlign w:val="subscript"/>
                                    </w:rPr>
                                    <w:t>2</w:t>
                                  </w:r>
                                  <w:r>
                                    <w:t>-CH</w:t>
                                  </w:r>
                                  <w:r>
                                    <w:rPr>
                                      <w:vertAlign w:val="subscript"/>
                                    </w:rPr>
                                    <w:t>2</w:t>
                                  </w:r>
                                  <w:r>
                                    <w:t>-^</w:t>
                                  </w:r>
                                </w:p>
                                <w:p w:rsidR="00B75785" w:rsidRDefault="00B75785">
                                  <w:pPr>
                                    <w:pStyle w:val="Khc0"/>
                                    <w:spacing w:after="0" w:line="240" w:lineRule="auto"/>
                                    <w:ind w:left="1180"/>
                                  </w:pPr>
                                  <w:r>
                                    <w:t>polyethylene (PE)</w:t>
                                  </w:r>
                                </w:p>
                              </w:tc>
                              <w:tc>
                                <w:tcPr>
                                  <w:tcW w:w="4649" w:type="dxa"/>
                                  <w:tcBorders>
                                    <w:left w:val="single" w:sz="4" w:space="0" w:color="auto"/>
                                    <w:right w:val="single" w:sz="4" w:space="0" w:color="auto"/>
                                  </w:tcBorders>
                                  <w:shd w:val="clear" w:color="auto" w:fill="C9D6EE"/>
                                  <w:vAlign w:val="bottom"/>
                                </w:tcPr>
                                <w:p w:rsidR="00B75785" w:rsidRDefault="00B75785">
                                  <w:pPr>
                                    <w:pStyle w:val="Khc0"/>
                                    <w:spacing w:after="100" w:line="240" w:lineRule="auto"/>
                                    <w:jc w:val="center"/>
                                    <w:rPr>
                                      <w:sz w:val="28"/>
                                      <w:szCs w:val="28"/>
                                    </w:rPr>
                                  </w:pPr>
                                  <w:r>
                                    <w:rPr>
                                      <w:smallCaps/>
                                      <w:sz w:val="28"/>
                                      <w:szCs w:val="28"/>
                                    </w:rPr>
                                    <w:t>-^ch</w:t>
                                  </w:r>
                                  <w:r>
                                    <w:rPr>
                                      <w:smallCaps/>
                                      <w:sz w:val="28"/>
                                      <w:szCs w:val="28"/>
                                      <w:vertAlign w:val="subscript"/>
                                    </w:rPr>
                                    <w:t>2</w:t>
                                  </w:r>
                                  <w:r>
                                    <w:rPr>
                                      <w:smallCaps/>
                                      <w:sz w:val="28"/>
                                      <w:szCs w:val="28"/>
                                    </w:rPr>
                                    <w:t>-ch4-</w:t>
                                  </w:r>
                                </w:p>
                                <w:p w:rsidR="00B75785" w:rsidRDefault="00B75785">
                                  <w:pPr>
                                    <w:pStyle w:val="Khc0"/>
                                    <w:spacing w:after="100" w:line="240" w:lineRule="auto"/>
                                    <w:jc w:val="center"/>
                                  </w:pPr>
                                  <w:r>
                                    <w:t>CI</w:t>
                                  </w:r>
                                </w:p>
                                <w:p w:rsidR="00B75785" w:rsidRDefault="00B75785">
                                  <w:pPr>
                                    <w:pStyle w:val="Khc0"/>
                                    <w:spacing w:after="100" w:line="240" w:lineRule="auto"/>
                                    <w:jc w:val="center"/>
                                  </w:pPr>
                                  <w:r>
                                    <w:t>poly(vinyl chloride) (PVC)</w:t>
                                  </w:r>
                                </w:p>
                              </w:tc>
                            </w:tr>
                            <w:tr w:rsidR="00B75785">
                              <w:trPr>
                                <w:trHeight w:hRule="exact" w:val="939"/>
                              </w:trPr>
                              <w:tc>
                                <w:tcPr>
                                  <w:tcW w:w="4419"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pPr>
                                  <w:r>
                                    <w:t>C</w:t>
                                  </w:r>
                                  <w:r>
                                    <w:rPr>
                                      <w:vertAlign w:val="subscript"/>
                                    </w:rPr>
                                    <w:t>6</w:t>
                                  </w:r>
                                  <w:r>
                                    <w:t>H5</w:t>
                                  </w:r>
                                </w:p>
                              </w:tc>
                              <w:tc>
                                <w:tcPr>
                                  <w:tcW w:w="4649" w:type="dxa"/>
                                  <w:tcBorders>
                                    <w:top w:val="single" w:sz="4" w:space="0" w:color="auto"/>
                                    <w:left w:val="single" w:sz="4" w:space="0" w:color="auto"/>
                                    <w:right w:val="single" w:sz="4" w:space="0" w:color="auto"/>
                                  </w:tcBorders>
                                  <w:shd w:val="clear" w:color="auto" w:fill="FFFFFF"/>
                                  <w:vAlign w:val="bottom"/>
                                </w:tcPr>
                                <w:p w:rsidR="00B75785" w:rsidRDefault="00B75785">
                                  <w:pPr>
                                    <w:pStyle w:val="Khc0"/>
                                    <w:spacing w:after="140" w:line="240" w:lineRule="auto"/>
                                    <w:ind w:left="1640"/>
                                  </w:pPr>
                                  <w:r>
                                    <w:t>OH</w:t>
                                  </w:r>
                                </w:p>
                                <w:p w:rsidR="00B75785" w:rsidRDefault="00B75785">
                                  <w:pPr>
                                    <w:pStyle w:val="Khc0"/>
                                    <w:spacing w:after="0" w:line="240" w:lineRule="auto"/>
                                    <w:jc w:val="center"/>
                                    <w:rPr>
                                      <w:sz w:val="28"/>
                                      <w:szCs w:val="28"/>
                                    </w:rPr>
                                  </w:pPr>
                                  <w:r>
                                    <w:rPr>
                                      <w:smallCaps/>
                                      <w:sz w:val="28"/>
                                      <w:szCs w:val="28"/>
                                      <w:vertAlign w:val="superscript"/>
                                    </w:rPr>
                                    <w:t>CH</w:t>
                                  </w:r>
                                  <w:r>
                                    <w:rPr>
                                      <w:smallCaps/>
                                      <w:sz w:val="28"/>
                                      <w:szCs w:val="28"/>
                                    </w:rPr>
                                    <w:t>2)t</w:t>
                                  </w:r>
                                </w:p>
                              </w:tc>
                            </w:tr>
                            <w:tr w:rsidR="00B75785">
                              <w:trPr>
                                <w:trHeight w:hRule="exact" w:val="621"/>
                              </w:trPr>
                              <w:tc>
                                <w:tcPr>
                                  <w:tcW w:w="4419" w:type="dxa"/>
                                  <w:tcBorders>
                                    <w:left w:val="single" w:sz="4" w:space="0" w:color="auto"/>
                                  </w:tcBorders>
                                  <w:shd w:val="clear" w:color="auto" w:fill="FFFFFF"/>
                                </w:tcPr>
                                <w:p w:rsidR="00B75785" w:rsidRDefault="00B75785">
                                  <w:pPr>
                                    <w:pStyle w:val="Khc0"/>
                                    <w:spacing w:before="80" w:after="0" w:line="240" w:lineRule="auto"/>
                                    <w:jc w:val="center"/>
                                  </w:pPr>
                                  <w:r>
                                    <w:t>polystyrene (PS)</w:t>
                                  </w:r>
                                </w:p>
                              </w:tc>
                              <w:tc>
                                <w:tcPr>
                                  <w:tcW w:w="4649" w:type="dxa"/>
                                  <w:tcBorders>
                                    <w:left w:val="single" w:sz="4" w:space="0" w:color="auto"/>
                                    <w:right w:val="single" w:sz="4" w:space="0" w:color="auto"/>
                                  </w:tcBorders>
                                  <w:shd w:val="clear" w:color="auto" w:fill="FFFFFF"/>
                                  <w:vAlign w:val="bottom"/>
                                </w:tcPr>
                                <w:p w:rsidR="00B75785" w:rsidRDefault="00B75785">
                                  <w:pPr>
                                    <w:pStyle w:val="Khc0"/>
                                    <w:spacing w:after="0" w:line="240" w:lineRule="auto"/>
                                    <w:jc w:val="center"/>
                                  </w:pPr>
                                  <w:r>
                                    <w:t>poly(phenol formaldehyde) (PPF)</w:t>
                                  </w:r>
                                </w:p>
                              </w:tc>
                            </w:tr>
                            <w:tr w:rsidR="00B75785">
                              <w:trPr>
                                <w:trHeight w:hRule="exact" w:val="950"/>
                              </w:trPr>
                              <w:tc>
                                <w:tcPr>
                                  <w:tcW w:w="4419" w:type="dxa"/>
                                  <w:tcBorders>
                                    <w:top w:val="single" w:sz="4" w:space="0" w:color="auto"/>
                                    <w:left w:val="single" w:sz="4" w:space="0" w:color="auto"/>
                                  </w:tcBorders>
                                  <w:shd w:val="clear" w:color="auto" w:fill="C9D6EE"/>
                                </w:tcPr>
                                <w:p w:rsidR="00B75785" w:rsidRDefault="00B75785">
                                  <w:pPr>
                                    <w:pStyle w:val="Khc0"/>
                                    <w:spacing w:after="180" w:line="240" w:lineRule="auto"/>
                                    <w:jc w:val="center"/>
                                  </w:pPr>
                                  <w:r>
                                    <w:t>-f-GH2-CH=CH-CH</w:t>
                                  </w:r>
                                  <w:r>
                                    <w:rPr>
                                      <w:vertAlign w:val="subscript"/>
                                    </w:rPr>
                                    <w:t>2</w:t>
                                  </w:r>
                                  <w:r>
                                    <w:t>-^</w:t>
                                  </w:r>
                                </w:p>
                                <w:p w:rsidR="00B75785" w:rsidRDefault="00B75785">
                                  <w:pPr>
                                    <w:pStyle w:val="Khc0"/>
                                    <w:spacing w:after="0" w:line="240" w:lineRule="auto"/>
                                    <w:jc w:val="center"/>
                                  </w:pPr>
                                  <w:r>
                                    <w:t>polybuta-1,3-diene</w:t>
                                  </w:r>
                                </w:p>
                              </w:tc>
                              <w:tc>
                                <w:tcPr>
                                  <w:tcW w:w="4649" w:type="dxa"/>
                                  <w:tcBorders>
                                    <w:top w:val="single" w:sz="4" w:space="0" w:color="auto"/>
                                    <w:left w:val="single" w:sz="4" w:space="0" w:color="auto"/>
                                    <w:right w:val="single" w:sz="4" w:space="0" w:color="auto"/>
                                  </w:tcBorders>
                                  <w:shd w:val="clear" w:color="auto" w:fill="C9D6EE"/>
                                </w:tcPr>
                                <w:p w:rsidR="00B75785" w:rsidRDefault="00B75785">
                                  <w:pPr>
                                    <w:pStyle w:val="Khc0"/>
                                    <w:spacing w:after="0" w:line="240" w:lineRule="auto"/>
                                    <w:jc w:val="center"/>
                                    <w:rPr>
                                      <w:sz w:val="28"/>
                                      <w:szCs w:val="28"/>
                                    </w:rPr>
                                  </w:pPr>
                                  <w:r>
                                    <w:rPr>
                                      <w:smallCaps/>
                                      <w:sz w:val="28"/>
                                      <w:szCs w:val="28"/>
                                    </w:rPr>
                                    <w:t>4nh-[ch</w:t>
                                  </w:r>
                                  <w:r>
                                    <w:rPr>
                                      <w:smallCaps/>
                                      <w:sz w:val="28"/>
                                      <w:szCs w:val="28"/>
                                      <w:vertAlign w:val="subscript"/>
                                    </w:rPr>
                                    <w:t>2</w:t>
                                  </w:r>
                                  <w:r>
                                    <w:rPr>
                                      <w:smallCaps/>
                                      <w:sz w:val="28"/>
                                      <w:szCs w:val="28"/>
                                    </w:rPr>
                                    <w:t>i</w:t>
                                  </w:r>
                                  <w:r>
                                    <w:rPr>
                                      <w:smallCaps/>
                                      <w:sz w:val="28"/>
                                      <w:szCs w:val="28"/>
                                      <w:vertAlign w:val="subscript"/>
                                    </w:rPr>
                                    <w:t>5</w:t>
                                  </w:r>
                                  <w:r>
                                    <w:rPr>
                                      <w:smallCaps/>
                                      <w:sz w:val="28"/>
                                      <w:szCs w:val="28"/>
                                    </w:rPr>
                                    <w:t>-cT</w:t>
                                  </w:r>
                                </w:p>
                                <w:p w:rsidR="00B75785" w:rsidRDefault="00B75785">
                                  <w:pPr>
                                    <w:pStyle w:val="Khc0"/>
                                    <w:spacing w:after="0" w:line="240" w:lineRule="auto"/>
                                    <w:ind w:left="2840"/>
                                  </w:pPr>
                                  <w:r>
                                    <w:t>0</w:t>
                                  </w:r>
                                </w:p>
                                <w:p w:rsidR="00B75785" w:rsidRDefault="00B75785">
                                  <w:pPr>
                                    <w:pStyle w:val="Khc0"/>
                                    <w:spacing w:after="0" w:line="240" w:lineRule="auto"/>
                                    <w:ind w:left="2520"/>
                                  </w:pPr>
                                  <w:r>
                                    <w:t>capron</w:t>
                                  </w:r>
                                </w:p>
                              </w:tc>
                            </w:tr>
                            <w:tr w:rsidR="00B75785">
                              <w:trPr>
                                <w:trHeight w:hRule="exact" w:val="746"/>
                              </w:trPr>
                              <w:tc>
                                <w:tcPr>
                                  <w:tcW w:w="4419" w:type="dxa"/>
                                  <w:tcBorders>
                                    <w:top w:val="single" w:sz="4" w:space="0" w:color="auto"/>
                                    <w:left w:val="single" w:sz="4" w:space="0" w:color="auto"/>
                                  </w:tcBorders>
                                  <w:shd w:val="clear" w:color="auto" w:fill="FFFFFF"/>
                                </w:tcPr>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2</w:t>
                                  </w:r>
                                  <w:r>
                                    <w:rPr>
                                      <w:smallCaps/>
                                      <w:sz w:val="28"/>
                                      <w:szCs w:val="28"/>
                                    </w:rPr>
                                    <w:t>-c=ch-ch</w:t>
                                  </w:r>
                                  <w:r>
                                    <w:rPr>
                                      <w:smallCaps/>
                                      <w:sz w:val="28"/>
                                      <w:szCs w:val="28"/>
                                      <w:vertAlign w:val="subscript"/>
                                    </w:rPr>
                                    <w:t>2</w:t>
                                  </w:r>
                                  <w:r>
                                    <w:rPr>
                                      <w:smallCaps/>
                                      <w:sz w:val="28"/>
                                      <w:szCs w:val="28"/>
                                    </w:rPr>
                                    <w:t>ậ</w:t>
                                  </w:r>
                                </w:p>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3</w:t>
                                  </w:r>
                                </w:p>
                              </w:tc>
                              <w:tc>
                                <w:tcPr>
                                  <w:tcW w:w="4649" w:type="dxa"/>
                                  <w:tcBorders>
                                    <w:top w:val="single" w:sz="4" w:space="0" w:color="auto"/>
                                    <w:left w:val="single" w:sz="4" w:space="0" w:color="auto"/>
                                    <w:right w:val="single" w:sz="4" w:space="0" w:color="auto"/>
                                  </w:tcBorders>
                                  <w:shd w:val="clear" w:color="auto" w:fill="FFFFFF"/>
                                </w:tcPr>
                                <w:p w:rsidR="00B75785" w:rsidRDefault="00B75785">
                                  <w:pPr>
                                    <w:pStyle w:val="Khc0"/>
                                    <w:spacing w:after="0" w:line="240" w:lineRule="auto"/>
                                    <w:ind w:firstLine="540"/>
                                    <w:rPr>
                                      <w:sz w:val="28"/>
                                      <w:szCs w:val="28"/>
                                    </w:rPr>
                                  </w:pPr>
                                  <w:r>
                                    <w:rPr>
                                      <w:smallCaps/>
                                      <w:sz w:val="28"/>
                                      <w:szCs w:val="28"/>
                                    </w:rPr>
                                    <w:t>-4nH-[CH</w:t>
                                  </w:r>
                                  <w:r>
                                    <w:rPr>
                                      <w:smallCaps/>
                                      <w:sz w:val="28"/>
                                      <w:szCs w:val="28"/>
                                      <w:vertAlign w:val="subscript"/>
                                    </w:rPr>
                                    <w:t>2</w:t>
                                  </w:r>
                                  <w:r>
                                    <w:rPr>
                                      <w:smallCaps/>
                                      <w:sz w:val="28"/>
                                      <w:szCs w:val="28"/>
                                    </w:rPr>
                                    <w:t>]</w:t>
                                  </w:r>
                                  <w:r>
                                    <w:rPr>
                                      <w:smallCaps/>
                                      <w:sz w:val="28"/>
                                      <w:szCs w:val="28"/>
                                      <w:vertAlign w:val="subscript"/>
                                    </w:rPr>
                                    <w:t>6</w:t>
                                  </w:r>
                                  <w:r>
                                    <w:rPr>
                                      <w:smallCaps/>
                                      <w:sz w:val="28"/>
                                      <w:szCs w:val="28"/>
                                    </w:rPr>
                                    <w:t>-N.H-C-[CH</w:t>
                                  </w:r>
                                  <w:r>
                                    <w:rPr>
                                      <w:smallCaps/>
                                      <w:sz w:val="28"/>
                                      <w:szCs w:val="28"/>
                                      <w:vertAlign w:val="subscript"/>
                                    </w:rPr>
                                    <w:t>2</w:t>
                                  </w:r>
                                  <w:r>
                                    <w:rPr>
                                      <w:smallCaps/>
                                      <w:sz w:val="28"/>
                                      <w:szCs w:val="28"/>
                                    </w:rPr>
                                    <w:t>]</w:t>
                                  </w:r>
                                  <w:r>
                                    <w:rPr>
                                      <w:smallCaps/>
                                      <w:sz w:val="28"/>
                                      <w:szCs w:val="28"/>
                                      <w:vertAlign w:val="subscript"/>
                                    </w:rPr>
                                    <w:t>4</w:t>
                                  </w:r>
                                  <w:r>
                                    <w:rPr>
                                      <w:smallCaps/>
                                      <w:sz w:val="28"/>
                                      <w:szCs w:val="28"/>
                                    </w:rPr>
                                    <w:t>-C^</w:t>
                                  </w:r>
                                </w:p>
                                <w:p w:rsidR="00B75785" w:rsidRDefault="00B75785">
                                  <w:pPr>
                                    <w:pStyle w:val="Khc0"/>
                                    <w:tabs>
                                      <w:tab w:val="left" w:pos="3610"/>
                                    </w:tabs>
                                    <w:spacing w:after="0" w:line="240" w:lineRule="auto"/>
                                    <w:ind w:left="2520"/>
                                  </w:pPr>
                                  <w:r>
                                    <w:t>0</w:t>
                                  </w:r>
                                  <w:r>
                                    <w:tab/>
                                    <w:t>0</w:t>
                                  </w:r>
                                </w:p>
                              </w:tc>
                            </w:tr>
                            <w:tr w:rsidR="00B75785">
                              <w:trPr>
                                <w:trHeight w:hRule="exact" w:val="370"/>
                              </w:trPr>
                              <w:tc>
                                <w:tcPr>
                                  <w:tcW w:w="4419" w:type="dxa"/>
                                  <w:tcBorders>
                                    <w:left w:val="single" w:sz="4" w:space="0" w:color="auto"/>
                                    <w:bottom w:val="single" w:sz="4" w:space="0" w:color="auto"/>
                                  </w:tcBorders>
                                  <w:shd w:val="clear" w:color="auto" w:fill="FFFFFF"/>
                                  <w:vAlign w:val="bottom"/>
                                </w:tcPr>
                                <w:p w:rsidR="00B75785" w:rsidRDefault="00B75785">
                                  <w:pPr>
                                    <w:pStyle w:val="Khc0"/>
                                    <w:spacing w:after="0" w:line="240" w:lineRule="auto"/>
                                    <w:jc w:val="center"/>
                                  </w:pPr>
                                  <w:r>
                                    <w:t>polyisoprene</w:t>
                                  </w:r>
                                </w:p>
                              </w:tc>
                              <w:tc>
                                <w:tcPr>
                                  <w:tcW w:w="4649" w:type="dxa"/>
                                  <w:tcBorders>
                                    <w:left w:val="single" w:sz="4" w:space="0" w:color="auto"/>
                                    <w:bottom w:val="single" w:sz="4" w:space="0" w:color="auto"/>
                                    <w:right w:val="single" w:sz="4" w:space="0" w:color="auto"/>
                                  </w:tcBorders>
                                  <w:shd w:val="clear" w:color="auto" w:fill="FFFFFF"/>
                                  <w:vAlign w:val="bottom"/>
                                </w:tcPr>
                                <w:p w:rsidR="00B75785" w:rsidRDefault="00B75785">
                                  <w:pPr>
                                    <w:pStyle w:val="Khc0"/>
                                    <w:spacing w:after="0" w:line="240" w:lineRule="auto"/>
                                    <w:ind w:left="2100"/>
                                  </w:pPr>
                                  <w:r>
                                    <w:t>nylon-6,6</w:t>
                                  </w:r>
                                </w:p>
                              </w:tc>
                            </w:tr>
                          </w:tbl>
                          <w:p w:rsidR="00B75785" w:rsidRDefault="00B75785">
                            <w:pPr>
                              <w:spacing w:line="1" w:lineRule="exact"/>
                            </w:pPr>
                          </w:p>
                        </w:txbxContent>
                      </wps:txbx>
                      <wps:bodyPr lIns="0" tIns="0" rIns="0" bIns="0"/>
                    </wps:wsp>
                  </a:graphicData>
                </a:graphic>
              </wp:anchor>
            </w:drawing>
          </mc:Choice>
          <mc:Fallback>
            <w:pict>
              <v:shape id="Shape 492" o:spid="_x0000_s1197" type="#_x0000_t202" style="position:absolute;left:0;text-align:left;margin-left:83.25pt;margin-top:12.8pt;width:453.4pt;height:255.15pt;z-index:125829688;visibility:visible;mso-wrap-style:square;mso-wrap-distance-left:9.25pt;mso-wrap-distance-top:19.3pt;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M8iAEAAAoDAAAOAAAAZHJzL2Uyb0RvYy54bWysUlFPwjAQfjfxPzR9lw0EwYVBYgjGxKgJ&#10;+gNK17Ima69pKxv/3mthYPTN+NJd727ffd93nS873ZC9cF6BKelwkFMiDIdKmV1JP97XNzNKfGCm&#10;Yg0YUdKD8HS5uL6at7YQI6ihqYQjCGJ80dqS1iHYIss8r4VmfgBWGCxKcJoFvLpdVjnWIrpuslGe&#10;32UtuMo64MJ7zK6ORbpI+FIKHl6l9CKQpqTILaTTpXMbz2wxZ8XOMVsrfqLB/sBCM2Vw6BlqxQIj&#10;n079gtKKO/Agw4CDzkBKxUXSgGqG+Q81m5pZkbSgOd6ebfL/B8tf9m+OqKqk4/sRJYZpXFKaS2IC&#10;7WmtL7BrY7EvdA/Q4Zr7vMdkVN1Jp+MX9RCso9GHs7miC4RjcjKdzIYzLHGs3Y7G+TifRJzs8rt1&#10;PjwK0CQGJXW4vWQq2z/7cGztW+I0A2vVNDEfOR65xCh02y5JGk7PTLdQHVBA82TQvPgQ+sD1wfYU&#10;9HhoeCJ3ehxxo9/vaerlCS++AAAA//8DAFBLAwQUAAYACAAAACEArG4IneAAAAALAQAADwAAAGRy&#10;cy9kb3ducmV2LnhtbEyPwU7DMBBE70j8g7VI3KhNowSaxqkqBCckRBoOPTrxNrEar0PstuHvcU9w&#10;HO3TzNtiM9uBnXHyxpGEx4UAhtQ6baiT8FW/PTwD80GRVoMjlPCDHjbl7U2hcu0uVOF5FzoWS8jn&#10;SkIfwphz7tserfILNyLF28FNVoUYp47rSV1iuR34UoiMW2UoLvRqxJce2+PuZCVs91S9mu+P5rM6&#10;VKauV4Les6OU93fzdg0s4Bz+YLjqR3Uoo1PjTqQ9G2LOsjSiEpZpBuwKiKckAdZISJN0Bbws+P8f&#10;yl8AAAD//wMAUEsBAi0AFAAGAAgAAAAhALaDOJL+AAAA4QEAABMAAAAAAAAAAAAAAAAAAAAAAFtD&#10;b250ZW50X1R5cGVzXS54bWxQSwECLQAUAAYACAAAACEAOP0h/9YAAACUAQAACwAAAAAAAAAAAAAA&#10;AAAvAQAAX3JlbHMvLnJlbHNQSwECLQAUAAYACAAAACEAjazzPIgBAAAKAwAADgAAAAAAAAAAAAAA&#10;AAAuAgAAZHJzL2Uyb0RvYy54bWxQSwECLQAUAAYACAAAACEArG4Ine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4419"/>
                        <w:gridCol w:w="4649"/>
                      </w:tblGrid>
                      <w:tr w:rsidR="00B75785">
                        <w:trPr>
                          <w:trHeight w:hRule="exact" w:val="397"/>
                          <w:tblHeader/>
                        </w:trPr>
                        <w:tc>
                          <w:tcPr>
                            <w:tcW w:w="9068" w:type="dxa"/>
                            <w:gridSpan w:val="2"/>
                            <w:tcBorders>
                              <w:top w:val="single" w:sz="4" w:space="0" w:color="auto"/>
                              <w:left w:val="single" w:sz="4" w:space="0" w:color="auto"/>
                              <w:right w:val="single" w:sz="4" w:space="0" w:color="auto"/>
                            </w:tcBorders>
                            <w:shd w:val="clear" w:color="auto" w:fill="478CCA"/>
                            <w:vAlign w:val="bottom"/>
                          </w:tcPr>
                          <w:p w:rsidR="00B75785" w:rsidRDefault="00B75785">
                            <w:pPr>
                              <w:pStyle w:val="Khc0"/>
                              <w:spacing w:after="0" w:line="240" w:lineRule="auto"/>
                              <w:jc w:val="center"/>
                            </w:pPr>
                            <w:r>
                              <w:t>Công thức cáu tạo của polymer và tên gọi</w:t>
                            </w:r>
                          </w:p>
                        </w:tc>
                      </w:tr>
                      <w:tr w:rsidR="00B75785">
                        <w:trPr>
                          <w:trHeight w:hRule="exact" w:val="1080"/>
                        </w:trPr>
                        <w:tc>
                          <w:tcPr>
                            <w:tcW w:w="4419" w:type="dxa"/>
                            <w:tcBorders>
                              <w:top w:val="single" w:sz="4" w:space="0" w:color="auto"/>
                              <w:left w:val="single" w:sz="4" w:space="0" w:color="auto"/>
                            </w:tcBorders>
                            <w:shd w:val="clear" w:color="auto" w:fill="C9D6EE"/>
                          </w:tcPr>
                          <w:p w:rsidR="00B75785" w:rsidRDefault="00B75785">
                            <w:pPr>
                              <w:pStyle w:val="Khc0"/>
                              <w:spacing w:before="100" w:after="280" w:line="240" w:lineRule="auto"/>
                              <w:ind w:left="1180"/>
                            </w:pPr>
                            <w:r>
                              <w:t>-^-CH</w:t>
                            </w:r>
                            <w:r>
                              <w:rPr>
                                <w:vertAlign w:val="subscript"/>
                              </w:rPr>
                              <w:t>2</w:t>
                            </w:r>
                            <w:r>
                              <w:t>-CH</w:t>
                            </w:r>
                            <w:r>
                              <w:rPr>
                                <w:vertAlign w:val="subscript"/>
                              </w:rPr>
                              <w:t>2</w:t>
                            </w:r>
                            <w:r>
                              <w:t>-^</w:t>
                            </w:r>
                          </w:p>
                          <w:p w:rsidR="00B75785" w:rsidRDefault="00B75785">
                            <w:pPr>
                              <w:pStyle w:val="Khc0"/>
                              <w:spacing w:after="0" w:line="240" w:lineRule="auto"/>
                              <w:ind w:left="1180"/>
                            </w:pPr>
                            <w:r>
                              <w:t>polyethylene (PE)</w:t>
                            </w:r>
                          </w:p>
                        </w:tc>
                        <w:tc>
                          <w:tcPr>
                            <w:tcW w:w="4649" w:type="dxa"/>
                            <w:tcBorders>
                              <w:left w:val="single" w:sz="4" w:space="0" w:color="auto"/>
                              <w:right w:val="single" w:sz="4" w:space="0" w:color="auto"/>
                            </w:tcBorders>
                            <w:shd w:val="clear" w:color="auto" w:fill="C9D6EE"/>
                            <w:vAlign w:val="bottom"/>
                          </w:tcPr>
                          <w:p w:rsidR="00B75785" w:rsidRDefault="00B75785">
                            <w:pPr>
                              <w:pStyle w:val="Khc0"/>
                              <w:spacing w:after="100" w:line="240" w:lineRule="auto"/>
                              <w:jc w:val="center"/>
                              <w:rPr>
                                <w:sz w:val="28"/>
                                <w:szCs w:val="28"/>
                              </w:rPr>
                            </w:pPr>
                            <w:r>
                              <w:rPr>
                                <w:smallCaps/>
                                <w:sz w:val="28"/>
                                <w:szCs w:val="28"/>
                              </w:rPr>
                              <w:t>-^ch</w:t>
                            </w:r>
                            <w:r>
                              <w:rPr>
                                <w:smallCaps/>
                                <w:sz w:val="28"/>
                                <w:szCs w:val="28"/>
                                <w:vertAlign w:val="subscript"/>
                              </w:rPr>
                              <w:t>2</w:t>
                            </w:r>
                            <w:r>
                              <w:rPr>
                                <w:smallCaps/>
                                <w:sz w:val="28"/>
                                <w:szCs w:val="28"/>
                              </w:rPr>
                              <w:t>-ch4-</w:t>
                            </w:r>
                          </w:p>
                          <w:p w:rsidR="00B75785" w:rsidRDefault="00B75785">
                            <w:pPr>
                              <w:pStyle w:val="Khc0"/>
                              <w:spacing w:after="100" w:line="240" w:lineRule="auto"/>
                              <w:jc w:val="center"/>
                            </w:pPr>
                            <w:r>
                              <w:t>CI</w:t>
                            </w:r>
                          </w:p>
                          <w:p w:rsidR="00B75785" w:rsidRDefault="00B75785">
                            <w:pPr>
                              <w:pStyle w:val="Khc0"/>
                              <w:spacing w:after="100" w:line="240" w:lineRule="auto"/>
                              <w:jc w:val="center"/>
                            </w:pPr>
                            <w:r>
                              <w:t>poly(vinyl chloride) (PVC)</w:t>
                            </w:r>
                          </w:p>
                        </w:tc>
                      </w:tr>
                      <w:tr w:rsidR="00B75785">
                        <w:trPr>
                          <w:trHeight w:hRule="exact" w:val="939"/>
                        </w:trPr>
                        <w:tc>
                          <w:tcPr>
                            <w:tcW w:w="4419"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pPr>
                            <w:r>
                              <w:t>C</w:t>
                            </w:r>
                            <w:r>
                              <w:rPr>
                                <w:vertAlign w:val="subscript"/>
                              </w:rPr>
                              <w:t>6</w:t>
                            </w:r>
                            <w:r>
                              <w:t>H5</w:t>
                            </w:r>
                          </w:p>
                        </w:tc>
                        <w:tc>
                          <w:tcPr>
                            <w:tcW w:w="4649" w:type="dxa"/>
                            <w:tcBorders>
                              <w:top w:val="single" w:sz="4" w:space="0" w:color="auto"/>
                              <w:left w:val="single" w:sz="4" w:space="0" w:color="auto"/>
                              <w:right w:val="single" w:sz="4" w:space="0" w:color="auto"/>
                            </w:tcBorders>
                            <w:shd w:val="clear" w:color="auto" w:fill="FFFFFF"/>
                            <w:vAlign w:val="bottom"/>
                          </w:tcPr>
                          <w:p w:rsidR="00B75785" w:rsidRDefault="00B75785">
                            <w:pPr>
                              <w:pStyle w:val="Khc0"/>
                              <w:spacing w:after="140" w:line="240" w:lineRule="auto"/>
                              <w:ind w:left="1640"/>
                            </w:pPr>
                            <w:r>
                              <w:t>OH</w:t>
                            </w:r>
                          </w:p>
                          <w:p w:rsidR="00B75785" w:rsidRDefault="00B75785">
                            <w:pPr>
                              <w:pStyle w:val="Khc0"/>
                              <w:spacing w:after="0" w:line="240" w:lineRule="auto"/>
                              <w:jc w:val="center"/>
                              <w:rPr>
                                <w:sz w:val="28"/>
                                <w:szCs w:val="28"/>
                              </w:rPr>
                            </w:pPr>
                            <w:r>
                              <w:rPr>
                                <w:smallCaps/>
                                <w:sz w:val="28"/>
                                <w:szCs w:val="28"/>
                                <w:vertAlign w:val="superscript"/>
                              </w:rPr>
                              <w:t>CH</w:t>
                            </w:r>
                            <w:r>
                              <w:rPr>
                                <w:smallCaps/>
                                <w:sz w:val="28"/>
                                <w:szCs w:val="28"/>
                              </w:rPr>
                              <w:t>2)t</w:t>
                            </w:r>
                          </w:p>
                        </w:tc>
                      </w:tr>
                      <w:tr w:rsidR="00B75785">
                        <w:trPr>
                          <w:trHeight w:hRule="exact" w:val="621"/>
                        </w:trPr>
                        <w:tc>
                          <w:tcPr>
                            <w:tcW w:w="4419" w:type="dxa"/>
                            <w:tcBorders>
                              <w:left w:val="single" w:sz="4" w:space="0" w:color="auto"/>
                            </w:tcBorders>
                            <w:shd w:val="clear" w:color="auto" w:fill="FFFFFF"/>
                          </w:tcPr>
                          <w:p w:rsidR="00B75785" w:rsidRDefault="00B75785">
                            <w:pPr>
                              <w:pStyle w:val="Khc0"/>
                              <w:spacing w:before="80" w:after="0" w:line="240" w:lineRule="auto"/>
                              <w:jc w:val="center"/>
                            </w:pPr>
                            <w:r>
                              <w:t>polystyrene (PS)</w:t>
                            </w:r>
                          </w:p>
                        </w:tc>
                        <w:tc>
                          <w:tcPr>
                            <w:tcW w:w="4649" w:type="dxa"/>
                            <w:tcBorders>
                              <w:left w:val="single" w:sz="4" w:space="0" w:color="auto"/>
                              <w:right w:val="single" w:sz="4" w:space="0" w:color="auto"/>
                            </w:tcBorders>
                            <w:shd w:val="clear" w:color="auto" w:fill="FFFFFF"/>
                            <w:vAlign w:val="bottom"/>
                          </w:tcPr>
                          <w:p w:rsidR="00B75785" w:rsidRDefault="00B75785">
                            <w:pPr>
                              <w:pStyle w:val="Khc0"/>
                              <w:spacing w:after="0" w:line="240" w:lineRule="auto"/>
                              <w:jc w:val="center"/>
                            </w:pPr>
                            <w:r>
                              <w:t>poly(phenol formaldehyde) (PPF)</w:t>
                            </w:r>
                          </w:p>
                        </w:tc>
                      </w:tr>
                      <w:tr w:rsidR="00B75785">
                        <w:trPr>
                          <w:trHeight w:hRule="exact" w:val="950"/>
                        </w:trPr>
                        <w:tc>
                          <w:tcPr>
                            <w:tcW w:w="4419" w:type="dxa"/>
                            <w:tcBorders>
                              <w:top w:val="single" w:sz="4" w:space="0" w:color="auto"/>
                              <w:left w:val="single" w:sz="4" w:space="0" w:color="auto"/>
                            </w:tcBorders>
                            <w:shd w:val="clear" w:color="auto" w:fill="C9D6EE"/>
                          </w:tcPr>
                          <w:p w:rsidR="00B75785" w:rsidRDefault="00B75785">
                            <w:pPr>
                              <w:pStyle w:val="Khc0"/>
                              <w:spacing w:after="180" w:line="240" w:lineRule="auto"/>
                              <w:jc w:val="center"/>
                            </w:pPr>
                            <w:r>
                              <w:t>-f-GH2-CH=CH-CH</w:t>
                            </w:r>
                            <w:r>
                              <w:rPr>
                                <w:vertAlign w:val="subscript"/>
                              </w:rPr>
                              <w:t>2</w:t>
                            </w:r>
                            <w:r>
                              <w:t>-^</w:t>
                            </w:r>
                          </w:p>
                          <w:p w:rsidR="00B75785" w:rsidRDefault="00B75785">
                            <w:pPr>
                              <w:pStyle w:val="Khc0"/>
                              <w:spacing w:after="0" w:line="240" w:lineRule="auto"/>
                              <w:jc w:val="center"/>
                            </w:pPr>
                            <w:r>
                              <w:t>polybuta-1,3-diene</w:t>
                            </w:r>
                          </w:p>
                        </w:tc>
                        <w:tc>
                          <w:tcPr>
                            <w:tcW w:w="4649" w:type="dxa"/>
                            <w:tcBorders>
                              <w:top w:val="single" w:sz="4" w:space="0" w:color="auto"/>
                              <w:left w:val="single" w:sz="4" w:space="0" w:color="auto"/>
                              <w:right w:val="single" w:sz="4" w:space="0" w:color="auto"/>
                            </w:tcBorders>
                            <w:shd w:val="clear" w:color="auto" w:fill="C9D6EE"/>
                          </w:tcPr>
                          <w:p w:rsidR="00B75785" w:rsidRDefault="00B75785">
                            <w:pPr>
                              <w:pStyle w:val="Khc0"/>
                              <w:spacing w:after="0" w:line="240" w:lineRule="auto"/>
                              <w:jc w:val="center"/>
                              <w:rPr>
                                <w:sz w:val="28"/>
                                <w:szCs w:val="28"/>
                              </w:rPr>
                            </w:pPr>
                            <w:r>
                              <w:rPr>
                                <w:smallCaps/>
                                <w:sz w:val="28"/>
                                <w:szCs w:val="28"/>
                              </w:rPr>
                              <w:t>4nh-[ch</w:t>
                            </w:r>
                            <w:r>
                              <w:rPr>
                                <w:smallCaps/>
                                <w:sz w:val="28"/>
                                <w:szCs w:val="28"/>
                                <w:vertAlign w:val="subscript"/>
                              </w:rPr>
                              <w:t>2</w:t>
                            </w:r>
                            <w:r>
                              <w:rPr>
                                <w:smallCaps/>
                                <w:sz w:val="28"/>
                                <w:szCs w:val="28"/>
                              </w:rPr>
                              <w:t>i</w:t>
                            </w:r>
                            <w:r>
                              <w:rPr>
                                <w:smallCaps/>
                                <w:sz w:val="28"/>
                                <w:szCs w:val="28"/>
                                <w:vertAlign w:val="subscript"/>
                              </w:rPr>
                              <w:t>5</w:t>
                            </w:r>
                            <w:r>
                              <w:rPr>
                                <w:smallCaps/>
                                <w:sz w:val="28"/>
                                <w:szCs w:val="28"/>
                              </w:rPr>
                              <w:t>-cT</w:t>
                            </w:r>
                          </w:p>
                          <w:p w:rsidR="00B75785" w:rsidRDefault="00B75785">
                            <w:pPr>
                              <w:pStyle w:val="Khc0"/>
                              <w:spacing w:after="0" w:line="240" w:lineRule="auto"/>
                              <w:ind w:left="2840"/>
                            </w:pPr>
                            <w:r>
                              <w:t>0</w:t>
                            </w:r>
                          </w:p>
                          <w:p w:rsidR="00B75785" w:rsidRDefault="00B75785">
                            <w:pPr>
                              <w:pStyle w:val="Khc0"/>
                              <w:spacing w:after="0" w:line="240" w:lineRule="auto"/>
                              <w:ind w:left="2520"/>
                            </w:pPr>
                            <w:r>
                              <w:t>capron</w:t>
                            </w:r>
                          </w:p>
                        </w:tc>
                      </w:tr>
                      <w:tr w:rsidR="00B75785">
                        <w:trPr>
                          <w:trHeight w:hRule="exact" w:val="746"/>
                        </w:trPr>
                        <w:tc>
                          <w:tcPr>
                            <w:tcW w:w="4419" w:type="dxa"/>
                            <w:tcBorders>
                              <w:top w:val="single" w:sz="4" w:space="0" w:color="auto"/>
                              <w:left w:val="single" w:sz="4" w:space="0" w:color="auto"/>
                            </w:tcBorders>
                            <w:shd w:val="clear" w:color="auto" w:fill="FFFFFF"/>
                          </w:tcPr>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2</w:t>
                            </w:r>
                            <w:r>
                              <w:rPr>
                                <w:smallCaps/>
                                <w:sz w:val="28"/>
                                <w:szCs w:val="28"/>
                              </w:rPr>
                              <w:t>-c=ch-ch</w:t>
                            </w:r>
                            <w:r>
                              <w:rPr>
                                <w:smallCaps/>
                                <w:sz w:val="28"/>
                                <w:szCs w:val="28"/>
                                <w:vertAlign w:val="subscript"/>
                              </w:rPr>
                              <w:t>2</w:t>
                            </w:r>
                            <w:r>
                              <w:rPr>
                                <w:smallCaps/>
                                <w:sz w:val="28"/>
                                <w:szCs w:val="28"/>
                              </w:rPr>
                              <w:t>ậ</w:t>
                            </w:r>
                          </w:p>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3</w:t>
                            </w:r>
                          </w:p>
                        </w:tc>
                        <w:tc>
                          <w:tcPr>
                            <w:tcW w:w="4649" w:type="dxa"/>
                            <w:tcBorders>
                              <w:top w:val="single" w:sz="4" w:space="0" w:color="auto"/>
                              <w:left w:val="single" w:sz="4" w:space="0" w:color="auto"/>
                              <w:right w:val="single" w:sz="4" w:space="0" w:color="auto"/>
                            </w:tcBorders>
                            <w:shd w:val="clear" w:color="auto" w:fill="FFFFFF"/>
                          </w:tcPr>
                          <w:p w:rsidR="00B75785" w:rsidRDefault="00B75785">
                            <w:pPr>
                              <w:pStyle w:val="Khc0"/>
                              <w:spacing w:after="0" w:line="240" w:lineRule="auto"/>
                              <w:ind w:firstLine="540"/>
                              <w:rPr>
                                <w:sz w:val="28"/>
                                <w:szCs w:val="28"/>
                              </w:rPr>
                            </w:pPr>
                            <w:r>
                              <w:rPr>
                                <w:smallCaps/>
                                <w:sz w:val="28"/>
                                <w:szCs w:val="28"/>
                              </w:rPr>
                              <w:t>-4nH-[CH</w:t>
                            </w:r>
                            <w:r>
                              <w:rPr>
                                <w:smallCaps/>
                                <w:sz w:val="28"/>
                                <w:szCs w:val="28"/>
                                <w:vertAlign w:val="subscript"/>
                              </w:rPr>
                              <w:t>2</w:t>
                            </w:r>
                            <w:r>
                              <w:rPr>
                                <w:smallCaps/>
                                <w:sz w:val="28"/>
                                <w:szCs w:val="28"/>
                              </w:rPr>
                              <w:t>]</w:t>
                            </w:r>
                            <w:r>
                              <w:rPr>
                                <w:smallCaps/>
                                <w:sz w:val="28"/>
                                <w:szCs w:val="28"/>
                                <w:vertAlign w:val="subscript"/>
                              </w:rPr>
                              <w:t>6</w:t>
                            </w:r>
                            <w:r>
                              <w:rPr>
                                <w:smallCaps/>
                                <w:sz w:val="28"/>
                                <w:szCs w:val="28"/>
                              </w:rPr>
                              <w:t>-N.H-C-[CH</w:t>
                            </w:r>
                            <w:r>
                              <w:rPr>
                                <w:smallCaps/>
                                <w:sz w:val="28"/>
                                <w:szCs w:val="28"/>
                                <w:vertAlign w:val="subscript"/>
                              </w:rPr>
                              <w:t>2</w:t>
                            </w:r>
                            <w:r>
                              <w:rPr>
                                <w:smallCaps/>
                                <w:sz w:val="28"/>
                                <w:szCs w:val="28"/>
                              </w:rPr>
                              <w:t>]</w:t>
                            </w:r>
                            <w:r>
                              <w:rPr>
                                <w:smallCaps/>
                                <w:sz w:val="28"/>
                                <w:szCs w:val="28"/>
                                <w:vertAlign w:val="subscript"/>
                              </w:rPr>
                              <w:t>4</w:t>
                            </w:r>
                            <w:r>
                              <w:rPr>
                                <w:smallCaps/>
                                <w:sz w:val="28"/>
                                <w:szCs w:val="28"/>
                              </w:rPr>
                              <w:t>-C^</w:t>
                            </w:r>
                          </w:p>
                          <w:p w:rsidR="00B75785" w:rsidRDefault="00B75785">
                            <w:pPr>
                              <w:pStyle w:val="Khc0"/>
                              <w:tabs>
                                <w:tab w:val="left" w:pos="3610"/>
                              </w:tabs>
                              <w:spacing w:after="0" w:line="240" w:lineRule="auto"/>
                              <w:ind w:left="2520"/>
                            </w:pPr>
                            <w:r>
                              <w:t>0</w:t>
                            </w:r>
                            <w:r>
                              <w:tab/>
                              <w:t>0</w:t>
                            </w:r>
                          </w:p>
                        </w:tc>
                      </w:tr>
                      <w:tr w:rsidR="00B75785">
                        <w:trPr>
                          <w:trHeight w:hRule="exact" w:val="370"/>
                        </w:trPr>
                        <w:tc>
                          <w:tcPr>
                            <w:tcW w:w="4419" w:type="dxa"/>
                            <w:tcBorders>
                              <w:left w:val="single" w:sz="4" w:space="0" w:color="auto"/>
                              <w:bottom w:val="single" w:sz="4" w:space="0" w:color="auto"/>
                            </w:tcBorders>
                            <w:shd w:val="clear" w:color="auto" w:fill="FFFFFF"/>
                            <w:vAlign w:val="bottom"/>
                          </w:tcPr>
                          <w:p w:rsidR="00B75785" w:rsidRDefault="00B75785">
                            <w:pPr>
                              <w:pStyle w:val="Khc0"/>
                              <w:spacing w:after="0" w:line="240" w:lineRule="auto"/>
                              <w:jc w:val="center"/>
                            </w:pPr>
                            <w:r>
                              <w:t>polyisoprene</w:t>
                            </w:r>
                          </w:p>
                        </w:tc>
                        <w:tc>
                          <w:tcPr>
                            <w:tcW w:w="4649" w:type="dxa"/>
                            <w:tcBorders>
                              <w:left w:val="single" w:sz="4" w:space="0" w:color="auto"/>
                              <w:bottom w:val="single" w:sz="4" w:space="0" w:color="auto"/>
                              <w:right w:val="single" w:sz="4" w:space="0" w:color="auto"/>
                            </w:tcBorders>
                            <w:shd w:val="clear" w:color="auto" w:fill="FFFFFF"/>
                            <w:vAlign w:val="bottom"/>
                          </w:tcPr>
                          <w:p w:rsidR="00B75785" w:rsidRDefault="00B75785">
                            <w:pPr>
                              <w:pStyle w:val="Khc0"/>
                              <w:spacing w:after="0" w:line="240" w:lineRule="auto"/>
                              <w:ind w:left="2100"/>
                            </w:pPr>
                            <w:r>
                              <w:t>nylon-6,6</w:t>
                            </w:r>
                          </w:p>
                        </w:tc>
                      </w:tr>
                    </w:tbl>
                    <w:p w:rsidR="00B75785" w:rsidRDefault="00B75785">
                      <w:pPr>
                        <w:spacing w:line="1" w:lineRule="exact"/>
                      </w:pPr>
                    </w:p>
                  </w:txbxContent>
                </v:textbox>
                <w10:wrap type="topAndBottom" anchorx="page" anchory="margin"/>
              </v:shape>
            </w:pict>
          </mc:Fallback>
        </mc:AlternateContent>
      </w:r>
      <w:r>
        <w:rPr>
          <w:noProof/>
          <w:lang w:val="en-US" w:eastAsia="en-US" w:bidi="ar-SA"/>
        </w:rPr>
        <mc:AlternateContent>
          <mc:Choice Requires="wps">
            <w:drawing>
              <wp:anchor distT="0" distB="0" distL="0" distR="0" simplePos="0" relativeHeight="251704320" behindDoc="0" locked="0" layoutInCell="1" allowOverlap="1">
                <wp:simplePos x="0" y="0"/>
                <wp:positionH relativeFrom="page">
                  <wp:posOffset>1054100</wp:posOffset>
                </wp:positionH>
                <wp:positionV relativeFrom="margin">
                  <wp:posOffset>-82550</wp:posOffset>
                </wp:positionV>
                <wp:extent cx="5015865" cy="198755"/>
                <wp:effectExtent l="0" t="0" r="0" b="0"/>
                <wp:wrapNone/>
                <wp:docPr id="494" name="Shape 494"/>
                <wp:cNvGraphicFramePr/>
                <a:graphic xmlns:a="http://schemas.openxmlformats.org/drawingml/2006/main">
                  <a:graphicData uri="http://schemas.microsoft.com/office/word/2010/wordprocessingShape">
                    <wps:wsp>
                      <wps:cNvSpPr txBox="1"/>
                      <wps:spPr>
                        <a:xfrm>
                          <a:off x="0" y="0"/>
                          <a:ext cx="5015865" cy="198755"/>
                        </a:xfrm>
                        <a:prstGeom prst="rect">
                          <a:avLst/>
                        </a:prstGeom>
                        <a:noFill/>
                      </wps:spPr>
                      <wps:txbx>
                        <w:txbxContent>
                          <w:p w:rsidR="00B75785" w:rsidRDefault="00B75785">
                            <w:pPr>
                              <w:pStyle w:val="Chthchbng0"/>
                              <w:spacing w:line="240" w:lineRule="auto"/>
                              <w:jc w:val="left"/>
                            </w:pPr>
                            <w:r>
                              <w:t>Dưới đây là công thức cáu tạo và tên gọi của một số polymer thường gặp.</w:t>
                            </w:r>
                          </w:p>
                        </w:txbxContent>
                      </wps:txbx>
                      <wps:bodyPr lIns="0" tIns="0" rIns="0" bIns="0"/>
                    </wps:wsp>
                  </a:graphicData>
                </a:graphic>
              </wp:anchor>
            </w:drawing>
          </mc:Choice>
          <mc:Fallback xmlns:w15="http://schemas.microsoft.com/office/word/2012/wordml">
            <w:pict>
              <v:shape id="_x0000_s1520" type="#_x0000_t202" style="position:absolute;margin-left:83.pt;margin-top:-6.5pt;width:394.94999999999999pt;height:15.65pt;z-index:251657819;mso-wrap-distance-left:0;mso-wrap-distance-right:0;mso-position-horizontal-relative:page;mso-position-vertical-relative:margin"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Dưới đây là công thức cáu tạo và tên gọi của một số </w:t>
                      </w:r>
                      <w:r>
                        <w:rPr>
                          <w:color w:val="000000"/>
                          <w:spacing w:val="0"/>
                          <w:w w:val="100"/>
                          <w:position w:val="0"/>
                        </w:rPr>
                        <w:t xml:space="preserve">polymer </w:t>
                      </w:r>
                      <w:r>
                        <w:rPr>
                          <w:color w:val="000000"/>
                          <w:spacing w:val="0"/>
                          <w:w w:val="100"/>
                          <w:position w:val="0"/>
                        </w:rPr>
                        <w:t>thường gặp.</w:t>
                      </w:r>
                    </w:p>
                  </w:txbxContent>
                </v:textbox>
                <w10:wrap anchorx="page" anchory="margin"/>
              </v:shape>
            </w:pict>
          </mc:Fallback>
        </mc:AlternateContent>
      </w:r>
      <w:bookmarkStart w:id="641" w:name="bookmark640"/>
      <w:bookmarkEnd w:id="641"/>
      <w:r>
        <w:t>Hây xác định các monomer tương ứng dùng để tổng hợp các polymer sau: PE, PS và PVC.</w:t>
      </w:r>
    </w:p>
    <w:p w:rsidR="000A0948" w:rsidRDefault="00EA1133">
      <w:pPr>
        <w:pStyle w:val="Vnbnnidung20"/>
        <w:numPr>
          <w:ilvl w:val="0"/>
          <w:numId w:val="71"/>
        </w:numPr>
        <w:tabs>
          <w:tab w:val="left" w:pos="921"/>
        </w:tabs>
        <w:spacing w:after="80" w:line="240" w:lineRule="auto"/>
        <w:ind w:left="0" w:firstLine="580"/>
        <w:jc w:val="both"/>
      </w:pPr>
      <w:bookmarkStart w:id="642" w:name="bookmark641"/>
      <w:bookmarkEnd w:id="642"/>
      <w:r>
        <w:t>Viết công thức cấu tạo và gọi tên polymer được tổng hợp từ monomer sau:</w:t>
      </w:r>
    </w:p>
    <w:p w:rsidR="000A0948" w:rsidRDefault="00EA1133">
      <w:pPr>
        <w:pStyle w:val="Vnbnnidung20"/>
        <w:tabs>
          <w:tab w:val="left" w:pos="4493"/>
        </w:tabs>
        <w:spacing w:after="0" w:line="240" w:lineRule="auto"/>
        <w:ind w:left="0" w:firstLine="580"/>
        <w:jc w:val="both"/>
      </w:pPr>
      <w:r>
        <w:t>a) propylene;</w:t>
      </w:r>
      <w:r>
        <w:tab/>
        <w:t>b) methyl methacrylate (CH</w:t>
      </w:r>
      <w:r>
        <w:rPr>
          <w:vertAlign w:val="subscript"/>
        </w:rPr>
        <w:t>2</w:t>
      </w:r>
      <w:r>
        <w:t>=C-COOCH</w:t>
      </w:r>
      <w:r>
        <w:rPr>
          <w:vertAlign w:val="subscript"/>
        </w:rPr>
        <w:t>3</w:t>
      </w:r>
      <w:r>
        <w:t>).</w:t>
      </w:r>
    </w:p>
    <w:p w:rsidR="000A0948" w:rsidRDefault="00EA1133">
      <w:pPr>
        <w:pStyle w:val="Khc0"/>
        <w:spacing w:after="340" w:line="240" w:lineRule="auto"/>
        <w:ind w:right="1560"/>
        <w:jc w:val="right"/>
        <w:rPr>
          <w:sz w:val="28"/>
          <w:szCs w:val="28"/>
        </w:rPr>
      </w:pPr>
      <w:r>
        <w:rPr>
          <w:smallCaps/>
          <w:sz w:val="28"/>
          <w:szCs w:val="28"/>
        </w:rPr>
        <w:t>Ổh</w:t>
      </w:r>
      <w:r>
        <w:rPr>
          <w:smallCaps/>
          <w:sz w:val="28"/>
          <w:szCs w:val="28"/>
          <w:vertAlign w:val="subscript"/>
        </w:rPr>
        <w:t>3</w:t>
      </w:r>
    </w:p>
    <w:p w:rsidR="000A0948" w:rsidRDefault="00EA1133">
      <w:pPr>
        <w:pStyle w:val="Tiu30"/>
        <w:keepNext/>
        <w:keepLines/>
        <w:spacing w:after="40"/>
        <w:jc w:val="both"/>
      </w:pPr>
      <w:bookmarkStart w:id="643" w:name="bookmark642"/>
      <w:bookmarkStart w:id="644" w:name="bookmark643"/>
      <w:bookmarkStart w:id="645" w:name="bookmark644"/>
      <w:r>
        <w:t xml:space="preserve">@TÍNH CHÁT </w:t>
      </w:r>
      <w:r>
        <w:rPr>
          <w:color w:val="4364AB"/>
        </w:rPr>
        <w:t>VẬT LÍ</w:t>
      </w:r>
      <w:bookmarkEnd w:id="643"/>
      <w:bookmarkEnd w:id="644"/>
      <w:bookmarkEnd w:id="645"/>
    </w:p>
    <w:p w:rsidR="000A0948" w:rsidRDefault="00EA1133">
      <w:pPr>
        <w:pStyle w:val="Vnbnnidung20"/>
        <w:spacing w:line="341" w:lineRule="auto"/>
        <w:ind w:left="580" w:firstLine="20"/>
        <w:jc w:val="both"/>
      </w:pPr>
      <w:r>
        <w:t xml:space="preserve">Hầu hết polymer là những chất rắn, không bay hơi, không bị nóng chảy hoặc nóng chảy ở một khoảng nhiệt độ khá rộng. Các polymer bị nóng chảy khi đun nóng được gọi là </w:t>
      </w:r>
      <w:r>
        <w:rPr>
          <w:i/>
          <w:iCs/>
        </w:rPr>
        <w:t>polymer nhiệt dẻo.</w:t>
      </w:r>
      <w:r>
        <w:t xml:space="preserve"> Các polymer không bị nóng chảy mà bị phân huỷ bởi nhiệt được gọi là </w:t>
      </w:r>
      <w:r>
        <w:rPr>
          <w:i/>
          <w:iCs/>
        </w:rPr>
        <w:t>polymer nhiệt rắn.</w:t>
      </w:r>
    </w:p>
    <w:p w:rsidR="000A0948" w:rsidRDefault="00EA1133">
      <w:pPr>
        <w:pStyle w:val="Vnbnnidung20"/>
        <w:spacing w:line="341" w:lineRule="auto"/>
        <w:ind w:left="0" w:firstLine="580"/>
        <w:jc w:val="both"/>
      </w:pPr>
      <w:r>
        <w:t>Hầu hết polymer không tan trong nước, một số tan được trong dung môi hữu cơ.</w:t>
      </w:r>
    </w:p>
    <w:p w:rsidR="000A0948" w:rsidRDefault="00EA1133">
      <w:pPr>
        <w:pStyle w:val="Vnbnnidung20"/>
        <w:spacing w:after="200" w:line="341" w:lineRule="auto"/>
        <w:ind w:left="580" w:firstLine="20"/>
        <w:jc w:val="both"/>
      </w:pPr>
      <w:r>
        <w:t>Tính chất vật lí của polymer thường phụ thuộc vào cấu tạo: nhiều polymer có tính dẻo (PE, pp (polypropylene),...); một số polymer có tính đàn hồi (polyisoprene, polybuta-1,3-diene,...); một số polymer khác có tính dai, bền và có thể kéo sợi (capron, nylon-6,6,...). Nhiều polymer có tính cách điện (PE, PVC,...); một số polymer có tính</w:t>
      </w:r>
    </w:p>
    <w:p w:rsidR="000A0948" w:rsidRDefault="00EA1133">
      <w:pPr>
        <w:pStyle w:val="Khc0"/>
        <w:spacing w:after="40" w:line="240" w:lineRule="auto"/>
        <w:jc w:val="center"/>
        <w:rPr>
          <w:sz w:val="24"/>
          <w:szCs w:val="24"/>
        </w:rPr>
      </w:pPr>
      <w:r>
        <w:rPr>
          <w:noProof/>
          <w:lang w:val="en-US" w:eastAsia="en-US" w:bidi="ar-SA"/>
        </w:rPr>
        <mc:AlternateContent>
          <mc:Choice Requires="wps">
            <w:drawing>
              <wp:anchor distT="0" distB="0" distL="114300" distR="114300" simplePos="0" relativeHeight="125829690" behindDoc="0" locked="0" layoutInCell="1" allowOverlap="1">
                <wp:simplePos x="0" y="0"/>
                <wp:positionH relativeFrom="page">
                  <wp:posOffset>1050925</wp:posOffset>
                </wp:positionH>
                <wp:positionV relativeFrom="margin">
                  <wp:posOffset>7099935</wp:posOffset>
                </wp:positionV>
                <wp:extent cx="609600" cy="188595"/>
                <wp:effectExtent l="0" t="0" r="0" b="0"/>
                <wp:wrapSquare wrapText="right"/>
                <wp:docPr id="496" name="Shape 496"/>
                <wp:cNvGraphicFramePr/>
                <a:graphic xmlns:a="http://schemas.openxmlformats.org/drawingml/2006/main">
                  <a:graphicData uri="http://schemas.microsoft.com/office/word/2010/wordprocessingShape">
                    <wps:wsp>
                      <wps:cNvSpPr txBox="1"/>
                      <wps:spPr>
                        <a:xfrm>
                          <a:off x="0" y="0"/>
                          <a:ext cx="609600" cy="188595"/>
                        </a:xfrm>
                        <a:prstGeom prst="rect">
                          <a:avLst/>
                        </a:prstGeom>
                        <a:noFill/>
                      </wps:spPr>
                      <wps:txbx>
                        <w:txbxContent>
                          <w:p w:rsidR="00B75785" w:rsidRDefault="00B75785">
                            <w:pPr>
                              <w:pStyle w:val="Vnbnnidung20"/>
                              <w:spacing w:after="0" w:line="240" w:lineRule="auto"/>
                              <w:ind w:left="0"/>
                            </w:pPr>
                            <w:r>
                              <w:t>bán dẫn.</w:t>
                            </w:r>
                          </w:p>
                        </w:txbxContent>
                      </wps:txbx>
                      <wps:bodyPr wrap="none" lIns="0" tIns="0" rIns="0" bIns="0"/>
                    </wps:wsp>
                  </a:graphicData>
                </a:graphic>
              </wp:anchor>
            </w:drawing>
          </mc:Choice>
          <mc:Fallback xmlns:w15="http://schemas.microsoft.com/office/word/2012/wordml">
            <w:pict>
              <v:shape id="_x0000_s1522" type="#_x0000_t202" style="position:absolute;margin-left:82.75pt;margin-top:559.05000000000007pt;width:48.pt;height:14.85pt;z-index:-125829063;mso-wrap-distance-left:9.pt;mso-wrap-distance-right:9.pt;mso-position-horizontal-relative:page;mso-position-vertical-relative:margin"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bán dẫn.</w:t>
                      </w:r>
                    </w:p>
                  </w:txbxContent>
                </v:textbox>
                <w10:wrap type="square" side="right" anchorx="page" anchory="margin"/>
              </v:shape>
            </w:pict>
          </mc:Fallback>
        </mc:AlternateContent>
      </w:r>
      <w:r>
        <w:rPr>
          <w:rFonts w:ascii="Candara" w:eastAsia="Candara" w:hAnsi="Candara" w:cs="Candara"/>
          <w:b/>
          <w:bCs/>
          <w:i/>
          <w:iCs/>
          <w:sz w:val="24"/>
          <w:szCs w:val="24"/>
        </w:rPr>
        <w:t>í'</w:t>
      </w:r>
      <w:r>
        <w:rPr>
          <w:rFonts w:ascii="Candara" w:eastAsia="Candara" w:hAnsi="Candara" w:cs="Candara"/>
          <w:b/>
          <w:bCs/>
          <w:sz w:val="24"/>
          <w:szCs w:val="24"/>
        </w:rPr>
        <w:t>EM CÓ BIẾT</w:t>
      </w:r>
    </w:p>
    <w:p w:rsidR="000A0948" w:rsidRDefault="00EA1133">
      <w:pPr>
        <w:pStyle w:val="Tiu50"/>
        <w:keepNext/>
        <w:keepLines/>
        <w:spacing w:line="240" w:lineRule="auto"/>
        <w:ind w:firstLine="480"/>
        <w:jc w:val="both"/>
        <w:rPr>
          <w:sz w:val="22"/>
          <w:szCs w:val="22"/>
        </w:rPr>
      </w:pPr>
      <w:bookmarkStart w:id="646" w:name="bookmark645"/>
      <w:bookmarkStart w:id="647" w:name="bookmark646"/>
      <w:bookmarkStart w:id="648" w:name="bookmark647"/>
      <w:r>
        <w:rPr>
          <w:color w:val="000000"/>
          <w:w w:val="80"/>
          <w:sz w:val="22"/>
          <w:szCs w:val="22"/>
        </w:rPr>
        <w:t>Một số polymer nhiệt dẻo thường gặp</w:t>
      </w:r>
      <w:bookmarkEnd w:id="646"/>
      <w:bookmarkEnd w:id="647"/>
      <w:bookmarkEnd w:id="648"/>
    </w:p>
    <w:p w:rsidR="000A0948" w:rsidRDefault="00EA1133">
      <w:pPr>
        <w:pStyle w:val="Vnbnnidung20"/>
        <w:spacing w:line="295" w:lineRule="auto"/>
        <w:ind w:left="480"/>
        <w:jc w:val="both"/>
      </w:pPr>
      <w:r>
        <w:t>Sáu polymer nhiệt dẻo phổ biến, có kí hiệu được mô tả như Hình 12.1. Các polymer này có thể tái chế được. Các kí hiệu này thường được in trên bao bì, vỏ hộp, đổ dùng,... để giúp nhận biết vật liệu polymer cũng nhưthuận lợi choviệcthu</w:t>
      </w:r>
    </w:p>
    <w:p w:rsidR="000A0948" w:rsidRDefault="00EA1133">
      <w:pPr>
        <w:pStyle w:val="Vnbnnidung40"/>
        <w:spacing w:after="60" w:line="240" w:lineRule="auto"/>
        <w:jc w:val="center"/>
        <w:rPr>
          <w:sz w:val="17"/>
          <w:szCs w:val="17"/>
        </w:rPr>
      </w:pPr>
      <w:r>
        <w:rPr>
          <w:noProof/>
          <w:lang w:val="en-US" w:eastAsia="en-US" w:bidi="ar-SA"/>
        </w:rPr>
        <mc:AlternateContent>
          <mc:Choice Requires="wps">
            <w:drawing>
              <wp:anchor distT="0" distB="0" distL="114300" distR="114300" simplePos="0" relativeHeight="125829692" behindDoc="0" locked="0" layoutInCell="1" allowOverlap="1">
                <wp:simplePos x="0" y="0"/>
                <wp:positionH relativeFrom="page">
                  <wp:posOffset>967740</wp:posOffset>
                </wp:positionH>
                <wp:positionV relativeFrom="margin">
                  <wp:posOffset>8107045</wp:posOffset>
                </wp:positionV>
                <wp:extent cx="669290" cy="185420"/>
                <wp:effectExtent l="0" t="0" r="0" b="0"/>
                <wp:wrapSquare wrapText="right"/>
                <wp:docPr id="498" name="Shape 498"/>
                <wp:cNvGraphicFramePr/>
                <a:graphic xmlns:a="http://schemas.openxmlformats.org/drawingml/2006/main">
                  <a:graphicData uri="http://schemas.microsoft.com/office/word/2010/wordprocessingShape">
                    <wps:wsp>
                      <wps:cNvSpPr txBox="1"/>
                      <wps:spPr>
                        <a:xfrm>
                          <a:off x="0" y="0"/>
                          <a:ext cx="669290" cy="185420"/>
                        </a:xfrm>
                        <a:prstGeom prst="rect">
                          <a:avLst/>
                        </a:prstGeom>
                        <a:noFill/>
                      </wps:spPr>
                      <wps:txbx>
                        <w:txbxContent>
                          <w:p w:rsidR="00B75785" w:rsidRDefault="00B75785">
                            <w:pPr>
                              <w:pStyle w:val="Vnbnnidung20"/>
                              <w:spacing w:after="0" w:line="240" w:lineRule="auto"/>
                              <w:ind w:left="0"/>
                            </w:pPr>
                            <w:r>
                              <w:t>gom, tái chế.</w:t>
                            </w:r>
                          </w:p>
                        </w:txbxContent>
                      </wps:txbx>
                      <wps:bodyPr wrap="none" lIns="0" tIns="0" rIns="0" bIns="0"/>
                    </wps:wsp>
                  </a:graphicData>
                </a:graphic>
              </wp:anchor>
            </w:drawing>
          </mc:Choice>
          <mc:Fallback xmlns:w15="http://schemas.microsoft.com/office/word/2012/wordml">
            <w:pict>
              <v:shape id="_x0000_s1524" type="#_x0000_t202" style="position:absolute;margin-left:76.200000000000003pt;margin-top:638.35000000000002pt;width:52.700000000000003pt;height:14.6pt;z-index:-125829061;mso-wrap-distance-left:9.pt;mso-wrap-distance-right:9.pt;mso-position-horizontal-relative:page;mso-position-vertical-relative:margin"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gom, tái chế.</w:t>
                      </w:r>
                    </w:p>
                  </w:txbxContent>
                </v:textbox>
                <w10:wrap type="square" side="right" anchorx="page" anchory="margin"/>
              </v:shape>
            </w:pict>
          </mc:Fallback>
        </mc:AlternateContent>
      </w:r>
      <w:r>
        <w:rPr>
          <w:noProof/>
          <w:lang w:val="en-US" w:eastAsia="en-US" w:bidi="ar-SA"/>
        </w:rPr>
        <w:drawing>
          <wp:anchor distT="0" distB="497205" distL="236855" distR="3973830" simplePos="0" relativeHeight="125829694" behindDoc="0" locked="0" layoutInCell="1" allowOverlap="1">
            <wp:simplePos x="0" y="0"/>
            <wp:positionH relativeFrom="page">
              <wp:posOffset>1799590</wp:posOffset>
            </wp:positionH>
            <wp:positionV relativeFrom="margin">
              <wp:posOffset>8312150</wp:posOffset>
            </wp:positionV>
            <wp:extent cx="347345" cy="323215"/>
            <wp:effectExtent l="0" t="0" r="0" b="0"/>
            <wp:wrapTopAndBottom/>
            <wp:docPr id="500" name="Shape 500"/>
            <wp:cNvGraphicFramePr/>
            <a:graphic xmlns:a="http://schemas.openxmlformats.org/drawingml/2006/main">
              <a:graphicData uri="http://schemas.openxmlformats.org/drawingml/2006/picture">
                <pic:pic xmlns:pic="http://schemas.openxmlformats.org/drawingml/2006/picture">
                  <pic:nvPicPr>
                    <pic:cNvPr id="501" name="Picture box 501"/>
                    <pic:cNvPicPr/>
                  </pic:nvPicPr>
                  <pic:blipFill>
                    <a:blip r:embed="rId78"/>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05344" behindDoc="0" locked="0" layoutInCell="1" allowOverlap="1">
                <wp:simplePos x="0" y="0"/>
                <wp:positionH relativeFrom="page">
                  <wp:posOffset>1677035</wp:posOffset>
                </wp:positionH>
                <wp:positionV relativeFrom="margin">
                  <wp:posOffset>8620125</wp:posOffset>
                </wp:positionV>
                <wp:extent cx="573405" cy="328295"/>
                <wp:effectExtent l="0" t="0" r="0" b="0"/>
                <wp:wrapNone/>
                <wp:docPr id="502" name="Shape 502"/>
                <wp:cNvGraphicFramePr/>
                <a:graphic xmlns:a="http://schemas.openxmlformats.org/drawingml/2006/main">
                  <a:graphicData uri="http://schemas.microsoft.com/office/word/2010/wordprocessingShape">
                    <wps:wsp>
                      <wps:cNvSpPr txBox="1"/>
                      <wps:spPr>
                        <a:xfrm>
                          <a:off x="0" y="0"/>
                          <a:ext cx="573405" cy="328295"/>
                        </a:xfrm>
                        <a:prstGeom prst="rect">
                          <a:avLst/>
                        </a:prstGeom>
                        <a:noFill/>
                      </wps:spPr>
                      <wps:txbx>
                        <w:txbxContent>
                          <w:p w:rsidR="00B75785" w:rsidRDefault="00B75785">
                            <w:pPr>
                              <w:pStyle w:val="Chthchnh0"/>
                              <w:spacing w:line="230" w:lineRule="auto"/>
                              <w:jc w:val="center"/>
                              <w:rPr>
                                <w:sz w:val="12"/>
                                <w:szCs w:val="12"/>
                              </w:rPr>
                            </w:pPr>
                            <w:r>
                              <w:rPr>
                                <w:b/>
                                <w:bCs/>
                                <w:color w:val="DC212F"/>
                                <w:sz w:val="17"/>
                                <w:szCs w:val="17"/>
                              </w:rPr>
                              <w:t xml:space="preserve">PET </w:t>
                            </w:r>
                            <w:r>
                              <w:rPr>
                                <w:b/>
                                <w:bCs/>
                                <w:sz w:val="12"/>
                                <w:szCs w:val="12"/>
                              </w:rPr>
                              <w:t>Poly(ethylene terephthalate)</w:t>
                            </w:r>
                          </w:p>
                        </w:txbxContent>
                      </wps:txbx>
                      <wps:bodyPr lIns="0" tIns="0" rIns="0" bIns="0"/>
                    </wps:wsp>
                  </a:graphicData>
                </a:graphic>
              </wp:anchor>
            </w:drawing>
          </mc:Choice>
          <mc:Fallback xmlns:w15="http://schemas.microsoft.com/office/word/2012/wordml">
            <w:pict>
              <v:shape id="_x0000_s1528" type="#_x0000_t202" style="position:absolute;margin-left:132.05000000000001pt;margin-top:678.75pt;width:45.149999999999999pt;height:25.850000000000001pt;z-index:25165782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30" w:lineRule="auto"/>
                        <w:ind w:left="0" w:right="0" w:firstLine="0"/>
                        <w:jc w:val="center"/>
                        <w:rPr>
                          <w:sz w:val="12"/>
                          <w:szCs w:val="12"/>
                        </w:rPr>
                      </w:pPr>
                      <w:r>
                        <w:rPr>
                          <w:b/>
                          <w:bCs/>
                          <w:color w:val="DC212F"/>
                          <w:spacing w:val="0"/>
                          <w:w w:val="100"/>
                          <w:position w:val="0"/>
                          <w:sz w:val="17"/>
                          <w:szCs w:val="17"/>
                        </w:rPr>
                        <w:t xml:space="preserve">PET </w:t>
                      </w:r>
                      <w:r>
                        <w:rPr>
                          <w:b/>
                          <w:bCs/>
                          <w:color w:val="000000"/>
                          <w:spacing w:val="0"/>
                          <w:w w:val="100"/>
                          <w:position w:val="0"/>
                          <w:sz w:val="12"/>
                          <w:szCs w:val="12"/>
                        </w:rPr>
                        <w:t xml:space="preserve">Poly(ethylene </w:t>
                      </w:r>
                      <w:r>
                        <w:rPr>
                          <w:b/>
                          <w:bCs/>
                          <w:color w:val="000000"/>
                          <w:spacing w:val="0"/>
                          <w:w w:val="100"/>
                          <w:position w:val="0"/>
                          <w:sz w:val="12"/>
                          <w:szCs w:val="12"/>
                        </w:rPr>
                        <w:t>terephthalate)</w:t>
                      </w:r>
                    </w:p>
                  </w:txbxContent>
                </v:textbox>
                <w10:wrap anchorx="page" anchory="margin"/>
              </v:shape>
            </w:pict>
          </mc:Fallback>
        </mc:AlternateContent>
      </w:r>
      <w:r>
        <w:rPr>
          <w:noProof/>
          <w:lang w:val="en-US" w:eastAsia="en-US" w:bidi="ar-SA"/>
        </w:rPr>
        <w:drawing>
          <wp:anchor distT="0" distB="497205" distL="995045" distR="3212465" simplePos="0" relativeHeight="125829695" behindDoc="0" locked="0" layoutInCell="1" allowOverlap="1">
            <wp:simplePos x="0" y="0"/>
            <wp:positionH relativeFrom="page">
              <wp:posOffset>2557780</wp:posOffset>
            </wp:positionH>
            <wp:positionV relativeFrom="margin">
              <wp:posOffset>8312150</wp:posOffset>
            </wp:positionV>
            <wp:extent cx="347345" cy="323215"/>
            <wp:effectExtent l="0" t="0" r="0" b="0"/>
            <wp:wrapTopAndBottom/>
            <wp:docPr id="504" name="Shape 504"/>
            <wp:cNvGraphicFramePr/>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79"/>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06368" behindDoc="0" locked="0" layoutInCell="1" allowOverlap="1">
                <wp:simplePos x="0" y="0"/>
                <wp:positionH relativeFrom="page">
                  <wp:posOffset>2475230</wp:posOffset>
                </wp:positionH>
                <wp:positionV relativeFrom="margin">
                  <wp:posOffset>8620125</wp:posOffset>
                </wp:positionV>
                <wp:extent cx="506730" cy="331470"/>
                <wp:effectExtent l="0" t="0" r="0" b="0"/>
                <wp:wrapNone/>
                <wp:docPr id="506" name="Shape 506"/>
                <wp:cNvGraphicFramePr/>
                <a:graphic xmlns:a="http://schemas.openxmlformats.org/drawingml/2006/main">
                  <a:graphicData uri="http://schemas.microsoft.com/office/word/2010/wordprocessingShape">
                    <wps:wsp>
                      <wps:cNvSpPr txBox="1"/>
                      <wps:spPr>
                        <a:xfrm>
                          <a:off x="0" y="0"/>
                          <a:ext cx="506730" cy="331470"/>
                        </a:xfrm>
                        <a:prstGeom prst="rect">
                          <a:avLst/>
                        </a:prstGeom>
                        <a:noFill/>
                      </wps:spPr>
                      <wps:txbx>
                        <w:txbxContent>
                          <w:p w:rsidR="00B75785" w:rsidRDefault="00B75785">
                            <w:pPr>
                              <w:pStyle w:val="Chthchnh0"/>
                              <w:spacing w:line="230" w:lineRule="auto"/>
                              <w:jc w:val="center"/>
                              <w:rPr>
                                <w:sz w:val="12"/>
                                <w:szCs w:val="12"/>
                              </w:rPr>
                            </w:pPr>
                            <w:r>
                              <w:rPr>
                                <w:b/>
                                <w:bCs/>
                                <w:color w:val="DC212F"/>
                                <w:sz w:val="17"/>
                                <w:szCs w:val="17"/>
                              </w:rPr>
                              <w:t xml:space="preserve">HDPE </w:t>
                            </w:r>
                            <w:r>
                              <w:rPr>
                                <w:b/>
                                <w:bCs/>
                                <w:sz w:val="12"/>
                                <w:szCs w:val="12"/>
                              </w:rPr>
                              <w:t>High density polyethylene</w:t>
                            </w:r>
                          </w:p>
                        </w:txbxContent>
                      </wps:txbx>
                      <wps:bodyPr lIns="0" tIns="0" rIns="0" bIns="0"/>
                    </wps:wsp>
                  </a:graphicData>
                </a:graphic>
              </wp:anchor>
            </w:drawing>
          </mc:Choice>
          <mc:Fallback xmlns:w15="http://schemas.microsoft.com/office/word/2012/wordml">
            <w:pict>
              <v:shape id="_x0000_s1532" type="#_x0000_t202" style="position:absolute;margin-left:194.90000000000001pt;margin-top:678.75pt;width:39.899999999999999pt;height:26.100000000000001pt;z-index:25165782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30" w:lineRule="auto"/>
                        <w:ind w:left="0" w:right="0" w:firstLine="0"/>
                        <w:jc w:val="center"/>
                        <w:rPr>
                          <w:sz w:val="12"/>
                          <w:szCs w:val="12"/>
                        </w:rPr>
                      </w:pPr>
                      <w:r>
                        <w:rPr>
                          <w:b/>
                          <w:bCs/>
                          <w:color w:val="DC212F"/>
                          <w:spacing w:val="0"/>
                          <w:w w:val="100"/>
                          <w:position w:val="0"/>
                          <w:sz w:val="17"/>
                          <w:szCs w:val="17"/>
                        </w:rPr>
                        <w:t xml:space="preserve">HDPE </w:t>
                      </w:r>
                      <w:r>
                        <w:rPr>
                          <w:b/>
                          <w:bCs/>
                          <w:color w:val="000000"/>
                          <w:spacing w:val="0"/>
                          <w:w w:val="100"/>
                          <w:position w:val="0"/>
                          <w:sz w:val="12"/>
                          <w:szCs w:val="12"/>
                        </w:rPr>
                        <w:t>High density polyethylene</w:t>
                      </w:r>
                    </w:p>
                  </w:txbxContent>
                </v:textbox>
                <w10:wrap anchorx="page" anchory="margin"/>
              </v:shape>
            </w:pict>
          </mc:Fallback>
        </mc:AlternateContent>
      </w:r>
      <w:r>
        <w:rPr>
          <w:noProof/>
          <w:lang w:val="en-US" w:eastAsia="en-US" w:bidi="ar-SA"/>
        </w:rPr>
        <w:drawing>
          <wp:anchor distT="0" distB="497205" distL="1757680" distR="2449830" simplePos="0" relativeHeight="125829696" behindDoc="0" locked="0" layoutInCell="1" allowOverlap="1">
            <wp:simplePos x="0" y="0"/>
            <wp:positionH relativeFrom="page">
              <wp:posOffset>3320415</wp:posOffset>
            </wp:positionH>
            <wp:positionV relativeFrom="margin">
              <wp:posOffset>8312150</wp:posOffset>
            </wp:positionV>
            <wp:extent cx="347345" cy="323215"/>
            <wp:effectExtent l="0" t="0" r="0" b="0"/>
            <wp:wrapTopAndBottom/>
            <wp:docPr id="508" name="Shape 508"/>
            <wp:cNvGraphicFramePr/>
            <a:graphic xmlns:a="http://schemas.openxmlformats.org/drawingml/2006/main">
              <a:graphicData uri="http://schemas.openxmlformats.org/drawingml/2006/picture">
                <pic:pic xmlns:pic="http://schemas.openxmlformats.org/drawingml/2006/picture">
                  <pic:nvPicPr>
                    <pic:cNvPr id="509" name="Picture box 509"/>
                    <pic:cNvPicPr/>
                  </pic:nvPicPr>
                  <pic:blipFill>
                    <a:blip r:embed="rId80"/>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07392" behindDoc="0" locked="0" layoutInCell="1" allowOverlap="1">
                <wp:simplePos x="0" y="0"/>
                <wp:positionH relativeFrom="page">
                  <wp:posOffset>3290570</wp:posOffset>
                </wp:positionH>
                <wp:positionV relativeFrom="margin">
                  <wp:posOffset>8627110</wp:posOffset>
                </wp:positionV>
                <wp:extent cx="381000" cy="318135"/>
                <wp:effectExtent l="0" t="0" r="0" b="0"/>
                <wp:wrapNone/>
                <wp:docPr id="510" name="Shape 510"/>
                <wp:cNvGraphicFramePr/>
                <a:graphic xmlns:a="http://schemas.openxmlformats.org/drawingml/2006/main">
                  <a:graphicData uri="http://schemas.microsoft.com/office/word/2010/wordprocessingShape">
                    <wps:wsp>
                      <wps:cNvSpPr txBox="1"/>
                      <wps:spPr>
                        <a:xfrm>
                          <a:off x="0" y="0"/>
                          <a:ext cx="381000" cy="318135"/>
                        </a:xfrm>
                        <a:prstGeom prst="rect">
                          <a:avLst/>
                        </a:prstGeom>
                        <a:noFill/>
                      </wps:spPr>
                      <wps:txbx>
                        <w:txbxContent>
                          <w:p w:rsidR="00B75785" w:rsidRDefault="00B75785">
                            <w:pPr>
                              <w:pStyle w:val="Chthchnh0"/>
                              <w:jc w:val="center"/>
                              <w:rPr>
                                <w:sz w:val="15"/>
                                <w:szCs w:val="15"/>
                              </w:rPr>
                            </w:pPr>
                            <w:r>
                              <w:rPr>
                                <w:b/>
                                <w:bCs/>
                                <w:color w:val="DC212F"/>
                                <w:sz w:val="15"/>
                                <w:szCs w:val="15"/>
                              </w:rPr>
                              <w:t>pyc</w:t>
                            </w:r>
                          </w:p>
                          <w:p w:rsidR="00B75785" w:rsidRDefault="00B75785">
                            <w:pPr>
                              <w:pStyle w:val="Chthchnh0"/>
                              <w:spacing w:line="276" w:lineRule="auto"/>
                              <w:jc w:val="center"/>
                              <w:rPr>
                                <w:sz w:val="12"/>
                                <w:szCs w:val="12"/>
                              </w:rPr>
                            </w:pPr>
                            <w:r>
                              <w:rPr>
                                <w:b/>
                                <w:bCs/>
                                <w:sz w:val="12"/>
                                <w:szCs w:val="12"/>
                              </w:rPr>
                              <w:t>Poly(vinyl chloride)</w:t>
                            </w:r>
                          </w:p>
                        </w:txbxContent>
                      </wps:txbx>
                      <wps:bodyPr lIns="0" tIns="0" rIns="0" bIns="0"/>
                    </wps:wsp>
                  </a:graphicData>
                </a:graphic>
              </wp:anchor>
            </w:drawing>
          </mc:Choice>
          <mc:Fallback xmlns:w15="http://schemas.microsoft.com/office/word/2012/wordml">
            <w:pict>
              <v:shape id="_x0000_s1536" type="#_x0000_t202" style="position:absolute;margin-left:259.10000000000002pt;margin-top:679.30000000000007pt;width:30.pt;height:25.050000000000001pt;z-index:251657825;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5"/>
                          <w:szCs w:val="15"/>
                        </w:rPr>
                      </w:pPr>
                      <w:r>
                        <w:rPr>
                          <w:b/>
                          <w:bCs/>
                          <w:color w:val="DC212F"/>
                          <w:spacing w:val="0"/>
                          <w:w w:val="100"/>
                          <w:position w:val="0"/>
                          <w:sz w:val="15"/>
                          <w:szCs w:val="15"/>
                        </w:rPr>
                        <w:t>pyc</w:t>
                      </w:r>
                    </w:p>
                    <w:p>
                      <w:pPr>
                        <w:pStyle w:val="Style21"/>
                        <w:keepNext w:val="0"/>
                        <w:keepLines w:val="0"/>
                        <w:widowControl w:val="0"/>
                        <w:shd w:val="clear" w:color="auto" w:fill="auto"/>
                        <w:bidi w:val="0"/>
                        <w:spacing w:before="0" w:after="0" w:line="276" w:lineRule="auto"/>
                        <w:ind w:left="0" w:right="0" w:firstLine="0"/>
                        <w:jc w:val="center"/>
                        <w:rPr>
                          <w:sz w:val="12"/>
                          <w:szCs w:val="12"/>
                        </w:rPr>
                      </w:pPr>
                      <w:r>
                        <w:rPr>
                          <w:b/>
                          <w:bCs/>
                          <w:color w:val="000000"/>
                          <w:spacing w:val="0"/>
                          <w:w w:val="100"/>
                          <w:position w:val="0"/>
                          <w:sz w:val="12"/>
                          <w:szCs w:val="12"/>
                        </w:rPr>
                        <w:t>Poly(vinyl chloride)</w:t>
                      </w:r>
                    </w:p>
                  </w:txbxContent>
                </v:textbox>
                <w10:wrap anchorx="page" anchory="margin"/>
              </v:shape>
            </w:pict>
          </mc:Fallback>
        </mc:AlternateContent>
      </w:r>
      <w:r>
        <w:rPr>
          <w:noProof/>
          <w:lang w:val="en-US" w:eastAsia="en-US" w:bidi="ar-SA"/>
        </w:rPr>
        <w:drawing>
          <wp:anchor distT="0" distB="497205" distL="2519680" distR="1688465" simplePos="0" relativeHeight="125829697" behindDoc="0" locked="0" layoutInCell="1" allowOverlap="1">
            <wp:simplePos x="0" y="0"/>
            <wp:positionH relativeFrom="page">
              <wp:posOffset>4082415</wp:posOffset>
            </wp:positionH>
            <wp:positionV relativeFrom="margin">
              <wp:posOffset>8312150</wp:posOffset>
            </wp:positionV>
            <wp:extent cx="347345" cy="323215"/>
            <wp:effectExtent l="0" t="0" r="0" b="0"/>
            <wp:wrapTopAndBottom/>
            <wp:docPr id="512" name="Shape 512"/>
            <wp:cNvGraphicFramePr/>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81"/>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08416" behindDoc="0" locked="0" layoutInCell="1" allowOverlap="1">
                <wp:simplePos x="0" y="0"/>
                <wp:positionH relativeFrom="page">
                  <wp:posOffset>3996055</wp:posOffset>
                </wp:positionH>
                <wp:positionV relativeFrom="margin">
                  <wp:posOffset>8613775</wp:posOffset>
                </wp:positionV>
                <wp:extent cx="506730" cy="337820"/>
                <wp:effectExtent l="0" t="0" r="0" b="0"/>
                <wp:wrapNone/>
                <wp:docPr id="514" name="Shape 514"/>
                <wp:cNvGraphicFramePr/>
                <a:graphic xmlns:a="http://schemas.openxmlformats.org/drawingml/2006/main">
                  <a:graphicData uri="http://schemas.microsoft.com/office/word/2010/wordprocessingShape">
                    <wps:wsp>
                      <wps:cNvSpPr txBox="1"/>
                      <wps:spPr>
                        <a:xfrm>
                          <a:off x="0" y="0"/>
                          <a:ext cx="506730" cy="337820"/>
                        </a:xfrm>
                        <a:prstGeom prst="rect">
                          <a:avLst/>
                        </a:prstGeom>
                        <a:noFill/>
                      </wps:spPr>
                      <wps:txbx>
                        <w:txbxContent>
                          <w:p w:rsidR="00B75785" w:rsidRDefault="00B75785">
                            <w:pPr>
                              <w:pStyle w:val="Chthchnh0"/>
                              <w:jc w:val="center"/>
                              <w:rPr>
                                <w:sz w:val="17"/>
                                <w:szCs w:val="17"/>
                              </w:rPr>
                            </w:pPr>
                            <w:r>
                              <w:rPr>
                                <w:b/>
                                <w:bCs/>
                                <w:color w:val="DC212F"/>
                                <w:sz w:val="17"/>
                                <w:szCs w:val="17"/>
                              </w:rPr>
                              <w:t>LDPE</w:t>
                            </w:r>
                          </w:p>
                          <w:p w:rsidR="00B75785" w:rsidRDefault="00B75785">
                            <w:pPr>
                              <w:pStyle w:val="Chthchnh0"/>
                              <w:spacing w:line="276" w:lineRule="auto"/>
                              <w:jc w:val="center"/>
                              <w:rPr>
                                <w:sz w:val="12"/>
                                <w:szCs w:val="12"/>
                              </w:rPr>
                            </w:pPr>
                            <w:r>
                              <w:rPr>
                                <w:b/>
                                <w:bCs/>
                                <w:sz w:val="12"/>
                                <w:szCs w:val="12"/>
                              </w:rPr>
                              <w:t>Low density polyethylene</w:t>
                            </w:r>
                          </w:p>
                        </w:txbxContent>
                      </wps:txbx>
                      <wps:bodyPr lIns="0" tIns="0" rIns="0" bIns="0"/>
                    </wps:wsp>
                  </a:graphicData>
                </a:graphic>
              </wp:anchor>
            </w:drawing>
          </mc:Choice>
          <mc:Fallback xmlns:w15="http://schemas.microsoft.com/office/word/2012/wordml">
            <w:pict>
              <v:shape id="_x0000_s1540" type="#_x0000_t202" style="position:absolute;margin-left:314.65000000000003pt;margin-top:678.25pt;width:39.899999999999999pt;height:26.600000000000001pt;z-index:251657827;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7"/>
                          <w:szCs w:val="17"/>
                        </w:rPr>
                      </w:pPr>
                      <w:r>
                        <w:rPr>
                          <w:b/>
                          <w:bCs/>
                          <w:color w:val="DC212F"/>
                          <w:spacing w:val="0"/>
                          <w:w w:val="100"/>
                          <w:position w:val="0"/>
                          <w:sz w:val="17"/>
                          <w:szCs w:val="17"/>
                        </w:rPr>
                        <w:t>LDPE</w:t>
                      </w:r>
                    </w:p>
                    <w:p>
                      <w:pPr>
                        <w:pStyle w:val="Style21"/>
                        <w:keepNext w:val="0"/>
                        <w:keepLines w:val="0"/>
                        <w:widowControl w:val="0"/>
                        <w:shd w:val="clear" w:color="auto" w:fill="auto"/>
                        <w:bidi w:val="0"/>
                        <w:spacing w:before="0" w:after="0" w:line="276" w:lineRule="auto"/>
                        <w:ind w:left="0" w:right="0" w:firstLine="0"/>
                        <w:jc w:val="center"/>
                        <w:rPr>
                          <w:sz w:val="12"/>
                          <w:szCs w:val="12"/>
                        </w:rPr>
                      </w:pPr>
                      <w:r>
                        <w:rPr>
                          <w:b/>
                          <w:bCs/>
                          <w:color w:val="000000"/>
                          <w:spacing w:val="0"/>
                          <w:w w:val="100"/>
                          <w:position w:val="0"/>
                          <w:sz w:val="12"/>
                          <w:szCs w:val="12"/>
                        </w:rPr>
                        <w:t>Low density polyethylene</w:t>
                      </w:r>
                    </w:p>
                  </w:txbxContent>
                </v:textbox>
                <w10:wrap anchorx="page" anchory="margin"/>
              </v:shape>
            </w:pict>
          </mc:Fallback>
        </mc:AlternateContent>
      </w:r>
      <w:r>
        <w:rPr>
          <w:noProof/>
          <w:lang w:val="en-US" w:eastAsia="en-US" w:bidi="ar-SA"/>
        </w:rPr>
        <w:drawing>
          <wp:anchor distT="0" distB="497205" distL="3284855" distR="925830" simplePos="0" relativeHeight="125829698" behindDoc="0" locked="0" layoutInCell="1" allowOverlap="1">
            <wp:simplePos x="0" y="0"/>
            <wp:positionH relativeFrom="page">
              <wp:posOffset>4847590</wp:posOffset>
            </wp:positionH>
            <wp:positionV relativeFrom="margin">
              <wp:posOffset>8312150</wp:posOffset>
            </wp:positionV>
            <wp:extent cx="347345" cy="323215"/>
            <wp:effectExtent l="0" t="0" r="0" b="0"/>
            <wp:wrapTopAndBottom/>
            <wp:docPr id="516" name="Shape 516"/>
            <wp:cNvGraphicFramePr/>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82"/>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09440" behindDoc="0" locked="0" layoutInCell="1" allowOverlap="1">
                <wp:simplePos x="0" y="0"/>
                <wp:positionH relativeFrom="page">
                  <wp:posOffset>4751705</wp:posOffset>
                </wp:positionH>
                <wp:positionV relativeFrom="margin">
                  <wp:posOffset>8726170</wp:posOffset>
                </wp:positionV>
                <wp:extent cx="530225" cy="122555"/>
                <wp:effectExtent l="0" t="0" r="0" b="0"/>
                <wp:wrapNone/>
                <wp:docPr id="518" name="Shape 518"/>
                <wp:cNvGraphicFramePr/>
                <a:graphic xmlns:a="http://schemas.openxmlformats.org/drawingml/2006/main">
                  <a:graphicData uri="http://schemas.microsoft.com/office/word/2010/wordprocessingShape">
                    <wps:wsp>
                      <wps:cNvSpPr txBox="1"/>
                      <wps:spPr>
                        <a:xfrm>
                          <a:off x="0" y="0"/>
                          <a:ext cx="530225" cy="122555"/>
                        </a:xfrm>
                        <a:prstGeom prst="rect">
                          <a:avLst/>
                        </a:prstGeom>
                        <a:noFill/>
                      </wps:spPr>
                      <wps:txbx>
                        <w:txbxContent>
                          <w:p w:rsidR="00B75785" w:rsidRDefault="00B75785">
                            <w:pPr>
                              <w:pStyle w:val="Chthchnh0"/>
                              <w:rPr>
                                <w:sz w:val="12"/>
                                <w:szCs w:val="12"/>
                              </w:rPr>
                            </w:pPr>
                            <w:r>
                              <w:rPr>
                                <w:b/>
                                <w:bCs/>
                                <w:sz w:val="12"/>
                                <w:szCs w:val="12"/>
                              </w:rPr>
                              <w:t>Polyprolylene</w:t>
                            </w:r>
                          </w:p>
                        </w:txbxContent>
                      </wps:txbx>
                      <wps:bodyPr lIns="0" tIns="0" rIns="0" bIns="0"/>
                    </wps:wsp>
                  </a:graphicData>
                </a:graphic>
              </wp:anchor>
            </w:drawing>
          </mc:Choice>
          <mc:Fallback xmlns:w15="http://schemas.microsoft.com/office/word/2012/wordml">
            <w:pict>
              <v:shape id="_x0000_s1544" type="#_x0000_t202" style="position:absolute;margin-left:374.15000000000003pt;margin-top:687.10000000000002pt;width:41.75pt;height:9.6500000000000004pt;z-index:251657829;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rPr>
                        <w:t>Polyprolylene</w:t>
                      </w:r>
                    </w:p>
                  </w:txbxContent>
                </v:textbox>
                <w10:wrap anchorx="page" anchory="margin"/>
              </v:shape>
            </w:pict>
          </mc:Fallback>
        </mc:AlternateContent>
      </w:r>
      <w:r>
        <w:rPr>
          <w:noProof/>
          <w:lang w:val="en-US" w:eastAsia="en-US" w:bidi="ar-SA"/>
        </w:rPr>
        <w:drawing>
          <wp:anchor distT="0" distB="497205" distL="4043680" distR="163830" simplePos="0" relativeHeight="125829699" behindDoc="0" locked="0" layoutInCell="1" allowOverlap="1">
            <wp:simplePos x="0" y="0"/>
            <wp:positionH relativeFrom="page">
              <wp:posOffset>5606415</wp:posOffset>
            </wp:positionH>
            <wp:positionV relativeFrom="margin">
              <wp:posOffset>8312150</wp:posOffset>
            </wp:positionV>
            <wp:extent cx="347345" cy="323215"/>
            <wp:effectExtent l="0" t="0" r="0" b="0"/>
            <wp:wrapTopAndBottom/>
            <wp:docPr id="520" name="Shape 520"/>
            <wp:cNvGraphicFramePr/>
            <a:graphic xmlns:a="http://schemas.openxmlformats.org/drawingml/2006/main">
              <a:graphicData uri="http://schemas.openxmlformats.org/drawingml/2006/picture">
                <pic:pic xmlns:pic="http://schemas.openxmlformats.org/drawingml/2006/picture">
                  <pic:nvPicPr>
                    <pic:cNvPr id="521" name="Picture box 521"/>
                    <pic:cNvPicPr/>
                  </pic:nvPicPr>
                  <pic:blipFill>
                    <a:blip r:embed="rId83"/>
                    <a:stretch/>
                  </pic:blipFill>
                  <pic:spPr>
                    <a:xfrm>
                      <a:off x="0" y="0"/>
                      <a:ext cx="347345" cy="323215"/>
                    </a:xfrm>
                    <a:prstGeom prst="rect">
                      <a:avLst/>
                    </a:prstGeom>
                  </pic:spPr>
                </pic:pic>
              </a:graphicData>
            </a:graphic>
          </wp:anchor>
        </w:drawing>
      </w:r>
      <w:r>
        <w:rPr>
          <w:noProof/>
          <w:lang w:val="en-US" w:eastAsia="en-US" w:bidi="ar-SA"/>
        </w:rPr>
        <mc:AlternateContent>
          <mc:Choice Requires="wps">
            <w:drawing>
              <wp:anchor distT="0" distB="0" distL="0" distR="0" simplePos="0" relativeHeight="251710464" behindDoc="0" locked="0" layoutInCell="1" allowOverlap="1">
                <wp:simplePos x="0" y="0"/>
                <wp:positionH relativeFrom="page">
                  <wp:posOffset>5549900</wp:posOffset>
                </wp:positionH>
                <wp:positionV relativeFrom="margin">
                  <wp:posOffset>8613775</wp:posOffset>
                </wp:positionV>
                <wp:extent cx="454025" cy="234950"/>
                <wp:effectExtent l="0" t="0" r="0" b="0"/>
                <wp:wrapNone/>
                <wp:docPr id="522" name="Shape 522"/>
                <wp:cNvGraphicFramePr/>
                <a:graphic xmlns:a="http://schemas.openxmlformats.org/drawingml/2006/main">
                  <a:graphicData uri="http://schemas.microsoft.com/office/word/2010/wordprocessingShape">
                    <wps:wsp>
                      <wps:cNvSpPr txBox="1"/>
                      <wps:spPr>
                        <a:xfrm>
                          <a:off x="0" y="0"/>
                          <a:ext cx="454025" cy="234950"/>
                        </a:xfrm>
                        <a:prstGeom prst="rect">
                          <a:avLst/>
                        </a:prstGeom>
                        <a:noFill/>
                      </wps:spPr>
                      <wps:txbx>
                        <w:txbxContent>
                          <w:p w:rsidR="00B75785" w:rsidRDefault="00B75785">
                            <w:pPr>
                              <w:pStyle w:val="Chthchnh0"/>
                              <w:jc w:val="center"/>
                              <w:rPr>
                                <w:sz w:val="17"/>
                                <w:szCs w:val="17"/>
                              </w:rPr>
                            </w:pPr>
                            <w:r>
                              <w:rPr>
                                <w:b/>
                                <w:bCs/>
                                <w:color w:val="DC212F"/>
                                <w:sz w:val="17"/>
                                <w:szCs w:val="17"/>
                              </w:rPr>
                              <w:t>PS</w:t>
                            </w:r>
                          </w:p>
                          <w:p w:rsidR="00B75785" w:rsidRDefault="00B75785">
                            <w:pPr>
                              <w:pStyle w:val="Chthchnh0"/>
                              <w:jc w:val="center"/>
                              <w:rPr>
                                <w:sz w:val="12"/>
                                <w:szCs w:val="12"/>
                              </w:rPr>
                            </w:pPr>
                            <w:r>
                              <w:rPr>
                                <w:b/>
                                <w:bCs/>
                                <w:sz w:val="12"/>
                                <w:szCs w:val="12"/>
                              </w:rPr>
                              <w:t>Polystyrene</w:t>
                            </w:r>
                          </w:p>
                        </w:txbxContent>
                      </wps:txbx>
                      <wps:bodyPr lIns="0" tIns="0" rIns="0" bIns="0"/>
                    </wps:wsp>
                  </a:graphicData>
                </a:graphic>
              </wp:anchor>
            </w:drawing>
          </mc:Choice>
          <mc:Fallback xmlns:w15="http://schemas.microsoft.com/office/word/2012/wordml">
            <w:pict>
              <v:shape id="_x0000_s1548" type="#_x0000_t202" style="position:absolute;margin-left:437.pt;margin-top:678.25pt;width:35.75pt;height:18.5pt;z-index:25165783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7"/>
                          <w:szCs w:val="17"/>
                        </w:rPr>
                      </w:pPr>
                      <w:r>
                        <w:rPr>
                          <w:b/>
                          <w:bCs/>
                          <w:color w:val="DC212F"/>
                          <w:spacing w:val="0"/>
                          <w:w w:val="100"/>
                          <w:position w:val="0"/>
                          <w:sz w:val="17"/>
                          <w:szCs w:val="17"/>
                        </w:rPr>
                        <w:t>PS</w:t>
                      </w:r>
                    </w:p>
                    <w:p>
                      <w:pPr>
                        <w:pStyle w:val="Style21"/>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rPr>
                        <w:t>Polystyrene</w:t>
                      </w:r>
                    </w:p>
                  </w:txbxContent>
                </v:textbox>
                <w10:wrap anchorx="page" anchory="margin"/>
              </v:shape>
            </w:pict>
          </mc:Fallback>
        </mc:AlternateContent>
      </w:r>
      <w:r>
        <w:rPr>
          <w:noProof/>
          <w:lang w:val="en-US" w:eastAsia="en-US" w:bidi="ar-SA"/>
        </w:rPr>
        <mc:AlternateContent>
          <mc:Choice Requires="wps">
            <w:drawing>
              <wp:anchor distT="636270" distB="0" distL="591185" distR="581660" simplePos="0" relativeHeight="125829700" behindDoc="0" locked="0" layoutInCell="1" allowOverlap="1">
                <wp:simplePos x="0" y="0"/>
                <wp:positionH relativeFrom="page">
                  <wp:posOffset>2153920</wp:posOffset>
                </wp:positionH>
                <wp:positionV relativeFrom="margin">
                  <wp:posOffset>8948420</wp:posOffset>
                </wp:positionV>
                <wp:extent cx="3382645" cy="185420"/>
                <wp:effectExtent l="0" t="0" r="0" b="0"/>
                <wp:wrapTopAndBottom/>
                <wp:docPr id="524" name="Shape 524"/>
                <wp:cNvGraphicFramePr/>
                <a:graphic xmlns:a="http://schemas.openxmlformats.org/drawingml/2006/main">
                  <a:graphicData uri="http://schemas.microsoft.com/office/word/2010/wordprocessingShape">
                    <wps:wsp>
                      <wps:cNvSpPr txBox="1"/>
                      <wps:spPr>
                        <a:xfrm>
                          <a:off x="0" y="0"/>
                          <a:ext cx="3382645" cy="185420"/>
                        </a:xfrm>
                        <a:prstGeom prst="rect">
                          <a:avLst/>
                        </a:prstGeom>
                        <a:noFill/>
                      </wps:spPr>
                      <wps:txbx>
                        <w:txbxContent>
                          <w:p w:rsidR="00B75785" w:rsidRDefault="00B75785">
                            <w:pPr>
                              <w:pStyle w:val="Vnbnnidung20"/>
                              <w:spacing w:after="0" w:line="240" w:lineRule="auto"/>
                              <w:ind w:left="0"/>
                            </w:pPr>
                            <w:r>
                              <w:rPr>
                                <w:b/>
                                <w:bCs/>
                                <w:i/>
                                <w:iCs/>
                              </w:rPr>
                              <w:t xml:space="preserve">Hình 12.1. </w:t>
                            </w:r>
                            <w:r>
                              <w:rPr>
                                <w:i/>
                                <w:iCs/>
                              </w:rPr>
                              <w:t>Kí hiệu của sáu polymer nhiệt dẻo phổ biến</w:t>
                            </w:r>
                          </w:p>
                        </w:txbxContent>
                      </wps:txbx>
                      <wps:bodyPr wrap="none" lIns="0" tIns="0" rIns="0" bIns="0"/>
                    </wps:wsp>
                  </a:graphicData>
                </a:graphic>
              </wp:anchor>
            </w:drawing>
          </mc:Choice>
          <mc:Fallback xmlns:w15="http://schemas.microsoft.com/office/word/2012/wordml">
            <w:pict>
              <v:shape id="_x0000_s1550" type="#_x0000_t202" style="position:absolute;margin-left:169.59999999999999pt;margin-top:704.60000000000002pt;width:266.35000000000002pt;height:14.6pt;z-index:-125829053;mso-wrap-distance-left:46.550000000000004pt;mso-wrap-distance-top:50.100000000000001pt;mso-wrap-distance-right:45.800000000000004pt;mso-position-horizontal-relative:page;mso-position-vertical-relative:margin"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w:t>
                      </w:r>
                      <w:r>
                        <w:rPr>
                          <w:b/>
                          <w:bCs/>
                          <w:i/>
                          <w:iCs/>
                          <w:color w:val="000000"/>
                          <w:spacing w:val="0"/>
                          <w:w w:val="100"/>
                          <w:position w:val="0"/>
                        </w:rPr>
                        <w:t xml:space="preserve">12.1. </w:t>
                      </w:r>
                      <w:r>
                        <w:rPr>
                          <w:i/>
                          <w:iCs/>
                          <w:color w:val="000000"/>
                          <w:spacing w:val="0"/>
                          <w:w w:val="100"/>
                          <w:position w:val="0"/>
                        </w:rPr>
                        <w:t xml:space="preserve">Kí hiệu của sáu </w:t>
                      </w:r>
                      <w:r>
                        <w:rPr>
                          <w:i/>
                          <w:iCs/>
                          <w:color w:val="000000"/>
                          <w:spacing w:val="0"/>
                          <w:w w:val="100"/>
                          <w:position w:val="0"/>
                        </w:rPr>
                        <w:t xml:space="preserve">polymer </w:t>
                      </w:r>
                      <w:r>
                        <w:rPr>
                          <w:i/>
                          <w:iCs/>
                          <w:color w:val="000000"/>
                          <w:spacing w:val="0"/>
                          <w:w w:val="100"/>
                          <w:position w:val="0"/>
                        </w:rPr>
                        <w:t>nhiệt dẻo phổ biến</w:t>
                      </w:r>
                    </w:p>
                  </w:txbxContent>
                </v:textbox>
                <w10:wrap type="topAndBottom" anchorx="page" anchory="margin"/>
              </v:shape>
            </w:pict>
          </mc:Fallback>
        </mc:AlternateContent>
      </w:r>
      <w:r>
        <w:rPr>
          <w:b/>
          <w:bCs/>
          <w:color w:val="134D9D"/>
          <w:sz w:val="17"/>
          <w:szCs w:val="17"/>
        </w:rPr>
        <w:t>Kí HIỆU NHẬN DẠNG POLYMER TÁI CHÊ</w:t>
      </w:r>
      <w:r>
        <w:br w:type="page"/>
      </w:r>
    </w:p>
    <w:p w:rsidR="000A0948" w:rsidRDefault="00EA1133">
      <w:pPr>
        <w:pStyle w:val="Tiu30"/>
        <w:keepNext/>
        <w:keepLines/>
        <w:spacing w:after="140"/>
      </w:pPr>
      <w:bookmarkStart w:id="649" w:name="bookmark648"/>
      <w:bookmarkStart w:id="650" w:name="bookmark649"/>
      <w:bookmarkStart w:id="651" w:name="bookmark650"/>
      <w:r>
        <w:rPr>
          <w:color w:val="07A49A"/>
        </w:rPr>
        <w:lastRenderedPageBreak/>
        <w:t xml:space="preserve">&lt;n&gt; </w:t>
      </w:r>
      <w:r>
        <w:t>TÍNH CHÁT HOẢ HỌC</w:t>
      </w:r>
      <w:bookmarkEnd w:id="649"/>
      <w:bookmarkEnd w:id="650"/>
      <w:bookmarkEnd w:id="651"/>
    </w:p>
    <w:p w:rsidR="000A0948" w:rsidRDefault="00EA1133">
      <w:pPr>
        <w:pStyle w:val="Tiu50"/>
        <w:keepNext/>
        <w:keepLines/>
        <w:numPr>
          <w:ilvl w:val="0"/>
          <w:numId w:val="72"/>
        </w:numPr>
        <w:tabs>
          <w:tab w:val="left" w:pos="567"/>
        </w:tabs>
        <w:spacing w:after="140" w:line="240" w:lineRule="auto"/>
        <w:ind w:firstLine="200"/>
      </w:pPr>
      <w:bookmarkStart w:id="652" w:name="bookmark653"/>
      <w:bookmarkStart w:id="653" w:name="bookmark651"/>
      <w:bookmarkStart w:id="654" w:name="bookmark652"/>
      <w:bookmarkStart w:id="655" w:name="bookmark654"/>
      <w:bookmarkEnd w:id="652"/>
      <w:r>
        <w:t>Phản ứng cắt mạch polymer</w:t>
      </w:r>
      <w:bookmarkEnd w:id="653"/>
      <w:bookmarkEnd w:id="654"/>
      <w:bookmarkEnd w:id="655"/>
    </w:p>
    <w:p w:rsidR="000A0948" w:rsidRDefault="00EA1133">
      <w:pPr>
        <w:pStyle w:val="Vnbnnidung20"/>
        <w:spacing w:after="200" w:line="240" w:lineRule="auto"/>
        <w:ind w:left="0" w:firstLine="460"/>
      </w:pPr>
      <w:r>
        <w:t>Polymer có thề bị phân cắt thảnh monomer bởi nhiệt, tác nhân hoá học, sinh học,...</w:t>
      </w:r>
    </w:p>
    <w:p w:rsidR="000A0948" w:rsidRDefault="00EA1133">
      <w:pPr>
        <w:pStyle w:val="Vnbnnidung20"/>
        <w:spacing w:after="640" w:line="240" w:lineRule="auto"/>
        <w:ind w:left="0" w:firstLine="460"/>
      </w:pPr>
      <w:r>
        <w:rPr>
          <w:noProof/>
          <w:lang w:val="en-US" w:eastAsia="en-US" w:bidi="ar-SA"/>
        </w:rPr>
        <mc:AlternateContent>
          <mc:Choice Requires="wps">
            <w:drawing>
              <wp:anchor distT="0" distB="0" distL="114300" distR="114300" simplePos="0" relativeHeight="125829702" behindDoc="0" locked="0" layoutInCell="1" allowOverlap="1">
                <wp:simplePos x="0" y="0"/>
                <wp:positionH relativeFrom="page">
                  <wp:posOffset>1025525</wp:posOffset>
                </wp:positionH>
                <wp:positionV relativeFrom="paragraph">
                  <wp:posOffset>279400</wp:posOffset>
                </wp:positionV>
                <wp:extent cx="3190240" cy="891540"/>
                <wp:effectExtent l="0" t="0" r="0" b="0"/>
                <wp:wrapSquare wrapText="right"/>
                <wp:docPr id="526" name="Shape 526"/>
                <wp:cNvGraphicFramePr/>
                <a:graphic xmlns:a="http://schemas.openxmlformats.org/drawingml/2006/main">
                  <a:graphicData uri="http://schemas.microsoft.com/office/word/2010/wordprocessingShape">
                    <wps:wsp>
                      <wps:cNvSpPr txBox="1"/>
                      <wps:spPr>
                        <a:xfrm>
                          <a:off x="0" y="0"/>
                          <a:ext cx="3190240" cy="891540"/>
                        </a:xfrm>
                        <a:prstGeom prst="rect">
                          <a:avLst/>
                        </a:prstGeom>
                        <a:noFill/>
                      </wps:spPr>
                      <wps:txbx>
                        <w:txbxContent>
                          <w:p w:rsidR="00B75785" w:rsidRDefault="00B75785">
                            <w:pPr>
                              <w:pStyle w:val="Vnbnnidung20"/>
                              <w:spacing w:after="100" w:line="240" w:lineRule="auto"/>
                              <w:ind w:left="0"/>
                            </w:pPr>
                            <w:r>
                              <w:t>- Polystyrene bị nhiệt phân thu được styrene:</w:t>
                            </w:r>
                          </w:p>
                          <w:p w:rsidR="00B75785" w:rsidRDefault="00B75785">
                            <w:pPr>
                              <w:pStyle w:val="Vnbnnidung20"/>
                              <w:tabs>
                                <w:tab w:val="left" w:pos="2108"/>
                                <w:tab w:val="left" w:leader="hyphen" w:pos="2515"/>
                              </w:tabs>
                              <w:spacing w:after="100" w:line="240" w:lineRule="auto"/>
                              <w:ind w:left="0"/>
                              <w:jc w:val="right"/>
                            </w:pPr>
                            <w:r>
                              <w:t>_^CH</w:t>
                            </w:r>
                            <w:r>
                              <w:rPr>
                                <w:vertAlign w:val="subscript"/>
                              </w:rPr>
                              <w:t>2</w:t>
                            </w:r>
                            <w:r>
                              <w:t>-CH-^</w:t>
                            </w:r>
                            <w:r>
                              <w:tab/>
                            </w:r>
                            <w:r>
                              <w:tab/>
                              <w:t>—&gt;</w:t>
                            </w:r>
                          </w:p>
                          <w:p w:rsidR="00B75785" w:rsidRDefault="00B75785">
                            <w:pPr>
                              <w:pStyle w:val="Khc0"/>
                              <w:spacing w:after="100" w:line="240" w:lineRule="auto"/>
                              <w:ind w:right="1460"/>
                              <w:jc w:val="right"/>
                              <w:rPr>
                                <w:sz w:val="28"/>
                                <w:szCs w:val="28"/>
                              </w:rPr>
                            </w:pPr>
                            <w:r>
                              <w:rPr>
                                <w:smallCaps/>
                                <w:sz w:val="28"/>
                                <w:szCs w:val="28"/>
                              </w:rPr>
                              <w:t>c</w:t>
                            </w:r>
                            <w:r>
                              <w:rPr>
                                <w:smallCaps/>
                                <w:sz w:val="28"/>
                                <w:szCs w:val="28"/>
                                <w:vertAlign w:val="subscript"/>
                              </w:rPr>
                              <w:t>6</w:t>
                            </w:r>
                            <w:r>
                              <w:rPr>
                                <w:smallCaps/>
                                <w:sz w:val="28"/>
                                <w:szCs w:val="28"/>
                              </w:rPr>
                              <w:t>h</w:t>
                            </w:r>
                            <w:r>
                              <w:rPr>
                                <w:smallCaps/>
                                <w:sz w:val="28"/>
                                <w:szCs w:val="28"/>
                                <w:vertAlign w:val="subscript"/>
                              </w:rPr>
                              <w:t>5</w:t>
                            </w:r>
                          </w:p>
                          <w:p w:rsidR="00B75785" w:rsidRDefault="00B75785">
                            <w:pPr>
                              <w:pStyle w:val="Vnbnnidung20"/>
                              <w:spacing w:after="100" w:line="240" w:lineRule="auto"/>
                              <w:ind w:left="2280"/>
                            </w:pPr>
                            <w:r>
                              <w:t>polystyrene</w:t>
                            </w:r>
                          </w:p>
                        </w:txbxContent>
                      </wps:txbx>
                      <wps:bodyPr lIns="0" tIns="0" rIns="0" bIns="0"/>
                    </wps:wsp>
                  </a:graphicData>
                </a:graphic>
              </wp:anchor>
            </w:drawing>
          </mc:Choice>
          <mc:Fallback xmlns:w15="http://schemas.microsoft.com/office/word/2012/wordml">
            <w:pict>
              <v:shape id="_x0000_s1552" type="#_x0000_t202" style="position:absolute;margin-left:80.75pt;margin-top:22.pt;width:251.20000000000002pt;height:70.200000000000003pt;z-index:-125829051;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 </w:t>
                      </w:r>
                      <w:r>
                        <w:rPr>
                          <w:color w:val="000000"/>
                          <w:spacing w:val="0"/>
                          <w:w w:val="100"/>
                          <w:position w:val="0"/>
                        </w:rPr>
                        <w:t xml:space="preserve">Polystyrene </w:t>
                      </w:r>
                      <w:r>
                        <w:rPr>
                          <w:color w:val="000000"/>
                          <w:spacing w:val="0"/>
                          <w:w w:val="100"/>
                          <w:position w:val="0"/>
                        </w:rPr>
                        <w:t xml:space="preserve">bị nhiệt phân thu được </w:t>
                      </w:r>
                      <w:r>
                        <w:rPr>
                          <w:color w:val="000000"/>
                          <w:spacing w:val="0"/>
                          <w:w w:val="100"/>
                          <w:position w:val="0"/>
                        </w:rPr>
                        <w:t>styrene:</w:t>
                      </w:r>
                    </w:p>
                    <w:p>
                      <w:pPr>
                        <w:pStyle w:val="Style45"/>
                        <w:keepNext w:val="0"/>
                        <w:keepLines w:val="0"/>
                        <w:widowControl w:val="0"/>
                        <w:shd w:val="clear" w:color="auto" w:fill="auto"/>
                        <w:tabs>
                          <w:tab w:pos="2108" w:val="left"/>
                          <w:tab w:leader="hyphen" w:pos="2515" w:val="left"/>
                        </w:tabs>
                        <w:bidi w:val="0"/>
                        <w:spacing w:before="0" w:after="100" w:line="240" w:lineRule="auto"/>
                        <w:ind w:left="0" w:right="0" w:firstLine="0"/>
                        <w:jc w:val="right"/>
                      </w:pPr>
                      <w:r>
                        <w:rPr>
                          <w:color w:val="000000"/>
                          <w:spacing w:val="0"/>
                          <w:w w:val="100"/>
                          <w:position w:val="0"/>
                        </w:rPr>
                        <w:t>_^CH</w:t>
                      </w:r>
                      <w:r>
                        <w:rPr>
                          <w:color w:val="000000"/>
                          <w:spacing w:val="0"/>
                          <w:w w:val="100"/>
                          <w:position w:val="0"/>
                          <w:vertAlign w:val="subscript"/>
                        </w:rPr>
                        <w:t>2</w:t>
                      </w:r>
                      <w:r>
                        <w:rPr>
                          <w:color w:val="000000"/>
                          <w:spacing w:val="0"/>
                          <w:w w:val="100"/>
                          <w:position w:val="0"/>
                        </w:rPr>
                        <w:t>-CH-^</w:t>
                        <w:tab/>
                      </w:r>
                      <w:r>
                        <w:rPr>
                          <w:color w:val="000000"/>
                          <w:spacing w:val="0"/>
                          <w:w w:val="100"/>
                          <w:position w:val="0"/>
                        </w:rPr>
                        <w:tab/>
                        <w:t>—&gt;</w:t>
                      </w:r>
                    </w:p>
                    <w:p>
                      <w:pPr>
                        <w:pStyle w:val="Style35"/>
                        <w:keepNext w:val="0"/>
                        <w:keepLines w:val="0"/>
                        <w:widowControl w:val="0"/>
                        <w:shd w:val="clear" w:color="auto" w:fill="auto"/>
                        <w:bidi w:val="0"/>
                        <w:spacing w:before="0" w:after="100" w:line="240" w:lineRule="auto"/>
                        <w:ind w:left="0" w:right="1460" w:firstLine="0"/>
                        <w:jc w:val="right"/>
                        <w:rPr>
                          <w:sz w:val="28"/>
                          <w:szCs w:val="28"/>
                        </w:rPr>
                      </w:pPr>
                      <w:r>
                        <w:rPr>
                          <w:smallCaps/>
                          <w:color w:val="000000"/>
                          <w:spacing w:val="0"/>
                          <w:w w:val="100"/>
                          <w:position w:val="0"/>
                          <w:sz w:val="28"/>
                          <w:szCs w:val="28"/>
                        </w:rPr>
                        <w:t>c</w:t>
                      </w:r>
                      <w:r>
                        <w:rPr>
                          <w:smallCaps/>
                          <w:color w:val="000000"/>
                          <w:spacing w:val="0"/>
                          <w:w w:val="100"/>
                          <w:position w:val="0"/>
                          <w:sz w:val="28"/>
                          <w:szCs w:val="28"/>
                          <w:vertAlign w:val="subscript"/>
                        </w:rPr>
                        <w:t>6</w:t>
                      </w:r>
                      <w:r>
                        <w:rPr>
                          <w:smallCaps/>
                          <w:color w:val="000000"/>
                          <w:spacing w:val="0"/>
                          <w:w w:val="100"/>
                          <w:position w:val="0"/>
                          <w:sz w:val="28"/>
                          <w:szCs w:val="28"/>
                        </w:rPr>
                        <w:t>h</w:t>
                      </w:r>
                      <w:r>
                        <w:rPr>
                          <w:smallCaps/>
                          <w:color w:val="000000"/>
                          <w:spacing w:val="0"/>
                          <w:w w:val="100"/>
                          <w:position w:val="0"/>
                          <w:sz w:val="28"/>
                          <w:szCs w:val="28"/>
                          <w:vertAlign w:val="subscript"/>
                        </w:rPr>
                        <w:t>5</w:t>
                      </w:r>
                    </w:p>
                    <w:p>
                      <w:pPr>
                        <w:pStyle w:val="Style45"/>
                        <w:keepNext w:val="0"/>
                        <w:keepLines w:val="0"/>
                        <w:widowControl w:val="0"/>
                        <w:shd w:val="clear" w:color="auto" w:fill="auto"/>
                        <w:bidi w:val="0"/>
                        <w:spacing w:before="0" w:after="100" w:line="240" w:lineRule="auto"/>
                        <w:ind w:left="2280" w:right="0" w:firstLine="0"/>
                        <w:jc w:val="left"/>
                      </w:pPr>
                      <w:r>
                        <w:rPr>
                          <w:color w:val="000000"/>
                          <w:spacing w:val="0"/>
                          <w:w w:val="100"/>
                          <w:position w:val="0"/>
                        </w:rPr>
                        <w:t>polystyrene</w:t>
                      </w:r>
                    </w:p>
                  </w:txbxContent>
                </v:textbox>
                <w10:wrap type="square" side="right" anchorx="page"/>
              </v:shape>
            </w:pict>
          </mc:Fallback>
        </mc:AlternateContent>
      </w:r>
      <w:r>
        <w:rPr>
          <w:i/>
          <w:iCs/>
        </w:rPr>
        <w:t>Ví dụ:</w:t>
      </w:r>
    </w:p>
    <w:p w:rsidR="000A0948" w:rsidRDefault="00EA1133">
      <w:pPr>
        <w:pStyle w:val="Vnbnnidung20"/>
        <w:spacing w:after="60" w:line="343" w:lineRule="auto"/>
        <w:ind w:left="0" w:firstLine="200"/>
      </w:pPr>
      <w:r>
        <w:t>nCH</w:t>
      </w:r>
      <w:r>
        <w:rPr>
          <w:vertAlign w:val="subscript"/>
        </w:rPr>
        <w:t>2</w:t>
      </w:r>
      <w:r>
        <w:t>=CH</w:t>
      </w:r>
    </w:p>
    <w:p w:rsidR="000A0948" w:rsidRDefault="00EA1133">
      <w:pPr>
        <w:pStyle w:val="Vnbnnidung70"/>
        <w:spacing w:after="60"/>
        <w:jc w:val="center"/>
        <w:rPr>
          <w:sz w:val="14"/>
          <w:szCs w:val="14"/>
        </w:rPr>
      </w:pPr>
      <w:r>
        <w:rPr>
          <w:sz w:val="14"/>
          <w:szCs w:val="14"/>
        </w:rPr>
        <w:t>^6^5</w:t>
      </w:r>
    </w:p>
    <w:p w:rsidR="000A0948" w:rsidRDefault="00EA1133">
      <w:pPr>
        <w:pStyle w:val="Vnbnnidung20"/>
        <w:spacing w:after="60" w:line="240" w:lineRule="auto"/>
        <w:ind w:left="0" w:firstLine="460"/>
      </w:pPr>
      <w:r>
        <w:t>styrene</w:t>
      </w:r>
    </w:p>
    <w:p w:rsidR="000A0948" w:rsidRDefault="00EA1133">
      <w:pPr>
        <w:pStyle w:val="Vnbnnidung20"/>
        <w:numPr>
          <w:ilvl w:val="0"/>
          <w:numId w:val="41"/>
        </w:numPr>
        <w:tabs>
          <w:tab w:val="left" w:pos="775"/>
        </w:tabs>
        <w:spacing w:after="0"/>
        <w:ind w:left="0" w:firstLine="460"/>
        <w:jc w:val="both"/>
      </w:pPr>
      <w:bookmarkStart w:id="656" w:name="bookmark655"/>
      <w:bookmarkEnd w:id="656"/>
      <w:r>
        <w:rPr>
          <w:shd w:val="clear" w:color="auto" w:fill="FFFFFF"/>
        </w:rPr>
        <w:t>Polyamide có thể bị thuỷ phân hoàn toàn trong môi trường acid hoặc môi trường</w:t>
      </w:r>
    </w:p>
    <w:p w:rsidR="000A0948" w:rsidRDefault="00EA1133">
      <w:pPr>
        <w:pStyle w:val="Vnbnnidung20"/>
        <w:tabs>
          <w:tab w:val="left" w:pos="1036"/>
        </w:tabs>
        <w:spacing w:after="0"/>
        <w:ind w:left="0" w:firstLine="780"/>
      </w:pPr>
      <w:r>
        <w:t>base thu được amino acid:</w:t>
      </w:r>
    </w:p>
    <w:p w:rsidR="000A0948" w:rsidRDefault="00EA1133">
      <w:pPr>
        <w:pStyle w:val="Vnbnnidung20"/>
        <w:spacing w:after="60" w:line="343" w:lineRule="auto"/>
        <w:ind w:left="0"/>
        <w:jc w:val="center"/>
      </w:pPr>
      <w:r>
        <w:t>-(-NH“[CH215-CO^</w:t>
      </w:r>
      <w:r>
        <w:rPr>
          <w:vertAlign w:val="subscript"/>
        </w:rPr>
        <w:t>?</w:t>
      </w:r>
      <w:r>
        <w:t xml:space="preserve"> + nH</w:t>
      </w:r>
      <w:r>
        <w:rPr>
          <w:vertAlign w:val="subscript"/>
        </w:rPr>
        <w:t>2</w:t>
      </w:r>
      <w:r>
        <w:t xml:space="preserve">O </w:t>
      </w:r>
      <w:r>
        <w:rPr>
          <w:vertAlign w:val="superscript"/>
        </w:rPr>
        <w:t>t0,Xt</w:t>
      </w:r>
      <w:r>
        <w:t xml:space="preserve"> &gt; nH</w:t>
      </w:r>
      <w:r>
        <w:rPr>
          <w:vertAlign w:val="subscript"/>
        </w:rPr>
        <w:t>2</w:t>
      </w:r>
      <w:r>
        <w:t>N-[CH</w:t>
      </w:r>
      <w:r>
        <w:rPr>
          <w:vertAlign w:val="subscript"/>
        </w:rPr>
        <w:t>2</w:t>
      </w:r>
      <w:r>
        <w:t>]</w:t>
      </w:r>
      <w:r>
        <w:rPr>
          <w:vertAlign w:val="subscript"/>
        </w:rPr>
        <w:t>5</w:t>
      </w:r>
      <w:r>
        <w:t>-COOH</w:t>
      </w:r>
    </w:p>
    <w:p w:rsidR="000A0948" w:rsidRDefault="00EA1133">
      <w:pPr>
        <w:pStyle w:val="Vnbnnidung20"/>
        <w:tabs>
          <w:tab w:val="left" w:pos="6218"/>
        </w:tabs>
        <w:spacing w:after="60" w:line="343" w:lineRule="auto"/>
        <w:ind w:left="1940"/>
      </w:pPr>
      <w:r>
        <w:t>capron</w:t>
      </w:r>
      <w:r>
        <w:tab/>
        <w:t>6-aminohexanoic acid</w:t>
      </w:r>
    </w:p>
    <w:p w:rsidR="000A0948" w:rsidRDefault="00EA1133">
      <w:pPr>
        <w:pStyle w:val="Vnbnnidung20"/>
        <w:numPr>
          <w:ilvl w:val="0"/>
          <w:numId w:val="41"/>
        </w:numPr>
        <w:tabs>
          <w:tab w:val="left" w:pos="855"/>
        </w:tabs>
        <w:spacing w:after="0" w:line="343" w:lineRule="auto"/>
        <w:ind w:left="780" w:hanging="240"/>
        <w:jc w:val="both"/>
      </w:pPr>
      <w:bookmarkStart w:id="657" w:name="bookmark656"/>
      <w:bookmarkEnd w:id="657"/>
      <w:r>
        <w:t>Tinh bột và cellulose có thể bị thuỷ phân hoàn toàn trong môi trường acid hoặc bởi enzyme thu được glucose:</w:t>
      </w:r>
    </w:p>
    <w:p w:rsidR="000A0948" w:rsidRDefault="00EA1133">
      <w:pPr>
        <w:pStyle w:val="Vnbnnidung40"/>
        <w:tabs>
          <w:tab w:val="left" w:pos="1034"/>
          <w:tab w:val="left" w:pos="2155"/>
          <w:tab w:val="left" w:pos="4349"/>
        </w:tabs>
        <w:spacing w:line="211" w:lineRule="auto"/>
        <w:jc w:val="center"/>
      </w:pPr>
      <w:r>
        <w:t>, , _</w:t>
      </w:r>
      <w:r>
        <w:tab/>
        <w:t>.</w:t>
      </w:r>
      <w:r>
        <w:tab/>
        <w:t>H</w:t>
      </w:r>
      <w:r>
        <w:rPr>
          <w:vertAlign w:val="superscript"/>
        </w:rPr>
        <w:t>+</w:t>
      </w:r>
      <w:r>
        <w:t>, t° hoặc enzyme .</w:t>
      </w:r>
      <w:r>
        <w:tab/>
        <w:t>_ ,, _</w:t>
      </w:r>
    </w:p>
    <w:p w:rsidR="000A0948" w:rsidRDefault="00EA1133">
      <w:pPr>
        <w:pStyle w:val="Vnbnnidung20"/>
        <w:tabs>
          <w:tab w:val="left" w:pos="4349"/>
        </w:tabs>
        <w:spacing w:after="60" w:line="180" w:lineRule="auto"/>
        <w:ind w:left="0"/>
        <w:jc w:val="center"/>
      </w:pPr>
      <w:r>
        <w:t>(C</w:t>
      </w:r>
      <w:r>
        <w:rPr>
          <w:vertAlign w:val="subscript"/>
        </w:rPr>
        <w:t>e</w:t>
      </w:r>
      <w:r>
        <w:t>H</w:t>
      </w:r>
      <w:r>
        <w:rPr>
          <w:vertAlign w:val="subscript"/>
        </w:rPr>
        <w:t>10</w:t>
      </w:r>
      <w:r>
        <w:t>O</w:t>
      </w:r>
      <w:r>
        <w:rPr>
          <w:vertAlign w:val="subscript"/>
        </w:rPr>
        <w:t>5</w:t>
      </w:r>
      <w:r>
        <w:t>j</w:t>
      </w:r>
      <w:r>
        <w:rPr>
          <w:vertAlign w:val="subscript"/>
        </w:rPr>
        <w:t>rt</w:t>
      </w:r>
      <w:r>
        <w:t xml:space="preserve"> + nH</w:t>
      </w:r>
      <w:r>
        <w:rPr>
          <w:vertAlign w:val="subscript"/>
        </w:rPr>
        <w:t>2</w:t>
      </w:r>
      <w:r>
        <w:t>O -</w:t>
      </w:r>
      <w:r>
        <w:tab/>
        <w:t>&gt; nC</w:t>
      </w:r>
      <w:r>
        <w:rPr>
          <w:vertAlign w:val="subscript"/>
        </w:rPr>
        <w:t>6</w:t>
      </w:r>
      <w:r>
        <w:t>H</w:t>
      </w:r>
      <w:r>
        <w:rPr>
          <w:vertAlign w:val="subscript"/>
        </w:rPr>
        <w:t>12</w:t>
      </w:r>
      <w:r>
        <w:t>O</w:t>
      </w:r>
      <w:r>
        <w:rPr>
          <w:vertAlign w:val="subscript"/>
        </w:rPr>
        <w:t>6</w:t>
      </w:r>
    </w:p>
    <w:p w:rsidR="000A0948" w:rsidRDefault="00EA1133">
      <w:pPr>
        <w:pStyle w:val="Vnbnnidung20"/>
        <w:tabs>
          <w:tab w:val="left" w:pos="5071"/>
        </w:tabs>
        <w:spacing w:after="60" w:line="343" w:lineRule="auto"/>
        <w:ind w:left="0"/>
        <w:jc w:val="center"/>
      </w:pPr>
      <w:r>
        <w:t>tinh bột, cellulose</w:t>
      </w:r>
      <w:r>
        <w:tab/>
        <w:t>glucose</w:t>
      </w:r>
    </w:p>
    <w:p w:rsidR="000A0948" w:rsidRDefault="00EA1133">
      <w:pPr>
        <w:pStyle w:val="Tiu50"/>
        <w:keepNext/>
        <w:keepLines/>
        <w:numPr>
          <w:ilvl w:val="0"/>
          <w:numId w:val="72"/>
        </w:numPr>
        <w:tabs>
          <w:tab w:val="left" w:pos="577"/>
        </w:tabs>
        <w:spacing w:after="60" w:line="343" w:lineRule="auto"/>
        <w:ind w:firstLine="200"/>
      </w:pPr>
      <w:bookmarkStart w:id="658" w:name="bookmark659"/>
      <w:bookmarkStart w:id="659" w:name="bookmark657"/>
      <w:bookmarkStart w:id="660" w:name="bookmark658"/>
      <w:bookmarkStart w:id="661" w:name="bookmark660"/>
      <w:bookmarkEnd w:id="658"/>
      <w:r>
        <w:t>Phản ứng tăng mạch polymer</w:t>
      </w:r>
      <w:bookmarkEnd w:id="659"/>
      <w:bookmarkEnd w:id="660"/>
      <w:bookmarkEnd w:id="661"/>
    </w:p>
    <w:p w:rsidR="000A0948" w:rsidRDefault="00EA1133">
      <w:pPr>
        <w:pStyle w:val="Vnbnnidung20"/>
        <w:spacing w:after="60" w:line="343" w:lineRule="auto"/>
        <w:ind w:left="460" w:firstLine="80"/>
        <w:jc w:val="both"/>
      </w:pPr>
      <w:r>
        <w:t>Khi có điều kiện thích hợp như nhiệt độ, chất xúc tác,... các mạch polymer có thể nối với nhau thành mạch dài hơn hoặc thành mạng lưới.</w:t>
      </w:r>
    </w:p>
    <w:p w:rsidR="000A0948" w:rsidRDefault="00EA1133">
      <w:pPr>
        <w:pStyle w:val="Vnbnnidung20"/>
        <w:spacing w:after="0" w:line="343" w:lineRule="auto"/>
        <w:ind w:left="460" w:firstLine="80"/>
        <w:jc w:val="both"/>
      </w:pPr>
      <w:r>
        <w:rPr>
          <w:i/>
          <w:iCs/>
        </w:rPr>
        <w:t>Ví dụ:</w:t>
      </w:r>
      <w:r>
        <w:t xml:space="preserve"> Khi đun cao su với lưu huỳnh thì thu được cao su lưu hoá. ở cao su lưu hoá, các mạch polymer được nối với nhau chủ yếu bởi các cầu nối -S-S- (cầu nối disulfide).</w:t>
      </w:r>
    </w:p>
    <w:p w:rsidR="000A0948" w:rsidRDefault="00EA1133">
      <w:pPr>
        <w:spacing w:line="1" w:lineRule="exact"/>
        <w:sectPr w:rsidR="000A0948">
          <w:pgSz w:w="12099" w:h="17374"/>
          <w:pgMar w:top="1508" w:right="1324" w:bottom="2592" w:left="1044" w:header="0" w:footer="3" w:gutter="0"/>
          <w:cols w:space="720"/>
          <w:noEndnote/>
          <w:docGrid w:linePitch="360"/>
        </w:sectPr>
      </w:pPr>
      <w:r>
        <w:rPr>
          <w:noProof/>
          <w:lang w:val="en-US" w:eastAsia="en-US" w:bidi="ar-SA"/>
        </w:rPr>
        <w:drawing>
          <wp:anchor distT="248285" distB="441325" distL="0" distR="0" simplePos="0" relativeHeight="125829704" behindDoc="0" locked="0" layoutInCell="1" allowOverlap="1">
            <wp:simplePos x="0" y="0"/>
            <wp:positionH relativeFrom="page">
              <wp:posOffset>1191895</wp:posOffset>
            </wp:positionH>
            <wp:positionV relativeFrom="paragraph">
              <wp:posOffset>248285</wp:posOffset>
            </wp:positionV>
            <wp:extent cx="1365250" cy="158750"/>
            <wp:effectExtent l="0" t="0" r="0" b="0"/>
            <wp:wrapTopAndBottom/>
            <wp:docPr id="528" name="Shape 528"/>
            <wp:cNvGraphicFramePr/>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84"/>
                    <a:stretch/>
                  </pic:blipFill>
                  <pic:spPr>
                    <a:xfrm>
                      <a:off x="0" y="0"/>
                      <a:ext cx="1365250" cy="158750"/>
                    </a:xfrm>
                    <a:prstGeom prst="rect">
                      <a:avLst/>
                    </a:prstGeom>
                  </pic:spPr>
                </pic:pic>
              </a:graphicData>
            </a:graphic>
          </wp:anchor>
        </w:drawing>
      </w:r>
      <w:r>
        <w:rPr>
          <w:noProof/>
          <w:lang w:val="en-US" w:eastAsia="en-US" w:bidi="ar-SA"/>
        </w:rPr>
        <mc:AlternateContent>
          <mc:Choice Requires="wps">
            <w:drawing>
              <wp:anchor distT="278130" distB="384810" distL="0" distR="0" simplePos="0" relativeHeight="125829705" behindDoc="0" locked="0" layoutInCell="1" allowOverlap="1">
                <wp:simplePos x="0" y="0"/>
                <wp:positionH relativeFrom="page">
                  <wp:posOffset>3152775</wp:posOffset>
                </wp:positionH>
                <wp:positionV relativeFrom="paragraph">
                  <wp:posOffset>278130</wp:posOffset>
                </wp:positionV>
                <wp:extent cx="337820" cy="182245"/>
                <wp:effectExtent l="0" t="0" r="0" b="0"/>
                <wp:wrapTopAndBottom/>
                <wp:docPr id="530" name="Shape 530"/>
                <wp:cNvGraphicFramePr/>
                <a:graphic xmlns:a="http://schemas.openxmlformats.org/drawingml/2006/main">
                  <a:graphicData uri="http://schemas.microsoft.com/office/word/2010/wordprocessingShape">
                    <wps:wsp>
                      <wps:cNvSpPr txBox="1"/>
                      <wps:spPr>
                        <a:xfrm>
                          <a:off x="0" y="0"/>
                          <a:ext cx="337820" cy="182245"/>
                        </a:xfrm>
                        <a:prstGeom prst="rect">
                          <a:avLst/>
                        </a:prstGeom>
                        <a:noFill/>
                      </wps:spPr>
                      <wps:txbx>
                        <w:txbxContent>
                          <w:p w:rsidR="00B75785" w:rsidRDefault="00B75785">
                            <w:pPr>
                              <w:pStyle w:val="Vnbnnidung40"/>
                              <w:pBdr>
                                <w:bottom w:val="single" w:sz="4" w:space="0" w:color="auto"/>
                              </w:pBdr>
                              <w:spacing w:line="240" w:lineRule="auto"/>
                            </w:pPr>
                            <w:r>
                              <w:t>nS,t°</w:t>
                            </w:r>
                          </w:p>
                        </w:txbxContent>
                      </wps:txbx>
                      <wps:bodyPr wrap="none" lIns="0" tIns="0" rIns="0" bIns="0"/>
                    </wps:wsp>
                  </a:graphicData>
                </a:graphic>
              </wp:anchor>
            </w:drawing>
          </mc:Choice>
          <mc:Fallback xmlns:w15="http://schemas.microsoft.com/office/word/2012/wordml">
            <w:pict>
              <v:shape id="_x0000_s1556" type="#_x0000_t202" style="position:absolute;margin-left:248.25pt;margin-top:21.900000000000002pt;width:26.600000000000001pt;height:14.35pt;z-index:-125829048;mso-wrap-distance-left:0;mso-wrap-distance-top:21.900000000000002pt;mso-wrap-distance-right:0;mso-wrap-distance-bottom:30.300000000000001pt;mso-position-horizontal-relative:page" filled="f" stroked="f">
                <v:textbox inset="0,0,0,0">
                  <w:txbxContent>
                    <w:p>
                      <w:pPr>
                        <w:pStyle w:val="Style110"/>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nS,t°</w:t>
                      </w:r>
                    </w:p>
                  </w:txbxContent>
                </v:textbox>
                <w10:wrap type="topAndBottom" anchorx="page"/>
              </v:shape>
            </w:pict>
          </mc:Fallback>
        </mc:AlternateContent>
      </w:r>
      <w:r>
        <w:rPr>
          <w:noProof/>
          <w:lang w:val="en-US" w:eastAsia="en-US" w:bidi="ar-SA"/>
        </w:rPr>
        <w:drawing>
          <wp:anchor distT="513715" distB="172085" distL="0" distR="0" simplePos="0" relativeHeight="125829707" behindDoc="0" locked="0" layoutInCell="1" allowOverlap="1">
            <wp:simplePos x="0" y="0"/>
            <wp:positionH relativeFrom="page">
              <wp:posOffset>1151890</wp:posOffset>
            </wp:positionH>
            <wp:positionV relativeFrom="paragraph">
              <wp:posOffset>513715</wp:posOffset>
            </wp:positionV>
            <wp:extent cx="1481455" cy="158750"/>
            <wp:effectExtent l="0" t="0" r="0" b="0"/>
            <wp:wrapTopAndBottom/>
            <wp:docPr id="532" name="Shape 532"/>
            <wp:cNvGraphicFramePr/>
            <a:graphic xmlns:a="http://schemas.openxmlformats.org/drawingml/2006/main">
              <a:graphicData uri="http://schemas.openxmlformats.org/drawingml/2006/picture">
                <pic:pic xmlns:pic="http://schemas.openxmlformats.org/drawingml/2006/picture">
                  <pic:nvPicPr>
                    <pic:cNvPr id="533" name="Picture box 533"/>
                    <pic:cNvPicPr/>
                  </pic:nvPicPr>
                  <pic:blipFill>
                    <a:blip r:embed="rId85"/>
                    <a:stretch/>
                  </pic:blipFill>
                  <pic:spPr>
                    <a:xfrm>
                      <a:off x="0" y="0"/>
                      <a:ext cx="1481455" cy="158750"/>
                    </a:xfrm>
                    <a:prstGeom prst="rect">
                      <a:avLst/>
                    </a:prstGeom>
                  </pic:spPr>
                </pic:pic>
              </a:graphicData>
            </a:graphic>
          </wp:anchor>
        </w:drawing>
      </w:r>
      <w:r>
        <w:rPr>
          <w:noProof/>
          <w:lang w:val="en-US" w:eastAsia="en-US" w:bidi="ar-SA"/>
        </w:rPr>
        <mc:AlternateContent>
          <mc:Choice Requires="wps">
            <w:drawing>
              <wp:anchor distT="0" distB="0" distL="0" distR="0" simplePos="0" relativeHeight="251711488" behindDoc="0" locked="0" layoutInCell="1" allowOverlap="1">
                <wp:simplePos x="0" y="0"/>
                <wp:positionH relativeFrom="page">
                  <wp:posOffset>1625600</wp:posOffset>
                </wp:positionH>
                <wp:positionV relativeFrom="paragraph">
                  <wp:posOffset>692785</wp:posOffset>
                </wp:positionV>
                <wp:extent cx="407670" cy="152400"/>
                <wp:effectExtent l="0" t="0" r="0" b="0"/>
                <wp:wrapNone/>
                <wp:docPr id="534" name="Shape 534"/>
                <wp:cNvGraphicFramePr/>
                <a:graphic xmlns:a="http://schemas.openxmlformats.org/drawingml/2006/main">
                  <a:graphicData uri="http://schemas.microsoft.com/office/word/2010/wordprocessingShape">
                    <wps:wsp>
                      <wps:cNvSpPr txBox="1"/>
                      <wps:spPr>
                        <a:xfrm>
                          <a:off x="0" y="0"/>
                          <a:ext cx="407670" cy="152400"/>
                        </a:xfrm>
                        <a:prstGeom prst="rect">
                          <a:avLst/>
                        </a:prstGeom>
                        <a:noFill/>
                      </wps:spPr>
                      <wps:txbx>
                        <w:txbxContent>
                          <w:p w:rsidR="00B75785" w:rsidRDefault="00B75785">
                            <w:pPr>
                              <w:pStyle w:val="Chthchnh0"/>
                              <w:rPr>
                                <w:sz w:val="19"/>
                                <w:szCs w:val="19"/>
                              </w:rPr>
                            </w:pPr>
                            <w:r>
                              <w:rPr>
                                <w:sz w:val="19"/>
                                <w:szCs w:val="19"/>
                              </w:rPr>
                              <w:t>cao su</w:t>
                            </w:r>
                          </w:p>
                        </w:txbxContent>
                      </wps:txbx>
                      <wps:bodyPr lIns="0" tIns="0" rIns="0" bIns="0"/>
                    </wps:wsp>
                  </a:graphicData>
                </a:graphic>
              </wp:anchor>
            </w:drawing>
          </mc:Choice>
          <mc:Fallback xmlns:w15="http://schemas.microsoft.com/office/word/2012/wordml">
            <w:pict>
              <v:shape id="_x0000_s1560" type="#_x0000_t202" style="position:absolute;margin-left:128.pt;margin-top:54.550000000000004pt;width:32.100000000000001pt;height:12.pt;z-index:25165783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cao su</w:t>
                      </w:r>
                    </w:p>
                  </w:txbxContent>
                </v:textbox>
                <w10:wrap anchorx="page"/>
              </v:shape>
            </w:pict>
          </mc:Fallback>
        </mc:AlternateContent>
      </w:r>
      <w:r>
        <w:rPr>
          <w:noProof/>
          <w:lang w:val="en-US" w:eastAsia="en-US" w:bidi="ar-SA"/>
        </w:rPr>
        <w:drawing>
          <wp:anchor distT="0" distB="168910" distL="0" distR="891540" simplePos="0" relativeHeight="125829708" behindDoc="0" locked="0" layoutInCell="1" allowOverlap="1">
            <wp:simplePos x="0" y="0"/>
            <wp:positionH relativeFrom="page">
              <wp:posOffset>4133850</wp:posOffset>
            </wp:positionH>
            <wp:positionV relativeFrom="paragraph">
              <wp:posOffset>0</wp:posOffset>
            </wp:positionV>
            <wp:extent cx="1584960" cy="676910"/>
            <wp:effectExtent l="0" t="0" r="0" b="0"/>
            <wp:wrapTopAndBottom/>
            <wp:docPr id="536" name="Shape 536"/>
            <wp:cNvGraphicFramePr/>
            <a:graphic xmlns:a="http://schemas.openxmlformats.org/drawingml/2006/main">
              <a:graphicData uri="http://schemas.openxmlformats.org/drawingml/2006/picture">
                <pic:pic xmlns:pic="http://schemas.openxmlformats.org/drawingml/2006/picture">
                  <pic:nvPicPr>
                    <pic:cNvPr id="537" name="Picture box 537"/>
                    <pic:cNvPicPr/>
                  </pic:nvPicPr>
                  <pic:blipFill>
                    <a:blip r:embed="rId86"/>
                    <a:stretch/>
                  </pic:blipFill>
                  <pic:spPr>
                    <a:xfrm>
                      <a:off x="0" y="0"/>
                      <a:ext cx="1584960" cy="676910"/>
                    </a:xfrm>
                    <a:prstGeom prst="rect">
                      <a:avLst/>
                    </a:prstGeom>
                  </pic:spPr>
                </pic:pic>
              </a:graphicData>
            </a:graphic>
          </wp:anchor>
        </w:drawing>
      </w:r>
      <w:r>
        <w:rPr>
          <w:noProof/>
          <w:lang w:val="en-US" w:eastAsia="en-US" w:bidi="ar-SA"/>
        </w:rPr>
        <mc:AlternateContent>
          <mc:Choice Requires="wps">
            <w:drawing>
              <wp:anchor distT="0" distB="0" distL="0" distR="0" simplePos="0" relativeHeight="251712512" behindDoc="0" locked="0" layoutInCell="1" allowOverlap="1">
                <wp:simplePos x="0" y="0"/>
                <wp:positionH relativeFrom="page">
                  <wp:posOffset>4382135</wp:posOffset>
                </wp:positionH>
                <wp:positionV relativeFrom="paragraph">
                  <wp:posOffset>692785</wp:posOffset>
                </wp:positionV>
                <wp:extent cx="897890" cy="152400"/>
                <wp:effectExtent l="0" t="0" r="0" b="0"/>
                <wp:wrapNone/>
                <wp:docPr id="538" name="Shape 538"/>
                <wp:cNvGraphicFramePr/>
                <a:graphic xmlns:a="http://schemas.openxmlformats.org/drawingml/2006/main">
                  <a:graphicData uri="http://schemas.microsoft.com/office/word/2010/wordprocessingShape">
                    <wps:wsp>
                      <wps:cNvSpPr txBox="1"/>
                      <wps:spPr>
                        <a:xfrm>
                          <a:off x="0" y="0"/>
                          <a:ext cx="897890" cy="152400"/>
                        </a:xfrm>
                        <a:prstGeom prst="rect">
                          <a:avLst/>
                        </a:prstGeom>
                        <a:noFill/>
                      </wps:spPr>
                      <wps:txbx>
                        <w:txbxContent>
                          <w:p w:rsidR="00B75785" w:rsidRDefault="00B75785">
                            <w:pPr>
                              <w:pStyle w:val="Chthchnh0"/>
                              <w:jc w:val="right"/>
                              <w:rPr>
                                <w:sz w:val="19"/>
                                <w:szCs w:val="19"/>
                              </w:rPr>
                            </w:pPr>
                            <w:r>
                              <w:rPr>
                                <w:sz w:val="19"/>
                                <w:szCs w:val="19"/>
                              </w:rPr>
                              <w:t>cao su lưu hoá</w:t>
                            </w:r>
                          </w:p>
                        </w:txbxContent>
                      </wps:txbx>
                      <wps:bodyPr lIns="0" tIns="0" rIns="0" bIns="0"/>
                    </wps:wsp>
                  </a:graphicData>
                </a:graphic>
              </wp:anchor>
            </w:drawing>
          </mc:Choice>
          <mc:Fallback xmlns:w15="http://schemas.microsoft.com/office/word/2012/wordml">
            <w:pict>
              <v:shape id="_x0000_s1564" type="#_x0000_t202" style="position:absolute;margin-left:345.05000000000001pt;margin-top:54.550000000000004pt;width:70.700000000000003pt;height:12.pt;z-index:25165783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cao su lưu hoá</w:t>
                      </w:r>
                    </w:p>
                  </w:txbxContent>
                </v:textbox>
                <w10:wrap anchorx="page"/>
              </v:shape>
            </w:pict>
          </mc:Fallback>
        </mc:AlternateContent>
      </w:r>
      <w:r>
        <w:rPr>
          <w:noProof/>
          <w:lang w:val="en-US" w:eastAsia="en-US" w:bidi="ar-SA"/>
        </w:rPr>
        <mc:AlternateContent>
          <mc:Choice Requires="wps">
            <w:drawing>
              <wp:anchor distT="0" distB="0" distL="0" distR="0" simplePos="0" relativeHeight="251713536" behindDoc="0" locked="0" layoutInCell="1" allowOverlap="1">
                <wp:simplePos x="0" y="0"/>
                <wp:positionH relativeFrom="page">
                  <wp:posOffset>5744210</wp:posOffset>
                </wp:positionH>
                <wp:positionV relativeFrom="paragraph">
                  <wp:posOffset>268605</wp:posOffset>
                </wp:positionV>
                <wp:extent cx="864870" cy="155575"/>
                <wp:effectExtent l="0" t="0" r="0" b="0"/>
                <wp:wrapNone/>
                <wp:docPr id="540" name="Shape 540"/>
                <wp:cNvGraphicFramePr/>
                <a:graphic xmlns:a="http://schemas.openxmlformats.org/drawingml/2006/main">
                  <a:graphicData uri="http://schemas.microsoft.com/office/word/2010/wordprocessingShape">
                    <wps:wsp>
                      <wps:cNvSpPr txBox="1"/>
                      <wps:spPr>
                        <a:xfrm>
                          <a:off x="0" y="0"/>
                          <a:ext cx="864870" cy="155575"/>
                        </a:xfrm>
                        <a:prstGeom prst="rect">
                          <a:avLst/>
                        </a:prstGeom>
                        <a:noFill/>
                      </wps:spPr>
                      <wps:txbx>
                        <w:txbxContent>
                          <w:p w:rsidR="00B75785" w:rsidRDefault="00B75785">
                            <w:pPr>
                              <w:pStyle w:val="Chthchnh0"/>
                              <w:rPr>
                                <w:sz w:val="18"/>
                                <w:szCs w:val="18"/>
                              </w:rPr>
                            </w:pPr>
                            <w:r>
                              <w:rPr>
                                <w:sz w:val="18"/>
                                <w:szCs w:val="18"/>
                              </w:rPr>
                              <w:t>Cầu nối disulfide</w:t>
                            </w:r>
                          </w:p>
                        </w:txbxContent>
                      </wps:txbx>
                      <wps:bodyPr lIns="0" tIns="0" rIns="0" bIns="0"/>
                    </wps:wsp>
                  </a:graphicData>
                </a:graphic>
              </wp:anchor>
            </w:drawing>
          </mc:Choice>
          <mc:Fallback xmlns:w15="http://schemas.microsoft.com/office/word/2012/wordml">
            <w:pict>
              <v:shape id="_x0000_s1566" type="#_x0000_t202" style="position:absolute;margin-left:452.30000000000001pt;margin-top:21.150000000000002pt;width:68.099999999999994pt;height:12.25pt;z-index:25165783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Cầu nối </w:t>
                      </w:r>
                      <w:r>
                        <w:rPr>
                          <w:color w:val="000000"/>
                          <w:spacing w:val="0"/>
                          <w:w w:val="100"/>
                          <w:position w:val="0"/>
                          <w:sz w:val="18"/>
                          <w:szCs w:val="18"/>
                        </w:rPr>
                        <w:t>disulfide</w:t>
                      </w:r>
                    </w:p>
                  </w:txbxContent>
                </v:textbox>
                <w10:wrap anchorx="page"/>
              </v:shape>
            </w:pict>
          </mc:Fallback>
        </mc:AlternateContent>
      </w:r>
    </w:p>
    <w:p w:rsidR="000A0948" w:rsidRDefault="00EA1133">
      <w:pPr>
        <w:pStyle w:val="Vnbnnidung20"/>
        <w:spacing w:after="220" w:line="240" w:lineRule="auto"/>
        <w:ind w:left="0"/>
        <w:jc w:val="center"/>
      </w:pPr>
      <w:r>
        <w:rPr>
          <w:b/>
          <w:bCs/>
          <w:i/>
          <w:iCs/>
        </w:rPr>
        <w:t xml:space="preserve">Hình 12.2. </w:t>
      </w:r>
      <w:r>
        <w:rPr>
          <w:i/>
          <w:iCs/>
        </w:rPr>
        <w:t>Sơ đồ lưu hoá cao su</w:t>
      </w:r>
    </w:p>
    <w:p w:rsidR="000A0948" w:rsidRDefault="00EA1133">
      <w:pPr>
        <w:pStyle w:val="Tiu50"/>
        <w:keepNext/>
        <w:keepLines/>
        <w:numPr>
          <w:ilvl w:val="0"/>
          <w:numId w:val="72"/>
        </w:numPr>
        <w:tabs>
          <w:tab w:val="left" w:pos="612"/>
        </w:tabs>
        <w:spacing w:after="100" w:line="341" w:lineRule="auto"/>
        <w:ind w:firstLine="240"/>
        <w:jc w:val="both"/>
      </w:pPr>
      <w:bookmarkStart w:id="662" w:name="bookmark663"/>
      <w:bookmarkStart w:id="663" w:name="bookmark661"/>
      <w:bookmarkStart w:id="664" w:name="bookmark662"/>
      <w:bookmarkStart w:id="665" w:name="bookmark664"/>
      <w:bookmarkEnd w:id="662"/>
      <w:r>
        <w:t>Phản ứng giữ nguyên mạch polymer</w:t>
      </w:r>
      <w:bookmarkEnd w:id="663"/>
      <w:bookmarkEnd w:id="664"/>
      <w:bookmarkEnd w:id="665"/>
    </w:p>
    <w:p w:rsidR="000A0948" w:rsidRDefault="00EA1133">
      <w:pPr>
        <w:pStyle w:val="Vnbnnidung20"/>
        <w:spacing w:after="100" w:line="341" w:lineRule="auto"/>
        <w:ind w:left="540" w:firstLine="20"/>
        <w:jc w:val="both"/>
      </w:pPr>
      <w:r>
        <w:t>Polymer có thể tham gia các phản ứng hoá học mà không làm thay đổi chiều dài mạch polymer. Phản ứng có thể xảy ra ở nhóm thế đính vào mạch polymer, cộng vào liên kết đôi trong mạch polymer,...</w:t>
      </w:r>
    </w:p>
    <w:p w:rsidR="000A0948" w:rsidRDefault="00EA1133">
      <w:pPr>
        <w:pStyle w:val="Vnbnnidung20"/>
        <w:tabs>
          <w:tab w:val="left" w:pos="3377"/>
        </w:tabs>
        <w:spacing w:after="0" w:line="408" w:lineRule="auto"/>
        <w:ind w:left="1400" w:hanging="840"/>
        <w:jc w:val="both"/>
      </w:pPr>
      <w:r>
        <w:rPr>
          <w:noProof/>
          <w:lang w:val="en-US" w:eastAsia="en-US" w:bidi="ar-SA"/>
        </w:rPr>
        <mc:AlternateContent>
          <mc:Choice Requires="wps">
            <w:drawing>
              <wp:anchor distT="0" distB="0" distL="63500" distR="63500" simplePos="0" relativeHeight="125829709" behindDoc="0" locked="0" layoutInCell="1" allowOverlap="1">
                <wp:simplePos x="0" y="0"/>
                <wp:positionH relativeFrom="page">
                  <wp:posOffset>5180330</wp:posOffset>
                </wp:positionH>
                <wp:positionV relativeFrom="paragraph">
                  <wp:posOffset>254000</wp:posOffset>
                </wp:positionV>
                <wp:extent cx="1083310" cy="175895"/>
                <wp:effectExtent l="0" t="0" r="0" b="0"/>
                <wp:wrapSquare wrapText="left"/>
                <wp:docPr id="542" name="Shape 542"/>
                <wp:cNvGraphicFramePr/>
                <a:graphic xmlns:a="http://schemas.openxmlformats.org/drawingml/2006/main">
                  <a:graphicData uri="http://schemas.microsoft.com/office/word/2010/wordprocessingShape">
                    <wps:wsp>
                      <wps:cNvSpPr txBox="1"/>
                      <wps:spPr>
                        <a:xfrm>
                          <a:off x="0" y="0"/>
                          <a:ext cx="1083310" cy="175895"/>
                        </a:xfrm>
                        <a:prstGeom prst="rect">
                          <a:avLst/>
                        </a:prstGeom>
                        <a:noFill/>
                      </wps:spPr>
                      <wps:txbx>
                        <w:txbxContent>
                          <w:p w:rsidR="00B75785" w:rsidRDefault="00B75785">
                            <w:pPr>
                              <w:pStyle w:val="Vnbnnidung20"/>
                              <w:spacing w:after="0" w:line="240" w:lineRule="auto"/>
                              <w:ind w:left="0"/>
                            </w:pPr>
                            <w:r>
                              <w:t>+ nCH</w:t>
                            </w:r>
                            <w:r>
                              <w:rPr>
                                <w:vertAlign w:val="subscript"/>
                              </w:rPr>
                              <w:t>3</w:t>
                            </w:r>
                            <w:r>
                              <w:t>COONa</w:t>
                            </w:r>
                          </w:p>
                        </w:txbxContent>
                      </wps:txbx>
                      <wps:bodyPr wrap="none" lIns="0" tIns="0" rIns="0" bIns="0"/>
                    </wps:wsp>
                  </a:graphicData>
                </a:graphic>
              </wp:anchor>
            </w:drawing>
          </mc:Choice>
          <mc:Fallback xmlns:w15="http://schemas.microsoft.com/office/word/2012/wordml">
            <w:pict>
              <v:shape id="_x0000_s1568" type="#_x0000_t202" style="position:absolute;margin-left:407.90000000000003pt;margin-top:20.pt;width:85.299999999999997pt;height:13.85pt;z-index:-125829044;mso-wrap-distance-left:5.pt;mso-wrap-distance-right: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 nCH</w:t>
                      </w:r>
                      <w:r>
                        <w:rPr>
                          <w:color w:val="000000"/>
                          <w:spacing w:val="0"/>
                          <w:w w:val="100"/>
                          <w:position w:val="0"/>
                          <w:vertAlign w:val="subscript"/>
                        </w:rPr>
                        <w:t>3</w:t>
                      </w:r>
                      <w:r>
                        <w:rPr>
                          <w:color w:val="000000"/>
                          <w:spacing w:val="0"/>
                          <w:w w:val="100"/>
                          <w:position w:val="0"/>
                        </w:rPr>
                        <w:t>COONa</w:t>
                      </w:r>
                    </w:p>
                  </w:txbxContent>
                </v:textbox>
                <w10:wrap type="square" side="left" anchorx="page"/>
              </v:shape>
            </w:pict>
          </mc:Fallback>
        </mc:AlternateContent>
      </w:r>
      <w:r>
        <w:rPr>
          <w:noProof/>
          <w:lang w:val="en-US" w:eastAsia="en-US" w:bidi="ar-SA"/>
        </w:rPr>
        <mc:AlternateContent>
          <mc:Choice Requires="wps">
            <w:drawing>
              <wp:anchor distT="0" distB="0" distL="114300" distR="114300" simplePos="0" relativeHeight="125829711" behindDoc="0" locked="0" layoutInCell="1" allowOverlap="1">
                <wp:simplePos x="0" y="0"/>
                <wp:positionH relativeFrom="page">
                  <wp:posOffset>2171700</wp:posOffset>
                </wp:positionH>
                <wp:positionV relativeFrom="paragraph">
                  <wp:posOffset>508000</wp:posOffset>
                </wp:positionV>
                <wp:extent cx="633095" cy="172085"/>
                <wp:effectExtent l="0" t="0" r="0" b="0"/>
                <wp:wrapSquare wrapText="right"/>
                <wp:docPr id="544" name="Shape 544"/>
                <wp:cNvGraphicFramePr/>
                <a:graphic xmlns:a="http://schemas.openxmlformats.org/drawingml/2006/main">
                  <a:graphicData uri="http://schemas.microsoft.com/office/word/2010/wordprocessingShape">
                    <wps:wsp>
                      <wps:cNvSpPr txBox="1"/>
                      <wps:spPr>
                        <a:xfrm>
                          <a:off x="0" y="0"/>
                          <a:ext cx="633095" cy="172085"/>
                        </a:xfrm>
                        <a:prstGeom prst="rect">
                          <a:avLst/>
                        </a:prstGeom>
                        <a:noFill/>
                      </wps:spPr>
                      <wps:txbx>
                        <w:txbxContent>
                          <w:p w:rsidR="00B75785" w:rsidRDefault="00B75785">
                            <w:pPr>
                              <w:pStyle w:val="Vnbnnidung20"/>
                              <w:spacing w:after="0" w:line="240" w:lineRule="auto"/>
                              <w:ind w:left="0"/>
                            </w:pPr>
                            <w:r>
                              <w:t>OCOCH</w:t>
                            </w:r>
                            <w:r>
                              <w:rPr>
                                <w:vertAlign w:val="subscript"/>
                              </w:rPr>
                              <w:t>3</w:t>
                            </w:r>
                          </w:p>
                        </w:txbxContent>
                      </wps:txbx>
                      <wps:bodyPr wrap="none" lIns="0" tIns="0" rIns="0" bIns="0"/>
                    </wps:wsp>
                  </a:graphicData>
                </a:graphic>
              </wp:anchor>
            </w:drawing>
          </mc:Choice>
          <mc:Fallback xmlns:w15="http://schemas.microsoft.com/office/word/2012/wordml">
            <w:pict>
              <v:shape id="_x0000_s1570" type="#_x0000_t202" style="position:absolute;margin-left:171.pt;margin-top:40.pt;width:49.850000000000001pt;height:13.550000000000001pt;z-index:-125829042;mso-wrap-distance-left:9.pt;mso-wrap-distance-right: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OCOCH</w:t>
                      </w:r>
                      <w:r>
                        <w:rPr>
                          <w:color w:val="000000"/>
                          <w:spacing w:val="0"/>
                          <w:w w:val="100"/>
                          <w:position w:val="0"/>
                          <w:vertAlign w:val="subscript"/>
                        </w:rPr>
                        <w:t>3</w:t>
                      </w:r>
                    </w:p>
                  </w:txbxContent>
                </v:textbox>
                <w10:wrap type="square" side="right" anchorx="page"/>
              </v:shape>
            </w:pict>
          </mc:Fallback>
        </mc:AlternateContent>
      </w:r>
      <w:r>
        <w:rPr>
          <w:i/>
          <w:iCs/>
        </w:rPr>
        <w:t>Ví dụ:</w:t>
      </w:r>
      <w:r>
        <w:t xml:space="preserve"> Poly(vinyl acetate) tác dụng với dung dịch NaOH: -(-CH</w:t>
      </w:r>
      <w:r>
        <w:rPr>
          <w:vertAlign w:val="subscript"/>
        </w:rPr>
        <w:t>2</w:t>
      </w:r>
      <w:r>
        <w:t>-CH^</w:t>
      </w:r>
      <w:r>
        <w:tab/>
        <w:t>+ nNaOH t</w:t>
      </w:r>
      <w:r>
        <w:rPr>
          <w:vertAlign w:val="superscript"/>
        </w:rPr>
        <w:t>0</w:t>
      </w:r>
      <w:r>
        <w:t xml:space="preserve"> &gt; _f-CH</w:t>
      </w:r>
      <w:r>
        <w:rPr>
          <w:vertAlign w:val="subscript"/>
        </w:rPr>
        <w:t>2</w:t>
      </w:r>
      <w:r>
        <w:t>—CH^-</w:t>
      </w:r>
    </w:p>
    <w:p w:rsidR="000A0948" w:rsidRDefault="00EA1133">
      <w:pPr>
        <w:pStyle w:val="Vnbnnidung20"/>
        <w:spacing w:after="100" w:line="408" w:lineRule="auto"/>
        <w:ind w:left="2760"/>
        <w:jc w:val="both"/>
      </w:pPr>
      <w:r>
        <w:t>OH</w:t>
      </w:r>
      <w:r>
        <w:br w:type="page"/>
      </w:r>
    </w:p>
    <w:p w:rsidR="000A0948" w:rsidRDefault="00EA1133">
      <w:pPr>
        <w:pStyle w:val="Vnbnnidung20"/>
        <w:numPr>
          <w:ilvl w:val="0"/>
          <w:numId w:val="71"/>
        </w:numPr>
        <w:tabs>
          <w:tab w:val="left" w:pos="951"/>
        </w:tabs>
        <w:spacing w:after="0" w:line="341" w:lineRule="auto"/>
        <w:ind w:left="0" w:firstLine="600"/>
      </w:pPr>
      <w:bookmarkStart w:id="666" w:name="bookmark665"/>
      <w:bookmarkEnd w:id="666"/>
      <w:r>
        <w:lastRenderedPageBreak/>
        <w:t>Viết phương trình hoá học của các phản ứng sau:</w:t>
      </w:r>
    </w:p>
    <w:p w:rsidR="000A0948" w:rsidRDefault="00EA1133">
      <w:pPr>
        <w:pStyle w:val="Vnbnnidung20"/>
        <w:numPr>
          <w:ilvl w:val="0"/>
          <w:numId w:val="73"/>
        </w:numPr>
        <w:tabs>
          <w:tab w:val="left" w:pos="988"/>
        </w:tabs>
        <w:spacing w:after="0" w:line="341" w:lineRule="auto"/>
        <w:ind w:left="0" w:firstLine="600"/>
      </w:pPr>
      <w:bookmarkStart w:id="667" w:name="bookmark666"/>
      <w:bookmarkEnd w:id="667"/>
      <w:r>
        <w:t>Thuỷ phân hoàn toàn poly(methyl methacrylate) trong môi trường base.</w:t>
      </w:r>
    </w:p>
    <w:p w:rsidR="000A0948" w:rsidRDefault="00EA1133">
      <w:pPr>
        <w:pStyle w:val="Vnbnnidung20"/>
        <w:numPr>
          <w:ilvl w:val="0"/>
          <w:numId w:val="73"/>
        </w:numPr>
        <w:tabs>
          <w:tab w:val="left" w:pos="988"/>
        </w:tabs>
        <w:spacing w:after="80" w:line="341" w:lineRule="auto"/>
        <w:ind w:left="0" w:firstLine="600"/>
      </w:pPr>
      <w:bookmarkStart w:id="668" w:name="bookmark667"/>
      <w:bookmarkEnd w:id="668"/>
      <w:r>
        <w:t>Thuỷ phân hoàn toàn nylon-6,6 trong môi trường acid.</w:t>
      </w:r>
    </w:p>
    <w:p w:rsidR="000A0948" w:rsidRDefault="00EA1133">
      <w:pPr>
        <w:pStyle w:val="Vnbnnidung20"/>
        <w:numPr>
          <w:ilvl w:val="0"/>
          <w:numId w:val="71"/>
        </w:numPr>
        <w:tabs>
          <w:tab w:val="left" w:pos="971"/>
        </w:tabs>
        <w:spacing w:after="500" w:line="341" w:lineRule="auto"/>
        <w:ind w:left="900" w:hanging="280"/>
        <w:jc w:val="both"/>
      </w:pPr>
      <w:bookmarkStart w:id="669" w:name="bookmark668"/>
      <w:bookmarkEnd w:id="669"/>
      <w:r>
        <w:t>Hộp xốp đựng thực phẩm chế biến sẵn thường làm bằng polystyrene. Hãy tìm hiểu và cho biết có nên sử dụng các hộp này để đựng thức ăn nóng hoặc cho hộp vào lò vi sóng để hâm nóng thức ăn hay không. Tại sao?</w:t>
      </w:r>
    </w:p>
    <w:p w:rsidR="000A0948" w:rsidRDefault="00EA1133">
      <w:pPr>
        <w:pStyle w:val="Tiu30"/>
        <w:keepNext/>
        <w:keepLines/>
        <w:spacing w:after="80"/>
      </w:pPr>
      <w:bookmarkStart w:id="670" w:name="bookmark669"/>
      <w:bookmarkStart w:id="671" w:name="bookmark670"/>
      <w:bookmarkStart w:id="672" w:name="bookmark671"/>
      <w:r>
        <w:t>@PHƯ0NG PHÁP TỔNG HỌP</w:t>
      </w:r>
      <w:bookmarkEnd w:id="670"/>
      <w:bookmarkEnd w:id="671"/>
      <w:bookmarkEnd w:id="672"/>
    </w:p>
    <w:p w:rsidR="000A0948" w:rsidRDefault="00EA1133">
      <w:pPr>
        <w:pStyle w:val="Vnbnnidung20"/>
        <w:spacing w:after="140" w:line="343" w:lineRule="auto"/>
        <w:ind w:left="600" w:firstLine="20"/>
      </w:pPr>
      <w:r>
        <w:t>Polymer thường được tổng hợp theo hai phương pháp phổ biến là phương pháp trùng hợp vả phương pháp trùng ngưng.</w:t>
      </w:r>
    </w:p>
    <w:p w:rsidR="000A0948" w:rsidRDefault="00EA1133">
      <w:pPr>
        <w:pStyle w:val="Tiu50"/>
        <w:keepNext/>
        <w:keepLines/>
        <w:numPr>
          <w:ilvl w:val="0"/>
          <w:numId w:val="74"/>
        </w:numPr>
        <w:tabs>
          <w:tab w:val="left" w:pos="677"/>
        </w:tabs>
        <w:spacing w:line="343" w:lineRule="auto"/>
        <w:ind w:firstLine="300"/>
        <w:jc w:val="both"/>
      </w:pPr>
      <w:bookmarkStart w:id="673" w:name="bookmark674"/>
      <w:bookmarkStart w:id="674" w:name="bookmark672"/>
      <w:bookmarkStart w:id="675" w:name="bookmark673"/>
      <w:bookmarkStart w:id="676" w:name="bookmark675"/>
      <w:bookmarkEnd w:id="673"/>
      <w:r>
        <w:t>Phương pháp trùng hợp</w:t>
      </w:r>
      <w:bookmarkEnd w:id="674"/>
      <w:bookmarkEnd w:id="675"/>
      <w:bookmarkEnd w:id="676"/>
    </w:p>
    <w:p w:rsidR="000A0948" w:rsidRDefault="00EA1133">
      <w:pPr>
        <w:pStyle w:val="Vnbnnidung20"/>
        <w:spacing w:after="80" w:line="343" w:lineRule="auto"/>
        <w:ind w:left="600" w:firstLine="20"/>
      </w:pPr>
      <w:r>
        <w:rPr>
          <w:i/>
          <w:iCs/>
        </w:rPr>
        <w:t>Trùng hợp</w:t>
      </w:r>
      <w:r>
        <w:t xml:space="preserve"> là quá trình kết hợp nhiều phân tử nhỏ giống nhau hay tương tự nhau tạo thành phân tử có phân tử khối lớn (polymer).</w:t>
      </w:r>
    </w:p>
    <w:p w:rsidR="000A0948" w:rsidRDefault="00EA1133">
      <w:pPr>
        <w:pStyle w:val="Vnbnnidung20"/>
        <w:tabs>
          <w:tab w:val="left" w:pos="3010"/>
        </w:tabs>
        <w:spacing w:after="280" w:line="343" w:lineRule="auto"/>
        <w:ind w:left="0"/>
        <w:jc w:val="center"/>
      </w:pPr>
      <w:r>
        <w:t>nCH</w:t>
      </w:r>
      <w:r>
        <w:rPr>
          <w:vertAlign w:val="subscript"/>
        </w:rPr>
        <w:t>2</w:t>
      </w:r>
      <w:r>
        <w:t>=CH</w:t>
      </w:r>
      <w:r>
        <w:rPr>
          <w:vertAlign w:val="subscript"/>
        </w:rPr>
        <w:t>2</w:t>
      </w:r>
      <w:r>
        <w:t xml:space="preserve"> </w:t>
      </w:r>
      <w:r>
        <w:rPr>
          <w:u w:val="single"/>
          <w:vertAlign w:val="superscript"/>
        </w:rPr>
        <w:t>xt</w:t>
      </w:r>
      <w:r>
        <w:rPr>
          <w:u w:val="single"/>
        </w:rPr>
        <w:t>' p &gt;</w:t>
      </w:r>
      <w:r>
        <w:tab/>
        <w:t>_^-CH</w:t>
      </w:r>
      <w:r>
        <w:rPr>
          <w:vertAlign w:val="subscript"/>
        </w:rPr>
        <w:t>2</w:t>
      </w:r>
      <w:r>
        <w:t>-CH</w:t>
      </w:r>
      <w:r>
        <w:rPr>
          <w:vertAlign w:val="subscript"/>
        </w:rPr>
        <w:t>2</w:t>
      </w:r>
      <w:r>
        <w:t>-^</w:t>
      </w:r>
    </w:p>
    <w:p w:rsidR="000A0948" w:rsidRDefault="00EA1133">
      <w:pPr>
        <w:pStyle w:val="Vnbnnidung20"/>
        <w:tabs>
          <w:tab w:val="left" w:pos="3010"/>
        </w:tabs>
        <w:spacing w:after="180" w:line="343" w:lineRule="auto"/>
        <w:ind w:left="0"/>
        <w:jc w:val="center"/>
      </w:pPr>
      <w:r>
        <w:t>ethylene</w:t>
      </w:r>
      <w:r>
        <w:tab/>
        <w:t>polyethylene (PE)</w:t>
      </w:r>
    </w:p>
    <w:p w:rsidR="000A0948" w:rsidRDefault="00EA1133">
      <w:pPr>
        <w:pStyle w:val="Vnbnnidung20"/>
        <w:tabs>
          <w:tab w:val="left" w:pos="4977"/>
        </w:tabs>
        <w:spacing w:after="0" w:line="343" w:lineRule="auto"/>
        <w:ind w:left="600" w:firstLine="20"/>
      </w:pPr>
      <w:r>
        <w:t>Các monomer tham gia phản ứng trùng hợp thường có liên kết đôi (CH</w:t>
      </w:r>
      <w:r>
        <w:rPr>
          <w:vertAlign w:val="subscript"/>
        </w:rPr>
        <w:t>2</w:t>
      </w:r>
      <w:r>
        <w:t>=CHR) hoặc vòng như:</w:t>
      </w:r>
      <w:r>
        <w:tab/>
        <w:t xml:space="preserve">H </w:t>
      </w:r>
      <w:r>
        <w:rPr>
          <w:vertAlign w:val="subscript"/>
        </w:rPr>
        <w:t>0</w:t>
      </w:r>
    </w:p>
    <w:p w:rsidR="000A0948" w:rsidRDefault="00EA1133">
      <w:pPr>
        <w:jc w:val="center"/>
        <w:rPr>
          <w:sz w:val="2"/>
          <w:szCs w:val="2"/>
        </w:rPr>
      </w:pPr>
      <w:r>
        <w:rPr>
          <w:noProof/>
          <w:lang w:val="en-US" w:eastAsia="en-US" w:bidi="ar-SA"/>
        </w:rPr>
        <w:drawing>
          <wp:inline distT="0" distB="0" distL="0" distR="0">
            <wp:extent cx="469265" cy="536575"/>
            <wp:effectExtent l="0" t="0" r="0" b="0"/>
            <wp:docPr id="546" name="Picut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87"/>
                    <a:stretch/>
                  </pic:blipFill>
                  <pic:spPr>
                    <a:xfrm>
                      <a:off x="0" y="0"/>
                      <a:ext cx="469265" cy="536575"/>
                    </a:xfrm>
                    <a:prstGeom prst="rect">
                      <a:avLst/>
                    </a:prstGeom>
                  </pic:spPr>
                </pic:pic>
              </a:graphicData>
            </a:graphic>
          </wp:inline>
        </w:drawing>
      </w:r>
    </w:p>
    <w:p w:rsidR="000A0948" w:rsidRDefault="00EA1133">
      <w:pPr>
        <w:pStyle w:val="Chthchnh0"/>
        <w:rPr>
          <w:sz w:val="19"/>
          <w:szCs w:val="19"/>
        </w:rPr>
      </w:pPr>
      <w:r>
        <w:rPr>
          <w:sz w:val="19"/>
          <w:szCs w:val="19"/>
        </w:rPr>
        <w:t>caprolactam</w:t>
      </w:r>
    </w:p>
    <w:p w:rsidR="000A0948" w:rsidRDefault="000A0948">
      <w:pPr>
        <w:spacing w:after="139" w:line="1" w:lineRule="exact"/>
      </w:pPr>
    </w:p>
    <w:p w:rsidR="000A0948" w:rsidRDefault="00EA1133">
      <w:pPr>
        <w:pStyle w:val="Tiu50"/>
        <w:keepNext/>
        <w:keepLines/>
        <w:numPr>
          <w:ilvl w:val="0"/>
          <w:numId w:val="74"/>
        </w:numPr>
        <w:tabs>
          <w:tab w:val="left" w:pos="683"/>
        </w:tabs>
        <w:spacing w:line="374" w:lineRule="auto"/>
        <w:ind w:firstLine="300"/>
        <w:jc w:val="both"/>
      </w:pPr>
      <w:bookmarkStart w:id="677" w:name="bookmark678"/>
      <w:bookmarkStart w:id="678" w:name="bookmark676"/>
      <w:bookmarkStart w:id="679" w:name="bookmark677"/>
      <w:bookmarkStart w:id="680" w:name="bookmark679"/>
      <w:bookmarkEnd w:id="677"/>
      <w:r>
        <w:t xml:space="preserve">Phương pháp </w:t>
      </w:r>
      <w:r>
        <w:rPr>
          <w:color w:val="4364AB"/>
        </w:rPr>
        <w:t>trùng ngưng</w:t>
      </w:r>
      <w:bookmarkEnd w:id="678"/>
      <w:bookmarkEnd w:id="679"/>
      <w:bookmarkEnd w:id="680"/>
    </w:p>
    <w:p w:rsidR="000A0948" w:rsidRDefault="00EA1133">
      <w:pPr>
        <w:pStyle w:val="Vnbnnidung20"/>
        <w:spacing w:after="80" w:line="348" w:lineRule="auto"/>
        <w:ind w:left="600" w:firstLine="20"/>
      </w:pPr>
      <w:r>
        <w:rPr>
          <w:i/>
          <w:iCs/>
        </w:rPr>
        <w:t>Trùng ngưng</w:t>
      </w:r>
      <w:r>
        <w:t xml:space="preserve"> là quá trình kết hợp nhiều phân tử nhỏ (monomer) thành phân tử lớn (polymer) đồng thời giải phóng những phân tử nhỏ khác (thường là nước).</w:t>
      </w:r>
    </w:p>
    <w:p w:rsidR="000A0948" w:rsidRDefault="00EA1133">
      <w:pPr>
        <w:pStyle w:val="Vnbnnidung20"/>
        <w:spacing w:after="80" w:line="343" w:lineRule="auto"/>
        <w:ind w:left="600" w:firstLine="20"/>
      </w:pPr>
      <w:r>
        <w:t>Các monomer tham gia phản ứng trùng ngưng phải có ít nhất hai nhóm chức có khả năng phản ứng.</w:t>
      </w:r>
    </w:p>
    <w:p w:rsidR="000A0948" w:rsidRDefault="00EA1133">
      <w:pPr>
        <w:pStyle w:val="Vnbnnidung20"/>
        <w:tabs>
          <w:tab w:val="left" w:pos="5945"/>
        </w:tabs>
        <w:spacing w:after="0" w:line="415" w:lineRule="auto"/>
        <w:ind w:left="300" w:firstLine="320"/>
        <w:rPr>
          <w:sz w:val="19"/>
          <w:szCs w:val="19"/>
        </w:rPr>
      </w:pPr>
      <w:r>
        <w:rPr>
          <w:i/>
          <w:iCs/>
        </w:rPr>
        <w:t>Ví dụ:</w:t>
      </w:r>
      <w:r>
        <w:t xml:space="preserve"> Nylon-6,6 thu được từ phản ứng trùng ngưng adipic acid với hexamethylenediamine: </w:t>
      </w:r>
      <w:r>
        <w:rPr>
          <w:sz w:val="19"/>
          <w:szCs w:val="19"/>
        </w:rPr>
        <w:t>nHO-C—[CH</w:t>
      </w:r>
      <w:r>
        <w:rPr>
          <w:sz w:val="19"/>
          <w:szCs w:val="19"/>
          <w:vertAlign w:val="subscript"/>
        </w:rPr>
        <w:t>2</w:t>
      </w:r>
      <w:r>
        <w:rPr>
          <w:sz w:val="19"/>
          <w:szCs w:val="19"/>
        </w:rPr>
        <w:t>]</w:t>
      </w:r>
      <w:r>
        <w:rPr>
          <w:sz w:val="19"/>
          <w:szCs w:val="19"/>
          <w:vertAlign w:val="subscript"/>
        </w:rPr>
        <w:t>4</w:t>
      </w:r>
      <w:r>
        <w:rPr>
          <w:sz w:val="19"/>
          <w:szCs w:val="19"/>
        </w:rPr>
        <w:t>—C-OH + nH-NH-[CH</w:t>
      </w:r>
      <w:r>
        <w:rPr>
          <w:sz w:val="19"/>
          <w:szCs w:val="19"/>
          <w:vertAlign w:val="subscript"/>
        </w:rPr>
        <w:t>2</w:t>
      </w:r>
      <w:r>
        <w:rPr>
          <w:sz w:val="19"/>
          <w:szCs w:val="19"/>
        </w:rPr>
        <w:t>]</w:t>
      </w:r>
      <w:r>
        <w:rPr>
          <w:sz w:val="19"/>
          <w:szCs w:val="19"/>
          <w:vertAlign w:val="subscript"/>
        </w:rPr>
        <w:t>6</w:t>
      </w:r>
      <w:r>
        <w:rPr>
          <w:sz w:val="19"/>
          <w:szCs w:val="19"/>
        </w:rPr>
        <w:t>-NH-H —-^C-[CH</w:t>
      </w:r>
      <w:r>
        <w:rPr>
          <w:sz w:val="19"/>
          <w:szCs w:val="19"/>
          <w:vertAlign w:val="subscript"/>
        </w:rPr>
        <w:t>2</w:t>
      </w:r>
      <w:r>
        <w:rPr>
          <w:sz w:val="19"/>
          <w:szCs w:val="19"/>
        </w:rPr>
        <w:t>]</w:t>
      </w:r>
      <w:r>
        <w:rPr>
          <w:sz w:val="19"/>
          <w:szCs w:val="19"/>
          <w:vertAlign w:val="subscript"/>
        </w:rPr>
        <w:t>4</w:t>
      </w:r>
      <w:r>
        <w:rPr>
          <w:sz w:val="19"/>
          <w:szCs w:val="19"/>
        </w:rPr>
        <w:t>-C-NH-[CH</w:t>
      </w:r>
      <w:r>
        <w:rPr>
          <w:sz w:val="19"/>
          <w:szCs w:val="19"/>
          <w:vertAlign w:val="subscript"/>
        </w:rPr>
        <w:t>2</w:t>
      </w:r>
      <w:r>
        <w:rPr>
          <w:sz w:val="19"/>
          <w:szCs w:val="19"/>
        </w:rPr>
        <w:t>]</w:t>
      </w:r>
      <w:r>
        <w:rPr>
          <w:sz w:val="19"/>
          <w:szCs w:val="19"/>
          <w:vertAlign w:val="subscript"/>
        </w:rPr>
        <w:t>6</w:t>
      </w:r>
      <w:r>
        <w:rPr>
          <w:sz w:val="19"/>
          <w:szCs w:val="19"/>
        </w:rPr>
        <w:t>-NH4-+ 2nH</w:t>
      </w:r>
      <w:r>
        <w:rPr>
          <w:sz w:val="19"/>
          <w:szCs w:val="19"/>
          <w:vertAlign w:val="subscript"/>
        </w:rPr>
        <w:t>2</w:t>
      </w:r>
      <w:r>
        <w:rPr>
          <w:sz w:val="19"/>
          <w:szCs w:val="19"/>
        </w:rPr>
        <w:t>O o o</w:t>
      </w:r>
      <w:r>
        <w:rPr>
          <w:sz w:val="19"/>
          <w:szCs w:val="19"/>
        </w:rPr>
        <w:tab/>
        <w:t>o O</w:t>
      </w:r>
    </w:p>
    <w:p w:rsidR="000A0948" w:rsidRDefault="00EA1133">
      <w:pPr>
        <w:pStyle w:val="Vnbnnidung20"/>
        <w:spacing w:after="760" w:line="240" w:lineRule="auto"/>
        <w:ind w:left="6980"/>
        <w:rPr>
          <w:sz w:val="19"/>
          <w:szCs w:val="19"/>
        </w:rPr>
      </w:pPr>
      <w:r>
        <w:rPr>
          <w:noProof/>
          <w:lang w:val="en-US" w:eastAsia="en-US" w:bidi="ar-SA"/>
        </w:rPr>
        <w:drawing>
          <wp:anchor distT="0" distB="0" distL="0" distR="0" simplePos="0" relativeHeight="125829713" behindDoc="0" locked="0" layoutInCell="1" allowOverlap="1">
            <wp:simplePos x="0" y="0"/>
            <wp:positionH relativeFrom="page">
              <wp:posOffset>745490</wp:posOffset>
            </wp:positionH>
            <wp:positionV relativeFrom="paragraph">
              <wp:posOffset>355600</wp:posOffset>
            </wp:positionV>
            <wp:extent cx="347345" cy="377825"/>
            <wp:effectExtent l="0" t="0" r="0" b="0"/>
            <wp:wrapSquare wrapText="right"/>
            <wp:docPr id="547" name="Shape 547"/>
            <wp:cNvGraphicFramePr/>
            <a:graphic xmlns:a="http://schemas.openxmlformats.org/drawingml/2006/main">
              <a:graphicData uri="http://schemas.openxmlformats.org/drawingml/2006/picture">
                <pic:pic xmlns:pic="http://schemas.openxmlformats.org/drawingml/2006/picture">
                  <pic:nvPicPr>
                    <pic:cNvPr id="548" name="Picture box 548"/>
                    <pic:cNvPicPr/>
                  </pic:nvPicPr>
                  <pic:blipFill>
                    <a:blip r:embed="rId88"/>
                    <a:stretch/>
                  </pic:blipFill>
                  <pic:spPr>
                    <a:xfrm>
                      <a:off x="0" y="0"/>
                      <a:ext cx="347345" cy="377825"/>
                    </a:xfrm>
                    <a:prstGeom prst="rect">
                      <a:avLst/>
                    </a:prstGeom>
                  </pic:spPr>
                </pic:pic>
              </a:graphicData>
            </a:graphic>
          </wp:anchor>
        </w:drawing>
      </w:r>
      <w:r>
        <w:rPr>
          <w:sz w:val="19"/>
          <w:szCs w:val="19"/>
        </w:rPr>
        <w:t>nylon-6,6</w:t>
      </w:r>
    </w:p>
    <w:p w:rsidR="000A0948" w:rsidRDefault="00EA1133">
      <w:pPr>
        <w:pStyle w:val="Vnbnnidung20"/>
        <w:numPr>
          <w:ilvl w:val="0"/>
          <w:numId w:val="71"/>
        </w:numPr>
        <w:tabs>
          <w:tab w:val="left" w:pos="341"/>
        </w:tabs>
        <w:spacing w:after="0" w:line="343" w:lineRule="auto"/>
        <w:ind w:left="0"/>
      </w:pPr>
      <w:bookmarkStart w:id="681" w:name="bookmark680"/>
      <w:bookmarkEnd w:id="681"/>
      <w:r>
        <w:t>Cho các polymer sau: PS; nylon-6,6; PVC.</w:t>
      </w:r>
    </w:p>
    <w:p w:rsidR="000A0948" w:rsidRDefault="00EA1133">
      <w:pPr>
        <w:pStyle w:val="Vnbnnidung20"/>
        <w:spacing w:after="80" w:line="343" w:lineRule="auto"/>
        <w:ind w:left="900" w:firstLine="20"/>
      </w:pPr>
      <w:r>
        <w:t>Polymer nào được điều chế bằng phản ứng trùng hợp? Polymer nào được điều chể bằng phản ứng trùng ngưng?</w:t>
      </w:r>
      <w:r>
        <w:br w:type="page"/>
      </w:r>
    </w:p>
    <w:p w:rsidR="000A0948" w:rsidRDefault="00EA1133">
      <w:pPr>
        <w:pStyle w:val="Tiu40"/>
        <w:keepNext/>
        <w:keepLines/>
        <w:pBdr>
          <w:top w:val="single" w:sz="0" w:space="0" w:color="FBA74B"/>
          <w:left w:val="single" w:sz="0" w:space="0" w:color="FBA74B"/>
          <w:bottom w:val="single" w:sz="0" w:space="0" w:color="FBA74B"/>
          <w:right w:val="single" w:sz="0" w:space="0" w:color="FBA74B"/>
        </w:pBdr>
        <w:shd w:val="clear" w:color="auto" w:fill="FBA74B"/>
        <w:ind w:firstLine="580"/>
        <w:jc w:val="both"/>
      </w:pPr>
      <w:bookmarkStart w:id="682" w:name="bookmark681"/>
      <w:bookmarkStart w:id="683" w:name="bookmark682"/>
      <w:bookmarkStart w:id="684" w:name="bookmark683"/>
      <w:r>
        <w:rPr>
          <w:color w:val="FFFFFF"/>
        </w:rPr>
        <w:lastRenderedPageBreak/>
        <w:t>EM ĐÃ HỌC</w:t>
      </w:r>
      <w:bookmarkEnd w:id="682"/>
      <w:bookmarkEnd w:id="683"/>
      <w:bookmarkEnd w:id="684"/>
    </w:p>
    <w:p w:rsidR="000A0948" w:rsidRDefault="00EA1133">
      <w:pPr>
        <w:pStyle w:val="Vnbnnidung20"/>
        <w:numPr>
          <w:ilvl w:val="0"/>
          <w:numId w:val="44"/>
        </w:numPr>
        <w:tabs>
          <w:tab w:val="left" w:pos="907"/>
        </w:tabs>
        <w:spacing w:after="0" w:line="343" w:lineRule="auto"/>
        <w:ind w:left="880" w:hanging="280"/>
        <w:jc w:val="both"/>
      </w:pPr>
      <w:bookmarkStart w:id="685" w:name="bookmark684"/>
      <w:bookmarkEnd w:id="685"/>
      <w:r>
        <w:t>Polymer ià những hợp chất có phân tử khối rất iớn do nhiều đơn vị nhỏ (gọi ià mắt xích) liên kết với nhau.</w:t>
      </w:r>
    </w:p>
    <w:p w:rsidR="000A0948" w:rsidRDefault="00EA1133">
      <w:pPr>
        <w:pStyle w:val="Vnbnnidung20"/>
        <w:spacing w:after="80" w:line="343" w:lineRule="auto"/>
        <w:ind w:left="0" w:firstLine="880"/>
      </w:pPr>
      <w:r>
        <w:t>Monomer: là những phân tử nhỏ, phản ứng với nhau tạo thành polymer.</w:t>
      </w:r>
    </w:p>
    <w:p w:rsidR="000A0948" w:rsidRDefault="00EA1133">
      <w:pPr>
        <w:pStyle w:val="Vnbnnidung20"/>
        <w:numPr>
          <w:ilvl w:val="0"/>
          <w:numId w:val="44"/>
        </w:numPr>
        <w:tabs>
          <w:tab w:val="left" w:pos="907"/>
        </w:tabs>
        <w:spacing w:after="80" w:line="341" w:lineRule="auto"/>
        <w:ind w:left="880" w:hanging="280"/>
        <w:jc w:val="both"/>
      </w:pPr>
      <w:bookmarkStart w:id="686" w:name="bookmark685"/>
      <w:bookmarkEnd w:id="686"/>
      <w:r>
        <w:t>Các polymer thường là chất rắn, không nóng chảy hoặc nóng chảy ở một khoảng nhiệt độ khá rộng. Hầu hết polymer không tan trong nước, một số tan được trong dung môi hữu cơ. Nhiều polymer có tính dẻo (nhựa); một số polymer có tính đàn hồi (cao su); một số polymer khác thường dai, bền và dễ kéo sợi. Nhiều polymer không dẫn điện nhưng có một số polymer có tính bán dẫn.</w:t>
      </w:r>
    </w:p>
    <w:p w:rsidR="000A0948" w:rsidRDefault="00EA1133">
      <w:pPr>
        <w:pStyle w:val="Vnbnnidung20"/>
        <w:numPr>
          <w:ilvl w:val="0"/>
          <w:numId w:val="44"/>
        </w:numPr>
        <w:tabs>
          <w:tab w:val="left" w:pos="907"/>
        </w:tabs>
        <w:spacing w:after="80" w:line="341" w:lineRule="auto"/>
        <w:ind w:left="0" w:firstLine="580"/>
        <w:jc w:val="both"/>
      </w:pPr>
      <w:bookmarkStart w:id="687" w:name="bookmark686"/>
      <w:bookmarkEnd w:id="687"/>
      <w:r>
        <w:t>Polymer có thể tham gia phản ứng cắt mạch, giữ nguyên mạch và tăng mạch.</w:t>
      </w:r>
    </w:p>
    <w:p w:rsidR="000A0948" w:rsidRDefault="00EA1133">
      <w:pPr>
        <w:pStyle w:val="Vnbnnidung20"/>
        <w:numPr>
          <w:ilvl w:val="0"/>
          <w:numId w:val="44"/>
        </w:numPr>
        <w:tabs>
          <w:tab w:val="left" w:pos="907"/>
        </w:tabs>
        <w:spacing w:after="740"/>
        <w:ind w:left="880" w:hanging="280"/>
        <w:jc w:val="both"/>
      </w:pPr>
      <w:bookmarkStart w:id="688" w:name="bookmark687"/>
      <w:bookmarkEnd w:id="688"/>
      <w:r>
        <w:t>Nhiều polymer thường gặp có thể được tổng hợp bằng phương pháp trùng hợp hoặc trùng ngưng.</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80"/>
        <w:ind w:firstLine="580"/>
        <w:jc w:val="both"/>
      </w:pPr>
      <w:bookmarkStart w:id="689" w:name="bookmark688"/>
      <w:bookmarkStart w:id="690" w:name="bookmark689"/>
      <w:bookmarkStart w:id="691" w:name="bookmark690"/>
      <w:r>
        <w:rPr>
          <w:color w:val="FFFFFF"/>
        </w:rPr>
        <w:t>EM CÓ THỂ</w:t>
      </w:r>
      <w:bookmarkEnd w:id="689"/>
      <w:bookmarkEnd w:id="690"/>
      <w:bookmarkEnd w:id="691"/>
    </w:p>
    <w:p w:rsidR="000A0948" w:rsidRDefault="00EA1133">
      <w:pPr>
        <w:pStyle w:val="Vnbnnidung20"/>
        <w:numPr>
          <w:ilvl w:val="0"/>
          <w:numId w:val="44"/>
        </w:numPr>
        <w:tabs>
          <w:tab w:val="left" w:pos="907"/>
        </w:tabs>
        <w:spacing w:after="80" w:line="341" w:lineRule="auto"/>
        <w:ind w:left="880" w:hanging="280"/>
        <w:jc w:val="both"/>
      </w:pPr>
      <w:bookmarkStart w:id="692" w:name="bookmark691"/>
      <w:bookmarkEnd w:id="692"/>
      <w:r>
        <w:t>Vận dụng các tính chất của polymer như tính đàn hồi, tính dai bền và có thể kéo sợi,... để giải thích ứng dụng của một số vật liệu polymer được tổng hợp từ các polymer đó.</w:t>
      </w:r>
    </w:p>
    <w:p w:rsidR="000A0948" w:rsidRDefault="00EA1133">
      <w:pPr>
        <w:pStyle w:val="Vnbnnidung20"/>
        <w:numPr>
          <w:ilvl w:val="0"/>
          <w:numId w:val="44"/>
        </w:numPr>
        <w:tabs>
          <w:tab w:val="left" w:pos="907"/>
        </w:tabs>
        <w:spacing w:after="120" w:line="341" w:lineRule="auto"/>
        <w:ind w:left="0" w:firstLine="580"/>
        <w:sectPr w:rsidR="000A0948">
          <w:type w:val="continuous"/>
          <w:pgSz w:w="12099" w:h="17374"/>
          <w:pgMar w:top="1663" w:right="782" w:bottom="2051" w:left="1064" w:header="0" w:footer="3" w:gutter="0"/>
          <w:cols w:space="720"/>
          <w:noEndnote/>
          <w:docGrid w:linePitch="360"/>
        </w:sectPr>
      </w:pPr>
      <w:bookmarkStart w:id="693" w:name="bookmark692"/>
      <w:bookmarkEnd w:id="693"/>
      <w:r>
        <w:t>Biết cách sử dụng hợp lí một số polymer theo tính chất của chúng.</w:t>
      </w:r>
    </w:p>
    <w:p w:rsidR="000A0948" w:rsidRDefault="00EA1133">
      <w:pPr>
        <w:spacing w:line="1" w:lineRule="exact"/>
      </w:pPr>
      <w:r>
        <w:rPr>
          <w:noProof/>
          <w:lang w:val="en-US" w:eastAsia="en-US" w:bidi="ar-SA"/>
        </w:rPr>
        <w:lastRenderedPageBreak/>
        <mc:AlternateContent>
          <mc:Choice Requires="wps">
            <w:drawing>
              <wp:anchor distT="13335" distB="177800" distL="0" distR="0" simplePos="0" relativeHeight="125829714" behindDoc="0" locked="0" layoutInCell="1" allowOverlap="1">
                <wp:simplePos x="0" y="0"/>
                <wp:positionH relativeFrom="page">
                  <wp:posOffset>804545</wp:posOffset>
                </wp:positionH>
                <wp:positionV relativeFrom="paragraph">
                  <wp:posOffset>13335</wp:posOffset>
                </wp:positionV>
                <wp:extent cx="546735" cy="509905"/>
                <wp:effectExtent l="0" t="0" r="0" b="0"/>
                <wp:wrapTopAndBottom/>
                <wp:docPr id="549" name="Shape 549"/>
                <wp:cNvGraphicFramePr/>
                <a:graphic xmlns:a="http://schemas.openxmlformats.org/drawingml/2006/main">
                  <a:graphicData uri="http://schemas.microsoft.com/office/word/2010/wordprocessingShape">
                    <wps:wsp>
                      <wps:cNvSpPr txBox="1"/>
                      <wps:spPr>
                        <a:xfrm>
                          <a:off x="0" y="0"/>
                          <a:ext cx="546735" cy="509905"/>
                        </a:xfrm>
                        <a:prstGeom prst="rect">
                          <a:avLst/>
                        </a:prstGeom>
                        <a:noFill/>
                      </wps:spPr>
                      <wps:txbx>
                        <w:txbxContent>
                          <w:p w:rsidR="00B75785" w:rsidRDefault="00B75785">
                            <w:pPr>
                              <w:pStyle w:val="Tiu10"/>
                              <w:keepNext/>
                              <w:keepLines/>
                              <w:spacing w:after="0"/>
                              <w:ind w:left="0"/>
                              <w:jc w:val="both"/>
                              <w:rPr>
                                <w:sz w:val="68"/>
                                <w:szCs w:val="68"/>
                              </w:rPr>
                            </w:pPr>
                            <w:bookmarkStart w:id="694" w:name="bookmark693"/>
                            <w:bookmarkStart w:id="695" w:name="bookmark694"/>
                            <w:bookmarkStart w:id="696" w:name="bookmark695"/>
                            <w:r>
                              <w:rPr>
                                <w:rFonts w:ascii="Arial" w:eastAsia="Arial" w:hAnsi="Arial" w:cs="Arial"/>
                                <w:color w:val="134D9D"/>
                                <w:sz w:val="68"/>
                                <w:szCs w:val="68"/>
                              </w:rPr>
                              <w:t>13</w:t>
                            </w:r>
                            <w:bookmarkEnd w:id="694"/>
                            <w:bookmarkEnd w:id="695"/>
                            <w:bookmarkEnd w:id="696"/>
                          </w:p>
                        </w:txbxContent>
                      </wps:txbx>
                      <wps:bodyPr wrap="none" lIns="0" tIns="0" rIns="0" bIns="0"/>
                    </wps:wsp>
                  </a:graphicData>
                </a:graphic>
              </wp:anchor>
            </w:drawing>
          </mc:Choice>
          <mc:Fallback xmlns:w15="http://schemas.microsoft.com/office/word/2012/wordml">
            <w:pict>
              <v:shape id="_x0000_s1575" type="#_x0000_t202" style="position:absolute;margin-left:63.350000000000001pt;margin-top:1.05pt;width:43.050000000000004pt;height:40.149999999999999pt;z-index:-125829039;mso-wrap-distance-left:0;mso-wrap-distance-top:1.05pt;mso-wrap-distance-right:0;mso-wrap-distance-bottom:14.pt;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both"/>
                        <w:rPr>
                          <w:sz w:val="68"/>
                          <w:szCs w:val="68"/>
                        </w:rPr>
                      </w:pPr>
                      <w:bookmarkStart w:id="693" w:name="bookmark693"/>
                      <w:bookmarkStart w:id="694" w:name="bookmark694"/>
                      <w:bookmarkStart w:id="695" w:name="bookmark695"/>
                      <w:r>
                        <w:rPr>
                          <w:rFonts w:ascii="Arial" w:eastAsia="Arial" w:hAnsi="Arial" w:cs="Arial"/>
                          <w:color w:val="134D9D"/>
                          <w:spacing w:val="0"/>
                          <w:w w:val="100"/>
                          <w:position w:val="0"/>
                          <w:sz w:val="68"/>
                          <w:szCs w:val="68"/>
                        </w:rPr>
                        <w:t>13</w:t>
                      </w:r>
                      <w:bookmarkEnd w:id="693"/>
                      <w:bookmarkEnd w:id="694"/>
                      <w:bookmarkEnd w:id="695"/>
                    </w:p>
                  </w:txbxContent>
                </v:textbox>
                <w10:wrap type="topAndBottom" anchorx="page"/>
              </v:shape>
            </w:pict>
          </mc:Fallback>
        </mc:AlternateContent>
      </w:r>
      <w:r>
        <w:rPr>
          <w:noProof/>
          <w:lang w:val="en-US" w:eastAsia="en-US" w:bidi="ar-SA"/>
        </w:rPr>
        <mc:AlternateContent>
          <mc:Choice Requires="wps">
            <w:drawing>
              <wp:anchor distT="0" distB="379730" distL="0" distR="0" simplePos="0" relativeHeight="125829716" behindDoc="0" locked="0" layoutInCell="1" allowOverlap="1">
                <wp:simplePos x="0" y="0"/>
                <wp:positionH relativeFrom="page">
                  <wp:posOffset>1732280</wp:posOffset>
                </wp:positionH>
                <wp:positionV relativeFrom="paragraph">
                  <wp:posOffset>0</wp:posOffset>
                </wp:positionV>
                <wp:extent cx="2795905" cy="321310"/>
                <wp:effectExtent l="0" t="0" r="0" b="0"/>
                <wp:wrapTopAndBottom/>
                <wp:docPr id="551" name="Shape 551"/>
                <wp:cNvGraphicFramePr/>
                <a:graphic xmlns:a="http://schemas.openxmlformats.org/drawingml/2006/main">
                  <a:graphicData uri="http://schemas.microsoft.com/office/word/2010/wordprocessingShape">
                    <wps:wsp>
                      <wps:cNvSpPr txBox="1"/>
                      <wps:spPr>
                        <a:xfrm>
                          <a:off x="0" y="0"/>
                          <a:ext cx="2795905" cy="321310"/>
                        </a:xfrm>
                        <a:prstGeom prst="rect">
                          <a:avLst/>
                        </a:prstGeom>
                        <a:noFill/>
                      </wps:spPr>
                      <wps:txbx>
                        <w:txbxContent>
                          <w:p w:rsidR="00B75785" w:rsidRDefault="00B75785">
                            <w:pPr>
                              <w:pStyle w:val="Tiu20"/>
                              <w:keepNext/>
                              <w:keepLines/>
                              <w:pBdr>
                                <w:top w:val="single" w:sz="0" w:space="0" w:color="0598A6"/>
                                <w:left w:val="single" w:sz="0" w:space="0" w:color="0598A6"/>
                                <w:bottom w:val="single" w:sz="0" w:space="0" w:color="0598A6"/>
                                <w:right w:val="single" w:sz="0" w:space="0" w:color="0598A6"/>
                              </w:pBdr>
                              <w:shd w:val="clear" w:color="auto" w:fill="0598A6"/>
                              <w:spacing w:after="0"/>
                            </w:pPr>
                            <w:bookmarkStart w:id="697" w:name="bookmark696"/>
                            <w:bookmarkStart w:id="698" w:name="bookmark697"/>
                            <w:bookmarkStart w:id="699" w:name="bookmark698"/>
                            <w:r>
                              <w:rPr>
                                <w:color w:val="FFFFFF"/>
                              </w:rPr>
                              <w:t>VẠT LIEU POLYMER</w:t>
                            </w:r>
                            <w:bookmarkEnd w:id="697"/>
                            <w:bookmarkEnd w:id="698"/>
                            <w:bookmarkEnd w:id="699"/>
                          </w:p>
                        </w:txbxContent>
                      </wps:txbx>
                      <wps:bodyPr wrap="none" lIns="0" tIns="0" rIns="0" bIns="0"/>
                    </wps:wsp>
                  </a:graphicData>
                </a:graphic>
              </wp:anchor>
            </w:drawing>
          </mc:Choice>
          <mc:Fallback xmlns:w15="http://schemas.microsoft.com/office/word/2012/wordml">
            <w:pict>
              <v:shape id="_x0000_s1577" type="#_x0000_t202" style="position:absolute;margin-left:136.40000000000001pt;margin-top:0;width:220.15000000000001pt;height:25.300000000000001pt;z-index:-125829037;mso-wrap-distance-left:0;mso-wrap-distance-right:0;mso-wrap-distance-bottom:29.900000000000002pt;mso-position-horizontal-relative:page" filled="f" stroked="f">
                <v:textbox inset="0,0,0,0">
                  <w:txbxContent>
                    <w:p>
                      <w:pPr>
                        <w:pStyle w:val="Style93"/>
                        <w:keepNext/>
                        <w:keepLines/>
                        <w:widowControl w:val="0"/>
                        <w:pBdr>
                          <w:top w:val="single" w:sz="0" w:space="0" w:color="0598A6"/>
                          <w:left w:val="single" w:sz="0" w:space="0" w:color="0598A6"/>
                          <w:bottom w:val="single" w:sz="0" w:space="0" w:color="0598A6"/>
                          <w:right w:val="single" w:sz="0" w:space="0" w:color="0598A6"/>
                        </w:pBdr>
                        <w:shd w:val="clear" w:color="auto" w:fill="0598A6"/>
                        <w:bidi w:val="0"/>
                        <w:spacing w:before="0" w:after="0" w:line="240" w:lineRule="auto"/>
                        <w:ind w:left="0" w:right="0" w:firstLine="0"/>
                        <w:jc w:val="left"/>
                      </w:pPr>
                      <w:bookmarkStart w:id="696" w:name="bookmark696"/>
                      <w:bookmarkStart w:id="697" w:name="bookmark697"/>
                      <w:bookmarkStart w:id="698" w:name="bookmark698"/>
                      <w:r>
                        <w:rPr>
                          <w:color w:val="FFFFFF"/>
                          <w:spacing w:val="0"/>
                          <w:w w:val="100"/>
                          <w:position w:val="0"/>
                        </w:rPr>
                        <w:t xml:space="preserve">VẠT </w:t>
                      </w:r>
                      <w:r>
                        <w:rPr>
                          <w:color w:val="FFFFFF"/>
                          <w:spacing w:val="0"/>
                          <w:w w:val="100"/>
                          <w:position w:val="0"/>
                        </w:rPr>
                        <w:t>LIEU POLYMER</w:t>
                      </w:r>
                      <w:bookmarkEnd w:id="696"/>
                      <w:bookmarkEnd w:id="697"/>
                      <w:bookmarkEnd w:id="698"/>
                    </w:p>
                  </w:txbxContent>
                </v:textbox>
                <w10:wrap type="topAndBottom" anchorx="page"/>
              </v:shape>
            </w:pict>
          </mc:Fallback>
        </mc:AlternateContent>
      </w:r>
    </w:p>
    <w:p w:rsidR="000A0948" w:rsidRDefault="00EA1133">
      <w:pPr>
        <w:pStyle w:val="Tiu50"/>
        <w:keepNext/>
        <w:keepLines/>
        <w:spacing w:after="100" w:line="298" w:lineRule="auto"/>
        <w:ind w:left="1560" w:firstLine="0"/>
        <w:rPr>
          <w:sz w:val="22"/>
          <w:szCs w:val="22"/>
        </w:rPr>
      </w:pPr>
      <w:bookmarkStart w:id="700" w:name="bookmark699"/>
      <w:bookmarkStart w:id="701" w:name="bookmark700"/>
      <w:bookmarkStart w:id="702" w:name="bookmark701"/>
      <w:r>
        <w:rPr>
          <w:color w:val="4364AB"/>
          <w:w w:val="80"/>
          <w:sz w:val="22"/>
          <w:szCs w:val="22"/>
        </w:rPr>
        <w:t>MỤCTIÊU</w:t>
      </w:r>
      <w:bookmarkEnd w:id="700"/>
      <w:bookmarkEnd w:id="701"/>
      <w:bookmarkEnd w:id="702"/>
    </w:p>
    <w:p w:rsidR="000A0948" w:rsidRDefault="00EA1133">
      <w:pPr>
        <w:pStyle w:val="Vnbnnidung20"/>
        <w:numPr>
          <w:ilvl w:val="0"/>
          <w:numId w:val="41"/>
        </w:numPr>
        <w:tabs>
          <w:tab w:val="left" w:pos="1877"/>
        </w:tabs>
        <w:spacing w:after="0" w:line="326" w:lineRule="auto"/>
        <w:ind w:left="1560"/>
      </w:pPr>
      <w:bookmarkStart w:id="703" w:name="bookmark702"/>
      <w:bookmarkEnd w:id="703"/>
      <w:r>
        <w:t>Nêu được khái niệm vé chất dẻo.</w:t>
      </w:r>
    </w:p>
    <w:p w:rsidR="000A0948" w:rsidRDefault="00EA1133">
      <w:pPr>
        <w:pStyle w:val="Vnbnnidung20"/>
        <w:numPr>
          <w:ilvl w:val="0"/>
          <w:numId w:val="41"/>
        </w:numPr>
        <w:tabs>
          <w:tab w:val="left" w:pos="1895"/>
        </w:tabs>
        <w:spacing w:after="0" w:line="326" w:lineRule="auto"/>
        <w:ind w:left="1860" w:hanging="280"/>
        <w:jc w:val="both"/>
      </w:pPr>
      <w:bookmarkStart w:id="704" w:name="bookmark703"/>
      <w:bookmarkEnd w:id="704"/>
      <w:r>
        <w:t>Trình bày được thành phẫn phân tử và phản ứng điểu chế polyethylene (PE), polypropylene (PP), polystyrene (PS), poly(vinyl chloride) (PVC), poly(methyl methacrylate), polyCphenol formaldehyde) (PPF).</w:t>
      </w:r>
    </w:p>
    <w:p w:rsidR="000A0948" w:rsidRDefault="00EA1133">
      <w:pPr>
        <w:pStyle w:val="Vnbnnidung20"/>
        <w:numPr>
          <w:ilvl w:val="0"/>
          <w:numId w:val="41"/>
        </w:numPr>
        <w:tabs>
          <w:tab w:val="left" w:pos="1895"/>
        </w:tabs>
        <w:spacing w:after="0" w:line="326" w:lineRule="auto"/>
        <w:ind w:left="1860" w:hanging="280"/>
        <w:jc w:val="both"/>
      </w:pPr>
      <w:bookmarkStart w:id="705" w:name="bookmark704"/>
      <w:bookmarkEnd w:id="705"/>
      <w:r>
        <w:t>Trình bày được ứng dụng của chất dẻo và tác hại của việc lạm dụng chất dẻo trong đời sống và sản xuất. Nêu được một số biện pháp hạn chế sử dụng chất dẻo để giảm thiểu ô nhiễm môi trường, bảovệsứckhoẻ con người.</w:t>
      </w:r>
    </w:p>
    <w:p w:rsidR="000A0948" w:rsidRDefault="00EA1133">
      <w:pPr>
        <w:pStyle w:val="Vnbnnidung20"/>
        <w:numPr>
          <w:ilvl w:val="0"/>
          <w:numId w:val="41"/>
        </w:numPr>
        <w:tabs>
          <w:tab w:val="left" w:pos="1877"/>
        </w:tabs>
        <w:spacing w:after="0" w:line="326" w:lineRule="auto"/>
        <w:ind w:left="1560"/>
      </w:pPr>
      <w:bookmarkStart w:id="706" w:name="bookmark705"/>
      <w:bookmarkEnd w:id="706"/>
      <w:r>
        <w:t>Nêu được khái niệm về composite.</w:t>
      </w:r>
    </w:p>
    <w:p w:rsidR="000A0948" w:rsidRDefault="00EA1133">
      <w:pPr>
        <w:pStyle w:val="Vnbnnidung20"/>
        <w:numPr>
          <w:ilvl w:val="0"/>
          <w:numId w:val="41"/>
        </w:numPr>
        <w:tabs>
          <w:tab w:val="left" w:pos="1877"/>
        </w:tabs>
        <w:spacing w:after="0" w:line="326" w:lineRule="auto"/>
        <w:ind w:left="1560"/>
      </w:pPr>
      <w:bookmarkStart w:id="707" w:name="bookmark706"/>
      <w:bookmarkEnd w:id="707"/>
      <w:r>
        <w:t>Trình bày được ứng dụng của một sổ loại composite.</w:t>
      </w:r>
    </w:p>
    <w:p w:rsidR="000A0948" w:rsidRDefault="00EA1133">
      <w:pPr>
        <w:pStyle w:val="Vnbnnidung20"/>
        <w:numPr>
          <w:ilvl w:val="0"/>
          <w:numId w:val="41"/>
        </w:numPr>
        <w:tabs>
          <w:tab w:val="left" w:pos="1877"/>
        </w:tabs>
        <w:spacing w:after="0" w:line="326" w:lineRule="auto"/>
        <w:ind w:left="1560"/>
      </w:pPr>
      <w:bookmarkStart w:id="708" w:name="bookmark707"/>
      <w:bookmarkEnd w:id="708"/>
      <w:r>
        <w:t>Nêu được khái niệm và phân loại vé tơ.</w:t>
      </w:r>
    </w:p>
    <w:p w:rsidR="000A0948" w:rsidRDefault="00EA1133">
      <w:pPr>
        <w:pStyle w:val="Vnbnnidung20"/>
        <w:numPr>
          <w:ilvl w:val="0"/>
          <w:numId w:val="41"/>
        </w:numPr>
        <w:tabs>
          <w:tab w:val="left" w:pos="1895"/>
        </w:tabs>
        <w:spacing w:after="0" w:line="326" w:lineRule="auto"/>
        <w:ind w:left="1860" w:hanging="280"/>
        <w:jc w:val="both"/>
      </w:pPr>
      <w:bookmarkStart w:id="709" w:name="bookmark708"/>
      <w:bookmarkEnd w:id="709"/>
      <w:r>
        <w:t>Trình bày được cấu tạo, tính chất và ứng dụng một số tơ tự nhiên (bông, sợi, len lông cừu, tơ tằm,...), tơ tổng hợp (như nylon-6,6; capron; nitron hay olon,...) và tơ bán tổng hợp (như visco, cellulose acetate,...).</w:t>
      </w:r>
    </w:p>
    <w:p w:rsidR="000A0948" w:rsidRDefault="00EA1133">
      <w:pPr>
        <w:pStyle w:val="Vnbnnidung20"/>
        <w:numPr>
          <w:ilvl w:val="0"/>
          <w:numId w:val="41"/>
        </w:numPr>
        <w:tabs>
          <w:tab w:val="left" w:pos="1877"/>
        </w:tabs>
        <w:spacing w:after="0" w:line="326" w:lineRule="auto"/>
        <w:ind w:left="1560"/>
      </w:pPr>
      <w:bookmarkStart w:id="710" w:name="bookmark709"/>
      <w:bookmarkEnd w:id="710"/>
      <w:r>
        <w:t>Nêu được khái niệm cao su, cao su tự nhiên, cao su nhân tạo.</w:t>
      </w:r>
    </w:p>
    <w:p w:rsidR="000A0948" w:rsidRDefault="00EA1133">
      <w:pPr>
        <w:pStyle w:val="Vnbnnidung20"/>
        <w:numPr>
          <w:ilvl w:val="0"/>
          <w:numId w:val="41"/>
        </w:numPr>
        <w:tabs>
          <w:tab w:val="left" w:pos="1895"/>
        </w:tabs>
        <w:spacing w:after="0" w:line="326" w:lineRule="auto"/>
        <w:ind w:left="1860" w:hanging="280"/>
        <w:jc w:val="both"/>
      </w:pPr>
      <w:bookmarkStart w:id="711" w:name="bookmark710"/>
      <w:bookmarkEnd w:id="711"/>
      <w:r>
        <w:t>Trình bày được đặc điểm cấu tạo, tính chất, ứng dụng của cao su tự nhiên và cao su tổng hợp (cao su buna, cao su buna-S, cao su buna-N, cao su isoprene, cao su chloroprene).</w:t>
      </w:r>
    </w:p>
    <w:p w:rsidR="000A0948" w:rsidRDefault="00EA1133">
      <w:pPr>
        <w:pStyle w:val="Vnbnnidung20"/>
        <w:numPr>
          <w:ilvl w:val="0"/>
          <w:numId w:val="41"/>
        </w:numPr>
        <w:tabs>
          <w:tab w:val="left" w:pos="1895"/>
        </w:tabs>
        <w:spacing w:after="0" w:line="326" w:lineRule="auto"/>
        <w:ind w:left="1860" w:hanging="280"/>
        <w:jc w:val="both"/>
      </w:pPr>
      <w:bookmarkStart w:id="712" w:name="bookmark711"/>
      <w:bookmarkEnd w:id="712"/>
      <w:r>
        <w:t>Trình bày được phản ứng điểu chế cao su tổng hợp (cao su buna, cao su buna-S, cao su buna-N, cao su isoprene, cao su chloroprene).</w:t>
      </w:r>
    </w:p>
    <w:p w:rsidR="000A0948" w:rsidRDefault="00EA1133">
      <w:pPr>
        <w:pStyle w:val="Vnbnnidung20"/>
        <w:numPr>
          <w:ilvl w:val="0"/>
          <w:numId w:val="41"/>
        </w:numPr>
        <w:tabs>
          <w:tab w:val="left" w:pos="1877"/>
        </w:tabs>
        <w:spacing w:after="0" w:line="326" w:lineRule="auto"/>
        <w:ind w:left="1560"/>
      </w:pPr>
      <w:bookmarkStart w:id="713" w:name="bookmark712"/>
      <w:bookmarkEnd w:id="713"/>
      <w:r>
        <w:t>Nêu được bản chất và ý nghĩa của quá trình lưu hoá cao su.</w:t>
      </w:r>
    </w:p>
    <w:p w:rsidR="000A0948" w:rsidRDefault="00EA1133">
      <w:pPr>
        <w:pStyle w:val="Vnbnnidung20"/>
        <w:numPr>
          <w:ilvl w:val="0"/>
          <w:numId w:val="41"/>
        </w:numPr>
        <w:tabs>
          <w:tab w:val="left" w:pos="1877"/>
        </w:tabs>
        <w:spacing w:after="0" w:line="326" w:lineRule="auto"/>
        <w:ind w:left="1560"/>
      </w:pPr>
      <w:bookmarkStart w:id="714" w:name="bookmark713"/>
      <w:bookmarkEnd w:id="714"/>
      <w:r>
        <w:t>Nêu được khái niệm vể keo dán.</w:t>
      </w:r>
    </w:p>
    <w:p w:rsidR="000A0948" w:rsidRDefault="00EA1133">
      <w:pPr>
        <w:pStyle w:val="Vnbnnidung20"/>
        <w:numPr>
          <w:ilvl w:val="0"/>
          <w:numId w:val="41"/>
        </w:numPr>
        <w:tabs>
          <w:tab w:val="left" w:pos="1895"/>
        </w:tabs>
        <w:spacing w:after="0" w:line="326" w:lineRule="auto"/>
        <w:ind w:left="1860" w:hanging="280"/>
        <w:jc w:val="both"/>
      </w:pPr>
      <w:bookmarkStart w:id="715" w:name="bookmark714"/>
      <w:bookmarkEnd w:id="715"/>
      <w:r>
        <w:t>Trình bày đượcthành phần, tính chất, ứng dụng của một sổ keo dán (nhựa vá săm, keo dán epoxy, keo dán poly(urea-formaldehyde)).</w:t>
      </w:r>
    </w:p>
    <w:p w:rsidR="000A0948" w:rsidRDefault="00EA1133">
      <w:pPr>
        <w:pStyle w:val="Khc0"/>
        <w:tabs>
          <w:tab w:val="left" w:leader="dot" w:pos="1096"/>
          <w:tab w:val="left" w:leader="dot" w:pos="1586"/>
          <w:tab w:val="left" w:leader="underscore" w:pos="6407"/>
        </w:tabs>
        <w:spacing w:after="0" w:line="209" w:lineRule="auto"/>
        <w:jc w:val="center"/>
        <w:rPr>
          <w:sz w:val="28"/>
          <w:szCs w:val="28"/>
        </w:rPr>
      </w:pPr>
      <w:r>
        <w:rPr>
          <w:color w:val="DB7623"/>
          <w:sz w:val="46"/>
          <w:szCs w:val="46"/>
        </w:rPr>
        <w:t xml:space="preserve">Ọ- </w:t>
      </w:r>
      <w:r>
        <w:rPr>
          <w:sz w:val="46"/>
          <w:szCs w:val="46"/>
          <w:vertAlign w:val="subscript"/>
        </w:rPr>
        <w:tab/>
      </w:r>
      <w:r>
        <w:rPr>
          <w:sz w:val="46"/>
          <w:szCs w:val="46"/>
        </w:rPr>
        <w:tab/>
      </w:r>
      <w:r>
        <w:rPr>
          <w:i/>
          <w:iCs/>
          <w:strike/>
          <w:color w:val="DB7623"/>
          <w:sz w:val="28"/>
          <w:szCs w:val="28"/>
        </w:rPr>
        <w:t>—-T- - — — —</w:t>
      </w:r>
      <w:r>
        <w:rPr>
          <w:i/>
          <w:iCs/>
          <w:strike/>
          <w:sz w:val="28"/>
          <w:szCs w:val="28"/>
        </w:rPr>
        <w:tab/>
        <w:t xml:space="preserve">- </w:t>
      </w:r>
      <w:r>
        <w:rPr>
          <w:i/>
          <w:iCs/>
          <w:strike/>
          <w:color w:val="DB7623"/>
          <w:sz w:val="28"/>
          <w:szCs w:val="28"/>
        </w:rPr>
        <w:t>—————</w:t>
      </w:r>
    </w:p>
    <w:p w:rsidR="000A0948" w:rsidRDefault="00EA1133">
      <w:pPr>
        <w:pStyle w:val="Vnbnnidung20"/>
        <w:pBdr>
          <w:bottom w:val="single" w:sz="4" w:space="0" w:color="auto"/>
        </w:pBdr>
        <w:spacing w:after="440" w:line="276" w:lineRule="auto"/>
        <w:ind w:left="520" w:firstLine="20"/>
      </w:pPr>
      <w:r>
        <w:rPr>
          <w:i/>
          <w:iCs/>
        </w:rPr>
        <w:t>Vật liệu polymer như chât dẻo, tơ, cao su, keo dấn, vật liệu composite,... được ứng dụng rộng rãi trong đời sống và sản xuất. Cấc vật liệu polymer này là gì? Chúng có thành phần cấu tạo như thế nào?</w:t>
      </w:r>
    </w:p>
    <w:p w:rsidR="000A0948" w:rsidRDefault="00EA1133">
      <w:pPr>
        <w:pStyle w:val="Tiu30"/>
        <w:keepNext/>
        <w:keepLines/>
        <w:spacing w:after="180"/>
        <w:ind w:firstLine="520"/>
        <w:jc w:val="both"/>
      </w:pPr>
      <w:bookmarkStart w:id="716" w:name="bookmark715"/>
      <w:bookmarkStart w:id="717" w:name="bookmark716"/>
      <w:bookmarkStart w:id="718" w:name="bookmark717"/>
      <w:r>
        <w:t>CHẤT DẺO</w:t>
      </w:r>
      <w:bookmarkEnd w:id="716"/>
      <w:bookmarkEnd w:id="717"/>
      <w:bookmarkEnd w:id="718"/>
    </w:p>
    <w:p w:rsidR="000A0948" w:rsidRDefault="00EA1133">
      <w:pPr>
        <w:pStyle w:val="Tiu50"/>
        <w:keepNext/>
        <w:keepLines/>
        <w:numPr>
          <w:ilvl w:val="0"/>
          <w:numId w:val="75"/>
        </w:numPr>
        <w:tabs>
          <w:tab w:val="left" w:pos="577"/>
        </w:tabs>
        <w:spacing w:after="100" w:line="326" w:lineRule="auto"/>
        <w:ind w:firstLine="220"/>
        <w:jc w:val="both"/>
      </w:pPr>
      <w:bookmarkStart w:id="719" w:name="bookmark720"/>
      <w:bookmarkStart w:id="720" w:name="bookmark718"/>
      <w:bookmarkStart w:id="721" w:name="bookmark719"/>
      <w:bookmarkStart w:id="722" w:name="bookmark721"/>
      <w:bookmarkEnd w:id="719"/>
      <w:r>
        <w:t>Khái niệm</w:t>
      </w:r>
      <w:bookmarkEnd w:id="720"/>
      <w:bookmarkEnd w:id="721"/>
      <w:bookmarkEnd w:id="722"/>
    </w:p>
    <w:p w:rsidR="000A0948" w:rsidRDefault="00EA1133">
      <w:pPr>
        <w:pStyle w:val="Vnbnnidung20"/>
        <w:spacing w:after="100" w:line="326" w:lineRule="auto"/>
        <w:ind w:left="0" w:firstLine="520"/>
      </w:pPr>
      <w:r>
        <w:rPr>
          <w:i/>
          <w:iCs/>
        </w:rPr>
        <w:t>Chất dẻo</w:t>
      </w:r>
      <w:r>
        <w:t xml:space="preserve"> là các vật liệu polymer có tính dẻo.</w:t>
      </w:r>
    </w:p>
    <w:p w:rsidR="000A0948" w:rsidRDefault="00EA1133">
      <w:pPr>
        <w:pStyle w:val="Vnbnnidung20"/>
        <w:spacing w:after="100" w:line="343" w:lineRule="auto"/>
        <w:ind w:left="520" w:firstLine="20"/>
        <w:jc w:val="both"/>
      </w:pPr>
      <w:r>
        <w:t>Tính dẻo của vật liệu là tính bị biến dạng khi chịu tác dụng của nhiệt, áp lực bên ngoài và vẫn giữ được sự biến dạng đó khi thôi tác dụng.</w:t>
      </w:r>
    </w:p>
    <w:p w:rsidR="000A0948" w:rsidRDefault="00EA1133">
      <w:pPr>
        <w:pStyle w:val="Vnbnnidung20"/>
        <w:spacing w:after="100"/>
        <w:ind w:left="520" w:firstLine="20"/>
        <w:jc w:val="both"/>
      </w:pPr>
      <w:r>
        <w:t>Thành phần chính của chất dẻo là polymer. Ngoài ra chất dẻo còn có chất độn, chất hoá dẻo, chất tạo màu,...</w:t>
      </w:r>
    </w:p>
    <w:p w:rsidR="000A0948" w:rsidRDefault="00EA1133">
      <w:pPr>
        <w:pStyle w:val="Tiu50"/>
        <w:keepNext/>
        <w:keepLines/>
        <w:numPr>
          <w:ilvl w:val="0"/>
          <w:numId w:val="75"/>
        </w:numPr>
        <w:tabs>
          <w:tab w:val="left" w:pos="592"/>
        </w:tabs>
        <w:spacing w:after="100" w:line="326" w:lineRule="auto"/>
        <w:ind w:firstLine="220"/>
      </w:pPr>
      <w:bookmarkStart w:id="723" w:name="bookmark724"/>
      <w:bookmarkStart w:id="724" w:name="bookmark722"/>
      <w:bookmarkStart w:id="725" w:name="bookmark723"/>
      <w:bookmarkStart w:id="726" w:name="bookmark725"/>
      <w:bookmarkEnd w:id="723"/>
      <w:r>
        <w:t>Tổng hợp một số polymer dùng làm chất dẻo</w:t>
      </w:r>
      <w:bookmarkEnd w:id="724"/>
      <w:bookmarkEnd w:id="725"/>
      <w:bookmarkEnd w:id="726"/>
    </w:p>
    <w:p w:rsidR="000A0948" w:rsidRDefault="00EA1133">
      <w:pPr>
        <w:pStyle w:val="Vnbnnidung20"/>
        <w:spacing w:after="100" w:line="341" w:lineRule="auto"/>
        <w:ind w:left="520" w:hanging="280"/>
        <w:jc w:val="both"/>
        <w:sectPr w:rsidR="000A0948">
          <w:pgSz w:w="12099" w:h="17374"/>
          <w:pgMar w:top="1299" w:right="1143" w:bottom="1346" w:left="1153" w:header="0" w:footer="3" w:gutter="0"/>
          <w:cols w:space="720"/>
          <w:noEndnote/>
          <w:docGrid w:linePitch="360"/>
        </w:sectPr>
      </w:pPr>
      <w:r>
        <w:t>• Một số polymer dùng làm chất dẻo thông dụng như PE, pp, PVC, PS, poly(methyl methacrylate),... được tổng hợp bằng phương pháp trùng hợp từ các monomer tương ứng.</w:t>
      </w:r>
    </w:p>
    <w:p w:rsidR="000A0948" w:rsidRDefault="00EA1133">
      <w:pPr>
        <w:spacing w:line="1" w:lineRule="exact"/>
      </w:pPr>
      <w:r>
        <w:rPr>
          <w:noProof/>
          <w:lang w:val="en-US" w:eastAsia="en-US" w:bidi="ar-SA"/>
        </w:rPr>
        <w:lastRenderedPageBreak/>
        <mc:AlternateContent>
          <mc:Choice Requires="wps">
            <w:drawing>
              <wp:anchor distT="23495" distB="923925" distL="124460" distR="3937000" simplePos="0" relativeHeight="125829718" behindDoc="0" locked="0" layoutInCell="1" allowOverlap="1">
                <wp:simplePos x="0" y="0"/>
                <wp:positionH relativeFrom="page">
                  <wp:posOffset>1043305</wp:posOffset>
                </wp:positionH>
                <wp:positionV relativeFrom="paragraph">
                  <wp:posOffset>36195</wp:posOffset>
                </wp:positionV>
                <wp:extent cx="2160270" cy="1338580"/>
                <wp:effectExtent l="0" t="0" r="0" b="0"/>
                <wp:wrapTopAndBottom/>
                <wp:docPr id="553" name="Shape 553"/>
                <wp:cNvGraphicFramePr/>
                <a:graphic xmlns:a="http://schemas.openxmlformats.org/drawingml/2006/main">
                  <a:graphicData uri="http://schemas.microsoft.com/office/word/2010/wordprocessingShape">
                    <wps:wsp>
                      <wps:cNvSpPr txBox="1"/>
                      <wps:spPr>
                        <a:xfrm>
                          <a:off x="0" y="0"/>
                          <a:ext cx="2160270" cy="1338580"/>
                        </a:xfrm>
                        <a:prstGeom prst="rect">
                          <a:avLst/>
                        </a:prstGeom>
                        <a:noFill/>
                      </wps:spPr>
                      <wps:txbx>
                        <w:txbxContent>
                          <w:p w:rsidR="00B75785" w:rsidRDefault="00B75785">
                            <w:pPr>
                              <w:pStyle w:val="Vnbnnidung20"/>
                              <w:tabs>
                                <w:tab w:val="left" w:pos="3250"/>
                              </w:tabs>
                              <w:spacing w:after="220" w:line="185" w:lineRule="auto"/>
                              <w:ind w:left="0"/>
                            </w:pPr>
                            <w:r>
                              <w:rPr>
                                <w:i/>
                                <w:iCs/>
                              </w:rPr>
                              <w:t>Ví dụ:</w:t>
                            </w:r>
                            <w:r>
                              <w:t xml:space="preserve"> n CH</w:t>
                            </w:r>
                            <w:r>
                              <w:rPr>
                                <w:vertAlign w:val="subscript"/>
                              </w:rPr>
                              <w:t>2</w:t>
                            </w:r>
                            <w:r>
                              <w:t>=CH - ' -'</w:t>
                            </w:r>
                            <w:r>
                              <w:rPr>
                                <w:vertAlign w:val="superscript"/>
                              </w:rPr>
                              <w:t>4 5</w:t>
                            </w:r>
                            <w:r>
                              <w:tab/>
                              <w:t>&gt;</w:t>
                            </w:r>
                          </w:p>
                          <w:p w:rsidR="00B75785" w:rsidRDefault="00B75785">
                            <w:pPr>
                              <w:pStyle w:val="Vnbnnidung20"/>
                              <w:spacing w:after="120" w:line="185" w:lineRule="auto"/>
                              <w:ind w:left="1500"/>
                            </w:pPr>
                            <w:r>
                              <w:t>R</w:t>
                            </w:r>
                          </w:p>
                          <w:p w:rsidR="00B75785" w:rsidRDefault="00B75785">
                            <w:pPr>
                              <w:pStyle w:val="Vnbnnidung20"/>
                              <w:spacing w:after="0" w:line="185" w:lineRule="auto"/>
                              <w:ind w:left="1500"/>
                            </w:pPr>
                            <w:r>
                              <w:t>CH</w:t>
                            </w:r>
                            <w:r>
                              <w:rPr>
                                <w:vertAlign w:val="subscript"/>
                              </w:rPr>
                              <w:t>3</w:t>
                            </w:r>
                          </w:p>
                          <w:p w:rsidR="00B75785" w:rsidRDefault="00B75785">
                            <w:pPr>
                              <w:pStyle w:val="Vnbnnidung20"/>
                              <w:tabs>
                                <w:tab w:val="left" w:leader="underscore" w:pos="819"/>
                                <w:tab w:val="left" w:pos="2264"/>
                              </w:tabs>
                              <w:spacing w:after="0" w:line="185" w:lineRule="auto"/>
                              <w:ind w:left="0"/>
                              <w:jc w:val="center"/>
                            </w:pPr>
                            <w:r>
                              <w:tab/>
                              <w:t>I t°, xt, p</w:t>
                            </w:r>
                            <w:r>
                              <w:br/>
                              <w:t>nCH</w:t>
                            </w:r>
                            <w:r>
                              <w:rPr>
                                <w:vertAlign w:val="subscript"/>
                              </w:rPr>
                              <w:t>2</w:t>
                            </w:r>
                            <w:r>
                              <w:t>=ỏ</w:t>
                            </w:r>
                            <w:r>
                              <w:tab/>
                            </w:r>
                            <w:r>
                              <w:rPr>
                                <w:vertAlign w:val="superscript"/>
                              </w:rPr>
                              <w:t>p</w:t>
                            </w:r>
                            <w:r>
                              <w:t xml:space="preserve"> &gt;</w:t>
                            </w:r>
                          </w:p>
                          <w:p w:rsidR="00B75785" w:rsidRDefault="00B75785">
                            <w:pPr>
                              <w:pStyle w:val="Vnbnnidung20"/>
                              <w:spacing w:after="0" w:line="185" w:lineRule="auto"/>
                              <w:ind w:left="1500"/>
                            </w:pPr>
                            <w:r>
                              <w:t>T ,,</w:t>
                            </w:r>
                          </w:p>
                          <w:p w:rsidR="00B75785" w:rsidRDefault="00B75785">
                            <w:pPr>
                              <w:pStyle w:val="Khc0"/>
                              <w:spacing w:after="160" w:line="180" w:lineRule="auto"/>
                              <w:ind w:left="1500"/>
                              <w:rPr>
                                <w:sz w:val="28"/>
                                <w:szCs w:val="28"/>
                              </w:rPr>
                            </w:pPr>
                            <w:r>
                              <w:rPr>
                                <w:smallCaps/>
                                <w:sz w:val="28"/>
                                <w:szCs w:val="28"/>
                              </w:rPr>
                              <w:t>cooch</w:t>
                            </w:r>
                            <w:r>
                              <w:rPr>
                                <w:smallCaps/>
                                <w:sz w:val="28"/>
                                <w:szCs w:val="28"/>
                                <w:vertAlign w:val="subscript"/>
                              </w:rPr>
                              <w:t>3</w:t>
                            </w:r>
                          </w:p>
                        </w:txbxContent>
                      </wps:txbx>
                      <wps:bodyPr lIns="0" tIns="0" rIns="0" bIns="0"/>
                    </wps:wsp>
                  </a:graphicData>
                </a:graphic>
              </wp:anchor>
            </w:drawing>
          </mc:Choice>
          <mc:Fallback xmlns:w15="http://schemas.microsoft.com/office/word/2012/wordml">
            <w:pict>
              <v:shape id="_x0000_s1579" type="#_x0000_t202" style="position:absolute;margin-left:82.150000000000006pt;margin-top:2.8500000000000001pt;width:170.09999999999999pt;height:105.40000000000001pt;z-index:-125829035;mso-wrap-distance-left:9.8000000000000007pt;mso-wrap-distance-top:1.8500000000000001pt;mso-wrap-distance-right:310.pt;mso-wrap-distance-bottom:72.75pt;mso-position-horizontal-relative:page" filled="f" stroked="f">
                <v:textbox inset="0,0,0,0">
                  <w:txbxContent>
                    <w:p>
                      <w:pPr>
                        <w:pStyle w:val="Style45"/>
                        <w:keepNext w:val="0"/>
                        <w:keepLines w:val="0"/>
                        <w:widowControl w:val="0"/>
                        <w:shd w:val="clear" w:color="auto" w:fill="auto"/>
                        <w:tabs>
                          <w:tab w:pos="3250" w:val="left"/>
                        </w:tabs>
                        <w:bidi w:val="0"/>
                        <w:spacing w:before="0" w:after="220" w:line="185" w:lineRule="auto"/>
                        <w:ind w:left="0" w:right="0" w:firstLine="0"/>
                        <w:jc w:val="left"/>
                      </w:pPr>
                      <w:r>
                        <w:rPr>
                          <w:i/>
                          <w:iCs/>
                          <w:color w:val="000000"/>
                          <w:spacing w:val="0"/>
                          <w:w w:val="100"/>
                          <w:position w:val="0"/>
                        </w:rPr>
                        <w:t>Ví dụ:</w:t>
                      </w:r>
                      <w:r>
                        <w:rPr>
                          <w:color w:val="000000"/>
                          <w:spacing w:val="0"/>
                          <w:w w:val="100"/>
                          <w:position w:val="0"/>
                        </w:rPr>
                        <w:t xml:space="preserve"> n </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=CH </w:t>
                      </w:r>
                      <w:r>
                        <w:rPr>
                          <w:color w:val="000000"/>
                          <w:spacing w:val="0"/>
                          <w:w w:val="100"/>
                          <w:position w:val="0"/>
                        </w:rPr>
                        <w:t>- ' -'</w:t>
                      </w:r>
                      <w:r>
                        <w:rPr>
                          <w:color w:val="000000"/>
                          <w:spacing w:val="0"/>
                          <w:w w:val="100"/>
                          <w:position w:val="0"/>
                          <w:vertAlign w:val="superscript"/>
                        </w:rPr>
                        <w:t>4 5</w:t>
                      </w:r>
                      <w:r>
                        <w:rPr>
                          <w:color w:val="000000"/>
                          <w:spacing w:val="0"/>
                          <w:w w:val="100"/>
                          <w:position w:val="0"/>
                        </w:rPr>
                        <w:tab/>
                        <w:t>&gt;</w:t>
                      </w:r>
                    </w:p>
                    <w:p>
                      <w:pPr>
                        <w:pStyle w:val="Style45"/>
                        <w:keepNext w:val="0"/>
                        <w:keepLines w:val="0"/>
                        <w:widowControl w:val="0"/>
                        <w:shd w:val="clear" w:color="auto" w:fill="auto"/>
                        <w:bidi w:val="0"/>
                        <w:spacing w:before="0" w:after="120" w:line="185" w:lineRule="auto"/>
                        <w:ind w:left="1500" w:right="0" w:firstLine="0"/>
                        <w:jc w:val="left"/>
                      </w:pPr>
                      <w:r>
                        <w:rPr>
                          <w:color w:val="000000"/>
                          <w:spacing w:val="0"/>
                          <w:w w:val="100"/>
                          <w:position w:val="0"/>
                        </w:rPr>
                        <w:t>R</w:t>
                      </w:r>
                    </w:p>
                    <w:p>
                      <w:pPr>
                        <w:pStyle w:val="Style45"/>
                        <w:keepNext w:val="0"/>
                        <w:keepLines w:val="0"/>
                        <w:widowControl w:val="0"/>
                        <w:shd w:val="clear" w:color="auto" w:fill="auto"/>
                        <w:bidi w:val="0"/>
                        <w:spacing w:before="0" w:after="0" w:line="185" w:lineRule="auto"/>
                        <w:ind w:left="1500" w:right="0" w:firstLine="0"/>
                        <w:jc w:val="left"/>
                      </w:pPr>
                      <w:r>
                        <w:rPr>
                          <w:color w:val="000000"/>
                          <w:spacing w:val="0"/>
                          <w:w w:val="100"/>
                          <w:position w:val="0"/>
                        </w:rPr>
                        <w:t>CH</w:t>
                      </w:r>
                      <w:r>
                        <w:rPr>
                          <w:color w:val="000000"/>
                          <w:spacing w:val="0"/>
                          <w:w w:val="100"/>
                          <w:position w:val="0"/>
                          <w:vertAlign w:val="subscript"/>
                        </w:rPr>
                        <w:t>3</w:t>
                      </w:r>
                    </w:p>
                    <w:p>
                      <w:pPr>
                        <w:pStyle w:val="Style45"/>
                        <w:keepNext w:val="0"/>
                        <w:keepLines w:val="0"/>
                        <w:widowControl w:val="0"/>
                        <w:shd w:val="clear" w:color="auto" w:fill="auto"/>
                        <w:tabs>
                          <w:tab w:leader="underscore" w:pos="819" w:val="left"/>
                          <w:tab w:pos="2264" w:val="left"/>
                        </w:tabs>
                        <w:bidi w:val="0"/>
                        <w:spacing w:before="0" w:after="0" w:line="185" w:lineRule="auto"/>
                        <w:ind w:left="0" w:right="0" w:firstLine="0"/>
                        <w:jc w:val="center"/>
                      </w:pPr>
                      <w:r>
                        <w:rPr>
                          <w:color w:val="000000"/>
                          <w:spacing w:val="0"/>
                          <w:w w:val="100"/>
                          <w:position w:val="0"/>
                        </w:rPr>
                        <w:tab/>
                      </w:r>
                      <w:r>
                        <w:rPr>
                          <w:color w:val="000000"/>
                          <w:spacing w:val="0"/>
                          <w:w w:val="100"/>
                          <w:position w:val="0"/>
                        </w:rPr>
                        <w:t xml:space="preserve">I </w:t>
                      </w:r>
                      <w:r>
                        <w:rPr>
                          <w:color w:val="000000"/>
                          <w:spacing w:val="0"/>
                          <w:w w:val="100"/>
                          <w:position w:val="0"/>
                        </w:rPr>
                        <w:t>t°, xt, p</w:t>
                        <w:br/>
                        <w:t>nCH</w:t>
                      </w:r>
                      <w:r>
                        <w:rPr>
                          <w:color w:val="000000"/>
                          <w:spacing w:val="0"/>
                          <w:w w:val="100"/>
                          <w:position w:val="0"/>
                          <w:vertAlign w:val="subscript"/>
                        </w:rPr>
                        <w:t>2</w:t>
                      </w:r>
                      <w:r>
                        <w:rPr>
                          <w:color w:val="000000"/>
                          <w:spacing w:val="0"/>
                          <w:w w:val="100"/>
                          <w:position w:val="0"/>
                        </w:rPr>
                        <w:t>=ỏ</w:t>
                        <w:tab/>
                      </w:r>
                      <w:r>
                        <w:rPr>
                          <w:color w:val="000000"/>
                          <w:spacing w:val="0"/>
                          <w:w w:val="100"/>
                          <w:position w:val="0"/>
                          <w:vertAlign w:val="superscript"/>
                        </w:rPr>
                        <w:t>p</w:t>
                      </w:r>
                      <w:r>
                        <w:rPr>
                          <w:color w:val="000000"/>
                          <w:spacing w:val="0"/>
                          <w:w w:val="100"/>
                          <w:position w:val="0"/>
                        </w:rPr>
                        <w:t xml:space="preserve"> &gt;</w:t>
                      </w:r>
                    </w:p>
                    <w:p>
                      <w:pPr>
                        <w:pStyle w:val="Style45"/>
                        <w:keepNext w:val="0"/>
                        <w:keepLines w:val="0"/>
                        <w:widowControl w:val="0"/>
                        <w:shd w:val="clear" w:color="auto" w:fill="auto"/>
                        <w:bidi w:val="0"/>
                        <w:spacing w:before="0" w:after="0" w:line="185" w:lineRule="auto"/>
                        <w:ind w:left="1500" w:right="0" w:firstLine="0"/>
                        <w:jc w:val="left"/>
                      </w:pPr>
                      <w:r>
                        <w:rPr>
                          <w:color w:val="000000"/>
                          <w:spacing w:val="0"/>
                          <w:w w:val="100"/>
                          <w:position w:val="0"/>
                        </w:rPr>
                        <w:t xml:space="preserve">T </w:t>
                      </w:r>
                      <w:r>
                        <w:rPr>
                          <w:color w:val="000000"/>
                          <w:spacing w:val="0"/>
                          <w:w w:val="100"/>
                          <w:position w:val="0"/>
                        </w:rPr>
                        <w:t>,,</w:t>
                      </w:r>
                    </w:p>
                    <w:p>
                      <w:pPr>
                        <w:pStyle w:val="Style35"/>
                        <w:keepNext w:val="0"/>
                        <w:keepLines w:val="0"/>
                        <w:widowControl w:val="0"/>
                        <w:shd w:val="clear" w:color="auto" w:fill="auto"/>
                        <w:bidi w:val="0"/>
                        <w:spacing w:before="0" w:after="160" w:line="180" w:lineRule="auto"/>
                        <w:ind w:left="1500" w:right="0" w:firstLine="0"/>
                        <w:jc w:val="left"/>
                        <w:rPr>
                          <w:sz w:val="28"/>
                          <w:szCs w:val="28"/>
                        </w:rPr>
                      </w:pPr>
                      <w:r>
                        <w:rPr>
                          <w:smallCaps/>
                          <w:color w:val="000000"/>
                          <w:spacing w:val="0"/>
                          <w:w w:val="100"/>
                          <w:position w:val="0"/>
                          <w:sz w:val="28"/>
                          <w:szCs w:val="28"/>
                        </w:rPr>
                        <w:t>cooch</w:t>
                      </w:r>
                      <w:r>
                        <w:rPr>
                          <w:smallCaps/>
                          <w:color w:val="000000"/>
                          <w:spacing w:val="0"/>
                          <w:w w:val="100"/>
                          <w:position w:val="0"/>
                          <w:sz w:val="28"/>
                          <w:szCs w:val="28"/>
                          <w:vertAlign w:val="subscript"/>
                        </w:rPr>
                        <w:t>3</w:t>
                      </w:r>
                    </w:p>
                  </w:txbxContent>
                </v:textbox>
                <w10:wrap type="topAndBottom" anchorx="page"/>
              </v:shape>
            </w:pict>
          </mc:Fallback>
        </mc:AlternateContent>
      </w:r>
      <w:r>
        <w:rPr>
          <w:noProof/>
          <w:lang w:val="en-US" w:eastAsia="en-US" w:bidi="ar-SA"/>
        </w:rPr>
        <mc:AlternateContent>
          <mc:Choice Requires="wps">
            <w:drawing>
              <wp:anchor distT="596265" distB="1487805" distL="3006725" distR="2890520" simplePos="0" relativeHeight="125829720" behindDoc="0" locked="0" layoutInCell="1" allowOverlap="1">
                <wp:simplePos x="0" y="0"/>
                <wp:positionH relativeFrom="page">
                  <wp:posOffset>3925570</wp:posOffset>
                </wp:positionH>
                <wp:positionV relativeFrom="paragraph">
                  <wp:posOffset>608965</wp:posOffset>
                </wp:positionV>
                <wp:extent cx="324485" cy="201930"/>
                <wp:effectExtent l="0" t="0" r="0" b="0"/>
                <wp:wrapTopAndBottom/>
                <wp:docPr id="555" name="Shape 555"/>
                <wp:cNvGraphicFramePr/>
                <a:graphic xmlns:a="http://schemas.openxmlformats.org/drawingml/2006/main">
                  <a:graphicData uri="http://schemas.microsoft.com/office/word/2010/wordprocessingShape">
                    <wps:wsp>
                      <wps:cNvSpPr txBox="1"/>
                      <wps:spPr>
                        <a:xfrm>
                          <a:off x="0" y="0"/>
                          <a:ext cx="324485" cy="201930"/>
                        </a:xfrm>
                        <a:prstGeom prst="rect">
                          <a:avLst/>
                        </a:prstGeom>
                        <a:noFill/>
                      </wps:spPr>
                      <wps:txbx>
                        <w:txbxContent>
                          <w:p w:rsidR="00B75785" w:rsidRDefault="00B75785">
                            <w:pPr>
                              <w:pStyle w:val="Vnbnnidung20"/>
                              <w:spacing w:after="0" w:line="240" w:lineRule="auto"/>
                              <w:ind w:left="0"/>
                              <w:jc w:val="both"/>
                            </w:pPr>
                            <w:r>
                              <w:t>ỌH</w:t>
                            </w:r>
                            <w:r>
                              <w:rPr>
                                <w:vertAlign w:val="subscript"/>
                              </w:rPr>
                              <w:t>3</w:t>
                            </w:r>
                          </w:p>
                        </w:txbxContent>
                      </wps:txbx>
                      <wps:bodyPr wrap="none" lIns="0" tIns="0" rIns="0" bIns="0"/>
                    </wps:wsp>
                  </a:graphicData>
                </a:graphic>
              </wp:anchor>
            </w:drawing>
          </mc:Choice>
          <mc:Fallback xmlns:w15="http://schemas.microsoft.com/office/word/2012/wordml">
            <w:pict>
              <v:shape id="_x0000_s1581" type="#_x0000_t202" style="position:absolute;margin-left:309.10000000000002pt;margin-top:47.950000000000003pt;width:25.550000000000001pt;height:15.9pt;z-index:-125829033;mso-wrap-distance-left:236.75pt;mso-wrap-distance-top:46.950000000000003pt;mso-wrap-distance-right:227.59999999999999pt;mso-wrap-distance-bottom:117.15000000000001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both"/>
                      </w:pPr>
                      <w:r>
                        <w:rPr>
                          <w:color w:val="000000"/>
                          <w:spacing w:val="0"/>
                          <w:w w:val="100"/>
                          <w:position w:val="0"/>
                        </w:rPr>
                        <w:t>ỌH</w:t>
                      </w:r>
                      <w:r>
                        <w:rPr>
                          <w:color w:val="000000"/>
                          <w:spacing w:val="0"/>
                          <w:w w:val="100"/>
                          <w:position w:val="0"/>
                          <w:vertAlign w:val="subscript"/>
                        </w:rPr>
                        <w:t>3</w:t>
                      </w:r>
                    </w:p>
                  </w:txbxContent>
                </v:textbox>
                <w10:wrap type="topAndBottom" anchorx="page"/>
              </v:shape>
            </w:pict>
          </mc:Fallback>
        </mc:AlternateContent>
      </w:r>
      <w:r>
        <w:rPr>
          <w:noProof/>
          <w:lang w:val="en-US" w:eastAsia="en-US" w:bidi="ar-SA"/>
        </w:rPr>
        <mc:AlternateContent>
          <mc:Choice Requires="wps">
            <w:drawing>
              <wp:anchor distT="0" distB="1762760" distL="3487420" distR="113665" simplePos="0" relativeHeight="125829722" behindDoc="0" locked="0" layoutInCell="1" allowOverlap="1">
                <wp:simplePos x="0" y="0"/>
                <wp:positionH relativeFrom="page">
                  <wp:posOffset>4406265</wp:posOffset>
                </wp:positionH>
                <wp:positionV relativeFrom="paragraph">
                  <wp:posOffset>12700</wp:posOffset>
                </wp:positionV>
                <wp:extent cx="2620645" cy="523240"/>
                <wp:effectExtent l="0" t="0" r="0" b="0"/>
                <wp:wrapTopAndBottom/>
                <wp:docPr id="557" name="Shape 557"/>
                <wp:cNvGraphicFramePr/>
                <a:graphic xmlns:a="http://schemas.openxmlformats.org/drawingml/2006/main">
                  <a:graphicData uri="http://schemas.microsoft.com/office/word/2010/wordprocessingShape">
                    <wps:wsp>
                      <wps:cNvSpPr txBox="1"/>
                      <wps:spPr>
                        <a:xfrm>
                          <a:off x="0" y="0"/>
                          <a:ext cx="2620645" cy="523240"/>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1153"/>
                              <w:gridCol w:w="579"/>
                              <w:gridCol w:w="741"/>
                              <w:gridCol w:w="783"/>
                              <w:gridCol w:w="871"/>
                            </w:tblGrid>
                            <w:tr w:rsidR="00B75785">
                              <w:trPr>
                                <w:trHeight w:hRule="exact" w:val="412"/>
                                <w:tblHeader/>
                              </w:trPr>
                              <w:tc>
                                <w:tcPr>
                                  <w:tcW w:w="1153" w:type="dxa"/>
                                  <w:tcBorders>
                                    <w:top w:val="single" w:sz="4" w:space="0" w:color="auto"/>
                                    <w:left w:val="single" w:sz="4" w:space="0" w:color="auto"/>
                                  </w:tcBorders>
                                  <w:shd w:val="clear" w:color="auto" w:fill="8DA3D4"/>
                                  <w:vAlign w:val="bottom"/>
                                </w:tcPr>
                                <w:p w:rsidR="00B75785" w:rsidRDefault="00B75785">
                                  <w:pPr>
                                    <w:pStyle w:val="Khc0"/>
                                    <w:spacing w:after="0" w:line="240" w:lineRule="auto"/>
                                    <w:jc w:val="center"/>
                                    <w:rPr>
                                      <w:sz w:val="19"/>
                                      <w:szCs w:val="19"/>
                                    </w:rPr>
                                  </w:pPr>
                                  <w:r>
                                    <w:rPr>
                                      <w:sz w:val="19"/>
                                      <w:szCs w:val="19"/>
                                    </w:rPr>
                                    <w:t>R</w:t>
                                  </w:r>
                                </w:p>
                              </w:tc>
                              <w:tc>
                                <w:tcPr>
                                  <w:tcW w:w="579"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H</w:t>
                                  </w:r>
                                </w:p>
                              </w:tc>
                              <w:tc>
                                <w:tcPr>
                                  <w:tcW w:w="741"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3</w:t>
                                  </w:r>
                                </w:p>
                              </w:tc>
                              <w:tc>
                                <w:tcPr>
                                  <w:tcW w:w="783"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Cl</w:t>
                                  </w:r>
                                </w:p>
                              </w:tc>
                              <w:tc>
                                <w:tcPr>
                                  <w:tcW w:w="871" w:type="dxa"/>
                                  <w:tcBorders>
                                    <w:top w:val="single" w:sz="4" w:space="0" w:color="auto"/>
                                    <w:left w:val="single" w:sz="4" w:space="0" w:color="auto"/>
                                    <w:righ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C</w:t>
                                  </w:r>
                                  <w:r>
                                    <w:rPr>
                                      <w:sz w:val="19"/>
                                      <w:szCs w:val="19"/>
                                      <w:vertAlign w:val="subscript"/>
                                    </w:rPr>
                                    <w:t>6</w:t>
                                  </w:r>
                                  <w:r>
                                    <w:rPr>
                                      <w:sz w:val="19"/>
                                      <w:szCs w:val="19"/>
                                    </w:rPr>
                                    <w:t>H</w:t>
                                  </w:r>
                                  <w:r>
                                    <w:rPr>
                                      <w:sz w:val="19"/>
                                      <w:szCs w:val="19"/>
                                      <w:vertAlign w:val="subscript"/>
                                    </w:rPr>
                                    <w:t>5</w:t>
                                  </w:r>
                                </w:p>
                              </w:tc>
                            </w:tr>
                            <w:tr w:rsidR="00B75785">
                              <w:trPr>
                                <w:trHeight w:hRule="exact" w:val="412"/>
                              </w:trPr>
                              <w:tc>
                                <w:tcPr>
                                  <w:tcW w:w="1153" w:type="dxa"/>
                                  <w:tcBorders>
                                    <w:top w:val="single" w:sz="4" w:space="0" w:color="auto"/>
                                    <w:left w:val="single" w:sz="4" w:space="0" w:color="auto"/>
                                    <w:bottom w:val="single" w:sz="4" w:space="0" w:color="auto"/>
                                  </w:tcBorders>
                                  <w:shd w:val="clear" w:color="auto" w:fill="8DA3D4"/>
                                </w:tcPr>
                                <w:p w:rsidR="00B75785" w:rsidRDefault="00B75785">
                                  <w:pPr>
                                    <w:pStyle w:val="Khc0"/>
                                    <w:spacing w:before="80" w:after="0" w:line="240" w:lineRule="auto"/>
                                    <w:jc w:val="center"/>
                                    <w:rPr>
                                      <w:sz w:val="19"/>
                                      <w:szCs w:val="19"/>
                                    </w:rPr>
                                  </w:pPr>
                                  <w:r>
                                    <w:rPr>
                                      <w:sz w:val="19"/>
                                      <w:szCs w:val="19"/>
                                    </w:rPr>
                                    <w:t>Chất dẻo</w:t>
                                  </w:r>
                                </w:p>
                              </w:tc>
                              <w:tc>
                                <w:tcPr>
                                  <w:tcW w:w="579"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PE</w:t>
                                  </w:r>
                                </w:p>
                              </w:tc>
                              <w:tc>
                                <w:tcPr>
                                  <w:tcW w:w="741"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PP</w:t>
                                  </w:r>
                                </w:p>
                              </w:tc>
                              <w:tc>
                                <w:tcPr>
                                  <w:tcW w:w="783"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PVC</w:t>
                                  </w:r>
                                </w:p>
                              </w:tc>
                              <w:tc>
                                <w:tcPr>
                                  <w:tcW w:w="871" w:type="dxa"/>
                                  <w:tcBorders>
                                    <w:top w:val="single" w:sz="4" w:space="0" w:color="auto"/>
                                    <w:left w:val="single" w:sz="4" w:space="0" w:color="auto"/>
                                    <w:bottom w:val="single" w:sz="4" w:space="0" w:color="auto"/>
                                    <w:right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PS</w:t>
                                  </w:r>
                                </w:p>
                              </w:tc>
                            </w:tr>
                          </w:tbl>
                          <w:p w:rsidR="00B75785" w:rsidRDefault="00B75785">
                            <w:pPr>
                              <w:spacing w:line="1" w:lineRule="exact"/>
                            </w:pPr>
                          </w:p>
                        </w:txbxContent>
                      </wps:txbx>
                      <wps:bodyPr lIns="0" tIns="0" rIns="0" bIns="0"/>
                    </wps:wsp>
                  </a:graphicData>
                </a:graphic>
              </wp:anchor>
            </w:drawing>
          </mc:Choice>
          <mc:Fallback>
            <w:pict>
              <v:shape id="Shape 557" o:spid="_x0000_s1219" type="#_x0000_t202" style="position:absolute;margin-left:346.95pt;margin-top:1pt;width:206.35pt;height:41.2pt;z-index:125829722;visibility:visible;mso-wrap-style:square;mso-wrap-distance-left:274.6pt;mso-wrap-distance-top:0;mso-wrap-distance-right:8.95pt;mso-wrap-distance-bottom:138.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iQEAAAkDAAAOAAAAZHJzL2Uyb0RvYy54bWysUstOwzAQvCPxD5bvNGn6AKKmSKgqQkKA&#10;BHyA49iNpdhr2aZJ/561aQqCG+LirHc3szOzXt0MuiN74bwCU9HpJKdEGA6NMruKvr1uL64o8YGZ&#10;hnVgREUPwtOb9fnZqrelKKCFrhGOIIjxZW8r2oZgyyzzvBWa+QlYYbAowWkW8Op2WeNYj+i6y4o8&#10;X2Y9uMY64MJ7zG4+i3Sd8KUUPDxJ6UUgXUWRW0inS2cdz2y9YuXOMdsqfqTB/sBCM2Vw6AlqwwIj&#10;7079gtKKO/Agw4SDzkBKxUXSgGqm+Q81Ly2zImlBc7w92eT/D5Y/7p8dUU1FF4tLSgzTuKQ0l8QE&#10;2tNbX2LXi8W+MNzCgGse8x6TUfUgnY5f1EOwjkYfTuaKIRCOyWJZ5Mv5ghKOtUUxK+bJ/ezrb+t8&#10;uBOgSQwq6nB5yVO2f/ABmWDr2BKHGdiqrov5SPGTSozCUA9J0fR6NhKtoTkg/+7eoHfxHYyBG4P6&#10;GIx46HeaeHwbcaHf72nq1wtefwAAAP//AwBQSwMEFAAGAAgAAAAhAIn6FtPeAAAACQEAAA8AAABk&#10;cnMvZG93bnJldi54bWxMjzFPwzAUhHck/oP1kNio3VJZTYhTVQgmJEQaBkYnfk2sxs8hdtvw73En&#10;GE93uvuu2M5uYGecgvWkYLkQwJBabyx1Cj7r14cNsBA1GT14QgU/GGBb3t4UOjf+QhWe97FjqYRC&#10;rhX0MY4556Ht0emw8CNS8g5+cjomOXXcTPqSyt3AV0JI7rSltNDrEZ97bI/7k1Ow+6LqxX6/Nx/V&#10;obJ1nQl6k0el7u/m3ROwiHP8C8MVP6FDmZgafyIT2KBAZo9ZiipYpUtXfymkBNYo2KzXwMuC/39Q&#10;/gIAAP//AwBQSwECLQAUAAYACAAAACEAtoM4kv4AAADhAQAAEwAAAAAAAAAAAAAAAAAAAAAAW0Nv&#10;bnRlbnRfVHlwZXNdLnhtbFBLAQItABQABgAIAAAAIQA4/SH/1gAAAJQBAAALAAAAAAAAAAAAAAAA&#10;AC8BAABfcmVscy8ucmVsc1BLAQItABQABgAIAAAAIQD/+8J9iQEAAAkDAAAOAAAAAAAAAAAAAAAA&#10;AC4CAABkcnMvZTJvRG9jLnhtbFBLAQItABQABgAIAAAAIQCJ+hbT3gAAAAkBAAAPAAAAAAAAAAAA&#10;AAAAAOMDAABkcnMvZG93bnJldi54bWxQSwUGAAAAAAQABADzAAAA7gQAAAAA&#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1153"/>
                        <w:gridCol w:w="579"/>
                        <w:gridCol w:w="741"/>
                        <w:gridCol w:w="783"/>
                        <w:gridCol w:w="871"/>
                      </w:tblGrid>
                      <w:tr w:rsidR="00B75785">
                        <w:trPr>
                          <w:trHeight w:hRule="exact" w:val="412"/>
                          <w:tblHeader/>
                        </w:trPr>
                        <w:tc>
                          <w:tcPr>
                            <w:tcW w:w="1153" w:type="dxa"/>
                            <w:tcBorders>
                              <w:top w:val="single" w:sz="4" w:space="0" w:color="auto"/>
                              <w:left w:val="single" w:sz="4" w:space="0" w:color="auto"/>
                            </w:tcBorders>
                            <w:shd w:val="clear" w:color="auto" w:fill="8DA3D4"/>
                            <w:vAlign w:val="bottom"/>
                          </w:tcPr>
                          <w:p w:rsidR="00B75785" w:rsidRDefault="00B75785">
                            <w:pPr>
                              <w:pStyle w:val="Khc0"/>
                              <w:spacing w:after="0" w:line="240" w:lineRule="auto"/>
                              <w:jc w:val="center"/>
                              <w:rPr>
                                <w:sz w:val="19"/>
                                <w:szCs w:val="19"/>
                              </w:rPr>
                            </w:pPr>
                            <w:r>
                              <w:rPr>
                                <w:sz w:val="19"/>
                                <w:szCs w:val="19"/>
                              </w:rPr>
                              <w:t>R</w:t>
                            </w:r>
                          </w:p>
                        </w:tc>
                        <w:tc>
                          <w:tcPr>
                            <w:tcW w:w="579"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H</w:t>
                            </w:r>
                          </w:p>
                        </w:tc>
                        <w:tc>
                          <w:tcPr>
                            <w:tcW w:w="741"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28"/>
                                <w:szCs w:val="28"/>
                              </w:rPr>
                            </w:pPr>
                            <w:r>
                              <w:rPr>
                                <w:smallCaps/>
                                <w:sz w:val="28"/>
                                <w:szCs w:val="28"/>
                              </w:rPr>
                              <w:t>ch</w:t>
                            </w:r>
                            <w:r>
                              <w:rPr>
                                <w:smallCaps/>
                                <w:sz w:val="28"/>
                                <w:szCs w:val="28"/>
                                <w:vertAlign w:val="subscript"/>
                              </w:rPr>
                              <w:t>3</w:t>
                            </w:r>
                          </w:p>
                        </w:tc>
                        <w:tc>
                          <w:tcPr>
                            <w:tcW w:w="783" w:type="dxa"/>
                            <w:tcBorders>
                              <w:top w:val="single" w:sz="4" w:space="0" w:color="auto"/>
                              <w:lef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Cl</w:t>
                            </w:r>
                          </w:p>
                        </w:tc>
                        <w:tc>
                          <w:tcPr>
                            <w:tcW w:w="871" w:type="dxa"/>
                            <w:tcBorders>
                              <w:top w:val="single" w:sz="4" w:space="0" w:color="auto"/>
                              <w:left w:val="single" w:sz="4" w:space="0" w:color="auto"/>
                              <w:right w:val="single" w:sz="4" w:space="0" w:color="auto"/>
                            </w:tcBorders>
                            <w:shd w:val="clear" w:color="auto" w:fill="C9D6EE"/>
                            <w:vAlign w:val="bottom"/>
                          </w:tcPr>
                          <w:p w:rsidR="00B75785" w:rsidRDefault="00B75785">
                            <w:pPr>
                              <w:pStyle w:val="Khc0"/>
                              <w:spacing w:after="0" w:line="240" w:lineRule="auto"/>
                              <w:jc w:val="center"/>
                              <w:rPr>
                                <w:sz w:val="19"/>
                                <w:szCs w:val="19"/>
                              </w:rPr>
                            </w:pPr>
                            <w:r>
                              <w:rPr>
                                <w:sz w:val="19"/>
                                <w:szCs w:val="19"/>
                              </w:rPr>
                              <w:t>C</w:t>
                            </w:r>
                            <w:r>
                              <w:rPr>
                                <w:sz w:val="19"/>
                                <w:szCs w:val="19"/>
                                <w:vertAlign w:val="subscript"/>
                              </w:rPr>
                              <w:t>6</w:t>
                            </w:r>
                            <w:r>
                              <w:rPr>
                                <w:sz w:val="19"/>
                                <w:szCs w:val="19"/>
                              </w:rPr>
                              <w:t>H</w:t>
                            </w:r>
                            <w:r>
                              <w:rPr>
                                <w:sz w:val="19"/>
                                <w:szCs w:val="19"/>
                                <w:vertAlign w:val="subscript"/>
                              </w:rPr>
                              <w:t>5</w:t>
                            </w:r>
                          </w:p>
                        </w:tc>
                      </w:tr>
                      <w:tr w:rsidR="00B75785">
                        <w:trPr>
                          <w:trHeight w:hRule="exact" w:val="412"/>
                        </w:trPr>
                        <w:tc>
                          <w:tcPr>
                            <w:tcW w:w="1153" w:type="dxa"/>
                            <w:tcBorders>
                              <w:top w:val="single" w:sz="4" w:space="0" w:color="auto"/>
                              <w:left w:val="single" w:sz="4" w:space="0" w:color="auto"/>
                              <w:bottom w:val="single" w:sz="4" w:space="0" w:color="auto"/>
                            </w:tcBorders>
                            <w:shd w:val="clear" w:color="auto" w:fill="8DA3D4"/>
                          </w:tcPr>
                          <w:p w:rsidR="00B75785" w:rsidRDefault="00B75785">
                            <w:pPr>
                              <w:pStyle w:val="Khc0"/>
                              <w:spacing w:before="80" w:after="0" w:line="240" w:lineRule="auto"/>
                              <w:jc w:val="center"/>
                              <w:rPr>
                                <w:sz w:val="19"/>
                                <w:szCs w:val="19"/>
                              </w:rPr>
                            </w:pPr>
                            <w:r>
                              <w:rPr>
                                <w:sz w:val="19"/>
                                <w:szCs w:val="19"/>
                              </w:rPr>
                              <w:t>Chất dẻo</w:t>
                            </w:r>
                          </w:p>
                        </w:tc>
                        <w:tc>
                          <w:tcPr>
                            <w:tcW w:w="579"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PE</w:t>
                            </w:r>
                          </w:p>
                        </w:tc>
                        <w:tc>
                          <w:tcPr>
                            <w:tcW w:w="741"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PP</w:t>
                            </w:r>
                          </w:p>
                        </w:tc>
                        <w:tc>
                          <w:tcPr>
                            <w:tcW w:w="783" w:type="dxa"/>
                            <w:tcBorders>
                              <w:top w:val="single" w:sz="4" w:space="0" w:color="auto"/>
                              <w:left w:val="single" w:sz="4" w:space="0" w:color="auto"/>
                              <w:bottom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PVC</w:t>
                            </w:r>
                          </w:p>
                        </w:tc>
                        <w:tc>
                          <w:tcPr>
                            <w:tcW w:w="871" w:type="dxa"/>
                            <w:tcBorders>
                              <w:top w:val="single" w:sz="4" w:space="0" w:color="auto"/>
                              <w:left w:val="single" w:sz="4" w:space="0" w:color="auto"/>
                              <w:bottom w:val="single" w:sz="4" w:space="0" w:color="auto"/>
                              <w:right w:val="single" w:sz="4" w:space="0" w:color="auto"/>
                            </w:tcBorders>
                            <w:shd w:val="clear" w:color="auto" w:fill="C9D6EE"/>
                          </w:tcPr>
                          <w:p w:rsidR="00B75785" w:rsidRDefault="00B75785">
                            <w:pPr>
                              <w:pStyle w:val="Khc0"/>
                              <w:spacing w:before="100" w:after="0" w:line="240" w:lineRule="auto"/>
                              <w:jc w:val="center"/>
                              <w:rPr>
                                <w:sz w:val="19"/>
                                <w:szCs w:val="19"/>
                              </w:rPr>
                            </w:pPr>
                            <w:r>
                              <w:rPr>
                                <w:sz w:val="19"/>
                                <w:szCs w:val="19"/>
                              </w:rPr>
                              <w:t>PS</w:t>
                            </w:r>
                          </w:p>
                        </w:tc>
                      </w:tr>
                    </w:tbl>
                    <w:p w:rsidR="00B75785" w:rsidRDefault="00B75785">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4560" behindDoc="0" locked="0" layoutInCell="1" allowOverlap="1">
                <wp:simplePos x="0" y="0"/>
                <wp:positionH relativeFrom="page">
                  <wp:posOffset>3342640</wp:posOffset>
                </wp:positionH>
                <wp:positionV relativeFrom="paragraph">
                  <wp:posOffset>19050</wp:posOffset>
                </wp:positionV>
                <wp:extent cx="1020445" cy="374650"/>
                <wp:effectExtent l="0" t="0" r="0" b="0"/>
                <wp:wrapNone/>
                <wp:docPr id="559" name="Shape 559"/>
                <wp:cNvGraphicFramePr/>
                <a:graphic xmlns:a="http://schemas.openxmlformats.org/drawingml/2006/main">
                  <a:graphicData uri="http://schemas.microsoft.com/office/word/2010/wordprocessingShape">
                    <wps:wsp>
                      <wps:cNvSpPr txBox="1"/>
                      <wps:spPr>
                        <a:xfrm>
                          <a:off x="0" y="0"/>
                          <a:ext cx="1020445" cy="374650"/>
                        </a:xfrm>
                        <a:prstGeom prst="rect">
                          <a:avLst/>
                        </a:prstGeom>
                        <a:noFill/>
                      </wps:spPr>
                      <wps:txbx>
                        <w:txbxContent>
                          <w:p w:rsidR="00B75785" w:rsidRDefault="00B75785">
                            <w:pPr>
                              <w:pStyle w:val="Chthchbng0"/>
                              <w:spacing w:line="240" w:lineRule="auto"/>
                              <w:jc w:val="left"/>
                            </w:pPr>
                            <w:r>
                              <w:t>4cH</w:t>
                            </w:r>
                            <w:r>
                              <w:rPr>
                                <w:vertAlign w:val="subscript"/>
                              </w:rPr>
                              <w:t>2</w:t>
                            </w:r>
                            <w:r>
                              <w:t>-CH^</w:t>
                            </w:r>
                            <w:r>
                              <w:rPr>
                                <w:vertAlign w:val="subscript"/>
                              </w:rPr>
                              <w:t>n</w:t>
                            </w:r>
                          </w:p>
                        </w:txbxContent>
                      </wps:txbx>
                      <wps:bodyPr lIns="0" tIns="0" rIns="0" bIns="0"/>
                    </wps:wsp>
                  </a:graphicData>
                </a:graphic>
              </wp:anchor>
            </w:drawing>
          </mc:Choice>
          <mc:Fallback xmlns:w15="http://schemas.microsoft.com/office/word/2012/wordml">
            <w:pict>
              <v:shape id="_x0000_s1585" type="#_x0000_t202" style="position:absolute;margin-left:263.19999999999999pt;margin-top:1.5pt;width:80.350000000000009pt;height:29.5pt;z-index:251657839;mso-wrap-distance-left:0;mso-wrap-distance-right:0;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color w:val="000000"/>
                          <w:spacing w:val="0"/>
                          <w:w w:val="100"/>
                          <w:position w:val="0"/>
                        </w:rPr>
                        <w:t>4cH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n</w:t>
                      </w:r>
                    </w:p>
                  </w:txbxContent>
                </v:textbox>
                <w10:wrap anchorx="page"/>
              </v:shape>
            </w:pict>
          </mc:Fallback>
        </mc:AlternateContent>
      </w:r>
      <w:r>
        <w:rPr>
          <w:noProof/>
          <w:lang w:val="en-US" w:eastAsia="en-US" w:bidi="ar-SA"/>
        </w:rPr>
        <mc:AlternateContent>
          <mc:Choice Requires="wps">
            <w:drawing>
              <wp:anchor distT="924560" distB="923925" distL="3006725" distR="925830" simplePos="0" relativeHeight="125829724" behindDoc="0" locked="0" layoutInCell="1" allowOverlap="1">
                <wp:simplePos x="0" y="0"/>
                <wp:positionH relativeFrom="page">
                  <wp:posOffset>3925570</wp:posOffset>
                </wp:positionH>
                <wp:positionV relativeFrom="paragraph">
                  <wp:posOffset>937260</wp:posOffset>
                </wp:positionV>
                <wp:extent cx="2289175" cy="437515"/>
                <wp:effectExtent l="0" t="0" r="0" b="0"/>
                <wp:wrapTopAndBottom/>
                <wp:docPr id="561" name="Shape 561"/>
                <wp:cNvGraphicFramePr/>
                <a:graphic xmlns:a="http://schemas.openxmlformats.org/drawingml/2006/main">
                  <a:graphicData uri="http://schemas.microsoft.com/office/word/2010/wordprocessingShape">
                    <wps:wsp>
                      <wps:cNvSpPr txBox="1"/>
                      <wps:spPr>
                        <a:xfrm>
                          <a:off x="0" y="0"/>
                          <a:ext cx="2289175" cy="437515"/>
                        </a:xfrm>
                        <a:prstGeom prst="rect">
                          <a:avLst/>
                        </a:prstGeom>
                        <a:noFill/>
                      </wps:spPr>
                      <wps:txbx>
                        <w:txbxContent>
                          <w:p w:rsidR="00B75785" w:rsidRDefault="00B75785">
                            <w:pPr>
                              <w:pStyle w:val="Vnbnnidung20"/>
                              <w:spacing w:after="200" w:line="240" w:lineRule="auto"/>
                              <w:ind w:left="0"/>
                            </w:pPr>
                            <w:r>
                              <w:t>I 7^ poly(methyl methacrylate)</w:t>
                            </w:r>
                          </w:p>
                          <w:p w:rsidR="00B75785" w:rsidRDefault="00B75785">
                            <w:pPr>
                              <w:pStyle w:val="Vnbnnidung20"/>
                              <w:spacing w:after="0" w:line="240" w:lineRule="auto"/>
                              <w:ind w:left="0"/>
                            </w:pPr>
                            <w:r>
                              <w:t>COOCH</w:t>
                            </w:r>
                            <w:r>
                              <w:rPr>
                                <w:vertAlign w:val="subscript"/>
                              </w:rPr>
                              <w:t>3</w:t>
                            </w:r>
                          </w:p>
                        </w:txbxContent>
                      </wps:txbx>
                      <wps:bodyPr lIns="0" tIns="0" rIns="0" bIns="0"/>
                    </wps:wsp>
                  </a:graphicData>
                </a:graphic>
              </wp:anchor>
            </w:drawing>
          </mc:Choice>
          <mc:Fallback xmlns:w15="http://schemas.microsoft.com/office/word/2012/wordml">
            <w:pict>
              <v:shape id="_x0000_s1587" type="#_x0000_t202" style="position:absolute;margin-left:309.10000000000002pt;margin-top:73.799999999999997pt;width:180.25pt;height:34.450000000000003pt;z-index:-125829029;mso-wrap-distance-left:236.75pt;mso-wrap-distance-top:72.799999999999997pt;mso-wrap-distance-right:72.900000000000006pt;mso-wrap-distance-bottom:72.75pt;mso-position-horizontal-relative:page" filled="f" stroked="f">
                <v:textbox inset="0,0,0,0">
                  <w:txbxContent>
                    <w:p>
                      <w:pPr>
                        <w:pStyle w:val="Style45"/>
                        <w:keepNext w:val="0"/>
                        <w:keepLines w:val="0"/>
                        <w:widowControl w:val="0"/>
                        <w:shd w:val="clear" w:color="auto" w:fill="auto"/>
                        <w:bidi w:val="0"/>
                        <w:spacing w:before="0" w:after="200" w:line="240" w:lineRule="auto"/>
                        <w:ind w:left="0" w:right="0" w:firstLine="0"/>
                        <w:jc w:val="left"/>
                      </w:pPr>
                      <w:r>
                        <w:rPr>
                          <w:color w:val="000000"/>
                          <w:spacing w:val="0"/>
                          <w:w w:val="100"/>
                          <w:position w:val="0"/>
                        </w:rPr>
                        <w:t xml:space="preserve">I </w:t>
                      </w:r>
                      <w:r>
                        <w:rPr>
                          <w:color w:val="000000"/>
                          <w:spacing w:val="0"/>
                          <w:w w:val="100"/>
                          <w:position w:val="0"/>
                        </w:rPr>
                        <w:t xml:space="preserve">7^ poly(methyl </w:t>
                      </w:r>
                      <w:r>
                        <w:rPr>
                          <w:color w:val="000000"/>
                          <w:spacing w:val="0"/>
                          <w:w w:val="100"/>
                          <w:position w:val="0"/>
                        </w:rPr>
                        <w:t>methacrylate)</w:t>
                      </w:r>
                    </w:p>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COOCH</w:t>
                      </w:r>
                      <w:r>
                        <w:rPr>
                          <w:color w:val="000000"/>
                          <w:spacing w:val="0"/>
                          <w:w w:val="100"/>
                          <w:position w:val="0"/>
                          <w:vertAlign w:val="subscript"/>
                        </w:rPr>
                        <w:t>3</w:t>
                      </w:r>
                    </w:p>
                  </w:txbxContent>
                </v:textbox>
                <w10:wrap type="topAndBottom" anchorx="page"/>
              </v:shape>
            </w:pict>
          </mc:Fallback>
        </mc:AlternateContent>
      </w:r>
      <w:r>
        <w:rPr>
          <w:noProof/>
          <w:lang w:val="en-US" w:eastAsia="en-US" w:bidi="ar-SA"/>
        </w:rPr>
        <w:drawing>
          <wp:anchor distT="1471295" distB="82550" distL="2287905" distR="2174875" simplePos="0" relativeHeight="125829726" behindDoc="0" locked="0" layoutInCell="1" allowOverlap="1">
            <wp:simplePos x="0" y="0"/>
            <wp:positionH relativeFrom="page">
              <wp:posOffset>3206750</wp:posOffset>
            </wp:positionH>
            <wp:positionV relativeFrom="paragraph">
              <wp:posOffset>1483995</wp:posOffset>
            </wp:positionV>
            <wp:extent cx="1761490" cy="731520"/>
            <wp:effectExtent l="0" t="0" r="0" b="0"/>
            <wp:wrapTopAndBottom/>
            <wp:docPr id="563" name="Shape 563"/>
            <wp:cNvGraphicFramePr/>
            <a:graphic xmlns:a="http://schemas.openxmlformats.org/drawingml/2006/main">
              <a:graphicData uri="http://schemas.openxmlformats.org/drawingml/2006/picture">
                <pic:pic xmlns:pic="http://schemas.openxmlformats.org/drawingml/2006/picture">
                  <pic:nvPicPr>
                    <pic:cNvPr id="564" name="Picture box 564"/>
                    <pic:cNvPicPr/>
                  </pic:nvPicPr>
                  <pic:blipFill>
                    <a:blip r:embed="rId89"/>
                    <a:stretch/>
                  </pic:blipFill>
                  <pic:spPr>
                    <a:xfrm>
                      <a:off x="0" y="0"/>
                      <a:ext cx="1761490" cy="731520"/>
                    </a:xfrm>
                    <a:prstGeom prst="rect">
                      <a:avLst/>
                    </a:prstGeom>
                  </pic:spPr>
                </pic:pic>
              </a:graphicData>
            </a:graphic>
          </wp:anchor>
        </w:drawing>
      </w:r>
      <w:r>
        <w:rPr>
          <w:noProof/>
          <w:lang w:val="en-US" w:eastAsia="en-US" w:bidi="ar-SA"/>
        </w:rPr>
        <mc:AlternateContent>
          <mc:Choice Requires="wps">
            <w:drawing>
              <wp:anchor distT="0" distB="0" distL="0" distR="0" simplePos="0" relativeHeight="251715584" behindDoc="0" locked="0" layoutInCell="1" allowOverlap="1">
                <wp:simplePos x="0" y="0"/>
                <wp:positionH relativeFrom="page">
                  <wp:posOffset>1033145</wp:posOffset>
                </wp:positionH>
                <wp:positionV relativeFrom="paragraph">
                  <wp:posOffset>1477010</wp:posOffset>
                </wp:positionV>
                <wp:extent cx="2011045" cy="821690"/>
                <wp:effectExtent l="0" t="0" r="0" b="0"/>
                <wp:wrapNone/>
                <wp:docPr id="565" name="Shape 565"/>
                <wp:cNvGraphicFramePr/>
                <a:graphic xmlns:a="http://schemas.openxmlformats.org/drawingml/2006/main">
                  <a:graphicData uri="http://schemas.microsoft.com/office/word/2010/wordprocessingShape">
                    <wps:wsp>
                      <wps:cNvSpPr txBox="1"/>
                      <wps:spPr>
                        <a:xfrm>
                          <a:off x="0" y="0"/>
                          <a:ext cx="2011045" cy="821690"/>
                        </a:xfrm>
                        <a:prstGeom prst="rect">
                          <a:avLst/>
                        </a:prstGeom>
                        <a:noFill/>
                      </wps:spPr>
                      <wps:txbx>
                        <w:txbxContent>
                          <w:p w:rsidR="00B75785" w:rsidRDefault="00B75785">
                            <w:pPr>
                              <w:pStyle w:val="Chthchnh0"/>
                              <w:spacing w:line="341" w:lineRule="auto"/>
                            </w:pPr>
                            <w:r>
                              <w:t>Poly(phenol formaldehyde) (PPF) được điều chế từ phản ứng của formaldehyde với phenol, có mật acid làm</w:t>
                            </w:r>
                          </w:p>
                        </w:txbxContent>
                      </wps:txbx>
                      <wps:bodyPr lIns="0" tIns="0" rIns="0" bIns="0"/>
                    </wps:wsp>
                  </a:graphicData>
                </a:graphic>
              </wp:anchor>
            </w:drawing>
          </mc:Choice>
          <mc:Fallback xmlns:w15="http://schemas.microsoft.com/office/word/2012/wordml">
            <w:pict>
              <v:shape id="_x0000_s1591" type="#_x0000_t202" style="position:absolute;margin-left:81.350000000000009pt;margin-top:116.3pt;width:158.34999999999999pt;height:64.700000000000003pt;z-index:25165784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341" w:lineRule="auto"/>
                        <w:ind w:left="0" w:right="0" w:firstLine="0"/>
                        <w:jc w:val="left"/>
                      </w:pPr>
                      <w:r>
                        <w:rPr>
                          <w:color w:val="000000"/>
                          <w:spacing w:val="0"/>
                          <w:w w:val="100"/>
                          <w:position w:val="0"/>
                        </w:rPr>
                        <w:t xml:space="preserve">Poly(phenol </w:t>
                      </w:r>
                      <w:r>
                        <w:rPr>
                          <w:color w:val="000000"/>
                          <w:spacing w:val="0"/>
                          <w:w w:val="100"/>
                          <w:position w:val="0"/>
                        </w:rPr>
                        <w:t xml:space="preserve">formaldehyde) (PPF) </w:t>
                      </w:r>
                      <w:r>
                        <w:rPr>
                          <w:color w:val="000000"/>
                          <w:spacing w:val="0"/>
                          <w:w w:val="100"/>
                          <w:position w:val="0"/>
                        </w:rPr>
                        <w:t xml:space="preserve">được điều chế từ phản ứng của </w:t>
                      </w:r>
                      <w:r>
                        <w:rPr>
                          <w:color w:val="000000"/>
                          <w:spacing w:val="0"/>
                          <w:w w:val="100"/>
                          <w:position w:val="0"/>
                        </w:rPr>
                        <w:t xml:space="preserve">formaldehyde </w:t>
                      </w:r>
                      <w:r>
                        <w:rPr>
                          <w:color w:val="000000"/>
                          <w:spacing w:val="0"/>
                          <w:w w:val="100"/>
                          <w:position w:val="0"/>
                        </w:rPr>
                        <w:t xml:space="preserve">với </w:t>
                      </w:r>
                      <w:r>
                        <w:rPr>
                          <w:color w:val="000000"/>
                          <w:spacing w:val="0"/>
                          <w:w w:val="100"/>
                          <w:position w:val="0"/>
                        </w:rPr>
                        <w:t xml:space="preserve">phenol, </w:t>
                      </w:r>
                      <w:r>
                        <w:rPr>
                          <w:color w:val="000000"/>
                          <w:spacing w:val="0"/>
                          <w:w w:val="100"/>
                          <w:position w:val="0"/>
                        </w:rPr>
                        <w:t xml:space="preserve">có mật </w:t>
                      </w:r>
                      <w:r>
                        <w:rPr>
                          <w:color w:val="000000"/>
                          <w:spacing w:val="0"/>
                          <w:w w:val="100"/>
                          <w:position w:val="0"/>
                        </w:rPr>
                        <w:t xml:space="preserve">acid </w:t>
                      </w:r>
                      <w:r>
                        <w:rPr>
                          <w:color w:val="000000"/>
                          <w:spacing w:val="0"/>
                          <w:w w:val="100"/>
                          <w:position w:val="0"/>
                        </w:rPr>
                        <w:t>làm</w:t>
                      </w:r>
                    </w:p>
                  </w:txbxContent>
                </v:textbox>
                <w10:wrap anchorx="page"/>
              </v:shape>
            </w:pict>
          </mc:Fallback>
        </mc:AlternateContent>
      </w:r>
      <w:r>
        <w:rPr>
          <w:noProof/>
          <w:lang w:val="en-US" w:eastAsia="en-US" w:bidi="ar-SA"/>
        </w:rPr>
        <w:drawing>
          <wp:anchor distT="1467485" distB="83185" distL="4146550" distR="246380" simplePos="0" relativeHeight="125829727" behindDoc="0" locked="0" layoutInCell="1" allowOverlap="1">
            <wp:simplePos x="0" y="0"/>
            <wp:positionH relativeFrom="page">
              <wp:posOffset>5065395</wp:posOffset>
            </wp:positionH>
            <wp:positionV relativeFrom="paragraph">
              <wp:posOffset>1480185</wp:posOffset>
            </wp:positionV>
            <wp:extent cx="1828800" cy="737870"/>
            <wp:effectExtent l="0" t="0" r="0" b="0"/>
            <wp:wrapTopAndBottom/>
            <wp:docPr id="567" name="Shape 567"/>
            <wp:cNvGraphicFramePr/>
            <a:graphic xmlns:a="http://schemas.openxmlformats.org/drawingml/2006/main">
              <a:graphicData uri="http://schemas.openxmlformats.org/drawingml/2006/picture">
                <pic:pic xmlns:pic="http://schemas.openxmlformats.org/drawingml/2006/picture">
                  <pic:nvPicPr>
                    <pic:cNvPr id="568" name="Picture box 568"/>
                    <pic:cNvPicPr/>
                  </pic:nvPicPr>
                  <pic:blipFill>
                    <a:blip r:embed="rId90"/>
                    <a:stretch/>
                  </pic:blipFill>
                  <pic:spPr>
                    <a:xfrm>
                      <a:off x="0" y="0"/>
                      <a:ext cx="1828800" cy="737870"/>
                    </a:xfrm>
                    <a:prstGeom prst="rect">
                      <a:avLst/>
                    </a:prstGeom>
                  </pic:spPr>
                </pic:pic>
              </a:graphicData>
            </a:graphic>
          </wp:anchor>
        </w:drawing>
      </w:r>
      <w:r>
        <w:rPr>
          <w:noProof/>
          <w:lang w:val="en-US" w:eastAsia="en-US" w:bidi="ar-SA"/>
        </w:rPr>
        <mc:AlternateContent>
          <mc:Choice Requires="wps">
            <w:drawing>
              <wp:anchor distT="190500" distB="190500" distL="190500" distR="190500" simplePos="0" relativeHeight="125829728" behindDoc="0" locked="0" layoutInCell="1" allowOverlap="1">
                <wp:simplePos x="0" y="0"/>
                <wp:positionH relativeFrom="page">
                  <wp:posOffset>4823460</wp:posOffset>
                </wp:positionH>
                <wp:positionV relativeFrom="paragraph">
                  <wp:posOffset>6563360</wp:posOffset>
                </wp:positionV>
                <wp:extent cx="1991360" cy="2663825"/>
                <wp:effectExtent l="0" t="0" r="0" b="0"/>
                <wp:wrapSquare wrapText="left"/>
                <wp:docPr id="569" name="Shape 569"/>
                <wp:cNvGraphicFramePr/>
                <a:graphic xmlns:a="http://schemas.openxmlformats.org/drawingml/2006/main">
                  <a:graphicData uri="http://schemas.microsoft.com/office/word/2010/wordprocessingShape">
                    <wps:wsp>
                      <wps:cNvSpPr txBox="1"/>
                      <wps:spPr>
                        <a:xfrm>
                          <a:off x="0" y="0"/>
                          <a:ext cx="1991360" cy="2663825"/>
                        </a:xfrm>
                        <a:prstGeom prst="rect">
                          <a:avLst/>
                        </a:prstGeom>
                        <a:noFill/>
                      </wps:spPr>
                      <wps:txbx>
                        <w:txbxContent>
                          <w:p w:rsidR="00B75785" w:rsidRDefault="00B75785">
                            <w:pPr>
                              <w:pStyle w:val="Khc0"/>
                              <w:spacing w:after="140" w:line="240" w:lineRule="auto"/>
                              <w:ind w:firstLine="720"/>
                              <w:rPr>
                                <w:sz w:val="24"/>
                                <w:szCs w:val="24"/>
                              </w:rPr>
                            </w:pPr>
                            <w:r>
                              <w:rPr>
                                <w:rFonts w:ascii="Candara" w:eastAsia="Candara" w:hAnsi="Candara" w:cs="Candara"/>
                                <w:b/>
                                <w:bCs/>
                                <w:sz w:val="24"/>
                                <w:szCs w:val="24"/>
                              </w:rPr>
                              <w:t>EM CÓ BIẾT</w:t>
                            </w:r>
                          </w:p>
                          <w:p w:rsidR="00B75785" w:rsidRDefault="00B75785">
                            <w:pPr>
                              <w:pStyle w:val="Vnbnnidung20"/>
                              <w:spacing w:after="0" w:line="302" w:lineRule="auto"/>
                              <w:ind w:left="0"/>
                              <w:jc w:val="both"/>
                            </w:pPr>
                            <w:r>
                              <w:t>Hiện nay, sản lượng nhựa sản xuất trên thế giói đạt khoảng 400 triệu tấn/năm. Như vậy, bình quân đẩu người sử dụng khoảng 50 kg nhựa mỗi năm, trong đó chỉ dưới 10% được tái chế, phẩn còn lại bị đốt cháy, chôn lấp hoặc thải ra môi trường. Nếu tốc độ tiêu thụ nhựa tiếp tục tăng như hiện nay, ước tính vào năm 2050, lượng nhựa bình quân đầu người sẽ đạt khoảng 100 kg/người/năm. (Nguồn: Chương trình môi trường LHQ, 2022.)</w:t>
                            </w:r>
                          </w:p>
                        </w:txbxContent>
                      </wps:txbx>
                      <wps:bodyPr lIns="0" tIns="0" rIns="0" bIns="0"/>
                    </wps:wsp>
                  </a:graphicData>
                </a:graphic>
              </wp:anchor>
            </w:drawing>
          </mc:Choice>
          <mc:Fallback xmlns:w15="http://schemas.microsoft.com/office/word/2012/wordml">
            <w:pict>
              <v:shape id="_x0000_s1595" type="#_x0000_t202" style="position:absolute;margin-left:379.80000000000001pt;margin-top:516.79999999999995pt;width:156.80000000000001pt;height:209.75pt;z-index:-125829025;mso-wrap-distance-left:15.pt;mso-wrap-distance-top:15.pt;mso-wrap-distance-right:15.pt;mso-wrap-distance-bottom:15.pt;mso-position-horizontal-relative:page" filled="f" stroked="f">
                <v:textbox inset="0,0,0,0">
                  <w:txbxContent>
                    <w:p>
                      <w:pPr>
                        <w:pStyle w:val="Style35"/>
                        <w:keepNext w:val="0"/>
                        <w:keepLines w:val="0"/>
                        <w:widowControl w:val="0"/>
                        <w:shd w:val="clear" w:color="auto" w:fill="auto"/>
                        <w:bidi w:val="0"/>
                        <w:spacing w:before="0" w:after="140" w:line="240" w:lineRule="auto"/>
                        <w:ind w:left="0" w:right="0" w:firstLine="720"/>
                        <w:jc w:val="left"/>
                        <w:rPr>
                          <w:sz w:val="24"/>
                          <w:szCs w:val="24"/>
                        </w:rPr>
                      </w:pPr>
                      <w:r>
                        <w:rPr>
                          <w:rFonts w:ascii="Candara" w:eastAsia="Candara" w:hAnsi="Candara" w:cs="Candara"/>
                          <w:b/>
                          <w:bCs/>
                          <w:color w:val="000000"/>
                          <w:spacing w:val="0"/>
                          <w:w w:val="100"/>
                          <w:position w:val="0"/>
                          <w:sz w:val="24"/>
                          <w:szCs w:val="24"/>
                        </w:rPr>
                        <w:t>EM CÓ BIẾT</w:t>
                      </w:r>
                    </w:p>
                    <w:p>
                      <w:pPr>
                        <w:pStyle w:val="Style45"/>
                        <w:keepNext w:val="0"/>
                        <w:keepLines w:val="0"/>
                        <w:widowControl w:val="0"/>
                        <w:shd w:val="clear" w:color="auto" w:fill="auto"/>
                        <w:bidi w:val="0"/>
                        <w:spacing w:before="0" w:after="0" w:line="302" w:lineRule="auto"/>
                        <w:ind w:left="0" w:right="0" w:firstLine="0"/>
                        <w:jc w:val="both"/>
                      </w:pPr>
                      <w:r>
                        <w:rPr>
                          <w:color w:val="000000"/>
                          <w:spacing w:val="0"/>
                          <w:w w:val="100"/>
                          <w:position w:val="0"/>
                        </w:rPr>
                        <w:t xml:space="preserve">Hiện nay, sản lượng nhựa sản xuất trên thế giói đạt khoảng 400 triệu tấn/năm. Như vậy, bình quân đẩu người sử dụng khoảng 50 kg nhựa mỗi năm, trong đó chỉ dưới 10% được tái chế, phẩn còn lại bị đốt cháy, chôn lấp hoặc thải ra môi trường. Nếu tốc độ tiêu thụ nhựa tiếp tục tăng như hiện nay, ước tính vào năm 2050, lượng nhựa bình quân đầu người sẽ đạt khoảng 100 kg/người/năm. (Nguồn: Chương trình môi trường </w:t>
                      </w:r>
                      <w:r>
                        <w:rPr>
                          <w:color w:val="000000"/>
                          <w:spacing w:val="0"/>
                          <w:w w:val="100"/>
                          <w:position w:val="0"/>
                        </w:rPr>
                        <w:t xml:space="preserve">LHQ, </w:t>
                      </w:r>
                      <w:r>
                        <w:rPr>
                          <w:color w:val="000000"/>
                          <w:spacing w:val="0"/>
                          <w:w w:val="100"/>
                          <w:position w:val="0"/>
                        </w:rPr>
                        <w:t>2022.)</w:t>
                      </w:r>
                    </w:p>
                  </w:txbxContent>
                </v:textbox>
                <w10:wrap type="square" side="left" anchorx="page"/>
              </v:shape>
            </w:pict>
          </mc:Fallback>
        </mc:AlternateContent>
      </w:r>
    </w:p>
    <w:p w:rsidR="000A0948" w:rsidRDefault="00EA1133">
      <w:pPr>
        <w:pStyle w:val="Vnbnnidung20"/>
        <w:spacing w:after="220" w:line="240" w:lineRule="auto"/>
        <w:ind w:left="0" w:firstLine="300"/>
      </w:pPr>
      <w:r>
        <w:t>xúc tác:</w:t>
      </w:r>
    </w:p>
    <w:p w:rsidR="000A0948" w:rsidRDefault="00EA1133">
      <w:pPr>
        <w:pStyle w:val="Tiu50"/>
        <w:keepNext/>
        <w:keepLines/>
        <w:numPr>
          <w:ilvl w:val="0"/>
          <w:numId w:val="75"/>
        </w:numPr>
        <w:tabs>
          <w:tab w:val="left" w:pos="372"/>
        </w:tabs>
        <w:spacing w:after="60" w:line="341" w:lineRule="auto"/>
        <w:ind w:firstLine="0"/>
      </w:pPr>
      <w:bookmarkStart w:id="727" w:name="bookmark728"/>
      <w:bookmarkStart w:id="728" w:name="bookmark726"/>
      <w:bookmarkStart w:id="729" w:name="bookmark727"/>
      <w:bookmarkStart w:id="730" w:name="bookmark729"/>
      <w:bookmarkEnd w:id="727"/>
      <w:r>
        <w:t>ứng dụng của chít dẻo</w:t>
      </w:r>
      <w:bookmarkEnd w:id="728"/>
      <w:bookmarkEnd w:id="729"/>
      <w:bookmarkEnd w:id="730"/>
    </w:p>
    <w:p w:rsidR="000A0948" w:rsidRDefault="00EA1133">
      <w:pPr>
        <w:pStyle w:val="Vnbnnidung20"/>
        <w:spacing w:after="60" w:line="341" w:lineRule="auto"/>
        <w:ind w:left="300" w:firstLine="20"/>
      </w:pPr>
      <w:r>
        <w:t>Chất dẻo được sử dụng rất phổ biến trên thế giới để tạo ra nhiều sản phẩm ứng dụng trong đời sống, công nghiệp, xây dựng,... Ước tính có khoảng hai phần ba lượng polymer tiêu thụ trên thế giới là từ các chất dẻo thông dụng như PE, pp, PVC, PS.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784"/>
        <w:gridCol w:w="8150"/>
      </w:tblGrid>
      <w:tr w:rsidR="000A0948">
        <w:trPr>
          <w:trHeight w:hRule="exact" w:val="423"/>
          <w:jc w:val="center"/>
        </w:trPr>
        <w:tc>
          <w:tcPr>
            <w:tcW w:w="1784" w:type="dxa"/>
            <w:tcBorders>
              <w:top w:val="single" w:sz="4" w:space="0" w:color="auto"/>
              <w:left w:val="single" w:sz="4" w:space="0" w:color="auto"/>
            </w:tcBorders>
            <w:shd w:val="clear" w:color="auto" w:fill="8DA3D4"/>
          </w:tcPr>
          <w:p w:rsidR="000A0948" w:rsidRDefault="00EA1133">
            <w:pPr>
              <w:pStyle w:val="Khc0"/>
              <w:spacing w:before="80" w:after="0" w:line="240" w:lineRule="auto"/>
              <w:jc w:val="center"/>
            </w:pPr>
            <w:r>
              <w:t>Chất dẻo</w:t>
            </w:r>
          </w:p>
        </w:tc>
        <w:tc>
          <w:tcPr>
            <w:tcW w:w="8150" w:type="dxa"/>
            <w:tcBorders>
              <w:top w:val="single" w:sz="4" w:space="0" w:color="auto"/>
              <w:right w:val="single" w:sz="4" w:space="0" w:color="auto"/>
            </w:tcBorders>
            <w:shd w:val="clear" w:color="auto" w:fill="8DA3D4"/>
          </w:tcPr>
          <w:p w:rsidR="000A0948" w:rsidRDefault="00EA1133">
            <w:pPr>
              <w:pStyle w:val="Khc0"/>
              <w:spacing w:before="80" w:after="0" w:line="240" w:lineRule="auto"/>
              <w:jc w:val="center"/>
            </w:pPr>
            <w:r>
              <w:t>ứng dụng</w:t>
            </w:r>
          </w:p>
        </w:tc>
      </w:tr>
      <w:tr w:rsidR="000A0948">
        <w:trPr>
          <w:trHeight w:hRule="exact" w:val="423"/>
          <w:jc w:val="center"/>
        </w:trPr>
        <w:tc>
          <w:tcPr>
            <w:tcW w:w="1784"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pPr>
            <w:r>
              <w:t>PE</w:t>
            </w:r>
          </w:p>
        </w:tc>
        <w:tc>
          <w:tcPr>
            <w:tcW w:w="8150"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pPr>
            <w:r>
              <w:t>Sản xuất túi nylon, bao gói, màng bọc thực phẩm, chai lọ, đồ chơi trẻ em,...</w:t>
            </w:r>
          </w:p>
        </w:tc>
      </w:tr>
      <w:tr w:rsidR="000A0948">
        <w:trPr>
          <w:trHeight w:hRule="exact" w:val="710"/>
          <w:jc w:val="center"/>
        </w:trPr>
        <w:tc>
          <w:tcPr>
            <w:tcW w:w="1784"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pPr>
            <w:r>
              <w:t>pp</w:t>
            </w:r>
          </w:p>
        </w:tc>
        <w:tc>
          <w:tcPr>
            <w:tcW w:w="8150" w:type="dxa"/>
            <w:tcBorders>
              <w:top w:val="single" w:sz="4" w:space="0" w:color="auto"/>
              <w:left w:val="single" w:sz="4" w:space="0" w:color="auto"/>
              <w:right w:val="single" w:sz="4" w:space="0" w:color="auto"/>
            </w:tcBorders>
            <w:shd w:val="clear" w:color="auto" w:fill="C9D6EE"/>
          </w:tcPr>
          <w:p w:rsidR="000A0948" w:rsidRDefault="00EA1133">
            <w:pPr>
              <w:pStyle w:val="Khc0"/>
              <w:spacing w:before="80" w:after="0" w:line="300" w:lineRule="auto"/>
            </w:pPr>
            <w:r>
              <w:t>Sản xuất bao gói, hộp đựng, ống nước, chi tiết nhựa trong công nghiệp ô tô,...</w:t>
            </w:r>
          </w:p>
        </w:tc>
      </w:tr>
      <w:tr w:rsidR="000A0948">
        <w:trPr>
          <w:trHeight w:hRule="exact" w:val="704"/>
          <w:jc w:val="center"/>
        </w:trPr>
        <w:tc>
          <w:tcPr>
            <w:tcW w:w="1784"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pPr>
            <w:r>
              <w:t>PVC</w:t>
            </w:r>
          </w:p>
        </w:tc>
        <w:tc>
          <w:tcPr>
            <w:tcW w:w="8150"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300" w:lineRule="auto"/>
            </w:pPr>
            <w:r>
              <w:t>Sản xuất giày ủng, rèm nhựa, khung cửa, sàn nhựa, ống nước, vỏ cáp điện, vải giả da,...</w:t>
            </w:r>
          </w:p>
        </w:tc>
      </w:tr>
      <w:tr w:rsidR="000A0948">
        <w:trPr>
          <w:trHeight w:hRule="exact" w:val="423"/>
          <w:jc w:val="center"/>
        </w:trPr>
        <w:tc>
          <w:tcPr>
            <w:tcW w:w="1784"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pPr>
            <w:r>
              <w:t>PS</w:t>
            </w:r>
          </w:p>
        </w:tc>
        <w:tc>
          <w:tcPr>
            <w:tcW w:w="8150"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pPr>
            <w:r>
              <w:t>Sản xuất bao gói thực phẩm, hộp xốp, vật liệu cách nhiệt,...</w:t>
            </w:r>
          </w:p>
        </w:tc>
      </w:tr>
      <w:tr w:rsidR="000A0948">
        <w:trPr>
          <w:trHeight w:hRule="exact" w:val="720"/>
          <w:jc w:val="center"/>
        </w:trPr>
        <w:tc>
          <w:tcPr>
            <w:tcW w:w="1784"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300" w:lineRule="auto"/>
              <w:jc w:val="center"/>
            </w:pPr>
            <w:r>
              <w:t>Poly(methyl methacrylate)</w:t>
            </w:r>
          </w:p>
        </w:tc>
        <w:tc>
          <w:tcPr>
            <w:tcW w:w="8150" w:type="dxa"/>
            <w:tcBorders>
              <w:top w:val="single" w:sz="4" w:space="0" w:color="auto"/>
              <w:left w:val="single" w:sz="4" w:space="0" w:color="auto"/>
              <w:bottom w:val="single" w:sz="4" w:space="0" w:color="auto"/>
              <w:right w:val="single" w:sz="4" w:space="0" w:color="auto"/>
            </w:tcBorders>
            <w:shd w:val="clear" w:color="auto" w:fill="C9D6EE"/>
            <w:vAlign w:val="bottom"/>
          </w:tcPr>
          <w:p w:rsidR="000A0948" w:rsidRDefault="00EA1133">
            <w:pPr>
              <w:pStyle w:val="Khc0"/>
              <w:spacing w:after="0" w:line="300" w:lineRule="auto"/>
            </w:pPr>
            <w:r>
              <w:t>Sản xuất thuỷ tinh hữu cơ dùng làm kính máy bay, kính xây dựng, kính bảo hiểm, bể cá,...</w:t>
            </w:r>
          </w:p>
        </w:tc>
      </w:tr>
    </w:tbl>
    <w:p w:rsidR="000A0948" w:rsidRDefault="000A0948">
      <w:pPr>
        <w:spacing w:after="319" w:line="1" w:lineRule="exact"/>
      </w:pPr>
    </w:p>
    <w:p w:rsidR="000A0948" w:rsidRDefault="00EA1133">
      <w:pPr>
        <w:pStyle w:val="Vnbnnidung20"/>
        <w:spacing w:after="140" w:line="343" w:lineRule="auto"/>
        <w:ind w:left="300" w:firstLine="20"/>
        <w:sectPr w:rsidR="000A0948">
          <w:pgSz w:w="12099" w:h="17374"/>
          <w:pgMar w:top="1461" w:right="834" w:bottom="927" w:left="1309" w:header="0" w:footer="3" w:gutter="0"/>
          <w:cols w:space="720"/>
          <w:noEndnote/>
          <w:docGrid w:linePitch="360"/>
        </w:sectPr>
      </w:pPr>
      <w:r>
        <w:t>Em hây tìm hiểu các vật dụng trong gia đình được làm từ chất dẻo. Cho biết chúng được làm từ loại chát dẻo nào.</w:t>
      </w:r>
    </w:p>
    <w:p w:rsidR="000A0948" w:rsidRDefault="000A0948">
      <w:pPr>
        <w:spacing w:line="172" w:lineRule="exact"/>
        <w:rPr>
          <w:sz w:val="14"/>
          <w:szCs w:val="14"/>
        </w:rPr>
      </w:pPr>
    </w:p>
    <w:p w:rsidR="000A0948" w:rsidRDefault="000A0948">
      <w:pPr>
        <w:spacing w:line="1" w:lineRule="exact"/>
        <w:sectPr w:rsidR="000A0948">
          <w:pgSz w:w="12099" w:h="17374"/>
          <w:pgMar w:top="1348" w:right="1263" w:bottom="1379" w:left="1090" w:header="0" w:footer="3" w:gutter="0"/>
          <w:cols w:space="720"/>
          <w:noEndnote/>
          <w:docGrid w:linePitch="360"/>
        </w:sectPr>
      </w:pPr>
    </w:p>
    <w:p w:rsidR="000A0948" w:rsidRDefault="00EA1133">
      <w:pPr>
        <w:pStyle w:val="Vnbnnidung20"/>
        <w:spacing w:after="0" w:line="343" w:lineRule="auto"/>
        <w:ind w:left="580" w:firstLine="20"/>
      </w:pPr>
      <w:r>
        <w:lastRenderedPageBreak/>
        <w:t>Để hạn chế tình trạng ô nhiễm môi trường khi sử dụng đồ nhựa, cần thực hiện một số biện pháp như mô tả trong Hình 13.1.</w:t>
      </w:r>
    </w:p>
    <w:p w:rsidR="000A0948" w:rsidRDefault="00EA1133">
      <w:pPr>
        <w:pStyle w:val="Khc0"/>
        <w:spacing w:after="0" w:line="269" w:lineRule="auto"/>
        <w:jc w:val="center"/>
        <w:rPr>
          <w:sz w:val="24"/>
          <w:szCs w:val="24"/>
        </w:rPr>
      </w:pPr>
      <w:r>
        <w:rPr>
          <w:rFonts w:ascii="Candara" w:eastAsia="Candara" w:hAnsi="Candara" w:cs="Candara"/>
          <w:b/>
          <w:bCs/>
          <w:sz w:val="24"/>
          <w:szCs w:val="24"/>
        </w:rPr>
        <w:t>MỘT SỐ BIÊN PHÁP</w:t>
      </w:r>
    </w:p>
    <w:p w:rsidR="000A0948" w:rsidRDefault="00EA1133">
      <w:pPr>
        <w:pStyle w:val="Khc0"/>
        <w:spacing w:after="0" w:line="240" w:lineRule="auto"/>
        <w:jc w:val="center"/>
        <w:rPr>
          <w:sz w:val="26"/>
          <w:szCs w:val="26"/>
        </w:rPr>
      </w:pPr>
      <w:r>
        <w:rPr>
          <w:b/>
          <w:bCs/>
          <w:color w:val="07A49A"/>
          <w:sz w:val="26"/>
          <w:szCs w:val="26"/>
        </w:rPr>
        <w:t>GIẢM THIỂU RÀC THẢI NHựA</w:t>
      </w:r>
    </w:p>
    <w:p w:rsidR="000A0948" w:rsidRDefault="00EA1133">
      <w:pPr>
        <w:spacing w:line="1" w:lineRule="exact"/>
      </w:pPr>
      <w:r>
        <w:rPr>
          <w:noProof/>
          <w:lang w:val="en-US" w:eastAsia="en-US" w:bidi="ar-SA"/>
        </w:rPr>
        <w:drawing>
          <wp:anchor distT="0" distB="573405" distL="29845" distR="36195" simplePos="0" relativeHeight="125829730" behindDoc="0" locked="0" layoutInCell="1" allowOverlap="1">
            <wp:simplePos x="0" y="0"/>
            <wp:positionH relativeFrom="page">
              <wp:posOffset>907415</wp:posOffset>
            </wp:positionH>
            <wp:positionV relativeFrom="paragraph">
              <wp:posOffset>0</wp:posOffset>
            </wp:positionV>
            <wp:extent cx="1859280" cy="1109345"/>
            <wp:effectExtent l="0" t="0" r="0" b="0"/>
            <wp:wrapTopAndBottom/>
            <wp:docPr id="571" name="Shape 571"/>
            <wp:cNvGraphicFramePr/>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91"/>
                    <a:stretch/>
                  </pic:blipFill>
                  <pic:spPr>
                    <a:xfrm>
                      <a:off x="0" y="0"/>
                      <a:ext cx="1859280" cy="1109345"/>
                    </a:xfrm>
                    <a:prstGeom prst="rect">
                      <a:avLst/>
                    </a:prstGeom>
                  </pic:spPr>
                </pic:pic>
              </a:graphicData>
            </a:graphic>
          </wp:anchor>
        </w:drawing>
      </w:r>
      <w:r>
        <w:rPr>
          <w:noProof/>
          <w:lang w:val="en-US" w:eastAsia="en-US" w:bidi="ar-SA"/>
        </w:rPr>
        <mc:AlternateContent>
          <mc:Choice Requires="wps">
            <w:drawing>
              <wp:anchor distT="0" distB="0" distL="0" distR="0" simplePos="0" relativeHeight="251716608" behindDoc="0" locked="0" layoutInCell="1" allowOverlap="1">
                <wp:simplePos x="0" y="0"/>
                <wp:positionH relativeFrom="page">
                  <wp:posOffset>877570</wp:posOffset>
                </wp:positionH>
                <wp:positionV relativeFrom="paragraph">
                  <wp:posOffset>1159510</wp:posOffset>
                </wp:positionV>
                <wp:extent cx="1924685" cy="520065"/>
                <wp:effectExtent l="0" t="0" r="0" b="0"/>
                <wp:wrapNone/>
                <wp:docPr id="573" name="Shape 573"/>
                <wp:cNvGraphicFramePr/>
                <a:graphic xmlns:a="http://schemas.openxmlformats.org/drawingml/2006/main">
                  <a:graphicData uri="http://schemas.microsoft.com/office/word/2010/wordprocessingShape">
                    <wps:wsp>
                      <wps:cNvSpPr txBox="1"/>
                      <wps:spPr>
                        <a:xfrm>
                          <a:off x="0" y="0"/>
                          <a:ext cx="1924685" cy="520065"/>
                        </a:xfrm>
                        <a:prstGeom prst="rect">
                          <a:avLst/>
                        </a:prstGeom>
                        <a:noFill/>
                      </wps:spPr>
                      <wps:txbx>
                        <w:txbxContent>
                          <w:p w:rsidR="00B75785" w:rsidRDefault="00B75785">
                            <w:pPr>
                              <w:pStyle w:val="Chthchnh0"/>
                              <w:spacing w:line="286" w:lineRule="auto"/>
                              <w:jc w:val="center"/>
                              <w:rPr>
                                <w:sz w:val="19"/>
                                <w:szCs w:val="19"/>
                              </w:rPr>
                            </w:pPr>
                            <w:r>
                              <w:rPr>
                                <w:sz w:val="19"/>
                                <w:szCs w:val="19"/>
                              </w:rPr>
                              <w:t>Tái chế và tái Hạn chế các sử dụng đồ loại bao bì nhựa đá dùng nhựa, túi nylon</w:t>
                            </w:r>
                          </w:p>
                        </w:txbxContent>
                      </wps:txbx>
                      <wps:bodyPr lIns="0" tIns="0" rIns="0" bIns="0"/>
                    </wps:wsp>
                  </a:graphicData>
                </a:graphic>
              </wp:anchor>
            </w:drawing>
          </mc:Choice>
          <mc:Fallback xmlns:w15="http://schemas.microsoft.com/office/word/2012/wordml">
            <w:pict>
              <v:shape id="_x0000_s1599" type="#_x0000_t202" style="position:absolute;margin-left:69.100000000000009pt;margin-top:91.299999999999997pt;width:151.55000000000001pt;height:40.950000000000003pt;z-index:25165784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86" w:lineRule="auto"/>
                        <w:ind w:left="0" w:right="0" w:firstLine="0"/>
                        <w:jc w:val="center"/>
                        <w:rPr>
                          <w:sz w:val="19"/>
                          <w:szCs w:val="19"/>
                        </w:rPr>
                      </w:pPr>
                      <w:r>
                        <w:rPr>
                          <w:color w:val="000000"/>
                          <w:spacing w:val="0"/>
                          <w:w w:val="100"/>
                          <w:position w:val="0"/>
                          <w:sz w:val="19"/>
                          <w:szCs w:val="19"/>
                        </w:rPr>
                        <w:t xml:space="preserve">Tái chế và tái Hạn chế các sử dụng đồ loại bao bì nhựa đá dùng nhựa, túi </w:t>
                      </w:r>
                      <w:r>
                        <w:rPr>
                          <w:color w:val="000000"/>
                          <w:spacing w:val="0"/>
                          <w:w w:val="100"/>
                          <w:position w:val="0"/>
                          <w:sz w:val="19"/>
                          <w:szCs w:val="19"/>
                        </w:rPr>
                        <w:t>nylon</w:t>
                      </w:r>
                    </w:p>
                  </w:txbxContent>
                </v:textbox>
                <w10:wrap anchorx="page"/>
              </v:shape>
            </w:pict>
          </mc:Fallback>
        </mc:AlternateContent>
      </w:r>
      <w:r>
        <w:rPr>
          <w:noProof/>
          <w:lang w:val="en-US" w:eastAsia="en-US" w:bidi="ar-SA"/>
        </w:rPr>
        <w:drawing>
          <wp:anchor distT="6350" distB="569595" distL="0" distR="23495" simplePos="0" relativeHeight="125829731" behindDoc="0" locked="0" layoutInCell="1" allowOverlap="1">
            <wp:simplePos x="0" y="0"/>
            <wp:positionH relativeFrom="page">
              <wp:posOffset>2958465</wp:posOffset>
            </wp:positionH>
            <wp:positionV relativeFrom="paragraph">
              <wp:posOffset>6350</wp:posOffset>
            </wp:positionV>
            <wp:extent cx="822960" cy="1103630"/>
            <wp:effectExtent l="0" t="0" r="0" b="0"/>
            <wp:wrapTopAndBottom/>
            <wp:docPr id="575" name="Shape 575"/>
            <wp:cNvGraphicFramePr/>
            <a:graphic xmlns:a="http://schemas.openxmlformats.org/drawingml/2006/main">
              <a:graphicData uri="http://schemas.openxmlformats.org/drawingml/2006/picture">
                <pic:pic xmlns:pic="http://schemas.openxmlformats.org/drawingml/2006/picture">
                  <pic:nvPicPr>
                    <pic:cNvPr id="576" name="Picture box 576"/>
                    <pic:cNvPicPr/>
                  </pic:nvPicPr>
                  <pic:blipFill>
                    <a:blip r:embed="rId92"/>
                    <a:stretch/>
                  </pic:blipFill>
                  <pic:spPr>
                    <a:xfrm>
                      <a:off x="0" y="0"/>
                      <a:ext cx="822960" cy="1103630"/>
                    </a:xfrm>
                    <a:prstGeom prst="rect">
                      <a:avLst/>
                    </a:prstGeom>
                  </pic:spPr>
                </pic:pic>
              </a:graphicData>
            </a:graphic>
          </wp:anchor>
        </w:drawing>
      </w:r>
      <w:r>
        <w:rPr>
          <w:noProof/>
          <w:lang w:val="en-US" w:eastAsia="en-US" w:bidi="ar-SA"/>
        </w:rPr>
        <mc:AlternateContent>
          <mc:Choice Requires="wps">
            <w:drawing>
              <wp:anchor distT="0" distB="0" distL="0" distR="0" simplePos="0" relativeHeight="251717632" behindDoc="0" locked="0" layoutInCell="1" allowOverlap="1">
                <wp:simplePos x="0" y="0"/>
                <wp:positionH relativeFrom="page">
                  <wp:posOffset>2971800</wp:posOffset>
                </wp:positionH>
                <wp:positionV relativeFrom="paragraph">
                  <wp:posOffset>1169035</wp:posOffset>
                </wp:positionV>
                <wp:extent cx="831850" cy="510540"/>
                <wp:effectExtent l="0" t="0" r="0" b="0"/>
                <wp:wrapNone/>
                <wp:docPr id="577" name="Shape 577"/>
                <wp:cNvGraphicFramePr/>
                <a:graphic xmlns:a="http://schemas.openxmlformats.org/drawingml/2006/main">
                  <a:graphicData uri="http://schemas.microsoft.com/office/word/2010/wordprocessingShape">
                    <wps:wsp>
                      <wps:cNvSpPr txBox="1"/>
                      <wps:spPr>
                        <a:xfrm>
                          <a:off x="0" y="0"/>
                          <a:ext cx="831850" cy="510540"/>
                        </a:xfrm>
                        <a:prstGeom prst="rect">
                          <a:avLst/>
                        </a:prstGeom>
                        <a:noFill/>
                      </wps:spPr>
                      <wps:txbx>
                        <w:txbxContent>
                          <w:p w:rsidR="00B75785" w:rsidRDefault="00B75785">
                            <w:pPr>
                              <w:pStyle w:val="Chthchnh0"/>
                              <w:spacing w:line="286" w:lineRule="auto"/>
                              <w:jc w:val="center"/>
                              <w:rPr>
                                <w:sz w:val="19"/>
                                <w:szCs w:val="19"/>
                              </w:rPr>
                            </w:pPr>
                            <w:r>
                              <w:rPr>
                                <w:sz w:val="19"/>
                                <w:szCs w:val="19"/>
                              </w:rPr>
                              <w:t>Mang theo túi đựng khi đi mua sắm</w:t>
                            </w:r>
                          </w:p>
                        </w:txbxContent>
                      </wps:txbx>
                      <wps:bodyPr lIns="0" tIns="0" rIns="0" bIns="0"/>
                    </wps:wsp>
                  </a:graphicData>
                </a:graphic>
              </wp:anchor>
            </w:drawing>
          </mc:Choice>
          <mc:Fallback xmlns:w15="http://schemas.microsoft.com/office/word/2012/wordml">
            <w:pict>
              <v:shape id="_x0000_s1603" type="#_x0000_t202" style="position:absolute;margin-left:234.pt;margin-top:92.049999999999997pt;width:65.5pt;height:40.200000000000003pt;z-index:25165784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86" w:lineRule="auto"/>
                        <w:ind w:left="0" w:right="0" w:firstLine="0"/>
                        <w:jc w:val="center"/>
                        <w:rPr>
                          <w:sz w:val="19"/>
                          <w:szCs w:val="19"/>
                        </w:rPr>
                      </w:pPr>
                      <w:r>
                        <w:rPr>
                          <w:color w:val="000000"/>
                          <w:spacing w:val="0"/>
                          <w:w w:val="100"/>
                          <w:position w:val="0"/>
                          <w:sz w:val="19"/>
                          <w:szCs w:val="19"/>
                        </w:rPr>
                        <w:t>Mang theo túi đựng khi đi mua sắm</w:t>
                      </w:r>
                    </w:p>
                  </w:txbxContent>
                </v:textbox>
                <w10:wrap anchorx="page"/>
              </v:shape>
            </w:pict>
          </mc:Fallback>
        </mc:AlternateContent>
      </w:r>
      <w:r>
        <w:rPr>
          <w:noProof/>
          <w:lang w:val="en-US" w:eastAsia="en-US" w:bidi="ar-SA"/>
        </w:rPr>
        <w:drawing>
          <wp:anchor distT="221615" distB="553720" distL="0" distR="0" simplePos="0" relativeHeight="125829732" behindDoc="0" locked="0" layoutInCell="1" allowOverlap="1">
            <wp:simplePos x="0" y="0"/>
            <wp:positionH relativeFrom="page">
              <wp:posOffset>3958590</wp:posOffset>
            </wp:positionH>
            <wp:positionV relativeFrom="paragraph">
              <wp:posOffset>221615</wp:posOffset>
            </wp:positionV>
            <wp:extent cx="2755265" cy="902335"/>
            <wp:effectExtent l="0" t="0" r="0" b="0"/>
            <wp:wrapTopAndBottom/>
            <wp:docPr id="579" name="Shape 579"/>
            <wp:cNvGraphicFramePr/>
            <a:graphic xmlns:a="http://schemas.openxmlformats.org/drawingml/2006/main">
              <a:graphicData uri="http://schemas.openxmlformats.org/drawingml/2006/picture">
                <pic:pic xmlns:pic="http://schemas.openxmlformats.org/drawingml/2006/picture">
                  <pic:nvPicPr>
                    <pic:cNvPr id="580" name="Picture box 580"/>
                    <pic:cNvPicPr/>
                  </pic:nvPicPr>
                  <pic:blipFill>
                    <a:blip r:embed="rId93"/>
                    <a:stretch/>
                  </pic:blipFill>
                  <pic:spPr>
                    <a:xfrm>
                      <a:off x="0" y="0"/>
                      <a:ext cx="2755265" cy="902335"/>
                    </a:xfrm>
                    <a:prstGeom prst="rect">
                      <a:avLst/>
                    </a:prstGeom>
                  </pic:spPr>
                </pic:pic>
              </a:graphicData>
            </a:graphic>
          </wp:anchor>
        </w:drawing>
      </w:r>
      <w:r>
        <w:rPr>
          <w:noProof/>
          <w:lang w:val="en-US" w:eastAsia="en-US" w:bidi="ar-SA"/>
        </w:rPr>
        <mc:AlternateContent>
          <mc:Choice Requires="wps">
            <w:drawing>
              <wp:anchor distT="0" distB="0" distL="0" distR="0" simplePos="0" relativeHeight="251718656" behindDoc="0" locked="0" layoutInCell="1" allowOverlap="1">
                <wp:simplePos x="0" y="0"/>
                <wp:positionH relativeFrom="page">
                  <wp:posOffset>4104640</wp:posOffset>
                </wp:positionH>
                <wp:positionV relativeFrom="paragraph">
                  <wp:posOffset>1169035</wp:posOffset>
                </wp:positionV>
                <wp:extent cx="2398395" cy="487045"/>
                <wp:effectExtent l="0" t="0" r="0" b="0"/>
                <wp:wrapNone/>
                <wp:docPr id="581" name="Shape 581"/>
                <wp:cNvGraphicFramePr/>
                <a:graphic xmlns:a="http://schemas.openxmlformats.org/drawingml/2006/main">
                  <a:graphicData uri="http://schemas.microsoft.com/office/word/2010/wordprocessingShape">
                    <wps:wsp>
                      <wps:cNvSpPr txBox="1"/>
                      <wps:spPr>
                        <a:xfrm>
                          <a:off x="0" y="0"/>
                          <a:ext cx="2398395" cy="487045"/>
                        </a:xfrm>
                        <a:prstGeom prst="rect">
                          <a:avLst/>
                        </a:prstGeom>
                        <a:noFill/>
                      </wps:spPr>
                      <wps:txbx>
                        <w:txbxContent>
                          <w:p w:rsidR="00B75785" w:rsidRDefault="00B75785">
                            <w:pPr>
                              <w:pStyle w:val="Chthchnh0"/>
                              <w:tabs>
                                <w:tab w:val="left" w:pos="2123"/>
                              </w:tabs>
                              <w:rPr>
                                <w:sz w:val="19"/>
                                <w:szCs w:val="19"/>
                              </w:rPr>
                            </w:pPr>
                            <w:r>
                              <w:rPr>
                                <w:sz w:val="19"/>
                                <w:szCs w:val="19"/>
                              </w:rPr>
                              <w:t>Sử dụng vật</w:t>
                            </w:r>
                            <w:r>
                              <w:rPr>
                                <w:sz w:val="19"/>
                                <w:szCs w:val="19"/>
                              </w:rPr>
                              <w:tab/>
                              <w:t>Phân loại rác thải</w:t>
                            </w:r>
                          </w:p>
                          <w:p w:rsidR="00B75785" w:rsidRDefault="00B75785">
                            <w:pPr>
                              <w:pStyle w:val="Chthchnh0"/>
                              <w:tabs>
                                <w:tab w:val="left" w:pos="2525"/>
                              </w:tabs>
                              <w:rPr>
                                <w:sz w:val="19"/>
                                <w:szCs w:val="19"/>
                              </w:rPr>
                            </w:pPr>
                            <w:r>
                              <w:rPr>
                                <w:sz w:val="19"/>
                                <w:szCs w:val="19"/>
                              </w:rPr>
                              <w:t>liệu phân huỷ</w:t>
                            </w:r>
                            <w:r>
                              <w:rPr>
                                <w:sz w:val="19"/>
                                <w:szCs w:val="19"/>
                              </w:rPr>
                              <w:tab/>
                              <w:t>tại nguồn</w:t>
                            </w:r>
                          </w:p>
                          <w:p w:rsidR="00B75785" w:rsidRDefault="00B75785">
                            <w:pPr>
                              <w:pStyle w:val="Chthchnh0"/>
                              <w:ind w:firstLine="240"/>
                              <w:rPr>
                                <w:sz w:val="19"/>
                                <w:szCs w:val="19"/>
                              </w:rPr>
                            </w:pPr>
                            <w:r>
                              <w:rPr>
                                <w:sz w:val="19"/>
                                <w:szCs w:val="19"/>
                              </w:rPr>
                              <w:t>sinh học</w:t>
                            </w:r>
                          </w:p>
                        </w:txbxContent>
                      </wps:txbx>
                      <wps:bodyPr lIns="0" tIns="0" rIns="0" bIns="0"/>
                    </wps:wsp>
                  </a:graphicData>
                </a:graphic>
              </wp:anchor>
            </w:drawing>
          </mc:Choice>
          <mc:Fallback xmlns:w15="http://schemas.microsoft.com/office/word/2012/wordml">
            <w:pict>
              <v:shape id="_x0000_s1607" type="#_x0000_t202" style="position:absolute;margin-left:323.19999999999999pt;margin-top:92.049999999999997pt;width:188.84999999999999pt;height:38.350000000000001pt;z-index:251657847;mso-wrap-distance-left:0;mso-wrap-distance-right:0;mso-position-horizontal-relative:page" filled="f" stroked="f">
                <v:textbox inset="0,0,0,0">
                  <w:txbxContent>
                    <w:p>
                      <w:pPr>
                        <w:pStyle w:val="Style21"/>
                        <w:keepNext w:val="0"/>
                        <w:keepLines w:val="0"/>
                        <w:widowControl w:val="0"/>
                        <w:shd w:val="clear" w:color="auto" w:fill="auto"/>
                        <w:tabs>
                          <w:tab w:pos="2123" w:val="left"/>
                        </w:tabs>
                        <w:bidi w:val="0"/>
                        <w:spacing w:before="0" w:after="0" w:line="240" w:lineRule="auto"/>
                        <w:ind w:left="0" w:right="0" w:firstLine="0"/>
                        <w:jc w:val="left"/>
                        <w:rPr>
                          <w:sz w:val="19"/>
                          <w:szCs w:val="19"/>
                        </w:rPr>
                      </w:pPr>
                      <w:r>
                        <w:rPr>
                          <w:color w:val="000000"/>
                          <w:spacing w:val="0"/>
                          <w:w w:val="100"/>
                          <w:position w:val="0"/>
                          <w:sz w:val="19"/>
                          <w:szCs w:val="19"/>
                        </w:rPr>
                        <w:t>Sử dụng vật</w:t>
                        <w:tab/>
                        <w:t>Phân loại rác thải</w:t>
                      </w:r>
                    </w:p>
                    <w:p>
                      <w:pPr>
                        <w:pStyle w:val="Style21"/>
                        <w:keepNext w:val="0"/>
                        <w:keepLines w:val="0"/>
                        <w:widowControl w:val="0"/>
                        <w:shd w:val="clear" w:color="auto" w:fill="auto"/>
                        <w:tabs>
                          <w:tab w:pos="2525" w:val="left"/>
                        </w:tabs>
                        <w:bidi w:val="0"/>
                        <w:spacing w:before="0" w:after="0" w:line="240" w:lineRule="auto"/>
                        <w:ind w:left="0" w:right="0" w:firstLine="0"/>
                        <w:jc w:val="left"/>
                        <w:rPr>
                          <w:sz w:val="19"/>
                          <w:szCs w:val="19"/>
                        </w:rPr>
                      </w:pPr>
                      <w:r>
                        <w:rPr>
                          <w:color w:val="000000"/>
                          <w:spacing w:val="0"/>
                          <w:w w:val="100"/>
                          <w:position w:val="0"/>
                          <w:sz w:val="19"/>
                          <w:szCs w:val="19"/>
                        </w:rPr>
                        <w:t>liệu phân huỷ</w:t>
                        <w:tab/>
                        <w:t>tại nguồn</w:t>
                      </w:r>
                    </w:p>
                    <w:p>
                      <w:pPr>
                        <w:pStyle w:val="Style21"/>
                        <w:keepNext w:val="0"/>
                        <w:keepLines w:val="0"/>
                        <w:widowControl w:val="0"/>
                        <w:shd w:val="clear" w:color="auto" w:fill="auto"/>
                        <w:bidi w:val="0"/>
                        <w:spacing w:before="0" w:after="0" w:line="240" w:lineRule="auto"/>
                        <w:ind w:left="0" w:right="0" w:firstLine="240"/>
                        <w:jc w:val="left"/>
                        <w:rPr>
                          <w:sz w:val="19"/>
                          <w:szCs w:val="19"/>
                        </w:rPr>
                      </w:pPr>
                      <w:r>
                        <w:rPr>
                          <w:color w:val="000000"/>
                          <w:spacing w:val="0"/>
                          <w:w w:val="100"/>
                          <w:position w:val="0"/>
                          <w:sz w:val="19"/>
                          <w:szCs w:val="19"/>
                        </w:rPr>
                        <w:t>sinh học</w:t>
                      </w:r>
                    </w:p>
                  </w:txbxContent>
                </v:textbox>
                <w10:wrap anchorx="page"/>
              </v:shape>
            </w:pict>
          </mc:Fallback>
        </mc:AlternateContent>
      </w:r>
    </w:p>
    <w:p w:rsidR="000A0948" w:rsidRDefault="00EA1133">
      <w:pPr>
        <w:pStyle w:val="Vnbnnidung20"/>
        <w:spacing w:after="300" w:line="240" w:lineRule="auto"/>
        <w:ind w:left="0"/>
        <w:jc w:val="center"/>
      </w:pPr>
      <w:r>
        <w:rPr>
          <w:b/>
          <w:bCs/>
          <w:i/>
          <w:iCs/>
        </w:rPr>
        <w:t xml:space="preserve">Hình 13.1. </w:t>
      </w:r>
      <w:r>
        <w:rPr>
          <w:i/>
          <w:iCs/>
        </w:rPr>
        <w:t>Một số biện pháp để giảm thiểu rác thải nhựa</w:t>
      </w:r>
    </w:p>
    <w:p w:rsidR="000A0948" w:rsidRDefault="00EA1133">
      <w:pPr>
        <w:pStyle w:val="Vnbnnidung20"/>
        <w:spacing w:after="560" w:line="343" w:lineRule="auto"/>
        <w:ind w:left="580" w:firstLine="20"/>
      </w:pPr>
      <w:r>
        <w:t>Nêu một số biện pháp có thể thực hiện được trong gia đình để giảm thiểu rác thải nhựa giúp hạn chế ô nhiễm môi trường.</w:t>
      </w:r>
    </w:p>
    <w:p w:rsidR="000A0948" w:rsidRDefault="00EA1133">
      <w:pPr>
        <w:pStyle w:val="Vnbnnidung20"/>
        <w:numPr>
          <w:ilvl w:val="0"/>
          <w:numId w:val="76"/>
        </w:numPr>
        <w:tabs>
          <w:tab w:val="left" w:pos="936"/>
        </w:tabs>
        <w:spacing w:after="80" w:line="341" w:lineRule="auto"/>
        <w:ind w:left="900" w:hanging="300"/>
        <w:jc w:val="both"/>
      </w:pPr>
      <w:bookmarkStart w:id="731" w:name="bookmark730"/>
      <w:bookmarkEnd w:id="731"/>
      <w:r>
        <w:t>Cho các polymer sau: PE, pp, poly(methyl methacrylate) và PPE Hãy xác định polymer nào được tạo thành từ phản ứng trùng hợp, polymer nào được tạo thành từ phản ứng trùng ngưng.</w:t>
      </w:r>
    </w:p>
    <w:p w:rsidR="000A0948" w:rsidRDefault="00EA1133">
      <w:pPr>
        <w:pStyle w:val="Vnbnnidung20"/>
        <w:numPr>
          <w:ilvl w:val="0"/>
          <w:numId w:val="76"/>
        </w:numPr>
        <w:tabs>
          <w:tab w:val="left" w:pos="951"/>
        </w:tabs>
        <w:spacing w:after="420" w:line="343" w:lineRule="auto"/>
        <w:ind w:left="900" w:hanging="300"/>
        <w:jc w:val="both"/>
      </w:pPr>
      <w:bookmarkStart w:id="732" w:name="bookmark731"/>
      <w:bookmarkEnd w:id="732"/>
      <w:r>
        <w:t>PVC được dùng làm vỏ bọc dây điện, ứng dụng này dựa trên tính chất đặc trưng nào của PVC?</w:t>
      </w:r>
    </w:p>
    <w:p w:rsidR="000A0948" w:rsidRDefault="00EA1133">
      <w:pPr>
        <w:pStyle w:val="Tiu30"/>
        <w:keepNext/>
        <w:keepLines/>
        <w:spacing w:after="140"/>
      </w:pPr>
      <w:bookmarkStart w:id="733" w:name="bookmark732"/>
      <w:bookmarkStart w:id="734" w:name="bookmark733"/>
      <w:bookmarkStart w:id="735" w:name="bookmark734"/>
      <w:r>
        <w:t>ệ&gt;VẶT LIỆU COMPOSITE</w:t>
      </w:r>
      <w:bookmarkEnd w:id="733"/>
      <w:bookmarkEnd w:id="734"/>
      <w:bookmarkEnd w:id="735"/>
    </w:p>
    <w:p w:rsidR="000A0948" w:rsidRDefault="00EA1133">
      <w:pPr>
        <w:pStyle w:val="Tiu50"/>
        <w:keepNext/>
        <w:keepLines/>
        <w:numPr>
          <w:ilvl w:val="0"/>
          <w:numId w:val="77"/>
        </w:numPr>
        <w:tabs>
          <w:tab w:val="left" w:pos="683"/>
        </w:tabs>
        <w:spacing w:line="341" w:lineRule="auto"/>
        <w:ind w:firstLine="300"/>
        <w:jc w:val="both"/>
      </w:pPr>
      <w:bookmarkStart w:id="736" w:name="bookmark737"/>
      <w:bookmarkStart w:id="737" w:name="bookmark735"/>
      <w:bookmarkStart w:id="738" w:name="bookmark736"/>
      <w:bookmarkStart w:id="739" w:name="bookmark738"/>
      <w:bookmarkEnd w:id="736"/>
      <w:r>
        <w:t>Khái niệm</w:t>
      </w:r>
      <w:bookmarkEnd w:id="737"/>
      <w:bookmarkEnd w:id="738"/>
      <w:bookmarkEnd w:id="739"/>
    </w:p>
    <w:p w:rsidR="000A0948" w:rsidRDefault="00EA1133">
      <w:pPr>
        <w:pStyle w:val="Vnbnnidung20"/>
        <w:spacing w:after="80" w:line="343" w:lineRule="auto"/>
        <w:ind w:left="580" w:firstLine="20"/>
      </w:pPr>
      <w:r>
        <w:rPr>
          <w:i/>
          <w:iCs/>
        </w:rPr>
        <w:t>Vật liệu composite</w:t>
      </w:r>
      <w:r>
        <w:t xml:space="preserve"> là loại vật liệu được tổ hợp từ hai hay nhiều vật liệu khác nhau tạo nên vật liệu mới có các tính chất vượt trội so với các vật liệu ban đầu.</w:t>
      </w:r>
    </w:p>
    <w:p w:rsidR="000A0948" w:rsidRDefault="00EA1133">
      <w:pPr>
        <w:pStyle w:val="Vnbnnidung20"/>
        <w:spacing w:after="80" w:line="341" w:lineRule="auto"/>
        <w:ind w:left="0" w:firstLine="580"/>
      </w:pPr>
      <w:r>
        <w:t>Vật liệu composite thường bao gồm hai thành phần chính:</w:t>
      </w:r>
    </w:p>
    <w:p w:rsidR="000A0948" w:rsidRDefault="00EA1133">
      <w:pPr>
        <w:pStyle w:val="Vnbnnidung20"/>
        <w:numPr>
          <w:ilvl w:val="0"/>
          <w:numId w:val="41"/>
        </w:numPr>
        <w:tabs>
          <w:tab w:val="left" w:pos="615"/>
        </w:tabs>
        <w:spacing w:after="80" w:line="341" w:lineRule="auto"/>
        <w:ind w:left="580" w:hanging="280"/>
        <w:jc w:val="both"/>
      </w:pPr>
      <w:bookmarkStart w:id="740" w:name="bookmark739"/>
      <w:bookmarkEnd w:id="740"/>
      <w:r>
        <w:rPr>
          <w:i/>
          <w:iCs/>
        </w:rPr>
        <w:t>Vật liệu cốt</w:t>
      </w:r>
      <w:r>
        <w:t xml:space="preserve"> có vai trò đảm bảo cho composite có được các đặc tính cơ học cần thiết. Hai dạng vật liệu cốt thường gặp là dạng cốt sợi (sợi thuỷ tinh, sợi hữu cơ, sợi carbon, vải,...) và dạng cốt hạt.</w:t>
      </w:r>
    </w:p>
    <w:p w:rsidR="000A0948" w:rsidRDefault="00EA1133">
      <w:pPr>
        <w:pStyle w:val="Vnbnnidung20"/>
        <w:numPr>
          <w:ilvl w:val="0"/>
          <w:numId w:val="41"/>
        </w:numPr>
        <w:tabs>
          <w:tab w:val="left" w:pos="615"/>
        </w:tabs>
        <w:spacing w:after="0" w:line="341" w:lineRule="auto"/>
        <w:ind w:left="580" w:hanging="280"/>
        <w:jc w:val="both"/>
      </w:pPr>
      <w:bookmarkStart w:id="741" w:name="bookmark740"/>
      <w:bookmarkEnd w:id="741"/>
      <w:r>
        <w:rPr>
          <w:i/>
          <w:iCs/>
        </w:rPr>
        <w:t>Vật liệu nền</w:t>
      </w:r>
      <w:r>
        <w:t xml:space="preserve"> có vai trò đảm bảo cho các thành phần cốt của composite liên kết với nhau nhằm tạo tính thống nhất cho vật liệu composite. Các dạng vật liệu nền điển hình như nền hữu cơ (nhựa polymer), nền kim loại, nền gốm,...</w:t>
      </w:r>
    </w:p>
    <w:p w:rsidR="000A0948" w:rsidRDefault="00EA1133">
      <w:pPr>
        <w:pStyle w:val="Khc0"/>
        <w:spacing w:after="0" w:line="182" w:lineRule="auto"/>
        <w:ind w:firstLine="140"/>
        <w:rPr>
          <w:sz w:val="15"/>
          <w:szCs w:val="15"/>
        </w:rPr>
      </w:pPr>
      <w:r>
        <w:rPr>
          <w:rFonts w:ascii="Times New Roman" w:eastAsia="Times New Roman" w:hAnsi="Times New Roman" w:cs="Times New Roman"/>
          <w:i/>
          <w:iCs/>
          <w:color w:val="8E0A0D"/>
          <w:sz w:val="58"/>
          <w:szCs w:val="58"/>
        </w:rPr>
        <w:t xml:space="preserve">ề </w:t>
      </w:r>
      <w:r>
        <w:rPr>
          <w:rFonts w:ascii="Times New Roman" w:eastAsia="Times New Roman" w:hAnsi="Times New Roman" w:cs="Times New Roman"/>
          <w:i/>
          <w:iCs/>
          <w:sz w:val="58"/>
          <w:szCs w:val="58"/>
        </w:rPr>
        <w:t>.... ... „1... ..„1. z.</w:t>
      </w:r>
      <w:r>
        <w:rPr>
          <w:b/>
          <w:bCs/>
          <w:sz w:val="15"/>
          <w:szCs w:val="15"/>
        </w:rPr>
        <w:t xml:space="preserve"> z ....................ui...........</w:t>
      </w:r>
    </w:p>
    <w:p w:rsidR="000A0948" w:rsidRDefault="00EA1133">
      <w:pPr>
        <w:pStyle w:val="Vnbnnidung20"/>
        <w:numPr>
          <w:ilvl w:val="0"/>
          <w:numId w:val="76"/>
        </w:numPr>
        <w:tabs>
          <w:tab w:val="left" w:pos="951"/>
        </w:tabs>
        <w:spacing w:after="120" w:line="341" w:lineRule="auto"/>
        <w:ind w:left="900" w:hanging="300"/>
        <w:jc w:val="both"/>
      </w:pPr>
      <w:bookmarkStart w:id="742" w:name="bookmark741"/>
      <w:bookmarkEnd w:id="742"/>
      <w:r>
        <w:t>Một loại vật liệu composite dùng đê làm vỏ tàu thuyên được chê tạo từ sợi thuỷ tinh và nhựa polyester. Hãy xác định vật liệu cốt và vật liệu nền trong vật liệu composite trên.</w:t>
      </w:r>
    </w:p>
    <w:p w:rsidR="000A0948" w:rsidRDefault="00EA1133">
      <w:pPr>
        <w:pStyle w:val="Tiu50"/>
        <w:keepNext/>
        <w:keepLines/>
        <w:numPr>
          <w:ilvl w:val="0"/>
          <w:numId w:val="77"/>
        </w:numPr>
        <w:tabs>
          <w:tab w:val="left" w:pos="677"/>
        </w:tabs>
        <w:spacing w:after="100" w:line="338" w:lineRule="auto"/>
        <w:ind w:firstLine="300"/>
        <w:jc w:val="both"/>
      </w:pPr>
      <w:bookmarkStart w:id="743" w:name="bookmark744"/>
      <w:bookmarkStart w:id="744" w:name="bookmark742"/>
      <w:bookmarkStart w:id="745" w:name="bookmark743"/>
      <w:bookmarkStart w:id="746" w:name="bookmark745"/>
      <w:bookmarkEnd w:id="743"/>
      <w:r>
        <w:t>ứng dụng</w:t>
      </w:r>
      <w:bookmarkEnd w:id="744"/>
      <w:bookmarkEnd w:id="745"/>
      <w:bookmarkEnd w:id="746"/>
    </w:p>
    <w:p w:rsidR="000A0948" w:rsidRDefault="00EA1133">
      <w:pPr>
        <w:pStyle w:val="Vnbnnidung20"/>
        <w:spacing w:after="100"/>
        <w:ind w:left="600" w:firstLine="20"/>
        <w:jc w:val="both"/>
      </w:pPr>
      <w:r>
        <w:t>Vật liệu composite có nhiều tính chất vượt trội nên hiện nay được dùng phổ biến để thay thế các vật liệu truyền thống trong nhiều ngành công nghiệp và đời sống.</w:t>
      </w:r>
    </w:p>
    <w:p w:rsidR="000A0948" w:rsidRDefault="00EA1133">
      <w:pPr>
        <w:pStyle w:val="Vnbnnidung20"/>
        <w:spacing w:after="100" w:line="343" w:lineRule="auto"/>
        <w:ind w:left="600" w:firstLine="20"/>
        <w:jc w:val="both"/>
      </w:pPr>
      <w:r>
        <w:t>Vật liệu composite cốt sợi được dùng phổ biến để sản xuất thân, vỏ máy bay, tàu thuyền, thân xe đua, khung xe đạp, bồn chứa, ống dẫn,...</w:t>
      </w:r>
    </w:p>
    <w:p w:rsidR="000A0948" w:rsidRDefault="00EA1133">
      <w:pPr>
        <w:pStyle w:val="Vnbnnidung20"/>
        <w:spacing w:after="300"/>
        <w:ind w:left="600" w:firstLine="20"/>
        <w:jc w:val="both"/>
      </w:pPr>
      <w:r>
        <w:t>Vật liệu composite cốt hạt được dùng để sản xuất gỗ nhựa, bê tông nhựa, gốm chất lượng cao,...</w:t>
      </w:r>
    </w:p>
    <w:p w:rsidR="000A0948" w:rsidRDefault="00EA1133">
      <w:pPr>
        <w:pStyle w:val="Vnbnnidung20"/>
        <w:spacing w:after="540"/>
        <w:ind w:left="600" w:firstLine="20"/>
        <w:jc w:val="both"/>
      </w:pPr>
      <w:r>
        <w:lastRenderedPageBreak/>
        <w:t>Sưu tầm hình ảnh từ sách, báo, Internet và trình bày ứng dụng của một số loại vật liệu composite.</w:t>
      </w:r>
    </w:p>
    <w:p w:rsidR="000A0948" w:rsidRDefault="00EA1133">
      <w:pPr>
        <w:pStyle w:val="Tiu30"/>
        <w:keepNext/>
        <w:keepLines/>
        <w:spacing w:after="100"/>
        <w:jc w:val="both"/>
      </w:pPr>
      <w:bookmarkStart w:id="747" w:name="bookmark746"/>
      <w:bookmarkStart w:id="748" w:name="bookmark747"/>
      <w:bookmarkStart w:id="749" w:name="bookmark748"/>
      <w:r>
        <w:rPr>
          <w:color w:val="479776"/>
        </w:rPr>
        <w:t>^TO</w:t>
      </w:r>
      <w:bookmarkEnd w:id="747"/>
      <w:bookmarkEnd w:id="748"/>
      <w:bookmarkEnd w:id="749"/>
    </w:p>
    <w:p w:rsidR="000A0948" w:rsidRDefault="00EA1133">
      <w:pPr>
        <w:pStyle w:val="Tiu50"/>
        <w:keepNext/>
        <w:keepLines/>
        <w:numPr>
          <w:ilvl w:val="0"/>
          <w:numId w:val="78"/>
        </w:numPr>
        <w:tabs>
          <w:tab w:val="left" w:pos="662"/>
        </w:tabs>
        <w:spacing w:after="100" w:line="341" w:lineRule="auto"/>
        <w:ind w:firstLine="300"/>
        <w:jc w:val="both"/>
      </w:pPr>
      <w:bookmarkStart w:id="750" w:name="bookmark751"/>
      <w:bookmarkStart w:id="751" w:name="bookmark749"/>
      <w:bookmarkStart w:id="752" w:name="bookmark750"/>
      <w:bookmarkStart w:id="753" w:name="bookmark752"/>
      <w:bookmarkEnd w:id="750"/>
      <w:r>
        <w:t>Khái niệm</w:t>
      </w:r>
      <w:bookmarkEnd w:id="751"/>
      <w:bookmarkEnd w:id="752"/>
      <w:bookmarkEnd w:id="753"/>
    </w:p>
    <w:p w:rsidR="000A0948" w:rsidRDefault="00EA1133">
      <w:pPr>
        <w:pStyle w:val="Vnbnnidung20"/>
        <w:spacing w:after="100" w:line="341" w:lineRule="auto"/>
        <w:ind w:left="0" w:firstLine="600"/>
        <w:jc w:val="both"/>
      </w:pPr>
      <w:r>
        <w:rPr>
          <w:i/>
          <w:iCs/>
        </w:rPr>
        <w:t>Tơ</w:t>
      </w:r>
      <w:r>
        <w:t xml:space="preserve"> là những vật liệu polymer có dạng sợi mảnh và có độ bền nhát định.</w:t>
      </w:r>
    </w:p>
    <w:p w:rsidR="000A0948" w:rsidRDefault="00EA1133">
      <w:pPr>
        <w:pStyle w:val="Vnbnnidung20"/>
        <w:spacing w:after="160" w:line="341" w:lineRule="auto"/>
        <w:ind w:left="600" w:firstLine="20"/>
        <w:jc w:val="both"/>
      </w:pPr>
      <w:r>
        <w:t>Các phân tử polymer dùng làm tơ thường có mạch không phân nhánh, sắp xếp song song với nhau. Các polymer này tương đối bền với các dung môi thông thường, mềm, dai, không độc và có khả năng nhuộm màu.</w:t>
      </w:r>
    </w:p>
    <w:p w:rsidR="000A0948" w:rsidRDefault="00EA1133">
      <w:pPr>
        <w:pStyle w:val="Tiu50"/>
        <w:keepNext/>
        <w:keepLines/>
        <w:numPr>
          <w:ilvl w:val="0"/>
          <w:numId w:val="78"/>
        </w:numPr>
        <w:tabs>
          <w:tab w:val="left" w:pos="672"/>
        </w:tabs>
        <w:spacing w:after="160" w:line="240" w:lineRule="auto"/>
        <w:ind w:firstLine="300"/>
        <w:jc w:val="both"/>
      </w:pPr>
      <w:bookmarkStart w:id="754" w:name="bookmark755"/>
      <w:bookmarkStart w:id="755" w:name="bookmark753"/>
      <w:bookmarkStart w:id="756" w:name="bookmark754"/>
      <w:bookmarkStart w:id="757" w:name="bookmark756"/>
      <w:bookmarkEnd w:id="754"/>
      <w:r>
        <w:t>Phân loại</w:t>
      </w:r>
      <w:bookmarkEnd w:id="755"/>
      <w:bookmarkEnd w:id="756"/>
      <w:bookmarkEnd w:id="757"/>
    </w:p>
    <w:p w:rsidR="000A0948" w:rsidRDefault="00EA1133">
      <w:pPr>
        <w:pStyle w:val="Chthchnh0"/>
      </w:pPr>
      <w:r>
        <w:t>Dựa vào nguồn gốc và quy trình chế tạo, tơ thường được phân loại theo sơ đồ sau:</w:t>
      </w:r>
    </w:p>
    <w:p w:rsidR="000A0948" w:rsidRDefault="00EA1133">
      <w:pPr>
        <w:jc w:val="center"/>
        <w:rPr>
          <w:sz w:val="2"/>
          <w:szCs w:val="2"/>
        </w:rPr>
      </w:pPr>
      <w:r>
        <w:rPr>
          <w:noProof/>
          <w:lang w:val="en-US" w:eastAsia="en-US" w:bidi="ar-SA"/>
        </w:rPr>
        <w:drawing>
          <wp:inline distT="0" distB="0" distL="0" distR="0">
            <wp:extent cx="5334000" cy="1896110"/>
            <wp:effectExtent l="0" t="0" r="0" b="0"/>
            <wp:docPr id="583" name="Picut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94"/>
                    <a:stretch/>
                  </pic:blipFill>
                  <pic:spPr>
                    <a:xfrm>
                      <a:off x="0" y="0"/>
                      <a:ext cx="5334000" cy="1896110"/>
                    </a:xfrm>
                    <a:prstGeom prst="rect">
                      <a:avLst/>
                    </a:prstGeom>
                  </pic:spPr>
                </pic:pic>
              </a:graphicData>
            </a:graphic>
          </wp:inline>
        </w:drawing>
      </w:r>
    </w:p>
    <w:p w:rsidR="000A0948" w:rsidRDefault="00EA1133">
      <w:pPr>
        <w:pStyle w:val="Chthchnh0"/>
        <w:ind w:left="2473"/>
      </w:pPr>
      <w:r>
        <w:rPr>
          <w:b/>
          <w:bCs/>
          <w:i/>
          <w:iCs/>
        </w:rPr>
        <w:t xml:space="preserve">Hình 13.2. </w:t>
      </w:r>
      <w:r>
        <w:rPr>
          <w:i/>
          <w:iCs/>
        </w:rPr>
        <w:t>Sơ đồ phân loại tơ</w:t>
      </w:r>
    </w:p>
    <w:p w:rsidR="000A0948" w:rsidRDefault="000A0948">
      <w:pPr>
        <w:spacing w:after="219" w:line="1" w:lineRule="exact"/>
      </w:pPr>
    </w:p>
    <w:p w:rsidR="000A0948" w:rsidRDefault="00EA1133">
      <w:pPr>
        <w:pStyle w:val="Vnbnnidung20"/>
        <w:numPr>
          <w:ilvl w:val="0"/>
          <w:numId w:val="78"/>
        </w:numPr>
        <w:tabs>
          <w:tab w:val="left" w:pos="672"/>
        </w:tabs>
        <w:spacing w:after="100" w:line="341" w:lineRule="auto"/>
        <w:ind w:left="0" w:firstLine="300"/>
        <w:jc w:val="both"/>
      </w:pPr>
      <w:bookmarkStart w:id="758" w:name="bookmark757"/>
      <w:bookmarkEnd w:id="758"/>
      <w:r>
        <w:rPr>
          <w:b/>
          <w:bCs/>
          <w:color w:val="134D9D"/>
        </w:rPr>
        <w:t xml:space="preserve">Một số </w:t>
      </w:r>
      <w:r>
        <w:rPr>
          <w:b/>
          <w:bCs/>
          <w:smallCaps/>
          <w:color w:val="134D9D"/>
        </w:rPr>
        <w:t>Ioệỉ</w:t>
      </w:r>
      <w:r>
        <w:rPr>
          <w:b/>
          <w:bCs/>
          <w:color w:val="134D9D"/>
        </w:rPr>
        <w:t xml:space="preserve"> tơ thường gặp</w:t>
      </w:r>
    </w:p>
    <w:p w:rsidR="000A0948" w:rsidRDefault="00EA1133">
      <w:pPr>
        <w:pStyle w:val="Vnbnnidung20"/>
        <w:numPr>
          <w:ilvl w:val="0"/>
          <w:numId w:val="79"/>
        </w:numPr>
        <w:tabs>
          <w:tab w:val="left" w:pos="698"/>
        </w:tabs>
        <w:spacing w:after="100" w:line="341" w:lineRule="auto"/>
        <w:ind w:left="0" w:firstLine="300"/>
        <w:jc w:val="both"/>
      </w:pPr>
      <w:bookmarkStart w:id="759" w:name="bookmark758"/>
      <w:bookmarkEnd w:id="759"/>
      <w:r>
        <w:rPr>
          <w:b/>
          <w:bCs/>
          <w:i/>
          <w:iCs/>
        </w:rPr>
        <w:t>Tơ tự nhiên</w:t>
      </w:r>
    </w:p>
    <w:p w:rsidR="000A0948" w:rsidRDefault="00EA1133">
      <w:pPr>
        <w:pStyle w:val="Vnbnnidung20"/>
        <w:numPr>
          <w:ilvl w:val="0"/>
          <w:numId w:val="44"/>
        </w:numPr>
        <w:tabs>
          <w:tab w:val="left" w:pos="609"/>
        </w:tabs>
        <w:spacing w:after="100" w:line="341" w:lineRule="auto"/>
        <w:ind w:left="600" w:hanging="300"/>
        <w:jc w:val="both"/>
      </w:pPr>
      <w:bookmarkStart w:id="760" w:name="bookmark759"/>
      <w:bookmarkEnd w:id="760"/>
      <w:r>
        <w:rPr>
          <w:i/>
          <w:iCs/>
        </w:rPr>
        <w:t>Sợi bông:</w:t>
      </w:r>
      <w:r>
        <w:t xml:space="preserve"> là một loại tơ sợi được lấy từ quả bông. Thành phần chủ yếu của sợi bông là cellulose. Sợi bông có nhiều ưu điểm như mềm mịn, thấm hút mồ hôi tốt, thông thoáng nên vải dệt từ sợi bông (vải cotton) được sử dụng phổ biến trong ngành may mặc.</w:t>
      </w:r>
    </w:p>
    <w:p w:rsidR="000A0948" w:rsidRDefault="00EA1133">
      <w:pPr>
        <w:pStyle w:val="Vnbnnidung20"/>
        <w:numPr>
          <w:ilvl w:val="0"/>
          <w:numId w:val="44"/>
        </w:numPr>
        <w:tabs>
          <w:tab w:val="left" w:pos="609"/>
        </w:tabs>
        <w:spacing w:after="100" w:line="341" w:lineRule="auto"/>
        <w:ind w:left="600" w:hanging="300"/>
        <w:jc w:val="both"/>
      </w:pPr>
      <w:bookmarkStart w:id="761" w:name="bookmark760"/>
      <w:bookmarkEnd w:id="761"/>
      <w:r>
        <w:rPr>
          <w:i/>
          <w:iCs/>
        </w:rPr>
        <w:t>Len:</w:t>
      </w:r>
      <w:r>
        <w:t xml:space="preserve"> là một loại tơ được làm từ lông một số loài động vật như cừu, dê, lạc đà,... có thành phần chính là protein. Sợi len giữ nhiệt tốt nên được dùng để dệt áo len, áo choàng, khăn len,...</w:t>
      </w:r>
      <w:r>
        <w:br w:type="page"/>
      </w:r>
    </w:p>
    <w:p w:rsidR="000A0948" w:rsidRDefault="00EA1133">
      <w:pPr>
        <w:pStyle w:val="Vnbnnidung20"/>
        <w:spacing w:after="100" w:line="341" w:lineRule="auto"/>
        <w:ind w:left="300" w:hanging="300"/>
      </w:pPr>
      <w:r>
        <w:rPr>
          <w:i/>
          <w:iCs/>
        </w:rPr>
        <w:lastRenderedPageBreak/>
        <w:t>• Tơ tằm:</w:t>
      </w:r>
      <w:r>
        <w:t xml:space="preserve"> là loại tơ được láy từ kén của con sâu tằm. Tơ tằm có cấu trúc là các chuỗi protein do sâu tằm tiết ra. Vải dệt từ sợi tơ tằm có độ bóng cao, mềm mại, thoáng khí, hút ẩm tốt nên được dùng phổ biến để dệt vải may trang phục vào mùa hè.</w:t>
      </w:r>
    </w:p>
    <w:p w:rsidR="000A0948" w:rsidRDefault="00EA1133">
      <w:pPr>
        <w:pStyle w:val="Vnbnnidung20"/>
        <w:numPr>
          <w:ilvl w:val="0"/>
          <w:numId w:val="79"/>
        </w:numPr>
        <w:tabs>
          <w:tab w:val="left" w:pos="409"/>
        </w:tabs>
        <w:spacing w:after="180" w:line="341" w:lineRule="auto"/>
        <w:ind w:left="0"/>
      </w:pPr>
      <w:bookmarkStart w:id="762" w:name="bookmark761"/>
      <w:bookmarkEnd w:id="762"/>
      <w:r>
        <w:rPr>
          <w:b/>
          <w:bCs/>
          <w:i/>
          <w:iCs/>
        </w:rPr>
        <w:t xml:space="preserve">Tơ tổng hợp </w:t>
      </w:r>
      <w:r>
        <w:rPr>
          <w:i/>
          <w:iCs/>
        </w:rPr>
        <w:t>• Tơ nylon-6,6:</w:t>
      </w:r>
    </w:p>
    <w:p w:rsidR="000A0948" w:rsidRDefault="00EA1133">
      <w:pPr>
        <w:pStyle w:val="Vnbnnidung20"/>
        <w:spacing w:after="0"/>
        <w:ind w:left="300"/>
      </w:pPr>
      <w:r>
        <w:t>Tơ nylon-6,6 thuộc loại tơ polyamide được tổng hợp từ hai loại hợp chất đều chứa 6 nguyên tử carbon trong phân tử:</w:t>
      </w:r>
    </w:p>
    <w:p w:rsidR="000A0948" w:rsidRDefault="00EA1133">
      <w:pPr>
        <w:spacing w:line="1" w:lineRule="exact"/>
        <w:sectPr w:rsidR="000A0948">
          <w:type w:val="continuous"/>
          <w:pgSz w:w="12099" w:h="17374"/>
          <w:pgMar w:top="1348" w:right="1263" w:bottom="1379" w:left="1090" w:header="0" w:footer="3" w:gutter="0"/>
          <w:cols w:space="720"/>
          <w:noEndnote/>
          <w:docGrid w:linePitch="360"/>
        </w:sectPr>
      </w:pPr>
      <w:r>
        <w:rPr>
          <w:noProof/>
          <w:lang w:val="en-US" w:eastAsia="en-US" w:bidi="ar-SA"/>
        </w:rPr>
        <w:drawing>
          <wp:anchor distT="0" distB="228600" distL="0" distR="0" simplePos="0" relativeHeight="125829733" behindDoc="0" locked="0" layoutInCell="1" allowOverlap="1">
            <wp:simplePos x="0" y="0"/>
            <wp:positionH relativeFrom="page">
              <wp:posOffset>2435860</wp:posOffset>
            </wp:positionH>
            <wp:positionV relativeFrom="paragraph">
              <wp:posOffset>0</wp:posOffset>
            </wp:positionV>
            <wp:extent cx="2688590" cy="621665"/>
            <wp:effectExtent l="0" t="0" r="0" b="0"/>
            <wp:wrapTopAndBottom/>
            <wp:docPr id="584" name="Shape 584"/>
            <wp:cNvGraphicFramePr/>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95"/>
                    <a:stretch/>
                  </pic:blipFill>
                  <pic:spPr>
                    <a:xfrm>
                      <a:off x="0" y="0"/>
                      <a:ext cx="2688590" cy="621665"/>
                    </a:xfrm>
                    <a:prstGeom prst="rect">
                      <a:avLst/>
                    </a:prstGeom>
                  </pic:spPr>
                </pic:pic>
              </a:graphicData>
            </a:graphic>
          </wp:anchor>
        </w:drawing>
      </w:r>
      <w:r>
        <w:rPr>
          <w:noProof/>
          <w:lang w:val="en-US" w:eastAsia="en-US" w:bidi="ar-SA"/>
        </w:rPr>
        <mc:AlternateContent>
          <mc:Choice Requires="wps">
            <w:drawing>
              <wp:anchor distT="0" distB="0" distL="0" distR="0" simplePos="0" relativeHeight="251719680" behindDoc="0" locked="0" layoutInCell="1" allowOverlap="1">
                <wp:simplePos x="0" y="0"/>
                <wp:positionH relativeFrom="page">
                  <wp:posOffset>3462655</wp:posOffset>
                </wp:positionH>
                <wp:positionV relativeFrom="paragraph">
                  <wp:posOffset>675640</wp:posOffset>
                </wp:positionV>
                <wp:extent cx="652780" cy="175260"/>
                <wp:effectExtent l="0" t="0" r="0" b="0"/>
                <wp:wrapNone/>
                <wp:docPr id="586" name="Shape 586"/>
                <wp:cNvGraphicFramePr/>
                <a:graphic xmlns:a="http://schemas.openxmlformats.org/drawingml/2006/main">
                  <a:graphicData uri="http://schemas.microsoft.com/office/word/2010/wordprocessingShape">
                    <wps:wsp>
                      <wps:cNvSpPr txBox="1"/>
                      <wps:spPr>
                        <a:xfrm>
                          <a:off x="0" y="0"/>
                          <a:ext cx="652780" cy="175260"/>
                        </a:xfrm>
                        <a:prstGeom prst="rect">
                          <a:avLst/>
                        </a:prstGeom>
                        <a:noFill/>
                      </wps:spPr>
                      <wps:txbx>
                        <w:txbxContent>
                          <w:p w:rsidR="00B75785" w:rsidRDefault="00B75785">
                            <w:pPr>
                              <w:pStyle w:val="Chthchnh0"/>
                              <w:jc w:val="center"/>
                            </w:pPr>
                            <w:r>
                              <w:t>nylon-6,6</w:t>
                            </w:r>
                          </w:p>
                        </w:txbxContent>
                      </wps:txbx>
                      <wps:bodyPr lIns="0" tIns="0" rIns="0" bIns="0"/>
                    </wps:wsp>
                  </a:graphicData>
                </a:graphic>
              </wp:anchor>
            </w:drawing>
          </mc:Choice>
          <mc:Fallback xmlns:w15="http://schemas.microsoft.com/office/word/2012/wordml">
            <w:pict>
              <v:shape id="_x0000_s1612" type="#_x0000_t202" style="position:absolute;margin-left:272.64999999999998pt;margin-top:53.200000000000003pt;width:51.399999999999999pt;height:13.800000000000001pt;z-index:25165784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nylon-6,6</w:t>
                      </w:r>
                    </w:p>
                  </w:txbxContent>
                </v:textbox>
                <w10:wrap anchorx="page"/>
              </v:shape>
            </w:pict>
          </mc:Fallback>
        </mc:AlternateContent>
      </w:r>
    </w:p>
    <w:p w:rsidR="000A0948" w:rsidRDefault="000A0948">
      <w:pPr>
        <w:spacing w:line="62" w:lineRule="exact"/>
        <w:rPr>
          <w:sz w:val="5"/>
          <w:szCs w:val="5"/>
        </w:rPr>
      </w:pPr>
    </w:p>
    <w:p w:rsidR="000A0948" w:rsidRDefault="000A0948">
      <w:pPr>
        <w:spacing w:line="1" w:lineRule="exact"/>
        <w:sectPr w:rsidR="000A0948">
          <w:type w:val="continuous"/>
          <w:pgSz w:w="12099" w:h="17374"/>
          <w:pgMar w:top="1467" w:right="0" w:bottom="1443" w:left="0" w:header="0" w:footer="3" w:gutter="0"/>
          <w:cols w:space="720"/>
          <w:noEndnote/>
          <w:docGrid w:linePitch="360"/>
        </w:sectPr>
      </w:pPr>
    </w:p>
    <w:p w:rsidR="000A0948" w:rsidRDefault="00EA1133">
      <w:pPr>
        <w:pStyle w:val="Vnbnnidung20"/>
        <w:spacing w:after="100"/>
        <w:ind w:left="300"/>
        <w:jc w:val="both"/>
      </w:pPr>
      <w:r>
        <w:lastRenderedPageBreak/>
        <w:t>Tơ nyion-6,6 có tính dai, mềm, ít thám nước nên được dùng để dệt vải may mặc, vải lót lốp xe, bện dây cáp, dây dù, đan lưới,...</w:t>
      </w:r>
    </w:p>
    <w:p w:rsidR="000A0948" w:rsidRDefault="00EA1133">
      <w:pPr>
        <w:pStyle w:val="Vnbnnidung20"/>
        <w:spacing w:after="100"/>
        <w:ind w:left="0" w:firstLine="300"/>
      </w:pPr>
      <w:r>
        <w:rPr>
          <w:i/>
          <w:iCs/>
        </w:rPr>
        <w:t>Tơ capron:</w:t>
      </w:r>
    </w:p>
    <w:p w:rsidR="000A0948" w:rsidRDefault="00EA1133">
      <w:pPr>
        <w:pStyle w:val="Vnbnnidung20"/>
        <w:ind w:left="0" w:firstLine="300"/>
      </w:pPr>
      <w:r>
        <w:t>Tơ capron thường được tổng hợp từ phản ứng trùng hợp mở vòng e-caprolactam:</w:t>
      </w:r>
    </w:p>
    <w:p w:rsidR="000A0948" w:rsidRDefault="00EA1133">
      <w:pPr>
        <w:pStyle w:val="Vnbnnidung20"/>
        <w:spacing w:after="320" w:line="240" w:lineRule="auto"/>
        <w:ind w:left="0"/>
        <w:jc w:val="center"/>
        <w:rPr>
          <w:sz w:val="22"/>
          <w:szCs w:val="22"/>
        </w:rPr>
      </w:pPr>
      <w:r>
        <w:rPr>
          <w:noProof/>
          <w:lang w:val="en-US" w:eastAsia="en-US" w:bidi="ar-SA"/>
        </w:rPr>
        <w:drawing>
          <wp:anchor distT="0" distB="0" distL="114300" distR="114300" simplePos="0" relativeHeight="125829734" behindDoc="0" locked="0" layoutInCell="1" allowOverlap="1">
            <wp:simplePos x="0" y="0"/>
            <wp:positionH relativeFrom="page">
              <wp:posOffset>2042160</wp:posOffset>
            </wp:positionH>
            <wp:positionV relativeFrom="paragraph">
              <wp:posOffset>152400</wp:posOffset>
            </wp:positionV>
            <wp:extent cx="719455" cy="628015"/>
            <wp:effectExtent l="0" t="0" r="0" b="0"/>
            <wp:wrapSquare wrapText="right"/>
            <wp:docPr id="588" name="Shape 588"/>
            <wp:cNvGraphicFramePr/>
            <a:graphic xmlns:a="http://schemas.openxmlformats.org/drawingml/2006/main">
              <a:graphicData uri="http://schemas.openxmlformats.org/drawingml/2006/picture">
                <pic:pic xmlns:pic="http://schemas.openxmlformats.org/drawingml/2006/picture">
                  <pic:nvPicPr>
                    <pic:cNvPr id="589" name="Picture box 589"/>
                    <pic:cNvPicPr/>
                  </pic:nvPicPr>
                  <pic:blipFill>
                    <a:blip r:embed="rId96"/>
                    <a:stretch/>
                  </pic:blipFill>
                  <pic:spPr>
                    <a:xfrm>
                      <a:off x="0" y="0"/>
                      <a:ext cx="719455" cy="62801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125829735" behindDoc="0" locked="0" layoutInCell="1" allowOverlap="1">
                <wp:simplePos x="0" y="0"/>
                <wp:positionH relativeFrom="page">
                  <wp:posOffset>3284220</wp:posOffset>
                </wp:positionH>
                <wp:positionV relativeFrom="paragraph">
                  <wp:posOffset>381000</wp:posOffset>
                </wp:positionV>
                <wp:extent cx="109220" cy="139065"/>
                <wp:effectExtent l="0" t="0" r="0" b="0"/>
                <wp:wrapTopAndBottom/>
                <wp:docPr id="590" name="Shape 590"/>
                <wp:cNvGraphicFramePr/>
                <a:graphic xmlns:a="http://schemas.openxmlformats.org/drawingml/2006/main">
                  <a:graphicData uri="http://schemas.microsoft.com/office/word/2010/wordprocessingShape">
                    <wps:wsp>
                      <wps:cNvSpPr txBox="1"/>
                      <wps:spPr>
                        <a:xfrm>
                          <a:off x="0" y="0"/>
                          <a:ext cx="109220" cy="139065"/>
                        </a:xfrm>
                        <a:prstGeom prst="rect">
                          <a:avLst/>
                        </a:prstGeom>
                        <a:noFill/>
                      </wps:spPr>
                      <wps:txbx>
                        <w:txbxContent>
                          <w:p w:rsidR="00B75785" w:rsidRDefault="00B75785">
                            <w:pPr>
                              <w:pStyle w:val="Khc0"/>
                              <w:pBdr>
                                <w:bottom w:val="single" w:sz="4" w:space="0" w:color="auto"/>
                              </w:pBdr>
                              <w:spacing w:after="0" w:line="240" w:lineRule="auto"/>
                              <w:rPr>
                                <w:sz w:val="16"/>
                                <w:szCs w:val="16"/>
                              </w:rPr>
                            </w:pPr>
                            <w:r>
                              <w:rPr>
                                <w:sz w:val="16"/>
                                <w:szCs w:val="16"/>
                              </w:rPr>
                              <w:t>t°</w:t>
                            </w:r>
                          </w:p>
                        </w:txbxContent>
                      </wps:txbx>
                      <wps:bodyPr wrap="none" lIns="0" tIns="0" rIns="0" bIns="0"/>
                    </wps:wsp>
                  </a:graphicData>
                </a:graphic>
              </wp:anchor>
            </w:drawing>
          </mc:Choice>
          <mc:Fallback xmlns:w15="http://schemas.microsoft.com/office/word/2012/wordml">
            <w:pict>
              <v:shape id="_x0000_s1616" type="#_x0000_t202" style="position:absolute;margin-left:258.60000000000002pt;margin-top:30.pt;width:8.5999999999999996pt;height:10.950000000000001pt;z-index:-125829018;mso-wrap-distance-left:9.pt;mso-wrap-distance-right:9.pt;mso-position-horizontal-relative:page" filled="f" stroked="f">
                <v:textbox inset="0,0,0,0">
                  <w:txbxContent>
                    <w:p>
                      <w:pPr>
                        <w:pStyle w:val="Style35"/>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t°</w:t>
                      </w:r>
                    </w:p>
                  </w:txbxContent>
                </v:textbox>
                <w10:wrap type="topAndBottom" anchorx="page"/>
              </v:shape>
            </w:pict>
          </mc:Fallback>
        </mc:AlternateContent>
      </w:r>
      <w:r>
        <w:rPr>
          <w:sz w:val="22"/>
          <w:szCs w:val="22"/>
        </w:rPr>
        <w:t>o</w:t>
      </w:r>
    </w:p>
    <w:p w:rsidR="000A0948" w:rsidRDefault="00EA1133">
      <w:pPr>
        <w:pStyle w:val="Khc0"/>
        <w:spacing w:before="160" w:after="160" w:line="240" w:lineRule="auto"/>
        <w:ind w:left="3960"/>
        <w:rPr>
          <w:sz w:val="16"/>
          <w:szCs w:val="16"/>
        </w:rPr>
      </w:pPr>
      <w:r>
        <w:rPr>
          <w:sz w:val="16"/>
          <w:szCs w:val="16"/>
        </w:rPr>
        <w:t>n</w:t>
      </w:r>
    </w:p>
    <w:p w:rsidR="000A0948" w:rsidRDefault="00EA1133">
      <w:pPr>
        <w:pStyle w:val="Vnbnnidung20"/>
        <w:tabs>
          <w:tab w:val="left" w:pos="5797"/>
        </w:tabs>
        <w:spacing w:after="100" w:line="240" w:lineRule="auto"/>
        <w:ind w:left="1920"/>
      </w:pPr>
      <w:r>
        <w:t>caprolactam</w:t>
      </w:r>
      <w:r>
        <w:tab/>
        <w:t>capron</w:t>
      </w:r>
    </w:p>
    <w:p w:rsidR="000A0948" w:rsidRDefault="00EA1133">
      <w:pPr>
        <w:pStyle w:val="Vnbnnidung20"/>
        <w:spacing w:after="200" w:line="240" w:lineRule="auto"/>
        <w:ind w:left="0" w:firstLine="300"/>
      </w:pPr>
      <w:r>
        <w:t>Tơ capron dai, bền, độ đàn hồi và độ bóng cao, ít bị nhăn, có khả năng chống mài mòn.</w:t>
      </w:r>
    </w:p>
    <w:p w:rsidR="000A0948" w:rsidRDefault="00EA1133">
      <w:pPr>
        <w:pStyle w:val="Vnbnnidung20"/>
        <w:spacing w:after="100" w:line="343" w:lineRule="auto"/>
        <w:ind w:left="0"/>
      </w:pPr>
      <w:r>
        <w:rPr>
          <w:i/>
          <w:iCs/>
        </w:rPr>
        <w:t>• Tơ nitron (hay olon):</w:t>
      </w:r>
    </w:p>
    <w:p w:rsidR="000A0948" w:rsidRDefault="00EA1133">
      <w:pPr>
        <w:pStyle w:val="Vnbnnidung20"/>
        <w:ind w:left="300"/>
        <w:jc w:val="both"/>
      </w:pPr>
      <w:r>
        <w:t>Tơ nitron được tổng hợp từ phản ứng trùng hợp vinyl cyanide (hay acrylonitrile), tạo thành polyacrylonitrile:</w:t>
      </w:r>
    </w:p>
    <w:p w:rsidR="000A0948" w:rsidRDefault="00EA1133">
      <w:pPr>
        <w:pStyle w:val="Vnbnnidung40"/>
        <w:tabs>
          <w:tab w:val="left" w:pos="2572"/>
        </w:tabs>
        <w:spacing w:line="240" w:lineRule="auto"/>
        <w:jc w:val="center"/>
      </w:pPr>
      <w:r>
        <w:t>t°, xt, p /</w:t>
      </w:r>
      <w:r>
        <w:tab/>
        <w:t>\</w:t>
      </w:r>
    </w:p>
    <w:p w:rsidR="000A0948" w:rsidRDefault="00EA1133">
      <w:pPr>
        <w:pStyle w:val="Vnbnnidung20"/>
        <w:tabs>
          <w:tab w:val="left" w:pos="3976"/>
        </w:tabs>
        <w:spacing w:after="0" w:line="415" w:lineRule="auto"/>
        <w:ind w:left="0"/>
        <w:jc w:val="center"/>
      </w:pPr>
      <w:r>
        <w:t>nCH</w:t>
      </w:r>
      <w:r>
        <w:rPr>
          <w:vertAlign w:val="subscript"/>
        </w:rPr>
        <w:t>2</w:t>
      </w:r>
      <w:r>
        <w:t>=CH —</w:t>
      </w:r>
      <w:r>
        <w:rPr>
          <w:smallCaps/>
          <w:sz w:val="28"/>
          <w:szCs w:val="28"/>
        </w:rPr>
        <w:t>&gt; XcH</w:t>
      </w:r>
      <w:r>
        <w:rPr>
          <w:smallCaps/>
          <w:sz w:val="28"/>
          <w:szCs w:val="28"/>
          <w:vertAlign w:val="subscript"/>
        </w:rPr>
        <w:t>2</w:t>
      </w:r>
      <w:r>
        <w:rPr>
          <w:smallCaps/>
          <w:sz w:val="28"/>
          <w:szCs w:val="28"/>
        </w:rPr>
        <w:t>-CH4</w:t>
      </w:r>
      <w:r>
        <w:rPr>
          <w:smallCaps/>
          <w:sz w:val="28"/>
          <w:szCs w:val="28"/>
        </w:rPr>
        <w:br/>
      </w:r>
      <w:r>
        <w:t>CN</w:t>
      </w:r>
      <w:r>
        <w:tab/>
        <w:t>CN</w:t>
      </w:r>
      <w:r>
        <w:rPr>
          <w:vertAlign w:val="superscript"/>
        </w:rPr>
        <w:t>1</w:t>
      </w:r>
    </w:p>
    <w:p w:rsidR="000A0948" w:rsidRDefault="00EA1133">
      <w:pPr>
        <w:pStyle w:val="Vnbnnidung20"/>
        <w:tabs>
          <w:tab w:val="left" w:pos="2572"/>
        </w:tabs>
        <w:spacing w:line="343" w:lineRule="auto"/>
        <w:ind w:left="0"/>
        <w:jc w:val="center"/>
      </w:pPr>
      <w:r>
        <w:t>acrylonitrile</w:t>
      </w:r>
      <w:r>
        <w:tab/>
        <w:t>polyacrylonitrile (nitron)</w:t>
      </w:r>
    </w:p>
    <w:p w:rsidR="000A0948" w:rsidRDefault="00EA1133">
      <w:pPr>
        <w:pStyle w:val="Vnbnnidung20"/>
        <w:spacing w:after="100" w:line="343" w:lineRule="auto"/>
        <w:ind w:left="300"/>
        <w:jc w:val="both"/>
      </w:pPr>
      <w:r>
        <w:t>Tơ nitron dai, bền với nhiệt và giữ nhiệt tốt nên thường được dùng để dệt vải may quần áo ấm, vải bạt, mái hiên ngoài trời, vải làm cánh buồm, sợi gia cường,...</w:t>
      </w:r>
    </w:p>
    <w:p w:rsidR="000A0948" w:rsidRDefault="00EA1133">
      <w:pPr>
        <w:pStyle w:val="Vnbnnidung20"/>
        <w:numPr>
          <w:ilvl w:val="0"/>
          <w:numId w:val="79"/>
        </w:numPr>
        <w:tabs>
          <w:tab w:val="left" w:pos="393"/>
        </w:tabs>
        <w:spacing w:after="200" w:line="343" w:lineRule="auto"/>
        <w:ind w:left="0"/>
      </w:pPr>
      <w:bookmarkStart w:id="763" w:name="bookmark762"/>
      <w:bookmarkEnd w:id="763"/>
      <w:r>
        <w:rPr>
          <w:b/>
          <w:bCs/>
          <w:i/>
          <w:iCs/>
        </w:rPr>
        <w:t xml:space="preserve">Tơ bán tổng hợp </w:t>
      </w:r>
      <w:r>
        <w:rPr>
          <w:i/>
          <w:iCs/>
        </w:rPr>
        <w:t>• Tơ visco:</w:t>
      </w:r>
    </w:p>
    <w:p w:rsidR="000A0948" w:rsidRDefault="00EA1133">
      <w:pPr>
        <w:pStyle w:val="Vnbnnidung20"/>
        <w:spacing w:after="100" w:line="406" w:lineRule="auto"/>
        <w:ind w:left="300"/>
        <w:jc w:val="both"/>
      </w:pPr>
      <w:r>
        <w:t>Tơ visco có cấu trúc phân tử giống như cellulose, được sản xuất từ các nguồn cellulose. Vải visco dai, bền, thấm mồ hôi và thoáng khí, thường dùng để dệt vải may quần áo mùa hè.</w:t>
      </w:r>
      <w:r>
        <w:br w:type="page"/>
      </w:r>
    </w:p>
    <w:p w:rsidR="000A0948" w:rsidRDefault="00EA1133">
      <w:pPr>
        <w:pStyle w:val="Vnbnnidung20"/>
        <w:spacing w:after="80" w:line="341" w:lineRule="auto"/>
        <w:ind w:left="0" w:firstLine="280"/>
        <w:jc w:val="both"/>
      </w:pPr>
      <w:r>
        <w:rPr>
          <w:i/>
          <w:iCs/>
        </w:rPr>
        <w:lastRenderedPageBreak/>
        <w:t>• Tơ cellulose acetate:</w:t>
      </w:r>
    </w:p>
    <w:p w:rsidR="000A0948" w:rsidRDefault="00EA1133">
      <w:pPr>
        <w:pStyle w:val="Vnbnnidung20"/>
        <w:spacing w:after="80" w:line="341" w:lineRule="auto"/>
        <w:ind w:left="580"/>
        <w:jc w:val="both"/>
      </w:pPr>
      <w:r>
        <w:t>Tơ cellulose acetate là một trong những loại tơ sợi bán tổng hợp được tạo ra sớm nhất. Mỗi mắt xích trong cellulose thường chứa 2 nhóm acetate ([C</w:t>
      </w:r>
      <w:r>
        <w:rPr>
          <w:vertAlign w:val="subscript"/>
        </w:rPr>
        <w:t>6</w:t>
      </w:r>
      <w:r>
        <w:t>H</w:t>
      </w:r>
      <w:r>
        <w:rPr>
          <w:vertAlign w:val="subscript"/>
        </w:rPr>
        <w:t>7</w:t>
      </w:r>
      <w:r>
        <w:t>O</w:t>
      </w:r>
      <w:r>
        <w:rPr>
          <w:vertAlign w:val="subscript"/>
        </w:rPr>
        <w:t>2</w:t>
      </w:r>
      <w:r>
        <w:t>(OH)(OOCCH</w:t>
      </w:r>
      <w:r>
        <w:rPr>
          <w:vertAlign w:val="subscript"/>
        </w:rPr>
        <w:t>3</w:t>
      </w:r>
      <w:r>
        <w:t>)</w:t>
      </w:r>
      <w:r>
        <w:rPr>
          <w:vertAlign w:val="subscript"/>
        </w:rPr>
        <w:t>2</w:t>
      </w:r>
      <w:r>
        <w:t>]</w:t>
      </w:r>
      <w:r>
        <w:rPr>
          <w:vertAlign w:val="subscript"/>
        </w:rPr>
        <w:t>n</w:t>
      </w:r>
      <w:r>
        <w:t>) hoặc 3 nhóm acetate ([C</w:t>
      </w:r>
      <w:r>
        <w:rPr>
          <w:vertAlign w:val="subscript"/>
        </w:rPr>
        <w:t>6</w:t>
      </w:r>
      <w:r>
        <w:t>H</w:t>
      </w:r>
      <w:r>
        <w:rPr>
          <w:vertAlign w:val="subscript"/>
        </w:rPr>
        <w:t>7</w:t>
      </w:r>
      <w:r>
        <w:t>O</w:t>
      </w:r>
      <w:r>
        <w:rPr>
          <w:vertAlign w:val="subscript"/>
        </w:rPr>
        <w:t>2</w:t>
      </w:r>
      <w:r>
        <w:t>(OOCCH</w:t>
      </w:r>
      <w:r>
        <w:rPr>
          <w:vertAlign w:val="subscript"/>
        </w:rPr>
        <w:t>3</w:t>
      </w:r>
      <w:r>
        <w:t>)</w:t>
      </w:r>
      <w:r>
        <w:rPr>
          <w:vertAlign w:val="subscript"/>
        </w:rPr>
        <w:t>3</w:t>
      </w:r>
      <w:r>
        <w:t>]</w:t>
      </w:r>
      <w:r>
        <w:rPr>
          <w:vertAlign w:val="subscript"/>
        </w:rPr>
        <w:t>n</w:t>
      </w:r>
      <w:r>
        <w:t>).</w:t>
      </w:r>
    </w:p>
    <w:p w:rsidR="000A0948" w:rsidRDefault="00EA1133">
      <w:pPr>
        <w:pStyle w:val="Vnbnnidung20"/>
        <w:spacing w:after="320"/>
        <w:ind w:left="580"/>
        <w:jc w:val="both"/>
      </w:pPr>
      <w:r>
        <w:t>Tơ cellulose acetate mềm, mịn, đàn hồi, thoáng khí, thấm hút mồ hôi, khô nhanh, bền màu nên được sử dụng để dệt các loại vải như sa tanh, dệt kim,...</w:t>
      </w:r>
    </w:p>
    <w:p w:rsidR="000A0948" w:rsidRDefault="00EA1133">
      <w:pPr>
        <w:pStyle w:val="Tiu30"/>
        <w:keepNext/>
        <w:keepLines/>
        <w:spacing w:after="180"/>
      </w:pPr>
      <w:bookmarkStart w:id="764" w:name="bookmark763"/>
      <w:bookmarkStart w:id="765" w:name="bookmark764"/>
      <w:bookmarkStart w:id="766" w:name="bookmark765"/>
      <w:r>
        <w:rPr>
          <w:color w:val="07A49A"/>
        </w:rPr>
        <w:t xml:space="preserve">0 </w:t>
      </w:r>
      <w:r>
        <w:t>CAO SU</w:t>
      </w:r>
      <w:bookmarkEnd w:id="764"/>
      <w:bookmarkEnd w:id="765"/>
      <w:bookmarkEnd w:id="766"/>
    </w:p>
    <w:p w:rsidR="000A0948" w:rsidRDefault="00EA1133">
      <w:pPr>
        <w:pStyle w:val="Tiu50"/>
        <w:keepNext/>
        <w:keepLines/>
        <w:numPr>
          <w:ilvl w:val="0"/>
          <w:numId w:val="80"/>
        </w:numPr>
        <w:tabs>
          <w:tab w:val="left" w:pos="652"/>
        </w:tabs>
        <w:spacing w:after="180" w:line="240" w:lineRule="auto"/>
        <w:ind w:firstLine="280"/>
        <w:jc w:val="both"/>
      </w:pPr>
      <w:bookmarkStart w:id="767" w:name="bookmark768"/>
      <w:bookmarkStart w:id="768" w:name="bookmark766"/>
      <w:bookmarkStart w:id="769" w:name="bookmark767"/>
      <w:bookmarkStart w:id="770" w:name="bookmark769"/>
      <w:bookmarkEnd w:id="767"/>
      <w:r>
        <w:t>Khái niệm</w:t>
      </w:r>
      <w:bookmarkEnd w:id="768"/>
      <w:bookmarkEnd w:id="769"/>
      <w:bookmarkEnd w:id="770"/>
    </w:p>
    <w:p w:rsidR="000A0948" w:rsidRDefault="00EA1133">
      <w:pPr>
        <w:pStyle w:val="Vnbnnidung20"/>
        <w:spacing w:after="180" w:line="240" w:lineRule="auto"/>
        <w:ind w:left="0" w:firstLine="580"/>
        <w:jc w:val="both"/>
      </w:pPr>
      <w:r>
        <w:t xml:space="preserve">Cao </w:t>
      </w:r>
      <w:r>
        <w:rPr>
          <w:i/>
          <w:iCs/>
        </w:rPr>
        <w:t>su</w:t>
      </w:r>
      <w:r>
        <w:t xml:space="preserve"> là vật liệu polymer có tính đàn hồi.</w:t>
      </w:r>
    </w:p>
    <w:p w:rsidR="000A0948" w:rsidRDefault="00EA1133">
      <w:pPr>
        <w:pStyle w:val="Vnbnnidung20"/>
        <w:spacing w:after="80" w:line="343" w:lineRule="auto"/>
        <w:ind w:left="580"/>
        <w:jc w:val="both"/>
      </w:pPr>
      <w:r>
        <w:t>Tính đàn hồi là tính biến dạng khi chịu lực tác dụng bên ngoài và trở lại dạng ban đầu khi lực đố thôi tác dụng</w:t>
      </w:r>
    </w:p>
    <w:p w:rsidR="000A0948" w:rsidRDefault="00EA1133">
      <w:pPr>
        <w:pStyle w:val="Vnbnnidung20"/>
        <w:spacing w:after="180" w:line="240" w:lineRule="auto"/>
        <w:ind w:left="580"/>
        <w:jc w:val="both"/>
      </w:pPr>
      <w:r>
        <w:t>Có hai loại cao su: cao su tự nhiên và cao su tổng hợp.</w:t>
      </w:r>
    </w:p>
    <w:p w:rsidR="000A0948" w:rsidRDefault="00EA1133">
      <w:pPr>
        <w:pStyle w:val="Tiu50"/>
        <w:keepNext/>
        <w:keepLines/>
        <w:numPr>
          <w:ilvl w:val="0"/>
          <w:numId w:val="80"/>
        </w:numPr>
        <w:tabs>
          <w:tab w:val="left" w:pos="652"/>
        </w:tabs>
        <w:spacing w:line="341" w:lineRule="auto"/>
        <w:ind w:firstLine="280"/>
        <w:jc w:val="both"/>
      </w:pPr>
      <w:r>
        <w:rPr>
          <w:noProof/>
          <w:lang w:val="en-US" w:eastAsia="en-US" w:bidi="ar-SA"/>
        </w:rPr>
        <w:drawing>
          <wp:anchor distT="0" distB="182245" distL="120650" distR="124460" simplePos="0" relativeHeight="125829737" behindDoc="0" locked="0" layoutInCell="1" allowOverlap="1">
            <wp:simplePos x="0" y="0"/>
            <wp:positionH relativeFrom="page">
              <wp:posOffset>5180330</wp:posOffset>
            </wp:positionH>
            <wp:positionV relativeFrom="paragraph">
              <wp:posOffset>241300</wp:posOffset>
            </wp:positionV>
            <wp:extent cx="1597025" cy="1597025"/>
            <wp:effectExtent l="0" t="0" r="0" b="0"/>
            <wp:wrapSquare wrapText="left"/>
            <wp:docPr id="592" name="Shape 592"/>
            <wp:cNvGraphicFramePr/>
            <a:graphic xmlns:a="http://schemas.openxmlformats.org/drawingml/2006/main">
              <a:graphicData uri="http://schemas.openxmlformats.org/drawingml/2006/picture">
                <pic:pic xmlns:pic="http://schemas.openxmlformats.org/drawingml/2006/picture">
                  <pic:nvPicPr>
                    <pic:cNvPr id="593" name="Picture box 593"/>
                    <pic:cNvPicPr/>
                  </pic:nvPicPr>
                  <pic:blipFill>
                    <a:blip r:embed="rId97"/>
                    <a:stretch/>
                  </pic:blipFill>
                  <pic:spPr>
                    <a:xfrm>
                      <a:off x="0" y="0"/>
                      <a:ext cx="1597025" cy="1597025"/>
                    </a:xfrm>
                    <a:prstGeom prst="rect">
                      <a:avLst/>
                    </a:prstGeom>
                  </pic:spPr>
                </pic:pic>
              </a:graphicData>
            </a:graphic>
          </wp:anchor>
        </w:drawing>
      </w:r>
      <w:r>
        <w:rPr>
          <w:noProof/>
          <w:lang w:val="en-US" w:eastAsia="en-US" w:bidi="ar-SA"/>
        </w:rPr>
        <mc:AlternateContent>
          <mc:Choice Requires="wps">
            <w:drawing>
              <wp:anchor distT="0" distB="0" distL="0" distR="0" simplePos="0" relativeHeight="251720704" behindDoc="0" locked="0" layoutInCell="1" allowOverlap="1">
                <wp:simplePos x="0" y="0"/>
                <wp:positionH relativeFrom="page">
                  <wp:posOffset>5173980</wp:posOffset>
                </wp:positionH>
                <wp:positionV relativeFrom="paragraph">
                  <wp:posOffset>1858010</wp:posOffset>
                </wp:positionV>
                <wp:extent cx="1613535" cy="162560"/>
                <wp:effectExtent l="0" t="0" r="0" b="0"/>
                <wp:wrapNone/>
                <wp:docPr id="594" name="Shape 594"/>
                <wp:cNvGraphicFramePr/>
                <a:graphic xmlns:a="http://schemas.openxmlformats.org/drawingml/2006/main">
                  <a:graphicData uri="http://schemas.microsoft.com/office/word/2010/wordprocessingShape">
                    <wps:wsp>
                      <wps:cNvSpPr txBox="1"/>
                      <wps:spPr>
                        <a:xfrm>
                          <a:off x="0" y="0"/>
                          <a:ext cx="1613535" cy="162560"/>
                        </a:xfrm>
                        <a:prstGeom prst="rect">
                          <a:avLst/>
                        </a:prstGeom>
                        <a:noFill/>
                      </wps:spPr>
                      <wps:txbx>
                        <w:txbxContent>
                          <w:p w:rsidR="00B75785" w:rsidRDefault="00B75785">
                            <w:pPr>
                              <w:pStyle w:val="Chthchnh0"/>
                            </w:pPr>
                            <w:r>
                              <w:rPr>
                                <w:b/>
                                <w:bCs/>
                                <w:i/>
                                <w:iCs/>
                              </w:rPr>
                              <w:t>Hình 13.3. Mù cây cao su</w:t>
                            </w:r>
                          </w:p>
                        </w:txbxContent>
                      </wps:txbx>
                      <wps:bodyPr lIns="0" tIns="0" rIns="0" bIns="0"/>
                    </wps:wsp>
                  </a:graphicData>
                </a:graphic>
              </wp:anchor>
            </w:drawing>
          </mc:Choice>
          <mc:Fallback xmlns:w15="http://schemas.microsoft.com/office/word/2012/wordml">
            <w:pict>
              <v:shape id="_x0000_s1620" type="#_x0000_t202" style="position:absolute;margin-left:407.40000000000003pt;margin-top:146.30000000000001pt;width:127.05pt;height:12.800000000000001pt;z-index:25165785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Hình 13.3. Mù cây cao su</w:t>
                      </w:r>
                    </w:p>
                  </w:txbxContent>
                </v:textbox>
                <w10:wrap anchorx="page"/>
              </v:shape>
            </w:pict>
          </mc:Fallback>
        </mc:AlternateContent>
      </w:r>
      <w:bookmarkStart w:id="771" w:name="bookmark772"/>
      <w:bookmarkStart w:id="772" w:name="bookmark770"/>
      <w:bookmarkStart w:id="773" w:name="bookmark771"/>
      <w:bookmarkStart w:id="774" w:name="bookmark773"/>
      <w:bookmarkEnd w:id="771"/>
      <w:r>
        <w:t>Cao sụ tự nhiên</w:t>
      </w:r>
      <w:bookmarkEnd w:id="772"/>
      <w:bookmarkEnd w:id="773"/>
      <w:bookmarkEnd w:id="774"/>
    </w:p>
    <w:p w:rsidR="000A0948" w:rsidRDefault="00EA1133">
      <w:pPr>
        <w:pStyle w:val="Vnbnnidung20"/>
        <w:spacing w:after="80" w:line="341" w:lineRule="auto"/>
        <w:ind w:left="580"/>
        <w:jc w:val="both"/>
      </w:pPr>
      <w:r>
        <w:t xml:space="preserve">Cao su tự nhiên láy từ mủ cây cao su. Cây cao su có tên khoa học là </w:t>
      </w:r>
      <w:r>
        <w:rPr>
          <w:i/>
          <w:iCs/>
        </w:rPr>
        <w:t>Hevea brasiliensis,</w:t>
      </w:r>
      <w:r>
        <w:t xml:space="preserve"> có nguồn gốc từ Nam Mỹ, được trồng ở Việt Nam và ở nhiều nơi trên thế giới.</w:t>
      </w:r>
    </w:p>
    <w:p w:rsidR="000A0948" w:rsidRDefault="00EA1133">
      <w:pPr>
        <w:pStyle w:val="Vnbnnidung20"/>
        <w:numPr>
          <w:ilvl w:val="0"/>
          <w:numId w:val="81"/>
        </w:numPr>
        <w:tabs>
          <w:tab w:val="left" w:pos="694"/>
        </w:tabs>
        <w:spacing w:after="80" w:line="341" w:lineRule="auto"/>
        <w:ind w:left="0" w:firstLine="280"/>
        <w:jc w:val="both"/>
      </w:pPr>
      <w:bookmarkStart w:id="775" w:name="bookmark774"/>
      <w:bookmarkEnd w:id="775"/>
      <w:r>
        <w:rPr>
          <w:b/>
          <w:bCs/>
          <w:i/>
          <w:iCs/>
        </w:rPr>
        <w:t>Đặc điểm cấu tạo</w:t>
      </w:r>
    </w:p>
    <w:p w:rsidR="000A0948" w:rsidRDefault="00EA1133">
      <w:pPr>
        <w:pStyle w:val="Vnbnnidung20"/>
        <w:spacing w:after="0" w:line="343" w:lineRule="auto"/>
        <w:ind w:left="580"/>
        <w:jc w:val="both"/>
      </w:pPr>
      <w:r>
        <w:rPr>
          <w:noProof/>
          <w:lang w:val="en-US" w:eastAsia="en-US" w:bidi="ar-SA"/>
        </w:rPr>
        <mc:AlternateContent>
          <mc:Choice Requires="wps">
            <w:drawing>
              <wp:anchor distT="3175" distB="757555" distL="114300" distR="1890395" simplePos="0" relativeHeight="125829738" behindDoc="0" locked="0" layoutInCell="1" allowOverlap="1">
                <wp:simplePos x="0" y="0"/>
                <wp:positionH relativeFrom="page">
                  <wp:posOffset>1108710</wp:posOffset>
                </wp:positionH>
                <wp:positionV relativeFrom="paragraph">
                  <wp:posOffset>434975</wp:posOffset>
                </wp:positionV>
                <wp:extent cx="629285" cy="172085"/>
                <wp:effectExtent l="0" t="0" r="0" b="0"/>
                <wp:wrapTopAndBottom/>
                <wp:docPr id="596" name="Shape 596"/>
                <wp:cNvGraphicFramePr/>
                <a:graphic xmlns:a="http://schemas.openxmlformats.org/drawingml/2006/main">
                  <a:graphicData uri="http://schemas.microsoft.com/office/word/2010/wordprocessingShape">
                    <wps:wsp>
                      <wps:cNvSpPr txBox="1"/>
                      <wps:spPr>
                        <a:xfrm>
                          <a:off x="0" y="0"/>
                          <a:ext cx="629285" cy="172085"/>
                        </a:xfrm>
                        <a:prstGeom prst="rect">
                          <a:avLst/>
                        </a:prstGeom>
                        <a:noFill/>
                      </wps:spPr>
                      <wps:txbx>
                        <w:txbxContent>
                          <w:p w:rsidR="00B75785" w:rsidRDefault="00B75785">
                            <w:pPr>
                              <w:pStyle w:val="Vnbnnidung20"/>
                              <w:spacing w:after="0" w:line="240" w:lineRule="auto"/>
                              <w:ind w:left="0"/>
                            </w:pPr>
                            <w:r>
                              <w:t xml:space="preserve">dạng </w:t>
                            </w:r>
                            <w:r>
                              <w:rPr>
                                <w:i/>
                                <w:iCs/>
                              </w:rPr>
                              <w:t>cis:</w:t>
                            </w:r>
                          </w:p>
                        </w:txbxContent>
                      </wps:txbx>
                      <wps:bodyPr wrap="none" lIns="0" tIns="0" rIns="0" bIns="0"/>
                    </wps:wsp>
                  </a:graphicData>
                </a:graphic>
              </wp:anchor>
            </w:drawing>
          </mc:Choice>
          <mc:Fallback xmlns:w15="http://schemas.microsoft.com/office/word/2012/wordml">
            <w:pict>
              <v:shape id="_x0000_s1622" type="#_x0000_t202" style="position:absolute;margin-left:87.299999999999997pt;margin-top:34.25pt;width:49.550000000000004pt;height:13.550000000000001pt;z-index:-125829015;mso-wrap-distance-left:9.pt;mso-wrap-distance-top:0.25pt;mso-wrap-distance-right:148.84999999999999pt;mso-wrap-distance-bottom:59.649999999999999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dạng </w:t>
                      </w:r>
                      <w:r>
                        <w:rPr>
                          <w:i/>
                          <w:iCs/>
                          <w:color w:val="000000"/>
                          <w:spacing w:val="0"/>
                          <w:w w:val="100"/>
                          <w:position w:val="0"/>
                        </w:rPr>
                        <w:t>cis:</w:t>
                      </w:r>
                    </w:p>
                  </w:txbxContent>
                </v:textbox>
                <w10:wrap type="topAndBottom" anchorx="page"/>
              </v:shape>
            </w:pict>
          </mc:Fallback>
        </mc:AlternateContent>
      </w:r>
      <w:r>
        <w:rPr>
          <w:noProof/>
          <w:lang w:val="en-US" w:eastAsia="en-US" w:bidi="ar-SA"/>
        </w:rPr>
        <w:drawing>
          <wp:anchor distT="0" distB="303530" distL="1148080" distR="114300" simplePos="0" relativeHeight="125829740" behindDoc="0" locked="0" layoutInCell="1" allowOverlap="1">
            <wp:simplePos x="0" y="0"/>
            <wp:positionH relativeFrom="page">
              <wp:posOffset>2142490</wp:posOffset>
            </wp:positionH>
            <wp:positionV relativeFrom="paragraph">
              <wp:posOffset>431800</wp:posOffset>
            </wp:positionV>
            <wp:extent cx="1371600" cy="628015"/>
            <wp:effectExtent l="0" t="0" r="0" b="0"/>
            <wp:wrapTopAndBottom/>
            <wp:docPr id="598" name="Shape 598"/>
            <wp:cNvGraphicFramePr/>
            <a:graphic xmlns:a="http://schemas.openxmlformats.org/drawingml/2006/main">
              <a:graphicData uri="http://schemas.openxmlformats.org/drawingml/2006/picture">
                <pic:pic xmlns:pic="http://schemas.openxmlformats.org/drawingml/2006/picture">
                  <pic:nvPicPr>
                    <pic:cNvPr id="599" name="Picture box 599"/>
                    <pic:cNvPicPr/>
                  </pic:nvPicPr>
                  <pic:blipFill>
                    <a:blip r:embed="rId98"/>
                    <a:stretch/>
                  </pic:blipFill>
                  <pic:spPr>
                    <a:xfrm>
                      <a:off x="0" y="0"/>
                      <a:ext cx="1371600" cy="628015"/>
                    </a:xfrm>
                    <a:prstGeom prst="rect">
                      <a:avLst/>
                    </a:prstGeom>
                  </pic:spPr>
                </pic:pic>
              </a:graphicData>
            </a:graphic>
          </wp:anchor>
        </w:drawing>
      </w:r>
      <w:r>
        <w:rPr>
          <w:noProof/>
          <w:lang w:val="en-US" w:eastAsia="en-US" w:bidi="ar-SA"/>
        </w:rPr>
        <mc:AlternateContent>
          <mc:Choice Requires="wps">
            <w:drawing>
              <wp:anchor distT="563245" distB="114300" distL="1336675" distR="389255" simplePos="0" relativeHeight="125829741" behindDoc="0" locked="0" layoutInCell="1" allowOverlap="1">
                <wp:simplePos x="0" y="0"/>
                <wp:positionH relativeFrom="page">
                  <wp:posOffset>2331085</wp:posOffset>
                </wp:positionH>
                <wp:positionV relativeFrom="paragraph">
                  <wp:posOffset>995045</wp:posOffset>
                </wp:positionV>
                <wp:extent cx="908050" cy="255270"/>
                <wp:effectExtent l="0" t="0" r="0" b="0"/>
                <wp:wrapTopAndBottom/>
                <wp:docPr id="600" name="Shape 600"/>
                <wp:cNvGraphicFramePr/>
                <a:graphic xmlns:a="http://schemas.openxmlformats.org/drawingml/2006/main">
                  <a:graphicData uri="http://schemas.microsoft.com/office/word/2010/wordprocessingShape">
                    <wps:wsp>
                      <wps:cNvSpPr txBox="1"/>
                      <wps:spPr>
                        <a:xfrm>
                          <a:off x="0" y="0"/>
                          <a:ext cx="908050" cy="255270"/>
                        </a:xfrm>
                        <a:prstGeom prst="rect">
                          <a:avLst/>
                        </a:prstGeom>
                        <a:noFill/>
                      </wps:spPr>
                      <wps:txbx>
                        <w:txbxContent>
                          <w:p w:rsidR="00B75785" w:rsidRDefault="00B75785">
                            <w:pPr>
                              <w:pStyle w:val="Khc0"/>
                              <w:spacing w:after="0" w:line="240" w:lineRule="auto"/>
                              <w:rPr>
                                <w:sz w:val="32"/>
                                <w:szCs w:val="32"/>
                              </w:rPr>
                            </w:pPr>
                            <w:r>
                              <w:rPr>
                                <w:smallCaps/>
                                <w:sz w:val="32"/>
                                <w:szCs w:val="32"/>
                              </w:rPr>
                              <w:t>ch</w:t>
                            </w:r>
                            <w:r>
                              <w:rPr>
                                <w:smallCaps/>
                                <w:sz w:val="32"/>
                                <w:szCs w:val="32"/>
                                <w:vertAlign w:val="subscript"/>
                              </w:rPr>
                              <w:t>3</w:t>
                            </w:r>
                            <w:r>
                              <w:rPr>
                                <w:smallCaps/>
                                <w:sz w:val="32"/>
                                <w:szCs w:val="32"/>
                              </w:rPr>
                              <w:t xml:space="preserve"> h</w:t>
                            </w:r>
                          </w:p>
                        </w:txbxContent>
                      </wps:txbx>
                      <wps:bodyPr wrap="none" lIns="0" tIns="0" rIns="0" bIns="0"/>
                    </wps:wsp>
                  </a:graphicData>
                </a:graphic>
              </wp:anchor>
            </w:drawing>
          </mc:Choice>
          <mc:Fallback xmlns:w15="http://schemas.microsoft.com/office/word/2012/wordml">
            <w:pict>
              <v:shape id="_x0000_s1626" type="#_x0000_t202" style="position:absolute;margin-left:183.55000000000001pt;margin-top:78.350000000000009pt;width:71.5pt;height:20.100000000000001pt;z-index:-125829012;mso-wrap-distance-left:105.25pt;mso-wrap-distance-top:44.350000000000001pt;mso-wrap-distance-right:30.650000000000002pt;mso-wrap-distance-bottom: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32"/>
                          <w:szCs w:val="32"/>
                        </w:rPr>
                      </w:pPr>
                      <w:r>
                        <w:rPr>
                          <w:smallCaps/>
                          <w:color w:val="000000"/>
                          <w:spacing w:val="0"/>
                          <w:w w:val="100"/>
                          <w:position w:val="0"/>
                          <w:sz w:val="32"/>
                          <w:szCs w:val="32"/>
                        </w:rPr>
                        <w:t>ch</w:t>
                      </w:r>
                      <w:r>
                        <w:rPr>
                          <w:smallCaps/>
                          <w:color w:val="000000"/>
                          <w:spacing w:val="0"/>
                          <w:w w:val="100"/>
                          <w:position w:val="0"/>
                          <w:sz w:val="32"/>
                          <w:szCs w:val="32"/>
                          <w:vertAlign w:val="subscript"/>
                        </w:rPr>
                        <w:t>3</w:t>
                      </w:r>
                      <w:r>
                        <w:rPr>
                          <w:smallCaps/>
                          <w:color w:val="000000"/>
                          <w:spacing w:val="0"/>
                          <w:w w:val="100"/>
                          <w:position w:val="0"/>
                          <w:sz w:val="32"/>
                          <w:szCs w:val="32"/>
                        </w:rPr>
                        <w:t xml:space="preserve"> h</w:t>
                      </w:r>
                    </w:p>
                  </w:txbxContent>
                </v:textbox>
                <w10:wrap type="topAndBottom" anchorx="page"/>
              </v:shape>
            </w:pict>
          </mc:Fallback>
        </mc:AlternateContent>
      </w:r>
      <w:r>
        <w:t>Cao su tự nhiên là một loại polymer có chứa các mắt xích isoprene, các liên kết đôi trong mạch cao su đều ở</w:t>
      </w:r>
    </w:p>
    <w:p w:rsidR="000A0948" w:rsidRDefault="00EA1133">
      <w:pPr>
        <w:pStyle w:val="Vnbnnidung20"/>
        <w:numPr>
          <w:ilvl w:val="0"/>
          <w:numId w:val="81"/>
        </w:numPr>
        <w:tabs>
          <w:tab w:val="left" w:pos="689"/>
        </w:tabs>
        <w:spacing w:before="80" w:after="80" w:line="341" w:lineRule="auto"/>
        <w:ind w:left="0" w:firstLine="280"/>
        <w:jc w:val="both"/>
      </w:pPr>
      <w:bookmarkStart w:id="776" w:name="bookmark775"/>
      <w:bookmarkEnd w:id="776"/>
      <w:r>
        <w:rPr>
          <w:b/>
          <w:bCs/>
          <w:i/>
          <w:iCs/>
        </w:rPr>
        <w:t>Tính chắt và ứng dụng</w:t>
      </w:r>
    </w:p>
    <w:p w:rsidR="000A0948" w:rsidRDefault="00EA1133">
      <w:pPr>
        <w:pStyle w:val="Vnbnnidung20"/>
        <w:spacing w:after="80" w:line="341" w:lineRule="auto"/>
        <w:ind w:left="580"/>
        <w:jc w:val="both"/>
      </w:pPr>
      <w:r>
        <w:t>Cao su tự nhiên có tính đàn hồi, không dẫn điện, chịu mài mòn, không thấm khí và nước, không tan trong nước và một số dung môi hữu cơ như ethanol,... nhưng tan trong xăng, benzene,... Cao su tự nhiên được dùng để sản xuất các loại lốp xe, băng tải, ống dẫn, gioăng, đệm, gối,...</w:t>
      </w:r>
    </w:p>
    <w:p w:rsidR="000A0948" w:rsidRDefault="00EA1133">
      <w:pPr>
        <w:pStyle w:val="Vnbnnidung20"/>
        <w:spacing w:after="80" w:line="343" w:lineRule="auto"/>
        <w:ind w:left="580"/>
        <w:jc w:val="both"/>
      </w:pPr>
      <w:r>
        <w:t>Do có liên kết đôi trong phân tử polymer nên cao su tự nhiên có thể tham gia các phản ứng cộng với H</w:t>
      </w:r>
      <w:r>
        <w:rPr>
          <w:vertAlign w:val="subscript"/>
        </w:rPr>
        <w:t>2</w:t>
      </w:r>
      <w:r>
        <w:t>, HCI, Cl</w:t>
      </w:r>
      <w:r>
        <w:rPr>
          <w:vertAlign w:val="subscript"/>
        </w:rPr>
        <w:t>2</w:t>
      </w:r>
      <w:r>
        <w:t>,...</w:t>
      </w:r>
    </w:p>
    <w:p w:rsidR="000A0948" w:rsidRDefault="00EA1133">
      <w:pPr>
        <w:pStyle w:val="Vnbnnidung20"/>
        <w:spacing w:after="80" w:line="341" w:lineRule="auto"/>
        <w:ind w:left="580"/>
        <w:jc w:val="both"/>
      </w:pPr>
      <w:r>
        <w:t>Khi cho cao su tác dụng với lưu huỳnh thu được cao su lưu hoá. Cao su sau khi lưu hoá có các cầu nối disulfide tạo mạng lưới không gian nên có các tính chát lí hoá nổi trội hơn so với cao su ban đầu,...</w:t>
      </w:r>
    </w:p>
    <w:p w:rsidR="000A0948" w:rsidRDefault="00EA1133">
      <w:pPr>
        <w:pStyle w:val="Tiu50"/>
        <w:keepNext/>
        <w:keepLines/>
        <w:numPr>
          <w:ilvl w:val="0"/>
          <w:numId w:val="80"/>
        </w:numPr>
        <w:tabs>
          <w:tab w:val="left" w:pos="377"/>
        </w:tabs>
        <w:spacing w:after="0" w:line="403" w:lineRule="auto"/>
        <w:ind w:firstLine="0"/>
      </w:pPr>
      <w:bookmarkStart w:id="777" w:name="bookmark778"/>
      <w:bookmarkStart w:id="778" w:name="bookmark776"/>
      <w:bookmarkStart w:id="779" w:name="bookmark777"/>
      <w:bookmarkStart w:id="780" w:name="bookmark779"/>
      <w:bookmarkEnd w:id="777"/>
      <w:r>
        <w:t>Cao su tổng hợp</w:t>
      </w:r>
      <w:bookmarkEnd w:id="778"/>
      <w:bookmarkEnd w:id="779"/>
      <w:bookmarkEnd w:id="780"/>
    </w:p>
    <w:p w:rsidR="000A0948" w:rsidRDefault="00EA1133">
      <w:pPr>
        <w:pStyle w:val="Vnbnnidung20"/>
        <w:spacing w:after="100"/>
        <w:ind w:left="340" w:firstLine="20"/>
      </w:pPr>
      <w:r>
        <w:t>Cao su tổng hợp là loại vật liệu polymer có tính chất đàn hồi tương tự cao su tự nhiên, được điều chế bằng phản ứng trùng hợp.</w:t>
      </w:r>
    </w:p>
    <w:p w:rsidR="000A0948" w:rsidRDefault="00EA1133">
      <w:pPr>
        <w:pStyle w:val="Vnbnnidung20"/>
        <w:spacing w:after="0" w:line="480" w:lineRule="auto"/>
        <w:ind w:left="340" w:firstLine="20"/>
      </w:pPr>
      <w:r>
        <w:t>Có nhiều loại cao su tổng hợp, trong đó có một số loại thông dụng sau đây:</w:t>
      </w:r>
    </w:p>
    <w:p w:rsidR="000A0948" w:rsidRDefault="00EA1133">
      <w:pPr>
        <w:pStyle w:val="Vnbnnidung20"/>
        <w:numPr>
          <w:ilvl w:val="0"/>
          <w:numId w:val="82"/>
        </w:numPr>
        <w:tabs>
          <w:tab w:val="left" w:pos="398"/>
        </w:tabs>
        <w:spacing w:after="0" w:line="480" w:lineRule="auto"/>
        <w:ind w:left="0"/>
      </w:pPr>
      <w:bookmarkStart w:id="781" w:name="bookmark780"/>
      <w:bookmarkEnd w:id="781"/>
      <w:r>
        <w:rPr>
          <w:b/>
          <w:bCs/>
          <w:i/>
          <w:iCs/>
        </w:rPr>
        <w:t>Cao su buna</w:t>
      </w:r>
    </w:p>
    <w:p w:rsidR="000A0948" w:rsidRDefault="00EA1133">
      <w:pPr>
        <w:pStyle w:val="Vnbnnidung20"/>
        <w:tabs>
          <w:tab w:val="left" w:pos="5012"/>
        </w:tabs>
        <w:spacing w:after="0" w:line="396" w:lineRule="auto"/>
        <w:ind w:left="1740" w:hanging="1380"/>
        <w:rPr>
          <w:sz w:val="28"/>
          <w:szCs w:val="28"/>
        </w:rPr>
      </w:pPr>
      <w:r>
        <w:lastRenderedPageBreak/>
        <w:t>Trùng hợp buta-1,3-diene có mặt sodium, thu được cao su buna: nCH</w:t>
      </w:r>
      <w:r>
        <w:rPr>
          <w:vertAlign w:val="subscript"/>
        </w:rPr>
        <w:t>2</w:t>
      </w:r>
      <w:r>
        <w:t>=CH-CH=CH</w:t>
      </w:r>
      <w:r>
        <w:rPr>
          <w:vertAlign w:val="subscript"/>
        </w:rPr>
        <w:t>2</w:t>
      </w:r>
      <w:r>
        <w:t xml:space="preserve"> —</w:t>
      </w:r>
      <w:r>
        <w:tab/>
      </w:r>
      <w:r>
        <w:rPr>
          <w:smallCaps/>
          <w:sz w:val="28"/>
          <w:szCs w:val="28"/>
        </w:rPr>
        <w:t>&gt; -(-CH</w:t>
      </w:r>
      <w:r>
        <w:rPr>
          <w:smallCaps/>
          <w:sz w:val="28"/>
          <w:szCs w:val="28"/>
          <w:vertAlign w:val="subscript"/>
        </w:rPr>
        <w:t>2</w:t>
      </w:r>
      <w:r>
        <w:rPr>
          <w:smallCaps/>
          <w:sz w:val="28"/>
          <w:szCs w:val="28"/>
        </w:rPr>
        <w:t>-CH=CH-CH</w:t>
      </w:r>
      <w:r>
        <w:rPr>
          <w:smallCaps/>
          <w:sz w:val="28"/>
          <w:szCs w:val="28"/>
          <w:vertAlign w:val="subscript"/>
        </w:rPr>
        <w:t>2</w:t>
      </w:r>
      <w:r>
        <w:rPr>
          <w:smallCaps/>
          <w:sz w:val="28"/>
          <w:szCs w:val="28"/>
        </w:rPr>
        <w:t>Ạ</w:t>
      </w:r>
      <w:r>
        <w:rPr>
          <w:smallCaps/>
          <w:sz w:val="28"/>
          <w:szCs w:val="28"/>
          <w:vertAlign w:val="subscript"/>
        </w:rPr>
        <w:t>ĩ</w:t>
      </w:r>
    </w:p>
    <w:p w:rsidR="000A0948" w:rsidRDefault="00EA1133">
      <w:pPr>
        <w:pStyle w:val="Vnbnnidung20"/>
        <w:numPr>
          <w:ilvl w:val="0"/>
          <w:numId w:val="82"/>
        </w:numPr>
        <w:tabs>
          <w:tab w:val="left" w:pos="409"/>
        </w:tabs>
        <w:spacing w:after="0" w:line="480" w:lineRule="auto"/>
        <w:ind w:left="0"/>
      </w:pPr>
      <w:bookmarkStart w:id="782" w:name="bookmark781"/>
      <w:bookmarkEnd w:id="782"/>
      <w:r>
        <w:rPr>
          <w:b/>
          <w:bCs/>
          <w:i/>
          <w:iCs/>
        </w:rPr>
        <w:t>Cao su buna-S, buna-N</w:t>
      </w:r>
    </w:p>
    <w:p w:rsidR="000A0948" w:rsidRDefault="00EA1133">
      <w:pPr>
        <w:pStyle w:val="Vnbnnidung20"/>
        <w:spacing w:after="0" w:line="403" w:lineRule="auto"/>
        <w:ind w:left="340" w:firstLine="20"/>
        <w:rPr>
          <w:sz w:val="28"/>
          <w:szCs w:val="28"/>
        </w:rPr>
      </w:pPr>
      <w:r>
        <w:t>Khi trùng hợp buta-1,3-diene với styrene (C</w:t>
      </w:r>
      <w:r>
        <w:rPr>
          <w:vertAlign w:val="subscript"/>
        </w:rPr>
        <w:t>6</w:t>
      </w:r>
      <w:r>
        <w:t>H</w:t>
      </w:r>
      <w:r>
        <w:rPr>
          <w:vertAlign w:val="subscript"/>
        </w:rPr>
        <w:t>5</w:t>
      </w:r>
      <w:r>
        <w:t>CH=CH</w:t>
      </w:r>
      <w:r>
        <w:rPr>
          <w:vertAlign w:val="subscript"/>
        </w:rPr>
        <w:t>2</w:t>
      </w:r>
      <w:r>
        <w:t>) thu được cao su buna-S, trùng hợp buta-1,3-diene với acrylonitrile (CH</w:t>
      </w:r>
      <w:r>
        <w:rPr>
          <w:vertAlign w:val="subscript"/>
        </w:rPr>
        <w:t>2</w:t>
      </w:r>
      <w:r>
        <w:t>=CH-CN) thu được cao su buna-N: nCH</w:t>
      </w:r>
      <w:r>
        <w:rPr>
          <w:vertAlign w:val="subscript"/>
        </w:rPr>
        <w:t>2</w:t>
      </w:r>
      <w:r>
        <w:t>=CH-CH=CH</w:t>
      </w:r>
      <w:r>
        <w:rPr>
          <w:vertAlign w:val="subscript"/>
        </w:rPr>
        <w:t>2</w:t>
      </w:r>
      <w:r>
        <w:t xml:space="preserve"> + nCH^CH </w:t>
      </w:r>
      <w:r>
        <w:rPr>
          <w:smallCaps/>
          <w:sz w:val="28"/>
          <w:szCs w:val="28"/>
          <w:vertAlign w:val="superscript"/>
        </w:rPr>
        <w:t>t0</w:t>
      </w:r>
      <w:r>
        <w:rPr>
          <w:smallCaps/>
          <w:sz w:val="28"/>
          <w:szCs w:val="28"/>
        </w:rPr>
        <w:t xml:space="preserve">’ </w:t>
      </w:r>
      <w:r>
        <w:rPr>
          <w:smallCaps/>
          <w:sz w:val="28"/>
          <w:szCs w:val="28"/>
          <w:vertAlign w:val="superscript"/>
        </w:rPr>
        <w:t>xt</w:t>
      </w:r>
      <w:r>
        <w:rPr>
          <w:smallCaps/>
          <w:sz w:val="28"/>
          <w:szCs w:val="28"/>
        </w:rPr>
        <w:t xml:space="preserve">’ </w:t>
      </w:r>
      <w:r>
        <w:rPr>
          <w:smallCaps/>
          <w:sz w:val="28"/>
          <w:szCs w:val="28"/>
          <w:vertAlign w:val="superscript"/>
        </w:rPr>
        <w:t>p</w:t>
      </w:r>
      <w:r>
        <w:rPr>
          <w:smallCaps/>
          <w:sz w:val="28"/>
          <w:szCs w:val="28"/>
        </w:rPr>
        <w:t xml:space="preserve"> &gt; -(-CH</w:t>
      </w:r>
      <w:r>
        <w:rPr>
          <w:smallCaps/>
          <w:sz w:val="28"/>
          <w:szCs w:val="28"/>
          <w:vertAlign w:val="subscript"/>
        </w:rPr>
        <w:t>2</w:t>
      </w:r>
      <w:r>
        <w:rPr>
          <w:smallCaps/>
          <w:sz w:val="28"/>
          <w:szCs w:val="28"/>
        </w:rPr>
        <w:t>-CH=CH-CH</w:t>
      </w:r>
      <w:r>
        <w:rPr>
          <w:smallCaps/>
          <w:sz w:val="28"/>
          <w:szCs w:val="28"/>
          <w:vertAlign w:val="subscript"/>
        </w:rPr>
        <w:t>x</w:t>
      </w:r>
      <w:r>
        <w:rPr>
          <w:smallCaps/>
          <w:sz w:val="28"/>
          <w:szCs w:val="28"/>
        </w:rPr>
        <w:t>-CH</w:t>
      </w:r>
      <w:r>
        <w:rPr>
          <w:smallCaps/>
          <w:sz w:val="28"/>
          <w:szCs w:val="28"/>
          <w:vertAlign w:val="subscript"/>
        </w:rPr>
        <w:t>2</w:t>
      </w:r>
      <w:r>
        <w:rPr>
          <w:smallCaps/>
          <w:sz w:val="28"/>
          <w:szCs w:val="28"/>
        </w:rPr>
        <w:t>-CH^</w:t>
      </w:r>
    </w:p>
    <w:p w:rsidR="000A0948" w:rsidRDefault="00EA1133">
      <w:pPr>
        <w:pStyle w:val="Vnbnnidung20"/>
        <w:tabs>
          <w:tab w:val="left" w:pos="4512"/>
        </w:tabs>
        <w:spacing w:after="0" w:line="403" w:lineRule="auto"/>
        <w:ind w:left="0"/>
        <w:jc w:val="center"/>
      </w:pPr>
      <w:r>
        <w:t>R</w:t>
      </w:r>
      <w:r>
        <w:tab/>
        <w:t>R</w:t>
      </w:r>
    </w:p>
    <w:p w:rsidR="000A0948" w:rsidRDefault="00EA1133">
      <w:pPr>
        <w:pStyle w:val="Vnbnnidung20"/>
        <w:spacing w:after="100" w:line="403" w:lineRule="auto"/>
        <w:ind w:left="0"/>
        <w:jc w:val="center"/>
      </w:pPr>
      <w:r>
        <w:t>R = -C</w:t>
      </w:r>
      <w:r>
        <w:rPr>
          <w:vertAlign w:val="subscript"/>
        </w:rPr>
        <w:t>6</w:t>
      </w:r>
      <w:r>
        <w:t>H</w:t>
      </w:r>
      <w:r>
        <w:rPr>
          <w:vertAlign w:val="subscript"/>
        </w:rPr>
        <w:t>5</w:t>
      </w:r>
      <w:r>
        <w:t xml:space="preserve"> : cao su buna-S</w:t>
      </w:r>
      <w:r>
        <w:br/>
        <w:t>R= -CN : cao su buna-N</w:t>
      </w:r>
    </w:p>
    <w:p w:rsidR="000A0948" w:rsidRDefault="00EA1133">
      <w:pPr>
        <w:pStyle w:val="Vnbnnidung20"/>
        <w:numPr>
          <w:ilvl w:val="0"/>
          <w:numId w:val="82"/>
        </w:numPr>
        <w:tabs>
          <w:tab w:val="left" w:pos="409"/>
        </w:tabs>
        <w:spacing w:after="0" w:line="480" w:lineRule="auto"/>
        <w:ind w:left="0"/>
      </w:pPr>
      <w:bookmarkStart w:id="783" w:name="bookmark782"/>
      <w:bookmarkEnd w:id="783"/>
      <w:r>
        <w:rPr>
          <w:b/>
          <w:bCs/>
          <w:i/>
          <w:iCs/>
        </w:rPr>
        <w:t>Cao su isoprene</w:t>
      </w:r>
    </w:p>
    <w:p w:rsidR="000A0948" w:rsidRDefault="00EA1133">
      <w:pPr>
        <w:pStyle w:val="Vnbnnidung20"/>
        <w:tabs>
          <w:tab w:val="left" w:pos="5012"/>
        </w:tabs>
        <w:spacing w:after="0" w:line="425" w:lineRule="auto"/>
        <w:ind w:left="340" w:firstLine="20"/>
        <w:rPr>
          <w:sz w:val="28"/>
          <w:szCs w:val="28"/>
        </w:rPr>
      </w:pPr>
      <w:r>
        <w:t>Khi trùng hợp isoprene có mặt xúc tác, thu được cao su isoprene: nCH</w:t>
      </w:r>
      <w:r>
        <w:rPr>
          <w:vertAlign w:val="subscript"/>
        </w:rPr>
        <w:t>2</w:t>
      </w:r>
      <w:r>
        <w:t>=C-CH=CH</w:t>
      </w:r>
      <w:r>
        <w:rPr>
          <w:vertAlign w:val="subscript"/>
        </w:rPr>
        <w:t>2</w:t>
      </w:r>
      <w:r>
        <w:t xml:space="preserve"> </w:t>
      </w:r>
      <w:r>
        <w:rPr>
          <w:vertAlign w:val="superscript"/>
        </w:rPr>
        <w:t>t0</w:t>
      </w:r>
      <w:r>
        <w:t>’</w:t>
      </w:r>
      <w:r>
        <w:rPr>
          <w:vertAlign w:val="superscript"/>
        </w:rPr>
        <w:t>xt</w:t>
      </w:r>
      <w:r>
        <w:t xml:space="preserve">’ </w:t>
      </w:r>
      <w:r>
        <w:rPr>
          <w:vertAlign w:val="superscript"/>
        </w:rPr>
        <w:t>p</w:t>
      </w:r>
      <w:r>
        <w:t>&gt;</w:t>
      </w:r>
      <w:r>
        <w:rPr>
          <w:smallCaps/>
          <w:sz w:val="28"/>
          <w:szCs w:val="28"/>
        </w:rPr>
        <w:t xml:space="preserve"> -LcH</w:t>
      </w:r>
      <w:r>
        <w:rPr>
          <w:smallCaps/>
          <w:sz w:val="28"/>
          <w:szCs w:val="28"/>
          <w:vertAlign w:val="subscript"/>
        </w:rPr>
        <w:t>2</w:t>
      </w:r>
      <w:r>
        <w:rPr>
          <w:smallCaps/>
          <w:sz w:val="28"/>
          <w:szCs w:val="28"/>
        </w:rPr>
        <w:t>-C=CH-CHẬ ch</w:t>
      </w:r>
      <w:r>
        <w:rPr>
          <w:smallCaps/>
          <w:sz w:val="28"/>
          <w:szCs w:val="28"/>
          <w:vertAlign w:val="subscript"/>
        </w:rPr>
        <w:t>3</w:t>
      </w:r>
      <w:r>
        <w:rPr>
          <w:smallCaps/>
          <w:sz w:val="28"/>
          <w:szCs w:val="28"/>
        </w:rPr>
        <w:tab/>
        <w:t>ch</w:t>
      </w:r>
      <w:r>
        <w:rPr>
          <w:smallCaps/>
          <w:sz w:val="28"/>
          <w:szCs w:val="28"/>
          <w:vertAlign w:val="subscript"/>
        </w:rPr>
        <w:t>3</w:t>
      </w:r>
    </w:p>
    <w:p w:rsidR="000A0948" w:rsidRDefault="00EA1133">
      <w:pPr>
        <w:pStyle w:val="Vnbnnidung20"/>
        <w:tabs>
          <w:tab w:val="left" w:pos="4512"/>
        </w:tabs>
        <w:spacing w:after="260" w:line="240" w:lineRule="auto"/>
        <w:ind w:left="1240"/>
      </w:pPr>
      <w:r>
        <w:t>isoprene</w:t>
      </w:r>
      <w:r>
        <w:tab/>
        <w:t>cao su isoprene</w:t>
      </w:r>
    </w:p>
    <w:p w:rsidR="000A0948" w:rsidRDefault="00EA1133">
      <w:pPr>
        <w:pStyle w:val="Vnbnnidung20"/>
        <w:numPr>
          <w:ilvl w:val="0"/>
          <w:numId w:val="82"/>
        </w:numPr>
        <w:tabs>
          <w:tab w:val="left" w:pos="409"/>
        </w:tabs>
        <w:spacing w:after="0" w:line="403" w:lineRule="auto"/>
        <w:ind w:left="0"/>
      </w:pPr>
      <w:bookmarkStart w:id="784" w:name="bookmark783"/>
      <w:bookmarkEnd w:id="784"/>
      <w:r>
        <w:rPr>
          <w:b/>
          <w:bCs/>
          <w:i/>
          <w:iCs/>
        </w:rPr>
        <w:t>Cao su chloroprene</w:t>
      </w:r>
    </w:p>
    <w:p w:rsidR="000A0948" w:rsidRDefault="00EA1133">
      <w:pPr>
        <w:pStyle w:val="Vnbnnidung20"/>
        <w:spacing w:after="0" w:line="480" w:lineRule="auto"/>
        <w:ind w:left="760" w:hanging="400"/>
      </w:pPr>
      <w:r>
        <w:t>Khi trùng hợp chloroprene có mặt xúc tác, thu được cao su chloroprene: nCH</w:t>
      </w:r>
      <w:r>
        <w:rPr>
          <w:vertAlign w:val="subscript"/>
        </w:rPr>
        <w:t>2</w:t>
      </w:r>
      <w:r>
        <w:t>=C-CH=CH</w:t>
      </w:r>
      <w:r>
        <w:rPr>
          <w:vertAlign w:val="subscript"/>
        </w:rPr>
        <w:t>2</w:t>
      </w:r>
      <w:r>
        <w:t xml:space="preserve"> - </w:t>
      </w:r>
      <w:r>
        <w:rPr>
          <w:i/>
          <w:iCs/>
        </w:rPr>
        <w:t>.ị-CH</w:t>
      </w:r>
      <w:r>
        <w:rPr>
          <w:i/>
          <w:iCs/>
          <w:vertAlign w:val="subscript"/>
        </w:rPr>
        <w:t>2</w:t>
      </w:r>
      <w:r>
        <w:rPr>
          <w:i/>
          <w:iCs/>
        </w:rPr>
        <w:t>-C=CH-CHẬ</w:t>
      </w:r>
    </w:p>
    <w:p w:rsidR="000A0948" w:rsidRDefault="00EA1133">
      <w:pPr>
        <w:pStyle w:val="Vnbnnidung20"/>
        <w:tabs>
          <w:tab w:val="left" w:pos="5012"/>
        </w:tabs>
        <w:spacing w:after="0" w:line="240" w:lineRule="auto"/>
        <w:ind w:left="1600"/>
      </w:pPr>
      <w:r>
        <w:t>Cl</w:t>
      </w:r>
      <w:r>
        <w:tab/>
        <w:t>Cl</w:t>
      </w:r>
    </w:p>
    <w:p w:rsidR="000A0948" w:rsidRDefault="00EA1133">
      <w:pPr>
        <w:pStyle w:val="Vnbnnidung20"/>
        <w:tabs>
          <w:tab w:val="left" w:pos="4209"/>
        </w:tabs>
        <w:spacing w:after="0" w:line="341" w:lineRule="auto"/>
        <w:ind w:left="0" w:firstLine="760"/>
      </w:pPr>
      <w:r>
        <w:t>chloroprene</w:t>
      </w:r>
      <w:r>
        <w:tab/>
        <w:t>cao su chloroprene</w:t>
      </w:r>
    </w:p>
    <w:p w:rsidR="000A0948" w:rsidRDefault="00EA1133">
      <w:pPr>
        <w:pStyle w:val="Vnbnnidung20"/>
        <w:spacing w:after="260" w:line="341" w:lineRule="auto"/>
        <w:ind w:left="340" w:firstLine="20"/>
        <w:jc w:val="both"/>
      </w:pPr>
      <w:r>
        <w:t>Cao su tổng hợp có độ đàn hồi tốt, độ bền cao, khả năng chống lão hoá tốt, giá thành thấp nên được ứng dụng phổ biến trong nhiều lĩnh vực như xây dựng, giao thông (lốp xe, đệm chống va đập, gối cầu, khe co giãn), máy móc công nghiệp (băng tải, dây truyền động,...), y tế (găng tay nitrile),...</w:t>
      </w:r>
    </w:p>
    <w:p w:rsidR="000A0948" w:rsidRDefault="00EA1133">
      <w:pPr>
        <w:pStyle w:val="Vnbnnidung20"/>
        <w:spacing w:after="260"/>
        <w:ind w:left="340" w:firstLine="20"/>
      </w:pPr>
      <w:r>
        <w:t>Hãy kể tên các vật dụng trong gia đình được làm từ cao su. Em hãy tìm hiểu và cho biết chúng được làm từ cao su tự nhiên hay cao su tổng hợp.</w:t>
      </w:r>
    </w:p>
    <w:p w:rsidR="000A0948" w:rsidRDefault="00EA1133">
      <w:pPr>
        <w:pStyle w:val="Khc0"/>
        <w:spacing w:after="0" w:line="314" w:lineRule="auto"/>
        <w:jc w:val="center"/>
        <w:rPr>
          <w:sz w:val="24"/>
          <w:szCs w:val="24"/>
        </w:rPr>
      </w:pPr>
      <w:r>
        <w:rPr>
          <w:rFonts w:ascii="Candara" w:eastAsia="Candara" w:hAnsi="Candara" w:cs="Candara"/>
          <w:b/>
          <w:bCs/>
          <w:sz w:val="24"/>
          <w:szCs w:val="24"/>
        </w:rPr>
        <w:t>EM CÓ BIẾT</w:t>
      </w:r>
    </w:p>
    <w:p w:rsidR="000A0948" w:rsidRDefault="00EA1133">
      <w:pPr>
        <w:pStyle w:val="Vnbnnidung20"/>
        <w:spacing w:after="60" w:line="295" w:lineRule="auto"/>
        <w:ind w:left="220"/>
      </w:pPr>
      <w:r>
        <w:t>Cao su tổng hợp phổ biến nhất hiện nay là cao su buna-S (SBR). SBR được tổng hợp bằng phản ứng trùng hợp styrene với buta-1,3-diene (tỉ lệ khoảng 1:3). Sản lượng hàng năm của SBR gấp hơn hai lẩn cao su tự nhiên, trong đó khoảng hai phẩn ba được sử dụng để sản xuất lốp xe.</w:t>
      </w:r>
      <w:r>
        <w:br w:type="page"/>
      </w:r>
    </w:p>
    <w:p w:rsidR="000A0948" w:rsidRDefault="00EA1133">
      <w:pPr>
        <w:pStyle w:val="Tiu30"/>
        <w:keepNext/>
        <w:keepLines/>
        <w:spacing w:after="180"/>
        <w:ind w:firstLine="340"/>
      </w:pPr>
      <w:bookmarkStart w:id="785" w:name="bookmark784"/>
      <w:bookmarkStart w:id="786" w:name="bookmark785"/>
      <w:bookmarkStart w:id="787" w:name="bookmark786"/>
      <w:r>
        <w:lastRenderedPageBreak/>
        <w:t>KEO DÁN TỔNG HỌP</w:t>
      </w:r>
      <w:bookmarkEnd w:id="785"/>
      <w:bookmarkEnd w:id="786"/>
      <w:bookmarkEnd w:id="787"/>
    </w:p>
    <w:p w:rsidR="000A0948" w:rsidRDefault="00EA1133">
      <w:pPr>
        <w:pStyle w:val="Tiu50"/>
        <w:keepNext/>
        <w:keepLines/>
        <w:numPr>
          <w:ilvl w:val="0"/>
          <w:numId w:val="83"/>
        </w:numPr>
        <w:tabs>
          <w:tab w:val="left" w:pos="367"/>
        </w:tabs>
        <w:spacing w:after="100" w:line="341" w:lineRule="auto"/>
        <w:ind w:firstLine="0"/>
      </w:pPr>
      <w:bookmarkStart w:id="788" w:name="bookmark789"/>
      <w:bookmarkStart w:id="789" w:name="bookmark787"/>
      <w:bookmarkStart w:id="790" w:name="bookmark788"/>
      <w:bookmarkStart w:id="791" w:name="bookmark790"/>
      <w:bookmarkEnd w:id="788"/>
      <w:r>
        <w:t>Khái niệm</w:t>
      </w:r>
      <w:bookmarkEnd w:id="789"/>
      <w:bookmarkEnd w:id="790"/>
      <w:bookmarkEnd w:id="791"/>
    </w:p>
    <w:p w:rsidR="000A0948" w:rsidRDefault="00EA1133">
      <w:pPr>
        <w:pStyle w:val="Vnbnnidung0"/>
        <w:spacing w:after="100" w:line="343" w:lineRule="auto"/>
        <w:ind w:left="340" w:firstLine="20"/>
      </w:pPr>
      <w:r>
        <w:rPr>
          <w:i/>
          <w:iCs/>
        </w:rPr>
        <w:t>Keo dán</w:t>
      </w:r>
      <w:r>
        <w:t xml:space="preserve"> là loại vật liệu có khả năng kết dính bề mặt của hai vật liệu rắn với nhau, mà không làm biến đổi bản chất các vật liệu được kết dính.</w:t>
      </w:r>
    </w:p>
    <w:p w:rsidR="000A0948" w:rsidRDefault="00EA1133">
      <w:pPr>
        <w:pStyle w:val="Vnbnnidung0"/>
        <w:spacing w:after="100" w:line="338" w:lineRule="auto"/>
        <w:ind w:left="340" w:firstLine="20"/>
      </w:pPr>
      <w:r>
        <w:t>Bản chất kết dính của keo dán là tạo ra lớp màng mỏng bám chắc vào hai mảnh vật liệu để giúp chúng kết dính lại được với nhau.</w:t>
      </w:r>
    </w:p>
    <w:p w:rsidR="000A0948" w:rsidRDefault="00EA1133">
      <w:pPr>
        <w:pStyle w:val="Vnbnnidung0"/>
        <w:numPr>
          <w:ilvl w:val="0"/>
          <w:numId w:val="83"/>
        </w:numPr>
        <w:tabs>
          <w:tab w:val="left" w:pos="377"/>
        </w:tabs>
        <w:spacing w:after="100"/>
      </w:pPr>
      <w:r>
        <w:rPr>
          <w:noProof/>
          <w:lang w:val="en-US" w:eastAsia="en-US" w:bidi="ar-SA"/>
        </w:rPr>
        <w:drawing>
          <wp:anchor distT="0" distB="192405" distL="4184650" distR="0" simplePos="0" relativeHeight="125829743" behindDoc="0" locked="0" layoutInCell="1" allowOverlap="1">
            <wp:simplePos x="0" y="0"/>
            <wp:positionH relativeFrom="page">
              <wp:posOffset>4990465</wp:posOffset>
            </wp:positionH>
            <wp:positionV relativeFrom="paragraph">
              <wp:posOffset>228600</wp:posOffset>
            </wp:positionV>
            <wp:extent cx="1804670" cy="1090930"/>
            <wp:effectExtent l="0" t="0" r="0" b="0"/>
            <wp:wrapTopAndBottom/>
            <wp:docPr id="602" name="Shape 602"/>
            <wp:cNvGraphicFramePr/>
            <a:graphic xmlns:a="http://schemas.openxmlformats.org/drawingml/2006/main">
              <a:graphicData uri="http://schemas.openxmlformats.org/drawingml/2006/picture">
                <pic:pic xmlns:pic="http://schemas.openxmlformats.org/drawingml/2006/picture">
                  <pic:nvPicPr>
                    <pic:cNvPr id="603" name="Picture box 603"/>
                    <pic:cNvPicPr/>
                  </pic:nvPicPr>
                  <pic:blipFill>
                    <a:blip r:embed="rId99"/>
                    <a:stretch/>
                  </pic:blipFill>
                  <pic:spPr>
                    <a:xfrm>
                      <a:off x="0" y="0"/>
                      <a:ext cx="1804670" cy="1090930"/>
                    </a:xfrm>
                    <a:prstGeom prst="rect">
                      <a:avLst/>
                    </a:prstGeom>
                  </pic:spPr>
                </pic:pic>
              </a:graphicData>
            </a:graphic>
          </wp:anchor>
        </w:drawing>
      </w:r>
      <w:r>
        <w:rPr>
          <w:noProof/>
          <w:lang w:val="en-US" w:eastAsia="en-US" w:bidi="ar-SA"/>
        </w:rPr>
        <mc:AlternateContent>
          <mc:Choice Requires="wps">
            <w:drawing>
              <wp:anchor distT="0" distB="0" distL="0" distR="0" simplePos="0" relativeHeight="251721728" behindDoc="0" locked="0" layoutInCell="1" allowOverlap="1">
                <wp:simplePos x="0" y="0"/>
                <wp:positionH relativeFrom="page">
                  <wp:posOffset>805815</wp:posOffset>
                </wp:positionH>
                <wp:positionV relativeFrom="paragraph">
                  <wp:posOffset>1384935</wp:posOffset>
                </wp:positionV>
                <wp:extent cx="5870575" cy="128905"/>
                <wp:effectExtent l="0" t="0" r="0" b="0"/>
                <wp:wrapNone/>
                <wp:docPr id="604" name="Shape 604"/>
                <wp:cNvGraphicFramePr/>
                <a:graphic xmlns:a="http://schemas.openxmlformats.org/drawingml/2006/main">
                  <a:graphicData uri="http://schemas.microsoft.com/office/word/2010/wordprocessingShape">
                    <wps:wsp>
                      <wps:cNvSpPr txBox="1"/>
                      <wps:spPr>
                        <a:xfrm>
                          <a:off x="0" y="0"/>
                          <a:ext cx="5870575" cy="128905"/>
                        </a:xfrm>
                        <a:prstGeom prst="rect">
                          <a:avLst/>
                        </a:prstGeom>
                        <a:noFill/>
                      </wps:spPr>
                      <wps:txbx>
                        <w:txbxContent>
                          <w:p w:rsidR="00B75785" w:rsidRDefault="00B75785">
                            <w:pPr>
                              <w:pStyle w:val="Chthchnh0"/>
                              <w:jc w:val="right"/>
                            </w:pPr>
                            <w:r>
                              <w:rPr>
                                <w:i/>
                                <w:iCs/>
                              </w:rPr>
                              <w:t>Hình 13.4. Nhựa vá săm</w:t>
                            </w:r>
                          </w:p>
                        </w:txbxContent>
                      </wps:txbx>
                      <wps:bodyPr lIns="0" tIns="0" rIns="0" bIns="0"/>
                    </wps:wsp>
                  </a:graphicData>
                </a:graphic>
              </wp:anchor>
            </w:drawing>
          </mc:Choice>
          <mc:Fallback xmlns:w15="http://schemas.microsoft.com/office/word/2012/wordml">
            <w:pict>
              <v:shape id="_x0000_s1630" type="#_x0000_t202" style="position:absolute;margin-left:63.450000000000003pt;margin-top:109.05pt;width:462.25pt;height:10.15pt;z-index:25165785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right"/>
                      </w:pPr>
                      <w:r>
                        <w:rPr>
                          <w:i/>
                          <w:iCs/>
                          <w:color w:val="000000"/>
                          <w:spacing w:val="0"/>
                          <w:w w:val="100"/>
                          <w:position w:val="0"/>
                        </w:rPr>
                        <w:t>Hình 13.4. Nhựa vá săm</w:t>
                      </w:r>
                    </w:p>
                  </w:txbxContent>
                </v:textbox>
                <w10:wrap anchorx="page"/>
              </v:shape>
            </w:pict>
          </mc:Fallback>
        </mc:AlternateContent>
      </w:r>
      <w:bookmarkStart w:id="792" w:name="bookmark791"/>
      <w:bookmarkEnd w:id="792"/>
      <w:r>
        <w:rPr>
          <w:b/>
          <w:bCs/>
          <w:color w:val="134D9D"/>
        </w:rPr>
        <w:t>Một số loại keo dán thông dụng</w:t>
      </w:r>
    </w:p>
    <w:p w:rsidR="000A0948" w:rsidRDefault="00EA1133">
      <w:pPr>
        <w:pStyle w:val="Vnbnnidung0"/>
        <w:numPr>
          <w:ilvl w:val="0"/>
          <w:numId w:val="84"/>
        </w:numPr>
        <w:tabs>
          <w:tab w:val="left" w:pos="398"/>
        </w:tabs>
        <w:spacing w:after="0"/>
      </w:pPr>
      <w:bookmarkStart w:id="793" w:name="bookmark792"/>
      <w:bookmarkEnd w:id="793"/>
      <w:r>
        <w:rPr>
          <w:b/>
          <w:bCs/>
          <w:i/>
          <w:iCs/>
        </w:rPr>
        <w:t>Nhựa vá săm</w:t>
      </w:r>
    </w:p>
    <w:p w:rsidR="000A0948" w:rsidRDefault="00EA1133">
      <w:pPr>
        <w:pStyle w:val="Vnbnnidung0"/>
        <w:spacing w:after="100"/>
        <w:ind w:left="340" w:firstLine="20"/>
        <w:jc w:val="both"/>
      </w:pPr>
      <w:r>
        <w:t>Nhựa vá săm là dung dịch dạng keo của cao su được hoà tan trong các dung môi hữu cơ như xăng, toluene, xylene,... Nhựa vá săm dùng để vá chỗ thủng của săm hoặc lốp.</w:t>
      </w:r>
    </w:p>
    <w:p w:rsidR="000A0948" w:rsidRDefault="00EA1133">
      <w:pPr>
        <w:pStyle w:val="Vnbnnidung0"/>
        <w:numPr>
          <w:ilvl w:val="0"/>
          <w:numId w:val="84"/>
        </w:numPr>
        <w:tabs>
          <w:tab w:val="left" w:pos="403"/>
        </w:tabs>
        <w:spacing w:after="180" w:line="206" w:lineRule="auto"/>
      </w:pPr>
      <w:bookmarkStart w:id="794" w:name="bookmark793"/>
      <w:bookmarkEnd w:id="794"/>
      <w:r>
        <w:rPr>
          <w:b/>
          <w:bCs/>
          <w:i/>
          <w:iCs/>
        </w:rPr>
        <w:t>Keo dán epoxy</w:t>
      </w:r>
    </w:p>
    <w:p w:rsidR="000A0948" w:rsidRDefault="00EA1133">
      <w:pPr>
        <w:pStyle w:val="Vnbnnidung0"/>
        <w:spacing w:after="0" w:line="338" w:lineRule="auto"/>
        <w:ind w:left="340" w:firstLine="20"/>
      </w:pPr>
      <w:r>
        <w:t>Keo dán epoxy gồm hai thành phần: thành phần chính có cấu tạo là hợp chất hữu cơ chứa hai nhóm epoxy ở hai đầu.</w:t>
      </w:r>
    </w:p>
    <w:p w:rsidR="000A0948" w:rsidRDefault="00EA1133">
      <w:pPr>
        <w:spacing w:line="1" w:lineRule="exact"/>
        <w:sectPr w:rsidR="000A0948">
          <w:type w:val="continuous"/>
          <w:pgSz w:w="12099" w:h="17374"/>
          <w:pgMar w:top="1467" w:right="1232" w:bottom="1443" w:left="1151" w:header="0" w:footer="3" w:gutter="0"/>
          <w:cols w:space="720"/>
          <w:noEndnote/>
          <w:docGrid w:linePitch="360"/>
        </w:sectPr>
      </w:pPr>
      <w:r>
        <w:rPr>
          <w:noProof/>
          <w:lang w:val="en-US" w:eastAsia="en-US" w:bidi="ar-SA"/>
        </w:rPr>
        <w:drawing>
          <wp:anchor distT="0" distB="0" distL="0" distR="0" simplePos="0" relativeHeight="125829744" behindDoc="0" locked="0" layoutInCell="1" allowOverlap="1">
            <wp:simplePos x="0" y="0"/>
            <wp:positionH relativeFrom="page">
              <wp:posOffset>865505</wp:posOffset>
            </wp:positionH>
            <wp:positionV relativeFrom="paragraph">
              <wp:posOffset>0</wp:posOffset>
            </wp:positionV>
            <wp:extent cx="5974080" cy="731520"/>
            <wp:effectExtent l="0" t="0" r="0" b="0"/>
            <wp:wrapTopAndBottom/>
            <wp:docPr id="606" name="Shape 606"/>
            <wp:cNvGraphicFramePr/>
            <a:graphic xmlns:a="http://schemas.openxmlformats.org/drawingml/2006/main">
              <a:graphicData uri="http://schemas.openxmlformats.org/drawingml/2006/picture">
                <pic:pic xmlns:pic="http://schemas.openxmlformats.org/drawingml/2006/picture">
                  <pic:nvPicPr>
                    <pic:cNvPr id="607" name="Picture box 607"/>
                    <pic:cNvPicPr/>
                  </pic:nvPicPr>
                  <pic:blipFill>
                    <a:blip r:embed="rId100"/>
                    <a:stretch/>
                  </pic:blipFill>
                  <pic:spPr>
                    <a:xfrm>
                      <a:off x="0" y="0"/>
                      <a:ext cx="5974080" cy="731520"/>
                    </a:xfrm>
                    <a:prstGeom prst="rect">
                      <a:avLst/>
                    </a:prstGeom>
                  </pic:spPr>
                </pic:pic>
              </a:graphicData>
            </a:graphic>
          </wp:anchor>
        </w:drawing>
      </w:r>
    </w:p>
    <w:p w:rsidR="000A0948" w:rsidRDefault="000A0948">
      <w:pPr>
        <w:spacing w:line="32" w:lineRule="exact"/>
        <w:rPr>
          <w:sz w:val="3"/>
          <w:szCs w:val="3"/>
        </w:rPr>
      </w:pPr>
    </w:p>
    <w:p w:rsidR="000A0948" w:rsidRDefault="000A0948">
      <w:pPr>
        <w:spacing w:line="1" w:lineRule="exact"/>
        <w:sectPr w:rsidR="000A0948">
          <w:type w:val="continuous"/>
          <w:pgSz w:w="12099" w:h="17374"/>
          <w:pgMar w:top="1465" w:right="0" w:bottom="1444" w:left="0" w:header="0" w:footer="3" w:gutter="0"/>
          <w:cols w:space="720"/>
          <w:noEndnote/>
          <w:docGrid w:linePitch="360"/>
        </w:sectPr>
      </w:pPr>
    </w:p>
    <w:p w:rsidR="000A0948" w:rsidRDefault="00EA1133">
      <w:pPr>
        <w:pStyle w:val="Vnbnnidung0"/>
        <w:spacing w:after="100" w:line="338" w:lineRule="auto"/>
        <w:ind w:left="340" w:firstLine="20"/>
      </w:pPr>
      <w:r>
        <w:rPr>
          <w:noProof/>
          <w:lang w:val="en-US" w:eastAsia="en-US" w:bidi="ar-SA"/>
        </w:rPr>
        <w:lastRenderedPageBreak/>
        <w:drawing>
          <wp:anchor distT="0" distB="208915" distL="114300" distR="114300" simplePos="0" relativeHeight="125829745" behindDoc="0" locked="0" layoutInCell="1" allowOverlap="1">
            <wp:simplePos x="0" y="0"/>
            <wp:positionH relativeFrom="page">
              <wp:posOffset>4993640</wp:posOffset>
            </wp:positionH>
            <wp:positionV relativeFrom="paragraph">
              <wp:posOffset>12700</wp:posOffset>
            </wp:positionV>
            <wp:extent cx="1816735" cy="1078865"/>
            <wp:effectExtent l="0" t="0" r="0" b="0"/>
            <wp:wrapSquare wrapText="left"/>
            <wp:docPr id="608" name="Shape 608"/>
            <wp:cNvGraphicFramePr/>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101"/>
                    <a:stretch/>
                  </pic:blipFill>
                  <pic:spPr>
                    <a:xfrm>
                      <a:off x="0" y="0"/>
                      <a:ext cx="1816735" cy="1078865"/>
                    </a:xfrm>
                    <a:prstGeom prst="rect">
                      <a:avLst/>
                    </a:prstGeom>
                  </pic:spPr>
                </pic:pic>
              </a:graphicData>
            </a:graphic>
          </wp:anchor>
        </w:drawing>
      </w:r>
      <w:r>
        <w:rPr>
          <w:noProof/>
          <w:lang w:val="en-US" w:eastAsia="en-US" w:bidi="ar-SA"/>
        </w:rPr>
        <mc:AlternateContent>
          <mc:Choice Requires="wps">
            <w:drawing>
              <wp:anchor distT="0" distB="0" distL="0" distR="0" simplePos="0" relativeHeight="251722752" behindDoc="0" locked="0" layoutInCell="1" allowOverlap="1">
                <wp:simplePos x="0" y="0"/>
                <wp:positionH relativeFrom="page">
                  <wp:posOffset>5086350</wp:posOffset>
                </wp:positionH>
                <wp:positionV relativeFrom="paragraph">
                  <wp:posOffset>1136015</wp:posOffset>
                </wp:positionV>
                <wp:extent cx="1652905" cy="162560"/>
                <wp:effectExtent l="0" t="0" r="0" b="0"/>
                <wp:wrapNone/>
                <wp:docPr id="610" name="Shape 610"/>
                <wp:cNvGraphicFramePr/>
                <a:graphic xmlns:a="http://schemas.openxmlformats.org/drawingml/2006/main">
                  <a:graphicData uri="http://schemas.microsoft.com/office/word/2010/wordprocessingShape">
                    <wps:wsp>
                      <wps:cNvSpPr txBox="1"/>
                      <wps:spPr>
                        <a:xfrm>
                          <a:off x="0" y="0"/>
                          <a:ext cx="1652905" cy="162560"/>
                        </a:xfrm>
                        <a:prstGeom prst="rect">
                          <a:avLst/>
                        </a:prstGeom>
                        <a:noFill/>
                      </wps:spPr>
                      <wps:txbx>
                        <w:txbxContent>
                          <w:p w:rsidR="00B75785" w:rsidRDefault="00B75785">
                            <w:pPr>
                              <w:pStyle w:val="Chthchnh0"/>
                            </w:pPr>
                            <w:r>
                              <w:rPr>
                                <w:i/>
                                <w:iCs/>
                              </w:rPr>
                              <w:t>Hình 13.5. Keo dán epoxy</w:t>
                            </w:r>
                          </w:p>
                        </w:txbxContent>
                      </wps:txbx>
                      <wps:bodyPr lIns="0" tIns="0" rIns="0" bIns="0"/>
                    </wps:wsp>
                  </a:graphicData>
                </a:graphic>
              </wp:anchor>
            </w:drawing>
          </mc:Choice>
          <mc:Fallback xmlns:w15="http://schemas.microsoft.com/office/word/2012/wordml">
            <w:pict>
              <v:shape id="_x0000_s1636" type="#_x0000_t202" style="position:absolute;margin-left:400.5pt;margin-top:89.450000000000003pt;width:130.15000000000001pt;height:12.800000000000001pt;z-index:25165785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Hình 13.5. Keo dán </w:t>
                      </w:r>
                      <w:r>
                        <w:rPr>
                          <w:i/>
                          <w:iCs/>
                          <w:color w:val="000000"/>
                          <w:spacing w:val="0"/>
                          <w:w w:val="100"/>
                          <w:position w:val="0"/>
                        </w:rPr>
                        <w:t>epoxy</w:t>
                      </w:r>
                    </w:p>
                  </w:txbxContent>
                </v:textbox>
                <w10:wrap anchorx="page"/>
              </v:shape>
            </w:pict>
          </mc:Fallback>
        </mc:AlternateContent>
      </w:r>
      <w:r>
        <w:t>Thành phần thứ hai gọi là chất đóng rắn, thường là các amine, chẳng hạn như H</w:t>
      </w:r>
      <w:r>
        <w:rPr>
          <w:vertAlign w:val="subscript"/>
        </w:rPr>
        <w:t>2</w:t>
      </w:r>
      <w:r>
        <w:t>NCH,CH</w:t>
      </w:r>
      <w:r>
        <w:rPr>
          <w:vertAlign w:val="subscript"/>
        </w:rPr>
        <w:t>2</w:t>
      </w:r>
      <w:r>
        <w:t>NHCH</w:t>
      </w:r>
      <w:r>
        <w:rPr>
          <w:vertAlign w:val="subscript"/>
        </w:rPr>
        <w:t>2</w:t>
      </w:r>
      <w:r>
        <w:t>CH</w:t>
      </w:r>
      <w:r>
        <w:rPr>
          <w:vertAlign w:val="subscript"/>
        </w:rPr>
        <w:t>2</w:t>
      </w:r>
      <w:r>
        <w:t>NH</w:t>
      </w:r>
      <w:r>
        <w:rPr>
          <w:vertAlign w:val="subscript"/>
        </w:rPr>
        <w:t>2</w:t>
      </w:r>
      <w:r>
        <w:t>.</w:t>
      </w:r>
    </w:p>
    <w:p w:rsidR="000A0948" w:rsidRDefault="00EA1133">
      <w:pPr>
        <w:pStyle w:val="Vnbnnidung0"/>
        <w:spacing w:after="100"/>
        <w:ind w:left="340" w:firstLine="20"/>
      </w:pPr>
      <w:r>
        <w:t>Để tạo keo dán cần trộn hai thành phần trên với nhau. Các nhóm amine sê phản ứng với các nhóm epoxy tạo ra polymer mạng không gian gắn kết hai bề mặt vật cần dán lại.</w:t>
      </w:r>
    </w:p>
    <w:p w:rsidR="000A0948" w:rsidRDefault="00EA1133">
      <w:pPr>
        <w:pStyle w:val="Vnbnnidung0"/>
        <w:spacing w:after="100"/>
        <w:ind w:left="340" w:firstLine="20"/>
      </w:pPr>
      <w:r>
        <w:t>Keo dán epoxy dung để oan cac vật liệu Kim loại, gỗ, tnuy tinh, chất dẻo, bê tông,... trong các ngành công nghiệp sản xuất ô tô, máy bay, xây dựng và trong đời sống hàng ngày.</w:t>
      </w:r>
    </w:p>
    <w:p w:rsidR="000A0948" w:rsidRDefault="00EA1133">
      <w:pPr>
        <w:pStyle w:val="Vnbnnidung0"/>
        <w:numPr>
          <w:ilvl w:val="0"/>
          <w:numId w:val="84"/>
        </w:numPr>
        <w:tabs>
          <w:tab w:val="left" w:pos="350"/>
        </w:tabs>
        <w:spacing w:after="0" w:line="480" w:lineRule="auto"/>
      </w:pPr>
      <w:bookmarkStart w:id="795" w:name="bookmark797"/>
      <w:bookmarkEnd w:id="795"/>
      <w:r>
        <w:rPr>
          <w:b/>
          <w:bCs/>
          <w:i/>
          <w:iCs/>
        </w:rPr>
        <w:t>Keo dán poly(urea-formaldehyde)</w:t>
      </w:r>
    </w:p>
    <w:p w:rsidR="000A0948" w:rsidRDefault="00EA1133">
      <w:pPr>
        <w:pStyle w:val="Vnbnnidung0"/>
        <w:tabs>
          <w:tab w:val="left" w:leader="underscore" w:pos="3627"/>
          <w:tab w:val="left" w:pos="5030"/>
          <w:tab w:val="left" w:leader="underscore" w:pos="6862"/>
        </w:tabs>
        <w:spacing w:after="0" w:line="480" w:lineRule="auto"/>
        <w:ind w:left="340" w:firstLine="20"/>
      </w:pPr>
      <w:r>
        <w:t>Keo dán poly(urea-formaldehyde) được điều chế từ urea và formaldehyde: hH</w:t>
      </w:r>
      <w:r>
        <w:rPr>
          <w:vertAlign w:val="subscript"/>
        </w:rPr>
        <w:t>2</w:t>
      </w:r>
      <w:r>
        <w:t>N—C—NH</w:t>
      </w:r>
      <w:r>
        <w:rPr>
          <w:vertAlign w:val="subscript"/>
        </w:rPr>
        <w:t>2</w:t>
      </w:r>
      <w:r>
        <w:t xml:space="preserve"> + nCH</w:t>
      </w:r>
      <w:r>
        <w:rPr>
          <w:vertAlign w:val="subscript"/>
        </w:rPr>
        <w:t>2</w:t>
      </w:r>
      <w:r>
        <w:t xml:space="preserve">=O </w:t>
      </w:r>
      <w:r>
        <w:rPr>
          <w:strike/>
          <w:sz w:val="16"/>
          <w:szCs w:val="16"/>
        </w:rPr>
        <w:t>xt’</w:t>
      </w:r>
      <w:r>
        <w:rPr>
          <w:strike/>
          <w:sz w:val="16"/>
          <w:szCs w:val="16"/>
          <w:vertAlign w:val="superscript"/>
        </w:rPr>
        <w:t>t0</w:t>
      </w:r>
      <w:r>
        <w:rPr>
          <w:strike/>
          <w:sz w:val="16"/>
          <w:szCs w:val="16"/>
        </w:rPr>
        <w:t xml:space="preserve"> &gt;</w:t>
      </w:r>
      <w:r>
        <w:t xml:space="preserve"> -(-NH-C-NH-CH</w:t>
      </w:r>
      <w:r>
        <w:rPr>
          <w:vertAlign w:val="subscript"/>
        </w:rPr>
        <w:t>2</w:t>
      </w:r>
      <w:r>
        <w:t>^-</w:t>
      </w:r>
      <w:r>
        <w:rPr>
          <w:vertAlign w:val="subscript"/>
        </w:rPr>
        <w:t>n</w:t>
      </w:r>
      <w:r>
        <w:t xml:space="preserve"> + nH</w:t>
      </w:r>
      <w:r>
        <w:rPr>
          <w:vertAlign w:val="subscript"/>
        </w:rPr>
        <w:t>2</w:t>
      </w:r>
      <w:r>
        <w:t xml:space="preserve">O O </w:t>
      </w:r>
      <w:r>
        <w:tab/>
        <w:t xml:space="preserve"> ,</w:t>
      </w:r>
      <w:r>
        <w:tab/>
        <w:t>. , O</w:t>
      </w:r>
      <w:r>
        <w:tab/>
      </w:r>
    </w:p>
    <w:p w:rsidR="000A0948" w:rsidRDefault="00EA1133">
      <w:pPr>
        <w:pStyle w:val="Vnbnnidung0"/>
        <w:spacing w:after="240" w:line="190" w:lineRule="auto"/>
        <w:jc w:val="center"/>
      </w:pPr>
      <w:r>
        <w:t>urea formaldehyde poly(urea-formaldehyde)</w:t>
      </w:r>
    </w:p>
    <w:p w:rsidR="000A0948" w:rsidRDefault="00EA1133">
      <w:pPr>
        <w:pStyle w:val="Vnbnnidung0"/>
        <w:spacing w:after="100"/>
        <w:ind w:left="340" w:firstLine="20"/>
      </w:pPr>
      <w:r>
        <w:t xml:space="preserve">Keo dán poly(urea-formaldehyde) được dùng làm chất kết dính trong gỗ ván ép, chất dẻo,... Khi sử dụng keo dán poly(urea-formaldehyde) cần bổ sung thêm chất đóng rắn như ammonium chloride, oxalic acid,... </w:t>
      </w:r>
      <w:r>
        <w:lastRenderedPageBreak/>
        <w:t>để tạo polymer mạng không gian.</w:t>
      </w:r>
      <w:r>
        <w:br w:type="page"/>
      </w:r>
    </w:p>
    <w:p w:rsidR="000A0948" w:rsidRDefault="00EA1133">
      <w:pPr>
        <w:pStyle w:val="Tiu40"/>
        <w:keepNext/>
        <w:keepLines/>
        <w:pBdr>
          <w:top w:val="single" w:sz="0" w:space="0" w:color="FAA84B"/>
          <w:left w:val="single" w:sz="0" w:space="0" w:color="FAA84B"/>
          <w:bottom w:val="single" w:sz="0" w:space="0" w:color="FAA84B"/>
          <w:right w:val="single" w:sz="0" w:space="0" w:color="FAA84B"/>
        </w:pBdr>
        <w:shd w:val="clear" w:color="auto" w:fill="FAA84B"/>
        <w:ind w:firstLine="440"/>
      </w:pPr>
      <w:bookmarkStart w:id="796" w:name="bookmark798"/>
      <w:bookmarkStart w:id="797" w:name="bookmark799"/>
      <w:bookmarkStart w:id="798" w:name="bookmark800"/>
      <w:r>
        <w:rPr>
          <w:color w:val="FFFFFF"/>
        </w:rPr>
        <w:lastRenderedPageBreak/>
        <w:t>EM ĐÃ HỌC</w:t>
      </w:r>
      <w:bookmarkEnd w:id="796"/>
      <w:bookmarkEnd w:id="797"/>
      <w:bookmarkEnd w:id="798"/>
    </w:p>
    <w:p w:rsidR="000A0948" w:rsidRDefault="00EA1133">
      <w:pPr>
        <w:pStyle w:val="Vnbnnidung0"/>
        <w:numPr>
          <w:ilvl w:val="0"/>
          <w:numId w:val="85"/>
        </w:numPr>
        <w:tabs>
          <w:tab w:val="left" w:pos="772"/>
        </w:tabs>
        <w:spacing w:after="80"/>
        <w:ind w:left="740" w:hanging="280"/>
      </w:pPr>
      <w:bookmarkStart w:id="799" w:name="bookmark801"/>
      <w:bookmarkEnd w:id="799"/>
      <w:r>
        <w:rPr>
          <w:i/>
          <w:iCs/>
        </w:rPr>
        <w:t>Chất dẻo</w:t>
      </w:r>
      <w:r>
        <w:t xml:space="preserve"> là các vật liệu polymer có tính dẻo. Tính dẻo của vật liệu là tính bị biến dạng khi chịu tác dụng của nhiệt, áp lực bên ngoài và vẫn giữ được sự biến dạng đó khi thôi tác dụng.</w:t>
      </w:r>
    </w:p>
    <w:p w:rsidR="000A0948" w:rsidRDefault="00EA1133">
      <w:pPr>
        <w:pStyle w:val="Vnbnnidung0"/>
        <w:numPr>
          <w:ilvl w:val="0"/>
          <w:numId w:val="85"/>
        </w:numPr>
        <w:tabs>
          <w:tab w:val="left" w:pos="772"/>
        </w:tabs>
        <w:spacing w:after="80" w:line="343" w:lineRule="auto"/>
        <w:ind w:left="740" w:hanging="280"/>
      </w:pPr>
      <w:bookmarkStart w:id="800" w:name="bookmark802"/>
      <w:bookmarkEnd w:id="800"/>
      <w:r>
        <w:t>Chát dẻo được ứng dụng rộng rãi trong đời sống và sản xuất. Lạm dụng và xử lí chát dẻo không đúng cách là nguyên nhân gây ô nhiễm môi trường.</w:t>
      </w:r>
    </w:p>
    <w:p w:rsidR="000A0948" w:rsidRDefault="00EA1133">
      <w:pPr>
        <w:pStyle w:val="Vnbnnidung0"/>
        <w:numPr>
          <w:ilvl w:val="0"/>
          <w:numId w:val="85"/>
        </w:numPr>
        <w:tabs>
          <w:tab w:val="left" w:pos="772"/>
        </w:tabs>
        <w:spacing w:after="80" w:line="343" w:lineRule="auto"/>
        <w:ind w:left="740" w:hanging="280"/>
      </w:pPr>
      <w:bookmarkStart w:id="801" w:name="bookmark803"/>
      <w:bookmarkEnd w:id="801"/>
      <w:r>
        <w:rPr>
          <w:i/>
          <w:iCs/>
        </w:rPr>
        <w:t>Vật liệu composite</w:t>
      </w:r>
      <w:r>
        <w:t xml:space="preserve"> là loại vật liệu được tổ hợp từ hai hay nhiều vật liệu khác nhau tạo nên vật liệu mới có các tính chất vượt trội so với các vật liệu ban đầu.</w:t>
      </w:r>
    </w:p>
    <w:p w:rsidR="000A0948" w:rsidRDefault="00EA1133">
      <w:pPr>
        <w:pStyle w:val="Vnbnnidung0"/>
        <w:numPr>
          <w:ilvl w:val="0"/>
          <w:numId w:val="85"/>
        </w:numPr>
        <w:tabs>
          <w:tab w:val="left" w:pos="772"/>
        </w:tabs>
        <w:spacing w:after="80" w:line="343" w:lineRule="auto"/>
        <w:ind w:firstLine="440"/>
      </w:pPr>
      <w:bookmarkStart w:id="802" w:name="bookmark804"/>
      <w:bookmarkEnd w:id="802"/>
      <w:r>
        <w:rPr>
          <w:i/>
          <w:iCs/>
        </w:rPr>
        <w:t>Tơ</w:t>
      </w:r>
      <w:r>
        <w:t xml:space="preserve"> là những vật liệu polymer có dạng sợi mảnh và có độ bền nhất định.</w:t>
      </w:r>
    </w:p>
    <w:p w:rsidR="000A0948" w:rsidRDefault="00EA1133">
      <w:pPr>
        <w:pStyle w:val="Vnbnnidung0"/>
        <w:numPr>
          <w:ilvl w:val="0"/>
          <w:numId w:val="85"/>
        </w:numPr>
        <w:tabs>
          <w:tab w:val="left" w:pos="772"/>
        </w:tabs>
        <w:spacing w:after="80" w:line="343" w:lineRule="auto"/>
        <w:ind w:firstLine="440"/>
      </w:pPr>
      <w:bookmarkStart w:id="803" w:name="bookmark805"/>
      <w:bookmarkEnd w:id="803"/>
      <w:r>
        <w:rPr>
          <w:i/>
          <w:iCs/>
        </w:rPr>
        <w:t>Cao su</w:t>
      </w:r>
      <w:r>
        <w:t xml:space="preserve"> là vật liệu polymer có tính đàn hồi.</w:t>
      </w:r>
    </w:p>
    <w:p w:rsidR="000A0948" w:rsidRDefault="00EA1133">
      <w:pPr>
        <w:pStyle w:val="Vnbnnidung0"/>
        <w:numPr>
          <w:ilvl w:val="0"/>
          <w:numId w:val="85"/>
        </w:numPr>
        <w:tabs>
          <w:tab w:val="left" w:pos="772"/>
        </w:tabs>
        <w:spacing w:after="80" w:line="343" w:lineRule="auto"/>
        <w:ind w:left="740" w:hanging="280"/>
      </w:pPr>
      <w:bookmarkStart w:id="804" w:name="bookmark806"/>
      <w:bookmarkEnd w:id="804"/>
      <w:r>
        <w:rPr>
          <w:i/>
          <w:iCs/>
        </w:rPr>
        <w:t>Keo dán</w:t>
      </w:r>
      <w:r>
        <w:t xml:space="preserve"> là vật liệu có khả năng kết dính bề mặt của hai vật liệu rắn với nhau mà không làm biến đổi bản chất các vật liệu được kết dính.</w:t>
      </w:r>
    </w:p>
    <w:p w:rsidR="000A0948" w:rsidRDefault="00EA1133">
      <w:pPr>
        <w:pStyle w:val="Vnbnnidung0"/>
        <w:numPr>
          <w:ilvl w:val="0"/>
          <w:numId w:val="85"/>
        </w:numPr>
        <w:tabs>
          <w:tab w:val="left" w:pos="772"/>
        </w:tabs>
        <w:spacing w:after="680" w:line="338" w:lineRule="auto"/>
        <w:ind w:left="740" w:hanging="280"/>
      </w:pPr>
      <w:bookmarkStart w:id="805" w:name="bookmark807"/>
      <w:bookmarkEnd w:id="805"/>
      <w:r>
        <w:t>Vật liệu composite, tơ, cao su, keo dán được ứng dụng rộng râi trong đời sống và sản xuất.</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spacing w:after="220"/>
        <w:ind w:firstLine="440"/>
      </w:pPr>
      <w:bookmarkStart w:id="806" w:name="bookmark808"/>
      <w:bookmarkStart w:id="807" w:name="bookmark809"/>
      <w:bookmarkStart w:id="808" w:name="bookmark810"/>
      <w:r>
        <w:rPr>
          <w:color w:val="FFFFFF"/>
        </w:rPr>
        <w:t>EM CÓ THỂ</w:t>
      </w:r>
      <w:bookmarkEnd w:id="806"/>
      <w:bookmarkEnd w:id="807"/>
      <w:bookmarkEnd w:id="808"/>
    </w:p>
    <w:p w:rsidR="000A0948" w:rsidRDefault="00EA1133">
      <w:pPr>
        <w:pStyle w:val="Vnbnnidung0"/>
        <w:numPr>
          <w:ilvl w:val="0"/>
          <w:numId w:val="85"/>
        </w:numPr>
        <w:tabs>
          <w:tab w:val="left" w:pos="772"/>
        </w:tabs>
        <w:spacing w:after="80" w:line="343" w:lineRule="auto"/>
        <w:ind w:left="740" w:hanging="280"/>
      </w:pPr>
      <w:bookmarkStart w:id="809" w:name="bookmark811"/>
      <w:bookmarkEnd w:id="809"/>
      <w:r>
        <w:t>Nhận biêt được một sô vật dụng trong gia đình được làm băng vật liệu polymer như chất dẻo, vật liệu composite, tơj cao su, keo dán,...</w:t>
      </w:r>
    </w:p>
    <w:p w:rsidR="000A0948" w:rsidRDefault="00EA1133">
      <w:pPr>
        <w:pStyle w:val="Vnbnnidung0"/>
        <w:numPr>
          <w:ilvl w:val="0"/>
          <w:numId w:val="85"/>
        </w:numPr>
        <w:tabs>
          <w:tab w:val="left" w:pos="772"/>
        </w:tabs>
        <w:spacing w:after="80" w:line="343" w:lineRule="auto"/>
        <w:ind w:firstLine="440"/>
      </w:pPr>
      <w:bookmarkStart w:id="810" w:name="bookmark812"/>
      <w:bookmarkEnd w:id="810"/>
      <w:r>
        <w:t>Biết cách phân loại để tái chế rác thải nhựa theo tính chất của chúng.</w:t>
      </w:r>
    </w:p>
    <w:p w:rsidR="000A0948" w:rsidRDefault="00EA1133">
      <w:pPr>
        <w:pStyle w:val="Vnbnnidung0"/>
        <w:numPr>
          <w:ilvl w:val="0"/>
          <w:numId w:val="85"/>
        </w:numPr>
        <w:tabs>
          <w:tab w:val="left" w:pos="772"/>
        </w:tabs>
        <w:spacing w:after="80" w:line="343" w:lineRule="auto"/>
        <w:ind w:left="740" w:hanging="280"/>
      </w:pPr>
      <w:bookmarkStart w:id="811" w:name="bookmark813"/>
      <w:bookmarkEnd w:id="811"/>
      <w:r>
        <w:t>Biết được các tác hại của rác thải nhựa, từ đó có biện pháp để giảm thiểu rác thải nhựa.</w:t>
      </w:r>
      <w:r>
        <w:br w:type="page"/>
      </w:r>
    </w:p>
    <w:p w:rsidR="000A0948" w:rsidRDefault="00EA1133">
      <w:pPr>
        <w:spacing w:line="1" w:lineRule="exact"/>
      </w:pPr>
      <w:r>
        <w:rPr>
          <w:noProof/>
          <w:lang w:val="en-US" w:eastAsia="en-US" w:bidi="ar-SA"/>
        </w:rPr>
        <w:lastRenderedPageBreak/>
        <w:drawing>
          <wp:anchor distT="0" distB="165100" distL="0" distR="0" simplePos="0" relativeHeight="125829746" behindDoc="0" locked="0" layoutInCell="1" allowOverlap="1">
            <wp:simplePos x="0" y="0"/>
            <wp:positionH relativeFrom="page">
              <wp:posOffset>97790</wp:posOffset>
            </wp:positionH>
            <wp:positionV relativeFrom="paragraph">
              <wp:posOffset>0</wp:posOffset>
            </wp:positionV>
            <wp:extent cx="1408430" cy="1121410"/>
            <wp:effectExtent l="0" t="0" r="0" b="0"/>
            <wp:wrapTopAndBottom/>
            <wp:docPr id="612" name="Shape 612"/>
            <wp:cNvGraphicFramePr/>
            <a:graphic xmlns:a="http://schemas.openxmlformats.org/drawingml/2006/main">
              <a:graphicData uri="http://schemas.openxmlformats.org/drawingml/2006/picture">
                <pic:pic xmlns:pic="http://schemas.openxmlformats.org/drawingml/2006/picture">
                  <pic:nvPicPr>
                    <pic:cNvPr id="613" name="Picture box 613"/>
                    <pic:cNvPicPr/>
                  </pic:nvPicPr>
                  <pic:blipFill>
                    <a:blip r:embed="rId102"/>
                    <a:stretch/>
                  </pic:blipFill>
                  <pic:spPr>
                    <a:xfrm>
                      <a:off x="0" y="0"/>
                      <a:ext cx="1408430" cy="1121410"/>
                    </a:xfrm>
                    <a:prstGeom prst="rect">
                      <a:avLst/>
                    </a:prstGeom>
                  </pic:spPr>
                </pic:pic>
              </a:graphicData>
            </a:graphic>
          </wp:anchor>
        </w:drawing>
      </w:r>
      <w:r>
        <w:rPr>
          <w:noProof/>
          <w:lang w:val="en-US" w:eastAsia="en-US" w:bidi="ar-SA"/>
        </w:rPr>
        <mc:AlternateContent>
          <mc:Choice Requires="wps">
            <w:drawing>
              <wp:anchor distT="543560" distB="390525" distL="0" distR="0" simplePos="0" relativeHeight="125829747" behindDoc="0" locked="0" layoutInCell="1" allowOverlap="1">
                <wp:simplePos x="0" y="0"/>
                <wp:positionH relativeFrom="page">
                  <wp:posOffset>1509395</wp:posOffset>
                </wp:positionH>
                <wp:positionV relativeFrom="paragraph">
                  <wp:posOffset>543560</wp:posOffset>
                </wp:positionV>
                <wp:extent cx="2879090" cy="351155"/>
                <wp:effectExtent l="0" t="0" r="0" b="0"/>
                <wp:wrapTopAndBottom/>
                <wp:docPr id="614" name="Shape 614"/>
                <wp:cNvGraphicFramePr/>
                <a:graphic xmlns:a="http://schemas.openxmlformats.org/drawingml/2006/main">
                  <a:graphicData uri="http://schemas.microsoft.com/office/word/2010/wordprocessingShape">
                    <wps:wsp>
                      <wps:cNvSpPr txBox="1"/>
                      <wps:spPr>
                        <a:xfrm>
                          <a:off x="0" y="0"/>
                          <a:ext cx="2879090" cy="351155"/>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812" w:name="bookmark794"/>
                            <w:bookmarkStart w:id="813" w:name="bookmark795"/>
                            <w:bookmarkStart w:id="814" w:name="bookmark796"/>
                            <w:r>
                              <w:rPr>
                                <w:color w:val="FFFFFF"/>
                              </w:rPr>
                              <w:t>&gt; ÔN TẬP CHƯƠNG 4</w:t>
                            </w:r>
                            <w:bookmarkEnd w:id="812"/>
                            <w:bookmarkEnd w:id="813"/>
                            <w:bookmarkEnd w:id="814"/>
                          </w:p>
                        </w:txbxContent>
                      </wps:txbx>
                      <wps:bodyPr wrap="none" lIns="0" tIns="0" rIns="0" bIns="0"/>
                    </wps:wsp>
                  </a:graphicData>
                </a:graphic>
              </wp:anchor>
            </w:drawing>
          </mc:Choice>
          <mc:Fallback xmlns:w15="http://schemas.microsoft.com/office/word/2012/wordml">
            <w:pict>
              <v:shape id="_x0000_s1640" type="#_x0000_t202" style="position:absolute;margin-left:118.85000000000001pt;margin-top:42.800000000000004pt;width:226.70000000000002pt;height:27.650000000000002pt;z-index:-125829006;mso-wrap-distance-left:0;mso-wrap-distance-top:42.800000000000004pt;mso-wrap-distance-right:0;mso-wrap-distance-bottom:30.75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794" w:name="bookmark794"/>
                      <w:bookmarkStart w:id="795" w:name="bookmark795"/>
                      <w:bookmarkStart w:id="796" w:name="bookmark796"/>
                      <w:r>
                        <w:rPr>
                          <w:color w:val="FFFFFF"/>
                          <w:spacing w:val="0"/>
                          <w:w w:val="100"/>
                          <w:position w:val="0"/>
                        </w:rPr>
                        <w:t>&gt; ÔN TẬP CHƯƠNG 4</w:t>
                      </w:r>
                      <w:bookmarkEnd w:id="794"/>
                      <w:bookmarkEnd w:id="795"/>
                      <w:bookmarkEnd w:id="796"/>
                    </w:p>
                  </w:txbxContent>
                </v:textbox>
                <w10:wrap type="topAndBottom" anchorx="page"/>
              </v:shape>
            </w:pict>
          </mc:Fallback>
        </mc:AlternateContent>
      </w:r>
    </w:p>
    <w:p w:rsidR="000A0948" w:rsidRDefault="00EA1133">
      <w:pPr>
        <w:pStyle w:val="Tiu30"/>
        <w:keepNext/>
        <w:keepLines/>
        <w:spacing w:after="100"/>
      </w:pPr>
      <w:bookmarkStart w:id="815" w:name="bookmark814"/>
      <w:bookmarkStart w:id="816" w:name="bookmark815"/>
      <w:bookmarkStart w:id="817" w:name="bookmark816"/>
      <w:r>
        <w:rPr>
          <w:color w:val="07A49A"/>
        </w:rPr>
        <w:t xml:space="preserve">&lt;jỆ </w:t>
      </w:r>
      <w:r>
        <w:t>HỆ THÕNG HOẤ KIÊN THỨC</w:t>
      </w:r>
      <w:bookmarkEnd w:id="815"/>
      <w:bookmarkEnd w:id="816"/>
      <w:bookmarkEnd w:id="817"/>
    </w:p>
    <w:p w:rsidR="000A0948" w:rsidRDefault="00EA1133">
      <w:pPr>
        <w:pStyle w:val="Vnbnnidung0"/>
        <w:spacing w:after="100" w:line="343" w:lineRule="auto"/>
        <w:ind w:left="600" w:firstLine="20"/>
      </w:pPr>
      <w:r>
        <w:rPr>
          <w:i/>
          <w:iCs/>
        </w:rPr>
        <w:t>Polymer</w:t>
      </w:r>
      <w:r>
        <w:t xml:space="preserve"> là những hợp chất có phân tử khối lớn do nhiều đơn vị nhỏ (gọi là mắt xích) liên kết với nhau.</w:t>
      </w:r>
    </w:p>
    <w:p w:rsidR="000A0948" w:rsidRDefault="00EA1133">
      <w:pPr>
        <w:pStyle w:val="Vnbnnidung0"/>
        <w:spacing w:after="0" w:line="468" w:lineRule="auto"/>
        <w:ind w:left="600" w:firstLine="20"/>
      </w:pPr>
      <w:r>
        <w:t>Các phản ứng đặc trưng của polymer: cắt mạch, tăng mạch, giữ nguyên mạch. Polymer thường được tổng hợp từ phản ứng trùng hợp hoặc phản ứng trùng ngưng.</w:t>
      </w:r>
    </w:p>
    <w:p w:rsidR="000A0948" w:rsidRDefault="00EA1133">
      <w:pPr>
        <w:pStyle w:val="Chthchbng0"/>
        <w:spacing w:line="240" w:lineRule="auto"/>
        <w:jc w:val="left"/>
      </w:pPr>
      <w:r>
        <w:t>Một số vật liệu polymer phổ biến:</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10"/>
        <w:gridCol w:w="1852"/>
        <w:gridCol w:w="4111"/>
        <w:gridCol w:w="1998"/>
      </w:tblGrid>
      <w:tr w:rsidR="000A0948">
        <w:trPr>
          <w:trHeight w:hRule="exact" w:val="407"/>
          <w:jc w:val="center"/>
        </w:trPr>
        <w:tc>
          <w:tcPr>
            <w:tcW w:w="3062" w:type="dxa"/>
            <w:gridSpan w:val="2"/>
            <w:tcBorders>
              <w:top w:val="single" w:sz="4" w:space="0" w:color="auto"/>
              <w:left w:val="single" w:sz="4" w:space="0" w:color="auto"/>
            </w:tcBorders>
            <w:shd w:val="clear" w:color="auto" w:fill="478CCA"/>
            <w:vAlign w:val="bottom"/>
          </w:tcPr>
          <w:p w:rsidR="000A0948" w:rsidRDefault="00EA1133">
            <w:pPr>
              <w:pStyle w:val="Khc0"/>
              <w:spacing w:after="0" w:line="240" w:lineRule="auto"/>
              <w:jc w:val="center"/>
              <w:rPr>
                <w:sz w:val="19"/>
                <w:szCs w:val="19"/>
              </w:rPr>
            </w:pPr>
            <w:r>
              <w:rPr>
                <w:sz w:val="19"/>
                <w:szCs w:val="19"/>
              </w:rPr>
              <w:t>Vật liệu polymer</w:t>
            </w:r>
          </w:p>
        </w:tc>
        <w:tc>
          <w:tcPr>
            <w:tcW w:w="4111" w:type="dxa"/>
            <w:tcBorders>
              <w:top w:val="single" w:sz="4" w:space="0" w:color="auto"/>
              <w:left w:val="single" w:sz="4" w:space="0" w:color="auto"/>
            </w:tcBorders>
            <w:shd w:val="clear" w:color="auto" w:fill="478CCA"/>
            <w:vAlign w:val="bottom"/>
          </w:tcPr>
          <w:p w:rsidR="000A0948" w:rsidRDefault="00EA1133">
            <w:pPr>
              <w:pStyle w:val="Khc0"/>
              <w:spacing w:after="0" w:line="240" w:lineRule="auto"/>
              <w:jc w:val="center"/>
              <w:rPr>
                <w:sz w:val="19"/>
                <w:szCs w:val="19"/>
              </w:rPr>
            </w:pPr>
            <w:r>
              <w:rPr>
                <w:sz w:val="19"/>
                <w:szCs w:val="19"/>
              </w:rPr>
              <w:t>Thành phần, nguồn gốc</w:t>
            </w:r>
          </w:p>
        </w:tc>
        <w:tc>
          <w:tcPr>
            <w:tcW w:w="1998" w:type="dxa"/>
            <w:tcBorders>
              <w:top w:val="single" w:sz="4" w:space="0" w:color="auto"/>
              <w:left w:val="single" w:sz="4" w:space="0" w:color="auto"/>
              <w:right w:val="single" w:sz="4" w:space="0" w:color="auto"/>
            </w:tcBorders>
            <w:shd w:val="clear" w:color="auto" w:fill="478CCA"/>
            <w:vAlign w:val="bottom"/>
          </w:tcPr>
          <w:p w:rsidR="000A0948" w:rsidRDefault="00EA1133">
            <w:pPr>
              <w:pStyle w:val="Khc0"/>
              <w:spacing w:after="0" w:line="240" w:lineRule="auto"/>
              <w:jc w:val="center"/>
              <w:rPr>
                <w:sz w:val="19"/>
                <w:szCs w:val="19"/>
              </w:rPr>
            </w:pPr>
            <w:r>
              <w:rPr>
                <w:sz w:val="19"/>
                <w:szCs w:val="19"/>
              </w:rPr>
              <w:t>Tính chất</w:t>
            </w:r>
          </w:p>
        </w:tc>
      </w:tr>
      <w:tr w:rsidR="000A0948">
        <w:trPr>
          <w:trHeight w:hRule="exact" w:val="454"/>
          <w:jc w:val="center"/>
        </w:trPr>
        <w:tc>
          <w:tcPr>
            <w:tcW w:w="1210" w:type="dxa"/>
            <w:vMerge w:val="restart"/>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Chất dẻo</w:t>
            </w:r>
          </w:p>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PE</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hợp ethylene</w:t>
            </w:r>
          </w:p>
        </w:tc>
        <w:tc>
          <w:tcPr>
            <w:tcW w:w="1998" w:type="dxa"/>
            <w:vMerge w:val="restart"/>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Có tính dẻo</w:t>
            </w:r>
          </w:p>
        </w:tc>
      </w:tr>
      <w:tr w:rsidR="000A0948">
        <w:trPr>
          <w:trHeight w:hRule="exact" w:val="454"/>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pp</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hợp propylene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443"/>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PVC</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hợp vinyl chloride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454"/>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PS</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hợp styrene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720"/>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Poly(methyl methacrylate)</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hợp methyl methacrylate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730"/>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Poly(phenol formaldehyde)</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Trùng ngưng phenol với formaldehyde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934"/>
          <w:jc w:val="center"/>
        </w:trPr>
        <w:tc>
          <w:tcPr>
            <w:tcW w:w="3062" w:type="dxa"/>
            <w:gridSpan w:val="2"/>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Vật liệu composite</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Vật liệu nền và vật liệu cốt.</w:t>
            </w:r>
          </w:p>
        </w:tc>
        <w:tc>
          <w:tcPr>
            <w:tcW w:w="1998" w:type="dxa"/>
            <w:tcBorders>
              <w:top w:val="single" w:sz="4" w:space="0" w:color="auto"/>
              <w:left w:val="single" w:sz="4" w:space="0" w:color="auto"/>
              <w:right w:val="single" w:sz="4" w:space="0" w:color="auto"/>
            </w:tcBorders>
            <w:shd w:val="clear" w:color="auto" w:fill="FFFFFF"/>
          </w:tcPr>
          <w:p w:rsidR="000A0948" w:rsidRDefault="00EA1133">
            <w:pPr>
              <w:pStyle w:val="Khc0"/>
              <w:spacing w:after="0" w:line="360" w:lineRule="auto"/>
              <w:rPr>
                <w:sz w:val="19"/>
                <w:szCs w:val="19"/>
              </w:rPr>
            </w:pPr>
            <w:r>
              <w:rPr>
                <w:sz w:val="19"/>
                <w:szCs w:val="19"/>
              </w:rPr>
              <w:t>Tính chất tốt hơn các vật liệu riêng rẽ ban đầu.</w:t>
            </w:r>
          </w:p>
        </w:tc>
      </w:tr>
      <w:tr w:rsidR="000A0948">
        <w:trPr>
          <w:trHeight w:hRule="exact" w:val="610"/>
          <w:jc w:val="center"/>
        </w:trPr>
        <w:tc>
          <w:tcPr>
            <w:tcW w:w="1210" w:type="dxa"/>
            <w:vMerge w:val="restart"/>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Tơ</w:t>
            </w:r>
          </w:p>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Tơ tự nhiên</w:t>
            </w:r>
          </w:p>
        </w:tc>
        <w:tc>
          <w:tcPr>
            <w:tcW w:w="4111" w:type="dxa"/>
            <w:tcBorders>
              <w:top w:val="single" w:sz="4" w:space="0" w:color="auto"/>
              <w:left w:val="single" w:sz="4" w:space="0" w:color="auto"/>
            </w:tcBorders>
            <w:shd w:val="clear" w:color="auto" w:fill="FFFFFF"/>
          </w:tcPr>
          <w:p w:rsidR="000A0948" w:rsidRDefault="00EA1133">
            <w:pPr>
              <w:pStyle w:val="Khc0"/>
              <w:spacing w:after="0" w:line="360" w:lineRule="auto"/>
              <w:rPr>
                <w:sz w:val="19"/>
                <w:szCs w:val="19"/>
              </w:rPr>
            </w:pPr>
            <w:r>
              <w:rPr>
                <w:sz w:val="19"/>
                <w:szCs w:val="19"/>
              </w:rPr>
              <w:t>Có nguồn gốc từ thiên nhiên: sợi bông, len, tơ tằm,...</w:t>
            </w:r>
          </w:p>
        </w:tc>
        <w:tc>
          <w:tcPr>
            <w:tcW w:w="1998" w:type="dxa"/>
            <w:vMerge w:val="restart"/>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360" w:lineRule="auto"/>
              <w:rPr>
                <w:sz w:val="19"/>
                <w:szCs w:val="19"/>
              </w:rPr>
            </w:pPr>
            <w:r>
              <w:rPr>
                <w:sz w:val="19"/>
                <w:szCs w:val="19"/>
              </w:rPr>
              <w:t>Có dạng sợi mảnh, dai bền,...</w:t>
            </w:r>
          </w:p>
        </w:tc>
      </w:tr>
      <w:tr w:rsidR="000A0948">
        <w:trPr>
          <w:trHeight w:hRule="exact" w:val="939"/>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Tơ bán tổng hợp</w:t>
            </w:r>
          </w:p>
        </w:tc>
        <w:tc>
          <w:tcPr>
            <w:tcW w:w="4111" w:type="dxa"/>
            <w:tcBorders>
              <w:top w:val="single" w:sz="4" w:space="0" w:color="auto"/>
              <w:left w:val="single" w:sz="4" w:space="0" w:color="auto"/>
            </w:tcBorders>
            <w:shd w:val="clear" w:color="auto" w:fill="FFFFFF"/>
          </w:tcPr>
          <w:p w:rsidR="000A0948" w:rsidRDefault="00EA1133">
            <w:pPr>
              <w:pStyle w:val="Khc0"/>
              <w:spacing w:after="0" w:line="360" w:lineRule="auto"/>
              <w:rPr>
                <w:sz w:val="19"/>
                <w:szCs w:val="19"/>
              </w:rPr>
            </w:pPr>
            <w:r>
              <w:rPr>
                <w:sz w:val="19"/>
                <w:szCs w:val="19"/>
              </w:rPr>
              <w:t>Chế biến từ polymer tự nhiên bằng phương pháp hoá học: tơ visco, tơ cellulose acetate.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605"/>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Tơ tổng hợp</w:t>
            </w:r>
          </w:p>
        </w:tc>
        <w:tc>
          <w:tcPr>
            <w:tcW w:w="4111" w:type="dxa"/>
            <w:tcBorders>
              <w:top w:val="single" w:sz="4" w:space="0" w:color="auto"/>
              <w:lef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Chế biến từ các polymer tồng hợp như: tơ capron, nylon-6,6, tơ nitron.</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443"/>
          <w:jc w:val="center"/>
        </w:trPr>
        <w:tc>
          <w:tcPr>
            <w:tcW w:w="1210" w:type="dxa"/>
            <w:vMerge w:val="restart"/>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Cao su</w:t>
            </w:r>
          </w:p>
        </w:tc>
        <w:tc>
          <w:tcPr>
            <w:tcW w:w="1852" w:type="dxa"/>
            <w:tcBorders>
              <w:top w:val="single" w:sz="4" w:space="0" w:color="auto"/>
              <w:lef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Cao su tự nhiên</w:t>
            </w:r>
          </w:p>
        </w:tc>
        <w:tc>
          <w:tcPr>
            <w:tcW w:w="4111" w:type="dxa"/>
            <w:tcBorders>
              <w:top w:val="single" w:sz="4" w:space="0" w:color="auto"/>
              <w:lef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Được lấy từ mủ cây cao su.</w:t>
            </w:r>
          </w:p>
        </w:tc>
        <w:tc>
          <w:tcPr>
            <w:tcW w:w="1998" w:type="dxa"/>
            <w:vMerge w:val="restart"/>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Có tính đàn hồi.</w:t>
            </w:r>
          </w:p>
        </w:tc>
      </w:tr>
      <w:tr w:rsidR="000A0948">
        <w:trPr>
          <w:trHeight w:hRule="exact" w:val="934"/>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Cao su nhân tạo</w:t>
            </w:r>
          </w:p>
        </w:tc>
        <w:tc>
          <w:tcPr>
            <w:tcW w:w="4111" w:type="dxa"/>
            <w:tcBorders>
              <w:top w:val="single" w:sz="4" w:space="0" w:color="auto"/>
              <w:left w:val="single" w:sz="4" w:space="0" w:color="auto"/>
            </w:tcBorders>
            <w:shd w:val="clear" w:color="auto" w:fill="FFFFFF"/>
          </w:tcPr>
          <w:p w:rsidR="000A0948" w:rsidRDefault="00EA1133">
            <w:pPr>
              <w:pStyle w:val="Khc0"/>
              <w:spacing w:after="0" w:line="360" w:lineRule="auto"/>
              <w:rPr>
                <w:sz w:val="19"/>
                <w:szCs w:val="19"/>
              </w:rPr>
            </w:pPr>
            <w:r>
              <w:rPr>
                <w:sz w:val="19"/>
                <w:szCs w:val="19"/>
              </w:rPr>
              <w:t>Tổng hợp bằng phương pháp hoá học: cao su buna, buna-S, buna-N, cao su chloroprene, cao su isoprene,...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720"/>
          <w:jc w:val="center"/>
        </w:trPr>
        <w:tc>
          <w:tcPr>
            <w:tcW w:w="1210" w:type="dxa"/>
            <w:vMerge w:val="restart"/>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Keo dán</w:t>
            </w:r>
          </w:p>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Nhựa vá săm</w:t>
            </w:r>
          </w:p>
        </w:tc>
        <w:tc>
          <w:tcPr>
            <w:tcW w:w="411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Cao su hoà tan trong dung môi hữu cơ.</w:t>
            </w:r>
          </w:p>
        </w:tc>
        <w:tc>
          <w:tcPr>
            <w:tcW w:w="1998" w:type="dxa"/>
            <w:vMerge w:val="restart"/>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360" w:lineRule="auto"/>
              <w:rPr>
                <w:sz w:val="19"/>
                <w:szCs w:val="19"/>
              </w:rPr>
            </w:pPr>
            <w:r>
              <w:rPr>
                <w:sz w:val="19"/>
                <w:szCs w:val="19"/>
              </w:rPr>
              <w:t>Có khả năng kết dính bề mặt của hai vật liệu rắn với nhau.</w:t>
            </w:r>
          </w:p>
        </w:tc>
      </w:tr>
      <w:tr w:rsidR="000A0948">
        <w:trPr>
          <w:trHeight w:hRule="exact" w:val="605"/>
          <w:jc w:val="center"/>
        </w:trPr>
        <w:tc>
          <w:tcPr>
            <w:tcW w:w="1210" w:type="dxa"/>
            <w:vMerge/>
            <w:tcBorders>
              <w:left w:val="single" w:sz="4" w:space="0" w:color="auto"/>
            </w:tcBorders>
            <w:shd w:val="clear" w:color="auto" w:fill="C9D6EE"/>
            <w:vAlign w:val="center"/>
          </w:tcPr>
          <w:p w:rsidR="000A0948" w:rsidRDefault="000A0948"/>
        </w:tc>
        <w:tc>
          <w:tcPr>
            <w:tcW w:w="185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Keo epoxy</w:t>
            </w:r>
          </w:p>
        </w:tc>
        <w:tc>
          <w:tcPr>
            <w:tcW w:w="4111" w:type="dxa"/>
            <w:tcBorders>
              <w:top w:val="single" w:sz="4" w:space="0" w:color="auto"/>
              <w:left w:val="single" w:sz="4" w:space="0" w:color="auto"/>
            </w:tcBorders>
            <w:shd w:val="clear" w:color="auto" w:fill="FFFFFF"/>
          </w:tcPr>
          <w:p w:rsidR="000A0948" w:rsidRDefault="00EA1133">
            <w:pPr>
              <w:pStyle w:val="Khc0"/>
              <w:spacing w:after="0" w:line="360" w:lineRule="auto"/>
              <w:rPr>
                <w:sz w:val="19"/>
                <w:szCs w:val="19"/>
              </w:rPr>
            </w:pPr>
            <w:r>
              <w:rPr>
                <w:sz w:val="19"/>
                <w:szCs w:val="19"/>
              </w:rPr>
              <w:t>Polymer tạo thành từ nhựa epoxy và một số amine.</w:t>
            </w:r>
          </w:p>
        </w:tc>
        <w:tc>
          <w:tcPr>
            <w:tcW w:w="1998" w:type="dxa"/>
            <w:vMerge/>
            <w:tcBorders>
              <w:left w:val="single" w:sz="4" w:space="0" w:color="auto"/>
              <w:right w:val="single" w:sz="4" w:space="0" w:color="auto"/>
            </w:tcBorders>
            <w:shd w:val="clear" w:color="auto" w:fill="FFFFFF"/>
            <w:vAlign w:val="center"/>
          </w:tcPr>
          <w:p w:rsidR="000A0948" w:rsidRDefault="000A0948"/>
        </w:tc>
      </w:tr>
      <w:tr w:rsidR="000A0948">
        <w:trPr>
          <w:trHeight w:hRule="exact" w:val="621"/>
          <w:jc w:val="center"/>
        </w:trPr>
        <w:tc>
          <w:tcPr>
            <w:tcW w:w="1210" w:type="dxa"/>
            <w:vMerge/>
            <w:tcBorders>
              <w:left w:val="single" w:sz="4" w:space="0" w:color="auto"/>
              <w:bottom w:val="single" w:sz="4" w:space="0" w:color="auto"/>
            </w:tcBorders>
            <w:shd w:val="clear" w:color="auto" w:fill="C9D6EE"/>
            <w:vAlign w:val="center"/>
          </w:tcPr>
          <w:p w:rsidR="000A0948" w:rsidRDefault="000A0948"/>
        </w:tc>
        <w:tc>
          <w:tcPr>
            <w:tcW w:w="1852"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Keo poly(urea- formaldehyde)</w:t>
            </w:r>
          </w:p>
        </w:tc>
        <w:tc>
          <w:tcPr>
            <w:tcW w:w="4111"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Polymer tạo thành do phản ứng trùng ngưng giữa urea và formaldehyde.</w:t>
            </w:r>
          </w:p>
        </w:tc>
        <w:tc>
          <w:tcPr>
            <w:tcW w:w="1998" w:type="dxa"/>
            <w:vMerge/>
            <w:tcBorders>
              <w:left w:val="single" w:sz="4" w:space="0" w:color="auto"/>
              <w:bottom w:val="single" w:sz="4" w:space="0" w:color="auto"/>
              <w:right w:val="single" w:sz="4" w:space="0" w:color="auto"/>
            </w:tcBorders>
            <w:shd w:val="clear" w:color="auto" w:fill="FFFFFF"/>
            <w:vAlign w:val="center"/>
          </w:tcPr>
          <w:p w:rsidR="000A0948" w:rsidRDefault="000A0948"/>
        </w:tc>
      </w:tr>
    </w:tbl>
    <w:p w:rsidR="000A0948" w:rsidRDefault="00EA1133">
      <w:pPr>
        <w:pStyle w:val="Tiu30"/>
        <w:keepNext/>
        <w:keepLines/>
        <w:spacing w:after="120"/>
      </w:pPr>
      <w:bookmarkStart w:id="818" w:name="bookmark817"/>
      <w:bookmarkStart w:id="819" w:name="bookmark818"/>
      <w:bookmarkStart w:id="820" w:name="bookmark819"/>
      <w:r>
        <w:rPr>
          <w:color w:val="07A49A"/>
        </w:rPr>
        <w:lastRenderedPageBreak/>
        <w:t xml:space="preserve">@ </w:t>
      </w:r>
      <w:r>
        <w:t>LUYỆN TẬP</w:t>
      </w:r>
      <w:bookmarkEnd w:id="818"/>
      <w:bookmarkEnd w:id="819"/>
      <w:bookmarkEnd w:id="820"/>
    </w:p>
    <w:p w:rsidR="000A0948" w:rsidRDefault="00EA1133">
      <w:pPr>
        <w:pStyle w:val="Vnbnnidung0"/>
        <w:spacing w:after="0"/>
        <w:ind w:firstLine="300"/>
        <w:jc w:val="both"/>
      </w:pPr>
      <w:r>
        <w:rPr>
          <w:b/>
          <w:bCs/>
          <w:color w:val="134D9D"/>
        </w:rPr>
        <w:t xml:space="preserve">Câu 1. </w:t>
      </w:r>
      <w:r>
        <w:t>Chất dẻo nào sau đây chứa chlorine?</w:t>
      </w:r>
    </w:p>
    <w:p w:rsidR="000A0948" w:rsidRDefault="00EA1133">
      <w:pPr>
        <w:pStyle w:val="Vnbnnidung0"/>
        <w:tabs>
          <w:tab w:val="left" w:pos="2590"/>
          <w:tab w:val="left" w:pos="4959"/>
          <w:tab w:val="left" w:pos="7337"/>
        </w:tabs>
        <w:spacing w:after="80"/>
        <w:ind w:firstLine="300"/>
        <w:jc w:val="both"/>
      </w:pPr>
      <w:r>
        <w:t>A. PE.</w:t>
      </w:r>
      <w:r>
        <w:tab/>
        <w:t>B. PVC.</w:t>
      </w:r>
      <w:r>
        <w:tab/>
        <w:t>c. PS.</w:t>
      </w:r>
      <w:r>
        <w:tab/>
        <w:t>D. PPR</w:t>
      </w:r>
    </w:p>
    <w:p w:rsidR="000A0948" w:rsidRDefault="00EA1133">
      <w:pPr>
        <w:pStyle w:val="Vnbnnidung0"/>
        <w:spacing w:after="0"/>
        <w:ind w:firstLine="300"/>
      </w:pPr>
      <w:r>
        <w:rPr>
          <w:b/>
          <w:bCs/>
          <w:color w:val="134D9D"/>
        </w:rPr>
        <w:t xml:space="preserve">Câu 2. </w:t>
      </w:r>
      <w:r>
        <w:t>Trùng hợp styrene thu được polymer có kí hiệu viết tắt là</w:t>
      </w:r>
    </w:p>
    <w:p w:rsidR="000A0948" w:rsidRDefault="00EA1133">
      <w:pPr>
        <w:pStyle w:val="Vnbnnidung0"/>
        <w:tabs>
          <w:tab w:val="left" w:pos="2590"/>
          <w:tab w:val="left" w:pos="4959"/>
          <w:tab w:val="left" w:pos="7337"/>
        </w:tabs>
        <w:spacing w:after="80"/>
        <w:ind w:firstLine="300"/>
        <w:jc w:val="both"/>
      </w:pPr>
      <w:r>
        <w:t>A. PE.</w:t>
      </w:r>
      <w:r>
        <w:tab/>
        <w:t>B. pp.</w:t>
      </w:r>
      <w:r>
        <w:tab/>
        <w:t>c. PVC.</w:t>
      </w:r>
      <w:r>
        <w:tab/>
        <w:t>D. PS.</w:t>
      </w:r>
    </w:p>
    <w:p w:rsidR="000A0948" w:rsidRDefault="00EA1133">
      <w:pPr>
        <w:pStyle w:val="Vnbnnidung0"/>
        <w:spacing w:after="0"/>
        <w:ind w:left="300"/>
        <w:jc w:val="both"/>
      </w:pPr>
      <w:r>
        <w:rPr>
          <w:b/>
          <w:bCs/>
          <w:color w:val="134D9D"/>
        </w:rPr>
        <w:t xml:space="preserve">Câu 3. </w:t>
      </w:r>
      <w:r>
        <w:t>PE là một polymer thông dụng, dùng làm chất dẻo (chất dẻo chứa PE chiếm gần 1/3 tổng lượng chất dẻo được sản xuất hàng năm). Trong đời sống, PE được dùng làm màng bọc thực phẩm, túi nylon, bao gói, chai lọ đựng hoá mĩ phẩm,...</w:t>
      </w:r>
    </w:p>
    <w:p w:rsidR="000A0948" w:rsidRDefault="00EA1133">
      <w:pPr>
        <w:pStyle w:val="Vnbnnidung0"/>
        <w:spacing w:after="0"/>
        <w:ind w:firstLine="300"/>
      </w:pPr>
      <w:r>
        <w:t>PE được điều chế từ monomer nào sau đây?</w:t>
      </w:r>
    </w:p>
    <w:p w:rsidR="000A0948" w:rsidRDefault="00EA1133">
      <w:pPr>
        <w:pStyle w:val="Vnbnnidung0"/>
        <w:tabs>
          <w:tab w:val="left" w:pos="7337"/>
        </w:tabs>
        <w:spacing w:after="80"/>
        <w:ind w:firstLine="300"/>
        <w:jc w:val="both"/>
      </w:pPr>
      <w:r>
        <w:t>A. Ethylene. B. Propylene. c. styrene.</w:t>
      </w:r>
      <w:r>
        <w:tab/>
        <w:t>D. Vinyl chroride.</w:t>
      </w:r>
    </w:p>
    <w:p w:rsidR="000A0948" w:rsidRDefault="00EA1133">
      <w:pPr>
        <w:pStyle w:val="Vnbnnidung0"/>
        <w:spacing w:after="0"/>
        <w:ind w:firstLine="300"/>
        <w:jc w:val="both"/>
      </w:pPr>
      <w:r>
        <w:rPr>
          <w:b/>
          <w:bCs/>
          <w:color w:val="134D9D"/>
        </w:rPr>
        <w:t xml:space="preserve">Câu 4. </w:t>
      </w:r>
      <w:r>
        <w:t>Viết phương trình hoá học của phản ứng điều chế polymer từ các monomer sau:</w:t>
      </w:r>
    </w:p>
    <w:p w:rsidR="000A0948" w:rsidRDefault="00EA1133">
      <w:pPr>
        <w:pStyle w:val="Vnbnnidung0"/>
        <w:numPr>
          <w:ilvl w:val="0"/>
          <w:numId w:val="86"/>
        </w:numPr>
        <w:tabs>
          <w:tab w:val="left" w:pos="683"/>
        </w:tabs>
        <w:spacing w:after="0"/>
        <w:ind w:firstLine="300"/>
        <w:jc w:val="both"/>
      </w:pPr>
      <w:bookmarkStart w:id="821" w:name="bookmark820"/>
      <w:bookmarkEnd w:id="821"/>
      <w:r>
        <w:t>CH</w:t>
      </w:r>
      <w:r>
        <w:rPr>
          <w:vertAlign w:val="subscript"/>
        </w:rPr>
        <w:t>2</w:t>
      </w:r>
      <w:r>
        <w:t>=CH-CH</w:t>
      </w:r>
      <w:r>
        <w:rPr>
          <w:vertAlign w:val="subscript"/>
        </w:rPr>
        <w:t>3</w:t>
      </w:r>
      <w:r>
        <w:t>;</w:t>
      </w:r>
    </w:p>
    <w:p w:rsidR="000A0948" w:rsidRDefault="00EA1133">
      <w:pPr>
        <w:pStyle w:val="Vnbnnidung0"/>
        <w:numPr>
          <w:ilvl w:val="0"/>
          <w:numId w:val="86"/>
        </w:numPr>
        <w:tabs>
          <w:tab w:val="left" w:pos="683"/>
        </w:tabs>
        <w:spacing w:after="0"/>
        <w:ind w:firstLine="300"/>
        <w:jc w:val="both"/>
      </w:pPr>
      <w:bookmarkStart w:id="822" w:name="bookmark821"/>
      <w:bookmarkEnd w:id="822"/>
      <w:r>
        <w:t>H</w:t>
      </w:r>
      <w:r>
        <w:rPr>
          <w:vertAlign w:val="subscript"/>
        </w:rPr>
        <w:t>2</w:t>
      </w:r>
      <w:r>
        <w:t>N-[CH</w:t>
      </w:r>
      <w:r>
        <w:rPr>
          <w:vertAlign w:val="subscript"/>
        </w:rPr>
        <w:t>2</w:t>
      </w:r>
      <w:r>
        <w:t>]</w:t>
      </w:r>
      <w:r>
        <w:rPr>
          <w:vertAlign w:val="subscript"/>
        </w:rPr>
        <w:t>5</w:t>
      </w:r>
      <w:r>
        <w:t>-COOH;</w:t>
      </w:r>
    </w:p>
    <w:p w:rsidR="000A0948" w:rsidRDefault="00EA1133">
      <w:pPr>
        <w:pStyle w:val="Vnbnnidung0"/>
        <w:numPr>
          <w:ilvl w:val="0"/>
          <w:numId w:val="86"/>
        </w:numPr>
        <w:tabs>
          <w:tab w:val="left" w:pos="683"/>
        </w:tabs>
        <w:spacing w:after="80"/>
        <w:ind w:firstLine="300"/>
        <w:jc w:val="both"/>
      </w:pPr>
      <w:bookmarkStart w:id="823" w:name="bookmark822"/>
      <w:bookmarkEnd w:id="823"/>
      <w:r>
        <w:t>HOOC-[CH</w:t>
      </w:r>
      <w:r>
        <w:rPr>
          <w:vertAlign w:val="subscript"/>
        </w:rPr>
        <w:t>2</w:t>
      </w:r>
      <w:r>
        <w:t>]</w:t>
      </w:r>
      <w:r>
        <w:rPr>
          <w:vertAlign w:val="subscript"/>
        </w:rPr>
        <w:t>4</w:t>
      </w:r>
      <w:r>
        <w:t>-COOH và H</w:t>
      </w:r>
      <w:r>
        <w:rPr>
          <w:vertAlign w:val="subscript"/>
        </w:rPr>
        <w:t>2</w:t>
      </w:r>
      <w:r>
        <w:t>N-[CH</w:t>
      </w:r>
      <w:r>
        <w:rPr>
          <w:vertAlign w:val="subscript"/>
        </w:rPr>
        <w:t>2</w:t>
      </w:r>
      <w:r>
        <w:t>]</w:t>
      </w:r>
      <w:r>
        <w:rPr>
          <w:vertAlign w:val="subscript"/>
        </w:rPr>
        <w:t>6</w:t>
      </w:r>
      <w:r>
        <w:t>-NH</w:t>
      </w:r>
      <w:r>
        <w:rPr>
          <w:vertAlign w:val="subscript"/>
        </w:rPr>
        <w:t>2</w:t>
      </w:r>
      <w:r>
        <w:t>.</w:t>
      </w:r>
    </w:p>
    <w:p w:rsidR="000A0948" w:rsidRDefault="00EA1133">
      <w:pPr>
        <w:pStyle w:val="Vnbnnidung0"/>
        <w:spacing w:after="0" w:line="338" w:lineRule="auto"/>
        <w:ind w:left="300"/>
        <w:jc w:val="both"/>
      </w:pPr>
      <w:r>
        <w:rPr>
          <w:b/>
          <w:bCs/>
          <w:color w:val="134D9D"/>
        </w:rPr>
        <w:t xml:space="preserve">Câu 5. </w:t>
      </w:r>
      <w:r>
        <w:t>Cao su buna-S được sử dụng phổ biến làm lốp xe, băng tải,... Cao su buna-S được tổng hợp từ các chất nào sau đây?</w:t>
      </w:r>
    </w:p>
    <w:p w:rsidR="000A0948" w:rsidRDefault="00EA1133">
      <w:pPr>
        <w:pStyle w:val="Vnbnnidung0"/>
        <w:numPr>
          <w:ilvl w:val="0"/>
          <w:numId w:val="87"/>
        </w:numPr>
        <w:tabs>
          <w:tab w:val="left" w:pos="703"/>
        </w:tabs>
        <w:spacing w:after="0" w:line="338" w:lineRule="auto"/>
        <w:ind w:left="300"/>
        <w:jc w:val="both"/>
      </w:pPr>
      <w:bookmarkStart w:id="824" w:name="bookmark823"/>
      <w:bookmarkEnd w:id="824"/>
      <w:r>
        <w:t>CH</w:t>
      </w:r>
      <w:r>
        <w:rPr>
          <w:vertAlign w:val="subscript"/>
        </w:rPr>
        <w:t>2</w:t>
      </w:r>
      <w:r>
        <w:t>=CH</w:t>
      </w:r>
      <w:r>
        <w:rPr>
          <w:vertAlign w:val="subscript"/>
        </w:rPr>
        <w:t>2</w:t>
      </w:r>
      <w:r>
        <w:t xml:space="preserve"> và C</w:t>
      </w:r>
      <w:r>
        <w:rPr>
          <w:vertAlign w:val="subscript"/>
        </w:rPr>
        <w:t>6</w:t>
      </w:r>
      <w:r>
        <w:t>H</w:t>
      </w:r>
      <w:r>
        <w:rPr>
          <w:vertAlign w:val="subscript"/>
        </w:rPr>
        <w:t>5</w:t>
      </w:r>
      <w:r>
        <w:t>-CH=CH</w:t>
      </w:r>
      <w:r>
        <w:rPr>
          <w:vertAlign w:val="subscript"/>
        </w:rPr>
        <w:t>2</w:t>
      </w:r>
      <w:r>
        <w:t>.</w:t>
      </w:r>
    </w:p>
    <w:p w:rsidR="000A0948" w:rsidRDefault="00EA1133">
      <w:pPr>
        <w:pStyle w:val="Vnbnnidung0"/>
        <w:numPr>
          <w:ilvl w:val="0"/>
          <w:numId w:val="87"/>
        </w:numPr>
        <w:tabs>
          <w:tab w:val="left" w:pos="703"/>
        </w:tabs>
        <w:spacing w:after="0" w:line="338" w:lineRule="auto"/>
        <w:ind w:left="300"/>
        <w:jc w:val="both"/>
      </w:pPr>
      <w:bookmarkStart w:id="825" w:name="bookmark824"/>
      <w:bookmarkEnd w:id="825"/>
      <w:r>
        <w:t>CH</w:t>
      </w:r>
      <w:r>
        <w:rPr>
          <w:vertAlign w:val="subscript"/>
        </w:rPr>
        <w:t>2</w:t>
      </w:r>
      <w:r>
        <w:t>=CH-CH-CH</w:t>
      </w:r>
      <w:r>
        <w:rPr>
          <w:vertAlign w:val="subscript"/>
        </w:rPr>
        <w:t>2</w:t>
      </w:r>
      <w:r>
        <w:t xml:space="preserve"> và lưu huỳnh.</w:t>
      </w:r>
    </w:p>
    <w:p w:rsidR="000A0948" w:rsidRDefault="00EA1133">
      <w:pPr>
        <w:pStyle w:val="Vnbnnidung0"/>
        <w:spacing w:after="0" w:line="338" w:lineRule="auto"/>
        <w:ind w:firstLine="300"/>
      </w:pPr>
      <w:r>
        <w:t>c. CH</w:t>
      </w:r>
      <w:r>
        <w:rPr>
          <w:vertAlign w:val="subscript"/>
        </w:rPr>
        <w:t>2</w:t>
      </w:r>
      <w:r>
        <w:t>~CH-CH</w:t>
      </w:r>
      <w:r>
        <w:rPr>
          <w:vertAlign w:val="subscript"/>
        </w:rPr>
        <w:t>2</w:t>
      </w:r>
      <w:r>
        <w:t>-CH</w:t>
      </w:r>
      <w:r>
        <w:rPr>
          <w:vertAlign w:val="subscript"/>
        </w:rPr>
        <w:t>3</w:t>
      </w:r>
      <w:r>
        <w:t xml:space="preserve"> và C</w:t>
      </w:r>
      <w:r>
        <w:rPr>
          <w:vertAlign w:val="subscript"/>
        </w:rPr>
        <w:t>6</w:t>
      </w:r>
      <w:r>
        <w:t>H</w:t>
      </w:r>
      <w:r>
        <w:rPr>
          <w:vertAlign w:val="subscript"/>
        </w:rPr>
        <w:t>5</w:t>
      </w:r>
      <w:r>
        <w:t>-CH=CH</w:t>
      </w:r>
      <w:r>
        <w:rPr>
          <w:vertAlign w:val="subscript"/>
        </w:rPr>
        <w:t>2</w:t>
      </w:r>
      <w:r>
        <w:t>.</w:t>
      </w:r>
    </w:p>
    <w:p w:rsidR="000A0948" w:rsidRDefault="00EA1133">
      <w:pPr>
        <w:pStyle w:val="Vnbnnidung0"/>
        <w:spacing w:after="80" w:line="338" w:lineRule="auto"/>
        <w:ind w:firstLine="300"/>
      </w:pPr>
      <w:r>
        <w:t>D. CH</w:t>
      </w:r>
      <w:r>
        <w:rPr>
          <w:vertAlign w:val="subscript"/>
        </w:rPr>
        <w:t>2</w:t>
      </w:r>
      <w:r>
        <w:t>=CH-CH=CH</w:t>
      </w:r>
      <w:r>
        <w:rPr>
          <w:vertAlign w:val="subscript"/>
        </w:rPr>
        <w:t>2</w:t>
      </w:r>
      <w:r>
        <w:t xml:space="preserve"> và C</w:t>
      </w:r>
      <w:r>
        <w:rPr>
          <w:vertAlign w:val="subscript"/>
        </w:rPr>
        <w:t>6</w:t>
      </w:r>
      <w:r>
        <w:t>H</w:t>
      </w:r>
      <w:r>
        <w:rPr>
          <w:vertAlign w:val="subscript"/>
        </w:rPr>
        <w:t>5</w:t>
      </w:r>
      <w:r>
        <w:t>-CH=CH</w:t>
      </w:r>
      <w:r>
        <w:rPr>
          <w:vertAlign w:val="subscript"/>
        </w:rPr>
        <w:t>2</w:t>
      </w:r>
    </w:p>
    <w:p w:rsidR="000A0948" w:rsidRDefault="00EA1133">
      <w:pPr>
        <w:pStyle w:val="Vnbnnidung0"/>
        <w:spacing w:after="80"/>
        <w:ind w:left="300"/>
        <w:jc w:val="both"/>
        <w:sectPr w:rsidR="000A0948">
          <w:type w:val="continuous"/>
          <w:pgSz w:w="12099" w:h="17374"/>
          <w:pgMar w:top="1465" w:right="1233" w:bottom="1444" w:left="1061" w:header="0" w:footer="3" w:gutter="0"/>
          <w:cols w:space="720"/>
          <w:noEndnote/>
          <w:docGrid w:linePitch="360"/>
        </w:sectPr>
      </w:pPr>
      <w:r>
        <w:rPr>
          <w:b/>
          <w:bCs/>
          <w:color w:val="134D9D"/>
        </w:rPr>
        <w:t xml:space="preserve">Câu 6. </w:t>
      </w:r>
      <w:r>
        <w:t>Keo siêu dính 502 là một loại loại keo được dùng phổ biến trong đời sống để kết dính các bề mặt vật liệu như gỗ, nhựa, da,... Thành phần của keo 502 có chứa methyl cyanoacrylate (CH</w:t>
      </w:r>
      <w:r>
        <w:rPr>
          <w:vertAlign w:val="subscript"/>
        </w:rPr>
        <w:t>2</w:t>
      </w:r>
      <w:r>
        <w:t>=C(CN)COOCH</w:t>
      </w:r>
      <w:r>
        <w:rPr>
          <w:vertAlign w:val="subscript"/>
        </w:rPr>
        <w:t>3</w:t>
      </w:r>
      <w:r>
        <w:t>). Sau khi dán, hơi ẩm trong không khí giúp cho phản ứng trùng hợp methyl cyanoacrylate xảy ra, tạo thành polymer dạng màng mỏng kết dính các vật liệu lại với nhau. Viết phương trình hoá học của phản ứng trùng hợp xảy ra trong quá trình dán keo 502.</w:t>
      </w:r>
    </w:p>
    <w:p w:rsidR="000A0948" w:rsidRDefault="000A0948">
      <w:pPr>
        <w:spacing w:line="228" w:lineRule="exact"/>
        <w:rPr>
          <w:sz w:val="18"/>
          <w:szCs w:val="18"/>
        </w:rPr>
      </w:pPr>
    </w:p>
    <w:p w:rsidR="000A0948" w:rsidRDefault="000A0948">
      <w:pPr>
        <w:spacing w:line="1" w:lineRule="exact"/>
        <w:sectPr w:rsidR="000A0948">
          <w:pgSz w:w="12099" w:h="17374"/>
          <w:pgMar w:top="1511" w:right="1105" w:bottom="1430" w:left="996" w:header="0" w:footer="3" w:gutter="0"/>
          <w:cols w:space="720"/>
          <w:noEndnote/>
          <w:docGrid w:linePitch="360"/>
        </w:sectPr>
      </w:pPr>
    </w:p>
    <w:p w:rsidR="000A0948" w:rsidRDefault="00EA1133">
      <w:pPr>
        <w:spacing w:line="1" w:lineRule="exact"/>
      </w:pPr>
      <w:r>
        <w:rPr>
          <w:noProof/>
          <w:lang w:val="en-US" w:eastAsia="en-US" w:bidi="ar-SA"/>
        </w:rPr>
        <w:lastRenderedPageBreak/>
        <mc:AlternateContent>
          <mc:Choice Requires="wps">
            <w:drawing>
              <wp:anchor distT="0" distB="730885" distL="114300" distR="5962015" simplePos="0" relativeHeight="125829749" behindDoc="0" locked="0" layoutInCell="1" allowOverlap="1">
                <wp:simplePos x="0" y="0"/>
                <wp:positionH relativeFrom="page">
                  <wp:posOffset>354330</wp:posOffset>
                </wp:positionH>
                <wp:positionV relativeFrom="paragraph">
                  <wp:posOffset>12700</wp:posOffset>
                </wp:positionV>
                <wp:extent cx="778510" cy="231775"/>
                <wp:effectExtent l="0" t="0" r="0" b="0"/>
                <wp:wrapTopAndBottom/>
                <wp:docPr id="616" name="Shape 616"/>
                <wp:cNvGraphicFramePr/>
                <a:graphic xmlns:a="http://schemas.openxmlformats.org/drawingml/2006/main">
                  <a:graphicData uri="http://schemas.microsoft.com/office/word/2010/wordprocessingShape">
                    <wps:wsp>
                      <wps:cNvSpPr txBox="1"/>
                      <wps:spPr>
                        <a:xfrm>
                          <a:off x="0" y="0"/>
                          <a:ext cx="778510" cy="231775"/>
                        </a:xfrm>
                        <a:prstGeom prst="rect">
                          <a:avLst/>
                        </a:prstGeom>
                        <a:noFill/>
                      </wps:spPr>
                      <wps:txbx>
                        <w:txbxContent>
                          <w:p w:rsidR="00B75785" w:rsidRDefault="00B75785">
                            <w:pPr>
                              <w:pStyle w:val="Tiu40"/>
                              <w:keepNext/>
                              <w:keepLines/>
                              <w:pBdr>
                                <w:top w:val="single" w:sz="0" w:space="0" w:color="0C489A"/>
                                <w:left w:val="single" w:sz="0" w:space="0" w:color="0C489A"/>
                                <w:bottom w:val="single" w:sz="0" w:space="0" w:color="0C489A"/>
                                <w:right w:val="single" w:sz="0" w:space="0" w:color="0C489A"/>
                              </w:pBdr>
                              <w:shd w:val="clear" w:color="auto" w:fill="0C489A"/>
                              <w:spacing w:after="0"/>
                              <w:ind w:firstLine="0"/>
                            </w:pPr>
                            <w:bookmarkStart w:id="826" w:name="bookmark825"/>
                            <w:bookmarkStart w:id="827" w:name="bookmark826"/>
                            <w:bookmarkStart w:id="828" w:name="bookmark827"/>
                            <w:r>
                              <w:rPr>
                                <w:color w:val="FFFFFF"/>
                              </w:rPr>
                              <w:t>EHỹơNGì</w:t>
                            </w:r>
                            <w:bookmarkEnd w:id="826"/>
                            <w:bookmarkEnd w:id="827"/>
                            <w:bookmarkEnd w:id="828"/>
                          </w:p>
                        </w:txbxContent>
                      </wps:txbx>
                      <wps:bodyPr wrap="none" lIns="0" tIns="0" rIns="0" bIns="0"/>
                    </wps:wsp>
                  </a:graphicData>
                </a:graphic>
              </wp:anchor>
            </w:drawing>
          </mc:Choice>
          <mc:Fallback xmlns:w15="http://schemas.microsoft.com/office/word/2012/wordml">
            <w:pict>
              <v:shape id="_x0000_s1642" type="#_x0000_t202" style="position:absolute;margin-left:27.900000000000002pt;margin-top:1.pt;width:61.300000000000004pt;height:18.25pt;z-index:-125829004;mso-wrap-distance-left:9.pt;mso-wrap-distance-right:469.44999999999999pt;mso-wrap-distance-bottom:57.550000000000004pt;mso-position-horizontal-relative:page" filled="f" stroked="f">
                <v:textbox inset="0,0,0,0">
                  <w:txbxContent>
                    <w:p>
                      <w:pPr>
                        <w:pStyle w:val="Style140"/>
                        <w:keepNext/>
                        <w:keepLines/>
                        <w:widowControl w:val="0"/>
                        <w:pBdr>
                          <w:top w:val="single" w:sz="0" w:space="0" w:color="0C489A"/>
                          <w:left w:val="single" w:sz="0" w:space="0" w:color="0C489A"/>
                          <w:bottom w:val="single" w:sz="0" w:space="0" w:color="0C489A"/>
                          <w:right w:val="single" w:sz="0" w:space="0" w:color="0C489A"/>
                        </w:pBdr>
                        <w:shd w:val="clear" w:color="auto" w:fill="0C489A"/>
                        <w:bidi w:val="0"/>
                        <w:spacing w:before="0" w:after="0" w:line="240" w:lineRule="auto"/>
                        <w:ind w:left="0" w:right="0" w:firstLine="0"/>
                        <w:jc w:val="left"/>
                      </w:pPr>
                      <w:bookmarkStart w:id="825" w:name="bookmark825"/>
                      <w:bookmarkStart w:id="826" w:name="bookmark826"/>
                      <w:bookmarkStart w:id="827" w:name="bookmark827"/>
                      <w:r>
                        <w:rPr>
                          <w:color w:val="FFFFFF"/>
                          <w:spacing w:val="0"/>
                          <w:w w:val="100"/>
                          <w:position w:val="0"/>
                        </w:rPr>
                        <w:t>EHỹơNGì</w:t>
                      </w:r>
                      <w:bookmarkEnd w:id="825"/>
                      <w:bookmarkEnd w:id="826"/>
                      <w:bookmarkEnd w:id="827"/>
                    </w:p>
                  </w:txbxContent>
                </v:textbox>
                <w10:wrap type="topAndBottom" anchorx="page"/>
              </v:shape>
            </w:pict>
          </mc:Fallback>
        </mc:AlternateContent>
      </w:r>
      <w:r>
        <w:rPr>
          <w:noProof/>
          <w:lang w:val="en-US" w:eastAsia="en-US" w:bidi="ar-SA"/>
        </w:rPr>
        <mc:AlternateContent>
          <mc:Choice Requires="wps">
            <w:drawing>
              <wp:anchor distT="3175" distB="419735" distL="1376680" distR="114300" simplePos="0" relativeHeight="125829751" behindDoc="0" locked="0" layoutInCell="1" allowOverlap="1">
                <wp:simplePos x="0" y="0"/>
                <wp:positionH relativeFrom="page">
                  <wp:posOffset>1616710</wp:posOffset>
                </wp:positionH>
                <wp:positionV relativeFrom="paragraph">
                  <wp:posOffset>15875</wp:posOffset>
                </wp:positionV>
                <wp:extent cx="5363845" cy="539750"/>
                <wp:effectExtent l="0" t="0" r="0" b="0"/>
                <wp:wrapTopAndBottom/>
                <wp:docPr id="618" name="Shape 618"/>
                <wp:cNvGraphicFramePr/>
                <a:graphic xmlns:a="http://schemas.openxmlformats.org/drawingml/2006/main">
                  <a:graphicData uri="http://schemas.microsoft.com/office/word/2010/wordprocessingShape">
                    <wps:wsp>
                      <wps:cNvSpPr txBox="1"/>
                      <wps:spPr>
                        <a:xfrm>
                          <a:off x="0" y="0"/>
                          <a:ext cx="5363845" cy="539750"/>
                        </a:xfrm>
                        <a:prstGeom prst="rect">
                          <a:avLst/>
                        </a:prstGeom>
                        <a:noFill/>
                      </wps:spPr>
                      <wps:txbx>
                        <w:txbxContent>
                          <w:p w:rsidR="00B75785" w:rsidRDefault="00B75785">
                            <w:pPr>
                              <w:pStyle w:val="Tiu10"/>
                              <w:keepNext/>
                              <w:keepLines/>
                              <w:pBdr>
                                <w:top w:val="single" w:sz="0" w:space="0" w:color="0B4D9E"/>
                                <w:left w:val="single" w:sz="0" w:space="0" w:color="0B4D9E"/>
                                <w:bottom w:val="single" w:sz="0" w:space="0" w:color="0B4D9E"/>
                                <w:right w:val="single" w:sz="0" w:space="0" w:color="0B4D9E"/>
                              </w:pBdr>
                              <w:shd w:val="clear" w:color="auto" w:fill="0B4D9E"/>
                              <w:spacing w:after="0"/>
                              <w:ind w:left="0"/>
                            </w:pPr>
                            <w:bookmarkStart w:id="829" w:name="bookmark828"/>
                            <w:bookmarkStart w:id="830" w:name="bookmark829"/>
                            <w:bookmarkStart w:id="831" w:name="bookmark830"/>
                            <w:r>
                              <w:rPr>
                                <w:color w:val="FFFFFF"/>
                              </w:rPr>
                              <w:t>PIN ĐIỆN VÀ ĐIỆN PHÂN</w:t>
                            </w:r>
                            <w:bookmarkEnd w:id="829"/>
                            <w:bookmarkEnd w:id="830"/>
                            <w:bookmarkEnd w:id="831"/>
                          </w:p>
                        </w:txbxContent>
                      </wps:txbx>
                      <wps:bodyPr wrap="none" lIns="0" tIns="0" rIns="0" bIns="0"/>
                    </wps:wsp>
                  </a:graphicData>
                </a:graphic>
              </wp:anchor>
            </w:drawing>
          </mc:Choice>
          <mc:Fallback xmlns:w15="http://schemas.microsoft.com/office/word/2012/wordml">
            <w:pict>
              <v:shape id="_x0000_s1644" type="#_x0000_t202" style="position:absolute;margin-left:127.3pt;margin-top:1.25pt;width:422.35000000000002pt;height:42.5pt;z-index:-125829002;mso-wrap-distance-left:108.40000000000001pt;mso-wrap-distance-top:0.25pt;mso-wrap-distance-right:9.pt;mso-wrap-distance-bottom:33.049999999999997pt;mso-position-horizontal-relative:page" filled="f" stroked="f">
                <v:textbox inset="0,0,0,0">
                  <w:txbxContent>
                    <w:p>
                      <w:pPr>
                        <w:pStyle w:val="Style72"/>
                        <w:keepNext/>
                        <w:keepLines/>
                        <w:widowControl w:val="0"/>
                        <w:pBdr>
                          <w:top w:val="single" w:sz="0" w:space="0" w:color="0B4D9E"/>
                          <w:left w:val="single" w:sz="0" w:space="0" w:color="0B4D9E"/>
                          <w:bottom w:val="single" w:sz="0" w:space="0" w:color="0B4D9E"/>
                          <w:right w:val="single" w:sz="0" w:space="0" w:color="0B4D9E"/>
                        </w:pBdr>
                        <w:shd w:val="clear" w:color="auto" w:fill="0B4D9E"/>
                        <w:bidi w:val="0"/>
                        <w:spacing w:before="0" w:after="0" w:line="240" w:lineRule="auto"/>
                        <w:ind w:left="0" w:right="0" w:firstLine="0"/>
                        <w:jc w:val="left"/>
                      </w:pPr>
                      <w:bookmarkStart w:id="828" w:name="bookmark828"/>
                      <w:bookmarkStart w:id="829" w:name="bookmark829"/>
                      <w:bookmarkStart w:id="830" w:name="bookmark830"/>
                      <w:r>
                        <w:rPr>
                          <w:color w:val="FFFFFF"/>
                          <w:spacing w:val="0"/>
                          <w:w w:val="100"/>
                          <w:position w:val="0"/>
                        </w:rPr>
                        <w:t>PIN ĐIỆN VÀ ĐIỆN PHÂN</w:t>
                      </w:r>
                      <w:bookmarkEnd w:id="828"/>
                      <w:bookmarkEnd w:id="829"/>
                      <w:bookmarkEnd w:id="830"/>
                    </w:p>
                  </w:txbxContent>
                </v:textbox>
                <w10:wrap type="topAndBottom" anchorx="page"/>
              </v:shape>
            </w:pict>
          </mc:Fallback>
        </mc:AlternateContent>
      </w:r>
      <w:r>
        <w:rPr>
          <w:noProof/>
          <w:lang w:val="en-US" w:eastAsia="en-US" w:bidi="ar-SA"/>
        </w:rPr>
        <mc:AlternateContent>
          <mc:Choice Requires="wps">
            <w:drawing>
              <wp:anchor distT="0" distB="0" distL="114300" distR="114300" simplePos="0" relativeHeight="125829753" behindDoc="0" locked="0" layoutInCell="1" allowOverlap="1">
                <wp:simplePos x="0" y="0"/>
                <wp:positionH relativeFrom="page">
                  <wp:posOffset>808355</wp:posOffset>
                </wp:positionH>
                <wp:positionV relativeFrom="paragraph">
                  <wp:posOffset>920750</wp:posOffset>
                </wp:positionV>
                <wp:extent cx="384175" cy="212090"/>
                <wp:effectExtent l="0" t="0" r="0" b="0"/>
                <wp:wrapSquare wrapText="right"/>
                <wp:docPr id="620" name="Shape 620"/>
                <wp:cNvGraphicFramePr/>
                <a:graphic xmlns:a="http://schemas.openxmlformats.org/drawingml/2006/main">
                  <a:graphicData uri="http://schemas.microsoft.com/office/word/2010/wordprocessingShape">
                    <wps:wsp>
                      <wps:cNvSpPr txBox="1"/>
                      <wps:spPr>
                        <a:xfrm>
                          <a:off x="0" y="0"/>
                          <a:ext cx="384175" cy="212090"/>
                        </a:xfrm>
                        <a:prstGeom prst="rect">
                          <a:avLst/>
                        </a:prstGeom>
                        <a:noFill/>
                      </wps:spPr>
                      <wps:txbx>
                        <w:txbxContent>
                          <w:p w:rsidR="00B75785" w:rsidRDefault="00B75785">
                            <w:pPr>
                              <w:pStyle w:val="Khc0"/>
                              <w:pBdr>
                                <w:top w:val="single" w:sz="0" w:space="0" w:color="FCCA08"/>
                                <w:left w:val="single" w:sz="0" w:space="0" w:color="FCCA08"/>
                                <w:bottom w:val="single" w:sz="0" w:space="0" w:color="FCCA08"/>
                                <w:right w:val="single" w:sz="0" w:space="0" w:color="FCCA08"/>
                              </w:pBdr>
                              <w:shd w:val="clear" w:color="auto" w:fill="FCCA08"/>
                              <w:spacing w:after="0" w:line="240" w:lineRule="auto"/>
                              <w:jc w:val="both"/>
                              <w:rPr>
                                <w:sz w:val="24"/>
                                <w:szCs w:val="24"/>
                              </w:rPr>
                            </w:pPr>
                            <w:r>
                              <w:rPr>
                                <w:b/>
                                <w:bCs/>
                                <w:color w:val="FFFFFF"/>
                                <w:sz w:val="24"/>
                                <w:szCs w:val="24"/>
                              </w:rPr>
                              <w:t>BÀI</w:t>
                            </w:r>
                          </w:p>
                        </w:txbxContent>
                      </wps:txbx>
                      <wps:bodyPr wrap="none" lIns="0" tIns="0" rIns="0" bIns="0"/>
                    </wps:wsp>
                  </a:graphicData>
                </a:graphic>
              </wp:anchor>
            </w:drawing>
          </mc:Choice>
          <mc:Fallback xmlns:w15="http://schemas.microsoft.com/office/word/2012/wordml">
            <w:pict>
              <v:shape id="_x0000_s1646" type="#_x0000_t202" style="position:absolute;margin-left:63.649999999999999pt;margin-top:72.5pt;width:30.25pt;height:16.699999999999999pt;z-index:-125829000;mso-wrap-distance-left:9.pt;mso-wrap-distance-right:9.pt;mso-position-horizontal-relative:page" filled="f" stroked="f">
                <v:textbox inset="0,0,0,0">
                  <w:txbxContent>
                    <w:p>
                      <w:pPr>
                        <w:pStyle w:val="Style35"/>
                        <w:keepNext w:val="0"/>
                        <w:keepLines w:val="0"/>
                        <w:widowControl w:val="0"/>
                        <w:pBdr>
                          <w:top w:val="single" w:sz="0" w:space="0" w:color="FCCA08"/>
                          <w:left w:val="single" w:sz="0" w:space="0" w:color="FCCA08"/>
                          <w:bottom w:val="single" w:sz="0" w:space="0" w:color="FCCA08"/>
                          <w:right w:val="single" w:sz="0" w:space="0" w:color="FCCA08"/>
                        </w:pBdr>
                        <w:shd w:val="clear" w:color="auto" w:fill="FCCA08"/>
                        <w:bidi w:val="0"/>
                        <w:spacing w:before="0" w:after="0" w:line="240" w:lineRule="auto"/>
                        <w:ind w:left="0" w:right="0" w:firstLine="0"/>
                        <w:jc w:val="both"/>
                        <w:rPr>
                          <w:sz w:val="24"/>
                          <w:szCs w:val="24"/>
                        </w:rPr>
                      </w:pPr>
                      <w:r>
                        <w:rPr>
                          <w:b/>
                          <w:bCs/>
                          <w:color w:val="FFFFFF"/>
                          <w:spacing w:val="0"/>
                          <w:w w:val="100"/>
                          <w:position w:val="0"/>
                          <w:sz w:val="24"/>
                          <w:szCs w:val="24"/>
                        </w:rPr>
                        <w:t>BÀI</w:t>
                      </w:r>
                    </w:p>
                  </w:txbxContent>
                </v:textbox>
                <w10:wrap type="square" side="right" anchorx="page"/>
              </v:shape>
            </w:pict>
          </mc:Fallback>
        </mc:AlternateContent>
      </w:r>
      <w:r>
        <w:rPr>
          <w:noProof/>
          <w:lang w:val="en-US" w:eastAsia="en-US" w:bidi="ar-SA"/>
        </w:rPr>
        <mc:AlternateContent>
          <mc:Choice Requires="wps">
            <w:drawing>
              <wp:anchor distT="0" distB="0" distL="114300" distR="114300" simplePos="0" relativeHeight="125829755" behindDoc="0" locked="0" layoutInCell="1" allowOverlap="1">
                <wp:simplePos x="0" y="0"/>
                <wp:positionH relativeFrom="page">
                  <wp:posOffset>5078730</wp:posOffset>
                </wp:positionH>
                <wp:positionV relativeFrom="paragraph">
                  <wp:posOffset>5426710</wp:posOffset>
                </wp:positionV>
                <wp:extent cx="1450975" cy="404495"/>
                <wp:effectExtent l="0" t="0" r="0" b="0"/>
                <wp:wrapSquare wrapText="left"/>
                <wp:docPr id="622" name="Shape 622"/>
                <wp:cNvGraphicFramePr/>
                <a:graphic xmlns:a="http://schemas.openxmlformats.org/drawingml/2006/main">
                  <a:graphicData uri="http://schemas.microsoft.com/office/word/2010/wordprocessingShape">
                    <wps:wsp>
                      <wps:cNvSpPr txBox="1"/>
                      <wps:spPr>
                        <a:xfrm>
                          <a:off x="0" y="0"/>
                          <a:ext cx="1450975" cy="404495"/>
                        </a:xfrm>
                        <a:prstGeom prst="rect">
                          <a:avLst/>
                        </a:prstGeom>
                        <a:noFill/>
                      </wps:spPr>
                      <wps:txbx>
                        <w:txbxContent>
                          <w:p w:rsidR="00B75785" w:rsidRDefault="00B75785">
                            <w:pPr>
                              <w:pStyle w:val="Vnbnnidung0"/>
                              <w:spacing w:after="0" w:line="276" w:lineRule="auto"/>
                              <w:jc w:val="center"/>
                            </w:pPr>
                            <w:r>
                              <w:rPr>
                                <w:b/>
                                <w:bCs/>
                                <w:i/>
                                <w:iCs/>
                              </w:rPr>
                              <w:t xml:space="preserve">Hình 15.1. </w:t>
                            </w:r>
                            <w:r>
                              <w:rPr>
                                <w:i/>
                                <w:iCs/>
                              </w:rPr>
                              <w:t>Một số loại</w:t>
                            </w:r>
                            <w:r>
                              <w:rPr>
                                <w:i/>
                                <w:iCs/>
                              </w:rPr>
                              <w:br/>
                              <w:t>pin điện hoá</w:t>
                            </w:r>
                          </w:p>
                        </w:txbxContent>
                      </wps:txbx>
                      <wps:bodyPr lIns="0" tIns="0" rIns="0" bIns="0"/>
                    </wps:wsp>
                  </a:graphicData>
                </a:graphic>
              </wp:anchor>
            </w:drawing>
          </mc:Choice>
          <mc:Fallback xmlns:w15="http://schemas.microsoft.com/office/word/2012/wordml">
            <w:pict>
              <v:shape id="_x0000_s1648" type="#_x0000_t202" style="position:absolute;margin-left:399.90000000000003pt;margin-top:427.30000000000001pt;width:114.25pt;height:31.850000000000001pt;z-index:-125828998;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15.1. </w:t>
                      </w:r>
                      <w:r>
                        <w:rPr>
                          <w:i/>
                          <w:iCs/>
                          <w:color w:val="000000"/>
                          <w:spacing w:val="0"/>
                          <w:w w:val="100"/>
                          <w:position w:val="0"/>
                        </w:rPr>
                        <w:t>Một số loại</w:t>
                        <w:br/>
                        <w:t>pin điện hoá</w:t>
                      </w:r>
                    </w:p>
                  </w:txbxContent>
                </v:textbox>
                <w10:wrap type="square" side="left" anchorx="page"/>
              </v:shape>
            </w:pict>
          </mc:Fallback>
        </mc:AlternateContent>
      </w:r>
      <w:r>
        <w:rPr>
          <w:noProof/>
          <w:lang w:val="en-US" w:eastAsia="en-US" w:bidi="ar-SA"/>
        </w:rPr>
        <w:drawing>
          <wp:anchor distT="215900" distB="1076960" distL="215900" distR="235585" simplePos="0" relativeHeight="125829757" behindDoc="0" locked="0" layoutInCell="1" allowOverlap="1">
            <wp:simplePos x="0" y="0"/>
            <wp:positionH relativeFrom="page">
              <wp:posOffset>4942840</wp:posOffset>
            </wp:positionH>
            <wp:positionV relativeFrom="paragraph">
              <wp:posOffset>6526530</wp:posOffset>
            </wp:positionV>
            <wp:extent cx="1718945" cy="1359535"/>
            <wp:effectExtent l="0" t="0" r="0" b="0"/>
            <wp:wrapSquare wrapText="left"/>
            <wp:docPr id="624" name="Shape 624"/>
            <wp:cNvGraphicFramePr/>
            <a:graphic xmlns:a="http://schemas.openxmlformats.org/drawingml/2006/main">
              <a:graphicData uri="http://schemas.openxmlformats.org/drawingml/2006/picture">
                <pic:pic xmlns:pic="http://schemas.openxmlformats.org/drawingml/2006/picture">
                  <pic:nvPicPr>
                    <pic:cNvPr id="625" name="Picture box 625"/>
                    <pic:cNvPicPr/>
                  </pic:nvPicPr>
                  <pic:blipFill>
                    <a:blip r:embed="rId103"/>
                    <a:stretch/>
                  </pic:blipFill>
                  <pic:spPr>
                    <a:xfrm>
                      <a:off x="0" y="0"/>
                      <a:ext cx="1718945" cy="1359535"/>
                    </a:xfrm>
                    <a:prstGeom prst="rect">
                      <a:avLst/>
                    </a:prstGeom>
                  </pic:spPr>
                </pic:pic>
              </a:graphicData>
            </a:graphic>
          </wp:anchor>
        </w:drawing>
      </w:r>
      <w:r>
        <w:rPr>
          <w:noProof/>
          <w:lang w:val="en-US" w:eastAsia="en-US" w:bidi="ar-SA"/>
        </w:rPr>
        <mc:AlternateContent>
          <mc:Choice Requires="wps">
            <w:drawing>
              <wp:anchor distT="0" distB="0" distL="0" distR="0" simplePos="0" relativeHeight="251723776" behindDoc="0" locked="0" layoutInCell="1" allowOverlap="1">
                <wp:simplePos x="0" y="0"/>
                <wp:positionH relativeFrom="page">
                  <wp:posOffset>5330190</wp:posOffset>
                </wp:positionH>
                <wp:positionV relativeFrom="paragraph">
                  <wp:posOffset>7904480</wp:posOffset>
                </wp:positionV>
                <wp:extent cx="1063625" cy="162560"/>
                <wp:effectExtent l="0" t="0" r="0" b="0"/>
                <wp:wrapNone/>
                <wp:docPr id="626" name="Shape 626"/>
                <wp:cNvGraphicFramePr/>
                <a:graphic xmlns:a="http://schemas.openxmlformats.org/drawingml/2006/main">
                  <a:graphicData uri="http://schemas.microsoft.com/office/word/2010/wordprocessingShape">
                    <wps:wsp>
                      <wps:cNvSpPr txBox="1"/>
                      <wps:spPr>
                        <a:xfrm>
                          <a:off x="0" y="0"/>
                          <a:ext cx="1063625" cy="162560"/>
                        </a:xfrm>
                        <a:prstGeom prst="rect">
                          <a:avLst/>
                        </a:prstGeom>
                        <a:noFill/>
                      </wps:spPr>
                      <wps:txbx>
                        <w:txbxContent>
                          <w:p w:rsidR="00B75785" w:rsidRDefault="00B75785">
                            <w:pPr>
                              <w:pStyle w:val="Chthchnh0"/>
                              <w:tabs>
                                <w:tab w:val="left" w:pos="1430"/>
                              </w:tabs>
                            </w:pPr>
                            <w:r>
                              <w:rPr>
                                <w:sz w:val="19"/>
                                <w:szCs w:val="19"/>
                              </w:rPr>
                              <w:t>a)</w:t>
                            </w:r>
                            <w:r>
                              <w:rPr>
                                <w:sz w:val="19"/>
                                <w:szCs w:val="19"/>
                              </w:rPr>
                              <w:tab/>
                            </w:r>
                            <w:r>
                              <w:rPr>
                                <w:i/>
                                <w:iCs/>
                              </w:rPr>
                              <w:t>b)</w:t>
                            </w:r>
                          </w:p>
                        </w:txbxContent>
                      </wps:txbx>
                      <wps:bodyPr lIns="0" tIns="0" rIns="0" bIns="0"/>
                    </wps:wsp>
                  </a:graphicData>
                </a:graphic>
              </wp:anchor>
            </w:drawing>
          </mc:Choice>
          <mc:Fallback xmlns:w15="http://schemas.microsoft.com/office/word/2012/wordml">
            <w:pict>
              <v:shape id="_x0000_s1652" type="#_x0000_t202" style="position:absolute;margin-left:419.69999999999999pt;margin-top:622.39999999999998pt;width:83.75pt;height:12.800000000000001pt;z-index:251657857;mso-wrap-distance-left:0;mso-wrap-distance-right:0;mso-position-horizontal-relative:page" filled="f" stroked="f">
                <v:textbox inset="0,0,0,0">
                  <w:txbxContent>
                    <w:p>
                      <w:pPr>
                        <w:pStyle w:val="Style21"/>
                        <w:keepNext w:val="0"/>
                        <w:keepLines w:val="0"/>
                        <w:widowControl w:val="0"/>
                        <w:shd w:val="clear" w:color="auto" w:fill="auto"/>
                        <w:tabs>
                          <w:tab w:pos="1430" w:val="left"/>
                        </w:tabs>
                        <w:bidi w:val="0"/>
                        <w:spacing w:before="0" w:after="0" w:line="240" w:lineRule="auto"/>
                        <w:ind w:left="0" w:right="0" w:firstLine="0"/>
                        <w:jc w:val="left"/>
                      </w:pPr>
                      <w:r>
                        <w:rPr>
                          <w:color w:val="000000"/>
                          <w:spacing w:val="0"/>
                          <w:w w:val="100"/>
                          <w:position w:val="0"/>
                          <w:sz w:val="19"/>
                          <w:szCs w:val="19"/>
                        </w:rPr>
                        <w:t>a)</w:t>
                        <w:tab/>
                      </w:r>
                      <w:r>
                        <w:rPr>
                          <w:i/>
                          <w:iCs/>
                          <w:color w:val="000000"/>
                          <w:spacing w:val="0"/>
                          <w:w w:val="100"/>
                          <w:position w:val="0"/>
                        </w:rPr>
                        <w:t>b)</w:t>
                      </w:r>
                    </w:p>
                  </w:txbxContent>
                </v:textbox>
                <w10:wrap anchorx="page"/>
              </v:shape>
            </w:pict>
          </mc:Fallback>
        </mc:AlternateContent>
      </w:r>
      <w:r>
        <w:rPr>
          <w:noProof/>
          <w:lang w:val="en-US" w:eastAsia="en-US" w:bidi="ar-SA"/>
        </w:rPr>
        <mc:AlternateContent>
          <mc:Choice Requires="wps">
            <w:drawing>
              <wp:anchor distT="0" distB="0" distL="0" distR="0" simplePos="0" relativeHeight="251724800" behindDoc="0" locked="0" layoutInCell="1" allowOverlap="1">
                <wp:simplePos x="0" y="0"/>
                <wp:positionH relativeFrom="page">
                  <wp:posOffset>4975860</wp:posOffset>
                </wp:positionH>
                <wp:positionV relativeFrom="paragraph">
                  <wp:posOffset>8235950</wp:posOffset>
                </wp:positionV>
                <wp:extent cx="1703070" cy="513715"/>
                <wp:effectExtent l="0" t="0" r="0" b="0"/>
                <wp:wrapNone/>
                <wp:docPr id="628" name="Shape 628"/>
                <wp:cNvGraphicFramePr/>
                <a:graphic xmlns:a="http://schemas.openxmlformats.org/drawingml/2006/main">
                  <a:graphicData uri="http://schemas.microsoft.com/office/word/2010/wordprocessingShape">
                    <wps:wsp>
                      <wps:cNvSpPr txBox="1"/>
                      <wps:spPr>
                        <a:xfrm>
                          <a:off x="0" y="0"/>
                          <a:ext cx="1703070" cy="513715"/>
                        </a:xfrm>
                        <a:prstGeom prst="rect">
                          <a:avLst/>
                        </a:prstGeom>
                        <a:noFill/>
                      </wps:spPr>
                      <wps:txbx>
                        <w:txbxContent>
                          <w:p w:rsidR="00B75785" w:rsidRDefault="00B75785">
                            <w:pPr>
                              <w:pStyle w:val="Chthchnh0"/>
                              <w:spacing w:line="276" w:lineRule="auto"/>
                              <w:jc w:val="center"/>
                            </w:pPr>
                            <w:r>
                              <w:rPr>
                                <w:b/>
                                <w:bCs/>
                                <w:i/>
                                <w:iCs/>
                              </w:rPr>
                              <w:t xml:space="preserve">Hình 15.2. </w:t>
                            </w:r>
                            <w:r>
                              <w:rPr>
                                <w:i/>
                                <w:iCs/>
                              </w:rPr>
                              <w:t>Thí nghiệm phàn ứng của kẽm với dung dịch copper(ll) sulfate</w:t>
                            </w:r>
                          </w:p>
                        </w:txbxContent>
                      </wps:txbx>
                      <wps:bodyPr lIns="0" tIns="0" rIns="0" bIns="0"/>
                    </wps:wsp>
                  </a:graphicData>
                </a:graphic>
              </wp:anchor>
            </w:drawing>
          </mc:Choice>
          <mc:Fallback xmlns:w15="http://schemas.microsoft.com/office/word/2012/wordml">
            <w:pict>
              <v:shape id="_x0000_s1654" type="#_x0000_t202" style="position:absolute;margin-left:391.80000000000001pt;margin-top:648.5pt;width:134.09999999999999pt;height:40.450000000000003pt;z-index:25165785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15.2. </w:t>
                      </w:r>
                      <w:r>
                        <w:rPr>
                          <w:i/>
                          <w:iCs/>
                          <w:color w:val="000000"/>
                          <w:spacing w:val="0"/>
                          <w:w w:val="100"/>
                          <w:position w:val="0"/>
                        </w:rPr>
                        <w:t xml:space="preserve">Thí nghiệm phàn ứng của kẽm với dung dịch copper(ll) </w:t>
                      </w:r>
                      <w:r>
                        <w:rPr>
                          <w:i/>
                          <w:iCs/>
                          <w:color w:val="000000"/>
                          <w:spacing w:val="0"/>
                          <w:w w:val="100"/>
                          <w:position w:val="0"/>
                        </w:rPr>
                        <w:t>sulfate</w:t>
                      </w:r>
                    </w:p>
                  </w:txbxContent>
                </v:textbox>
                <w10:wrap anchorx="page"/>
              </v:shape>
            </w:pict>
          </mc:Fallback>
        </mc:AlternateContent>
      </w:r>
      <w:r>
        <w:rPr>
          <w:noProof/>
          <w:lang w:val="en-US" w:eastAsia="en-US" w:bidi="ar-SA"/>
        </w:rPr>
        <w:drawing>
          <wp:anchor distT="0" distB="0" distL="0" distR="0" simplePos="0" relativeHeight="62914714" behindDoc="1" locked="0" layoutInCell="1" allowOverlap="1">
            <wp:simplePos x="0" y="0"/>
            <wp:positionH relativeFrom="margin">
              <wp:posOffset>-589280</wp:posOffset>
            </wp:positionH>
            <wp:positionV relativeFrom="margin">
              <wp:posOffset>-727075</wp:posOffset>
            </wp:positionV>
            <wp:extent cx="2566670" cy="2529840"/>
            <wp:effectExtent l="0" t="0" r="0" b="0"/>
            <wp:wrapNone/>
            <wp:docPr id="630" name="Shape 630"/>
            <wp:cNvGraphicFramePr/>
            <a:graphic xmlns:a="http://schemas.openxmlformats.org/drawingml/2006/main">
              <a:graphicData uri="http://schemas.openxmlformats.org/drawingml/2006/picture">
                <pic:pic xmlns:pic="http://schemas.openxmlformats.org/drawingml/2006/picture">
                  <pic:nvPicPr>
                    <pic:cNvPr id="631" name="Picture box 631"/>
                    <pic:cNvPicPr/>
                  </pic:nvPicPr>
                  <pic:blipFill>
                    <a:blip r:embed="rId104"/>
                    <a:stretch/>
                  </pic:blipFill>
                  <pic:spPr>
                    <a:xfrm>
                      <a:off x="0" y="0"/>
                      <a:ext cx="2566670" cy="2529840"/>
                    </a:xfrm>
                    <a:prstGeom prst="rect">
                      <a:avLst/>
                    </a:prstGeom>
                  </pic:spPr>
                </pic:pic>
              </a:graphicData>
            </a:graphic>
          </wp:anchor>
        </w:drawing>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ind w:firstLine="480"/>
      </w:pPr>
      <w:bookmarkStart w:id="832" w:name="bookmark833"/>
      <w:r>
        <w:rPr>
          <w:color w:val="FFFFFF"/>
        </w:rPr>
        <w:t>THẾ ĐIỆN CỰC</w:t>
      </w:r>
      <w:bookmarkEnd w:id="832"/>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440"/>
        <w:ind w:left="1540"/>
      </w:pPr>
      <w:bookmarkStart w:id="833" w:name="bookmark831"/>
      <w:bookmarkStart w:id="834" w:name="bookmark832"/>
      <w:bookmarkStart w:id="835" w:name="bookmark834"/>
      <w:r>
        <w:rPr>
          <w:color w:val="FFFFFF"/>
        </w:rPr>
        <w:t>VÀ NGUỒN ĐIỆN HOÁ HỌC</w:t>
      </w:r>
      <w:bookmarkEnd w:id="833"/>
      <w:bookmarkEnd w:id="834"/>
      <w:bookmarkEnd w:id="835"/>
    </w:p>
    <w:p w:rsidR="000A0948" w:rsidRDefault="00EA1133">
      <w:pPr>
        <w:pStyle w:val="Tiu50"/>
        <w:keepNext/>
        <w:keepLines/>
        <w:spacing w:after="40" w:line="312" w:lineRule="auto"/>
        <w:ind w:left="1540" w:firstLine="0"/>
        <w:rPr>
          <w:sz w:val="22"/>
          <w:szCs w:val="22"/>
        </w:rPr>
      </w:pPr>
      <w:bookmarkStart w:id="836" w:name="bookmark835"/>
      <w:bookmarkStart w:id="837" w:name="bookmark836"/>
      <w:bookmarkStart w:id="838" w:name="bookmark837"/>
      <w:r>
        <w:rPr>
          <w:color w:val="4364AB"/>
          <w:w w:val="80"/>
          <w:sz w:val="22"/>
          <w:szCs w:val="22"/>
        </w:rPr>
        <w:t>MỤCTIÊU</w:t>
      </w:r>
      <w:bookmarkEnd w:id="836"/>
      <w:bookmarkEnd w:id="837"/>
      <w:bookmarkEnd w:id="838"/>
    </w:p>
    <w:p w:rsidR="000A0948" w:rsidRDefault="00EA1133">
      <w:pPr>
        <w:pStyle w:val="Vnbnnidung0"/>
        <w:numPr>
          <w:ilvl w:val="0"/>
          <w:numId w:val="88"/>
        </w:numPr>
        <w:tabs>
          <w:tab w:val="left" w:pos="1881"/>
        </w:tabs>
        <w:spacing w:after="40" w:line="343" w:lineRule="auto"/>
        <w:ind w:left="1540"/>
      </w:pPr>
      <w:bookmarkStart w:id="839" w:name="bookmark838"/>
      <w:bookmarkEnd w:id="839"/>
      <w:r>
        <w:t>Mô tả được cặp oxi hoá - khử của kim loai.</w:t>
      </w:r>
    </w:p>
    <w:p w:rsidR="000A0948" w:rsidRDefault="00EA1133">
      <w:pPr>
        <w:pStyle w:val="Vnbnnidung0"/>
        <w:numPr>
          <w:ilvl w:val="0"/>
          <w:numId w:val="88"/>
        </w:numPr>
        <w:tabs>
          <w:tab w:val="left" w:pos="1881"/>
        </w:tabs>
        <w:spacing w:after="40" w:line="343" w:lineRule="auto"/>
        <w:ind w:left="1880" w:hanging="320"/>
      </w:pPr>
      <w:bookmarkStart w:id="840" w:name="bookmark839"/>
      <w:bookmarkEnd w:id="840"/>
      <w:r>
        <w:t>Nêu được giá trị thế điện cực chuẩn là đại lượng đánh giá khả năng khử giữa các dạng khử, khả năng oxi hoá giữa các dạng oxi hoá trong điều kiện chuẩn.</w:t>
      </w:r>
    </w:p>
    <w:p w:rsidR="000A0948" w:rsidRDefault="00EA1133">
      <w:pPr>
        <w:pStyle w:val="Vnbnnidung0"/>
        <w:numPr>
          <w:ilvl w:val="0"/>
          <w:numId w:val="88"/>
        </w:numPr>
        <w:tabs>
          <w:tab w:val="left" w:pos="1881"/>
        </w:tabs>
        <w:spacing w:after="40"/>
        <w:ind w:left="1880" w:hanging="320"/>
      </w:pPr>
      <w:bookmarkStart w:id="841" w:name="bookmark840"/>
      <w:bookmarkEnd w:id="841"/>
      <w:r>
        <w:t>Sử dụng bảng giá trị thế điện cực chuẩn để: so sánh được tính khử, tính oxi hoá giữa các cặp oxi hoá - khử; Dự đoán được chiểu hướng xảy ra phản ứng giữa hai cặp oxi hoá - khử; tính được sức điện động của pin điện hoá tạo bởi hai cặp oxi hoá - khử.</w:t>
      </w:r>
    </w:p>
    <w:p w:rsidR="000A0948" w:rsidRDefault="00EA1133">
      <w:pPr>
        <w:pStyle w:val="Vnbnnidung0"/>
        <w:numPr>
          <w:ilvl w:val="0"/>
          <w:numId w:val="88"/>
        </w:numPr>
        <w:tabs>
          <w:tab w:val="left" w:pos="1881"/>
        </w:tabs>
        <w:spacing w:after="40" w:line="343" w:lineRule="auto"/>
        <w:ind w:left="1880" w:hanging="320"/>
      </w:pPr>
      <w:bookmarkStart w:id="842" w:name="bookmark841"/>
      <w:bookmarkEnd w:id="842"/>
      <w:r>
        <w:t>Nêu được cấu tạo, nguyên tắc hoạt động của pin Galvani, ưu nhược điểm chính của một số loại pin khác như acquỵ; pin nhiên liệu; pin Mặt Trời;...</w:t>
      </w:r>
    </w:p>
    <w:p w:rsidR="000A0948" w:rsidRDefault="00EA1133">
      <w:pPr>
        <w:pStyle w:val="Vnbnnidung0"/>
        <w:numPr>
          <w:ilvl w:val="0"/>
          <w:numId w:val="88"/>
        </w:numPr>
        <w:tabs>
          <w:tab w:val="left" w:pos="1881"/>
        </w:tabs>
        <w:spacing w:after="0" w:line="343" w:lineRule="auto"/>
        <w:ind w:left="1880" w:hanging="320"/>
      </w:pPr>
      <w:bookmarkStart w:id="843" w:name="bookmark842"/>
      <w:bookmarkEnd w:id="843"/>
      <w:r>
        <w:t>Lắp ráp được pin đơn giản (pin đơn giản: 2 thanh kim loại khác nhau cắm vào quả chanh, lọ nước muối,...) và đo được sức điện động của pin.</w:t>
      </w:r>
    </w:p>
    <w:p w:rsidR="000A0948" w:rsidRDefault="00EA1133">
      <w:pPr>
        <w:pStyle w:val="Khc0"/>
        <w:tabs>
          <w:tab w:val="left" w:leader="dot" w:pos="1881"/>
        </w:tabs>
        <w:spacing w:after="0" w:line="211" w:lineRule="auto"/>
        <w:rPr>
          <w:sz w:val="40"/>
          <w:szCs w:val="40"/>
        </w:rPr>
      </w:pPr>
      <w:r>
        <w:rPr>
          <w:rFonts w:ascii="Courier New" w:eastAsia="Courier New" w:hAnsi="Courier New" w:cs="Courier New"/>
          <w:color w:val="DB7623"/>
          <w:sz w:val="40"/>
          <w:szCs w:val="40"/>
        </w:rPr>
        <w:t xml:space="preserve">O*. </w:t>
      </w:r>
      <w:r>
        <w:rPr>
          <w:rFonts w:ascii="Courier New" w:eastAsia="Courier New" w:hAnsi="Courier New" w:cs="Courier New"/>
          <w:sz w:val="40"/>
          <w:szCs w:val="40"/>
        </w:rPr>
        <w:tab/>
        <w:t xml:space="preserve"> </w:t>
      </w:r>
      <w:r>
        <w:rPr>
          <w:rFonts w:ascii="Courier New" w:eastAsia="Courier New" w:hAnsi="Courier New" w:cs="Courier New"/>
          <w:color w:val="DB7623"/>
          <w:sz w:val="40"/>
          <w:szCs w:val="40"/>
        </w:rPr>
        <w:t>———- —</w:t>
      </w:r>
    </w:p>
    <w:p w:rsidR="000A0948" w:rsidRDefault="00EA1133">
      <w:pPr>
        <w:pStyle w:val="Vnbnnidung0"/>
        <w:spacing w:after="340" w:line="276" w:lineRule="auto"/>
        <w:ind w:left="480" w:firstLine="100"/>
        <w:jc w:val="both"/>
      </w:pPr>
      <w:r>
        <w:rPr>
          <w:i/>
          <w:iCs/>
        </w:rPr>
        <w:t>Pin điện hoá là nguồn năng lượng được sử dụng phô biên trong nhiều thiết bị như đèn pin, điện thoại, laptop, mấy tỉnh cầm tay, đồng hồ, xe đạp điện, xe mấy điện, ô tô, mấy bay không người lái,... Pin điện hoấ có cấu tạo như thế nào? Phản ứng oxi hoá - khử đóng vai trò gì trong hoạt động của pin điện hoấ? Làm thế nào để lắp ráp được một số pin điện hoấ đơn giản?</w:t>
      </w:r>
    </w:p>
    <w:p w:rsidR="000A0948" w:rsidRDefault="00EA1133">
      <w:pPr>
        <w:pStyle w:val="Tiu30"/>
        <w:keepNext/>
        <w:keepLines/>
        <w:spacing w:after="280"/>
        <w:jc w:val="both"/>
      </w:pPr>
      <w:bookmarkStart w:id="844" w:name="bookmark843"/>
      <w:bookmarkStart w:id="845" w:name="bookmark844"/>
      <w:bookmarkStart w:id="846" w:name="bookmark845"/>
      <w:r>
        <w:rPr>
          <w:color w:val="07A49A"/>
        </w:rPr>
        <w:t xml:space="preserve">ịl </w:t>
      </w:r>
      <w:r>
        <w:t>CẶP OXI HOÁ - KHỨ</w:t>
      </w:r>
      <w:bookmarkEnd w:id="844"/>
      <w:bookmarkEnd w:id="845"/>
      <w:bookmarkEnd w:id="846"/>
    </w:p>
    <w:p w:rsidR="000A0948" w:rsidRDefault="00EA1133">
      <w:pPr>
        <w:pStyle w:val="Vnbnnidung0"/>
        <w:spacing w:after="40"/>
        <w:ind w:left="480" w:firstLine="100"/>
        <w:jc w:val="both"/>
      </w:pPr>
      <w:r>
        <w:t>Nhúng một thanh kẽm vào cốc đựng dung dịch copper(ll) sulfate (Hình 15.2a), sau một thời gian nhấc thanh kẽm ra thì thấy xuất hiện một lớp đồng màu đỏ bám vào thanh kẽm (Hình 15.2b).</w:t>
      </w:r>
    </w:p>
    <w:p w:rsidR="000A0948" w:rsidRDefault="00EA1133">
      <w:pPr>
        <w:pStyle w:val="Vnbnnidung0"/>
        <w:numPr>
          <w:ilvl w:val="0"/>
          <w:numId w:val="89"/>
        </w:numPr>
        <w:tabs>
          <w:tab w:val="left" w:pos="931"/>
        </w:tabs>
        <w:spacing w:after="40" w:line="343" w:lineRule="auto"/>
        <w:ind w:left="900" w:hanging="320"/>
        <w:jc w:val="both"/>
      </w:pPr>
      <w:bookmarkStart w:id="847" w:name="bookmark846"/>
      <w:bookmarkEnd w:id="847"/>
      <w:r>
        <w:t>Viết phương trình hoá học dạng ion rút gọn của phản ứng oxi hoá - khử xảy ra trong thí nghiệm.</w:t>
      </w:r>
    </w:p>
    <w:p w:rsidR="000A0948" w:rsidRDefault="00EA1133">
      <w:pPr>
        <w:pStyle w:val="Vnbnnidung0"/>
        <w:numPr>
          <w:ilvl w:val="0"/>
          <w:numId w:val="89"/>
        </w:numPr>
        <w:tabs>
          <w:tab w:val="left" w:pos="947"/>
        </w:tabs>
        <w:spacing w:after="40"/>
        <w:ind w:left="900" w:hanging="320"/>
        <w:jc w:val="both"/>
      </w:pPr>
      <w:bookmarkStart w:id="848" w:name="bookmark847"/>
      <w:bookmarkEnd w:id="848"/>
      <w:r>
        <w:t>Viết quá trình oxi hoá nguyên tử Zn và quá trình khử ion Cu</w:t>
      </w:r>
      <w:r>
        <w:rPr>
          <w:vertAlign w:val="superscript"/>
        </w:rPr>
        <w:t>2+</w:t>
      </w:r>
      <w:r>
        <w:t>. Chỉ ra dạng oxi hoá và dạng khử trong mỗi quá trình.</w:t>
      </w:r>
    </w:p>
    <w:p w:rsidR="000A0948" w:rsidRDefault="00EA1133">
      <w:pPr>
        <w:pStyle w:val="Vnbnnidung0"/>
        <w:numPr>
          <w:ilvl w:val="0"/>
          <w:numId w:val="89"/>
        </w:numPr>
        <w:tabs>
          <w:tab w:val="left" w:pos="947"/>
        </w:tabs>
        <w:spacing w:after="40" w:line="338" w:lineRule="auto"/>
        <w:ind w:left="900" w:hanging="320"/>
        <w:jc w:val="both"/>
      </w:pPr>
      <w:bookmarkStart w:id="849" w:name="bookmark848"/>
      <w:bookmarkEnd w:id="849"/>
      <w:r>
        <w:t>Biểu diễn dạng oxi hoá và dạng khử của mỗi nguyên tố trên như sau: dạng oxi hoá/dạng khử.</w:t>
      </w:r>
      <w:r>
        <w:br w:type="page"/>
      </w:r>
    </w:p>
    <w:p w:rsidR="000A0948" w:rsidRDefault="00EA1133">
      <w:pPr>
        <w:pStyle w:val="Vnbnnidung0"/>
        <w:spacing w:after="120" w:line="343" w:lineRule="auto"/>
        <w:ind w:left="580" w:firstLine="20"/>
      </w:pPr>
      <w:r>
        <w:lastRenderedPageBreak/>
        <w:t>Nguyên tử kim loại có thể nhường electron để trở thành cation kim loại. Ngược lại, cation kim loại có thể nhận electron để trở thành nguyên tử kim loại.</w:t>
      </w:r>
    </w:p>
    <w:p w:rsidR="000A0948" w:rsidRDefault="00EA1133">
      <w:pPr>
        <w:pStyle w:val="Vnbnnidung0"/>
        <w:spacing w:after="0" w:line="240" w:lineRule="auto"/>
        <w:ind w:firstLine="580"/>
      </w:pPr>
      <w:r>
        <w:rPr>
          <w:i/>
          <w:iCs/>
        </w:rPr>
        <w:t>Ví dụ:</w:t>
      </w:r>
    </w:p>
    <w:p w:rsidR="000A0948" w:rsidRDefault="00EA1133">
      <w:pPr>
        <w:spacing w:line="1" w:lineRule="exact"/>
      </w:pPr>
      <w:r>
        <w:rPr>
          <w:noProof/>
          <w:lang w:val="en-US" w:eastAsia="en-US" w:bidi="ar-SA"/>
        </w:rPr>
        <mc:AlternateContent>
          <mc:Choice Requires="wps">
            <w:drawing>
              <wp:anchor distT="38100" distB="0" distL="0" distR="0" simplePos="0" relativeHeight="125829758" behindDoc="0" locked="0" layoutInCell="1" allowOverlap="1">
                <wp:simplePos x="0" y="0"/>
                <wp:positionH relativeFrom="page">
                  <wp:posOffset>1086485</wp:posOffset>
                </wp:positionH>
                <wp:positionV relativeFrom="paragraph">
                  <wp:posOffset>38100</wp:posOffset>
                </wp:positionV>
                <wp:extent cx="1149350" cy="179070"/>
                <wp:effectExtent l="0" t="0" r="0" b="0"/>
                <wp:wrapTopAndBottom/>
                <wp:docPr id="632" name="Shape 632"/>
                <wp:cNvGraphicFramePr/>
                <a:graphic xmlns:a="http://schemas.openxmlformats.org/drawingml/2006/main">
                  <a:graphicData uri="http://schemas.microsoft.com/office/word/2010/wordprocessingShape">
                    <wps:wsp>
                      <wps:cNvSpPr txBox="1"/>
                      <wps:spPr>
                        <a:xfrm>
                          <a:off x="0" y="0"/>
                          <a:ext cx="1149350" cy="179070"/>
                        </a:xfrm>
                        <a:prstGeom prst="rect">
                          <a:avLst/>
                        </a:prstGeom>
                        <a:noFill/>
                      </wps:spPr>
                      <wps:txbx>
                        <w:txbxContent>
                          <w:p w:rsidR="00B75785" w:rsidRDefault="00B75785">
                            <w:pPr>
                              <w:pStyle w:val="Vnbnnidung0"/>
                              <w:spacing w:after="0" w:line="240" w:lineRule="auto"/>
                            </w:pPr>
                            <w:r>
                              <w:t>AI</w:t>
                            </w:r>
                            <w:r>
                              <w:rPr>
                                <w:vertAlign w:val="superscript"/>
                              </w:rPr>
                              <w:t>3+</w:t>
                            </w:r>
                            <w:r>
                              <w:t xml:space="preserve"> + 3e^AI;</w:t>
                            </w:r>
                          </w:p>
                        </w:txbxContent>
                      </wps:txbx>
                      <wps:bodyPr wrap="none" lIns="0" tIns="0" rIns="0" bIns="0"/>
                    </wps:wsp>
                  </a:graphicData>
                </a:graphic>
              </wp:anchor>
            </w:drawing>
          </mc:Choice>
          <mc:Fallback xmlns:w15="http://schemas.microsoft.com/office/word/2012/wordml">
            <w:pict>
              <v:shape id="_x0000_s1658" type="#_x0000_t202" style="position:absolute;margin-left:85.549999999999997pt;margin-top:3.pt;width:90.5pt;height:14.1pt;z-index:-125828995;mso-wrap-distance-left:0;mso-wrap-distance-top:3.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AI</w:t>
                      </w:r>
                      <w:r>
                        <w:rPr>
                          <w:color w:val="000000"/>
                          <w:spacing w:val="0"/>
                          <w:w w:val="100"/>
                          <w:position w:val="0"/>
                          <w:vertAlign w:val="superscript"/>
                        </w:rPr>
                        <w:t>3+</w:t>
                      </w:r>
                      <w:r>
                        <w:rPr>
                          <w:color w:val="000000"/>
                          <w:spacing w:val="0"/>
                          <w:w w:val="100"/>
                          <w:position w:val="0"/>
                        </w:rPr>
                        <w:t xml:space="preserve"> + 3e^AI;</w:t>
                      </w:r>
                    </w:p>
                  </w:txbxContent>
                </v:textbox>
                <w10:wrap type="topAndBottom" anchorx="page"/>
              </v:shape>
            </w:pict>
          </mc:Fallback>
        </mc:AlternateContent>
      </w:r>
      <w:r>
        <w:rPr>
          <w:noProof/>
          <w:lang w:val="en-US" w:eastAsia="en-US" w:bidi="ar-SA"/>
        </w:rPr>
        <mc:AlternateContent>
          <mc:Choice Requires="wps">
            <w:drawing>
              <wp:anchor distT="38100" distB="0" distL="0" distR="0" simplePos="0" relativeHeight="125829760" behindDoc="0" locked="0" layoutInCell="1" allowOverlap="1">
                <wp:simplePos x="0" y="0"/>
                <wp:positionH relativeFrom="page">
                  <wp:posOffset>2882265</wp:posOffset>
                </wp:positionH>
                <wp:positionV relativeFrom="paragraph">
                  <wp:posOffset>38100</wp:posOffset>
                </wp:positionV>
                <wp:extent cx="1229360" cy="179070"/>
                <wp:effectExtent l="0" t="0" r="0" b="0"/>
                <wp:wrapTopAndBottom/>
                <wp:docPr id="634" name="Shape 634"/>
                <wp:cNvGraphicFramePr/>
                <a:graphic xmlns:a="http://schemas.openxmlformats.org/drawingml/2006/main">
                  <a:graphicData uri="http://schemas.microsoft.com/office/word/2010/wordprocessingShape">
                    <wps:wsp>
                      <wps:cNvSpPr txBox="1"/>
                      <wps:spPr>
                        <a:xfrm>
                          <a:off x="0" y="0"/>
                          <a:ext cx="1229360" cy="179070"/>
                        </a:xfrm>
                        <a:prstGeom prst="rect">
                          <a:avLst/>
                        </a:prstGeom>
                        <a:noFill/>
                      </wps:spPr>
                      <wps:txbx>
                        <w:txbxContent>
                          <w:p w:rsidR="00B75785" w:rsidRDefault="00B75785">
                            <w:pPr>
                              <w:pStyle w:val="Vnbnnidung0"/>
                              <w:spacing w:after="0" w:line="240" w:lineRule="auto"/>
                            </w:pPr>
                            <w:r>
                              <w:t>Zn</w:t>
                            </w:r>
                            <w:r>
                              <w:rPr>
                                <w:vertAlign w:val="superscript"/>
                              </w:rPr>
                              <w:t>2+</w:t>
                            </w:r>
                            <w:r>
                              <w:t xml:space="preserve"> + 2e Zn;</w:t>
                            </w:r>
                          </w:p>
                        </w:txbxContent>
                      </wps:txbx>
                      <wps:bodyPr wrap="none" lIns="0" tIns="0" rIns="0" bIns="0"/>
                    </wps:wsp>
                  </a:graphicData>
                </a:graphic>
              </wp:anchor>
            </w:drawing>
          </mc:Choice>
          <mc:Fallback xmlns:w15="http://schemas.microsoft.com/office/word/2012/wordml">
            <w:pict>
              <v:shape id="_x0000_s1660" type="#_x0000_t202" style="position:absolute;margin-left:226.95000000000002pt;margin-top:3.pt;width:96.799999999999997pt;height:14.1pt;z-index:-125828993;mso-wrap-distance-left:0;mso-wrap-distance-top:3.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Zn</w:t>
                      </w:r>
                      <w:r>
                        <w:rPr>
                          <w:color w:val="000000"/>
                          <w:spacing w:val="0"/>
                          <w:w w:val="100"/>
                          <w:position w:val="0"/>
                          <w:vertAlign w:val="superscript"/>
                        </w:rPr>
                        <w:t>2+</w:t>
                      </w:r>
                      <w:r>
                        <w:rPr>
                          <w:color w:val="000000"/>
                          <w:spacing w:val="0"/>
                          <w:w w:val="100"/>
                          <w:position w:val="0"/>
                        </w:rPr>
                        <w:t xml:space="preserve"> + 2e Zn;</w:t>
                      </w:r>
                    </w:p>
                  </w:txbxContent>
                </v:textbox>
                <w10:wrap type="topAndBottom" anchorx="page"/>
              </v:shape>
            </w:pict>
          </mc:Fallback>
        </mc:AlternateContent>
      </w:r>
      <w:r>
        <w:rPr>
          <w:noProof/>
          <w:lang w:val="en-US" w:eastAsia="en-US" w:bidi="ar-SA"/>
        </w:rPr>
        <mc:AlternateContent>
          <mc:Choice Requires="wps">
            <w:drawing>
              <wp:anchor distT="38100" distB="0" distL="0" distR="0" simplePos="0" relativeHeight="125829762" behindDoc="0" locked="0" layoutInCell="1" allowOverlap="1">
                <wp:simplePos x="0" y="0"/>
                <wp:positionH relativeFrom="page">
                  <wp:posOffset>4876800</wp:posOffset>
                </wp:positionH>
                <wp:positionV relativeFrom="paragraph">
                  <wp:posOffset>38100</wp:posOffset>
                </wp:positionV>
                <wp:extent cx="1259205" cy="179070"/>
                <wp:effectExtent l="0" t="0" r="0" b="0"/>
                <wp:wrapTopAndBottom/>
                <wp:docPr id="636" name="Shape 636"/>
                <wp:cNvGraphicFramePr/>
                <a:graphic xmlns:a="http://schemas.openxmlformats.org/drawingml/2006/main">
                  <a:graphicData uri="http://schemas.microsoft.com/office/word/2010/wordprocessingShape">
                    <wps:wsp>
                      <wps:cNvSpPr txBox="1"/>
                      <wps:spPr>
                        <a:xfrm>
                          <a:off x="0" y="0"/>
                          <a:ext cx="1259205" cy="179070"/>
                        </a:xfrm>
                        <a:prstGeom prst="rect">
                          <a:avLst/>
                        </a:prstGeom>
                        <a:noFill/>
                      </wps:spPr>
                      <wps:txbx>
                        <w:txbxContent>
                          <w:p w:rsidR="00B75785" w:rsidRDefault="00B75785">
                            <w:pPr>
                              <w:pStyle w:val="Vnbnnidung0"/>
                              <w:spacing w:after="0" w:line="240" w:lineRule="auto"/>
                            </w:pPr>
                            <w:r>
                              <w:t>Cu</w:t>
                            </w:r>
                            <w:r>
                              <w:rPr>
                                <w:vertAlign w:val="superscript"/>
                              </w:rPr>
                              <w:t>2+</w:t>
                            </w:r>
                            <w:r>
                              <w:t xml:space="preserve"> + 2e Cu.</w:t>
                            </w:r>
                          </w:p>
                        </w:txbxContent>
                      </wps:txbx>
                      <wps:bodyPr wrap="none" lIns="0" tIns="0" rIns="0" bIns="0"/>
                    </wps:wsp>
                  </a:graphicData>
                </a:graphic>
              </wp:anchor>
            </w:drawing>
          </mc:Choice>
          <mc:Fallback xmlns:w15="http://schemas.microsoft.com/office/word/2012/wordml">
            <w:pict>
              <v:shape id="_x0000_s1662" type="#_x0000_t202" style="position:absolute;margin-left:384.pt;margin-top:3.pt;width:99.150000000000006pt;height:14.1pt;z-index:-125828991;mso-wrap-distance-left:0;mso-wrap-distance-top:3.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 xml:space="preserve"> + 2e Cu.</w:t>
                      </w:r>
                    </w:p>
                  </w:txbxContent>
                </v:textbox>
                <w10:wrap type="topAndBottom" anchorx="page"/>
              </v:shape>
            </w:pict>
          </mc:Fallback>
        </mc:AlternateContent>
      </w:r>
    </w:p>
    <w:p w:rsidR="000A0948" w:rsidRDefault="00EA1133">
      <w:pPr>
        <w:pStyle w:val="Vnbnnidung0"/>
        <w:spacing w:after="80" w:line="348" w:lineRule="auto"/>
        <w:ind w:left="580"/>
        <w:jc w:val="both"/>
      </w:pPr>
      <w:r>
        <w:t>Các nguyên tử kim loại (Ai, Zn, Cu,...) đóng vai trò chất khử, các ion kim loại (Al</w:t>
      </w:r>
      <w:r>
        <w:rPr>
          <w:vertAlign w:val="superscript"/>
        </w:rPr>
        <w:t>3+</w:t>
      </w:r>
      <w:r>
        <w:t>, Zn</w:t>
      </w:r>
      <w:r>
        <w:rPr>
          <w:vertAlign w:val="superscript"/>
        </w:rPr>
        <w:t>2+</w:t>
      </w:r>
      <w:r>
        <w:t>, Cu</w:t>
      </w:r>
      <w:r>
        <w:rPr>
          <w:vertAlign w:val="superscript"/>
        </w:rPr>
        <w:t>2+</w:t>
      </w:r>
      <w:r>
        <w:t>,. ■■) đóng vai trò chất oxi hoá.</w:t>
      </w:r>
    </w:p>
    <w:p w:rsidR="000A0948" w:rsidRDefault="00EA1133">
      <w:pPr>
        <w:pStyle w:val="Vnbnnidung0"/>
        <w:spacing w:after="80" w:line="338" w:lineRule="auto"/>
        <w:ind w:left="580"/>
        <w:jc w:val="both"/>
      </w:pPr>
      <w:r>
        <w:t xml:space="preserve">Dạng oxi hoá và dạng khử tương ứng của cùng một nguyên tố kim loại tạo nên cặp oxi hoá - khử của kim loại. </w:t>
      </w:r>
      <w:r>
        <w:rPr>
          <w:i/>
          <w:iCs/>
        </w:rPr>
        <w:t>Ví dụ:</w:t>
      </w:r>
      <w:r>
        <w:t xml:space="preserve"> AI</w:t>
      </w:r>
      <w:r>
        <w:rPr>
          <w:vertAlign w:val="superscript"/>
        </w:rPr>
        <w:t>3+</w:t>
      </w:r>
      <w:r>
        <w:t>/AI; Zn</w:t>
      </w:r>
      <w:r>
        <w:rPr>
          <w:vertAlign w:val="superscript"/>
        </w:rPr>
        <w:t>2+</w:t>
      </w:r>
      <w:r>
        <w:t>/Zn; Cu</w:t>
      </w:r>
      <w:r>
        <w:rPr>
          <w:vertAlign w:val="superscript"/>
        </w:rPr>
        <w:t>2+</w:t>
      </w:r>
      <w:r>
        <w:t>/Cu.</w:t>
      </w:r>
    </w:p>
    <w:p w:rsidR="000A0948" w:rsidRDefault="00EA1133">
      <w:pPr>
        <w:pStyle w:val="Vnbnnidung0"/>
        <w:spacing w:after="80" w:line="338" w:lineRule="auto"/>
        <w:ind w:left="580"/>
        <w:jc w:val="both"/>
      </w:pPr>
      <w:r>
        <w:t>Tổng quát, dạng oxi hoá (M</w:t>
      </w:r>
      <w:r>
        <w:rPr>
          <w:vertAlign w:val="superscript"/>
        </w:rPr>
        <w:t>n+</w:t>
      </w:r>
      <w:r>
        <w:t>) và dạng khử (M) của cùng một kim loại tạo nên cặp oxi hoá - khử M</w:t>
      </w:r>
      <w:r>
        <w:rPr>
          <w:vertAlign w:val="superscript"/>
        </w:rPr>
        <w:t>n+</w:t>
      </w:r>
      <w:r>
        <w:t>/M, giữa chúng có mối quan hệ:</w:t>
      </w:r>
    </w:p>
    <w:p w:rsidR="000A0948" w:rsidRDefault="00EA1133">
      <w:pPr>
        <w:pStyle w:val="Vnbnnidung0"/>
        <w:tabs>
          <w:tab w:val="left" w:pos="4367"/>
        </w:tabs>
        <w:spacing w:after="0" w:line="408" w:lineRule="auto"/>
        <w:jc w:val="center"/>
      </w:pPr>
      <w:r>
        <w:t>M</w:t>
      </w:r>
      <w:r>
        <w:rPr>
          <w:vertAlign w:val="superscript"/>
        </w:rPr>
        <w:t>n+</w:t>
      </w:r>
      <w:r>
        <w:t xml:space="preserve"> + ne i==^' M</w:t>
      </w:r>
      <w:r>
        <w:br/>
        <w:t>dạng oxi hoá</w:t>
      </w:r>
      <w:r>
        <w:tab/>
        <w:t>dạng khử</w:t>
      </w:r>
    </w:p>
    <w:p w:rsidR="000A0948" w:rsidRDefault="00EA1133">
      <w:pPr>
        <w:pStyle w:val="Khc0"/>
        <w:spacing w:after="80" w:line="276" w:lineRule="auto"/>
        <w:jc w:val="center"/>
        <w:rPr>
          <w:sz w:val="24"/>
          <w:szCs w:val="24"/>
        </w:rPr>
      </w:pPr>
      <w:r>
        <w:rPr>
          <w:rFonts w:ascii="Candara" w:eastAsia="Candara" w:hAnsi="Candara" w:cs="Candara"/>
          <w:b/>
          <w:bCs/>
          <w:sz w:val="24"/>
          <w:szCs w:val="24"/>
        </w:rPr>
        <w:t>EM CÓ BIẾT</w:t>
      </w:r>
    </w:p>
    <w:p w:rsidR="000A0948" w:rsidRDefault="00EA1133">
      <w:pPr>
        <w:pStyle w:val="Vnbnnidung0"/>
        <w:spacing w:after="80" w:line="295" w:lineRule="auto"/>
        <w:ind w:left="460"/>
      </w:pPr>
      <w:r>
        <w:t xml:space="preserve">Trong cặp oxi hoá - khử của kim loại, dạng oxi hoá và dạng khử có thể tồn tại ở dạng lon đơn nguyên tử, lon đa nguyên tử hoặc dạng phân tử, </w:t>
      </w:r>
      <w:r>
        <w:rPr>
          <w:i/>
          <w:iCs/>
        </w:rPr>
        <w:t>ví dụ:</w:t>
      </w:r>
      <w:r>
        <w:t xml:space="preserve"> Fe</w:t>
      </w:r>
      <w:r>
        <w:rPr>
          <w:vertAlign w:val="superscript"/>
        </w:rPr>
        <w:t>3+</w:t>
      </w:r>
      <w:r>
        <w:t>/Fe</w:t>
      </w:r>
      <w:r>
        <w:rPr>
          <w:vertAlign w:val="superscript"/>
        </w:rPr>
        <w:t>2+</w:t>
      </w:r>
      <w:r>
        <w:t>; [Ag(NH</w:t>
      </w:r>
      <w:r>
        <w:rPr>
          <w:vertAlign w:val="subscript"/>
        </w:rPr>
        <w:t>3</w:t>
      </w:r>
      <w:r>
        <w:t>)</w:t>
      </w:r>
      <w:r>
        <w:rPr>
          <w:vertAlign w:val="subscript"/>
        </w:rPr>
        <w:t>2</w:t>
      </w:r>
      <w:r>
        <w:t>]</w:t>
      </w:r>
      <w:r>
        <w:rPr>
          <w:vertAlign w:val="superscript"/>
        </w:rPr>
        <w:t>+</w:t>
      </w:r>
      <w:r>
        <w:t>/Ag; AgCI/Ag;...</w:t>
      </w:r>
    </w:p>
    <w:p w:rsidR="000A0948" w:rsidRDefault="00EA1133">
      <w:pPr>
        <w:pStyle w:val="Vnbnnidung0"/>
        <w:spacing w:after="520" w:line="353" w:lineRule="auto"/>
        <w:ind w:left="460"/>
      </w:pPr>
      <w:r>
        <w:t xml:space="preserve">Các nguyên tố phi kim cũng có các cặp oxi hoá - khửtương ứng, </w:t>
      </w:r>
      <w:r>
        <w:rPr>
          <w:i/>
          <w:iCs/>
        </w:rPr>
        <w:t>ví dụ:</w:t>
      </w:r>
      <w:r>
        <w:t xml:space="preserve"> 2H </w:t>
      </w:r>
      <w:r>
        <w:rPr>
          <w:vertAlign w:val="superscript"/>
        </w:rPr>
        <w:t>+</w:t>
      </w:r>
      <w:r>
        <w:t>/H</w:t>
      </w:r>
      <w:r>
        <w:rPr>
          <w:vertAlign w:val="subscript"/>
        </w:rPr>
        <w:t>2</w:t>
      </w:r>
      <w:r>
        <w:t>; CỰ2CI</w:t>
      </w:r>
      <w:r>
        <w:rPr>
          <w:vertAlign w:val="superscript"/>
        </w:rPr>
        <w:t>-</w:t>
      </w:r>
      <w:r>
        <w:t>;...</w:t>
      </w:r>
    </w:p>
    <w:p w:rsidR="000A0948" w:rsidRDefault="00EA1133">
      <w:pPr>
        <w:pStyle w:val="Chthchbng0"/>
        <w:spacing w:line="240" w:lineRule="auto"/>
        <w:jc w:val="left"/>
      </w:pPr>
      <w:r>
        <w:rPr>
          <w:color w:val="384B66"/>
        </w:rPr>
        <w:t xml:space="preserve">1. </w:t>
      </w:r>
      <w:r>
        <w:t>Viết bán phản ứng hoặc cặp oxi hoá - khử còn thiếu trong bảng dưới đây vào vở:</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55"/>
        <w:gridCol w:w="2082"/>
        <w:gridCol w:w="1993"/>
        <w:gridCol w:w="2254"/>
      </w:tblGrid>
      <w:tr w:rsidR="000A0948">
        <w:trPr>
          <w:trHeight w:hRule="exact" w:val="417"/>
          <w:jc w:val="center"/>
        </w:trPr>
        <w:tc>
          <w:tcPr>
            <w:tcW w:w="2155" w:type="dxa"/>
            <w:tcBorders>
              <w:top w:val="single" w:sz="4" w:space="0" w:color="auto"/>
              <w:left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Bán phàn ứng</w:t>
            </w:r>
          </w:p>
        </w:tc>
        <w:tc>
          <w:tcPr>
            <w:tcW w:w="2082" w:type="dxa"/>
            <w:tcBorders>
              <w:top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Cặp oxi hoá - khử</w:t>
            </w:r>
          </w:p>
        </w:tc>
        <w:tc>
          <w:tcPr>
            <w:tcW w:w="1993" w:type="dxa"/>
            <w:tcBorders>
              <w:top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Bán phản ứng</w:t>
            </w:r>
          </w:p>
        </w:tc>
        <w:tc>
          <w:tcPr>
            <w:tcW w:w="2254" w:type="dxa"/>
            <w:tcBorders>
              <w:top w:val="single" w:sz="4" w:space="0" w:color="auto"/>
              <w:right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Cặp oxi hoá - khử</w:t>
            </w:r>
          </w:p>
        </w:tc>
      </w:tr>
      <w:tr w:rsidR="000A0948">
        <w:trPr>
          <w:trHeight w:hRule="exact" w:val="438"/>
          <w:jc w:val="center"/>
        </w:trPr>
        <w:tc>
          <w:tcPr>
            <w:tcW w:w="2155" w:type="dxa"/>
            <w:tcBorders>
              <w:top w:val="single" w:sz="4" w:space="0" w:color="auto"/>
              <w:left w:val="single" w:sz="4" w:space="0" w:color="auto"/>
            </w:tcBorders>
            <w:shd w:val="clear" w:color="auto" w:fill="FFFFFF"/>
            <w:vAlign w:val="center"/>
          </w:tcPr>
          <w:p w:rsidR="000A0948" w:rsidRDefault="00EA1133">
            <w:pPr>
              <w:pStyle w:val="Khc0"/>
              <w:tabs>
                <w:tab w:val="left" w:pos="1471"/>
              </w:tabs>
              <w:spacing w:after="0" w:line="240" w:lineRule="auto"/>
              <w:jc w:val="center"/>
              <w:rPr>
                <w:sz w:val="19"/>
                <w:szCs w:val="19"/>
              </w:rPr>
            </w:pPr>
            <w:r>
              <w:rPr>
                <w:sz w:val="19"/>
                <w:szCs w:val="19"/>
              </w:rPr>
              <w:t>Na</w:t>
            </w:r>
            <w:r>
              <w:rPr>
                <w:sz w:val="19"/>
                <w:szCs w:val="19"/>
                <w:vertAlign w:val="superscript"/>
              </w:rPr>
              <w:t>+</w:t>
            </w:r>
            <w:r>
              <w:rPr>
                <w:sz w:val="19"/>
                <w:szCs w:val="19"/>
              </w:rPr>
              <w:t xml:space="preserve"> + 1e</w:t>
            </w:r>
            <w:r>
              <w:rPr>
                <w:sz w:val="19"/>
                <w:szCs w:val="19"/>
              </w:rPr>
              <w:tab/>
              <w:t>Na</w:t>
            </w:r>
          </w:p>
        </w:tc>
        <w:tc>
          <w:tcPr>
            <w:tcW w:w="208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993"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2254"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2H</w:t>
            </w:r>
            <w:r>
              <w:rPr>
                <w:sz w:val="19"/>
                <w:szCs w:val="19"/>
                <w:vertAlign w:val="superscript"/>
              </w:rPr>
              <w:t>+</w:t>
            </w:r>
            <w:r>
              <w:rPr>
                <w:sz w:val="19"/>
                <w:szCs w:val="19"/>
              </w:rPr>
              <w:t>7H</w:t>
            </w:r>
            <w:r>
              <w:rPr>
                <w:sz w:val="19"/>
                <w:szCs w:val="19"/>
                <w:vertAlign w:val="subscript"/>
              </w:rPr>
              <w:t>2</w:t>
            </w:r>
          </w:p>
        </w:tc>
      </w:tr>
      <w:tr w:rsidR="000A0948">
        <w:trPr>
          <w:trHeight w:hRule="exact" w:val="438"/>
          <w:jc w:val="center"/>
        </w:trPr>
        <w:tc>
          <w:tcPr>
            <w:tcW w:w="2155"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208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AI</w:t>
            </w:r>
            <w:r>
              <w:rPr>
                <w:sz w:val="19"/>
                <w:szCs w:val="19"/>
                <w:vertAlign w:val="superscript"/>
              </w:rPr>
              <w:t>3+</w:t>
            </w:r>
            <w:r>
              <w:rPr>
                <w:sz w:val="19"/>
                <w:szCs w:val="19"/>
              </w:rPr>
              <w:t>/AI</w:t>
            </w:r>
          </w:p>
        </w:tc>
        <w:tc>
          <w:tcPr>
            <w:tcW w:w="1993" w:type="dxa"/>
            <w:tcBorders>
              <w:top w:val="single" w:sz="4" w:space="0" w:color="auto"/>
              <w:left w:val="single" w:sz="4" w:space="0" w:color="auto"/>
            </w:tcBorders>
            <w:shd w:val="clear" w:color="auto" w:fill="FFFFFF"/>
            <w:vAlign w:val="center"/>
          </w:tcPr>
          <w:p w:rsidR="000A0948" w:rsidRDefault="00EA1133">
            <w:pPr>
              <w:pStyle w:val="Khc0"/>
              <w:tabs>
                <w:tab w:val="left" w:pos="1409"/>
              </w:tabs>
              <w:spacing w:after="0" w:line="240" w:lineRule="auto"/>
              <w:jc w:val="center"/>
              <w:rPr>
                <w:sz w:val="19"/>
                <w:szCs w:val="19"/>
              </w:rPr>
            </w:pPr>
            <w:r>
              <w:rPr>
                <w:sz w:val="19"/>
                <w:szCs w:val="19"/>
              </w:rPr>
              <w:t>Ag</w:t>
            </w:r>
            <w:r>
              <w:rPr>
                <w:sz w:val="19"/>
                <w:szCs w:val="19"/>
                <w:vertAlign w:val="superscript"/>
              </w:rPr>
              <w:t>+</w:t>
            </w:r>
            <w:r>
              <w:rPr>
                <w:sz w:val="19"/>
                <w:szCs w:val="19"/>
              </w:rPr>
              <w:t xml:space="preserve"> + 1 e</w:t>
            </w:r>
            <w:r>
              <w:rPr>
                <w:sz w:val="19"/>
                <w:szCs w:val="19"/>
              </w:rPr>
              <w:tab/>
              <w:t>Ag</w:t>
            </w:r>
          </w:p>
        </w:tc>
        <w:tc>
          <w:tcPr>
            <w:tcW w:w="2254"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r>
      <w:tr w:rsidR="000A0948">
        <w:trPr>
          <w:trHeight w:hRule="exact" w:val="454"/>
          <w:jc w:val="center"/>
        </w:trPr>
        <w:tc>
          <w:tcPr>
            <w:tcW w:w="2155"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tabs>
                <w:tab w:val="left" w:pos="1492"/>
              </w:tabs>
              <w:spacing w:after="0" w:line="240" w:lineRule="auto"/>
              <w:jc w:val="center"/>
              <w:rPr>
                <w:sz w:val="19"/>
                <w:szCs w:val="19"/>
              </w:rPr>
            </w:pPr>
            <w:r>
              <w:rPr>
                <w:sz w:val="19"/>
                <w:szCs w:val="19"/>
              </w:rPr>
              <w:t>Fe</w:t>
            </w:r>
            <w:r>
              <w:rPr>
                <w:sz w:val="19"/>
                <w:szCs w:val="19"/>
                <w:vertAlign w:val="superscript"/>
              </w:rPr>
              <w:t>2+</w:t>
            </w:r>
            <w:r>
              <w:rPr>
                <w:sz w:val="19"/>
                <w:szCs w:val="19"/>
              </w:rPr>
              <w:t xml:space="preserve"> + 2e</w:t>
            </w:r>
            <w:r>
              <w:rPr>
                <w:sz w:val="19"/>
                <w:szCs w:val="19"/>
              </w:rPr>
              <w:tab/>
              <w:t>Fe</w:t>
            </w:r>
          </w:p>
        </w:tc>
        <w:tc>
          <w:tcPr>
            <w:tcW w:w="2082"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993"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2254" w:type="dxa"/>
            <w:tcBorders>
              <w:top w:val="single" w:sz="4" w:space="0" w:color="auto"/>
              <w:left w:val="single" w:sz="4" w:space="0" w:color="auto"/>
              <w:bottom w:val="single" w:sz="4" w:space="0" w:color="auto"/>
              <w:righ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Au</w:t>
            </w:r>
            <w:r>
              <w:rPr>
                <w:sz w:val="19"/>
                <w:szCs w:val="19"/>
                <w:vertAlign w:val="superscript"/>
              </w:rPr>
              <w:t>3</w:t>
            </w:r>
            <w:r>
              <w:rPr>
                <w:sz w:val="19"/>
                <w:szCs w:val="19"/>
              </w:rPr>
              <w:t>7Au</w:t>
            </w:r>
          </w:p>
        </w:tc>
      </w:tr>
    </w:tbl>
    <w:p w:rsidR="000A0948" w:rsidRDefault="000A0948">
      <w:pPr>
        <w:spacing w:after="139" w:line="1" w:lineRule="exact"/>
      </w:pPr>
    </w:p>
    <w:p w:rsidR="000A0948" w:rsidRDefault="00EA1133">
      <w:pPr>
        <w:pStyle w:val="Vnbnnidung0"/>
        <w:numPr>
          <w:ilvl w:val="0"/>
          <w:numId w:val="90"/>
        </w:numPr>
        <w:tabs>
          <w:tab w:val="left" w:pos="931"/>
        </w:tabs>
        <w:spacing w:after="0" w:line="360" w:lineRule="auto"/>
        <w:ind w:left="900" w:hanging="320"/>
      </w:pPr>
      <w:bookmarkStart w:id="850" w:name="bookmark849"/>
      <w:bookmarkEnd w:id="850"/>
      <w:r>
        <w:t>Cho đinh sắt (iron) tác dụng với dung dịch hydrochloric acid, thu được muối iron(ll) chloride và khí hydrogen.</w:t>
      </w:r>
    </w:p>
    <w:p w:rsidR="000A0948" w:rsidRDefault="00EA1133">
      <w:pPr>
        <w:pStyle w:val="Vnbnnidung0"/>
        <w:numPr>
          <w:ilvl w:val="0"/>
          <w:numId w:val="91"/>
        </w:numPr>
        <w:tabs>
          <w:tab w:val="left" w:pos="968"/>
        </w:tabs>
        <w:spacing w:after="0" w:line="360" w:lineRule="auto"/>
        <w:ind w:firstLine="580"/>
      </w:pPr>
      <w:bookmarkStart w:id="851" w:name="bookmark850"/>
      <w:bookmarkEnd w:id="851"/>
      <w:r>
        <w:t>Viết phương trình hoả học cúa phản ứng ở dạng ion thu gọn.</w:t>
      </w:r>
    </w:p>
    <w:p w:rsidR="000A0948" w:rsidRDefault="00EA1133">
      <w:pPr>
        <w:pStyle w:val="Vnbnnidung0"/>
        <w:numPr>
          <w:ilvl w:val="0"/>
          <w:numId w:val="91"/>
        </w:numPr>
        <w:tabs>
          <w:tab w:val="left" w:pos="968"/>
        </w:tabs>
        <w:spacing w:after="560" w:line="360" w:lineRule="auto"/>
        <w:ind w:firstLine="580"/>
      </w:pPr>
      <w:bookmarkStart w:id="852" w:name="bookmark851"/>
      <w:bookmarkEnd w:id="852"/>
      <w:r>
        <w:t>Xác định các cặp oxi hoá - khử trong phản ứng trên.</w:t>
      </w:r>
    </w:p>
    <w:p w:rsidR="000A0948" w:rsidRDefault="00EA1133">
      <w:pPr>
        <w:pStyle w:val="Tiu30"/>
        <w:keepNext/>
        <w:keepLines/>
        <w:spacing w:after="140"/>
      </w:pPr>
      <w:bookmarkStart w:id="853" w:name="bookmark852"/>
      <w:bookmarkStart w:id="854" w:name="bookmark853"/>
      <w:bookmarkStart w:id="855" w:name="bookmark854"/>
      <w:r>
        <w:t>ệ&gt;THÉ DIỆN CỰC CHUẨN</w:t>
      </w:r>
      <w:bookmarkEnd w:id="853"/>
      <w:bookmarkEnd w:id="854"/>
      <w:bookmarkEnd w:id="855"/>
    </w:p>
    <w:p w:rsidR="000A0948" w:rsidRDefault="00EA1133">
      <w:pPr>
        <w:pStyle w:val="Tiu50"/>
        <w:keepNext/>
        <w:keepLines/>
        <w:numPr>
          <w:ilvl w:val="0"/>
          <w:numId w:val="92"/>
        </w:numPr>
        <w:tabs>
          <w:tab w:val="left" w:pos="662"/>
        </w:tabs>
        <w:spacing w:line="338" w:lineRule="auto"/>
        <w:ind w:firstLine="300"/>
        <w:jc w:val="both"/>
      </w:pPr>
      <w:bookmarkStart w:id="856" w:name="bookmark857"/>
      <w:bookmarkStart w:id="857" w:name="bookmark855"/>
      <w:bookmarkStart w:id="858" w:name="bookmark856"/>
      <w:bookmarkStart w:id="859" w:name="bookmark858"/>
      <w:bookmarkEnd w:id="856"/>
      <w:r>
        <w:t>Điện cực</w:t>
      </w:r>
      <w:bookmarkEnd w:id="857"/>
      <w:bookmarkEnd w:id="858"/>
      <w:bookmarkEnd w:id="859"/>
    </w:p>
    <w:p w:rsidR="000A0948" w:rsidRDefault="00EA1133">
      <w:pPr>
        <w:pStyle w:val="Vnbnnidung0"/>
        <w:spacing w:after="140" w:line="338" w:lineRule="auto"/>
        <w:ind w:left="580"/>
        <w:jc w:val="both"/>
      </w:pPr>
      <w:r>
        <w:t>ứng với mỗi cặp oxi hoá - khử có thể thiết lập một điện cực, tại đó tồn tại cân bằng giữa dạng oxi hoá và dạng khử.</w:t>
      </w:r>
    </w:p>
    <w:p w:rsidR="000A0948" w:rsidRDefault="00EA1133">
      <w:pPr>
        <w:pStyle w:val="Vnbnnidung0"/>
        <w:spacing w:after="80" w:line="338" w:lineRule="auto"/>
        <w:ind w:firstLine="580"/>
      </w:pPr>
      <w:r>
        <w:rPr>
          <w:i/>
          <w:iCs/>
        </w:rPr>
        <w:t>Ví dụ:</w:t>
      </w:r>
    </w:p>
    <w:p w:rsidR="000A0948" w:rsidRDefault="00EA1133">
      <w:pPr>
        <w:pStyle w:val="Vnbnnidung0"/>
        <w:spacing w:after="80" w:line="338" w:lineRule="auto"/>
        <w:ind w:left="580"/>
        <w:jc w:val="both"/>
      </w:pPr>
      <w:r>
        <w:t>Đối với cặp Zn</w:t>
      </w:r>
      <w:r>
        <w:rPr>
          <w:vertAlign w:val="superscript"/>
        </w:rPr>
        <w:t>2+</w:t>
      </w:r>
      <w:r>
        <w:t>/Zn, thiết lập được điện cực kẽm bằng cách cho thanh Zn tiếp xúc trực tiếp với dung dịch muối chứa ion Zn</w:t>
      </w:r>
      <w:r>
        <w:rPr>
          <w:vertAlign w:val="superscript"/>
        </w:rPr>
        <w:t>2+</w:t>
      </w:r>
      <w:r>
        <w:t xml:space="preserve"> (Hình 15.3 a).</w:t>
      </w:r>
      <w:r>
        <w:br w:type="page"/>
      </w:r>
    </w:p>
    <w:p w:rsidR="000A0948" w:rsidRDefault="00EA1133">
      <w:pPr>
        <w:pStyle w:val="Vnbnnidung0"/>
        <w:spacing w:after="180" w:line="240" w:lineRule="auto"/>
        <w:ind w:firstLine="280"/>
      </w:pPr>
      <w:r>
        <w:lastRenderedPageBreak/>
        <w:t>Tương tự, đối với cặp Cu</w:t>
      </w:r>
      <w:r>
        <w:rPr>
          <w:vertAlign w:val="superscript"/>
        </w:rPr>
        <w:t>2+</w:t>
      </w:r>
      <w:r>
        <w:t>/Cu cũng thiết lập được điện cực đồng như Hình 15.3 b.</w:t>
      </w:r>
    </w:p>
    <w:p w:rsidR="000A0948" w:rsidRDefault="00EA1133">
      <w:pPr>
        <w:pStyle w:val="Vnbnnidung0"/>
        <w:spacing w:after="0" w:line="240" w:lineRule="auto"/>
        <w:ind w:firstLine="280"/>
      </w:pPr>
      <w:r>
        <w:t>Tại ranh giới giữa kim loại và dung dịch chát điện li của mỗi điện cực tồn tại cân bằng:</w:t>
      </w:r>
    </w:p>
    <w:p w:rsidR="000A0948" w:rsidRDefault="00EA1133">
      <w:pPr>
        <w:spacing w:line="1" w:lineRule="exact"/>
        <w:sectPr w:rsidR="000A0948">
          <w:type w:val="continuous"/>
          <w:pgSz w:w="12099" w:h="17374"/>
          <w:pgMar w:top="1511" w:right="1105" w:bottom="1430" w:left="996" w:header="0" w:footer="3" w:gutter="0"/>
          <w:cols w:space="720"/>
          <w:noEndnote/>
          <w:docGrid w:linePitch="360"/>
        </w:sectPr>
      </w:pPr>
      <w:r>
        <w:rPr>
          <w:noProof/>
          <w:lang w:val="en-US" w:eastAsia="en-US" w:bidi="ar-SA"/>
        </w:rPr>
        <mc:AlternateContent>
          <mc:Choice Requires="wps">
            <w:drawing>
              <wp:anchor distT="25400" distB="0" distL="0" distR="0" simplePos="0" relativeHeight="125829764" behindDoc="0" locked="0" layoutInCell="1" allowOverlap="1">
                <wp:simplePos x="0" y="0"/>
                <wp:positionH relativeFrom="page">
                  <wp:posOffset>2385060</wp:posOffset>
                </wp:positionH>
                <wp:positionV relativeFrom="paragraph">
                  <wp:posOffset>25400</wp:posOffset>
                </wp:positionV>
                <wp:extent cx="1252220" cy="179070"/>
                <wp:effectExtent l="0" t="0" r="0" b="0"/>
                <wp:wrapTopAndBottom/>
                <wp:docPr id="638" name="Shape 638"/>
                <wp:cNvGraphicFramePr/>
                <a:graphic xmlns:a="http://schemas.openxmlformats.org/drawingml/2006/main">
                  <a:graphicData uri="http://schemas.microsoft.com/office/word/2010/wordprocessingShape">
                    <wps:wsp>
                      <wps:cNvSpPr txBox="1"/>
                      <wps:spPr>
                        <a:xfrm>
                          <a:off x="0" y="0"/>
                          <a:ext cx="1252220" cy="179070"/>
                        </a:xfrm>
                        <a:prstGeom prst="rect">
                          <a:avLst/>
                        </a:prstGeom>
                        <a:noFill/>
                      </wps:spPr>
                      <wps:txbx>
                        <w:txbxContent>
                          <w:p w:rsidR="00B75785" w:rsidRDefault="00B75785">
                            <w:pPr>
                              <w:pStyle w:val="Vnbnnidung0"/>
                              <w:spacing w:after="0" w:line="240" w:lineRule="auto"/>
                            </w:pPr>
                            <w:r>
                              <w:t>Zn</w:t>
                            </w:r>
                            <w:r>
                              <w:rPr>
                                <w:vertAlign w:val="superscript"/>
                              </w:rPr>
                              <w:t>2+</w:t>
                            </w:r>
                            <w:r>
                              <w:t xml:space="preserve"> + 2e Zn;</w:t>
                            </w:r>
                          </w:p>
                        </w:txbxContent>
                      </wps:txbx>
                      <wps:bodyPr wrap="none" lIns="0" tIns="0" rIns="0" bIns="0"/>
                    </wps:wsp>
                  </a:graphicData>
                </a:graphic>
              </wp:anchor>
            </w:drawing>
          </mc:Choice>
          <mc:Fallback xmlns:w15="http://schemas.microsoft.com/office/word/2012/wordml">
            <w:pict>
              <v:shape id="_x0000_s1664" type="#_x0000_t202" style="position:absolute;margin-left:187.80000000000001pt;margin-top:2.pt;width:98.600000000000009pt;height:14.1pt;z-index:-125828989;mso-wrap-distance-left:0;mso-wrap-distance-top:2.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Zn</w:t>
                      </w:r>
                      <w:r>
                        <w:rPr>
                          <w:color w:val="000000"/>
                          <w:spacing w:val="0"/>
                          <w:w w:val="100"/>
                          <w:position w:val="0"/>
                          <w:vertAlign w:val="superscript"/>
                        </w:rPr>
                        <w:t>2+</w:t>
                      </w:r>
                      <w:r>
                        <w:rPr>
                          <w:color w:val="000000"/>
                          <w:spacing w:val="0"/>
                          <w:w w:val="100"/>
                          <w:position w:val="0"/>
                        </w:rPr>
                        <w:t xml:space="preserve"> + 2e Zn;</w:t>
                      </w:r>
                    </w:p>
                  </w:txbxContent>
                </v:textbox>
                <w10:wrap type="topAndBottom" anchorx="page"/>
              </v:shape>
            </w:pict>
          </mc:Fallback>
        </mc:AlternateContent>
      </w:r>
      <w:r>
        <w:rPr>
          <w:noProof/>
          <w:lang w:val="en-US" w:eastAsia="en-US" w:bidi="ar-SA"/>
        </w:rPr>
        <mc:AlternateContent>
          <mc:Choice Requires="wps">
            <w:drawing>
              <wp:anchor distT="25400" distB="0" distL="0" distR="0" simplePos="0" relativeHeight="125829766" behindDoc="0" locked="0" layoutInCell="1" allowOverlap="1">
                <wp:simplePos x="0" y="0"/>
                <wp:positionH relativeFrom="page">
                  <wp:posOffset>4160520</wp:posOffset>
                </wp:positionH>
                <wp:positionV relativeFrom="paragraph">
                  <wp:posOffset>25400</wp:posOffset>
                </wp:positionV>
                <wp:extent cx="1245870" cy="179070"/>
                <wp:effectExtent l="0" t="0" r="0" b="0"/>
                <wp:wrapTopAndBottom/>
                <wp:docPr id="640" name="Shape 640"/>
                <wp:cNvGraphicFramePr/>
                <a:graphic xmlns:a="http://schemas.openxmlformats.org/drawingml/2006/main">
                  <a:graphicData uri="http://schemas.microsoft.com/office/word/2010/wordprocessingShape">
                    <wps:wsp>
                      <wps:cNvSpPr txBox="1"/>
                      <wps:spPr>
                        <a:xfrm>
                          <a:off x="0" y="0"/>
                          <a:ext cx="1245870" cy="179070"/>
                        </a:xfrm>
                        <a:prstGeom prst="rect">
                          <a:avLst/>
                        </a:prstGeom>
                        <a:noFill/>
                      </wps:spPr>
                      <wps:txbx>
                        <w:txbxContent>
                          <w:p w:rsidR="00B75785" w:rsidRDefault="00B75785">
                            <w:pPr>
                              <w:pStyle w:val="Vnbnnidung0"/>
                              <w:spacing w:after="0" w:line="240" w:lineRule="auto"/>
                            </w:pPr>
                            <w:r>
                              <w:t>Cu</w:t>
                            </w:r>
                            <w:r>
                              <w:rPr>
                                <w:vertAlign w:val="superscript"/>
                              </w:rPr>
                              <w:t>2+</w:t>
                            </w:r>
                            <w:r>
                              <w:t xml:space="preserve"> + 2e Cu</w:t>
                            </w:r>
                          </w:p>
                        </w:txbxContent>
                      </wps:txbx>
                      <wps:bodyPr wrap="none" lIns="0" tIns="0" rIns="0" bIns="0"/>
                    </wps:wsp>
                  </a:graphicData>
                </a:graphic>
              </wp:anchor>
            </w:drawing>
          </mc:Choice>
          <mc:Fallback xmlns:w15="http://schemas.microsoft.com/office/word/2012/wordml">
            <w:pict>
              <v:shape id="_x0000_s1666" type="#_x0000_t202" style="position:absolute;margin-left:327.60000000000002pt;margin-top:2.pt;width:98.100000000000009pt;height:14.1pt;z-index:-125828987;mso-wrap-distance-left:0;mso-wrap-distance-top:2.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 xml:space="preserve"> + 2e Cu</w:t>
                      </w:r>
                    </w:p>
                  </w:txbxContent>
                </v:textbox>
                <w10:wrap type="topAndBottom" anchorx="page"/>
              </v:shape>
            </w:pict>
          </mc:Fallback>
        </mc:AlternateContent>
      </w:r>
    </w:p>
    <w:p w:rsidR="000A0948" w:rsidRDefault="000A0948">
      <w:pPr>
        <w:spacing w:line="130" w:lineRule="exact"/>
        <w:rPr>
          <w:sz w:val="10"/>
          <w:szCs w:val="10"/>
        </w:rPr>
      </w:pPr>
    </w:p>
    <w:p w:rsidR="000A0948" w:rsidRDefault="000A0948">
      <w:pPr>
        <w:spacing w:line="1" w:lineRule="exact"/>
        <w:sectPr w:rsidR="000A0948">
          <w:type w:val="continuous"/>
          <w:pgSz w:w="12099" w:h="17374"/>
          <w:pgMar w:top="1560" w:right="0" w:bottom="1381" w:left="0" w:header="0" w:footer="3" w:gutter="0"/>
          <w:cols w:space="720"/>
          <w:noEndnote/>
          <w:docGrid w:linePitch="360"/>
        </w:sectPr>
      </w:pPr>
    </w:p>
    <w:p w:rsidR="000A0948" w:rsidRDefault="00EA1133">
      <w:pPr>
        <w:pStyle w:val="Vnbnnidung0"/>
        <w:spacing w:after="40" w:line="240" w:lineRule="auto"/>
        <w:ind w:firstLine="280"/>
      </w:pPr>
      <w:r>
        <w:lastRenderedPageBreak/>
        <w:t>Điện cực kim loại có nồng độ ion kim loại bằng 1 M và nhiệt độ thường được chọn là</w:t>
      </w:r>
    </w:p>
    <w:p w:rsidR="000A0948" w:rsidRDefault="00EA1133">
      <w:pPr>
        <w:pStyle w:val="Vnbnnidung0"/>
        <w:spacing w:after="0" w:line="240" w:lineRule="auto"/>
        <w:ind w:firstLine="280"/>
      </w:pPr>
      <w:r>
        <w:t>25 °C (298 K) được gọi là điện cực ở điều kiện chuẩn.</w:t>
      </w:r>
    </w:p>
    <w:p w:rsidR="000A0948" w:rsidRDefault="00EA1133">
      <w:pPr>
        <w:spacing w:line="1" w:lineRule="exact"/>
        <w:sectPr w:rsidR="000A0948">
          <w:type w:val="continuous"/>
          <w:pgSz w:w="12099" w:h="17374"/>
          <w:pgMar w:top="1560" w:right="1346" w:bottom="1381" w:left="1320" w:header="0" w:footer="3" w:gutter="0"/>
          <w:cols w:space="720"/>
          <w:noEndnote/>
          <w:docGrid w:linePitch="360"/>
        </w:sectPr>
      </w:pPr>
      <w:r>
        <w:rPr>
          <w:noProof/>
          <w:lang w:val="en-US" w:eastAsia="en-US" w:bidi="ar-SA"/>
        </w:rPr>
        <w:drawing>
          <wp:anchor distT="254000" distB="340995" distL="1169670" distR="1093470" simplePos="0" relativeHeight="125829768" behindDoc="0" locked="0" layoutInCell="1" allowOverlap="1">
            <wp:simplePos x="0" y="0"/>
            <wp:positionH relativeFrom="page">
              <wp:posOffset>2726690</wp:posOffset>
            </wp:positionH>
            <wp:positionV relativeFrom="paragraph">
              <wp:posOffset>254000</wp:posOffset>
            </wp:positionV>
            <wp:extent cx="2462530" cy="1073150"/>
            <wp:effectExtent l="0" t="0" r="0" b="0"/>
            <wp:wrapTopAndBottom/>
            <wp:docPr id="642" name="Shape 642"/>
            <wp:cNvGraphicFramePr/>
            <a:graphic xmlns:a="http://schemas.openxmlformats.org/drawingml/2006/main">
              <a:graphicData uri="http://schemas.openxmlformats.org/drawingml/2006/picture">
                <pic:pic xmlns:pic="http://schemas.openxmlformats.org/drawingml/2006/picture">
                  <pic:nvPicPr>
                    <pic:cNvPr id="643" name="Picture box 643"/>
                    <pic:cNvPicPr/>
                  </pic:nvPicPr>
                  <pic:blipFill>
                    <a:blip r:embed="rId105"/>
                    <a:stretch/>
                  </pic:blipFill>
                  <pic:spPr>
                    <a:xfrm>
                      <a:off x="0" y="0"/>
                      <a:ext cx="2462530" cy="1073150"/>
                    </a:xfrm>
                    <a:prstGeom prst="rect">
                      <a:avLst/>
                    </a:prstGeom>
                  </pic:spPr>
                </pic:pic>
              </a:graphicData>
            </a:graphic>
          </wp:anchor>
        </w:drawing>
      </w:r>
      <w:r>
        <w:rPr>
          <w:noProof/>
          <w:lang w:val="en-US" w:eastAsia="en-US" w:bidi="ar-SA"/>
        </w:rPr>
        <mc:AlternateContent>
          <mc:Choice Requires="wps">
            <w:drawing>
              <wp:anchor distT="0" distB="0" distL="0" distR="0" simplePos="0" relativeHeight="251725824" behindDoc="0" locked="0" layoutInCell="1" allowOverlap="1">
                <wp:simplePos x="0" y="0"/>
                <wp:positionH relativeFrom="page">
                  <wp:posOffset>2378710</wp:posOffset>
                </wp:positionH>
                <wp:positionV relativeFrom="paragraph">
                  <wp:posOffset>260350</wp:posOffset>
                </wp:positionV>
                <wp:extent cx="374650" cy="311785"/>
                <wp:effectExtent l="0" t="0" r="0" b="0"/>
                <wp:wrapNone/>
                <wp:docPr id="644" name="Shape 644"/>
                <wp:cNvGraphicFramePr/>
                <a:graphic xmlns:a="http://schemas.openxmlformats.org/drawingml/2006/main">
                  <a:graphicData uri="http://schemas.microsoft.com/office/word/2010/wordprocessingShape">
                    <wps:wsp>
                      <wps:cNvSpPr txBox="1"/>
                      <wps:spPr>
                        <a:xfrm>
                          <a:off x="0" y="0"/>
                          <a:ext cx="374650" cy="311785"/>
                        </a:xfrm>
                        <a:prstGeom prst="rect">
                          <a:avLst/>
                        </a:prstGeom>
                        <a:noFill/>
                      </wps:spPr>
                      <wps:txbx>
                        <w:txbxContent>
                          <w:p w:rsidR="00B75785" w:rsidRDefault="00B75785">
                            <w:pPr>
                              <w:pStyle w:val="Chthchnh0"/>
                              <w:spacing w:line="276" w:lineRule="auto"/>
                              <w:jc w:val="center"/>
                              <w:rPr>
                                <w:sz w:val="18"/>
                                <w:szCs w:val="18"/>
                              </w:rPr>
                            </w:pPr>
                            <w:r>
                              <w:rPr>
                                <w:sz w:val="18"/>
                                <w:szCs w:val="18"/>
                              </w:rPr>
                              <w:t>Thanh Zn</w:t>
                            </w:r>
                          </w:p>
                        </w:txbxContent>
                      </wps:txbx>
                      <wps:bodyPr lIns="0" tIns="0" rIns="0" bIns="0"/>
                    </wps:wsp>
                  </a:graphicData>
                </a:graphic>
              </wp:anchor>
            </w:drawing>
          </mc:Choice>
          <mc:Fallback xmlns:w15="http://schemas.microsoft.com/office/word/2012/wordml">
            <w:pict>
              <v:shape id="_x0000_s1670" type="#_x0000_t202" style="position:absolute;margin-left:187.30000000000001pt;margin-top:20.5pt;width:29.5pt;height:24.550000000000001pt;z-index:25165786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rPr>
                          <w:sz w:val="18"/>
                          <w:szCs w:val="18"/>
                        </w:rPr>
                      </w:pPr>
                      <w:r>
                        <w:rPr>
                          <w:color w:val="000000"/>
                          <w:spacing w:val="0"/>
                          <w:w w:val="100"/>
                          <w:position w:val="0"/>
                          <w:sz w:val="18"/>
                          <w:szCs w:val="18"/>
                        </w:rPr>
                        <w:t>Thanh Zn</w:t>
                      </w:r>
                    </w:p>
                  </w:txbxContent>
                </v:textbox>
                <w10:wrap anchorx="page"/>
              </v:shape>
            </w:pict>
          </mc:Fallback>
        </mc:AlternateContent>
      </w:r>
      <w:r>
        <w:rPr>
          <w:noProof/>
          <w:lang w:val="en-US" w:eastAsia="en-US" w:bidi="ar-SA"/>
        </w:rPr>
        <mc:AlternateContent>
          <mc:Choice Requires="wps">
            <w:drawing>
              <wp:anchor distT="0" distB="0" distL="0" distR="0" simplePos="0" relativeHeight="251726848" behindDoc="0" locked="0" layoutInCell="1" allowOverlap="1">
                <wp:simplePos x="0" y="0"/>
                <wp:positionH relativeFrom="page">
                  <wp:posOffset>5148580</wp:posOffset>
                </wp:positionH>
                <wp:positionV relativeFrom="paragraph">
                  <wp:posOffset>260350</wp:posOffset>
                </wp:positionV>
                <wp:extent cx="370840" cy="311785"/>
                <wp:effectExtent l="0" t="0" r="0" b="0"/>
                <wp:wrapNone/>
                <wp:docPr id="646" name="Shape 646"/>
                <wp:cNvGraphicFramePr/>
                <a:graphic xmlns:a="http://schemas.openxmlformats.org/drawingml/2006/main">
                  <a:graphicData uri="http://schemas.microsoft.com/office/word/2010/wordprocessingShape">
                    <wps:wsp>
                      <wps:cNvSpPr txBox="1"/>
                      <wps:spPr>
                        <a:xfrm>
                          <a:off x="0" y="0"/>
                          <a:ext cx="370840" cy="311785"/>
                        </a:xfrm>
                        <a:prstGeom prst="rect">
                          <a:avLst/>
                        </a:prstGeom>
                        <a:noFill/>
                      </wps:spPr>
                      <wps:txbx>
                        <w:txbxContent>
                          <w:p w:rsidR="00B75785" w:rsidRDefault="00B75785">
                            <w:pPr>
                              <w:pStyle w:val="Chthchnh0"/>
                              <w:spacing w:line="276" w:lineRule="auto"/>
                              <w:jc w:val="center"/>
                              <w:rPr>
                                <w:sz w:val="18"/>
                                <w:szCs w:val="18"/>
                              </w:rPr>
                            </w:pPr>
                            <w:r>
                              <w:rPr>
                                <w:sz w:val="18"/>
                                <w:szCs w:val="18"/>
                              </w:rPr>
                              <w:t>Thanh Cu</w:t>
                            </w:r>
                          </w:p>
                        </w:txbxContent>
                      </wps:txbx>
                      <wps:bodyPr lIns="0" tIns="0" rIns="0" bIns="0"/>
                    </wps:wsp>
                  </a:graphicData>
                </a:graphic>
              </wp:anchor>
            </w:drawing>
          </mc:Choice>
          <mc:Fallback xmlns:w15="http://schemas.microsoft.com/office/word/2012/wordml">
            <w:pict>
              <v:shape id="_x0000_s1672" type="#_x0000_t202" style="position:absolute;margin-left:405.40000000000003pt;margin-top:20.5pt;width:29.199999999999999pt;height:24.550000000000001pt;z-index:25165786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rPr>
                          <w:sz w:val="18"/>
                          <w:szCs w:val="18"/>
                        </w:rPr>
                      </w:pPr>
                      <w:r>
                        <w:rPr>
                          <w:color w:val="000000"/>
                          <w:spacing w:val="0"/>
                          <w:w w:val="100"/>
                          <w:position w:val="0"/>
                          <w:sz w:val="18"/>
                          <w:szCs w:val="18"/>
                        </w:rPr>
                        <w:t>Thanh Cu</w:t>
                      </w:r>
                    </w:p>
                  </w:txbxContent>
                </v:textbox>
                <w10:wrap anchorx="page"/>
              </v:shape>
            </w:pict>
          </mc:Fallback>
        </mc:AlternateContent>
      </w:r>
      <w:r>
        <w:rPr>
          <w:noProof/>
          <w:lang w:val="en-US" w:eastAsia="en-US" w:bidi="ar-SA"/>
        </w:rPr>
        <mc:AlternateContent>
          <mc:Choice Requires="wps">
            <w:drawing>
              <wp:anchor distT="0" distB="0" distL="0" distR="0" simplePos="0" relativeHeight="251727872" behindDoc="0" locked="0" layoutInCell="1" allowOverlap="1">
                <wp:simplePos x="0" y="0"/>
                <wp:positionH relativeFrom="page">
                  <wp:posOffset>1557020</wp:posOffset>
                </wp:positionH>
                <wp:positionV relativeFrom="paragraph">
                  <wp:posOffset>1019175</wp:posOffset>
                </wp:positionV>
                <wp:extent cx="993775" cy="162560"/>
                <wp:effectExtent l="0" t="0" r="0" b="0"/>
                <wp:wrapNone/>
                <wp:docPr id="648" name="Shape 648"/>
                <wp:cNvGraphicFramePr/>
                <a:graphic xmlns:a="http://schemas.openxmlformats.org/drawingml/2006/main">
                  <a:graphicData uri="http://schemas.microsoft.com/office/word/2010/wordprocessingShape">
                    <wps:wsp>
                      <wps:cNvSpPr txBox="1"/>
                      <wps:spPr>
                        <a:xfrm>
                          <a:off x="0" y="0"/>
                          <a:ext cx="993775" cy="162560"/>
                        </a:xfrm>
                        <a:prstGeom prst="rect">
                          <a:avLst/>
                        </a:prstGeom>
                        <a:noFill/>
                      </wps:spPr>
                      <wps:txbx>
                        <w:txbxContent>
                          <w:p w:rsidR="00B75785" w:rsidRDefault="00B75785">
                            <w:pPr>
                              <w:pStyle w:val="Chthchnh0"/>
                              <w:rPr>
                                <w:sz w:val="18"/>
                                <w:szCs w:val="18"/>
                              </w:rPr>
                            </w:pPr>
                            <w:r>
                              <w:rPr>
                                <w:sz w:val="18"/>
                                <w:szCs w:val="18"/>
                              </w:rPr>
                              <w:t>Dung dịch ZnSO</w:t>
                            </w:r>
                            <w:r>
                              <w:rPr>
                                <w:sz w:val="18"/>
                                <w:szCs w:val="18"/>
                                <w:vertAlign w:val="subscript"/>
                              </w:rPr>
                              <w:t>4</w:t>
                            </w:r>
                          </w:p>
                        </w:txbxContent>
                      </wps:txbx>
                      <wps:bodyPr lIns="0" tIns="0" rIns="0" bIns="0"/>
                    </wps:wsp>
                  </a:graphicData>
                </a:graphic>
              </wp:anchor>
            </w:drawing>
          </mc:Choice>
          <mc:Fallback xmlns:w15="http://schemas.microsoft.com/office/word/2012/wordml">
            <w:pict>
              <v:shape id="_x0000_s1674" type="#_x0000_t202" style="position:absolute;margin-left:122.60000000000001pt;margin-top:80.25pt;width:78.25pt;height:12.800000000000001pt;z-index:25165786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Dung dịch ZnSO</w:t>
                      </w:r>
                      <w:r>
                        <w:rPr>
                          <w:color w:val="000000"/>
                          <w:spacing w:val="0"/>
                          <w:w w:val="100"/>
                          <w:position w:val="0"/>
                          <w:sz w:val="18"/>
                          <w:szCs w:val="18"/>
                          <w:vertAlign w:val="subscript"/>
                        </w:rPr>
                        <w:t>4</w:t>
                      </w:r>
                    </w:p>
                  </w:txbxContent>
                </v:textbox>
                <w10:wrap anchorx="page"/>
              </v:shape>
            </w:pict>
          </mc:Fallback>
        </mc:AlternateContent>
      </w:r>
      <w:r>
        <w:rPr>
          <w:noProof/>
          <w:lang w:val="en-US" w:eastAsia="en-US" w:bidi="ar-SA"/>
        </w:rPr>
        <mc:AlternateContent>
          <mc:Choice Requires="wps">
            <w:drawing>
              <wp:anchor distT="0" distB="0" distL="0" distR="0" simplePos="0" relativeHeight="251728896" behindDoc="0" locked="0" layoutInCell="1" allowOverlap="1">
                <wp:simplePos x="0" y="0"/>
                <wp:positionH relativeFrom="page">
                  <wp:posOffset>5274310</wp:posOffset>
                </wp:positionH>
                <wp:positionV relativeFrom="paragraph">
                  <wp:posOffset>1002665</wp:posOffset>
                </wp:positionV>
                <wp:extent cx="1007110" cy="162560"/>
                <wp:effectExtent l="0" t="0" r="0" b="0"/>
                <wp:wrapNone/>
                <wp:docPr id="650" name="Shape 650"/>
                <wp:cNvGraphicFramePr/>
                <a:graphic xmlns:a="http://schemas.openxmlformats.org/drawingml/2006/main">
                  <a:graphicData uri="http://schemas.microsoft.com/office/word/2010/wordprocessingShape">
                    <wps:wsp>
                      <wps:cNvSpPr txBox="1"/>
                      <wps:spPr>
                        <a:xfrm>
                          <a:off x="0" y="0"/>
                          <a:ext cx="1007110" cy="162560"/>
                        </a:xfrm>
                        <a:prstGeom prst="rect">
                          <a:avLst/>
                        </a:prstGeom>
                        <a:noFill/>
                      </wps:spPr>
                      <wps:txbx>
                        <w:txbxContent>
                          <w:p w:rsidR="00B75785" w:rsidRDefault="00B75785">
                            <w:pPr>
                              <w:pStyle w:val="Chthchnh0"/>
                              <w:rPr>
                                <w:sz w:val="18"/>
                                <w:szCs w:val="18"/>
                              </w:rPr>
                            </w:pPr>
                            <w:r>
                              <w:rPr>
                                <w:sz w:val="18"/>
                                <w:szCs w:val="18"/>
                              </w:rPr>
                              <w:t>Dung dịch CuSO</w:t>
                            </w:r>
                            <w:r>
                              <w:rPr>
                                <w:sz w:val="18"/>
                                <w:szCs w:val="18"/>
                                <w:vertAlign w:val="subscript"/>
                              </w:rPr>
                              <w:t>4</w:t>
                            </w:r>
                          </w:p>
                        </w:txbxContent>
                      </wps:txbx>
                      <wps:bodyPr lIns="0" tIns="0" rIns="0" bIns="0"/>
                    </wps:wsp>
                  </a:graphicData>
                </a:graphic>
              </wp:anchor>
            </w:drawing>
          </mc:Choice>
          <mc:Fallback xmlns:w15="http://schemas.microsoft.com/office/word/2012/wordml">
            <w:pict>
              <v:shape id="_x0000_s1676" type="#_x0000_t202" style="position:absolute;margin-left:415.30000000000001pt;margin-top:78.950000000000003pt;width:79.299999999999997pt;height:12.800000000000001pt;z-index:25165786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Dung dịch CuSO</w:t>
                      </w:r>
                      <w:r>
                        <w:rPr>
                          <w:color w:val="000000"/>
                          <w:spacing w:val="0"/>
                          <w:w w:val="100"/>
                          <w:position w:val="0"/>
                          <w:sz w:val="18"/>
                          <w:szCs w:val="18"/>
                          <w:vertAlign w:val="subscript"/>
                        </w:rPr>
                        <w:t>4</w:t>
                      </w:r>
                    </w:p>
                  </w:txbxContent>
                </v:textbox>
                <w10:wrap anchorx="page"/>
              </v:shape>
            </w:pict>
          </mc:Fallback>
        </mc:AlternateContent>
      </w:r>
      <w:r>
        <w:rPr>
          <w:noProof/>
          <w:lang w:val="en-US" w:eastAsia="en-US" w:bidi="ar-SA"/>
        </w:rPr>
        <mc:AlternateContent>
          <mc:Choice Requires="wps">
            <w:drawing>
              <wp:anchor distT="0" distB="0" distL="0" distR="0" simplePos="0" relativeHeight="251729920" behindDoc="0" locked="0" layoutInCell="1" allowOverlap="1">
                <wp:simplePos x="0" y="0"/>
                <wp:positionH relativeFrom="page">
                  <wp:posOffset>1918335</wp:posOffset>
                </wp:positionH>
                <wp:positionV relativeFrom="paragraph">
                  <wp:posOffset>1347470</wp:posOffset>
                </wp:positionV>
                <wp:extent cx="3833495" cy="321310"/>
                <wp:effectExtent l="0" t="0" r="0" b="0"/>
                <wp:wrapNone/>
                <wp:docPr id="652" name="Shape 652"/>
                <wp:cNvGraphicFramePr/>
                <a:graphic xmlns:a="http://schemas.openxmlformats.org/drawingml/2006/main">
                  <a:graphicData uri="http://schemas.microsoft.com/office/word/2010/wordprocessingShape">
                    <wps:wsp>
                      <wps:cNvSpPr txBox="1"/>
                      <wps:spPr>
                        <a:xfrm>
                          <a:off x="0" y="0"/>
                          <a:ext cx="3833495" cy="321310"/>
                        </a:xfrm>
                        <a:prstGeom prst="rect">
                          <a:avLst/>
                        </a:prstGeom>
                        <a:noFill/>
                      </wps:spPr>
                      <wps:txbx>
                        <w:txbxContent>
                          <w:p w:rsidR="00B75785" w:rsidRDefault="00B75785">
                            <w:pPr>
                              <w:pStyle w:val="Chthchnh0"/>
                              <w:ind w:left="3960"/>
                            </w:pPr>
                            <w:r>
                              <w:rPr>
                                <w:i/>
                                <w:iCs/>
                              </w:rPr>
                              <w:t>b)</w:t>
                            </w:r>
                          </w:p>
                          <w:p w:rsidR="00B75785" w:rsidRDefault="00B75785">
                            <w:pPr>
                              <w:pStyle w:val="Chthchnh0"/>
                              <w:jc w:val="center"/>
                            </w:pPr>
                            <w:r>
                              <w:rPr>
                                <w:b/>
                                <w:bCs/>
                                <w:i/>
                                <w:iCs/>
                              </w:rPr>
                              <w:t xml:space="preserve">Hình </w:t>
                            </w:r>
                            <w:r>
                              <w:rPr>
                                <w:i/>
                                <w:iCs/>
                              </w:rPr>
                              <w:t>15.3. Sơ đồ điện cực: a) điện cực kẽm; b) điện cực đồng</w:t>
                            </w:r>
                          </w:p>
                        </w:txbxContent>
                      </wps:txbx>
                      <wps:bodyPr lIns="0" tIns="0" rIns="0" bIns="0"/>
                    </wps:wsp>
                  </a:graphicData>
                </a:graphic>
              </wp:anchor>
            </w:drawing>
          </mc:Choice>
          <mc:Fallback xmlns:w15="http://schemas.microsoft.com/office/word/2012/wordml">
            <w:pict>
              <v:shape id="_x0000_s1678" type="#_x0000_t202" style="position:absolute;margin-left:151.05000000000001pt;margin-top:106.10000000000001pt;width:301.85000000000002pt;height:25.300000000000001pt;z-index:25165786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3960" w:right="0" w:firstLine="0"/>
                        <w:jc w:val="left"/>
                      </w:pPr>
                      <w:r>
                        <w:rPr>
                          <w:i/>
                          <w:iCs/>
                          <w:color w:val="000000"/>
                          <w:spacing w:val="0"/>
                          <w:w w:val="100"/>
                          <w:position w:val="0"/>
                        </w:rPr>
                        <w:t>b)</w:t>
                      </w:r>
                    </w:p>
                    <w:p>
                      <w:pPr>
                        <w:pStyle w:val="Style21"/>
                        <w:keepNext w:val="0"/>
                        <w:keepLines w:val="0"/>
                        <w:widowControl w:val="0"/>
                        <w:shd w:val="clear" w:color="auto" w:fill="auto"/>
                        <w:bidi w:val="0"/>
                        <w:spacing w:before="0" w:after="0" w:line="240" w:lineRule="auto"/>
                        <w:ind w:left="0" w:right="0" w:firstLine="0"/>
                        <w:jc w:val="center"/>
                      </w:pPr>
                      <w:r>
                        <w:rPr>
                          <w:b/>
                          <w:bCs/>
                          <w:i/>
                          <w:iCs/>
                          <w:color w:val="000000"/>
                          <w:spacing w:val="0"/>
                          <w:w w:val="100"/>
                          <w:position w:val="0"/>
                        </w:rPr>
                        <w:t xml:space="preserve">Hình </w:t>
                      </w:r>
                      <w:r>
                        <w:rPr>
                          <w:i/>
                          <w:iCs/>
                          <w:color w:val="000000"/>
                          <w:spacing w:val="0"/>
                          <w:w w:val="100"/>
                          <w:position w:val="0"/>
                        </w:rPr>
                        <w:t>15.3. Sơ đồ điện cực: a) điện cực kẽm; b) điện cực đồng</w:t>
                      </w:r>
                    </w:p>
                  </w:txbxContent>
                </v:textbox>
                <w10:wrap anchorx="page"/>
              </v:shape>
            </w:pict>
          </mc:Fallback>
        </mc:AlternateContent>
      </w:r>
    </w:p>
    <w:p w:rsidR="000A0948" w:rsidRDefault="00EA1133">
      <w:pPr>
        <w:pStyle w:val="Khc0"/>
        <w:spacing w:after="180" w:line="240" w:lineRule="auto"/>
        <w:jc w:val="center"/>
        <w:rPr>
          <w:sz w:val="24"/>
          <w:szCs w:val="24"/>
        </w:rPr>
      </w:pPr>
      <w:r>
        <w:rPr>
          <w:noProof/>
          <w:lang w:val="en-US" w:eastAsia="en-US" w:bidi="ar-SA"/>
        </w:rPr>
        <w:drawing>
          <wp:anchor distT="0" distB="391160" distL="114300" distR="114300" simplePos="0" relativeHeight="125829769" behindDoc="0" locked="0" layoutInCell="1" allowOverlap="1">
            <wp:simplePos x="0" y="0"/>
            <wp:positionH relativeFrom="page">
              <wp:posOffset>4621530</wp:posOffset>
            </wp:positionH>
            <wp:positionV relativeFrom="paragraph">
              <wp:posOffset>215900</wp:posOffset>
            </wp:positionV>
            <wp:extent cx="2030095" cy="1530350"/>
            <wp:effectExtent l="0" t="0" r="0" b="0"/>
            <wp:wrapSquare wrapText="left"/>
            <wp:docPr id="654" name="Shape 654"/>
            <wp:cNvGraphicFramePr/>
            <a:graphic xmlns:a="http://schemas.openxmlformats.org/drawingml/2006/main">
              <a:graphicData uri="http://schemas.openxmlformats.org/drawingml/2006/picture">
                <pic:pic xmlns:pic="http://schemas.openxmlformats.org/drawingml/2006/picture">
                  <pic:nvPicPr>
                    <pic:cNvPr id="655" name="Picture box 655"/>
                    <pic:cNvPicPr/>
                  </pic:nvPicPr>
                  <pic:blipFill>
                    <a:blip r:embed="rId106"/>
                    <a:stretch/>
                  </pic:blipFill>
                  <pic:spPr>
                    <a:xfrm>
                      <a:off x="0" y="0"/>
                      <a:ext cx="2030095" cy="1530350"/>
                    </a:xfrm>
                    <a:prstGeom prst="rect">
                      <a:avLst/>
                    </a:prstGeom>
                  </pic:spPr>
                </pic:pic>
              </a:graphicData>
            </a:graphic>
          </wp:anchor>
        </w:drawing>
      </w:r>
      <w:r>
        <w:rPr>
          <w:noProof/>
          <w:lang w:val="en-US" w:eastAsia="en-US" w:bidi="ar-SA"/>
        </w:rPr>
        <mc:AlternateContent>
          <mc:Choice Requires="wps">
            <w:drawing>
              <wp:anchor distT="0" distB="0" distL="0" distR="0" simplePos="0" relativeHeight="251730944" behindDoc="0" locked="0" layoutInCell="1" allowOverlap="1">
                <wp:simplePos x="0" y="0"/>
                <wp:positionH relativeFrom="page">
                  <wp:posOffset>4671060</wp:posOffset>
                </wp:positionH>
                <wp:positionV relativeFrom="paragraph">
                  <wp:posOffset>1786255</wp:posOffset>
                </wp:positionV>
                <wp:extent cx="1858645" cy="347980"/>
                <wp:effectExtent l="0" t="0" r="0" b="0"/>
                <wp:wrapNone/>
                <wp:docPr id="656" name="Shape 656"/>
                <wp:cNvGraphicFramePr/>
                <a:graphic xmlns:a="http://schemas.openxmlformats.org/drawingml/2006/main">
                  <a:graphicData uri="http://schemas.microsoft.com/office/word/2010/wordprocessingShape">
                    <wps:wsp>
                      <wps:cNvSpPr txBox="1"/>
                      <wps:spPr>
                        <a:xfrm>
                          <a:off x="0" y="0"/>
                          <a:ext cx="1858645" cy="347980"/>
                        </a:xfrm>
                        <a:prstGeom prst="rect">
                          <a:avLst/>
                        </a:prstGeom>
                        <a:noFill/>
                      </wps:spPr>
                      <wps:txbx>
                        <w:txbxContent>
                          <w:p w:rsidR="00B75785" w:rsidRDefault="00B75785">
                            <w:pPr>
                              <w:pStyle w:val="Chthchnh0"/>
                              <w:spacing w:line="276" w:lineRule="auto"/>
                              <w:jc w:val="center"/>
                            </w:pPr>
                            <w:r>
                              <w:rPr>
                                <w:b/>
                                <w:bCs/>
                                <w:i/>
                                <w:iCs/>
                              </w:rPr>
                              <w:t xml:space="preserve">Hình 15.4. </w:t>
                            </w:r>
                            <w:r>
                              <w:rPr>
                                <w:i/>
                                <w:iCs/>
                              </w:rPr>
                              <w:t>Minh hoạ điện cực hydrogen chuẩn</w:t>
                            </w:r>
                          </w:p>
                        </w:txbxContent>
                      </wps:txbx>
                      <wps:bodyPr lIns="0" tIns="0" rIns="0" bIns="0"/>
                    </wps:wsp>
                  </a:graphicData>
                </a:graphic>
              </wp:anchor>
            </w:drawing>
          </mc:Choice>
          <mc:Fallback xmlns:w15="http://schemas.microsoft.com/office/word/2012/wordml">
            <w:pict>
              <v:shape id="_x0000_s1682" type="#_x0000_t202" style="position:absolute;margin-left:367.80000000000001pt;margin-top:140.65000000000001pt;width:146.34999999999999pt;height:27.400000000000002pt;z-index:25165787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15.4. </w:t>
                      </w:r>
                      <w:r>
                        <w:rPr>
                          <w:i/>
                          <w:iCs/>
                          <w:color w:val="000000"/>
                          <w:spacing w:val="0"/>
                          <w:w w:val="100"/>
                          <w:position w:val="0"/>
                        </w:rPr>
                        <w:t xml:space="preserve">Minh hoạ điện cực </w:t>
                      </w:r>
                      <w:r>
                        <w:rPr>
                          <w:i/>
                          <w:iCs/>
                          <w:color w:val="000000"/>
                          <w:spacing w:val="0"/>
                          <w:w w:val="100"/>
                          <w:position w:val="0"/>
                        </w:rPr>
                        <w:t xml:space="preserve">hydrogen </w:t>
                      </w:r>
                      <w:r>
                        <w:rPr>
                          <w:i/>
                          <w:iCs/>
                          <w:color w:val="000000"/>
                          <w:spacing w:val="0"/>
                          <w:w w:val="100"/>
                          <w:position w:val="0"/>
                        </w:rPr>
                        <w:t>chuẩn</w:t>
                      </w:r>
                    </w:p>
                  </w:txbxContent>
                </v:textbox>
                <w10:wrap anchorx="page"/>
              </v:shape>
            </w:pict>
          </mc:Fallback>
        </mc:AlternateContent>
      </w:r>
      <w:r>
        <w:rPr>
          <w:rFonts w:ascii="Candara" w:eastAsia="Candara" w:hAnsi="Candara" w:cs="Candara"/>
          <w:b/>
          <w:bCs/>
          <w:sz w:val="24"/>
          <w:szCs w:val="24"/>
        </w:rPr>
        <w:t>EM CÓ BIÊT</w:t>
      </w:r>
    </w:p>
    <w:p w:rsidR="000A0948" w:rsidRDefault="00EA1133">
      <w:pPr>
        <w:pStyle w:val="Vnbnnidung0"/>
        <w:spacing w:line="266" w:lineRule="auto"/>
        <w:ind w:left="160" w:firstLine="20"/>
        <w:jc w:val="both"/>
        <w:rPr>
          <w:sz w:val="22"/>
          <w:szCs w:val="22"/>
        </w:rPr>
      </w:pPr>
      <w:r>
        <w:rPr>
          <w:b/>
          <w:bCs/>
          <w:w w:val="80"/>
          <w:sz w:val="22"/>
          <w:szCs w:val="22"/>
        </w:rPr>
        <w:t>Điện cực hydrogen chuẩn</w:t>
      </w:r>
    </w:p>
    <w:p w:rsidR="000A0948" w:rsidRDefault="00EA1133">
      <w:pPr>
        <w:pStyle w:val="Vnbnnidung0"/>
        <w:spacing w:line="295" w:lineRule="auto"/>
        <w:ind w:left="160" w:firstLine="20"/>
        <w:jc w:val="both"/>
      </w:pPr>
      <w:r>
        <w:t>Điện cực hydrogen chuẩn gổm một lá Pt (hấp phụ bão hoà khí hydrogen với áp suất 1 bar), nhúng trong dung dịch acid có nỗng độ lon H</w:t>
      </w:r>
      <w:r>
        <w:rPr>
          <w:vertAlign w:val="superscript"/>
        </w:rPr>
        <w:t>+</w:t>
      </w:r>
      <w:r>
        <w:t xml:space="preserve"> bằng 1 M.</w:t>
      </w:r>
    </w:p>
    <w:p w:rsidR="000A0948" w:rsidRDefault="00EA1133">
      <w:pPr>
        <w:pStyle w:val="Vnbnnidung0"/>
        <w:spacing w:line="295" w:lineRule="auto"/>
        <w:ind w:left="160" w:firstLine="20"/>
        <w:jc w:val="both"/>
      </w:pPr>
      <w:r>
        <w:t>Tại ranh giới giữa lá Pt (có hấp phụ H</w:t>
      </w:r>
      <w:r>
        <w:rPr>
          <w:vertAlign w:val="subscript"/>
        </w:rPr>
        <w:t>2</w:t>
      </w:r>
      <w:r>
        <w:t>) và dung dịch chất điện li tỗn tại cân bằng:</w:t>
      </w:r>
    </w:p>
    <w:p w:rsidR="000A0948" w:rsidRDefault="00EA1133">
      <w:pPr>
        <w:pStyle w:val="Vnbnnidung0"/>
        <w:spacing w:after="1080" w:line="295" w:lineRule="auto"/>
        <w:ind w:left="1960"/>
      </w:pPr>
      <w:r>
        <w:t>2H++ 2e^'H</w:t>
      </w:r>
      <w:r>
        <w:rPr>
          <w:vertAlign w:val="subscript"/>
        </w:rPr>
        <w:t>2</w:t>
      </w:r>
      <w:r>
        <w:t>.</w:t>
      </w:r>
    </w:p>
    <w:p w:rsidR="000A0948" w:rsidRDefault="00EA1133">
      <w:pPr>
        <w:pStyle w:val="Tiu50"/>
        <w:keepNext/>
        <w:keepLines/>
        <w:numPr>
          <w:ilvl w:val="0"/>
          <w:numId w:val="92"/>
        </w:numPr>
        <w:tabs>
          <w:tab w:val="left" w:pos="372"/>
        </w:tabs>
        <w:spacing w:after="60" w:line="341" w:lineRule="auto"/>
        <w:ind w:firstLine="0"/>
      </w:pPr>
      <w:bookmarkStart w:id="860" w:name="bookmark861"/>
      <w:bookmarkStart w:id="861" w:name="bookmark859"/>
      <w:bookmarkStart w:id="862" w:name="bookmark860"/>
      <w:bookmarkStart w:id="863" w:name="bookmark862"/>
      <w:bookmarkEnd w:id="860"/>
      <w:r>
        <w:t xml:space="preserve">Thế điện cực </w:t>
      </w:r>
      <w:r>
        <w:rPr>
          <w:color w:val="4364AB"/>
        </w:rPr>
        <w:t>chuẩn</w:t>
      </w:r>
      <w:bookmarkEnd w:id="861"/>
      <w:bookmarkEnd w:id="862"/>
      <w:bookmarkEnd w:id="863"/>
    </w:p>
    <w:p w:rsidR="000A0948" w:rsidRDefault="00EA1133">
      <w:pPr>
        <w:pStyle w:val="Vnbnnidung0"/>
        <w:spacing w:line="348" w:lineRule="auto"/>
        <w:ind w:left="280" w:firstLine="20"/>
      </w:pPr>
      <w:r>
        <w:t>Mỗi điện cực ở điều kiện chuẩn có một đại lượng đặc trưng về điện thế, gọi là thế điện cực chuẩn.</w:t>
      </w:r>
    </w:p>
    <w:p w:rsidR="000A0948" w:rsidRDefault="00EA1133">
      <w:pPr>
        <w:pStyle w:val="Vnbnnidung0"/>
        <w:spacing w:line="338" w:lineRule="auto"/>
        <w:ind w:left="280" w:firstLine="20"/>
      </w:pPr>
      <w:r>
        <w:t>Thế điện cực chuẩn gắn liền với cặp oxi hoá - khử tương ứng nên thường được kí hiệu là E°</w:t>
      </w:r>
      <w:r>
        <w:rPr>
          <w:vertAlign w:val="subscript"/>
        </w:rPr>
        <w:t>xi hoá/khử</w:t>
      </w:r>
      <w:r>
        <w:t xml:space="preserve"> và thường có đơn vị là volt (vôn).</w:t>
      </w:r>
    </w:p>
    <w:p w:rsidR="000A0948" w:rsidRDefault="00EA1133">
      <w:pPr>
        <w:pStyle w:val="Vnbnnidung0"/>
        <w:spacing w:line="338" w:lineRule="auto"/>
        <w:ind w:left="280" w:firstLine="20"/>
      </w:pPr>
      <w:r>
        <w:t>Thực nghiệm không đo được giá trị tuyệt đối của thế điện cực chuẩn nhưng đo được sự chênh lệch điện thế giữa hai điện cực ở điều kiện chuẩn.</w:t>
      </w:r>
    </w:p>
    <w:p w:rsidR="000A0948" w:rsidRDefault="00EA1133">
      <w:pPr>
        <w:pStyle w:val="Vnbnnidung0"/>
        <w:spacing w:after="120"/>
        <w:ind w:firstLine="280"/>
      </w:pPr>
      <w:r>
        <w:t>Do vậy, bằng cách quy ước thế điện cực chuẩn của hydrogen bằng 0:</w:t>
      </w:r>
    </w:p>
    <w:p w:rsidR="000A0948" w:rsidRDefault="00EA1133">
      <w:pPr>
        <w:pStyle w:val="Vnbnnidung0"/>
        <w:tabs>
          <w:tab w:val="left" w:pos="4747"/>
        </w:tabs>
        <w:spacing w:after="0" w:line="240" w:lineRule="auto"/>
        <w:ind w:firstLine="280"/>
        <w:jc w:val="both"/>
      </w:pPr>
      <w:r>
        <w:t>2H</w:t>
      </w:r>
      <w:r>
        <w:rPr>
          <w:vertAlign w:val="superscript"/>
        </w:rPr>
        <w:t>+</w:t>
      </w:r>
      <w:r>
        <w:t xml:space="preserve"> + 2e^H,</w:t>
      </w:r>
      <w:r>
        <w:tab/>
        <w:t>E°</w:t>
      </w:r>
      <w:r>
        <w:rPr>
          <w:vertAlign w:val="subscript"/>
        </w:rPr>
        <w:t>11+</w:t>
      </w:r>
      <w:r>
        <w:t>„, = ov</w:t>
      </w:r>
    </w:p>
    <w:p w:rsidR="000A0948" w:rsidRDefault="00EA1133">
      <w:pPr>
        <w:pStyle w:val="Khc0"/>
        <w:tabs>
          <w:tab w:val="left" w:pos="4747"/>
        </w:tabs>
        <w:spacing w:line="182" w:lineRule="auto"/>
        <w:ind w:left="2100"/>
        <w:rPr>
          <w:sz w:val="16"/>
          <w:szCs w:val="16"/>
        </w:rPr>
      </w:pPr>
      <w:r>
        <w:rPr>
          <w:sz w:val="16"/>
          <w:szCs w:val="16"/>
          <w:vertAlign w:val="superscript"/>
        </w:rPr>
        <w:t>2</w:t>
      </w:r>
      <w:r>
        <w:rPr>
          <w:sz w:val="16"/>
          <w:szCs w:val="16"/>
        </w:rPr>
        <w:tab/>
        <w:t>2H</w:t>
      </w:r>
      <w:r>
        <w:rPr>
          <w:sz w:val="16"/>
          <w:szCs w:val="16"/>
          <w:vertAlign w:val="superscript"/>
        </w:rPr>
        <w:t>+</w:t>
      </w:r>
      <w:r>
        <w:rPr>
          <w:sz w:val="16"/>
          <w:szCs w:val="16"/>
        </w:rPr>
        <w:t>/H</w:t>
      </w:r>
      <w:r>
        <w:rPr>
          <w:sz w:val="16"/>
          <w:szCs w:val="16"/>
          <w:vertAlign w:val="subscript"/>
        </w:rPr>
        <w:t>2</w:t>
      </w:r>
    </w:p>
    <w:p w:rsidR="000A0948" w:rsidRDefault="00EA1133">
      <w:pPr>
        <w:pStyle w:val="Vnbnnidung0"/>
        <w:spacing w:after="120"/>
        <w:ind w:left="280" w:firstLine="20"/>
        <w:jc w:val="both"/>
      </w:pPr>
      <w:r>
        <w:t xml:space="preserve">Từ đó, thế điện cực chuẩn của một điện cực khác được xác định bằng thực nghiệm trên cơ sở đo sự chênh lệch điện thế giữa điện cực đó với điện cực hydrogen chuẩn. </w:t>
      </w:r>
      <w:r>
        <w:rPr>
          <w:i/>
          <w:iCs/>
        </w:rPr>
        <w:t>Ví dụ:</w:t>
      </w:r>
    </w:p>
    <w:p w:rsidR="000A0948" w:rsidRDefault="00EA1133">
      <w:pPr>
        <w:pStyle w:val="Vnbnnidung0"/>
        <w:tabs>
          <w:tab w:val="left" w:pos="4747"/>
        </w:tabs>
        <w:ind w:firstLine="280"/>
        <w:jc w:val="both"/>
      </w:pPr>
      <w:r>
        <w:t>Zn</w:t>
      </w:r>
      <w:r>
        <w:rPr>
          <w:vertAlign w:val="superscript"/>
        </w:rPr>
        <w:t>2+</w:t>
      </w:r>
      <w:r>
        <w:t xml:space="preserve"> + 2e^Zn</w:t>
      </w:r>
      <w:r>
        <w:tab/>
        <w:t>E°</w:t>
      </w:r>
      <w:r>
        <w:rPr>
          <w:vertAlign w:val="subscript"/>
        </w:rPr>
        <w:t>n</w:t>
      </w:r>
      <w:r>
        <w:t>2</w:t>
      </w:r>
      <w:r>
        <w:rPr>
          <w:vertAlign w:val="subscript"/>
        </w:rPr>
        <w:t>+/Zn</w:t>
      </w:r>
      <w:r>
        <w:t>=-0,762 V</w:t>
      </w:r>
    </w:p>
    <w:p w:rsidR="000A0948" w:rsidRDefault="00EA1133">
      <w:pPr>
        <w:pStyle w:val="Vnbnnidung0"/>
        <w:tabs>
          <w:tab w:val="left" w:pos="4747"/>
        </w:tabs>
        <w:spacing w:after="0" w:line="240" w:lineRule="auto"/>
        <w:ind w:firstLine="280"/>
        <w:jc w:val="both"/>
      </w:pPr>
      <w:r>
        <w:t>Cu</w:t>
      </w:r>
      <w:r>
        <w:rPr>
          <w:vertAlign w:val="superscript"/>
        </w:rPr>
        <w:t>2+</w:t>
      </w:r>
      <w:r>
        <w:t xml:space="preserve"> + 2e~Cu</w:t>
      </w:r>
      <w:r>
        <w:tab/>
        <w:t>E° 2+=+0,340 V</w:t>
      </w:r>
    </w:p>
    <w:p w:rsidR="000A0948" w:rsidRDefault="00EA1133">
      <w:pPr>
        <w:pStyle w:val="Khc0"/>
        <w:spacing w:line="180" w:lineRule="auto"/>
        <w:jc w:val="center"/>
        <w:rPr>
          <w:sz w:val="16"/>
          <w:szCs w:val="16"/>
        </w:rPr>
        <w:sectPr w:rsidR="000A0948">
          <w:type w:val="continuous"/>
          <w:pgSz w:w="12099" w:h="17374"/>
          <w:pgMar w:top="1560" w:right="1346" w:bottom="1381" w:left="1320" w:header="0" w:footer="3" w:gutter="0"/>
          <w:cols w:space="720"/>
          <w:noEndnote/>
          <w:docGrid w:linePitch="360"/>
        </w:sectPr>
      </w:pPr>
      <w:r>
        <w:rPr>
          <w:sz w:val="16"/>
          <w:szCs w:val="16"/>
        </w:rPr>
        <w:t>Cu /Cu</w:t>
      </w:r>
    </w:p>
    <w:p w:rsidR="000A0948" w:rsidRDefault="00EA1133">
      <w:pPr>
        <w:pStyle w:val="Vnbnnidung0"/>
        <w:framePr w:w="6772" w:h="292" w:wrap="none" w:hAnchor="page" w:x="2703" w:y="1"/>
        <w:spacing w:after="0" w:line="240" w:lineRule="auto"/>
      </w:pPr>
      <w:r>
        <w:rPr>
          <w:b/>
          <w:bCs/>
          <w:i/>
          <w:iCs/>
        </w:rPr>
        <w:lastRenderedPageBreak/>
        <w:t xml:space="preserve">Bảng 15.1. </w:t>
      </w:r>
      <w:r>
        <w:rPr>
          <w:i/>
          <w:iCs/>
        </w:rPr>
        <w:t>Giá trị thế điện cực chuẩn của một số cặp oxi - hoá khủt</w:t>
      </w:r>
      <w:r>
        <w:rPr>
          <w:i/>
          <w:iCs/>
          <w:vertAlign w:val="superscript"/>
        </w:rPr>
        <w:t>1</w:t>
      </w:r>
      <w:r>
        <w:rPr>
          <w:i/>
          <w:iCs/>
        </w:rPr>
        <w:t>)</w:t>
      </w:r>
    </w:p>
    <w:p w:rsidR="000A0948" w:rsidRDefault="00EA1133">
      <w:pPr>
        <w:pStyle w:val="Tiu50"/>
        <w:keepNext/>
        <w:keepLines/>
        <w:framePr w:w="1106" w:h="297" w:wrap="none" w:hAnchor="page" w:x="1550" w:y="596"/>
        <w:pBdr>
          <w:top w:val="single" w:sz="0" w:space="0" w:color="0B4C9F"/>
          <w:left w:val="single" w:sz="0" w:space="0" w:color="0B4C9F"/>
          <w:bottom w:val="single" w:sz="0" w:space="0" w:color="0B4C9F"/>
          <w:right w:val="single" w:sz="0" w:space="0" w:color="0B4C9F"/>
        </w:pBdr>
        <w:shd w:val="clear" w:color="auto" w:fill="0B4C9F"/>
        <w:spacing w:after="0" w:line="240" w:lineRule="auto"/>
        <w:ind w:firstLine="0"/>
        <w:rPr>
          <w:sz w:val="22"/>
          <w:szCs w:val="22"/>
        </w:rPr>
      </w:pPr>
      <w:bookmarkStart w:id="864" w:name="bookmark863"/>
      <w:bookmarkStart w:id="865" w:name="bookmark864"/>
      <w:bookmarkStart w:id="866" w:name="bookmark865"/>
      <w:r>
        <w:rPr>
          <w:color w:val="FFFFFF"/>
          <w:sz w:val="22"/>
          <w:szCs w:val="22"/>
        </w:rPr>
        <w:t>Nguyên tố</w:t>
      </w:r>
      <w:bookmarkEnd w:id="864"/>
      <w:bookmarkEnd w:id="865"/>
      <w:bookmarkEnd w:id="866"/>
    </w:p>
    <w:p w:rsidR="000A0948" w:rsidRDefault="00EA1133">
      <w:pPr>
        <w:pStyle w:val="Tiu50"/>
        <w:keepNext/>
        <w:keepLines/>
        <w:framePr w:w="1508" w:h="276" w:wrap="none" w:hAnchor="page" w:x="4884" w:y="617"/>
        <w:pBdr>
          <w:top w:val="single" w:sz="0" w:space="0" w:color="0B4C9E"/>
          <w:left w:val="single" w:sz="0" w:space="0" w:color="0B4C9E"/>
          <w:bottom w:val="single" w:sz="0" w:space="0" w:color="0B4C9E"/>
          <w:right w:val="single" w:sz="0" w:space="0" w:color="0B4C9E"/>
        </w:pBdr>
        <w:shd w:val="clear" w:color="auto" w:fill="0B4C9E"/>
        <w:spacing w:after="0" w:line="240" w:lineRule="auto"/>
        <w:ind w:firstLine="0"/>
        <w:rPr>
          <w:sz w:val="22"/>
          <w:szCs w:val="22"/>
        </w:rPr>
      </w:pPr>
      <w:bookmarkStart w:id="867" w:name="bookmark866"/>
      <w:bookmarkStart w:id="868" w:name="bookmark867"/>
      <w:bookmarkStart w:id="869" w:name="bookmark868"/>
      <w:r>
        <w:rPr>
          <w:color w:val="FFFFFF"/>
          <w:sz w:val="22"/>
          <w:szCs w:val="22"/>
        </w:rPr>
        <w:t>Bàn phản ứng</w:t>
      </w:r>
      <w:bookmarkEnd w:id="867"/>
      <w:bookmarkEnd w:id="868"/>
      <w:bookmarkEnd w:id="869"/>
    </w:p>
    <w:p w:rsidR="000A0948" w:rsidRDefault="00EA1133">
      <w:pPr>
        <w:pStyle w:val="Vnbnnidung0"/>
        <w:framePr w:w="2097" w:h="621" w:wrap="none" w:hAnchor="page" w:x="8594" w:y="434"/>
        <w:pBdr>
          <w:top w:val="single" w:sz="0" w:space="0" w:color="0B4D9F"/>
          <w:left w:val="single" w:sz="0" w:space="0" w:color="0B4D9F"/>
          <w:bottom w:val="single" w:sz="0" w:space="0" w:color="0B4D9F"/>
          <w:right w:val="single" w:sz="0" w:space="0" w:color="0B4D9F"/>
        </w:pBdr>
        <w:shd w:val="clear" w:color="auto" w:fill="0B4D9F"/>
        <w:spacing w:line="240" w:lineRule="auto"/>
        <w:jc w:val="center"/>
        <w:rPr>
          <w:sz w:val="22"/>
          <w:szCs w:val="22"/>
        </w:rPr>
      </w:pPr>
      <w:r>
        <w:rPr>
          <w:b/>
          <w:bCs/>
          <w:color w:val="FFFFFF"/>
          <w:sz w:val="22"/>
          <w:szCs w:val="22"/>
        </w:rPr>
        <w:t>Thế điện cực chuẩn</w:t>
      </w:r>
    </w:p>
    <w:p w:rsidR="000A0948" w:rsidRDefault="00EA1133">
      <w:pPr>
        <w:pStyle w:val="Vnbnnidung0"/>
        <w:framePr w:w="2097" w:h="621" w:wrap="none" w:hAnchor="page" w:x="8594" w:y="434"/>
        <w:pBdr>
          <w:top w:val="single" w:sz="0" w:space="0" w:color="0B4D9F"/>
          <w:left w:val="single" w:sz="0" w:space="0" w:color="0B4D9F"/>
          <w:bottom w:val="single" w:sz="0" w:space="0" w:color="0B4D9F"/>
          <w:right w:val="single" w:sz="0" w:space="0" w:color="0B4D9F"/>
        </w:pBdr>
        <w:shd w:val="clear" w:color="auto" w:fill="0B4D9F"/>
        <w:spacing w:after="0" w:line="240" w:lineRule="auto"/>
        <w:jc w:val="center"/>
        <w:rPr>
          <w:sz w:val="22"/>
          <w:szCs w:val="22"/>
        </w:rPr>
      </w:pPr>
      <w:r>
        <w:rPr>
          <w:b/>
          <w:bCs/>
          <w:color w:val="FFFFFF"/>
          <w:sz w:val="22"/>
          <w:szCs w:val="22"/>
        </w:rPr>
        <w:t>E°, V</w:t>
      </w:r>
    </w:p>
    <w:tbl>
      <w:tblPr>
        <w:tblOverlap w:val="never"/>
        <w:tblW w:w="0" w:type="auto"/>
        <w:tblLayout w:type="fixed"/>
        <w:tblCellMar>
          <w:left w:w="10" w:type="dxa"/>
          <w:right w:w="10" w:type="dxa"/>
        </w:tblCellMar>
        <w:tblLook w:val="0000" w:firstRow="0" w:lastRow="0" w:firstColumn="0" w:lastColumn="0" w:noHBand="0" w:noVBand="0"/>
      </w:tblPr>
      <w:tblGrid>
        <w:gridCol w:w="1398"/>
      </w:tblGrid>
      <w:tr w:rsidR="000A0948">
        <w:trPr>
          <w:trHeight w:hRule="exact" w:val="501"/>
        </w:trPr>
        <w:tc>
          <w:tcPr>
            <w:tcW w:w="1398"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1398" w:h="11760" w:wrap="none" w:hAnchor="page" w:x="1394" w:y="1587"/>
              <w:spacing w:after="0" w:line="240" w:lineRule="auto"/>
              <w:jc w:val="center"/>
              <w:rPr>
                <w:sz w:val="19"/>
                <w:szCs w:val="19"/>
              </w:rPr>
            </w:pPr>
            <w:r>
              <w:rPr>
                <w:sz w:val="19"/>
                <w:szCs w:val="19"/>
              </w:rPr>
              <w:t>K</w:t>
            </w:r>
          </w:p>
        </w:tc>
      </w:tr>
      <w:tr w:rsidR="000A0948">
        <w:trPr>
          <w:trHeight w:hRule="exact" w:val="485"/>
        </w:trPr>
        <w:tc>
          <w:tcPr>
            <w:tcW w:w="1398"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Ba</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Ca</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Na</w:t>
            </w:r>
          </w:p>
        </w:tc>
      </w:tr>
      <w:tr w:rsidR="000A0948">
        <w:trPr>
          <w:trHeight w:hRule="exact" w:val="490"/>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Mg</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AI</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Zn</w:t>
            </w:r>
          </w:p>
        </w:tc>
      </w:tr>
      <w:tr w:rsidR="000A0948">
        <w:trPr>
          <w:trHeight w:hRule="exact" w:val="490"/>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Cr</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Fe</w:t>
            </w:r>
          </w:p>
        </w:tc>
      </w:tr>
      <w:tr w:rsidR="000A0948">
        <w:trPr>
          <w:trHeight w:hRule="exact" w:val="485"/>
        </w:trPr>
        <w:tc>
          <w:tcPr>
            <w:tcW w:w="1398" w:type="dxa"/>
            <w:tcBorders>
              <w:top w:val="single" w:sz="4" w:space="0" w:color="auto"/>
              <w:left w:val="single" w:sz="4" w:space="0" w:color="auto"/>
            </w:tcBorders>
            <w:shd w:val="clear" w:color="auto" w:fill="FFFFFF"/>
            <w:vAlign w:val="bottom"/>
          </w:tcPr>
          <w:p w:rsidR="000A0948" w:rsidRDefault="00EA1133">
            <w:pPr>
              <w:pStyle w:val="Khc0"/>
              <w:framePr w:w="1398" w:h="11760" w:wrap="none" w:hAnchor="page" w:x="1394" w:y="1587"/>
              <w:spacing w:after="0" w:line="240" w:lineRule="auto"/>
              <w:ind w:firstLine="540"/>
              <w:rPr>
                <w:sz w:val="26"/>
                <w:szCs w:val="26"/>
              </w:rPr>
            </w:pPr>
            <w:r>
              <w:rPr>
                <w:smallCaps/>
                <w:sz w:val="26"/>
                <w:szCs w:val="26"/>
              </w:rPr>
              <w:t>h</w:t>
            </w:r>
            <w:r>
              <w:rPr>
                <w:smallCaps/>
                <w:sz w:val="26"/>
                <w:szCs w:val="26"/>
                <w:vertAlign w:val="subscript"/>
              </w:rPr>
              <w:t>2</w:t>
            </w:r>
          </w:p>
        </w:tc>
      </w:tr>
      <w:tr w:rsidR="000A0948">
        <w:trPr>
          <w:trHeight w:hRule="exact" w:val="490"/>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Cd</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jc w:val="center"/>
              <w:rPr>
                <w:sz w:val="19"/>
                <w:szCs w:val="19"/>
              </w:rPr>
            </w:pPr>
            <w:r>
              <w:rPr>
                <w:sz w:val="19"/>
                <w:szCs w:val="19"/>
              </w:rPr>
              <w:t>Ni</w:t>
            </w:r>
          </w:p>
        </w:tc>
      </w:tr>
      <w:tr w:rsidR="000A0948">
        <w:trPr>
          <w:trHeight w:hRule="exact" w:val="485"/>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Sn</w:t>
            </w:r>
          </w:p>
        </w:tc>
      </w:tr>
      <w:tr w:rsidR="000A0948">
        <w:trPr>
          <w:trHeight w:hRule="exact" w:val="496"/>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Pb</w:t>
            </w:r>
          </w:p>
        </w:tc>
      </w:tr>
      <w:tr w:rsidR="000A0948">
        <w:trPr>
          <w:trHeight w:hRule="exact" w:val="485"/>
        </w:trPr>
        <w:tc>
          <w:tcPr>
            <w:tcW w:w="1398" w:type="dxa"/>
            <w:tcBorders>
              <w:top w:val="single" w:sz="4" w:space="0" w:color="auto"/>
              <w:left w:val="single" w:sz="4" w:space="0" w:color="auto"/>
            </w:tcBorders>
            <w:shd w:val="clear" w:color="auto" w:fill="FFFFFF"/>
            <w:vAlign w:val="bottom"/>
          </w:tcPr>
          <w:p w:rsidR="000A0948" w:rsidRDefault="00EA1133">
            <w:pPr>
              <w:pStyle w:val="Khc0"/>
              <w:framePr w:w="1398" w:h="11760" w:wrap="none" w:hAnchor="page" w:x="1394" w:y="1587"/>
              <w:spacing w:after="0" w:line="240" w:lineRule="auto"/>
              <w:ind w:firstLine="540"/>
              <w:rPr>
                <w:sz w:val="26"/>
                <w:szCs w:val="26"/>
              </w:rPr>
            </w:pPr>
            <w:r>
              <w:rPr>
                <w:smallCaps/>
                <w:sz w:val="26"/>
                <w:szCs w:val="26"/>
              </w:rPr>
              <w:t>h</w:t>
            </w:r>
            <w:r>
              <w:rPr>
                <w:smallCaps/>
                <w:sz w:val="26"/>
                <w:szCs w:val="26"/>
                <w:vertAlign w:val="subscript"/>
              </w:rPr>
              <w:t>2</w:t>
            </w:r>
          </w:p>
        </w:tc>
      </w:tr>
      <w:tr w:rsidR="000A0948">
        <w:trPr>
          <w:trHeight w:hRule="exact" w:val="527"/>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Cu</w:t>
            </w:r>
          </w:p>
        </w:tc>
      </w:tr>
      <w:tr w:rsidR="000A0948">
        <w:trPr>
          <w:trHeight w:hRule="exact" w:val="490"/>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Fe</w:t>
            </w:r>
          </w:p>
        </w:tc>
      </w:tr>
      <w:tr w:rsidR="000A0948">
        <w:trPr>
          <w:trHeight w:hRule="exact" w:val="490"/>
        </w:trPr>
        <w:tc>
          <w:tcPr>
            <w:tcW w:w="1398" w:type="dxa"/>
            <w:tcBorders>
              <w:top w:val="single" w:sz="4" w:space="0" w:color="auto"/>
              <w:left w:val="single" w:sz="4" w:space="0" w:color="auto"/>
            </w:tcBorders>
            <w:shd w:val="clear" w:color="auto" w:fill="FFFFFF"/>
            <w:vAlign w:val="bottom"/>
          </w:tcPr>
          <w:p w:rsidR="000A0948" w:rsidRDefault="00EA1133">
            <w:pPr>
              <w:pStyle w:val="Khc0"/>
              <w:framePr w:w="1398" w:h="11760" w:wrap="none" w:hAnchor="page" w:x="1394" w:y="1587"/>
              <w:spacing w:after="0" w:line="240" w:lineRule="auto"/>
              <w:jc w:val="center"/>
              <w:rPr>
                <w:sz w:val="19"/>
                <w:szCs w:val="19"/>
              </w:rPr>
            </w:pPr>
            <w:r>
              <w:rPr>
                <w:sz w:val="19"/>
                <w:szCs w:val="19"/>
              </w:rPr>
              <w:t>Ag</w:t>
            </w:r>
          </w:p>
        </w:tc>
      </w:tr>
      <w:tr w:rsidR="000A0948">
        <w:trPr>
          <w:trHeight w:hRule="exact" w:val="485"/>
        </w:trPr>
        <w:tc>
          <w:tcPr>
            <w:tcW w:w="1398" w:type="dxa"/>
            <w:tcBorders>
              <w:top w:val="single" w:sz="4" w:space="0" w:color="auto"/>
              <w:left w:val="single" w:sz="4" w:space="0" w:color="auto"/>
            </w:tcBorders>
            <w:shd w:val="clear" w:color="auto" w:fill="FFFFFF"/>
            <w:vAlign w:val="bottom"/>
          </w:tcPr>
          <w:p w:rsidR="000A0948" w:rsidRDefault="00EA1133">
            <w:pPr>
              <w:pStyle w:val="Khc0"/>
              <w:framePr w:w="1398" w:h="11760" w:wrap="none" w:hAnchor="page" w:x="1394" w:y="1587"/>
              <w:spacing w:after="0" w:line="240" w:lineRule="auto"/>
              <w:jc w:val="center"/>
              <w:rPr>
                <w:sz w:val="19"/>
                <w:szCs w:val="19"/>
              </w:rPr>
            </w:pPr>
            <w:r>
              <w:rPr>
                <w:sz w:val="19"/>
                <w:szCs w:val="19"/>
              </w:rPr>
              <w:t>Hg</w:t>
            </w:r>
          </w:p>
        </w:tc>
      </w:tr>
      <w:tr w:rsidR="000A0948">
        <w:trPr>
          <w:trHeight w:hRule="exact" w:val="569"/>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Br</w:t>
            </w:r>
          </w:p>
        </w:tc>
      </w:tr>
      <w:tr w:rsidR="000A0948">
        <w:trPr>
          <w:trHeight w:hRule="exact" w:val="569"/>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jc w:val="center"/>
              <w:rPr>
                <w:sz w:val="19"/>
                <w:szCs w:val="19"/>
              </w:rPr>
            </w:pPr>
            <w:r>
              <w:rPr>
                <w:sz w:val="19"/>
                <w:szCs w:val="19"/>
              </w:rPr>
              <w:t>o</w:t>
            </w:r>
          </w:p>
        </w:tc>
      </w:tr>
      <w:tr w:rsidR="000A0948">
        <w:trPr>
          <w:trHeight w:hRule="exact" w:val="569"/>
        </w:trPr>
        <w:tc>
          <w:tcPr>
            <w:tcW w:w="1398" w:type="dxa"/>
            <w:tcBorders>
              <w:top w:val="single" w:sz="4" w:space="0" w:color="auto"/>
              <w:left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Cl</w:t>
            </w:r>
          </w:p>
        </w:tc>
      </w:tr>
      <w:tr w:rsidR="000A0948">
        <w:trPr>
          <w:trHeight w:hRule="exact" w:val="741"/>
        </w:trPr>
        <w:tc>
          <w:tcPr>
            <w:tcW w:w="1398"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framePr w:w="1398" w:h="11760" w:wrap="none" w:hAnchor="page" w:x="1394" w:y="1587"/>
              <w:spacing w:after="0" w:line="240" w:lineRule="auto"/>
              <w:ind w:firstLine="540"/>
              <w:rPr>
                <w:sz w:val="19"/>
                <w:szCs w:val="19"/>
              </w:rPr>
            </w:pPr>
            <w:r>
              <w:rPr>
                <w:sz w:val="19"/>
                <w:szCs w:val="19"/>
              </w:rPr>
              <w:t>Au</w:t>
            </w:r>
          </w:p>
        </w:tc>
      </w:tr>
    </w:tbl>
    <w:p w:rsidR="000A0948" w:rsidRDefault="000A0948">
      <w:pPr>
        <w:framePr w:w="1398" w:h="11760" w:wrap="none" w:hAnchor="page" w:x="1394" w:y="1587"/>
        <w:spacing w:line="1" w:lineRule="exact"/>
      </w:pPr>
    </w:p>
    <w:p w:rsidR="000A0948" w:rsidRDefault="00EA1133">
      <w:pPr>
        <w:pStyle w:val="Khc0"/>
        <w:framePr w:w="324" w:h="710" w:wrap="none" w:hAnchor="page" w:x="3063" w:y="9163"/>
        <w:pBdr>
          <w:top w:val="single" w:sz="0" w:space="0" w:color="89B8E1"/>
          <w:left w:val="single" w:sz="0" w:space="0" w:color="89B8E1"/>
          <w:bottom w:val="single" w:sz="0" w:space="0" w:color="89B8E1"/>
          <w:right w:val="single" w:sz="0" w:space="0" w:color="89B8E1"/>
        </w:pBdr>
        <w:shd w:val="clear" w:color="auto" w:fill="89B8E1"/>
        <w:spacing w:after="0" w:line="240" w:lineRule="auto"/>
        <w:rPr>
          <w:sz w:val="60"/>
          <w:szCs w:val="60"/>
        </w:rPr>
      </w:pPr>
      <w:r>
        <w:rPr>
          <w:color w:val="FFFFFF"/>
          <w:sz w:val="60"/>
          <w:szCs w:val="60"/>
        </w:rPr>
        <w:t>&gt;&lt;</w:t>
      </w:r>
    </w:p>
    <w:tbl>
      <w:tblPr>
        <w:tblOverlap w:val="never"/>
        <w:tblW w:w="0" w:type="auto"/>
        <w:tblLayout w:type="fixed"/>
        <w:tblCellMar>
          <w:left w:w="10" w:type="dxa"/>
          <w:right w:w="10" w:type="dxa"/>
        </w:tblCellMar>
        <w:tblLook w:val="0000" w:firstRow="0" w:lastRow="0" w:firstColumn="0" w:lastColumn="0" w:noHBand="0" w:noVBand="0"/>
      </w:tblPr>
      <w:tblGrid>
        <w:gridCol w:w="3976"/>
      </w:tblGrid>
      <w:tr w:rsidR="000A0948">
        <w:trPr>
          <w:trHeight w:hRule="exact" w:val="501"/>
        </w:trPr>
        <w:tc>
          <w:tcPr>
            <w:tcW w:w="3976"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3976" w:h="11030" w:vSpace="516" w:wrap="none" w:hAnchor="page" w:x="3653" w:y="1587"/>
              <w:spacing w:after="0" w:line="240" w:lineRule="auto"/>
              <w:jc w:val="center"/>
              <w:rPr>
                <w:sz w:val="19"/>
                <w:szCs w:val="19"/>
              </w:rPr>
            </w:pPr>
            <w:r>
              <w:rPr>
                <w:sz w:val="19"/>
                <w:szCs w:val="19"/>
              </w:rPr>
              <w:t>K</w:t>
            </w:r>
            <w:r>
              <w:rPr>
                <w:sz w:val="19"/>
                <w:szCs w:val="19"/>
                <w:vertAlign w:val="superscript"/>
              </w:rPr>
              <w:t>+</w:t>
            </w:r>
            <w:r>
              <w:rPr>
                <w:sz w:val="19"/>
                <w:szCs w:val="19"/>
              </w:rPr>
              <w:t xml:space="preserve"> + 1e^K</w:t>
            </w:r>
          </w:p>
        </w:tc>
      </w:tr>
      <w:tr w:rsidR="000A0948">
        <w:trPr>
          <w:trHeight w:hRule="exact" w:val="485"/>
        </w:trPr>
        <w:tc>
          <w:tcPr>
            <w:tcW w:w="3976"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3976" w:h="11030" w:vSpace="516" w:wrap="none" w:hAnchor="page" w:x="3653" w:y="1587"/>
              <w:tabs>
                <w:tab w:val="left" w:pos="1450"/>
              </w:tabs>
              <w:spacing w:after="0" w:line="240" w:lineRule="auto"/>
              <w:jc w:val="center"/>
              <w:rPr>
                <w:sz w:val="19"/>
                <w:szCs w:val="19"/>
              </w:rPr>
            </w:pPr>
            <w:r>
              <w:rPr>
                <w:sz w:val="19"/>
                <w:szCs w:val="19"/>
              </w:rPr>
              <w:t>Ba</w:t>
            </w:r>
            <w:r>
              <w:rPr>
                <w:sz w:val="19"/>
                <w:szCs w:val="19"/>
                <w:vertAlign w:val="superscript"/>
              </w:rPr>
              <w:t>2+</w:t>
            </w:r>
            <w:r>
              <w:rPr>
                <w:sz w:val="19"/>
                <w:szCs w:val="19"/>
              </w:rPr>
              <w:t xml:space="preserve"> + 2e</w:t>
            </w:r>
            <w:r>
              <w:rPr>
                <w:sz w:val="19"/>
                <w:szCs w:val="19"/>
              </w:rPr>
              <w:tab/>
              <w:t>Ba</w:t>
            </w:r>
          </w:p>
        </w:tc>
      </w:tr>
      <w:tr w:rsidR="000A0948">
        <w:trPr>
          <w:trHeight w:hRule="exact" w:val="485"/>
        </w:trPr>
        <w:tc>
          <w:tcPr>
            <w:tcW w:w="3976" w:type="dxa"/>
            <w:tcBorders>
              <w:top w:val="single" w:sz="4" w:space="0" w:color="auto"/>
              <w:right w:val="single" w:sz="4" w:space="0" w:color="auto"/>
            </w:tcBorders>
            <w:shd w:val="clear" w:color="auto" w:fill="FFFFFF"/>
            <w:vAlign w:val="center"/>
          </w:tcPr>
          <w:p w:rsidR="000A0948" w:rsidRDefault="00EA1133">
            <w:pPr>
              <w:pStyle w:val="Khc0"/>
              <w:framePr w:w="3976" w:h="11030" w:vSpace="516" w:wrap="none" w:hAnchor="page" w:x="3653" w:y="1587"/>
              <w:tabs>
                <w:tab w:val="left" w:pos="1461"/>
              </w:tabs>
              <w:spacing w:after="0" w:line="240" w:lineRule="auto"/>
              <w:jc w:val="center"/>
              <w:rPr>
                <w:sz w:val="19"/>
                <w:szCs w:val="19"/>
              </w:rPr>
            </w:pPr>
            <w:r>
              <w:rPr>
                <w:sz w:val="19"/>
                <w:szCs w:val="19"/>
              </w:rPr>
              <w:t>Ca</w:t>
            </w:r>
            <w:r>
              <w:rPr>
                <w:sz w:val="19"/>
                <w:szCs w:val="19"/>
                <w:vertAlign w:val="superscript"/>
              </w:rPr>
              <w:t>2+</w:t>
            </w:r>
            <w:r>
              <w:rPr>
                <w:sz w:val="19"/>
                <w:szCs w:val="19"/>
              </w:rPr>
              <w:t xml:space="preserve"> + 2e</w:t>
            </w:r>
            <w:r>
              <w:rPr>
                <w:sz w:val="19"/>
                <w:szCs w:val="19"/>
              </w:rPr>
              <w:tab/>
              <w:t>Ca</w:t>
            </w:r>
          </w:p>
        </w:tc>
      </w:tr>
      <w:tr w:rsidR="000A0948">
        <w:trPr>
          <w:trHeight w:hRule="exact" w:val="485"/>
        </w:trPr>
        <w:tc>
          <w:tcPr>
            <w:tcW w:w="3976" w:type="dxa"/>
            <w:tcBorders>
              <w:top w:val="single" w:sz="4" w:space="0" w:color="auto"/>
              <w:right w:val="single" w:sz="4" w:space="0" w:color="auto"/>
            </w:tcBorders>
            <w:shd w:val="clear" w:color="auto" w:fill="FFFFFF"/>
            <w:vAlign w:val="center"/>
          </w:tcPr>
          <w:p w:rsidR="000A0948" w:rsidRDefault="00EA1133">
            <w:pPr>
              <w:pStyle w:val="Khc0"/>
              <w:framePr w:w="3976" w:h="11030" w:vSpace="516" w:wrap="none" w:hAnchor="page" w:x="3653" w:y="1587"/>
              <w:tabs>
                <w:tab w:val="left" w:pos="1398"/>
              </w:tabs>
              <w:spacing w:after="0" w:line="240" w:lineRule="auto"/>
              <w:jc w:val="center"/>
              <w:rPr>
                <w:sz w:val="19"/>
                <w:szCs w:val="19"/>
              </w:rPr>
            </w:pPr>
            <w:r>
              <w:rPr>
                <w:sz w:val="19"/>
                <w:szCs w:val="19"/>
              </w:rPr>
              <w:t>Na</w:t>
            </w:r>
            <w:r>
              <w:rPr>
                <w:sz w:val="19"/>
                <w:szCs w:val="19"/>
                <w:vertAlign w:val="superscript"/>
              </w:rPr>
              <w:t>+</w:t>
            </w:r>
            <w:r>
              <w:rPr>
                <w:sz w:val="19"/>
                <w:szCs w:val="19"/>
              </w:rPr>
              <w:t xml:space="preserve"> + 1e</w:t>
            </w:r>
            <w:r>
              <w:rPr>
                <w:sz w:val="19"/>
                <w:szCs w:val="19"/>
              </w:rPr>
              <w:tab/>
              <w:t>Na</w:t>
            </w:r>
          </w:p>
        </w:tc>
      </w:tr>
      <w:tr w:rsidR="000A0948">
        <w:trPr>
          <w:trHeight w:hRule="exact" w:val="490"/>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tabs>
                <w:tab w:val="left" w:pos="1503"/>
              </w:tabs>
              <w:spacing w:after="0" w:line="240" w:lineRule="auto"/>
              <w:jc w:val="center"/>
              <w:rPr>
                <w:sz w:val="19"/>
                <w:szCs w:val="19"/>
              </w:rPr>
            </w:pPr>
            <w:r>
              <w:rPr>
                <w:sz w:val="19"/>
                <w:szCs w:val="19"/>
              </w:rPr>
              <w:t>Mg</w:t>
            </w:r>
            <w:r>
              <w:rPr>
                <w:sz w:val="19"/>
                <w:szCs w:val="19"/>
                <w:vertAlign w:val="superscript"/>
              </w:rPr>
              <w:t>2+</w:t>
            </w:r>
            <w:r>
              <w:rPr>
                <w:sz w:val="19"/>
                <w:szCs w:val="19"/>
              </w:rPr>
              <w:t xml:space="preserve"> + 2e</w:t>
            </w:r>
            <w:r>
              <w:rPr>
                <w:sz w:val="19"/>
                <w:szCs w:val="19"/>
              </w:rPr>
              <w:tab/>
              <w:t>Mg</w:t>
            </w:r>
          </w:p>
        </w:tc>
      </w:tr>
      <w:tr w:rsidR="000A0948">
        <w:trPr>
          <w:trHeight w:hRule="exact" w:val="485"/>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398"/>
              </w:tabs>
              <w:spacing w:after="0" w:line="240" w:lineRule="auto"/>
              <w:jc w:val="center"/>
              <w:rPr>
                <w:sz w:val="19"/>
                <w:szCs w:val="19"/>
              </w:rPr>
            </w:pPr>
            <w:r>
              <w:rPr>
                <w:sz w:val="19"/>
                <w:szCs w:val="19"/>
              </w:rPr>
              <w:t>Al</w:t>
            </w:r>
            <w:r>
              <w:rPr>
                <w:sz w:val="19"/>
                <w:szCs w:val="19"/>
                <w:vertAlign w:val="superscript"/>
              </w:rPr>
              <w:t>3+</w:t>
            </w:r>
            <w:r>
              <w:rPr>
                <w:sz w:val="19"/>
                <w:szCs w:val="19"/>
              </w:rPr>
              <w:t xml:space="preserve"> + 3e</w:t>
            </w:r>
            <w:r>
              <w:rPr>
                <w:sz w:val="19"/>
                <w:szCs w:val="19"/>
              </w:rPr>
              <w:tab/>
              <w:t>AI</w:t>
            </w:r>
          </w:p>
        </w:tc>
      </w:tr>
      <w:tr w:rsidR="000A0948">
        <w:trPr>
          <w:trHeight w:hRule="exact" w:val="485"/>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61"/>
              </w:tabs>
              <w:spacing w:after="0" w:line="240" w:lineRule="auto"/>
              <w:jc w:val="center"/>
              <w:rPr>
                <w:sz w:val="19"/>
                <w:szCs w:val="19"/>
              </w:rPr>
            </w:pPr>
            <w:r>
              <w:rPr>
                <w:sz w:val="19"/>
                <w:szCs w:val="19"/>
              </w:rPr>
              <w:t>Zn</w:t>
            </w:r>
            <w:r>
              <w:rPr>
                <w:sz w:val="19"/>
                <w:szCs w:val="19"/>
                <w:vertAlign w:val="superscript"/>
              </w:rPr>
              <w:t>2+</w:t>
            </w:r>
            <w:r>
              <w:rPr>
                <w:sz w:val="19"/>
                <w:szCs w:val="19"/>
              </w:rPr>
              <w:t xml:space="preserve"> + 2e</w:t>
            </w:r>
            <w:r>
              <w:rPr>
                <w:sz w:val="19"/>
                <w:szCs w:val="19"/>
              </w:rPr>
              <w:tab/>
              <w:t>Zn</w:t>
            </w:r>
          </w:p>
        </w:tc>
      </w:tr>
      <w:tr w:rsidR="000A0948">
        <w:trPr>
          <w:trHeight w:hRule="exact" w:val="490"/>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14"/>
              </w:tabs>
              <w:spacing w:after="0" w:line="240" w:lineRule="auto"/>
              <w:jc w:val="center"/>
              <w:rPr>
                <w:sz w:val="19"/>
                <w:szCs w:val="19"/>
              </w:rPr>
            </w:pPr>
            <w:r>
              <w:rPr>
                <w:sz w:val="19"/>
                <w:szCs w:val="19"/>
              </w:rPr>
              <w:t>Cr</w:t>
            </w:r>
            <w:r>
              <w:rPr>
                <w:sz w:val="19"/>
                <w:szCs w:val="19"/>
                <w:vertAlign w:val="superscript"/>
              </w:rPr>
              <w:t>3+</w:t>
            </w:r>
            <w:r>
              <w:rPr>
                <w:sz w:val="19"/>
                <w:szCs w:val="19"/>
              </w:rPr>
              <w:t xml:space="preserve"> + 3e</w:t>
            </w:r>
            <w:r>
              <w:rPr>
                <w:sz w:val="19"/>
                <w:szCs w:val="19"/>
              </w:rPr>
              <w:tab/>
              <w:t>Cr</w:t>
            </w:r>
          </w:p>
        </w:tc>
      </w:tr>
      <w:tr w:rsidR="000A0948">
        <w:trPr>
          <w:trHeight w:hRule="exact" w:val="485"/>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56"/>
              </w:tabs>
              <w:spacing w:after="0" w:line="240" w:lineRule="auto"/>
              <w:jc w:val="center"/>
              <w:rPr>
                <w:sz w:val="19"/>
                <w:szCs w:val="19"/>
              </w:rPr>
            </w:pPr>
            <w:r>
              <w:rPr>
                <w:sz w:val="19"/>
                <w:szCs w:val="19"/>
              </w:rPr>
              <w:t>Fe</w:t>
            </w:r>
            <w:r>
              <w:rPr>
                <w:sz w:val="19"/>
                <w:szCs w:val="19"/>
                <w:vertAlign w:val="superscript"/>
              </w:rPr>
              <w:t>2+</w:t>
            </w:r>
            <w:r>
              <w:rPr>
                <w:sz w:val="19"/>
                <w:szCs w:val="19"/>
              </w:rPr>
              <w:t xml:space="preserve"> + 2e</w:t>
            </w:r>
            <w:r>
              <w:rPr>
                <w:sz w:val="19"/>
                <w:szCs w:val="19"/>
              </w:rPr>
              <w:tab/>
              <w:t>Fe</w:t>
            </w:r>
          </w:p>
        </w:tc>
      </w:tr>
      <w:tr w:rsidR="000A0948">
        <w:trPr>
          <w:trHeight w:hRule="exact" w:val="485"/>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tabs>
                <w:tab w:val="left" w:pos="1570"/>
              </w:tabs>
              <w:spacing w:after="0" w:line="240" w:lineRule="auto"/>
              <w:jc w:val="center"/>
              <w:rPr>
                <w:sz w:val="19"/>
                <w:szCs w:val="19"/>
              </w:rPr>
            </w:pPr>
            <w:r>
              <w:rPr>
                <w:sz w:val="19"/>
                <w:szCs w:val="19"/>
              </w:rPr>
              <w:t>2H</w:t>
            </w:r>
            <w:r>
              <w:rPr>
                <w:sz w:val="19"/>
                <w:szCs w:val="19"/>
                <w:vertAlign w:val="subscript"/>
              </w:rPr>
              <w:t>2</w:t>
            </w:r>
            <w:r>
              <w:rPr>
                <w:sz w:val="19"/>
                <w:szCs w:val="19"/>
              </w:rPr>
              <w:t>O + 2e</w:t>
            </w:r>
            <w:r>
              <w:rPr>
                <w:sz w:val="19"/>
                <w:szCs w:val="19"/>
              </w:rPr>
              <w:tab/>
              <w:t>H</w:t>
            </w:r>
            <w:r>
              <w:rPr>
                <w:sz w:val="19"/>
                <w:szCs w:val="19"/>
                <w:vertAlign w:val="subscript"/>
              </w:rPr>
              <w:t>2</w:t>
            </w:r>
            <w:r>
              <w:rPr>
                <w:sz w:val="19"/>
                <w:szCs w:val="19"/>
              </w:rPr>
              <w:t xml:space="preserve"> + 2OI-Ị-</w:t>
            </w:r>
          </w:p>
        </w:tc>
      </w:tr>
      <w:tr w:rsidR="000A0948">
        <w:trPr>
          <w:trHeight w:hRule="exact" w:val="490"/>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82"/>
              </w:tabs>
              <w:spacing w:after="0" w:line="240" w:lineRule="auto"/>
              <w:jc w:val="center"/>
              <w:rPr>
                <w:sz w:val="19"/>
                <w:szCs w:val="19"/>
              </w:rPr>
            </w:pPr>
            <w:r>
              <w:rPr>
                <w:sz w:val="19"/>
                <w:szCs w:val="19"/>
              </w:rPr>
              <w:t>Cd</w:t>
            </w:r>
            <w:r>
              <w:rPr>
                <w:sz w:val="19"/>
                <w:szCs w:val="19"/>
                <w:vertAlign w:val="superscript"/>
              </w:rPr>
              <w:t>2+</w:t>
            </w:r>
            <w:r>
              <w:rPr>
                <w:sz w:val="19"/>
                <w:szCs w:val="19"/>
              </w:rPr>
              <w:t xml:space="preserve"> + 2e</w:t>
            </w:r>
            <w:r>
              <w:rPr>
                <w:sz w:val="19"/>
                <w:szCs w:val="19"/>
              </w:rPr>
              <w:tab/>
              <w:t>Cd</w:t>
            </w:r>
          </w:p>
        </w:tc>
      </w:tr>
      <w:tr w:rsidR="000A0948">
        <w:trPr>
          <w:trHeight w:hRule="exact" w:val="485"/>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09"/>
              </w:tabs>
              <w:spacing w:after="0" w:line="240" w:lineRule="auto"/>
              <w:jc w:val="center"/>
              <w:rPr>
                <w:sz w:val="19"/>
                <w:szCs w:val="19"/>
              </w:rPr>
            </w:pPr>
            <w:r>
              <w:rPr>
                <w:sz w:val="19"/>
                <w:szCs w:val="19"/>
              </w:rPr>
              <w:t>Ni</w:t>
            </w:r>
            <w:r>
              <w:rPr>
                <w:sz w:val="19"/>
                <w:szCs w:val="19"/>
                <w:vertAlign w:val="superscript"/>
              </w:rPr>
              <w:t>2</w:t>
            </w:r>
            <w:r>
              <w:rPr>
                <w:sz w:val="19"/>
                <w:szCs w:val="19"/>
              </w:rPr>
              <w:t>' + 2e</w:t>
            </w:r>
            <w:r>
              <w:rPr>
                <w:sz w:val="19"/>
                <w:szCs w:val="19"/>
              </w:rPr>
              <w:tab/>
              <w:t>Ni</w:t>
            </w:r>
          </w:p>
        </w:tc>
      </w:tr>
      <w:tr w:rsidR="000A0948">
        <w:trPr>
          <w:trHeight w:hRule="exact" w:val="485"/>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66"/>
              </w:tabs>
              <w:spacing w:after="0" w:line="240" w:lineRule="auto"/>
              <w:jc w:val="center"/>
              <w:rPr>
                <w:sz w:val="19"/>
                <w:szCs w:val="19"/>
              </w:rPr>
            </w:pPr>
            <w:r>
              <w:rPr>
                <w:sz w:val="19"/>
                <w:szCs w:val="19"/>
              </w:rPr>
              <w:t>Sn</w:t>
            </w:r>
            <w:r>
              <w:rPr>
                <w:sz w:val="19"/>
                <w:szCs w:val="19"/>
                <w:vertAlign w:val="superscript"/>
              </w:rPr>
              <w:t>2+</w:t>
            </w:r>
            <w:r>
              <w:rPr>
                <w:sz w:val="19"/>
                <w:szCs w:val="19"/>
              </w:rPr>
              <w:t xml:space="preserve"> + 2e</w:t>
            </w:r>
            <w:r>
              <w:rPr>
                <w:sz w:val="19"/>
                <w:szCs w:val="19"/>
              </w:rPr>
              <w:tab/>
              <w:t>Sn</w:t>
            </w:r>
          </w:p>
        </w:tc>
      </w:tr>
      <w:tr w:rsidR="000A0948">
        <w:trPr>
          <w:trHeight w:hRule="exact" w:val="496"/>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66"/>
              </w:tabs>
              <w:spacing w:after="0" w:line="240" w:lineRule="auto"/>
              <w:jc w:val="center"/>
              <w:rPr>
                <w:sz w:val="19"/>
                <w:szCs w:val="19"/>
              </w:rPr>
            </w:pPr>
            <w:r>
              <w:rPr>
                <w:sz w:val="19"/>
                <w:szCs w:val="19"/>
              </w:rPr>
              <w:t>Pb</w:t>
            </w:r>
            <w:r>
              <w:rPr>
                <w:sz w:val="19"/>
                <w:szCs w:val="19"/>
                <w:vertAlign w:val="superscript"/>
              </w:rPr>
              <w:t>2+</w:t>
            </w:r>
            <w:r>
              <w:rPr>
                <w:sz w:val="19"/>
                <w:szCs w:val="19"/>
              </w:rPr>
              <w:t xml:space="preserve"> + 2e</w:t>
            </w:r>
            <w:r>
              <w:rPr>
                <w:sz w:val="19"/>
                <w:szCs w:val="19"/>
              </w:rPr>
              <w:tab/>
              <w:t>Pb</w:t>
            </w:r>
          </w:p>
        </w:tc>
      </w:tr>
      <w:tr w:rsidR="000A0948">
        <w:trPr>
          <w:trHeight w:hRule="exact" w:val="485"/>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tabs>
                <w:tab w:val="left" w:pos="1403"/>
              </w:tabs>
              <w:spacing w:after="0" w:line="240" w:lineRule="auto"/>
              <w:jc w:val="center"/>
              <w:rPr>
                <w:sz w:val="19"/>
                <w:szCs w:val="19"/>
              </w:rPr>
            </w:pPr>
            <w:r>
              <w:rPr>
                <w:sz w:val="19"/>
                <w:szCs w:val="19"/>
              </w:rPr>
              <w:t>2H</w:t>
            </w:r>
            <w:r>
              <w:rPr>
                <w:sz w:val="19"/>
                <w:szCs w:val="19"/>
                <w:vertAlign w:val="superscript"/>
              </w:rPr>
              <w:t>+</w:t>
            </w:r>
            <w:r>
              <w:rPr>
                <w:sz w:val="19"/>
                <w:szCs w:val="19"/>
              </w:rPr>
              <w:t xml:space="preserve"> + 2e</w:t>
            </w:r>
            <w:r>
              <w:rPr>
                <w:sz w:val="19"/>
                <w:szCs w:val="19"/>
              </w:rPr>
              <w:tab/>
              <w:t>H</w:t>
            </w:r>
            <w:r>
              <w:rPr>
                <w:sz w:val="19"/>
                <w:szCs w:val="19"/>
                <w:vertAlign w:val="subscript"/>
              </w:rPr>
              <w:t>2</w:t>
            </w:r>
          </w:p>
        </w:tc>
      </w:tr>
      <w:tr w:rsidR="000A0948">
        <w:trPr>
          <w:trHeight w:hRule="exact" w:val="527"/>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82"/>
              </w:tabs>
              <w:spacing w:after="0" w:line="240" w:lineRule="auto"/>
              <w:jc w:val="center"/>
              <w:rPr>
                <w:sz w:val="19"/>
                <w:szCs w:val="19"/>
              </w:rPr>
            </w:pPr>
            <w:r>
              <w:rPr>
                <w:sz w:val="19"/>
                <w:szCs w:val="19"/>
              </w:rPr>
              <w:t>Cu</w:t>
            </w:r>
            <w:r>
              <w:rPr>
                <w:sz w:val="19"/>
                <w:szCs w:val="19"/>
                <w:vertAlign w:val="superscript"/>
              </w:rPr>
              <w:t>2+</w:t>
            </w:r>
            <w:r>
              <w:rPr>
                <w:sz w:val="19"/>
                <w:szCs w:val="19"/>
              </w:rPr>
              <w:t xml:space="preserve"> + 2e</w:t>
            </w:r>
            <w:r>
              <w:rPr>
                <w:sz w:val="19"/>
                <w:szCs w:val="19"/>
              </w:rPr>
              <w:tab/>
              <w:t>Cu</w:t>
            </w:r>
          </w:p>
        </w:tc>
      </w:tr>
      <w:tr w:rsidR="000A0948">
        <w:trPr>
          <w:trHeight w:hRule="exact" w:val="490"/>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440"/>
              </w:tabs>
              <w:spacing w:after="0" w:line="240" w:lineRule="auto"/>
              <w:jc w:val="center"/>
              <w:rPr>
                <w:sz w:val="19"/>
                <w:szCs w:val="19"/>
              </w:rPr>
            </w:pPr>
            <w:r>
              <w:rPr>
                <w:sz w:val="19"/>
                <w:szCs w:val="19"/>
              </w:rPr>
              <w:t>Fe</w:t>
            </w:r>
            <w:r>
              <w:rPr>
                <w:sz w:val="19"/>
                <w:szCs w:val="19"/>
                <w:vertAlign w:val="superscript"/>
              </w:rPr>
              <w:t>3+</w:t>
            </w:r>
            <w:r>
              <w:rPr>
                <w:sz w:val="19"/>
                <w:szCs w:val="19"/>
              </w:rPr>
              <w:t xml:space="preserve"> + 1 e</w:t>
            </w:r>
            <w:r>
              <w:rPr>
                <w:sz w:val="19"/>
                <w:szCs w:val="19"/>
              </w:rPr>
              <w:tab/>
              <w:t>Fe</w:t>
            </w:r>
            <w:r>
              <w:rPr>
                <w:sz w:val="19"/>
                <w:szCs w:val="19"/>
                <w:vertAlign w:val="superscript"/>
              </w:rPr>
              <w:t>2+</w:t>
            </w:r>
          </w:p>
        </w:tc>
      </w:tr>
      <w:tr w:rsidR="000A0948">
        <w:trPr>
          <w:trHeight w:hRule="exact" w:val="490"/>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tabs>
                <w:tab w:val="left" w:pos="1383"/>
              </w:tabs>
              <w:spacing w:after="0" w:line="240" w:lineRule="auto"/>
              <w:jc w:val="center"/>
              <w:rPr>
                <w:sz w:val="19"/>
                <w:szCs w:val="19"/>
              </w:rPr>
            </w:pPr>
            <w:r>
              <w:rPr>
                <w:sz w:val="19"/>
                <w:szCs w:val="19"/>
              </w:rPr>
              <w:t>Ag</w:t>
            </w:r>
            <w:r>
              <w:rPr>
                <w:sz w:val="19"/>
                <w:szCs w:val="19"/>
                <w:vertAlign w:val="superscript"/>
              </w:rPr>
              <w:t>+</w:t>
            </w:r>
            <w:r>
              <w:rPr>
                <w:sz w:val="19"/>
                <w:szCs w:val="19"/>
              </w:rPr>
              <w:t xml:space="preserve"> + 1 e</w:t>
            </w:r>
            <w:r>
              <w:rPr>
                <w:sz w:val="19"/>
                <w:szCs w:val="19"/>
              </w:rPr>
              <w:tab/>
              <w:t>Ag</w:t>
            </w:r>
          </w:p>
        </w:tc>
      </w:tr>
      <w:tr w:rsidR="000A0948">
        <w:trPr>
          <w:trHeight w:hRule="exact" w:val="485"/>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tabs>
                <w:tab w:val="left" w:pos="1482"/>
              </w:tabs>
              <w:spacing w:after="0" w:line="240" w:lineRule="auto"/>
              <w:jc w:val="center"/>
              <w:rPr>
                <w:sz w:val="19"/>
                <w:szCs w:val="19"/>
              </w:rPr>
            </w:pPr>
            <w:r>
              <w:rPr>
                <w:sz w:val="19"/>
                <w:szCs w:val="19"/>
              </w:rPr>
              <w:t>Hg</w:t>
            </w:r>
            <w:r>
              <w:rPr>
                <w:sz w:val="19"/>
                <w:szCs w:val="19"/>
                <w:vertAlign w:val="superscript"/>
              </w:rPr>
              <w:t>2</w:t>
            </w:r>
            <w:r>
              <w:rPr>
                <w:sz w:val="19"/>
                <w:szCs w:val="19"/>
              </w:rPr>
              <w:t>' + 2e</w:t>
            </w:r>
            <w:r>
              <w:rPr>
                <w:sz w:val="19"/>
                <w:szCs w:val="19"/>
              </w:rPr>
              <w:tab/>
              <w:t>Hg</w:t>
            </w:r>
          </w:p>
        </w:tc>
      </w:tr>
      <w:tr w:rsidR="000A0948">
        <w:trPr>
          <w:trHeight w:hRule="exact" w:val="569"/>
        </w:trPr>
        <w:tc>
          <w:tcPr>
            <w:tcW w:w="3976" w:type="dxa"/>
            <w:tcBorders>
              <w:top w:val="single" w:sz="4" w:space="0" w:color="auto"/>
            </w:tcBorders>
            <w:shd w:val="clear" w:color="auto" w:fill="FFFFFF"/>
            <w:vAlign w:val="center"/>
          </w:tcPr>
          <w:p w:rsidR="000A0948" w:rsidRDefault="00EA1133">
            <w:pPr>
              <w:pStyle w:val="Khc0"/>
              <w:framePr w:w="3976" w:h="11030" w:vSpace="516" w:wrap="none" w:hAnchor="page" w:x="3653" w:y="1587"/>
              <w:tabs>
                <w:tab w:val="left" w:pos="1701"/>
              </w:tabs>
              <w:spacing w:after="0" w:line="240" w:lineRule="auto"/>
              <w:jc w:val="center"/>
              <w:rPr>
                <w:sz w:val="19"/>
                <w:szCs w:val="19"/>
              </w:rPr>
            </w:pPr>
            <w:r>
              <w:rPr>
                <w:sz w:val="19"/>
                <w:szCs w:val="19"/>
              </w:rPr>
              <w:t>Br</w:t>
            </w:r>
            <w:r>
              <w:rPr>
                <w:sz w:val="19"/>
                <w:szCs w:val="19"/>
                <w:vertAlign w:val="subscript"/>
              </w:rPr>
              <w:t>2</w:t>
            </w:r>
            <w:r>
              <w:rPr>
                <w:sz w:val="19"/>
                <w:szCs w:val="19"/>
              </w:rPr>
              <w:t>(aq) + 2e</w:t>
            </w:r>
            <w:r>
              <w:rPr>
                <w:sz w:val="19"/>
                <w:szCs w:val="19"/>
              </w:rPr>
              <w:tab/>
              <w:t>2Br</w:t>
            </w:r>
          </w:p>
        </w:tc>
      </w:tr>
      <w:tr w:rsidR="000A0948">
        <w:trPr>
          <w:trHeight w:hRule="exact" w:val="569"/>
        </w:trPr>
        <w:tc>
          <w:tcPr>
            <w:tcW w:w="3976" w:type="dxa"/>
            <w:tcBorders>
              <w:top w:val="single" w:sz="4" w:space="0" w:color="auto"/>
            </w:tcBorders>
            <w:shd w:val="clear" w:color="auto" w:fill="FFFFFF"/>
            <w:vAlign w:val="bottom"/>
          </w:tcPr>
          <w:p w:rsidR="000A0948" w:rsidRDefault="00EA1133">
            <w:pPr>
              <w:pStyle w:val="Khc0"/>
              <w:framePr w:w="3976" w:h="11030" w:vSpace="516" w:wrap="none" w:hAnchor="page" w:x="3653" w:y="1587"/>
              <w:spacing w:after="0" w:line="240" w:lineRule="auto"/>
              <w:jc w:val="center"/>
              <w:rPr>
                <w:sz w:val="19"/>
                <w:szCs w:val="19"/>
              </w:rPr>
            </w:pPr>
            <w:r>
              <w:rPr>
                <w:sz w:val="19"/>
                <w:szCs w:val="19"/>
              </w:rPr>
              <w:t>o</w:t>
            </w:r>
            <w:r>
              <w:rPr>
                <w:sz w:val="19"/>
                <w:szCs w:val="19"/>
                <w:vertAlign w:val="subscript"/>
              </w:rPr>
              <w:t>2</w:t>
            </w:r>
            <w:r>
              <w:rPr>
                <w:sz w:val="19"/>
                <w:szCs w:val="19"/>
              </w:rPr>
              <w:t xml:space="preserve"> + 4H</w:t>
            </w:r>
            <w:r>
              <w:rPr>
                <w:sz w:val="19"/>
                <w:szCs w:val="19"/>
                <w:vertAlign w:val="superscript"/>
              </w:rPr>
              <w:t>+</w:t>
            </w:r>
            <w:r>
              <w:rPr>
                <w:sz w:val="19"/>
                <w:szCs w:val="19"/>
              </w:rPr>
              <w:t xml:space="preserve"> + 4e 2H</w:t>
            </w:r>
            <w:r>
              <w:rPr>
                <w:sz w:val="19"/>
                <w:szCs w:val="19"/>
                <w:vertAlign w:val="subscript"/>
              </w:rPr>
              <w:t>2</w:t>
            </w:r>
            <w:r>
              <w:rPr>
                <w:sz w:val="19"/>
                <w:szCs w:val="19"/>
              </w:rPr>
              <w:t>O</w:t>
            </w:r>
          </w:p>
        </w:tc>
      </w:tr>
      <w:tr w:rsidR="000A0948">
        <w:trPr>
          <w:trHeight w:hRule="exact" w:val="579"/>
        </w:trPr>
        <w:tc>
          <w:tcPr>
            <w:tcW w:w="3976" w:type="dxa"/>
            <w:tcBorders>
              <w:top w:val="single" w:sz="4" w:space="0" w:color="auto"/>
              <w:bottom w:val="single" w:sz="4" w:space="0" w:color="auto"/>
            </w:tcBorders>
            <w:shd w:val="clear" w:color="auto" w:fill="FFFFFF"/>
            <w:vAlign w:val="center"/>
          </w:tcPr>
          <w:p w:rsidR="000A0948" w:rsidRDefault="00EA1133">
            <w:pPr>
              <w:pStyle w:val="Khc0"/>
              <w:framePr w:w="3976" w:h="11030" w:vSpace="516" w:wrap="none" w:hAnchor="page" w:x="3653" w:y="1587"/>
              <w:spacing w:after="0" w:line="240" w:lineRule="auto"/>
              <w:jc w:val="center"/>
              <w:rPr>
                <w:sz w:val="19"/>
                <w:szCs w:val="19"/>
              </w:rPr>
            </w:pPr>
            <w:r>
              <w:rPr>
                <w:sz w:val="19"/>
                <w:szCs w:val="19"/>
              </w:rPr>
              <w:t>Cl</w:t>
            </w:r>
            <w:r>
              <w:rPr>
                <w:sz w:val="19"/>
                <w:szCs w:val="19"/>
                <w:vertAlign w:val="subscript"/>
              </w:rPr>
              <w:t>2</w:t>
            </w:r>
            <w:r>
              <w:rPr>
                <w:sz w:val="19"/>
                <w:szCs w:val="19"/>
              </w:rPr>
              <w:t>(aq) + 2e 2CI-</w:t>
            </w:r>
          </w:p>
        </w:tc>
      </w:tr>
    </w:tbl>
    <w:p w:rsidR="000A0948" w:rsidRDefault="000A0948">
      <w:pPr>
        <w:framePr w:w="3976" w:h="11030" w:vSpace="516" w:wrap="none" w:hAnchor="page" w:x="3653" w:y="1587"/>
        <w:spacing w:line="1" w:lineRule="exact"/>
      </w:pPr>
    </w:p>
    <w:p w:rsidR="000A0948" w:rsidRDefault="00EA1133">
      <w:pPr>
        <w:pStyle w:val="Chthchbng0"/>
        <w:framePr w:w="1790" w:h="261" w:wrap="none" w:hAnchor="page" w:x="4738" w:y="12872"/>
        <w:spacing w:line="240" w:lineRule="auto"/>
        <w:rPr>
          <w:sz w:val="19"/>
          <w:szCs w:val="19"/>
        </w:rPr>
      </w:pPr>
      <w:r>
        <w:rPr>
          <w:sz w:val="19"/>
          <w:szCs w:val="19"/>
        </w:rPr>
        <w:t>Au</w:t>
      </w:r>
      <w:r>
        <w:rPr>
          <w:sz w:val="19"/>
          <w:szCs w:val="19"/>
          <w:vertAlign w:val="superscript"/>
        </w:rPr>
        <w:t>3+</w:t>
      </w:r>
      <w:r>
        <w:rPr>
          <w:sz w:val="19"/>
          <w:szCs w:val="19"/>
        </w:rPr>
        <w:t xml:space="preserve"> + 3e 5=^ Au</w:t>
      </w:r>
    </w:p>
    <w:tbl>
      <w:tblPr>
        <w:tblOverlap w:val="never"/>
        <w:tblW w:w="0" w:type="auto"/>
        <w:tblLayout w:type="fixed"/>
        <w:tblCellMar>
          <w:left w:w="10" w:type="dxa"/>
          <w:right w:w="10" w:type="dxa"/>
        </w:tblCellMar>
        <w:tblLook w:val="0000" w:firstRow="0" w:lastRow="0" w:firstColumn="0" w:lastColumn="0" w:noHBand="0" w:noVBand="0"/>
      </w:tblPr>
      <w:tblGrid>
        <w:gridCol w:w="2322"/>
      </w:tblGrid>
      <w:tr w:rsidR="000A0948">
        <w:trPr>
          <w:trHeight w:hRule="exact" w:val="511"/>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-2,924</w:t>
            </w:r>
          </w:p>
        </w:tc>
      </w:tr>
      <w:tr w:rsidR="000A0948">
        <w:trPr>
          <w:trHeight w:hRule="exact" w:val="475"/>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-2,92</w:t>
            </w:r>
          </w:p>
        </w:tc>
      </w:tr>
      <w:tr w:rsidR="000A0948">
        <w:trPr>
          <w:trHeight w:hRule="exact" w:val="485"/>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-2,84</w:t>
            </w:r>
          </w:p>
        </w:tc>
      </w:tr>
      <w:tr w:rsidR="000A0948">
        <w:trPr>
          <w:trHeight w:hRule="exact" w:val="485"/>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-2,713</w:t>
            </w:r>
          </w:p>
        </w:tc>
      </w:tr>
      <w:tr w:rsidR="000A0948">
        <w:trPr>
          <w:trHeight w:hRule="exact" w:val="490"/>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-2,356</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-1,676</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-0,762</w:t>
            </w:r>
          </w:p>
        </w:tc>
      </w:tr>
      <w:tr w:rsidR="000A0948">
        <w:trPr>
          <w:trHeight w:hRule="exact" w:val="490"/>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-0,74</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-0,44</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-0,414(2)</w:t>
            </w:r>
          </w:p>
        </w:tc>
      </w:tr>
      <w:tr w:rsidR="000A0948">
        <w:trPr>
          <w:trHeight w:hRule="exact" w:val="490"/>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-0,403</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-0,257</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-0,137</w:t>
            </w:r>
          </w:p>
        </w:tc>
      </w:tr>
      <w:tr w:rsidR="000A0948">
        <w:trPr>
          <w:trHeight w:hRule="exact" w:val="496"/>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-0,126</w:t>
            </w:r>
          </w:p>
        </w:tc>
      </w:tr>
      <w:tr w:rsidR="000A0948">
        <w:trPr>
          <w:trHeight w:hRule="exact" w:val="485"/>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0,000</w:t>
            </w:r>
          </w:p>
        </w:tc>
      </w:tr>
      <w:tr w:rsidR="000A0948">
        <w:trPr>
          <w:trHeight w:hRule="exact" w:val="527"/>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+0,340</w:t>
            </w:r>
          </w:p>
        </w:tc>
      </w:tr>
      <w:tr w:rsidR="000A0948">
        <w:trPr>
          <w:trHeight w:hRule="exact" w:val="490"/>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+0,771</w:t>
            </w:r>
          </w:p>
        </w:tc>
      </w:tr>
      <w:tr w:rsidR="000A0948">
        <w:trPr>
          <w:trHeight w:hRule="exact" w:val="490"/>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+0,799</w:t>
            </w:r>
          </w:p>
        </w:tc>
      </w:tr>
      <w:tr w:rsidR="000A0948">
        <w:trPr>
          <w:trHeight w:hRule="exact" w:val="485"/>
        </w:trPr>
        <w:tc>
          <w:tcPr>
            <w:tcW w:w="2322"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+0,853</w:t>
            </w:r>
          </w:p>
        </w:tc>
      </w:tr>
      <w:tr w:rsidR="000A0948">
        <w:trPr>
          <w:trHeight w:hRule="exact" w:val="569"/>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+1,087</w:t>
            </w:r>
          </w:p>
        </w:tc>
      </w:tr>
      <w:tr w:rsidR="000A0948">
        <w:trPr>
          <w:trHeight w:hRule="exact" w:val="569"/>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+1,229</w:t>
            </w:r>
          </w:p>
        </w:tc>
      </w:tr>
      <w:tr w:rsidR="000A0948">
        <w:trPr>
          <w:trHeight w:hRule="exact" w:val="569"/>
        </w:trPr>
        <w:tc>
          <w:tcPr>
            <w:tcW w:w="2322" w:type="dxa"/>
            <w:tcBorders>
              <w:top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+1,358</w:t>
            </w:r>
          </w:p>
        </w:tc>
      </w:tr>
      <w:tr w:rsidR="000A0948">
        <w:trPr>
          <w:trHeight w:hRule="exact" w:val="741"/>
        </w:trPr>
        <w:tc>
          <w:tcPr>
            <w:tcW w:w="2322" w:type="dxa"/>
            <w:tcBorders>
              <w:top w:val="single" w:sz="4" w:space="0" w:color="auto"/>
              <w:bottom w:val="single" w:sz="4" w:space="0" w:color="auto"/>
              <w:right w:val="single" w:sz="4" w:space="0" w:color="auto"/>
            </w:tcBorders>
            <w:shd w:val="clear" w:color="auto" w:fill="FFFFFF"/>
            <w:vAlign w:val="center"/>
          </w:tcPr>
          <w:p w:rsidR="000A0948" w:rsidRDefault="00EA1133">
            <w:pPr>
              <w:pStyle w:val="Khc0"/>
              <w:framePr w:w="2322" w:h="11760" w:vSpace="334" w:wrap="none" w:hAnchor="page" w:x="8474" w:y="1587"/>
              <w:spacing w:after="0" w:line="240" w:lineRule="auto"/>
              <w:jc w:val="center"/>
              <w:rPr>
                <w:sz w:val="19"/>
                <w:szCs w:val="19"/>
              </w:rPr>
            </w:pPr>
            <w:r>
              <w:rPr>
                <w:sz w:val="19"/>
                <w:szCs w:val="19"/>
              </w:rPr>
              <w:t>+1,52</w:t>
            </w:r>
          </w:p>
        </w:tc>
      </w:tr>
    </w:tbl>
    <w:p w:rsidR="000A0948" w:rsidRDefault="000A0948">
      <w:pPr>
        <w:framePr w:w="2322" w:h="11760" w:vSpace="334" w:wrap="none" w:hAnchor="page" w:x="8474" w:y="1587"/>
        <w:spacing w:line="1" w:lineRule="exact"/>
      </w:pPr>
    </w:p>
    <w:p w:rsidR="000A0948" w:rsidRDefault="00EA1133">
      <w:pPr>
        <w:pStyle w:val="Chthchbng0"/>
        <w:framePr w:w="710" w:h="245" w:wrap="none" w:hAnchor="page" w:x="9288" w:y="1253"/>
        <w:spacing w:line="240" w:lineRule="auto"/>
        <w:jc w:val="left"/>
        <w:rPr>
          <w:sz w:val="19"/>
          <w:szCs w:val="19"/>
        </w:rPr>
      </w:pPr>
      <w:r>
        <w:rPr>
          <w:sz w:val="19"/>
          <w:szCs w:val="19"/>
        </w:rPr>
        <w:t>-3,040</w:t>
      </w:r>
    </w:p>
    <w:p w:rsidR="000A0948" w:rsidRDefault="00EA1133">
      <w:pPr>
        <w:pStyle w:val="Khc0"/>
        <w:framePr w:w="8176" w:h="579" w:wrap="none" w:hAnchor="page" w:x="1373" w:y="13613"/>
        <w:spacing w:after="0" w:line="348" w:lineRule="auto"/>
        <w:rPr>
          <w:sz w:val="16"/>
          <w:szCs w:val="16"/>
        </w:rPr>
      </w:pPr>
      <w:r>
        <w:rPr>
          <w:sz w:val="16"/>
          <w:szCs w:val="16"/>
        </w:rPr>
        <w:t xml:space="preserve">U) Nguồn: Dean, J. A. 1999. </w:t>
      </w:r>
      <w:r>
        <w:rPr>
          <w:i/>
          <w:iCs/>
          <w:sz w:val="16"/>
          <w:szCs w:val="16"/>
        </w:rPr>
        <w:t>Lange's handbook of chemistry,</w:t>
      </w:r>
      <w:r>
        <w:rPr>
          <w:sz w:val="16"/>
          <w:szCs w:val="16"/>
        </w:rPr>
        <w:t xml:space="preserve"> United States of America, McGraw-Hill, Inc. (2) tai pH = 7.</w:t>
      </w:r>
    </w:p>
    <w:p w:rsidR="000A0948" w:rsidRDefault="00EA1133">
      <w:pPr>
        <w:spacing w:line="360" w:lineRule="exact"/>
      </w:pPr>
      <w:r>
        <w:rPr>
          <w:noProof/>
          <w:lang w:val="en-US" w:eastAsia="en-US" w:bidi="ar-SA"/>
        </w:rPr>
        <w:drawing>
          <wp:anchor distT="0" distB="0" distL="0" distR="0" simplePos="0" relativeHeight="62914715" behindDoc="1" locked="0" layoutInCell="1" allowOverlap="1">
            <wp:simplePos x="0" y="0"/>
            <wp:positionH relativeFrom="page">
              <wp:posOffset>1736090</wp:posOffset>
            </wp:positionH>
            <wp:positionV relativeFrom="margin">
              <wp:posOffset>708660</wp:posOffset>
            </wp:positionV>
            <wp:extent cx="603250" cy="2804160"/>
            <wp:effectExtent l="0" t="0" r="0" b="0"/>
            <wp:wrapNone/>
            <wp:docPr id="658" name="Shape 658"/>
            <wp:cNvGraphicFramePr/>
            <a:graphic xmlns:a="http://schemas.openxmlformats.org/drawingml/2006/main">
              <a:graphicData uri="http://schemas.openxmlformats.org/drawingml/2006/picture">
                <pic:pic xmlns:pic="http://schemas.openxmlformats.org/drawingml/2006/picture">
                  <pic:nvPicPr>
                    <pic:cNvPr id="659" name="Picture box 659"/>
                    <pic:cNvPicPr/>
                  </pic:nvPicPr>
                  <pic:blipFill>
                    <a:blip r:embed="rId107"/>
                    <a:stretch/>
                  </pic:blipFill>
                  <pic:spPr>
                    <a:xfrm>
                      <a:off x="0" y="0"/>
                      <a:ext cx="603250" cy="2804160"/>
                    </a:xfrm>
                    <a:prstGeom prst="rect">
                      <a:avLst/>
                    </a:prstGeom>
                  </pic:spPr>
                </pic:pic>
              </a:graphicData>
            </a:graphic>
          </wp:anchor>
        </w:drawing>
      </w:r>
      <w:r>
        <w:rPr>
          <w:noProof/>
          <w:lang w:val="en-US" w:eastAsia="en-US" w:bidi="ar-SA"/>
        </w:rPr>
        <w:drawing>
          <wp:anchor distT="0" distB="0" distL="0" distR="0" simplePos="0" relativeHeight="62914716" behindDoc="1" locked="0" layoutInCell="1" allowOverlap="1">
            <wp:simplePos x="0" y="0"/>
            <wp:positionH relativeFrom="page">
              <wp:posOffset>4813935</wp:posOffset>
            </wp:positionH>
            <wp:positionV relativeFrom="margin">
              <wp:posOffset>708660</wp:posOffset>
            </wp:positionV>
            <wp:extent cx="603250" cy="7784465"/>
            <wp:effectExtent l="0" t="0" r="0" b="0"/>
            <wp:wrapNone/>
            <wp:docPr id="660" name="Shape 660"/>
            <wp:cNvGraphicFramePr/>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108"/>
                    <a:stretch/>
                  </pic:blipFill>
                  <pic:spPr>
                    <a:xfrm>
                      <a:off x="0" y="0"/>
                      <a:ext cx="603250" cy="7784465"/>
                    </a:xfrm>
                    <a:prstGeom prst="rect">
                      <a:avLst/>
                    </a:prstGeom>
                  </pic:spPr>
                </pic:pic>
              </a:graphicData>
            </a:graphic>
          </wp:anchor>
        </w:drawing>
      </w: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line="360" w:lineRule="exact"/>
      </w:pPr>
    </w:p>
    <w:p w:rsidR="000A0948" w:rsidRDefault="000A0948">
      <w:pPr>
        <w:spacing w:after="510" w:line="1" w:lineRule="exact"/>
      </w:pPr>
    </w:p>
    <w:p w:rsidR="000A0948" w:rsidRDefault="000A0948">
      <w:pPr>
        <w:spacing w:line="1" w:lineRule="exact"/>
        <w:sectPr w:rsidR="000A0948">
          <w:pgSz w:w="12099" w:h="17374"/>
          <w:pgMar w:top="1560" w:right="1304" w:bottom="1246" w:left="1372" w:header="0" w:footer="3" w:gutter="0"/>
          <w:cols w:space="720"/>
          <w:noEndnote/>
          <w:docGrid w:linePitch="360"/>
        </w:sectPr>
      </w:pP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before="48" w:after="48" w:line="240" w:lineRule="exact"/>
        <w:rPr>
          <w:sz w:val="19"/>
          <w:szCs w:val="19"/>
        </w:rPr>
      </w:pPr>
    </w:p>
    <w:p w:rsidR="000A0948" w:rsidRDefault="000A0948">
      <w:pPr>
        <w:spacing w:line="1" w:lineRule="exact"/>
        <w:sectPr w:rsidR="000A0948">
          <w:pgSz w:w="12099" w:h="17374"/>
          <w:pgMar w:top="463" w:right="1229" w:bottom="1393" w:left="1128" w:header="0" w:footer="3" w:gutter="0"/>
          <w:cols w:space="720"/>
          <w:noEndnote/>
          <w:docGrid w:linePitch="360"/>
        </w:sectPr>
      </w:pPr>
    </w:p>
    <w:p w:rsidR="000A0948" w:rsidRDefault="00EA1133">
      <w:pPr>
        <w:pStyle w:val="Vnbnnidung0"/>
        <w:spacing w:line="343" w:lineRule="auto"/>
        <w:ind w:left="300"/>
        <w:jc w:val="both"/>
      </w:pPr>
      <w:r>
        <w:lastRenderedPageBreak/>
        <w:t>Giá trị thế điện cực chuẩn là đại lượng đánh giá khả năng khử của dạng khử, khả năng oxi hoá của dạng oxi hoá trong điều kiện chuẩn:</w:t>
      </w:r>
    </w:p>
    <w:p w:rsidR="000A0948" w:rsidRDefault="00EA1133">
      <w:pPr>
        <w:pStyle w:val="Vnbnnidung0"/>
        <w:spacing w:line="343" w:lineRule="auto"/>
        <w:ind w:left="300" w:hanging="300"/>
        <w:jc w:val="both"/>
      </w:pPr>
      <w:r>
        <w:t>- Giá trị thế điện cực chuẩn càng nhỏ thì dạng khử có tính khử càng mạnh, dạng oxi hoá có tính oxi hoá càng yếu.</w:t>
      </w:r>
    </w:p>
    <w:p w:rsidR="000A0948" w:rsidRDefault="00EA1133">
      <w:pPr>
        <w:pStyle w:val="Vnbnnidung0"/>
        <w:spacing w:line="240" w:lineRule="auto"/>
        <w:jc w:val="both"/>
      </w:pPr>
      <w:r>
        <w:t>- Giá trị thế điện cực chuẩn càng lớn thì dạng khử có tính khử càng yếu, dạng oxi hoá</w:t>
      </w:r>
    </w:p>
    <w:p w:rsidR="000A0948" w:rsidRDefault="00EA1133">
      <w:pPr>
        <w:pStyle w:val="Vnbnnidung0"/>
        <w:spacing w:after="420" w:line="240" w:lineRule="auto"/>
        <w:ind w:firstLine="300"/>
        <w:jc w:val="both"/>
      </w:pPr>
      <w:r>
        <w:t>có tính oxi hoá càng mạnh.</w:t>
      </w:r>
    </w:p>
    <w:p w:rsidR="000A0948" w:rsidRDefault="00EA1133">
      <w:pPr>
        <w:pStyle w:val="Vnbnnidung0"/>
        <w:numPr>
          <w:ilvl w:val="0"/>
          <w:numId w:val="92"/>
        </w:numPr>
        <w:tabs>
          <w:tab w:val="left" w:pos="651"/>
        </w:tabs>
        <w:spacing w:after="0"/>
        <w:ind w:left="620" w:hanging="320"/>
        <w:rPr>
          <w:sz w:val="28"/>
          <w:szCs w:val="28"/>
        </w:rPr>
      </w:pPr>
      <w:bookmarkStart w:id="870" w:name="bookmark872"/>
      <w:bookmarkEnd w:id="870"/>
      <w:r>
        <w:t>Cho các cặp oxi hoá - khử sau: Na</w:t>
      </w:r>
      <w:r>
        <w:rPr>
          <w:vertAlign w:val="superscript"/>
        </w:rPr>
        <w:t>+</w:t>
      </w:r>
      <w:r>
        <w:t>/Na, Mg</w:t>
      </w:r>
      <w:r>
        <w:rPr>
          <w:vertAlign w:val="superscript"/>
        </w:rPr>
        <w:t>2+</w:t>
      </w:r>
      <w:r>
        <w:t>/Mg, Zn</w:t>
      </w:r>
      <w:r>
        <w:rPr>
          <w:vertAlign w:val="superscript"/>
        </w:rPr>
        <w:t>2+</w:t>
      </w:r>
      <w:r>
        <w:t>/Zn, AI</w:t>
      </w:r>
      <w:r>
        <w:rPr>
          <w:vertAlign w:val="superscript"/>
        </w:rPr>
        <w:t>3+</w:t>
      </w:r>
      <w:r>
        <w:t>/AI, Fe</w:t>
      </w:r>
      <w:r>
        <w:rPr>
          <w:vertAlign w:val="superscript"/>
        </w:rPr>
        <w:t>2+</w:t>
      </w:r>
      <w:r>
        <w:t>/Fe, Ag</w:t>
      </w:r>
      <w:r>
        <w:rPr>
          <w:vertAlign w:val="superscript"/>
        </w:rPr>
        <w:t>+</w:t>
      </w:r>
      <w:r>
        <w:t>/Ag, 2H</w:t>
      </w:r>
      <w:r>
        <w:rPr>
          <w:vertAlign w:val="superscript"/>
        </w:rPr>
        <w:t>+</w:t>
      </w:r>
      <w:r>
        <w:t>/H</w:t>
      </w:r>
      <w:r>
        <w:rPr>
          <w:vertAlign w:val="subscript"/>
        </w:rPr>
        <w:t>2</w:t>
      </w:r>
      <w:r>
        <w:t xml:space="preserve">, </w:t>
      </w:r>
      <w:r>
        <w:rPr>
          <w:smallCaps/>
          <w:sz w:val="28"/>
          <w:szCs w:val="28"/>
        </w:rPr>
        <w:t>Cu</w:t>
      </w:r>
      <w:r>
        <w:rPr>
          <w:smallCaps/>
          <w:sz w:val="28"/>
          <w:szCs w:val="28"/>
          <w:vertAlign w:val="superscript"/>
        </w:rPr>
        <w:t>2+</w:t>
      </w:r>
      <w:r>
        <w:rPr>
          <w:smallCaps/>
          <w:sz w:val="28"/>
          <w:szCs w:val="28"/>
        </w:rPr>
        <w:t>/Cu.</w:t>
      </w:r>
    </w:p>
    <w:p w:rsidR="000A0948" w:rsidRDefault="00EA1133">
      <w:pPr>
        <w:pStyle w:val="Vnbnnidung0"/>
        <w:spacing w:after="480"/>
        <w:ind w:left="620"/>
      </w:pPr>
      <w:r>
        <w:t>Dựa vào Bảng 15. Ị sắp xếp các cặp oxi hoá - khử trên theo chiều giảm dần tính khử của dạng khử.</w:t>
      </w:r>
    </w:p>
    <w:p w:rsidR="000A0948" w:rsidRDefault="00EA1133">
      <w:pPr>
        <w:pStyle w:val="Khc0"/>
        <w:spacing w:after="120" w:line="230" w:lineRule="auto"/>
        <w:jc w:val="center"/>
        <w:rPr>
          <w:sz w:val="24"/>
          <w:szCs w:val="24"/>
        </w:rPr>
      </w:pPr>
      <w:r>
        <w:rPr>
          <w:rFonts w:ascii="Candara" w:eastAsia="Candara" w:hAnsi="Candara" w:cs="Candara"/>
          <w:b/>
          <w:bCs/>
          <w:color w:val="8E0A0D"/>
          <w:sz w:val="24"/>
          <w:szCs w:val="24"/>
        </w:rPr>
        <w:t>4^</w:t>
      </w:r>
      <w:r>
        <w:rPr>
          <w:rFonts w:ascii="Candara" w:eastAsia="Candara" w:hAnsi="Candara" w:cs="Candara"/>
          <w:b/>
          <w:bCs/>
          <w:sz w:val="24"/>
          <w:szCs w:val="24"/>
        </w:rPr>
        <w:t>EM CÓ BIẾT</w:t>
      </w:r>
    </w:p>
    <w:p w:rsidR="000A0948" w:rsidRDefault="00EA1133">
      <w:pPr>
        <w:pStyle w:val="Tiu50"/>
        <w:keepNext/>
        <w:keepLines/>
        <w:spacing w:after="60" w:line="266" w:lineRule="auto"/>
        <w:ind w:firstLine="200"/>
        <w:rPr>
          <w:sz w:val="22"/>
          <w:szCs w:val="22"/>
        </w:rPr>
      </w:pPr>
      <w:r>
        <w:rPr>
          <w:noProof/>
          <w:lang w:val="en-US" w:eastAsia="en-US" w:bidi="ar-SA"/>
        </w:rPr>
        <w:drawing>
          <wp:anchor distT="0" distB="0" distL="114300" distR="985520" simplePos="0" relativeHeight="125829770" behindDoc="0" locked="0" layoutInCell="1" allowOverlap="1">
            <wp:simplePos x="0" y="0"/>
            <wp:positionH relativeFrom="page">
              <wp:posOffset>5285105</wp:posOffset>
            </wp:positionH>
            <wp:positionV relativeFrom="paragraph">
              <wp:posOffset>50800</wp:posOffset>
            </wp:positionV>
            <wp:extent cx="475615" cy="1121410"/>
            <wp:effectExtent l="0" t="0" r="0" b="0"/>
            <wp:wrapSquare wrapText="left"/>
            <wp:docPr id="662" name="Shape 662"/>
            <wp:cNvGraphicFramePr/>
            <a:graphic xmlns:a="http://schemas.openxmlformats.org/drawingml/2006/main">
              <a:graphicData uri="http://schemas.openxmlformats.org/drawingml/2006/picture">
                <pic:pic xmlns:pic="http://schemas.openxmlformats.org/drawingml/2006/picture">
                  <pic:nvPicPr>
                    <pic:cNvPr id="663" name="Picture box 663"/>
                    <pic:cNvPicPr/>
                  </pic:nvPicPr>
                  <pic:blipFill>
                    <a:blip r:embed="rId109"/>
                    <a:stretch/>
                  </pic:blipFill>
                  <pic:spPr>
                    <a:xfrm>
                      <a:off x="0" y="0"/>
                      <a:ext cx="475615" cy="1121410"/>
                    </a:xfrm>
                    <a:prstGeom prst="rect">
                      <a:avLst/>
                    </a:prstGeom>
                  </pic:spPr>
                </pic:pic>
              </a:graphicData>
            </a:graphic>
          </wp:anchor>
        </w:drawing>
      </w:r>
      <w:r>
        <w:rPr>
          <w:noProof/>
          <w:lang w:val="en-US" w:eastAsia="en-US" w:bidi="ar-SA"/>
        </w:rPr>
        <mc:AlternateContent>
          <mc:Choice Requires="wps">
            <w:drawing>
              <wp:anchor distT="0" distB="0" distL="0" distR="0" simplePos="0" relativeHeight="251731968" behindDoc="0" locked="0" layoutInCell="1" allowOverlap="1">
                <wp:simplePos x="0" y="0"/>
                <wp:positionH relativeFrom="page">
                  <wp:posOffset>5755640</wp:posOffset>
                </wp:positionH>
                <wp:positionV relativeFrom="paragraph">
                  <wp:posOffset>53975</wp:posOffset>
                </wp:positionV>
                <wp:extent cx="168910" cy="142240"/>
                <wp:effectExtent l="0" t="0" r="0" b="0"/>
                <wp:wrapNone/>
                <wp:docPr id="664" name="Shape 664"/>
                <wp:cNvGraphicFramePr/>
                <a:graphic xmlns:a="http://schemas.openxmlformats.org/drawingml/2006/main">
                  <a:graphicData uri="http://schemas.microsoft.com/office/word/2010/wordprocessingShape">
                    <wps:wsp>
                      <wps:cNvSpPr txBox="1"/>
                      <wps:spPr>
                        <a:xfrm>
                          <a:off x="0" y="0"/>
                          <a:ext cx="168910" cy="142240"/>
                        </a:xfrm>
                        <a:prstGeom prst="rect">
                          <a:avLst/>
                        </a:prstGeom>
                        <a:noFill/>
                      </wps:spPr>
                      <wps:txbx>
                        <w:txbxContent>
                          <w:p w:rsidR="00B75785" w:rsidRDefault="00B75785">
                            <w:pPr>
                              <w:pStyle w:val="Chthchnh0"/>
                              <w:rPr>
                                <w:sz w:val="18"/>
                                <w:szCs w:val="18"/>
                              </w:rPr>
                            </w:pPr>
                            <w:r>
                              <w:rPr>
                                <w:sz w:val="18"/>
                                <w:szCs w:val="18"/>
                              </w:rPr>
                              <w:t>Zn</w:t>
                            </w:r>
                          </w:p>
                        </w:txbxContent>
                      </wps:txbx>
                      <wps:bodyPr lIns="0" tIns="0" rIns="0" bIns="0"/>
                    </wps:wsp>
                  </a:graphicData>
                </a:graphic>
              </wp:anchor>
            </w:drawing>
          </mc:Choice>
          <mc:Fallback xmlns:w15="http://schemas.microsoft.com/office/word/2012/wordml">
            <w:pict>
              <v:shape id="_x0000_s1690" type="#_x0000_t202" style="position:absolute;margin-left:453.19999999999999pt;margin-top:4.25pt;width:13.300000000000001pt;height:11.200000000000001pt;z-index:25165787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Zn</w:t>
                      </w:r>
                    </w:p>
                  </w:txbxContent>
                </v:textbox>
                <w10:wrap anchorx="page"/>
              </v:shape>
            </w:pict>
          </mc:Fallback>
        </mc:AlternateContent>
      </w:r>
      <w:r>
        <w:rPr>
          <w:noProof/>
          <w:lang w:val="en-US" w:eastAsia="en-US" w:bidi="ar-SA"/>
        </w:rPr>
        <mc:AlternateContent>
          <mc:Choice Requires="wps">
            <w:drawing>
              <wp:anchor distT="0" distB="0" distL="0" distR="0" simplePos="0" relativeHeight="251732992" behindDoc="0" locked="0" layoutInCell="1" allowOverlap="1">
                <wp:simplePos x="0" y="0"/>
                <wp:positionH relativeFrom="page">
                  <wp:posOffset>5974080</wp:posOffset>
                </wp:positionH>
                <wp:positionV relativeFrom="paragraph">
                  <wp:posOffset>146685</wp:posOffset>
                </wp:positionV>
                <wp:extent cx="655955" cy="179070"/>
                <wp:effectExtent l="0" t="0" r="0" b="0"/>
                <wp:wrapNone/>
                <wp:docPr id="666" name="Shape 666"/>
                <wp:cNvGraphicFramePr/>
                <a:graphic xmlns:a="http://schemas.openxmlformats.org/drawingml/2006/main">
                  <a:graphicData uri="http://schemas.microsoft.com/office/word/2010/wordprocessingShape">
                    <wps:wsp>
                      <wps:cNvSpPr txBox="1"/>
                      <wps:spPr>
                        <a:xfrm>
                          <a:off x="0" y="0"/>
                          <a:ext cx="655955" cy="179070"/>
                        </a:xfrm>
                        <a:prstGeom prst="rect">
                          <a:avLst/>
                        </a:prstGeom>
                        <a:noFill/>
                      </wps:spPr>
                      <wps:txbx>
                        <w:txbxContent>
                          <w:p w:rsidR="00B75785" w:rsidRDefault="00B75785">
                            <w:pPr>
                              <w:pStyle w:val="Chthchnh0"/>
                              <w:jc w:val="both"/>
                              <w:rPr>
                                <w:sz w:val="18"/>
                                <w:szCs w:val="18"/>
                              </w:rPr>
                            </w:pPr>
                            <w:r>
                              <w:rPr>
                                <w:sz w:val="18"/>
                                <w:szCs w:val="18"/>
                              </w:rPr>
                              <w:t>ZnSO</w:t>
                            </w:r>
                            <w:r>
                              <w:rPr>
                                <w:sz w:val="18"/>
                                <w:szCs w:val="18"/>
                                <w:vertAlign w:val="subscript"/>
                              </w:rPr>
                              <w:t>4</w:t>
                            </w:r>
                            <w:r>
                              <w:rPr>
                                <w:sz w:val="18"/>
                                <w:szCs w:val="18"/>
                              </w:rPr>
                              <w:t>(aq)</w:t>
                            </w:r>
                          </w:p>
                        </w:txbxContent>
                      </wps:txbx>
                      <wps:bodyPr lIns="0" tIns="0" rIns="0" bIns="0"/>
                    </wps:wsp>
                  </a:graphicData>
                </a:graphic>
              </wp:anchor>
            </w:drawing>
          </mc:Choice>
          <mc:Fallback xmlns:w15="http://schemas.microsoft.com/office/word/2012/wordml">
            <w:pict>
              <v:shape id="_x0000_s1692" type="#_x0000_t202" style="position:absolute;margin-left:470.40000000000003pt;margin-top:11.550000000000001pt;width:51.649999999999999pt;height:14.1pt;z-index:25165787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ZnSO</w:t>
                      </w:r>
                      <w:r>
                        <w:rPr>
                          <w:color w:val="000000"/>
                          <w:spacing w:val="0"/>
                          <w:w w:val="100"/>
                          <w:position w:val="0"/>
                          <w:sz w:val="18"/>
                          <w:szCs w:val="18"/>
                          <w:vertAlign w:val="subscript"/>
                        </w:rPr>
                        <w:t>4</w:t>
                      </w:r>
                      <w:r>
                        <w:rPr>
                          <w:color w:val="000000"/>
                          <w:spacing w:val="0"/>
                          <w:w w:val="100"/>
                          <w:position w:val="0"/>
                          <w:sz w:val="18"/>
                          <w:szCs w:val="18"/>
                        </w:rPr>
                        <w:t>(aq)</w:t>
                      </w:r>
                    </w:p>
                  </w:txbxContent>
                </v:textbox>
                <w10:wrap anchorx="page"/>
              </v:shape>
            </w:pict>
          </mc:Fallback>
        </mc:AlternateContent>
      </w:r>
      <w:bookmarkStart w:id="871" w:name="bookmark873"/>
      <w:bookmarkStart w:id="872" w:name="bookmark874"/>
      <w:bookmarkStart w:id="873" w:name="bookmark875"/>
      <w:r>
        <w:rPr>
          <w:color w:val="000000"/>
          <w:w w:val="80"/>
          <w:sz w:val="22"/>
          <w:szCs w:val="22"/>
        </w:rPr>
        <w:t>Nguyên nhân xuất hiện thế điện cực</w:t>
      </w:r>
      <w:bookmarkEnd w:id="871"/>
      <w:bookmarkEnd w:id="872"/>
      <w:bookmarkEnd w:id="873"/>
    </w:p>
    <w:p w:rsidR="000A0948" w:rsidRDefault="00EA1133">
      <w:pPr>
        <w:pStyle w:val="Vnbnnidung0"/>
        <w:spacing w:after="0" w:line="295" w:lineRule="auto"/>
        <w:ind w:left="200"/>
      </w:pPr>
      <w:r>
        <w:t>Khi cân bằng M</w:t>
      </w:r>
      <w:r>
        <w:rPr>
          <w:vertAlign w:val="superscript"/>
        </w:rPr>
        <w:t>n+</w:t>
      </w:r>
      <w:r>
        <w:t xml:space="preserve"> + ne M được thiết lập thì tại ranh giới giữa kim loại và dung dịch điện li xuất hiện hai lớp tích điện trái dấu rất gẩn nhau (lớp điện kép).</w:t>
      </w:r>
    </w:p>
    <w:p w:rsidR="000A0948" w:rsidRDefault="00EA1133">
      <w:pPr>
        <w:pStyle w:val="Vnbnnidung0"/>
        <w:spacing w:after="220" w:line="295" w:lineRule="auto"/>
        <w:ind w:left="200"/>
      </w:pPr>
      <w:r>
        <w:t>Sự xuất hiện lớp điện kép tạo ra sự chênh lệch điện thế và điện thế chênh lệch này được gọi là thế điện cực của điện cực tương ứng.</w:t>
      </w:r>
    </w:p>
    <w:p w:rsidR="000A0948" w:rsidRDefault="00EA1133">
      <w:pPr>
        <w:pStyle w:val="Vnbnnidung0"/>
        <w:spacing w:after="480" w:line="276" w:lineRule="auto"/>
        <w:jc w:val="center"/>
      </w:pPr>
      <w:r>
        <w:rPr>
          <w:i/>
          <w:iCs/>
        </w:rPr>
        <w:t>Hình 15.5. Mô hình lớp</w:t>
      </w:r>
      <w:r>
        <w:rPr>
          <w:i/>
          <w:iCs/>
        </w:rPr>
        <w:br/>
        <w:t>điện kép của điện cực kẽm</w:t>
      </w:r>
    </w:p>
    <w:p w:rsidR="000A0948" w:rsidRDefault="00EA1133">
      <w:pPr>
        <w:pStyle w:val="Tiu50"/>
        <w:keepNext/>
        <w:keepLines/>
        <w:numPr>
          <w:ilvl w:val="0"/>
          <w:numId w:val="90"/>
        </w:numPr>
        <w:tabs>
          <w:tab w:val="left" w:pos="372"/>
        </w:tabs>
        <w:spacing w:after="120" w:line="348" w:lineRule="auto"/>
        <w:ind w:firstLine="0"/>
      </w:pPr>
      <w:bookmarkStart w:id="874" w:name="bookmark878"/>
      <w:bookmarkStart w:id="875" w:name="bookmark876"/>
      <w:bookmarkStart w:id="876" w:name="bookmark877"/>
      <w:bookmarkStart w:id="877" w:name="bookmark879"/>
      <w:bookmarkEnd w:id="874"/>
      <w:r>
        <w:t xml:space="preserve">Ý nghĩa của </w:t>
      </w:r>
      <w:r>
        <w:rPr>
          <w:color w:val="4364AB"/>
        </w:rPr>
        <w:t>thế điện cực chuẩn</w:t>
      </w:r>
      <w:bookmarkEnd w:id="875"/>
      <w:bookmarkEnd w:id="876"/>
      <w:bookmarkEnd w:id="877"/>
    </w:p>
    <w:p w:rsidR="000A0948" w:rsidRDefault="00EA1133">
      <w:pPr>
        <w:pStyle w:val="Vnbnnidung0"/>
        <w:numPr>
          <w:ilvl w:val="0"/>
          <w:numId w:val="93"/>
        </w:numPr>
        <w:tabs>
          <w:tab w:val="left" w:pos="403"/>
        </w:tabs>
        <w:spacing w:after="180" w:line="348" w:lineRule="auto"/>
      </w:pPr>
      <w:bookmarkStart w:id="878" w:name="bookmark880"/>
      <w:bookmarkEnd w:id="878"/>
      <w:r>
        <w:rPr>
          <w:b/>
          <w:bCs/>
          <w:i/>
          <w:iCs/>
        </w:rPr>
        <w:t>So sánh tính khử, tính oxí hoâ giữa các cặp oxi hoá - khử</w:t>
      </w:r>
    </w:p>
    <w:p w:rsidR="000A0948" w:rsidRDefault="00EA1133">
      <w:pPr>
        <w:pStyle w:val="Vnbnnidung0"/>
        <w:spacing w:after="120" w:line="343" w:lineRule="auto"/>
        <w:ind w:left="300"/>
        <w:jc w:val="both"/>
      </w:pPr>
      <w:r>
        <w:t>Giữa hai cặp oxi hoá - khử, cặp có giá trị thế điện cực chuẩn nhỏ hơn thì dạng khử có tính khử mạnh hơn, còn dạng oxi hoá CÓ tính oxi hoá yếu hơn và ngược lại.</w:t>
      </w:r>
    </w:p>
    <w:p w:rsidR="000A0948" w:rsidRDefault="00EA1133">
      <w:pPr>
        <w:pStyle w:val="Vnbnnidung0"/>
        <w:spacing w:line="386" w:lineRule="auto"/>
        <w:ind w:left="300"/>
        <w:jc w:val="both"/>
      </w:pPr>
      <w:r>
        <w:rPr>
          <w:i/>
          <w:iCs/>
        </w:rPr>
        <w:t xml:space="preserve">Ví dụ: </w:t>
      </w:r>
      <w:r>
        <w:rPr>
          <w:smallCaps/>
          <w:sz w:val="28"/>
          <w:szCs w:val="28"/>
        </w:rPr>
        <w:t>E£</w:t>
      </w:r>
      <w:r>
        <w:rPr>
          <w:smallCaps/>
          <w:sz w:val="28"/>
          <w:szCs w:val="28"/>
          <w:vertAlign w:val="subscript"/>
        </w:rPr>
        <w:t>u</w:t>
      </w:r>
      <w:r>
        <w:rPr>
          <w:smallCaps/>
          <w:sz w:val="28"/>
          <w:szCs w:val="28"/>
        </w:rPr>
        <w:t>2+</w:t>
      </w:r>
      <w:r>
        <w:rPr>
          <w:smallCaps/>
          <w:sz w:val="28"/>
          <w:szCs w:val="28"/>
          <w:vertAlign w:val="subscript"/>
        </w:rPr>
        <w:t>/Cu</w:t>
      </w:r>
      <w:r>
        <w:t xml:space="preserve"> = +0,340 V &lt; E</w:t>
      </w:r>
      <w:r>
        <w:rPr>
          <w:vertAlign w:val="subscript"/>
        </w:rPr>
        <w:t>Ag+/Ag</w:t>
      </w:r>
      <w:r>
        <w:t xml:space="preserve"> = +0,799 V nên tính khứ của Cu mạnh hơn Ag, tính oxi hoá của ion Cu</w:t>
      </w:r>
      <w:r>
        <w:rPr>
          <w:vertAlign w:val="superscript"/>
        </w:rPr>
        <w:t>2+</w:t>
      </w:r>
      <w:r>
        <w:t xml:space="preserve"> yếu hơn Ag</w:t>
      </w:r>
      <w:r>
        <w:rPr>
          <w:vertAlign w:val="superscript"/>
        </w:rPr>
        <w:t>+</w:t>
      </w:r>
      <w:r>
        <w:t xml:space="preserve"> ở điều kiện chuẩn.</w:t>
      </w:r>
    </w:p>
    <w:p w:rsidR="000A0948" w:rsidRDefault="00EA1133">
      <w:pPr>
        <w:pStyle w:val="Vnbnnidung0"/>
        <w:ind w:left="300"/>
        <w:jc w:val="both"/>
      </w:pPr>
      <w:r>
        <w:t>Trên cơ sở so sánh giá trị thế điện cực chuẩn, các cặp oxi hoá - khử M</w:t>
      </w:r>
      <w:r>
        <w:rPr>
          <w:vertAlign w:val="superscript"/>
        </w:rPr>
        <w:t>n+</w:t>
      </w:r>
      <w:r>
        <w:t>/M được sắp xếp thành dãy theo chiều tăng dần thế điện cực chuẩn, thường gọi là dãy điện hoá của kim loại:</w:t>
      </w:r>
    </w:p>
    <w:p w:rsidR="000A0948" w:rsidRDefault="00EA1133">
      <w:pPr>
        <w:pStyle w:val="Vnbnnidung0"/>
        <w:tabs>
          <w:tab w:val="left" w:pos="1014"/>
          <w:tab w:val="left" w:pos="1635"/>
          <w:tab w:val="left" w:pos="2256"/>
          <w:tab w:val="left" w:pos="2940"/>
          <w:tab w:val="left" w:pos="3623"/>
          <w:tab w:val="left" w:pos="4307"/>
          <w:tab w:val="left" w:pos="4919"/>
          <w:tab w:val="left" w:pos="5548"/>
          <w:tab w:val="left" w:pos="6232"/>
          <w:tab w:val="left" w:pos="6841"/>
          <w:tab w:val="left" w:pos="7536"/>
          <w:tab w:val="left" w:pos="8160"/>
          <w:tab w:val="left" w:pos="8740"/>
        </w:tabs>
        <w:spacing w:after="120" w:line="360" w:lineRule="auto"/>
        <w:ind w:firstLine="500"/>
        <w:rPr>
          <w:sz w:val="19"/>
          <w:szCs w:val="19"/>
        </w:rPr>
      </w:pPr>
      <w:r>
        <w:rPr>
          <w:sz w:val="19"/>
          <w:szCs w:val="19"/>
          <w:u w:val="single"/>
        </w:rPr>
        <w:t>K</w:t>
      </w:r>
      <w:r>
        <w:rPr>
          <w:sz w:val="19"/>
          <w:szCs w:val="19"/>
          <w:u w:val="single"/>
          <w:vertAlign w:val="superscript"/>
        </w:rPr>
        <w:t>+</w:t>
      </w:r>
      <w:r>
        <w:rPr>
          <w:sz w:val="19"/>
          <w:szCs w:val="19"/>
          <w:u w:val="single"/>
        </w:rPr>
        <w:tab/>
        <w:t>Ca</w:t>
      </w:r>
      <w:r>
        <w:rPr>
          <w:sz w:val="19"/>
          <w:szCs w:val="19"/>
          <w:u w:val="single"/>
          <w:vertAlign w:val="superscript"/>
        </w:rPr>
        <w:t>2+</w:t>
      </w:r>
      <w:r>
        <w:rPr>
          <w:sz w:val="19"/>
          <w:szCs w:val="19"/>
          <w:u w:val="single"/>
        </w:rPr>
        <w:tab/>
        <w:t>Na</w:t>
      </w:r>
      <w:r>
        <w:rPr>
          <w:sz w:val="19"/>
          <w:szCs w:val="19"/>
          <w:u w:val="single"/>
          <w:vertAlign w:val="superscript"/>
        </w:rPr>
        <w:t>+</w:t>
      </w:r>
      <w:r>
        <w:rPr>
          <w:sz w:val="19"/>
          <w:szCs w:val="19"/>
          <w:u w:val="single"/>
        </w:rPr>
        <w:tab/>
        <w:t>Mg</w:t>
      </w:r>
      <w:r>
        <w:rPr>
          <w:sz w:val="19"/>
          <w:szCs w:val="19"/>
          <w:u w:val="single"/>
          <w:vertAlign w:val="superscript"/>
        </w:rPr>
        <w:t>2+</w:t>
      </w:r>
      <w:r>
        <w:rPr>
          <w:sz w:val="19"/>
          <w:szCs w:val="19"/>
          <w:u w:val="single"/>
        </w:rPr>
        <w:tab/>
        <w:t>Al</w:t>
      </w:r>
      <w:r>
        <w:rPr>
          <w:sz w:val="19"/>
          <w:szCs w:val="19"/>
          <w:u w:val="single"/>
          <w:vertAlign w:val="superscript"/>
        </w:rPr>
        <w:t>3+</w:t>
      </w:r>
      <w:r>
        <w:rPr>
          <w:sz w:val="19"/>
          <w:szCs w:val="19"/>
          <w:u w:val="single"/>
        </w:rPr>
        <w:tab/>
        <w:t>Zn</w:t>
      </w:r>
      <w:r>
        <w:rPr>
          <w:sz w:val="19"/>
          <w:szCs w:val="19"/>
          <w:u w:val="single"/>
          <w:vertAlign w:val="superscript"/>
        </w:rPr>
        <w:t>2+</w:t>
      </w:r>
      <w:r>
        <w:rPr>
          <w:sz w:val="19"/>
          <w:szCs w:val="19"/>
          <w:u w:val="single"/>
        </w:rPr>
        <w:tab/>
        <w:t>Fe</w:t>
      </w:r>
      <w:r>
        <w:rPr>
          <w:sz w:val="19"/>
          <w:szCs w:val="19"/>
          <w:u w:val="single"/>
          <w:vertAlign w:val="superscript"/>
        </w:rPr>
        <w:t>2+</w:t>
      </w:r>
      <w:r>
        <w:rPr>
          <w:sz w:val="19"/>
          <w:szCs w:val="19"/>
          <w:u w:val="single"/>
        </w:rPr>
        <w:tab/>
        <w:t>Ni</w:t>
      </w:r>
      <w:r>
        <w:rPr>
          <w:sz w:val="19"/>
          <w:szCs w:val="19"/>
          <w:u w:val="single"/>
          <w:vertAlign w:val="superscript"/>
        </w:rPr>
        <w:t>2+</w:t>
      </w:r>
      <w:r>
        <w:rPr>
          <w:sz w:val="19"/>
          <w:szCs w:val="19"/>
          <w:u w:val="single"/>
        </w:rPr>
        <w:tab/>
        <w:t>Sn</w:t>
      </w:r>
      <w:r>
        <w:rPr>
          <w:sz w:val="19"/>
          <w:szCs w:val="19"/>
          <w:u w:val="single"/>
          <w:vertAlign w:val="superscript"/>
        </w:rPr>
        <w:t>2+</w:t>
      </w:r>
      <w:r>
        <w:rPr>
          <w:sz w:val="19"/>
          <w:szCs w:val="19"/>
          <w:u w:val="single"/>
        </w:rPr>
        <w:tab/>
        <w:t>Pb</w:t>
      </w:r>
      <w:r>
        <w:rPr>
          <w:sz w:val="19"/>
          <w:szCs w:val="19"/>
          <w:u w:val="single"/>
          <w:vertAlign w:val="superscript"/>
        </w:rPr>
        <w:t>2+</w:t>
      </w:r>
      <w:r>
        <w:rPr>
          <w:sz w:val="19"/>
          <w:szCs w:val="19"/>
          <w:u w:val="single"/>
        </w:rPr>
        <w:tab/>
        <w:t>2H</w:t>
      </w:r>
      <w:r>
        <w:rPr>
          <w:sz w:val="19"/>
          <w:szCs w:val="19"/>
          <w:u w:val="single"/>
          <w:vertAlign w:val="superscript"/>
        </w:rPr>
        <w:t>+</w:t>
      </w:r>
      <w:r>
        <w:rPr>
          <w:sz w:val="19"/>
          <w:szCs w:val="19"/>
          <w:u w:val="single"/>
        </w:rPr>
        <w:tab/>
        <w:t>Cu</w:t>
      </w:r>
      <w:r>
        <w:rPr>
          <w:sz w:val="19"/>
          <w:szCs w:val="19"/>
          <w:u w:val="single"/>
          <w:vertAlign w:val="superscript"/>
        </w:rPr>
        <w:t>2+</w:t>
      </w:r>
      <w:r>
        <w:rPr>
          <w:sz w:val="19"/>
          <w:szCs w:val="19"/>
          <w:u w:val="single"/>
        </w:rPr>
        <w:tab/>
        <w:t>Ag</w:t>
      </w:r>
      <w:r>
        <w:rPr>
          <w:sz w:val="19"/>
          <w:szCs w:val="19"/>
          <w:u w:val="single"/>
          <w:vertAlign w:val="superscript"/>
        </w:rPr>
        <w:t>+</w:t>
      </w:r>
      <w:r>
        <w:rPr>
          <w:sz w:val="19"/>
          <w:szCs w:val="19"/>
          <w:u w:val="single"/>
        </w:rPr>
        <w:tab/>
        <w:t>Au</w:t>
      </w:r>
      <w:r>
        <w:rPr>
          <w:sz w:val="19"/>
          <w:szCs w:val="19"/>
          <w:u w:val="single"/>
          <w:vertAlign w:val="superscript"/>
        </w:rPr>
        <w:t>3+</w:t>
      </w:r>
    </w:p>
    <w:p w:rsidR="000A0948" w:rsidRDefault="00EA1133">
      <w:pPr>
        <w:pStyle w:val="Vnbnnidung0"/>
        <w:spacing w:after="180" w:line="360" w:lineRule="auto"/>
        <w:jc w:val="center"/>
        <w:rPr>
          <w:sz w:val="19"/>
          <w:szCs w:val="19"/>
        </w:rPr>
      </w:pPr>
      <w:r>
        <w:rPr>
          <w:sz w:val="19"/>
          <w:szCs w:val="19"/>
        </w:rPr>
        <w:t>Tính oxi hoá tăng</w:t>
      </w:r>
    </w:p>
    <w:p w:rsidR="000A0948" w:rsidRDefault="00EA1133">
      <w:pPr>
        <w:pStyle w:val="Vnbnnidung0"/>
        <w:tabs>
          <w:tab w:val="left" w:pos="341"/>
          <w:tab w:val="left" w:pos="1014"/>
          <w:tab w:val="left" w:pos="1635"/>
          <w:tab w:val="left" w:pos="2261"/>
          <w:tab w:val="left" w:pos="2940"/>
          <w:tab w:val="left" w:pos="3623"/>
          <w:tab w:val="left" w:pos="4307"/>
          <w:tab w:val="left" w:pos="5553"/>
          <w:tab w:val="left" w:pos="6232"/>
          <w:tab w:val="left" w:pos="6847"/>
          <w:tab w:val="left" w:pos="7536"/>
          <w:tab w:val="left" w:pos="8160"/>
        </w:tabs>
        <w:spacing w:after="0" w:line="240" w:lineRule="auto"/>
        <w:jc w:val="center"/>
        <w:rPr>
          <w:sz w:val="19"/>
          <w:szCs w:val="19"/>
        </w:rPr>
      </w:pPr>
      <w:r>
        <w:rPr>
          <w:sz w:val="19"/>
          <w:szCs w:val="19"/>
        </w:rPr>
        <w:t>K</w:t>
      </w:r>
      <w:r>
        <w:rPr>
          <w:sz w:val="19"/>
          <w:szCs w:val="19"/>
        </w:rPr>
        <w:tab/>
        <w:t>Ca</w:t>
      </w:r>
      <w:r>
        <w:rPr>
          <w:sz w:val="19"/>
          <w:szCs w:val="19"/>
        </w:rPr>
        <w:tab/>
        <w:t>Na</w:t>
      </w:r>
      <w:r>
        <w:rPr>
          <w:sz w:val="19"/>
          <w:szCs w:val="19"/>
        </w:rPr>
        <w:tab/>
        <w:t>Mg</w:t>
      </w:r>
      <w:r>
        <w:rPr>
          <w:sz w:val="19"/>
          <w:szCs w:val="19"/>
        </w:rPr>
        <w:tab/>
        <w:t>AI</w:t>
      </w:r>
      <w:r>
        <w:rPr>
          <w:sz w:val="19"/>
          <w:szCs w:val="19"/>
        </w:rPr>
        <w:tab/>
        <w:t>Zn</w:t>
      </w:r>
      <w:r>
        <w:rPr>
          <w:sz w:val="19"/>
          <w:szCs w:val="19"/>
        </w:rPr>
        <w:tab/>
        <w:t>Fe</w:t>
      </w:r>
      <w:r>
        <w:rPr>
          <w:sz w:val="19"/>
          <w:szCs w:val="19"/>
        </w:rPr>
        <w:tab/>
        <w:t>Ni Sn</w:t>
      </w:r>
      <w:r>
        <w:rPr>
          <w:sz w:val="19"/>
          <w:szCs w:val="19"/>
        </w:rPr>
        <w:tab/>
        <w:t>Pb</w:t>
      </w:r>
      <w:r>
        <w:rPr>
          <w:sz w:val="19"/>
          <w:szCs w:val="19"/>
        </w:rPr>
        <w:tab/>
        <w:t>H,</w:t>
      </w:r>
      <w:r>
        <w:rPr>
          <w:sz w:val="19"/>
          <w:szCs w:val="19"/>
        </w:rPr>
        <w:tab/>
        <w:t>Cu</w:t>
      </w:r>
      <w:r>
        <w:rPr>
          <w:sz w:val="19"/>
          <w:szCs w:val="19"/>
        </w:rPr>
        <w:tab/>
        <w:t>Ag</w:t>
      </w:r>
      <w:r>
        <w:rPr>
          <w:sz w:val="19"/>
          <w:szCs w:val="19"/>
        </w:rPr>
        <w:tab/>
        <w:t>Au</w:t>
      </w:r>
    </w:p>
    <w:p w:rsidR="000A0948" w:rsidRDefault="00EA1133">
      <w:pPr>
        <w:pStyle w:val="Khc0"/>
        <w:tabs>
          <w:tab w:val="left" w:leader="hyphen" w:pos="4638"/>
          <w:tab w:val="left" w:leader="hyphen" w:pos="6807"/>
          <w:tab w:val="left" w:leader="hyphen" w:pos="6915"/>
          <w:tab w:val="left" w:leader="hyphen" w:pos="8694"/>
        </w:tabs>
        <w:spacing w:line="180" w:lineRule="auto"/>
        <w:jc w:val="center"/>
        <w:rPr>
          <w:sz w:val="40"/>
          <w:szCs w:val="40"/>
        </w:rPr>
      </w:pPr>
      <w:r>
        <w:rPr>
          <w:color w:val="07A49A"/>
          <w:sz w:val="40"/>
          <w:szCs w:val="40"/>
        </w:rPr>
        <w:tab/>
        <w:t>—</w:t>
      </w:r>
      <w:r>
        <w:rPr>
          <w:color w:val="07A49A"/>
          <w:sz w:val="40"/>
          <w:szCs w:val="40"/>
        </w:rPr>
        <w:tab/>
      </w:r>
      <w:r>
        <w:rPr>
          <w:color w:val="07A49A"/>
          <w:sz w:val="40"/>
          <w:szCs w:val="40"/>
        </w:rPr>
        <w:tab/>
      </w:r>
      <w:r>
        <w:rPr>
          <w:color w:val="07A49A"/>
          <w:sz w:val="40"/>
          <w:szCs w:val="40"/>
        </w:rPr>
        <w:tab/>
        <w:t>►</w:t>
      </w:r>
    </w:p>
    <w:p w:rsidR="000A0948" w:rsidRDefault="00EA1133">
      <w:pPr>
        <w:pStyle w:val="Vnbnnidung0"/>
        <w:spacing w:after="180" w:line="240" w:lineRule="auto"/>
        <w:jc w:val="center"/>
        <w:rPr>
          <w:sz w:val="19"/>
          <w:szCs w:val="19"/>
        </w:rPr>
      </w:pPr>
      <w:r>
        <w:rPr>
          <w:sz w:val="19"/>
          <w:szCs w:val="19"/>
        </w:rPr>
        <w:t>Tính khử giảm</w:t>
      </w:r>
    </w:p>
    <w:p w:rsidR="000A0948" w:rsidRDefault="00EA1133">
      <w:pPr>
        <w:pStyle w:val="Vnbnnidung0"/>
        <w:spacing w:after="120" w:line="360" w:lineRule="auto"/>
        <w:ind w:left="300"/>
        <w:jc w:val="both"/>
      </w:pPr>
      <w:r>
        <w:t>Dãy điện hoá thường được sử dụng để so sánh tính khử, tính oxi hoá giữa các cặp oxi hoá - khử.</w:t>
      </w:r>
      <w:r>
        <w:br w:type="page"/>
      </w:r>
    </w:p>
    <w:p w:rsidR="000A0948" w:rsidRDefault="00EA1133">
      <w:pPr>
        <w:pStyle w:val="Vnbnnidung0"/>
        <w:numPr>
          <w:ilvl w:val="0"/>
          <w:numId w:val="93"/>
        </w:numPr>
        <w:tabs>
          <w:tab w:val="left" w:pos="409"/>
        </w:tabs>
        <w:spacing w:after="220" w:line="343" w:lineRule="auto"/>
      </w:pPr>
      <w:bookmarkStart w:id="879" w:name="bookmark881"/>
      <w:bookmarkEnd w:id="879"/>
      <w:r>
        <w:rPr>
          <w:b/>
          <w:bCs/>
          <w:i/>
          <w:iCs/>
        </w:rPr>
        <w:lastRenderedPageBreak/>
        <w:t>Dự đoán chiều phản ứng giữa hai cặp oxi hoá - khử</w:t>
      </w:r>
    </w:p>
    <w:p w:rsidR="000A0948" w:rsidRDefault="00EA1133">
      <w:pPr>
        <w:pStyle w:val="Tiu50"/>
        <w:keepNext/>
        <w:keepLines/>
        <w:spacing w:after="0" w:line="343" w:lineRule="auto"/>
        <w:ind w:firstLine="320"/>
      </w:pPr>
      <w:bookmarkStart w:id="880" w:name="bookmark882"/>
      <w:bookmarkStart w:id="881" w:name="bookmark883"/>
      <w:bookmarkStart w:id="882" w:name="bookmark884"/>
      <w:r>
        <w:rPr>
          <w:color w:val="000000"/>
        </w:rPr>
        <w:t>Nghiên cứu về chiều phản ứng giữa các cặp oxỉ hoá - khử</w:t>
      </w:r>
      <w:bookmarkEnd w:id="880"/>
      <w:bookmarkEnd w:id="881"/>
      <w:bookmarkEnd w:id="882"/>
    </w:p>
    <w:p w:rsidR="000A0948" w:rsidRDefault="00EA1133">
      <w:pPr>
        <w:pStyle w:val="Vnbnnidung0"/>
        <w:spacing w:after="0" w:line="343" w:lineRule="auto"/>
        <w:ind w:firstLine="320"/>
      </w:pPr>
      <w:r>
        <w:t>Xét hai phản ứng oxi hoá I khử sau:</w:t>
      </w:r>
    </w:p>
    <w:p w:rsidR="000A0948" w:rsidRDefault="00EA1133">
      <w:pPr>
        <w:pStyle w:val="Vnbnnidung0"/>
        <w:tabs>
          <w:tab w:val="left" w:leader="hyphen" w:pos="3423"/>
          <w:tab w:val="left" w:pos="6623"/>
        </w:tabs>
        <w:spacing w:after="0" w:line="343" w:lineRule="auto"/>
        <w:ind w:left="1920"/>
      </w:pPr>
      <w:r>
        <w:t>Zn + Cu</w:t>
      </w:r>
      <w:r>
        <w:rPr>
          <w:vertAlign w:val="superscript"/>
        </w:rPr>
        <w:t>2+</w:t>
      </w:r>
      <w:r>
        <w:tab/>
        <w:t>&gt;Zn</w:t>
      </w:r>
      <w:r>
        <w:rPr>
          <w:vertAlign w:val="superscript"/>
        </w:rPr>
        <w:t>2+</w:t>
      </w:r>
      <w:r>
        <w:t xml:space="preserve"> + Cu</w:t>
      </w:r>
      <w:r>
        <w:tab/>
        <w:t>(1)</w:t>
      </w:r>
    </w:p>
    <w:p w:rsidR="000A0948" w:rsidRDefault="00EA1133">
      <w:pPr>
        <w:pStyle w:val="Vnbnnidung0"/>
        <w:tabs>
          <w:tab w:val="left" w:pos="6623"/>
        </w:tabs>
        <w:spacing w:after="0" w:line="343" w:lineRule="auto"/>
        <w:ind w:left="1920"/>
      </w:pPr>
      <w:r>
        <w:t>Cu + 2Ag</w:t>
      </w:r>
      <w:r>
        <w:rPr>
          <w:vertAlign w:val="superscript"/>
        </w:rPr>
        <w:t>+</w:t>
      </w:r>
      <w:r>
        <w:t>—ỉ&gt; Cu</w:t>
      </w:r>
      <w:r>
        <w:rPr>
          <w:vertAlign w:val="superscript"/>
        </w:rPr>
        <w:t>2+</w:t>
      </w:r>
      <w:r>
        <w:t xml:space="preserve"> + 2Ag</w:t>
      </w:r>
      <w:r>
        <w:tab/>
        <w:t>(2)</w:t>
      </w:r>
    </w:p>
    <w:p w:rsidR="000A0948" w:rsidRDefault="00EA1133">
      <w:pPr>
        <w:pStyle w:val="Vnbnnidung0"/>
        <w:numPr>
          <w:ilvl w:val="0"/>
          <w:numId w:val="94"/>
        </w:numPr>
        <w:tabs>
          <w:tab w:val="left" w:pos="711"/>
        </w:tabs>
        <w:spacing w:after="0" w:line="343" w:lineRule="auto"/>
        <w:ind w:left="660" w:hanging="300"/>
      </w:pPr>
      <w:bookmarkStart w:id="883" w:name="bookmark885"/>
      <w:bookmarkEnd w:id="883"/>
      <w:r>
        <w:t>Dựa vào Bảng 15.1, so sánh thế điện cực chuẩn của các cặp oxi hoá - khử: Zn</w:t>
      </w:r>
      <w:r>
        <w:rPr>
          <w:vertAlign w:val="superscript"/>
        </w:rPr>
        <w:t>2+</w:t>
      </w:r>
      <w:r>
        <w:t>/Zn với Cu</w:t>
      </w:r>
      <w:r>
        <w:rPr>
          <w:vertAlign w:val="superscript"/>
        </w:rPr>
        <w:t>2+</w:t>
      </w:r>
      <w:r>
        <w:t>/Cu; Cu</w:t>
      </w:r>
      <w:r>
        <w:rPr>
          <w:vertAlign w:val="superscript"/>
        </w:rPr>
        <w:t>2+</w:t>
      </w:r>
      <w:r>
        <w:t>/Cu với Ag</w:t>
      </w:r>
      <w:r>
        <w:rPr>
          <w:vertAlign w:val="superscript"/>
        </w:rPr>
        <w:t>+</w:t>
      </w:r>
      <w:r>
        <w:t>/Ag.</w:t>
      </w:r>
    </w:p>
    <w:p w:rsidR="000A0948" w:rsidRDefault="00EA1133">
      <w:pPr>
        <w:pStyle w:val="Vnbnnidung0"/>
        <w:numPr>
          <w:ilvl w:val="0"/>
          <w:numId w:val="94"/>
        </w:numPr>
        <w:tabs>
          <w:tab w:val="left" w:pos="692"/>
        </w:tabs>
        <w:spacing w:after="0" w:line="343" w:lineRule="auto"/>
        <w:ind w:firstLine="320"/>
      </w:pPr>
      <w:bookmarkStart w:id="884" w:name="bookmark886"/>
      <w:bookmarkEnd w:id="884"/>
      <w:r>
        <w:t>Chỉ ra chát khử mạnh hơn và chất oxi hoá mạnh hơn trong mỗi phản ứng.</w:t>
      </w:r>
    </w:p>
    <w:p w:rsidR="000A0948" w:rsidRDefault="00EA1133">
      <w:pPr>
        <w:pStyle w:val="Vnbnnidung0"/>
        <w:numPr>
          <w:ilvl w:val="0"/>
          <w:numId w:val="94"/>
        </w:numPr>
        <w:tabs>
          <w:tab w:val="left" w:pos="732"/>
        </w:tabs>
        <w:spacing w:after="220" w:line="343" w:lineRule="auto"/>
        <w:ind w:left="660" w:hanging="300"/>
      </w:pPr>
      <w:bookmarkStart w:id="885" w:name="bookmark887"/>
      <w:bookmarkEnd w:id="885"/>
      <w:r>
        <w:t>Dựa vào giá trị thế điện cực chuẩn, rút ra nhận xét chung về chiều phản ứng giữa các cặp oxi hoá - khử ở trên.</w:t>
      </w:r>
    </w:p>
    <w:p w:rsidR="000A0948" w:rsidRDefault="00EA1133">
      <w:pPr>
        <w:pStyle w:val="Vnbnnidung0"/>
        <w:spacing w:after="100" w:line="343" w:lineRule="auto"/>
        <w:ind w:left="320" w:firstLine="40"/>
        <w:jc w:val="both"/>
      </w:pPr>
      <w:r>
        <w:t>Chiều của phản ứng giữa hai cặp oxi hoá - khử có thể dự đoán được từ việc so sánh giá trị thế điện cực chuẩn:</w:t>
      </w:r>
    </w:p>
    <w:p w:rsidR="000A0948" w:rsidRDefault="00EA1133">
      <w:pPr>
        <w:pStyle w:val="Vnbnnidung0"/>
        <w:spacing w:after="100"/>
        <w:ind w:left="320" w:firstLine="40"/>
        <w:jc w:val="both"/>
      </w:pPr>
      <w:r>
        <w:rPr>
          <w:i/>
          <w:iCs/>
        </w:rPr>
        <w:t>Chất khử của cặp oxi hoá - khử có thế điện cực nhỏ hơn tác dụng với chất oxi hoá của cặp oxi hoá - khử có thế điện cực lớn hơn, tạo ra dạng oxi hoá và dạng khử tương ứng.</w:t>
      </w:r>
    </w:p>
    <w:p w:rsidR="000A0948" w:rsidRDefault="00EA1133">
      <w:pPr>
        <w:pStyle w:val="Vnbnnidung0"/>
        <w:spacing w:after="0" w:line="406" w:lineRule="auto"/>
        <w:ind w:left="320" w:firstLine="40"/>
        <w:jc w:val="both"/>
      </w:pPr>
      <w:r>
        <w:t xml:space="preserve">Có thể dự đoán chiều phản ứng dựa vào vị trí hai cặp oxi hoá - khử trong dãy điện hoá: </w:t>
      </w:r>
      <w:r>
        <w:rPr>
          <w:i/>
          <w:iCs/>
        </w:rPr>
        <w:t>Chất khử của cặp oxi hoá - khử đứng trước tác dụng với chất oxi hoá của cặp oxi hoá - khử đứng sau, tạo ra dạng oxi hoá và dạng khử tương ứng.</w:t>
      </w:r>
    </w:p>
    <w:p w:rsidR="000A0948" w:rsidRDefault="00EA1133">
      <w:pPr>
        <w:pStyle w:val="Vnbnnidung0"/>
        <w:spacing w:after="140" w:line="343" w:lineRule="auto"/>
        <w:ind w:firstLine="320"/>
      </w:pPr>
      <w:r>
        <w:t>Hai cách dự đoán trên được minh hoạ thông qua quy tắc a (alpha).</w:t>
      </w:r>
    </w:p>
    <w:p w:rsidR="000A0948" w:rsidRDefault="00EA1133">
      <w:pPr>
        <w:pStyle w:val="Vnbnnidung0"/>
        <w:spacing w:after="100" w:line="240" w:lineRule="auto"/>
        <w:ind w:firstLine="320"/>
        <w:jc w:val="both"/>
      </w:pPr>
      <w:r>
        <w:rPr>
          <w:i/>
          <w:iCs/>
        </w:rPr>
        <w:t>Ví dụ:</w:t>
      </w:r>
      <w:r>
        <w:t xml:space="preserve"> Sau khi sắp xếp hai cặp oxi hoá - khử Cu</w:t>
      </w:r>
      <w:r>
        <w:rPr>
          <w:vertAlign w:val="superscript"/>
        </w:rPr>
        <w:t>2+</w:t>
      </w:r>
      <w:r>
        <w:t>/Cu và Ag</w:t>
      </w:r>
      <w:r>
        <w:rPr>
          <w:vertAlign w:val="superscript"/>
        </w:rPr>
        <w:t>+</w:t>
      </w:r>
      <w:r>
        <w:t>/Ag theo chiều tăng của</w:t>
      </w:r>
    </w:p>
    <w:p w:rsidR="000A0948" w:rsidRDefault="00EA1133">
      <w:pPr>
        <w:pStyle w:val="Vnbnnidung0"/>
        <w:spacing w:after="300" w:line="240" w:lineRule="auto"/>
        <w:ind w:firstLine="320"/>
      </w:pPr>
      <w:r>
        <w:rPr>
          <w:noProof/>
          <w:lang w:val="en-US" w:eastAsia="en-US" w:bidi="ar-SA"/>
        </w:rPr>
        <w:drawing>
          <wp:anchor distT="0" distB="274955" distL="114300" distR="2629535" simplePos="0" relativeHeight="125829771" behindDoc="0" locked="0" layoutInCell="1" allowOverlap="1">
            <wp:simplePos x="0" y="0"/>
            <wp:positionH relativeFrom="page">
              <wp:posOffset>2909570</wp:posOffset>
            </wp:positionH>
            <wp:positionV relativeFrom="paragraph">
              <wp:posOffset>241300</wp:posOffset>
            </wp:positionV>
            <wp:extent cx="1164590" cy="372110"/>
            <wp:effectExtent l="0" t="0" r="0" b="0"/>
            <wp:wrapSquare wrapText="left"/>
            <wp:docPr id="668" name="Shape 668"/>
            <wp:cNvGraphicFramePr/>
            <a:graphic xmlns:a="http://schemas.openxmlformats.org/drawingml/2006/main">
              <a:graphicData uri="http://schemas.openxmlformats.org/drawingml/2006/picture">
                <pic:pic xmlns:pic="http://schemas.openxmlformats.org/drawingml/2006/picture">
                  <pic:nvPicPr>
                    <pic:cNvPr id="669" name="Picture box 669"/>
                    <pic:cNvPicPr/>
                  </pic:nvPicPr>
                  <pic:blipFill>
                    <a:blip r:embed="rId110"/>
                    <a:stretch/>
                  </pic:blipFill>
                  <pic:spPr>
                    <a:xfrm>
                      <a:off x="0" y="0"/>
                      <a:ext cx="1164590" cy="372110"/>
                    </a:xfrm>
                    <a:prstGeom prst="rect">
                      <a:avLst/>
                    </a:prstGeom>
                  </pic:spPr>
                </pic:pic>
              </a:graphicData>
            </a:graphic>
          </wp:anchor>
        </w:drawing>
      </w:r>
      <w:r>
        <w:rPr>
          <w:noProof/>
          <w:lang w:val="en-US" w:eastAsia="en-US" w:bidi="ar-SA"/>
        </w:rPr>
        <mc:AlternateContent>
          <mc:Choice Requires="wps">
            <w:drawing>
              <wp:anchor distT="0" distB="0" distL="0" distR="0" simplePos="0" relativeHeight="251734016" behindDoc="0" locked="0" layoutInCell="1" allowOverlap="1">
                <wp:simplePos x="0" y="0"/>
                <wp:positionH relativeFrom="page">
                  <wp:posOffset>3157855</wp:posOffset>
                </wp:positionH>
                <wp:positionV relativeFrom="paragraph">
                  <wp:posOffset>688340</wp:posOffset>
                </wp:positionV>
                <wp:extent cx="974090" cy="198755"/>
                <wp:effectExtent l="0" t="0" r="0" b="0"/>
                <wp:wrapNone/>
                <wp:docPr id="670" name="Shape 670"/>
                <wp:cNvGraphicFramePr/>
                <a:graphic xmlns:a="http://schemas.openxmlformats.org/drawingml/2006/main">
                  <a:graphicData uri="http://schemas.microsoft.com/office/word/2010/wordprocessingShape">
                    <wps:wsp>
                      <wps:cNvSpPr txBox="1"/>
                      <wps:spPr>
                        <a:xfrm>
                          <a:off x="0" y="0"/>
                          <a:ext cx="974090" cy="198755"/>
                        </a:xfrm>
                        <a:prstGeom prst="rect">
                          <a:avLst/>
                        </a:prstGeom>
                        <a:noFill/>
                      </wps:spPr>
                      <wps:txbx>
                        <w:txbxContent>
                          <w:p w:rsidR="00B75785" w:rsidRDefault="00B75785">
                            <w:pPr>
                              <w:pStyle w:val="Chthchnh0"/>
                            </w:pPr>
                            <w:r>
                              <w:t>Quy tắc alpha</w:t>
                            </w:r>
                          </w:p>
                        </w:txbxContent>
                      </wps:txbx>
                      <wps:bodyPr lIns="0" tIns="0" rIns="0" bIns="0"/>
                    </wps:wsp>
                  </a:graphicData>
                </a:graphic>
              </wp:anchor>
            </w:drawing>
          </mc:Choice>
          <mc:Fallback xmlns:w15="http://schemas.microsoft.com/office/word/2012/wordml">
            <w:pict>
              <v:shape id="_x0000_s1696" type="#_x0000_t202" style="position:absolute;margin-left:248.65000000000001pt;margin-top:54.200000000000003pt;width:76.700000000000003pt;height:15.65pt;z-index:25165787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Quy tắc </w:t>
                      </w:r>
                      <w:r>
                        <w:rPr>
                          <w:color w:val="000000"/>
                          <w:spacing w:val="0"/>
                          <w:w w:val="100"/>
                          <w:position w:val="0"/>
                        </w:rPr>
                        <w:t>alpha</w:t>
                      </w:r>
                    </w:p>
                  </w:txbxContent>
                </v:textbox>
                <w10:wrap anchorx="page"/>
              </v:shape>
            </w:pict>
          </mc:Fallback>
        </mc:AlternateContent>
      </w:r>
      <w:r>
        <w:rPr>
          <w:noProof/>
          <w:lang w:val="en-US" w:eastAsia="en-US" w:bidi="ar-SA"/>
        </w:rPr>
        <mc:AlternateContent>
          <mc:Choice Requires="wps">
            <w:drawing>
              <wp:anchor distT="116205" distB="344170" distL="1929765" distR="114935" simplePos="0" relativeHeight="125829772" behindDoc="0" locked="0" layoutInCell="1" allowOverlap="1">
                <wp:simplePos x="0" y="0"/>
                <wp:positionH relativeFrom="page">
                  <wp:posOffset>4725035</wp:posOffset>
                </wp:positionH>
                <wp:positionV relativeFrom="paragraph">
                  <wp:posOffset>357505</wp:posOffset>
                </wp:positionV>
                <wp:extent cx="1864995" cy="185420"/>
                <wp:effectExtent l="0" t="0" r="0" b="0"/>
                <wp:wrapSquare wrapText="left"/>
                <wp:docPr id="672" name="Shape 672"/>
                <wp:cNvGraphicFramePr/>
                <a:graphic xmlns:a="http://schemas.openxmlformats.org/drawingml/2006/main">
                  <a:graphicData uri="http://schemas.microsoft.com/office/word/2010/wordprocessingShape">
                    <wps:wsp>
                      <wps:cNvSpPr txBox="1"/>
                      <wps:spPr>
                        <a:xfrm>
                          <a:off x="0" y="0"/>
                          <a:ext cx="1864995" cy="185420"/>
                        </a:xfrm>
                        <a:prstGeom prst="rect">
                          <a:avLst/>
                        </a:prstGeom>
                        <a:noFill/>
                      </wps:spPr>
                      <wps:txbx>
                        <w:txbxContent>
                          <w:p w:rsidR="00B75785" w:rsidRDefault="00B75785">
                            <w:pPr>
                              <w:pStyle w:val="Vnbnnidung0"/>
                              <w:spacing w:after="0" w:line="240" w:lineRule="auto"/>
                            </w:pPr>
                            <w:r>
                              <w:t>2Ag</w:t>
                            </w:r>
                            <w:r>
                              <w:rPr>
                                <w:vertAlign w:val="superscript"/>
                              </w:rPr>
                              <w:t>+</w:t>
                            </w:r>
                            <w:r>
                              <w:t xml:space="preserve"> + Cu &gt; Cu</w:t>
                            </w:r>
                            <w:r>
                              <w:rPr>
                                <w:vertAlign w:val="superscript"/>
                              </w:rPr>
                              <w:t>2+</w:t>
                            </w:r>
                            <w:r>
                              <w:t xml:space="preserve"> + 2Ag</w:t>
                            </w:r>
                          </w:p>
                        </w:txbxContent>
                      </wps:txbx>
                      <wps:bodyPr wrap="none" lIns="0" tIns="0" rIns="0" bIns="0"/>
                    </wps:wsp>
                  </a:graphicData>
                </a:graphic>
              </wp:anchor>
            </w:drawing>
          </mc:Choice>
          <mc:Fallback xmlns:w15="http://schemas.microsoft.com/office/word/2012/wordml">
            <w:pict>
              <v:shape id="_x0000_s1698" type="#_x0000_t202" style="position:absolute;margin-left:372.05000000000001pt;margin-top:28.150000000000002pt;width:146.84999999999999pt;height:14.6pt;z-index:-125828981;mso-wrap-distance-left:151.95000000000002pt;mso-wrap-distance-top:9.1500000000000004pt;mso-wrap-distance-right:9.0500000000000007pt;mso-wrap-distance-bottom:27.10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2Ag</w:t>
                      </w:r>
                      <w:r>
                        <w:rPr>
                          <w:color w:val="000000"/>
                          <w:spacing w:val="0"/>
                          <w:w w:val="100"/>
                          <w:position w:val="0"/>
                          <w:vertAlign w:val="superscript"/>
                        </w:rPr>
                        <w:t>+</w:t>
                      </w:r>
                      <w:r>
                        <w:rPr>
                          <w:color w:val="000000"/>
                          <w:spacing w:val="0"/>
                          <w:w w:val="100"/>
                          <w:position w:val="0"/>
                        </w:rPr>
                        <w:t xml:space="preserve"> + Cu &gt; Cu</w:t>
                      </w:r>
                      <w:r>
                        <w:rPr>
                          <w:color w:val="000000"/>
                          <w:spacing w:val="0"/>
                          <w:w w:val="100"/>
                          <w:position w:val="0"/>
                          <w:vertAlign w:val="superscript"/>
                        </w:rPr>
                        <w:t>2+</w:t>
                      </w:r>
                      <w:r>
                        <w:rPr>
                          <w:color w:val="000000"/>
                          <w:spacing w:val="0"/>
                          <w:w w:val="100"/>
                          <w:position w:val="0"/>
                        </w:rPr>
                        <w:t xml:space="preserve"> + 2Ag</w:t>
                      </w:r>
                    </w:p>
                  </w:txbxContent>
                </v:textbox>
                <w10:wrap type="square" side="left" anchorx="page"/>
              </v:shape>
            </w:pict>
          </mc:Fallback>
        </mc:AlternateContent>
      </w:r>
      <w:r>
        <w:t>thế điện cực chuẩn thì vận dụng quy tắc a như sau:</w:t>
      </w:r>
    </w:p>
    <w:p w:rsidR="000A0948" w:rsidRDefault="00EA1133">
      <w:pPr>
        <w:pStyle w:val="Khc0"/>
        <w:spacing w:after="780" w:line="130" w:lineRule="auto"/>
        <w:ind w:left="500" w:hanging="140"/>
        <w:jc w:val="both"/>
        <w:rPr>
          <w:sz w:val="18"/>
          <w:szCs w:val="18"/>
        </w:rPr>
      </w:pPr>
      <w:r>
        <w:rPr>
          <w:sz w:val="24"/>
          <w:szCs w:val="24"/>
        </w:rPr>
        <w:t xml:space="preserve">E° </w:t>
      </w:r>
      <w:r>
        <w:rPr>
          <w:sz w:val="24"/>
          <w:szCs w:val="24"/>
          <w:vertAlign w:val="subscript"/>
        </w:rPr>
        <w:t>2+</w:t>
      </w:r>
      <w:r>
        <w:rPr>
          <w:sz w:val="24"/>
          <w:szCs w:val="24"/>
        </w:rPr>
        <w:t>_ &lt; E° +,</w:t>
      </w:r>
      <w:r>
        <w:rPr>
          <w:sz w:val="24"/>
          <w:szCs w:val="24"/>
          <w:vertAlign w:val="subscript"/>
        </w:rPr>
        <w:t>A</w:t>
      </w:r>
      <w:r>
        <w:rPr>
          <w:sz w:val="24"/>
          <w:szCs w:val="24"/>
        </w:rPr>
        <w:t xml:space="preserve">_ </w:t>
      </w:r>
      <w:r>
        <w:rPr>
          <w:sz w:val="18"/>
          <w:szCs w:val="18"/>
        </w:rPr>
        <w:t>Cir /Cu Ag /Ag</w:t>
      </w:r>
    </w:p>
    <w:p w:rsidR="000A0948" w:rsidRDefault="00EA1133">
      <w:pPr>
        <w:pStyle w:val="Vnbnnidung0"/>
        <w:numPr>
          <w:ilvl w:val="0"/>
          <w:numId w:val="94"/>
        </w:numPr>
        <w:tabs>
          <w:tab w:val="left" w:pos="711"/>
        </w:tabs>
        <w:spacing w:after="0"/>
        <w:ind w:left="660" w:hanging="300"/>
        <w:jc w:val="both"/>
      </w:pPr>
      <w:bookmarkStart w:id="886" w:name="bookmark888"/>
      <w:bookmarkEnd w:id="886"/>
      <w:r>
        <w:t>ở điều kiện chuẩn, kim loại M có thể tác dụng được với dung dịch acid (H</w:t>
      </w:r>
      <w:r>
        <w:rPr>
          <w:vertAlign w:val="superscript"/>
        </w:rPr>
        <w:t>+</w:t>
      </w:r>
      <w:r>
        <w:t>), với nước khi giá trị thế điện cực chuẩn của cặp oxi hoá — khử kim loại M</w:t>
      </w:r>
      <w:r>
        <w:rPr>
          <w:vertAlign w:val="superscript"/>
        </w:rPr>
        <w:t>n+</w:t>
      </w:r>
      <w:r>
        <w:t>/M thoả mãn điều kiện nào?</w:t>
      </w:r>
    </w:p>
    <w:p w:rsidR="000A0948" w:rsidRDefault="00EA1133">
      <w:pPr>
        <w:pStyle w:val="Vnbnnidung0"/>
        <w:numPr>
          <w:ilvl w:val="0"/>
          <w:numId w:val="94"/>
        </w:numPr>
        <w:tabs>
          <w:tab w:val="left" w:pos="711"/>
        </w:tabs>
        <w:spacing w:after="0"/>
        <w:ind w:left="660" w:hanging="300"/>
      </w:pPr>
      <w:bookmarkStart w:id="887" w:name="bookmark889"/>
      <w:bookmarkEnd w:id="887"/>
      <w:r>
        <w:t>Dựa vào giá trị thế điện cực chuẩn ở Bảng 15.1, hãy viết phương trình hoá học của phản ứng xảy ra giữa các cặp oxi hoá - khử sau:</w:t>
      </w:r>
    </w:p>
    <w:p w:rsidR="000A0948" w:rsidRDefault="00EA1133">
      <w:pPr>
        <w:pStyle w:val="Vnbnnidung0"/>
        <w:numPr>
          <w:ilvl w:val="0"/>
          <w:numId w:val="95"/>
        </w:numPr>
        <w:tabs>
          <w:tab w:val="left" w:pos="708"/>
        </w:tabs>
        <w:spacing w:after="0"/>
        <w:ind w:firstLine="320"/>
        <w:jc w:val="both"/>
      </w:pPr>
      <w:bookmarkStart w:id="888" w:name="bookmark890"/>
      <w:bookmarkEnd w:id="888"/>
      <w:r>
        <w:t>Ni</w:t>
      </w:r>
      <w:r>
        <w:rPr>
          <w:vertAlign w:val="superscript"/>
        </w:rPr>
        <w:t>2+</w:t>
      </w:r>
      <w:r>
        <w:t>/Ni và 2H*/H</w:t>
      </w:r>
      <w:r>
        <w:rPr>
          <w:vertAlign w:val="subscript"/>
        </w:rPr>
        <w:t>2</w:t>
      </w:r>
      <w:r>
        <w:t>;</w:t>
      </w:r>
    </w:p>
    <w:p w:rsidR="000A0948" w:rsidRDefault="00EA1133">
      <w:pPr>
        <w:pStyle w:val="Vnbnnidung0"/>
        <w:numPr>
          <w:ilvl w:val="0"/>
          <w:numId w:val="95"/>
        </w:numPr>
        <w:tabs>
          <w:tab w:val="left" w:pos="708"/>
        </w:tabs>
        <w:spacing w:after="0"/>
        <w:ind w:firstLine="320"/>
        <w:jc w:val="both"/>
      </w:pPr>
      <w:bookmarkStart w:id="889" w:name="bookmark891"/>
      <w:bookmarkEnd w:id="889"/>
      <w:r>
        <w:t>Fe</w:t>
      </w:r>
      <w:r>
        <w:rPr>
          <w:vertAlign w:val="superscript"/>
        </w:rPr>
        <w:t>2+</w:t>
      </w:r>
      <w:r>
        <w:t>/Fe và Cu</w:t>
      </w:r>
      <w:r>
        <w:rPr>
          <w:vertAlign w:val="superscript"/>
        </w:rPr>
        <w:t>2+</w:t>
      </w:r>
      <w:r>
        <w:t>/Cu;</w:t>
      </w:r>
    </w:p>
    <w:p w:rsidR="000A0948" w:rsidRDefault="00EA1133">
      <w:pPr>
        <w:pStyle w:val="Vnbnnidung0"/>
        <w:numPr>
          <w:ilvl w:val="0"/>
          <w:numId w:val="95"/>
        </w:numPr>
        <w:tabs>
          <w:tab w:val="left" w:pos="708"/>
        </w:tabs>
        <w:spacing w:after="100"/>
        <w:ind w:firstLine="320"/>
        <w:jc w:val="both"/>
      </w:pPr>
      <w:bookmarkStart w:id="890" w:name="bookmark892"/>
      <w:bookmarkEnd w:id="890"/>
      <w:r>
        <w:t>Zn</w:t>
      </w:r>
      <w:r>
        <w:rPr>
          <w:vertAlign w:val="superscript"/>
        </w:rPr>
        <w:t>2+</w:t>
      </w:r>
      <w:r>
        <w:t>/Zn và Au</w:t>
      </w:r>
      <w:r>
        <w:rPr>
          <w:vertAlign w:val="superscript"/>
        </w:rPr>
        <w:t>3+</w:t>
      </w:r>
      <w:r>
        <w:t>/Au.</w:t>
      </w:r>
      <w:r>
        <w:br w:type="page"/>
      </w:r>
    </w:p>
    <w:p w:rsidR="000A0948" w:rsidRDefault="00EA1133">
      <w:pPr>
        <w:pStyle w:val="Tiu30"/>
        <w:keepNext/>
        <w:keepLines/>
        <w:spacing w:after="160"/>
      </w:pPr>
      <w:bookmarkStart w:id="891" w:name="bookmark893"/>
      <w:bookmarkStart w:id="892" w:name="bookmark894"/>
      <w:bookmarkStart w:id="893" w:name="bookmark895"/>
      <w:r>
        <w:rPr>
          <w:color w:val="07A49A"/>
        </w:rPr>
        <w:lastRenderedPageBreak/>
        <w:t xml:space="preserve">® </w:t>
      </w:r>
      <w:r>
        <w:t>PIN ĐIỆN HOÁ</w:t>
      </w:r>
      <w:bookmarkEnd w:id="891"/>
      <w:bookmarkEnd w:id="892"/>
      <w:bookmarkEnd w:id="893"/>
    </w:p>
    <w:p w:rsidR="000A0948" w:rsidRDefault="00EA1133">
      <w:pPr>
        <w:pStyle w:val="Tiu50"/>
        <w:keepNext/>
        <w:keepLines/>
        <w:numPr>
          <w:ilvl w:val="0"/>
          <w:numId w:val="96"/>
        </w:numPr>
        <w:tabs>
          <w:tab w:val="left" w:pos="601"/>
        </w:tabs>
        <w:spacing w:after="240" w:line="240" w:lineRule="auto"/>
        <w:ind w:firstLine="240"/>
      </w:pPr>
      <w:bookmarkStart w:id="894" w:name="bookmark898"/>
      <w:bookmarkStart w:id="895" w:name="bookmark896"/>
      <w:bookmarkStart w:id="896" w:name="bookmark897"/>
      <w:bookmarkStart w:id="897" w:name="bookmark899"/>
      <w:bookmarkEnd w:id="894"/>
      <w:r>
        <w:t>Phản ứng oxi hoá - khử và dòng điện</w:t>
      </w:r>
      <w:bookmarkEnd w:id="895"/>
      <w:bookmarkEnd w:id="896"/>
      <w:bookmarkEnd w:id="897"/>
    </w:p>
    <w:p w:rsidR="000A0948" w:rsidRDefault="00EA1133">
      <w:pPr>
        <w:pStyle w:val="Vnbnnidung0"/>
        <w:spacing w:after="40"/>
        <w:ind w:left="520" w:firstLine="20"/>
        <w:jc w:val="both"/>
      </w:pPr>
      <w:r>
        <w:t>Phản ứng oxi hoá - khử luôn kèm theo sự chuyển electron từ chất khử sang chất oxi hoá. Nếu các quá trình oxi hoá, quá trình khử xảy ra trên hai điện cực và electron được truyền từ chất khử sang chất oxi hoá qua dây dẫn thì năng lượng của phản ứng hoá học sê chuyển thành năng lượng điện.</w:t>
      </w:r>
    </w:p>
    <w:p w:rsidR="000A0948" w:rsidRDefault="00EA1133">
      <w:pPr>
        <w:pStyle w:val="Vnbnnidung0"/>
        <w:spacing w:after="0" w:line="240" w:lineRule="auto"/>
        <w:ind w:firstLine="520"/>
      </w:pPr>
      <w:r>
        <w:t>Xét phản ứng oxi hoá - khử:</w:t>
      </w:r>
    </w:p>
    <w:p w:rsidR="000A0948" w:rsidRDefault="00EA1133">
      <w:pPr>
        <w:pStyle w:val="Vnbnnidung0"/>
        <w:spacing w:before="120" w:after="40" w:line="348" w:lineRule="auto"/>
        <w:ind w:left="520" w:firstLine="20"/>
      </w:pPr>
      <w:r>
        <w:rPr>
          <w:noProof/>
          <w:lang w:val="en-US" w:eastAsia="en-US" w:bidi="ar-SA"/>
        </w:rPr>
        <mc:AlternateContent>
          <mc:Choice Requires="wps">
            <w:drawing>
              <wp:anchor distT="0" distB="12700" distL="114300" distR="114300" simplePos="0" relativeHeight="125829774" behindDoc="0" locked="0" layoutInCell="1" allowOverlap="1">
                <wp:simplePos x="0" y="0"/>
                <wp:positionH relativeFrom="page">
                  <wp:posOffset>2983865</wp:posOffset>
                </wp:positionH>
                <wp:positionV relativeFrom="margin">
                  <wp:posOffset>2475865</wp:posOffset>
                </wp:positionV>
                <wp:extent cx="201930" cy="159385"/>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201930" cy="159385"/>
                        </a:xfrm>
                        <a:prstGeom prst="rect">
                          <a:avLst/>
                        </a:prstGeom>
                        <a:noFill/>
                      </wps:spPr>
                      <wps:txbx>
                        <w:txbxContent>
                          <w:p w:rsidR="00B75785" w:rsidRDefault="00B75785">
                            <w:pPr>
                              <w:pStyle w:val="Vnbnnidung0"/>
                              <w:pBdr>
                                <w:bottom w:val="single" w:sz="4" w:space="0" w:color="auto"/>
                              </w:pBdr>
                              <w:spacing w:after="0" w:line="240" w:lineRule="auto"/>
                            </w:pPr>
                            <w:r>
                              <w:t>2e</w:t>
                            </w:r>
                          </w:p>
                        </w:txbxContent>
                      </wps:txbx>
                      <wps:bodyPr wrap="none" lIns="0" tIns="0" rIns="0" bIns="0"/>
                    </wps:wsp>
                  </a:graphicData>
                </a:graphic>
              </wp:anchor>
            </w:drawing>
          </mc:Choice>
          <mc:Fallback xmlns:w15="http://schemas.microsoft.com/office/word/2012/wordml">
            <w:pict>
              <v:shape id="_x0000_s1700" type="#_x0000_t202" style="position:absolute;margin-left:234.95000000000002pt;margin-top:194.95000000000002pt;width:15.9pt;height:12.550000000000001pt;z-index:-125828979;mso-wrap-distance-left:9.pt;mso-wrap-distance-right:9.pt;mso-wrap-distance-bottom:1.pt;mso-position-horizontal-relative:page;mso-position-vertical-relative:margin" filled="f" stroked="f">
                <v:textbox inset="0,0,0,0">
                  <w:txbxContent>
                    <w:p>
                      <w:pPr>
                        <w:pStyle w:val="Style18"/>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2e</w:t>
                      </w:r>
                    </w:p>
                  </w:txbxContent>
                </v:textbox>
                <w10:wrap type="topAndBottom" anchorx="page" anchory="margin"/>
              </v:shape>
            </w:pict>
          </mc:Fallback>
        </mc:AlternateContent>
      </w:r>
      <w:r>
        <w:rPr>
          <w:noProof/>
          <w:lang w:val="en-US" w:eastAsia="en-US" w:bidi="ar-SA"/>
        </w:rPr>
        <mc:AlternateContent>
          <mc:Choice Requires="wps">
            <w:drawing>
              <wp:anchor distT="0" distB="0" distL="114300" distR="114300" simplePos="0" relativeHeight="125829776" behindDoc="0" locked="0" layoutInCell="1" allowOverlap="1">
                <wp:simplePos x="0" y="0"/>
                <wp:positionH relativeFrom="page">
                  <wp:posOffset>2712720</wp:posOffset>
                </wp:positionH>
                <wp:positionV relativeFrom="margin">
                  <wp:posOffset>2800985</wp:posOffset>
                </wp:positionV>
                <wp:extent cx="864870" cy="179070"/>
                <wp:effectExtent l="0" t="0" r="0" b="0"/>
                <wp:wrapTopAndBottom/>
                <wp:docPr id="676" name="Shape 676"/>
                <wp:cNvGraphicFramePr/>
                <a:graphic xmlns:a="http://schemas.openxmlformats.org/drawingml/2006/main">
                  <a:graphicData uri="http://schemas.microsoft.com/office/word/2010/wordprocessingShape">
                    <wps:wsp>
                      <wps:cNvSpPr txBox="1"/>
                      <wps:spPr>
                        <a:xfrm>
                          <a:off x="0" y="0"/>
                          <a:ext cx="864870" cy="179070"/>
                        </a:xfrm>
                        <a:prstGeom prst="rect">
                          <a:avLst/>
                        </a:prstGeom>
                        <a:noFill/>
                      </wps:spPr>
                      <wps:txbx>
                        <w:txbxContent>
                          <w:p w:rsidR="00B75785" w:rsidRDefault="00B75785">
                            <w:pPr>
                              <w:pStyle w:val="Vnbnnidung0"/>
                              <w:spacing w:after="0" w:line="240" w:lineRule="auto"/>
                            </w:pPr>
                            <w:r>
                              <w:t>Zn + Cu</w:t>
                            </w:r>
                            <w:r>
                              <w:rPr>
                                <w:vertAlign w:val="superscript"/>
                              </w:rPr>
                              <w:t>2+</w:t>
                            </w:r>
                          </w:p>
                        </w:txbxContent>
                      </wps:txbx>
                      <wps:bodyPr wrap="none" lIns="0" tIns="0" rIns="0" bIns="0"/>
                    </wps:wsp>
                  </a:graphicData>
                </a:graphic>
              </wp:anchor>
            </w:drawing>
          </mc:Choice>
          <mc:Fallback xmlns:w15="http://schemas.microsoft.com/office/word/2012/wordml">
            <w:pict>
              <v:shape id="_x0000_s1702" type="#_x0000_t202" style="position:absolute;margin-left:213.59999999999999pt;margin-top:220.55000000000001pt;width:68.099999999999994pt;height:14.1pt;z-index:-125828977;mso-wrap-distance-left:9.pt;mso-wrap-distance-right:9.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Zn + Cu</w:t>
                      </w:r>
                      <w:r>
                        <w:rPr>
                          <w:color w:val="000000"/>
                          <w:spacing w:val="0"/>
                          <w:w w:val="100"/>
                          <w:position w:val="0"/>
                          <w:vertAlign w:val="superscript"/>
                        </w:rPr>
                        <w:t>2+</w:t>
                      </w:r>
                    </w:p>
                  </w:txbxContent>
                </v:textbox>
                <w10:wrap type="topAndBottom" anchorx="page" anchory="margin"/>
              </v:shape>
            </w:pict>
          </mc:Fallback>
        </mc:AlternateContent>
      </w:r>
      <w:r>
        <w:t>Phản ứng hoá học trên xảy ra trong hai thí nghiệm sau:</w:t>
      </w:r>
    </w:p>
    <w:p w:rsidR="000A0948" w:rsidRDefault="00EA1133">
      <w:pPr>
        <w:pStyle w:val="Vnbnnidung0"/>
        <w:spacing w:after="40"/>
        <w:ind w:left="520" w:firstLine="20"/>
        <w:jc w:val="both"/>
      </w:pPr>
      <w:r>
        <w:t>Thí nghiệm 1: Cho Zn tiếp xúc trực tiếp với ion Cu</w:t>
      </w:r>
      <w:r>
        <w:rPr>
          <w:vertAlign w:val="superscript"/>
        </w:rPr>
        <w:t>2+</w:t>
      </w:r>
      <w:r>
        <w:t xml:space="preserve"> bằng cách nhúng thanh Zn vào dung dịch CuSO</w:t>
      </w:r>
      <w:r>
        <w:rPr>
          <w:vertAlign w:val="subscript"/>
        </w:rPr>
        <w:t>4</w:t>
      </w:r>
      <w:r>
        <w:t xml:space="preserve"> (Hình 15.6), thấy xuất hiện kim loại đồng màu đỏ bám trên bề mặt thanh kẽm.</w:t>
      </w:r>
    </w:p>
    <w:p w:rsidR="000A0948" w:rsidRDefault="00EA1133">
      <w:pPr>
        <w:pStyle w:val="Vnbnnidung0"/>
        <w:spacing w:after="40"/>
        <w:ind w:left="520" w:firstLine="20"/>
        <w:jc w:val="both"/>
      </w:pPr>
      <w:r>
        <w:rPr>
          <w:noProof/>
          <w:lang w:val="en-US" w:eastAsia="en-US" w:bidi="ar-SA"/>
        </w:rPr>
        <w:drawing>
          <wp:anchor distT="0" distB="414020" distL="582930" distR="410845" simplePos="0" relativeHeight="125829778" behindDoc="0" locked="0" layoutInCell="1" allowOverlap="1">
            <wp:simplePos x="0" y="0"/>
            <wp:positionH relativeFrom="page">
              <wp:posOffset>4587240</wp:posOffset>
            </wp:positionH>
            <wp:positionV relativeFrom="margin">
              <wp:posOffset>2585085</wp:posOffset>
            </wp:positionV>
            <wp:extent cx="1578610" cy="1139825"/>
            <wp:effectExtent l="0" t="0" r="0" b="0"/>
            <wp:wrapTight wrapText="left">
              <wp:wrapPolygon edited="0">
                <wp:start x="0" y="0"/>
                <wp:lineTo x="21600" y="0"/>
                <wp:lineTo x="21600" y="21600"/>
                <wp:lineTo x="0" y="21600"/>
                <wp:lineTo x="0" y="0"/>
              </wp:wrapPolygon>
            </wp:wrapTight>
            <wp:docPr id="678" name="Shape 678"/>
            <wp:cNvGraphicFramePr/>
            <a:graphic xmlns:a="http://schemas.openxmlformats.org/drawingml/2006/main">
              <a:graphicData uri="http://schemas.openxmlformats.org/drawingml/2006/picture">
                <pic:pic xmlns:pic="http://schemas.openxmlformats.org/drawingml/2006/picture">
                  <pic:nvPicPr>
                    <pic:cNvPr id="679" name="Picture box 679"/>
                    <pic:cNvPicPr/>
                  </pic:nvPicPr>
                  <pic:blipFill>
                    <a:blip r:embed="rId111"/>
                    <a:stretch/>
                  </pic:blipFill>
                  <pic:spPr>
                    <a:xfrm>
                      <a:off x="0" y="0"/>
                      <a:ext cx="1578610" cy="1139825"/>
                    </a:xfrm>
                    <a:prstGeom prst="rect">
                      <a:avLst/>
                    </a:prstGeom>
                  </pic:spPr>
                </pic:pic>
              </a:graphicData>
            </a:graphic>
          </wp:anchor>
        </w:drawing>
      </w:r>
      <w:r>
        <w:rPr>
          <w:noProof/>
          <w:lang w:val="en-US" w:eastAsia="en-US" w:bidi="ar-SA"/>
        </w:rPr>
        <mc:AlternateContent>
          <mc:Choice Requires="wps">
            <w:drawing>
              <wp:anchor distT="0" distB="0" distL="0" distR="0" simplePos="0" relativeHeight="251735040" behindDoc="0" locked="0" layoutInCell="1" allowOverlap="1">
                <wp:simplePos x="0" y="0"/>
                <wp:positionH relativeFrom="page">
                  <wp:posOffset>4004310</wp:posOffset>
                </wp:positionH>
                <wp:positionV relativeFrom="margin">
                  <wp:posOffset>2800350</wp:posOffset>
                </wp:positionV>
                <wp:extent cx="510540" cy="179070"/>
                <wp:effectExtent l="0" t="0" r="0" b="0"/>
                <wp:wrapNone/>
                <wp:docPr id="680" name="Shape 680"/>
                <wp:cNvGraphicFramePr/>
                <a:graphic xmlns:a="http://schemas.openxmlformats.org/drawingml/2006/main">
                  <a:graphicData uri="http://schemas.microsoft.com/office/word/2010/wordprocessingShape">
                    <wps:wsp>
                      <wps:cNvSpPr txBox="1"/>
                      <wps:spPr>
                        <a:xfrm>
                          <a:off x="0" y="0"/>
                          <a:ext cx="510540" cy="179070"/>
                        </a:xfrm>
                        <a:prstGeom prst="rect">
                          <a:avLst/>
                        </a:prstGeom>
                        <a:noFill/>
                      </wps:spPr>
                      <wps:txbx>
                        <w:txbxContent>
                          <w:p w:rsidR="00B75785" w:rsidRDefault="00B75785">
                            <w:pPr>
                              <w:pStyle w:val="Chthchnh0"/>
                              <w:jc w:val="center"/>
                            </w:pPr>
                            <w:r>
                              <w:t>» Zn</w:t>
                            </w:r>
                            <w:r>
                              <w:rPr>
                                <w:vertAlign w:val="superscript"/>
                              </w:rPr>
                              <w:t>2+</w:t>
                            </w:r>
                          </w:p>
                        </w:txbxContent>
                      </wps:txbx>
                      <wps:bodyPr lIns="0" tIns="0" rIns="0" bIns="0"/>
                    </wps:wsp>
                  </a:graphicData>
                </a:graphic>
              </wp:anchor>
            </w:drawing>
          </mc:Choice>
          <mc:Fallback xmlns:w15="http://schemas.microsoft.com/office/word/2012/wordml">
            <w:pict>
              <v:shape id="_x0000_s1706" type="#_x0000_t202" style="position:absolute;margin-left:315.30000000000001pt;margin-top:220.5pt;width:40.200000000000003pt;height:14.1pt;z-index:251657879;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 Zn</w:t>
                      </w:r>
                      <w:r>
                        <w:rPr>
                          <w:color w:val="000000"/>
                          <w:spacing w:val="0"/>
                          <w:w w:val="100"/>
                          <w:position w:val="0"/>
                          <w:vertAlign w:val="superscript"/>
                        </w:rPr>
                        <w:t>2+</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736064" behindDoc="0" locked="0" layoutInCell="1" allowOverlap="1">
                <wp:simplePos x="0" y="0"/>
                <wp:positionH relativeFrom="page">
                  <wp:posOffset>4868545</wp:posOffset>
                </wp:positionH>
                <wp:positionV relativeFrom="margin">
                  <wp:posOffset>3790950</wp:posOffset>
                </wp:positionV>
                <wp:extent cx="1709420" cy="347980"/>
                <wp:effectExtent l="0" t="0" r="0" b="0"/>
                <wp:wrapNone/>
                <wp:docPr id="682" name="Shape 682"/>
                <wp:cNvGraphicFramePr/>
                <a:graphic xmlns:a="http://schemas.openxmlformats.org/drawingml/2006/main">
                  <a:graphicData uri="http://schemas.microsoft.com/office/word/2010/wordprocessingShape">
                    <wps:wsp>
                      <wps:cNvSpPr txBox="1"/>
                      <wps:spPr>
                        <a:xfrm>
                          <a:off x="0" y="0"/>
                          <a:ext cx="1709420" cy="347980"/>
                        </a:xfrm>
                        <a:prstGeom prst="rect">
                          <a:avLst/>
                        </a:prstGeom>
                        <a:noFill/>
                      </wps:spPr>
                      <wps:txbx>
                        <w:txbxContent>
                          <w:p w:rsidR="00B75785" w:rsidRDefault="00B75785">
                            <w:pPr>
                              <w:pStyle w:val="Chthchnh0"/>
                              <w:spacing w:line="276" w:lineRule="auto"/>
                              <w:jc w:val="center"/>
                            </w:pPr>
                            <w:r>
                              <w:rPr>
                                <w:i/>
                                <w:iCs/>
                              </w:rPr>
                              <w:t>Hình 15.6. Nhúng thanh Zn vào dung dịch CuSO</w:t>
                            </w:r>
                            <w:r>
                              <w:rPr>
                                <w:i/>
                                <w:iCs/>
                                <w:vertAlign w:val="subscript"/>
                              </w:rPr>
                              <w:t>4</w:t>
                            </w:r>
                          </w:p>
                        </w:txbxContent>
                      </wps:txbx>
                      <wps:bodyPr lIns="0" tIns="0" rIns="0" bIns="0"/>
                    </wps:wsp>
                  </a:graphicData>
                </a:graphic>
              </wp:anchor>
            </w:drawing>
          </mc:Choice>
          <mc:Fallback xmlns:w15="http://schemas.microsoft.com/office/word/2012/wordml">
            <w:pict>
              <v:shape id="_x0000_s1708" type="#_x0000_t202" style="position:absolute;margin-left:383.35000000000002pt;margin-top:298.5pt;width:134.59999999999999pt;height:27.400000000000002pt;z-index:25165788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i/>
                          <w:iCs/>
                          <w:color w:val="000000"/>
                          <w:spacing w:val="0"/>
                          <w:w w:val="100"/>
                          <w:position w:val="0"/>
                        </w:rPr>
                        <w:t>Hình 15.6. Nhúng thanh Zn vào dung dịch CuSO</w:t>
                      </w:r>
                      <w:r>
                        <w:rPr>
                          <w:i/>
                          <w:iCs/>
                          <w:color w:val="000000"/>
                          <w:spacing w:val="0"/>
                          <w:w w:val="100"/>
                          <w:position w:val="0"/>
                          <w:vertAlign w:val="subscript"/>
                        </w:rPr>
                        <w:t>4</w:t>
                      </w:r>
                    </w:p>
                  </w:txbxContent>
                </v:textbox>
                <w10:wrap anchorx="page" anchory="margin"/>
              </v:shape>
            </w:pict>
          </mc:Fallback>
        </mc:AlternateContent>
      </w:r>
      <w:r>
        <w:t>Thí nghiệm 2: Lắp hệ điện hoá gồm hai điện cực Zn</w:t>
      </w:r>
      <w:r>
        <w:rPr>
          <w:vertAlign w:val="superscript"/>
        </w:rPr>
        <w:t>2+</w:t>
      </w:r>
      <w:r>
        <w:t>/Zn và Cu</w:t>
      </w:r>
      <w:r>
        <w:rPr>
          <w:vertAlign w:val="superscript"/>
        </w:rPr>
        <w:t>2+</w:t>
      </w:r>
      <w:r>
        <w:t>/Cu như Hình 15.7, thấy bóng đèn sáng.</w:t>
      </w:r>
    </w:p>
    <w:p w:rsidR="000A0948" w:rsidRDefault="00EA1133">
      <w:pPr>
        <w:pStyle w:val="Vnbnnidung0"/>
        <w:spacing w:after="40"/>
        <w:ind w:left="520" w:firstLine="20"/>
        <w:jc w:val="both"/>
      </w:pPr>
      <w:r>
        <w:rPr>
          <w:i/>
          <w:iCs/>
        </w:rPr>
        <w:t>Thực hiện các yêu cầu sau:</w:t>
      </w:r>
    </w:p>
    <w:p w:rsidR="000A0948" w:rsidRDefault="00EA1133">
      <w:pPr>
        <w:pStyle w:val="Vnbnnidung0"/>
        <w:spacing w:after="40" w:line="343" w:lineRule="auto"/>
        <w:ind w:left="840" w:hanging="300"/>
        <w:jc w:val="both"/>
      </w:pPr>
      <w:r>
        <w:t>1. Viết quá trình oxi hoá, quá trình khử trong mỗi thí nghiệm</w:t>
      </w:r>
    </w:p>
    <w:p w:rsidR="000A0948" w:rsidRDefault="00EA1133">
      <w:pPr>
        <w:pStyle w:val="Vnbnnidung0"/>
        <w:spacing w:after="40"/>
        <w:ind w:left="840" w:hanging="300"/>
        <w:jc w:val="both"/>
      </w:pPr>
      <w:r>
        <w:t>2 Trong thí nghiệm nào thì quá trình oxi hoá và quá trình khử cùng xảy ra trên bề mặt của một thanh kim loại?</w:t>
      </w:r>
    </w:p>
    <w:p w:rsidR="000A0948" w:rsidRDefault="00EA1133">
      <w:pPr>
        <w:pStyle w:val="Vnbnnidung0"/>
        <w:numPr>
          <w:ilvl w:val="0"/>
          <w:numId w:val="97"/>
        </w:numPr>
        <w:tabs>
          <w:tab w:val="left" w:pos="834"/>
        </w:tabs>
        <w:spacing w:after="0" w:line="240" w:lineRule="auto"/>
        <w:ind w:firstLine="520"/>
      </w:pPr>
      <w:r>
        <w:rPr>
          <w:noProof/>
          <w:lang w:val="en-US" w:eastAsia="en-US" w:bidi="ar-SA"/>
        </w:rPr>
        <w:drawing>
          <wp:anchor distT="0" distB="579755" distL="101600" distR="101600" simplePos="0" relativeHeight="125829779" behindDoc="0" locked="0" layoutInCell="1" allowOverlap="1">
            <wp:simplePos x="0" y="0"/>
            <wp:positionH relativeFrom="page">
              <wp:posOffset>4431665</wp:posOffset>
            </wp:positionH>
            <wp:positionV relativeFrom="margin">
              <wp:posOffset>4301490</wp:posOffset>
            </wp:positionV>
            <wp:extent cx="2346960" cy="1463040"/>
            <wp:effectExtent l="0" t="0" r="0" b="0"/>
            <wp:wrapSquare wrapText="bothSides"/>
            <wp:docPr id="684" name="Shape 684"/>
            <wp:cNvGraphicFramePr/>
            <a:graphic xmlns:a="http://schemas.openxmlformats.org/drawingml/2006/main">
              <a:graphicData uri="http://schemas.openxmlformats.org/drawingml/2006/picture">
                <pic:pic xmlns:pic="http://schemas.openxmlformats.org/drawingml/2006/picture">
                  <pic:nvPicPr>
                    <pic:cNvPr id="685" name="Picture box 685"/>
                    <pic:cNvPicPr/>
                  </pic:nvPicPr>
                  <pic:blipFill>
                    <a:blip r:embed="rId112"/>
                    <a:stretch/>
                  </pic:blipFill>
                  <pic:spPr>
                    <a:xfrm>
                      <a:off x="0" y="0"/>
                      <a:ext cx="2346960" cy="1463040"/>
                    </a:xfrm>
                    <a:prstGeom prst="rect">
                      <a:avLst/>
                    </a:prstGeom>
                  </pic:spPr>
                </pic:pic>
              </a:graphicData>
            </a:graphic>
          </wp:anchor>
        </w:drawing>
      </w:r>
      <w:r>
        <w:rPr>
          <w:noProof/>
          <w:lang w:val="en-US" w:eastAsia="en-US" w:bidi="ar-SA"/>
        </w:rPr>
        <mc:AlternateContent>
          <mc:Choice Requires="wps">
            <w:drawing>
              <wp:anchor distT="0" distB="0" distL="0" distR="0" simplePos="0" relativeHeight="251737088" behindDoc="0" locked="0" layoutInCell="1" allowOverlap="1">
                <wp:simplePos x="0" y="0"/>
                <wp:positionH relativeFrom="page">
                  <wp:posOffset>4690110</wp:posOffset>
                </wp:positionH>
                <wp:positionV relativeFrom="margin">
                  <wp:posOffset>5831840</wp:posOffset>
                </wp:positionV>
                <wp:extent cx="1971040" cy="513715"/>
                <wp:effectExtent l="0" t="0" r="0" b="0"/>
                <wp:wrapNone/>
                <wp:docPr id="686" name="Shape 686"/>
                <wp:cNvGraphicFramePr/>
                <a:graphic xmlns:a="http://schemas.openxmlformats.org/drawingml/2006/main">
                  <a:graphicData uri="http://schemas.microsoft.com/office/word/2010/wordprocessingShape">
                    <wps:wsp>
                      <wps:cNvSpPr txBox="1"/>
                      <wps:spPr>
                        <a:xfrm>
                          <a:off x="0" y="0"/>
                          <a:ext cx="1971040" cy="513715"/>
                        </a:xfrm>
                        <a:prstGeom prst="rect">
                          <a:avLst/>
                        </a:prstGeom>
                        <a:noFill/>
                      </wps:spPr>
                      <wps:txbx>
                        <w:txbxContent>
                          <w:p w:rsidR="00B75785" w:rsidRDefault="00B75785">
                            <w:pPr>
                              <w:pStyle w:val="Chthchnh0"/>
                              <w:spacing w:line="276" w:lineRule="auto"/>
                              <w:jc w:val="center"/>
                            </w:pPr>
                            <w:r>
                              <w:rPr>
                                <w:i/>
                                <w:iCs/>
                              </w:rPr>
                              <w:t>Hình 15.7. Nhúng thanh Zn vào dung dịch ZnSO</w:t>
                            </w:r>
                            <w:r>
                              <w:rPr>
                                <w:i/>
                                <w:iCs/>
                                <w:vertAlign w:val="subscript"/>
                              </w:rPr>
                              <w:t>4</w:t>
                            </w:r>
                            <w:r>
                              <w:rPr>
                                <w:i/>
                                <w:iCs/>
                              </w:rPr>
                              <w:t xml:space="preserve"> và thanh Cu vào dung dịch CuSO</w:t>
                            </w:r>
                            <w:r>
                              <w:rPr>
                                <w:i/>
                                <w:iCs/>
                                <w:vertAlign w:val="subscript"/>
                              </w:rPr>
                              <w:t>4</w:t>
                            </w:r>
                          </w:p>
                        </w:txbxContent>
                      </wps:txbx>
                      <wps:bodyPr lIns="0" tIns="0" rIns="0" bIns="0"/>
                    </wps:wsp>
                  </a:graphicData>
                </a:graphic>
              </wp:anchor>
            </w:drawing>
          </mc:Choice>
          <mc:Fallback xmlns:w15="http://schemas.microsoft.com/office/word/2012/wordml">
            <w:pict>
              <v:shape id="_x0000_s1712" type="#_x0000_t202" style="position:absolute;margin-left:369.30000000000001pt;margin-top:459.19999999999999pt;width:155.20000000000002pt;height:40.450000000000003pt;z-index:25165788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i/>
                          <w:iCs/>
                          <w:color w:val="000000"/>
                          <w:spacing w:val="0"/>
                          <w:w w:val="100"/>
                          <w:position w:val="0"/>
                        </w:rPr>
                        <w:t>Hình 15.7. Nhúng thanh Zn vào dung dịch ZnSO</w:t>
                      </w:r>
                      <w:r>
                        <w:rPr>
                          <w:i/>
                          <w:iCs/>
                          <w:color w:val="000000"/>
                          <w:spacing w:val="0"/>
                          <w:w w:val="100"/>
                          <w:position w:val="0"/>
                          <w:vertAlign w:val="subscript"/>
                        </w:rPr>
                        <w:t>4</w:t>
                      </w:r>
                      <w:r>
                        <w:rPr>
                          <w:i/>
                          <w:iCs/>
                          <w:color w:val="000000"/>
                          <w:spacing w:val="0"/>
                          <w:w w:val="100"/>
                          <w:position w:val="0"/>
                        </w:rPr>
                        <w:t xml:space="preserve"> và thanh Cu vào dung dịch CuSO</w:t>
                      </w:r>
                      <w:r>
                        <w:rPr>
                          <w:i/>
                          <w:iCs/>
                          <w:color w:val="000000"/>
                          <w:spacing w:val="0"/>
                          <w:w w:val="100"/>
                          <w:position w:val="0"/>
                          <w:vertAlign w:val="subscript"/>
                        </w:rPr>
                        <w:t>4</w:t>
                      </w:r>
                    </w:p>
                  </w:txbxContent>
                </v:textbox>
                <w10:wrap anchorx="page" anchory="margin"/>
              </v:shape>
            </w:pict>
          </mc:Fallback>
        </mc:AlternateContent>
      </w:r>
      <w:r>
        <w:rPr>
          <w:noProof/>
          <w:lang w:val="en-US" w:eastAsia="en-US" w:bidi="ar-SA"/>
        </w:rPr>
        <mc:AlternateContent>
          <mc:Choice Requires="wps">
            <w:drawing>
              <wp:anchor distT="277495" distB="635" distL="114300" distR="3775075" simplePos="0" relativeHeight="125829780" behindDoc="0" locked="0" layoutInCell="1" allowOverlap="1">
                <wp:simplePos x="0" y="0"/>
                <wp:positionH relativeFrom="page">
                  <wp:posOffset>880110</wp:posOffset>
                </wp:positionH>
                <wp:positionV relativeFrom="margin">
                  <wp:posOffset>6922135</wp:posOffset>
                </wp:positionV>
                <wp:extent cx="2103755" cy="2381885"/>
                <wp:effectExtent l="0" t="0" r="0" b="0"/>
                <wp:wrapTopAndBottom/>
                <wp:docPr id="688" name="Shape 688"/>
                <wp:cNvGraphicFramePr/>
                <a:graphic xmlns:a="http://schemas.openxmlformats.org/drawingml/2006/main">
                  <a:graphicData uri="http://schemas.microsoft.com/office/word/2010/wordprocessingShape">
                    <wps:wsp>
                      <wps:cNvSpPr txBox="1"/>
                      <wps:spPr>
                        <a:xfrm>
                          <a:off x="0" y="0"/>
                          <a:ext cx="2103755" cy="2381885"/>
                        </a:xfrm>
                        <a:prstGeom prst="rect">
                          <a:avLst/>
                        </a:prstGeom>
                        <a:noFill/>
                      </wps:spPr>
                      <wps:txbx>
                        <w:txbxContent>
                          <w:p w:rsidR="00B75785" w:rsidRDefault="00B75785">
                            <w:pPr>
                              <w:pStyle w:val="Tiu50"/>
                              <w:keepNext/>
                              <w:keepLines/>
                              <w:spacing w:line="341" w:lineRule="auto"/>
                              <w:ind w:firstLine="0"/>
                            </w:pPr>
                            <w:bookmarkStart w:id="898" w:name="bookmark869"/>
                            <w:bookmarkStart w:id="899" w:name="bookmark870"/>
                            <w:bookmarkStart w:id="900" w:name="bookmark871"/>
                            <w:r>
                              <w:t>2. Pin Galvani</w:t>
                            </w:r>
                            <w:bookmarkEnd w:id="898"/>
                            <w:bookmarkEnd w:id="899"/>
                            <w:bookmarkEnd w:id="900"/>
                          </w:p>
                          <w:p w:rsidR="00B75785" w:rsidRDefault="00B75785">
                            <w:pPr>
                              <w:pStyle w:val="Vnbnnidung0"/>
                              <w:spacing w:after="0"/>
                              <w:ind w:left="300"/>
                              <w:jc w:val="both"/>
                            </w:pPr>
                            <w:r>
                              <w:t>ở 25 °C, nhúng một thanh Zn vào cốc đựng dung dịch ZnSO</w:t>
                            </w:r>
                            <w:r>
                              <w:rPr>
                                <w:vertAlign w:val="subscript"/>
                              </w:rPr>
                              <w:t>4</w:t>
                            </w:r>
                            <w:r>
                              <w:t xml:space="preserve"> 1 M, nhúng một thanh Cu vào cốc đựng dung dịch CuSO</w:t>
                            </w:r>
                            <w:r>
                              <w:rPr>
                                <w:vertAlign w:val="subscript"/>
                              </w:rPr>
                              <w:t>4</w:t>
                            </w:r>
                            <w:r>
                              <w:t xml:space="preserve"> 1 M. Nối thanh Zn và thanh Cu bằng dây dẫn, lắp một vôn kế để đo hiệu điện thế. Đóng kín mạch bằng một cầu muối (Hình 15.8).</w:t>
                            </w:r>
                          </w:p>
                        </w:txbxContent>
                      </wps:txbx>
                      <wps:bodyPr lIns="0" tIns="0" rIns="0" bIns="0"/>
                    </wps:wsp>
                  </a:graphicData>
                </a:graphic>
              </wp:anchor>
            </w:drawing>
          </mc:Choice>
          <mc:Fallback xmlns:w15="http://schemas.microsoft.com/office/word/2012/wordml">
            <w:pict>
              <v:shape id="_x0000_s1714" type="#_x0000_t202" style="position:absolute;margin-left:69.299999999999997pt;margin-top:545.04999999999995pt;width:165.65000000000001pt;height:187.55000000000001pt;z-index:-125828973;mso-wrap-distance-left:9.pt;mso-wrap-distance-top:21.850000000000001pt;mso-wrap-distance-right:297.25pt;mso-wrap-distance-bottom:5.0000000000000003e-002pt;mso-position-horizontal-relative:page;mso-position-vertical-relative:margin" filled="f" stroked="f">
                <v:textbox inset="0,0,0,0">
                  <w:txbxContent>
                    <w:p>
                      <w:pPr>
                        <w:pStyle w:val="Style76"/>
                        <w:keepNext/>
                        <w:keepLines/>
                        <w:widowControl w:val="0"/>
                        <w:shd w:val="clear" w:color="auto" w:fill="auto"/>
                        <w:bidi w:val="0"/>
                        <w:spacing w:before="0" w:line="341" w:lineRule="auto"/>
                        <w:ind w:left="0" w:right="0" w:firstLine="0"/>
                        <w:jc w:val="left"/>
                      </w:pPr>
                      <w:bookmarkStart w:id="869" w:name="bookmark869"/>
                      <w:bookmarkStart w:id="870" w:name="bookmark870"/>
                      <w:bookmarkStart w:id="871" w:name="bookmark871"/>
                      <w:r>
                        <w:rPr>
                          <w:spacing w:val="0"/>
                          <w:w w:val="100"/>
                          <w:position w:val="0"/>
                        </w:rPr>
                        <w:t xml:space="preserve">2. </w:t>
                      </w:r>
                      <w:r>
                        <w:rPr>
                          <w:spacing w:val="0"/>
                          <w:w w:val="100"/>
                          <w:position w:val="0"/>
                        </w:rPr>
                        <w:t>Pin Galvani</w:t>
                      </w:r>
                      <w:bookmarkEnd w:id="869"/>
                      <w:bookmarkEnd w:id="870"/>
                      <w:bookmarkEnd w:id="871"/>
                    </w:p>
                    <w:p>
                      <w:pPr>
                        <w:pStyle w:val="Style18"/>
                        <w:keepNext w:val="0"/>
                        <w:keepLines w:val="0"/>
                        <w:widowControl w:val="0"/>
                        <w:shd w:val="clear" w:color="auto" w:fill="auto"/>
                        <w:bidi w:val="0"/>
                        <w:spacing w:before="0" w:after="0"/>
                        <w:ind w:left="300" w:right="0" w:firstLine="0"/>
                        <w:jc w:val="both"/>
                      </w:pPr>
                      <w:r>
                        <w:rPr>
                          <w:color w:val="000000"/>
                          <w:spacing w:val="0"/>
                          <w:w w:val="100"/>
                          <w:position w:val="0"/>
                        </w:rPr>
                        <w:t>ở 25 °C, nhúng một thanh Zn vào cốc đựng dung dịch ZnSO</w:t>
                      </w:r>
                      <w:r>
                        <w:rPr>
                          <w:color w:val="000000"/>
                          <w:spacing w:val="0"/>
                          <w:w w:val="100"/>
                          <w:position w:val="0"/>
                          <w:vertAlign w:val="subscript"/>
                        </w:rPr>
                        <w:t>4</w:t>
                      </w:r>
                      <w:r>
                        <w:rPr>
                          <w:color w:val="000000"/>
                          <w:spacing w:val="0"/>
                          <w:w w:val="100"/>
                          <w:position w:val="0"/>
                        </w:rPr>
                        <w:t xml:space="preserve"> 1 M, nhúng một thanh Cu vào cốc đựng dung dịch CuSO</w:t>
                      </w:r>
                      <w:r>
                        <w:rPr>
                          <w:color w:val="000000"/>
                          <w:spacing w:val="0"/>
                          <w:w w:val="100"/>
                          <w:position w:val="0"/>
                          <w:vertAlign w:val="subscript"/>
                        </w:rPr>
                        <w:t>4</w:t>
                      </w:r>
                      <w:r>
                        <w:rPr>
                          <w:color w:val="000000"/>
                          <w:spacing w:val="0"/>
                          <w:w w:val="100"/>
                          <w:position w:val="0"/>
                        </w:rPr>
                        <w:t xml:space="preserve"> 1 M. Nối thanh Zn và thanh Cu bằng dây dẫn, lắp một vôn kế để đo hiệu điện thế. Đóng kín mạch bằng một cầu muối (Hình 15.8).</w:t>
                      </w:r>
                    </w:p>
                  </w:txbxContent>
                </v:textbox>
                <w10:wrap type="topAndBottom" anchorx="page" anchory="margin"/>
              </v:shape>
            </w:pict>
          </mc:Fallback>
        </mc:AlternateContent>
      </w:r>
      <w:r>
        <w:rPr>
          <w:noProof/>
          <w:lang w:val="en-US" w:eastAsia="en-US" w:bidi="ar-SA"/>
        </w:rPr>
        <mc:AlternateContent>
          <mc:Choice Requires="wps">
            <w:drawing>
              <wp:anchor distT="1510030" distB="997585" distL="2606040" distR="2472690" simplePos="0" relativeHeight="125829782" behindDoc="0" locked="0" layoutInCell="1" allowOverlap="1">
                <wp:simplePos x="0" y="0"/>
                <wp:positionH relativeFrom="page">
                  <wp:posOffset>3371850</wp:posOffset>
                </wp:positionH>
                <wp:positionV relativeFrom="margin">
                  <wp:posOffset>8154670</wp:posOffset>
                </wp:positionV>
                <wp:extent cx="914400" cy="152400"/>
                <wp:effectExtent l="0" t="0" r="0" b="0"/>
                <wp:wrapTopAndBottom/>
                <wp:docPr id="690" name="Shape 690"/>
                <wp:cNvGraphicFramePr/>
                <a:graphic xmlns:a="http://schemas.openxmlformats.org/drawingml/2006/main">
                  <a:graphicData uri="http://schemas.microsoft.com/office/word/2010/wordprocessingShape">
                    <wps:wsp>
                      <wps:cNvSpPr txBox="1"/>
                      <wps:spPr>
                        <a:xfrm>
                          <a:off x="0" y="0"/>
                          <a:ext cx="914400" cy="152400"/>
                        </a:xfrm>
                        <a:prstGeom prst="rect">
                          <a:avLst/>
                        </a:prstGeom>
                        <a:noFill/>
                      </wps:spPr>
                      <wps:txbx>
                        <w:txbxContent>
                          <w:p w:rsidR="00B75785" w:rsidRDefault="00B75785">
                            <w:pPr>
                              <w:pStyle w:val="Vnbnnidung40"/>
                              <w:spacing w:line="240" w:lineRule="auto"/>
                            </w:pPr>
                            <w:r>
                              <w:t>Thanh kẽm (Zn)</w:t>
                            </w:r>
                          </w:p>
                        </w:txbxContent>
                      </wps:txbx>
                      <wps:bodyPr wrap="none" lIns="0" tIns="0" rIns="0" bIns="0"/>
                    </wps:wsp>
                  </a:graphicData>
                </a:graphic>
              </wp:anchor>
            </w:drawing>
          </mc:Choice>
          <mc:Fallback xmlns:w15="http://schemas.microsoft.com/office/word/2012/wordml">
            <w:pict>
              <v:shape id="_x0000_s1716" type="#_x0000_t202" style="position:absolute;margin-left:265.5pt;margin-top:642.10000000000002pt;width:72.pt;height:12.pt;z-index:-125828971;mso-wrap-distance-left:205.20000000000002pt;mso-wrap-distance-top:118.90000000000001pt;mso-wrap-distance-right:194.70000000000002pt;mso-wrap-distance-bottom:78.549999999999997pt;mso-position-horizontal-relative:page;mso-position-vertical-relative:margin"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Thanh kẽm (Zn)</w:t>
                      </w:r>
                    </w:p>
                  </w:txbxContent>
                </v:textbox>
                <w10:wrap type="topAndBottom" anchorx="page" anchory="margin"/>
              </v:shape>
            </w:pict>
          </mc:Fallback>
        </mc:AlternateContent>
      </w:r>
      <w:r>
        <w:rPr>
          <w:noProof/>
          <w:lang w:val="en-US" w:eastAsia="en-US" w:bidi="ar-SA"/>
        </w:rPr>
        <w:drawing>
          <wp:anchor distT="88900" distB="1490980" distL="3589655" distR="1240790" simplePos="0" relativeHeight="125829784" behindDoc="0" locked="0" layoutInCell="1" allowOverlap="1">
            <wp:simplePos x="0" y="0"/>
            <wp:positionH relativeFrom="page">
              <wp:posOffset>4355465</wp:posOffset>
            </wp:positionH>
            <wp:positionV relativeFrom="margin">
              <wp:posOffset>6733540</wp:posOffset>
            </wp:positionV>
            <wp:extent cx="1164590" cy="1078865"/>
            <wp:effectExtent l="0" t="0" r="0" b="0"/>
            <wp:wrapTopAndBottom/>
            <wp:docPr id="692" name="Shape 692"/>
            <wp:cNvGraphicFramePr/>
            <a:graphic xmlns:a="http://schemas.openxmlformats.org/drawingml/2006/main">
              <a:graphicData uri="http://schemas.openxmlformats.org/drawingml/2006/picture">
                <pic:pic xmlns:pic="http://schemas.openxmlformats.org/drawingml/2006/picture">
                  <pic:nvPicPr>
                    <pic:cNvPr id="693" name="Picture box 693"/>
                    <pic:cNvPicPr/>
                  </pic:nvPicPr>
                  <pic:blipFill>
                    <a:blip r:embed="rId113"/>
                    <a:stretch/>
                  </pic:blipFill>
                  <pic:spPr>
                    <a:xfrm>
                      <a:off x="0" y="0"/>
                      <a:ext cx="1164590" cy="1078865"/>
                    </a:xfrm>
                    <a:prstGeom prst="rect">
                      <a:avLst/>
                    </a:prstGeom>
                  </pic:spPr>
                </pic:pic>
              </a:graphicData>
            </a:graphic>
          </wp:anchor>
        </w:drawing>
      </w:r>
      <w:r>
        <w:rPr>
          <w:noProof/>
          <w:lang w:val="en-US" w:eastAsia="en-US" w:bidi="ar-SA"/>
        </w:rPr>
        <w:drawing>
          <wp:anchor distT="1652905" distB="702310" distL="3258185" distR="2301240" simplePos="0" relativeHeight="125829785" behindDoc="0" locked="0" layoutInCell="1" allowOverlap="1">
            <wp:simplePos x="0" y="0"/>
            <wp:positionH relativeFrom="page">
              <wp:posOffset>4023995</wp:posOffset>
            </wp:positionH>
            <wp:positionV relativeFrom="margin">
              <wp:posOffset>8297545</wp:posOffset>
            </wp:positionV>
            <wp:extent cx="433070" cy="304800"/>
            <wp:effectExtent l="0" t="0" r="0" b="0"/>
            <wp:wrapTopAndBottom/>
            <wp:docPr id="694" name="Shape 694"/>
            <wp:cNvGraphicFramePr/>
            <a:graphic xmlns:a="http://schemas.openxmlformats.org/drawingml/2006/main">
              <a:graphicData uri="http://schemas.openxmlformats.org/drawingml/2006/picture">
                <pic:pic xmlns:pic="http://schemas.openxmlformats.org/drawingml/2006/picture">
                  <pic:nvPicPr>
                    <pic:cNvPr id="695" name="Picture box 695"/>
                    <pic:cNvPicPr/>
                  </pic:nvPicPr>
                  <pic:blipFill>
                    <a:blip r:embed="rId114"/>
                    <a:stretch/>
                  </pic:blipFill>
                  <pic:spPr>
                    <a:xfrm>
                      <a:off x="0" y="0"/>
                      <a:ext cx="433070" cy="304800"/>
                    </a:xfrm>
                    <a:prstGeom prst="rect">
                      <a:avLst/>
                    </a:prstGeom>
                  </pic:spPr>
                </pic:pic>
              </a:graphicData>
            </a:graphic>
          </wp:anchor>
        </w:drawing>
      </w:r>
      <w:r>
        <w:rPr>
          <w:noProof/>
          <w:lang w:val="en-US" w:eastAsia="en-US" w:bidi="ar-SA"/>
        </w:rPr>
        <w:drawing>
          <wp:anchor distT="2268855" distB="23495" distL="3155950" distR="2300605" simplePos="0" relativeHeight="125829786" behindDoc="0" locked="0" layoutInCell="1" allowOverlap="1">
            <wp:simplePos x="0" y="0"/>
            <wp:positionH relativeFrom="page">
              <wp:posOffset>3921760</wp:posOffset>
            </wp:positionH>
            <wp:positionV relativeFrom="margin">
              <wp:posOffset>8913495</wp:posOffset>
            </wp:positionV>
            <wp:extent cx="536575" cy="365760"/>
            <wp:effectExtent l="0" t="0" r="0" b="0"/>
            <wp:wrapTopAndBottom/>
            <wp:docPr id="696" name="Shape 696"/>
            <wp:cNvGraphicFramePr/>
            <a:graphic xmlns:a="http://schemas.openxmlformats.org/drawingml/2006/main">
              <a:graphicData uri="http://schemas.openxmlformats.org/drawingml/2006/picture">
                <pic:pic xmlns:pic="http://schemas.openxmlformats.org/drawingml/2006/picture">
                  <pic:nvPicPr>
                    <pic:cNvPr id="697" name="Picture box 697"/>
                    <pic:cNvPicPr/>
                  </pic:nvPicPr>
                  <pic:blipFill>
                    <a:blip r:embed="rId115"/>
                    <a:stretch/>
                  </pic:blipFill>
                  <pic:spPr>
                    <a:xfrm>
                      <a:off x="0" y="0"/>
                      <a:ext cx="536575" cy="365760"/>
                    </a:xfrm>
                    <a:prstGeom prst="rect">
                      <a:avLst/>
                    </a:prstGeom>
                  </pic:spPr>
                </pic:pic>
              </a:graphicData>
            </a:graphic>
          </wp:anchor>
        </w:drawing>
      </w:r>
      <w:r>
        <w:rPr>
          <w:noProof/>
          <w:lang w:val="en-US" w:eastAsia="en-US" w:bidi="ar-SA"/>
        </w:rPr>
        <mc:AlternateContent>
          <mc:Choice Requires="wps">
            <w:drawing>
              <wp:anchor distT="0" distB="0" distL="0" distR="0" simplePos="0" relativeHeight="251738112" behindDoc="0" locked="0" layoutInCell="1" allowOverlap="1">
                <wp:simplePos x="0" y="0"/>
                <wp:positionH relativeFrom="page">
                  <wp:posOffset>3298825</wp:posOffset>
                </wp:positionH>
                <wp:positionV relativeFrom="margin">
                  <wp:posOffset>8873490</wp:posOffset>
                </wp:positionV>
                <wp:extent cx="576580" cy="311150"/>
                <wp:effectExtent l="0" t="0" r="0" b="0"/>
                <wp:wrapNone/>
                <wp:docPr id="698" name="Shape 698"/>
                <wp:cNvGraphicFramePr/>
                <a:graphic xmlns:a="http://schemas.openxmlformats.org/drawingml/2006/main">
                  <a:graphicData uri="http://schemas.microsoft.com/office/word/2010/wordprocessingShape">
                    <wps:wsp>
                      <wps:cNvSpPr txBox="1"/>
                      <wps:spPr>
                        <a:xfrm>
                          <a:off x="0" y="0"/>
                          <a:ext cx="576580" cy="311150"/>
                        </a:xfrm>
                        <a:prstGeom prst="rect">
                          <a:avLst/>
                        </a:prstGeom>
                        <a:noFill/>
                      </wps:spPr>
                      <wps:txbx>
                        <w:txbxContent>
                          <w:p w:rsidR="00B75785" w:rsidRDefault="00B75785">
                            <w:pPr>
                              <w:pStyle w:val="Chthchnh0"/>
                              <w:jc w:val="center"/>
                              <w:rPr>
                                <w:sz w:val="18"/>
                                <w:szCs w:val="18"/>
                              </w:rPr>
                            </w:pPr>
                            <w:r>
                              <w:rPr>
                                <w:sz w:val="18"/>
                                <w:szCs w:val="18"/>
                              </w:rPr>
                              <w:t>Dung dịch</w:t>
                            </w:r>
                          </w:p>
                          <w:p w:rsidR="00B75785" w:rsidRDefault="00B75785">
                            <w:pPr>
                              <w:pStyle w:val="Chthchnh0"/>
                              <w:jc w:val="center"/>
                              <w:rPr>
                                <w:sz w:val="18"/>
                                <w:szCs w:val="18"/>
                              </w:rPr>
                            </w:pPr>
                            <w:r>
                              <w:rPr>
                                <w:sz w:val="18"/>
                                <w:szCs w:val="18"/>
                              </w:rPr>
                              <w:t>ZnSO</w:t>
                            </w:r>
                            <w:r>
                              <w:rPr>
                                <w:sz w:val="18"/>
                                <w:szCs w:val="18"/>
                                <w:vertAlign w:val="subscript"/>
                              </w:rPr>
                              <w:t>4</w:t>
                            </w:r>
                          </w:p>
                        </w:txbxContent>
                      </wps:txbx>
                      <wps:bodyPr lIns="0" tIns="0" rIns="0" bIns="0"/>
                    </wps:wsp>
                  </a:graphicData>
                </a:graphic>
              </wp:anchor>
            </w:drawing>
          </mc:Choice>
          <mc:Fallback xmlns:w15="http://schemas.microsoft.com/office/word/2012/wordml">
            <w:pict>
              <v:shape id="_x0000_s1724" type="#_x0000_t202" style="position:absolute;margin-left:259.75pt;margin-top:698.70000000000005pt;width:45.399999999999999pt;height:24.5pt;z-index:251657885;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Dung dịch</w:t>
                      </w:r>
                    </w:p>
                    <w:p>
                      <w:pPr>
                        <w:pStyle w:val="Style2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ZnSO</w:t>
                      </w:r>
                      <w:r>
                        <w:rPr>
                          <w:color w:val="000000"/>
                          <w:spacing w:val="0"/>
                          <w:w w:val="100"/>
                          <w:position w:val="0"/>
                          <w:sz w:val="18"/>
                          <w:szCs w:val="18"/>
                          <w:vertAlign w:val="subscript"/>
                        </w:rPr>
                        <w:t>4</w:t>
                      </w:r>
                    </w:p>
                  </w:txbxContent>
                </v:textbox>
                <w10:wrap anchorx="page" anchory="margin"/>
              </v:shape>
            </w:pict>
          </mc:Fallback>
        </mc:AlternateContent>
      </w:r>
      <w:r>
        <w:rPr>
          <w:noProof/>
          <w:lang w:val="en-US" w:eastAsia="en-US" w:bidi="ar-SA"/>
        </w:rPr>
        <w:drawing>
          <wp:anchor distT="1712595" distB="19685" distL="3815080" distR="1366520" simplePos="0" relativeHeight="125829787" behindDoc="0" locked="0" layoutInCell="1" allowOverlap="1">
            <wp:simplePos x="0" y="0"/>
            <wp:positionH relativeFrom="page">
              <wp:posOffset>4580890</wp:posOffset>
            </wp:positionH>
            <wp:positionV relativeFrom="margin">
              <wp:posOffset>8357235</wp:posOffset>
            </wp:positionV>
            <wp:extent cx="810895" cy="926465"/>
            <wp:effectExtent l="0" t="0" r="0" b="0"/>
            <wp:wrapTopAndBottom/>
            <wp:docPr id="700" name="Shape 700"/>
            <wp:cNvGraphicFramePr/>
            <a:graphic xmlns:a="http://schemas.openxmlformats.org/drawingml/2006/main">
              <a:graphicData uri="http://schemas.openxmlformats.org/drawingml/2006/picture">
                <pic:pic xmlns:pic="http://schemas.openxmlformats.org/drawingml/2006/picture">
                  <pic:nvPicPr>
                    <pic:cNvPr id="701" name="Picture box 701"/>
                    <pic:cNvPicPr/>
                  </pic:nvPicPr>
                  <pic:blipFill>
                    <a:blip r:embed="rId116"/>
                    <a:stretch/>
                  </pic:blipFill>
                  <pic:spPr>
                    <a:xfrm>
                      <a:off x="0" y="0"/>
                      <a:ext cx="810895" cy="926465"/>
                    </a:xfrm>
                    <a:prstGeom prst="rect">
                      <a:avLst/>
                    </a:prstGeom>
                  </pic:spPr>
                </pic:pic>
              </a:graphicData>
            </a:graphic>
          </wp:anchor>
        </w:drawing>
      </w:r>
      <w:r>
        <w:rPr>
          <w:noProof/>
          <w:lang w:val="en-US" w:eastAsia="en-US" w:bidi="ar-SA"/>
        </w:rPr>
        <mc:AlternateContent>
          <mc:Choice Requires="wps">
            <w:drawing>
              <wp:anchor distT="0" distB="0" distL="0" distR="0" simplePos="0" relativeHeight="251739136" behindDoc="0" locked="0" layoutInCell="1" allowOverlap="1">
                <wp:simplePos x="0" y="0"/>
                <wp:positionH relativeFrom="page">
                  <wp:posOffset>4600575</wp:posOffset>
                </wp:positionH>
                <wp:positionV relativeFrom="margin">
                  <wp:posOffset>8118475</wp:posOffset>
                </wp:positionV>
                <wp:extent cx="666115" cy="165735"/>
                <wp:effectExtent l="0" t="0" r="0" b="0"/>
                <wp:wrapNone/>
                <wp:docPr id="702" name="Shape 702"/>
                <wp:cNvGraphicFramePr/>
                <a:graphic xmlns:a="http://schemas.openxmlformats.org/drawingml/2006/main">
                  <a:graphicData uri="http://schemas.microsoft.com/office/word/2010/wordprocessingShape">
                    <wps:wsp>
                      <wps:cNvSpPr txBox="1"/>
                      <wps:spPr>
                        <a:xfrm>
                          <a:off x="0" y="0"/>
                          <a:ext cx="666115" cy="165735"/>
                        </a:xfrm>
                        <a:prstGeom prst="rect">
                          <a:avLst/>
                        </a:prstGeom>
                        <a:noFill/>
                      </wps:spPr>
                      <wps:txbx>
                        <w:txbxContent>
                          <w:p w:rsidR="00B75785" w:rsidRDefault="00B75785">
                            <w:pPr>
                              <w:pStyle w:val="Chthchnh0"/>
                              <w:rPr>
                                <w:sz w:val="18"/>
                                <w:szCs w:val="18"/>
                              </w:rPr>
                            </w:pPr>
                            <w:r>
                              <w:rPr>
                                <w:sz w:val="18"/>
                                <w:szCs w:val="18"/>
                              </w:rPr>
                              <w:t>Cầu muốK</w:t>
                            </w:r>
                            <w:r>
                              <w:rPr>
                                <w:sz w:val="18"/>
                                <w:szCs w:val="18"/>
                                <w:vertAlign w:val="superscript"/>
                              </w:rPr>
                              <w:t>2</w:t>
                            </w:r>
                            <w:r>
                              <w:rPr>
                                <w:sz w:val="18"/>
                                <w:szCs w:val="18"/>
                              </w:rPr>
                              <w:t>)</w:t>
                            </w:r>
                          </w:p>
                        </w:txbxContent>
                      </wps:txbx>
                      <wps:bodyPr lIns="0" tIns="0" rIns="0" bIns="0"/>
                    </wps:wsp>
                  </a:graphicData>
                </a:graphic>
              </wp:anchor>
            </w:drawing>
          </mc:Choice>
          <mc:Fallback xmlns:w15="http://schemas.microsoft.com/office/word/2012/wordml">
            <w:pict>
              <v:shape id="_x0000_s1728" type="#_x0000_t202" style="position:absolute;margin-left:362.25pt;margin-top:639.25pt;width:52.450000000000003pt;height:13.050000000000001pt;z-index:251657887;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Cầu muốK</w:t>
                      </w:r>
                      <w:r>
                        <w:rPr>
                          <w:color w:val="000000"/>
                          <w:spacing w:val="0"/>
                          <w:w w:val="100"/>
                          <w:position w:val="0"/>
                          <w:sz w:val="18"/>
                          <w:szCs w:val="18"/>
                          <w:vertAlign w:val="superscript"/>
                        </w:rPr>
                        <w:t>2</w:t>
                      </w:r>
                      <w:r>
                        <w:rPr>
                          <w:color w:val="000000"/>
                          <w:spacing w:val="0"/>
                          <w:w w:val="100"/>
                          <w:position w:val="0"/>
                          <w:sz w:val="18"/>
                          <w:szCs w:val="18"/>
                        </w:rPr>
                        <w:t>)</w:t>
                      </w:r>
                    </w:p>
                  </w:txbxContent>
                </v:textbox>
                <w10:wrap anchorx="page" anchory="margin"/>
              </v:shape>
            </w:pict>
          </mc:Fallback>
        </mc:AlternateContent>
      </w:r>
      <w:r>
        <w:rPr>
          <w:noProof/>
          <w:lang w:val="en-US" w:eastAsia="en-US" w:bidi="ar-SA"/>
        </w:rPr>
        <mc:AlternateContent>
          <mc:Choice Requires="wps">
            <w:drawing>
              <wp:anchor distT="1490345" distB="997585" distL="4908550" distR="113665" simplePos="0" relativeHeight="125829788" behindDoc="0" locked="0" layoutInCell="1" allowOverlap="1">
                <wp:simplePos x="0" y="0"/>
                <wp:positionH relativeFrom="page">
                  <wp:posOffset>5674360</wp:posOffset>
                </wp:positionH>
                <wp:positionV relativeFrom="margin">
                  <wp:posOffset>8134985</wp:posOffset>
                </wp:positionV>
                <wp:extent cx="970915" cy="172085"/>
                <wp:effectExtent l="0" t="0" r="0" b="0"/>
                <wp:wrapTopAndBottom/>
                <wp:docPr id="704" name="Shape 704"/>
                <wp:cNvGraphicFramePr/>
                <a:graphic xmlns:a="http://schemas.openxmlformats.org/drawingml/2006/main">
                  <a:graphicData uri="http://schemas.microsoft.com/office/word/2010/wordprocessingShape">
                    <wps:wsp>
                      <wps:cNvSpPr txBox="1"/>
                      <wps:spPr>
                        <a:xfrm>
                          <a:off x="0" y="0"/>
                          <a:ext cx="970915" cy="172085"/>
                        </a:xfrm>
                        <a:prstGeom prst="rect">
                          <a:avLst/>
                        </a:prstGeom>
                        <a:noFill/>
                      </wps:spPr>
                      <wps:txbx>
                        <w:txbxContent>
                          <w:p w:rsidR="00B75785" w:rsidRDefault="00B75785">
                            <w:pPr>
                              <w:pStyle w:val="Vnbnnidung40"/>
                              <w:spacing w:line="240" w:lineRule="auto"/>
                              <w:jc w:val="right"/>
                            </w:pPr>
                            <w:r>
                              <w:t>Thanh đồng (Cu)</w:t>
                            </w:r>
                          </w:p>
                        </w:txbxContent>
                      </wps:txbx>
                      <wps:bodyPr wrap="none" lIns="0" tIns="0" rIns="0" bIns="0"/>
                    </wps:wsp>
                  </a:graphicData>
                </a:graphic>
              </wp:anchor>
            </w:drawing>
          </mc:Choice>
          <mc:Fallback xmlns:w15="http://schemas.microsoft.com/office/word/2012/wordml">
            <w:pict>
              <v:shape id="_x0000_s1730" type="#_x0000_t202" style="position:absolute;margin-left:446.80000000000001pt;margin-top:640.55000000000007pt;width:76.450000000000003pt;height:13.550000000000001pt;z-index:-125828965;mso-wrap-distance-left:386.5pt;mso-wrap-distance-top:117.35000000000001pt;mso-wrap-distance-right:8.9500000000000011pt;mso-wrap-distance-bottom:78.549999999999997pt;mso-position-horizontal-relative:page;mso-position-vertical-relative:margin" filled="f" stroked="f">
                <v:textbox inset="0,0,0,0">
                  <w:txbxContent>
                    <w:p>
                      <w:pPr>
                        <w:pStyle w:val="Style110"/>
                        <w:keepNext w:val="0"/>
                        <w:keepLines w:val="0"/>
                        <w:widowControl w:val="0"/>
                        <w:shd w:val="clear" w:color="auto" w:fill="auto"/>
                        <w:bidi w:val="0"/>
                        <w:spacing w:before="0" w:after="0" w:line="240" w:lineRule="auto"/>
                        <w:ind w:left="0" w:right="0" w:firstLine="0"/>
                        <w:jc w:val="right"/>
                      </w:pPr>
                      <w:r>
                        <w:rPr>
                          <w:color w:val="000000"/>
                          <w:spacing w:val="0"/>
                          <w:w w:val="100"/>
                          <w:position w:val="0"/>
                        </w:rPr>
                        <w:t>Thanh đồng (Cu)</w:t>
                      </w:r>
                    </w:p>
                  </w:txbxContent>
                </v:textbox>
                <w10:wrap type="topAndBottom" anchorx="page" anchory="margin"/>
              </v:shape>
            </w:pict>
          </mc:Fallback>
        </mc:AlternateContent>
      </w:r>
      <w:r>
        <w:rPr>
          <w:noProof/>
          <w:lang w:val="en-US" w:eastAsia="en-US" w:bidi="ar-SA"/>
        </w:rPr>
        <w:drawing>
          <wp:anchor distT="1656080" distB="13335" distL="4656455" distR="803275" simplePos="0" relativeHeight="125829790" behindDoc="0" locked="0" layoutInCell="1" allowOverlap="1">
            <wp:simplePos x="0" y="0"/>
            <wp:positionH relativeFrom="page">
              <wp:posOffset>5422265</wp:posOffset>
            </wp:positionH>
            <wp:positionV relativeFrom="margin">
              <wp:posOffset>8300720</wp:posOffset>
            </wp:positionV>
            <wp:extent cx="536575" cy="993775"/>
            <wp:effectExtent l="0" t="0" r="0" b="0"/>
            <wp:wrapTopAndBottom/>
            <wp:docPr id="706" name="Shape 706"/>
            <wp:cNvGraphicFramePr/>
            <a:graphic xmlns:a="http://schemas.openxmlformats.org/drawingml/2006/main">
              <a:graphicData uri="http://schemas.openxmlformats.org/drawingml/2006/picture">
                <pic:pic xmlns:pic="http://schemas.openxmlformats.org/drawingml/2006/picture">
                  <pic:nvPicPr>
                    <pic:cNvPr id="707" name="Picture box 707"/>
                    <pic:cNvPicPr/>
                  </pic:nvPicPr>
                  <pic:blipFill>
                    <a:blip r:embed="rId117"/>
                    <a:stretch/>
                  </pic:blipFill>
                  <pic:spPr>
                    <a:xfrm>
                      <a:off x="0" y="0"/>
                      <a:ext cx="536575" cy="993775"/>
                    </a:xfrm>
                    <a:prstGeom prst="rect">
                      <a:avLst/>
                    </a:prstGeom>
                  </pic:spPr>
                </pic:pic>
              </a:graphicData>
            </a:graphic>
          </wp:anchor>
        </w:drawing>
      </w:r>
      <w:r>
        <w:rPr>
          <w:noProof/>
          <w:lang w:val="en-US" w:eastAsia="en-US" w:bidi="ar-SA"/>
        </w:rPr>
        <mc:AlternateContent>
          <mc:Choice Requires="wps">
            <w:drawing>
              <wp:anchor distT="0" distB="0" distL="0" distR="0" simplePos="0" relativeHeight="251740160" behindDoc="0" locked="0" layoutInCell="1" allowOverlap="1">
                <wp:simplePos x="0" y="0"/>
                <wp:positionH relativeFrom="page">
                  <wp:posOffset>6035040</wp:posOffset>
                </wp:positionH>
                <wp:positionV relativeFrom="margin">
                  <wp:posOffset>8874125</wp:posOffset>
                </wp:positionV>
                <wp:extent cx="576580" cy="311150"/>
                <wp:effectExtent l="0" t="0" r="0" b="0"/>
                <wp:wrapNone/>
                <wp:docPr id="708" name="Shape 708"/>
                <wp:cNvGraphicFramePr/>
                <a:graphic xmlns:a="http://schemas.openxmlformats.org/drawingml/2006/main">
                  <a:graphicData uri="http://schemas.microsoft.com/office/word/2010/wordprocessingShape">
                    <wps:wsp>
                      <wps:cNvSpPr txBox="1"/>
                      <wps:spPr>
                        <a:xfrm>
                          <a:off x="0" y="0"/>
                          <a:ext cx="576580" cy="311150"/>
                        </a:xfrm>
                        <a:prstGeom prst="rect">
                          <a:avLst/>
                        </a:prstGeom>
                        <a:noFill/>
                      </wps:spPr>
                      <wps:txbx>
                        <w:txbxContent>
                          <w:p w:rsidR="00B75785" w:rsidRDefault="00B75785">
                            <w:pPr>
                              <w:pStyle w:val="Chthchnh0"/>
                              <w:jc w:val="center"/>
                              <w:rPr>
                                <w:sz w:val="18"/>
                                <w:szCs w:val="18"/>
                              </w:rPr>
                            </w:pPr>
                            <w:r>
                              <w:rPr>
                                <w:sz w:val="18"/>
                                <w:szCs w:val="18"/>
                              </w:rPr>
                              <w:t>Dung dịch</w:t>
                            </w:r>
                          </w:p>
                          <w:p w:rsidR="00B75785" w:rsidRDefault="00B75785">
                            <w:pPr>
                              <w:pStyle w:val="Chthchnh0"/>
                              <w:jc w:val="center"/>
                              <w:rPr>
                                <w:sz w:val="18"/>
                                <w:szCs w:val="18"/>
                              </w:rPr>
                            </w:pPr>
                            <w:r>
                              <w:rPr>
                                <w:sz w:val="18"/>
                                <w:szCs w:val="18"/>
                              </w:rPr>
                              <w:t>CuSO</w:t>
                            </w:r>
                            <w:r>
                              <w:rPr>
                                <w:sz w:val="18"/>
                                <w:szCs w:val="18"/>
                                <w:vertAlign w:val="subscript"/>
                              </w:rPr>
                              <w:t>4</w:t>
                            </w:r>
                          </w:p>
                        </w:txbxContent>
                      </wps:txbx>
                      <wps:bodyPr lIns="0" tIns="0" rIns="0" bIns="0"/>
                    </wps:wsp>
                  </a:graphicData>
                </a:graphic>
              </wp:anchor>
            </w:drawing>
          </mc:Choice>
          <mc:Fallback xmlns:w15="http://schemas.microsoft.com/office/word/2012/wordml">
            <w:pict>
              <v:shape id="_x0000_s1734" type="#_x0000_t202" style="position:absolute;margin-left:475.19999999999999pt;margin-top:698.75pt;width:45.399999999999999pt;height:24.5pt;z-index:251657889;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Dung dịch</w:t>
                      </w:r>
                    </w:p>
                    <w:p>
                      <w:pPr>
                        <w:pStyle w:val="Style2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CuSO</w:t>
                      </w:r>
                      <w:r>
                        <w:rPr>
                          <w:color w:val="000000"/>
                          <w:spacing w:val="0"/>
                          <w:w w:val="100"/>
                          <w:position w:val="0"/>
                          <w:sz w:val="18"/>
                          <w:szCs w:val="18"/>
                          <w:vertAlign w:val="subscript"/>
                        </w:rPr>
                        <w:t>4</w:t>
                      </w:r>
                    </w:p>
                  </w:txbxContent>
                </v:textbox>
                <w10:wrap anchorx="page" anchory="margin"/>
              </v:shape>
            </w:pict>
          </mc:Fallback>
        </mc:AlternateContent>
      </w:r>
      <w:bookmarkStart w:id="901" w:name="bookmark900"/>
      <w:bookmarkEnd w:id="901"/>
      <w:r>
        <w:t>Tại sao trong thí nghiệm 2 bóng đèn lại sáng?</w:t>
      </w:r>
    </w:p>
    <w:p w:rsidR="000A0948" w:rsidRDefault="00EA1133">
      <w:pPr>
        <w:pStyle w:val="Vnbnnidung0"/>
        <w:tabs>
          <w:tab w:val="left" w:leader="underscore" w:pos="3063"/>
        </w:tabs>
        <w:spacing w:line="240" w:lineRule="auto"/>
        <w:ind w:firstLine="220"/>
      </w:pPr>
      <w:r>
        <w:rPr>
          <w:i/>
          <w:iCs/>
        </w:rPr>
        <w:tab/>
        <w:t xml:space="preserve"> Hình 15.8. Sơ đồ pin Zn - Cu</w:t>
      </w:r>
    </w:p>
    <w:p w:rsidR="000A0948" w:rsidRDefault="00EA1133">
      <w:pPr>
        <w:pStyle w:val="Khc0"/>
        <w:spacing w:after="0" w:line="240" w:lineRule="auto"/>
        <w:ind w:firstLine="220"/>
        <w:rPr>
          <w:sz w:val="16"/>
          <w:szCs w:val="16"/>
        </w:rPr>
      </w:pPr>
      <w:r>
        <w:rPr>
          <w:sz w:val="16"/>
          <w:szCs w:val="16"/>
        </w:rPr>
        <w:t>&lt;</w:t>
      </w:r>
      <w:r>
        <w:rPr>
          <w:sz w:val="16"/>
          <w:szCs w:val="16"/>
          <w:vertAlign w:val="superscript"/>
        </w:rPr>
        <w:t>1</w:t>
      </w:r>
      <w:r>
        <w:rPr>
          <w:sz w:val="16"/>
          <w:szCs w:val="16"/>
        </w:rPr>
        <w:t>) Màng ngăn xốp cho ion Zn</w:t>
      </w:r>
      <w:r>
        <w:rPr>
          <w:sz w:val="16"/>
          <w:szCs w:val="16"/>
          <w:vertAlign w:val="superscript"/>
        </w:rPr>
        <w:t>2+</w:t>
      </w:r>
      <w:r>
        <w:rPr>
          <w:sz w:val="16"/>
          <w:szCs w:val="16"/>
        </w:rPr>
        <w:t xml:space="preserve"> đi qua để đóng kín mạch điện và trung hoà điện tích.</w:t>
      </w:r>
    </w:p>
    <w:p w:rsidR="000A0948" w:rsidRDefault="00EA1133">
      <w:pPr>
        <w:pStyle w:val="Khc0"/>
        <w:spacing w:line="240" w:lineRule="auto"/>
        <w:ind w:firstLine="220"/>
      </w:pPr>
      <w:r>
        <w:rPr>
          <w:sz w:val="16"/>
          <w:szCs w:val="16"/>
        </w:rPr>
        <w:t>(2) Cầu muối thường là ống thuỷ tinh chứa thạch được tẩm dung dịch muối bão hoà của kim loại kiềm (ví dụ: KNO</w:t>
      </w:r>
      <w:r>
        <w:rPr>
          <w:sz w:val="16"/>
          <w:szCs w:val="16"/>
          <w:vertAlign w:val="subscript"/>
        </w:rPr>
        <w:t>3</w:t>
      </w:r>
      <w:r>
        <w:rPr>
          <w:sz w:val="16"/>
          <w:szCs w:val="16"/>
        </w:rPr>
        <w:t>, KCI).</w:t>
      </w:r>
      <w:r>
        <w:rPr>
          <w:sz w:val="16"/>
          <w:szCs w:val="16"/>
        </w:rPr>
        <w:br w:type="page"/>
      </w:r>
      <w:r>
        <w:rPr>
          <w:rStyle w:val="Vnbnnidung"/>
        </w:rPr>
        <w:lastRenderedPageBreak/>
        <w:t>Sơ đồ Hình 15.8 minh hoạ một pin Galvani ở điều kiện chuẩn. Pin Galvani được đặt theo tên nhà bác học người Italia là L Galvani (1737 - 1798).</w:t>
      </w:r>
    </w:p>
    <w:p w:rsidR="000A0948" w:rsidRDefault="00EA1133">
      <w:pPr>
        <w:pStyle w:val="Vnbnnidung0"/>
        <w:tabs>
          <w:tab w:val="left" w:leader="hyphen" w:pos="4111"/>
        </w:tabs>
        <w:spacing w:line="343" w:lineRule="auto"/>
      </w:pPr>
      <w:r>
        <w:t>• ở thanh Zn xảy ra quá trình: Zn</w:t>
      </w:r>
      <w:r>
        <w:tab/>
        <w:t>&gt; Zn</w:t>
      </w:r>
      <w:r>
        <w:rPr>
          <w:vertAlign w:val="superscript"/>
        </w:rPr>
        <w:t>2+</w:t>
      </w:r>
      <w:r>
        <w:t xml:space="preserve"> + 2e</w:t>
      </w:r>
    </w:p>
    <w:p w:rsidR="000A0948" w:rsidRDefault="00EA1133">
      <w:pPr>
        <w:pStyle w:val="Vnbnnidung0"/>
        <w:spacing w:line="240" w:lineRule="auto"/>
        <w:ind w:firstLine="280"/>
        <w:jc w:val="both"/>
      </w:pPr>
      <w:r>
        <w:t>Thanh Zn trở thành nguồn cung cấp electron nên đóng vai trò là cực âm (anode).</w:t>
      </w:r>
    </w:p>
    <w:p w:rsidR="000A0948" w:rsidRDefault="00EA1133">
      <w:pPr>
        <w:pStyle w:val="Vnbnnidung0"/>
        <w:spacing w:after="200" w:line="240" w:lineRule="auto"/>
        <w:ind w:firstLine="280"/>
        <w:jc w:val="both"/>
      </w:pPr>
      <w:r>
        <w:t>Các electron theo dây dẫn di chuyển sang điện cực Cu.</w:t>
      </w:r>
    </w:p>
    <w:p w:rsidR="000A0948" w:rsidRDefault="00EA1133">
      <w:pPr>
        <w:pStyle w:val="Vnbnnidung0"/>
        <w:tabs>
          <w:tab w:val="left" w:leader="hyphen" w:pos="5092"/>
        </w:tabs>
        <w:spacing w:after="200" w:line="240" w:lineRule="auto"/>
      </w:pPr>
      <w:r>
        <w:t>• ở thanh Cu xảy ra quá trình: Cu</w:t>
      </w:r>
      <w:r>
        <w:rPr>
          <w:vertAlign w:val="superscript"/>
        </w:rPr>
        <w:t>2+</w:t>
      </w:r>
      <w:r>
        <w:t xml:space="preserve"> + 2e</w:t>
      </w:r>
      <w:r>
        <w:tab/>
        <w:t>&gt; Cu</w:t>
      </w:r>
    </w:p>
    <w:p w:rsidR="000A0948" w:rsidRDefault="00EA1133">
      <w:pPr>
        <w:pStyle w:val="Vnbnnidung0"/>
        <w:spacing w:after="200" w:line="240" w:lineRule="auto"/>
        <w:ind w:firstLine="280"/>
        <w:jc w:val="both"/>
      </w:pPr>
      <w:r>
        <w:t>Điện cực Cu là nơi nhận electron nên đóng vai trò là cực dương (cathode).</w:t>
      </w:r>
    </w:p>
    <w:p w:rsidR="000A0948" w:rsidRDefault="00EA1133">
      <w:pPr>
        <w:pStyle w:val="Vnbnnidung0"/>
        <w:tabs>
          <w:tab w:val="left" w:leader="hyphen" w:pos="5463"/>
        </w:tabs>
        <w:spacing w:line="343" w:lineRule="auto"/>
        <w:ind w:left="280" w:hanging="280"/>
        <w:jc w:val="both"/>
      </w:pPr>
      <w:r>
        <w:t>• Trong pin Zn - Cu xảy ra quá trình oxi hoá và quá trình khử trên các điện cực, nghĩa là xảy ra phản ứng oxi hoá - khử: Zn + Cu</w:t>
      </w:r>
      <w:r>
        <w:rPr>
          <w:vertAlign w:val="superscript"/>
        </w:rPr>
        <w:t>2+</w:t>
      </w:r>
      <w:r>
        <w:tab/>
        <w:t>&gt; Zn</w:t>
      </w:r>
      <w:r>
        <w:rPr>
          <w:vertAlign w:val="superscript"/>
        </w:rPr>
        <w:t>2+</w:t>
      </w:r>
      <w:r>
        <w:t xml:space="preserve"> + Cu</w:t>
      </w:r>
    </w:p>
    <w:p w:rsidR="000A0948" w:rsidRDefault="00EA1133">
      <w:pPr>
        <w:pStyle w:val="Vnbnnidung0"/>
        <w:ind w:left="280" w:firstLine="20"/>
        <w:jc w:val="both"/>
      </w:pPr>
      <w:r>
        <w:t>Phản ứng này giống như phản ứng xảy ra khi cho Zn tác dụng trực tiếp với dung dịch CuSO</w:t>
      </w:r>
      <w:r>
        <w:rPr>
          <w:vertAlign w:val="subscript"/>
        </w:rPr>
        <w:t>4</w:t>
      </w:r>
      <w:r>
        <w:t>. Việc bố trí tách biệt hai cặp oxi hoá - khử ở hai điện cực tạo ra sự truyền electron từ chất khử sang chất oxi hoá qua dây dẫn để tạo ra dòng điện.</w:t>
      </w:r>
    </w:p>
    <w:p w:rsidR="000A0948" w:rsidRDefault="00EA1133">
      <w:pPr>
        <w:pStyle w:val="Vnbnnidung0"/>
        <w:spacing w:line="338" w:lineRule="auto"/>
        <w:ind w:left="280" w:hanging="280"/>
        <w:jc w:val="both"/>
      </w:pPr>
      <w:r>
        <w:t>• Trong quá trình pin hoạt động, cầu muối cho phép các ion di chuyển qua, do đó vừa đóng kín mạch điện, vừa duy trì tính trung hoà điện của mỗi dung dịch.</w:t>
      </w:r>
    </w:p>
    <w:p w:rsidR="000A0948" w:rsidRDefault="00EA1133">
      <w:pPr>
        <w:pStyle w:val="Vnbnnidung0"/>
        <w:ind w:left="280" w:hanging="280"/>
        <w:jc w:val="both"/>
      </w:pPr>
      <w:r>
        <w:t>• Sức điện động của pin đo ở điều kiện chuẩn gọi là sức điện động chuẩn. Sức điện động chuẩn có thể xác định dựa vào thế điện cực chuẩn của các cặp oxi hoá - khử tương ứng: E°</w:t>
      </w:r>
      <w:r>
        <w:rPr>
          <w:vertAlign w:val="subscript"/>
        </w:rPr>
        <w:t>in</w:t>
      </w:r>
      <w:r>
        <w:t xml:space="preserve"> = E°</w:t>
      </w:r>
      <w:r>
        <w:rPr>
          <w:vertAlign w:val="subscript"/>
        </w:rPr>
        <w:t>athode</w:t>
      </w:r>
      <w:r>
        <w:t xml:space="preserve"> - E°</w:t>
      </w:r>
      <w:r>
        <w:rPr>
          <w:vertAlign w:val="subscript"/>
        </w:rPr>
        <w:t>node</w:t>
      </w:r>
      <w:r>
        <w:t>.</w:t>
      </w:r>
    </w:p>
    <w:p w:rsidR="000A0948" w:rsidRDefault="00EA1133">
      <w:pPr>
        <w:pStyle w:val="Vnbnnidung0"/>
        <w:ind w:firstLine="280"/>
        <w:jc w:val="both"/>
      </w:pPr>
      <w:r>
        <w:rPr>
          <w:i/>
          <w:iCs/>
        </w:rPr>
        <w:t>Ví dụ:</w:t>
      </w:r>
      <w:r>
        <w:t xml:space="preserve"> đối với pin Zn - Cu:</w:t>
      </w:r>
    </w:p>
    <w:p w:rsidR="000A0948" w:rsidRDefault="00EA1133">
      <w:pPr>
        <w:pStyle w:val="Vnbnnidung0"/>
        <w:ind w:firstLine="280"/>
        <w:jc w:val="both"/>
      </w:pPr>
      <w:r>
        <w:t>Tại anode:</w:t>
      </w:r>
    </w:p>
    <w:p w:rsidR="000A0948" w:rsidRDefault="00EA1133">
      <w:pPr>
        <w:pStyle w:val="Vnbnnidung0"/>
        <w:tabs>
          <w:tab w:val="left" w:pos="6254"/>
        </w:tabs>
        <w:ind w:firstLine="280"/>
        <w:jc w:val="both"/>
        <w:rPr>
          <w:sz w:val="28"/>
          <w:szCs w:val="28"/>
        </w:rPr>
      </w:pPr>
      <w:r>
        <w:t>Zn^Zn»+2e</w:t>
      </w:r>
      <w:r>
        <w:tab/>
        <w:t>Ej</w:t>
      </w:r>
      <w:r>
        <w:rPr>
          <w:vertAlign w:val="subscript"/>
        </w:rPr>
        <w:t>n</w:t>
      </w:r>
      <w:r>
        <w:t>„</w:t>
      </w:r>
      <w:r>
        <w:rPr>
          <w:vertAlign w:val="subscript"/>
        </w:rPr>
        <w:t>en</w:t>
      </w:r>
      <w:r>
        <w:t xml:space="preserve">=-0,762 V </w:t>
      </w:r>
      <w:r>
        <w:rPr>
          <w:smallCaps/>
          <w:sz w:val="28"/>
          <w:szCs w:val="28"/>
        </w:rPr>
        <w:t>(e:„</w:t>
      </w:r>
      <w:r>
        <w:rPr>
          <w:smallCaps/>
          <w:sz w:val="28"/>
          <w:szCs w:val="28"/>
          <w:vertAlign w:val="subscript"/>
        </w:rPr>
        <w:t>m</w:t>
      </w:r>
      <w:r>
        <w:rPr>
          <w:smallCaps/>
          <w:sz w:val="28"/>
          <w:szCs w:val="28"/>
        </w:rPr>
        <w:t>.)</w:t>
      </w:r>
    </w:p>
    <w:p w:rsidR="000A0948" w:rsidRDefault="00EA1133">
      <w:pPr>
        <w:pStyle w:val="Vnbnnidung0"/>
        <w:spacing w:after="120" w:line="240" w:lineRule="auto"/>
        <w:ind w:firstLine="280"/>
        <w:jc w:val="both"/>
      </w:pPr>
      <w:r>
        <w:t>Tại cathode:</w:t>
      </w:r>
    </w:p>
    <w:p w:rsidR="000A0948" w:rsidRDefault="00EA1133">
      <w:pPr>
        <w:pStyle w:val="Vnbnnidung0"/>
        <w:spacing w:line="240" w:lineRule="auto"/>
        <w:jc w:val="right"/>
      </w:pPr>
      <w:r>
        <w:rPr>
          <w:noProof/>
          <w:lang w:val="en-US" w:eastAsia="en-US" w:bidi="ar-SA"/>
        </w:rPr>
        <mc:AlternateContent>
          <mc:Choice Requires="wps">
            <w:drawing>
              <wp:anchor distT="0" distB="0" distL="114300" distR="114300" simplePos="0" relativeHeight="125829791" behindDoc="0" locked="0" layoutInCell="1" allowOverlap="1">
                <wp:simplePos x="0" y="0"/>
                <wp:positionH relativeFrom="page">
                  <wp:posOffset>1007745</wp:posOffset>
                </wp:positionH>
                <wp:positionV relativeFrom="margin">
                  <wp:posOffset>5915025</wp:posOffset>
                </wp:positionV>
                <wp:extent cx="1391285" cy="175260"/>
                <wp:effectExtent l="0" t="0" r="0" b="0"/>
                <wp:wrapSquare wrapText="right"/>
                <wp:docPr id="710" name="Shape 710"/>
                <wp:cNvGraphicFramePr/>
                <a:graphic xmlns:a="http://schemas.openxmlformats.org/drawingml/2006/main">
                  <a:graphicData uri="http://schemas.microsoft.com/office/word/2010/wordprocessingShape">
                    <wps:wsp>
                      <wps:cNvSpPr txBox="1"/>
                      <wps:spPr>
                        <a:xfrm>
                          <a:off x="0" y="0"/>
                          <a:ext cx="1391285" cy="175260"/>
                        </a:xfrm>
                        <a:prstGeom prst="rect">
                          <a:avLst/>
                        </a:prstGeom>
                        <a:noFill/>
                      </wps:spPr>
                      <wps:txbx>
                        <w:txbxContent>
                          <w:p w:rsidR="00B75785" w:rsidRDefault="00B75785">
                            <w:pPr>
                              <w:pStyle w:val="Vnbnnidung0"/>
                              <w:tabs>
                                <w:tab w:val="left" w:leader="hyphen" w:pos="1685"/>
                              </w:tabs>
                              <w:spacing w:after="0" w:line="240" w:lineRule="auto"/>
                            </w:pPr>
                            <w:r>
                              <w:t>Cu</w:t>
                            </w:r>
                            <w:r>
                              <w:rPr>
                                <w:vertAlign w:val="superscript"/>
                              </w:rPr>
                              <w:t>2+</w:t>
                            </w:r>
                            <w:r>
                              <w:t xml:space="preserve"> + 2e</w:t>
                            </w:r>
                            <w:r>
                              <w:tab/>
                              <w:t>&gt;Cu</w:t>
                            </w:r>
                          </w:p>
                        </w:txbxContent>
                      </wps:txbx>
                      <wps:bodyPr wrap="none" lIns="0" tIns="0" rIns="0" bIns="0"/>
                    </wps:wsp>
                  </a:graphicData>
                </a:graphic>
              </wp:anchor>
            </w:drawing>
          </mc:Choice>
          <mc:Fallback xmlns:w15="http://schemas.microsoft.com/office/word/2012/wordml">
            <w:pict>
              <v:shape id="_x0000_s1736" type="#_x0000_t202" style="position:absolute;margin-left:79.350000000000009pt;margin-top:465.75pt;width:109.55pt;height:13.800000000000001pt;z-index:-125828962;mso-wrap-distance-left:9.pt;mso-wrap-distance-right:9.pt;mso-position-horizontal-relative:page;mso-position-vertical-relative:margin" filled="f" stroked="f">
                <v:textbox inset="0,0,0,0">
                  <w:txbxContent>
                    <w:p>
                      <w:pPr>
                        <w:pStyle w:val="Style18"/>
                        <w:keepNext w:val="0"/>
                        <w:keepLines w:val="0"/>
                        <w:widowControl w:val="0"/>
                        <w:shd w:val="clear" w:color="auto" w:fill="auto"/>
                        <w:tabs>
                          <w:tab w:leader="hyphen" w:pos="1685" w:val="left"/>
                        </w:tabs>
                        <w:bidi w:val="0"/>
                        <w:spacing w:before="0" w:after="0" w:line="240" w:lineRule="auto"/>
                        <w:ind w:left="0" w:right="0" w:firstLine="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 xml:space="preserve"> + 2e</w:t>
                        <w:tab/>
                        <w:t>&gt;Cu</w:t>
                      </w:r>
                    </w:p>
                  </w:txbxContent>
                </v:textbox>
                <w10:wrap type="square" side="right" anchorx="page" anchory="margin"/>
              </v:shape>
            </w:pict>
          </mc:Fallback>
        </mc:AlternateContent>
      </w:r>
      <w:r>
        <w:t>Ecu-zcu = +0.340 V (E°</w:t>
      </w:r>
      <w:r>
        <w:rPr>
          <w:vertAlign w:val="subscript"/>
        </w:rPr>
        <w:t>athode</w:t>
      </w:r>
      <w:r>
        <w:t>)</w:t>
      </w:r>
    </w:p>
    <w:p w:rsidR="000A0948" w:rsidRDefault="00EA1133">
      <w:pPr>
        <w:pStyle w:val="Vnbnnidung0"/>
        <w:spacing w:line="240" w:lineRule="auto"/>
        <w:ind w:firstLine="280"/>
      </w:pPr>
      <w:r>
        <w:rPr>
          <w:b/>
          <w:bCs/>
        </w:rPr>
        <w:t xml:space="preserve">Epin = E°athode - Code = </w:t>
      </w:r>
      <w:r>
        <w:t>0.340 V - (-0,762 V) = 1,102 V.</w:t>
      </w:r>
    </w:p>
    <w:p w:rsidR="000A0948" w:rsidRDefault="00EA1133">
      <w:pPr>
        <w:pStyle w:val="Khc0"/>
        <w:spacing w:after="120" w:line="240" w:lineRule="auto"/>
        <w:jc w:val="center"/>
        <w:rPr>
          <w:sz w:val="24"/>
          <w:szCs w:val="24"/>
        </w:rPr>
      </w:pPr>
      <w:r>
        <w:rPr>
          <w:rFonts w:ascii="Candara" w:eastAsia="Candara" w:hAnsi="Candara" w:cs="Candara"/>
          <w:b/>
          <w:bCs/>
          <w:color w:val="84351D"/>
          <w:sz w:val="24"/>
          <w:szCs w:val="24"/>
        </w:rPr>
        <w:t xml:space="preserve">ff </w:t>
      </w:r>
      <w:r>
        <w:rPr>
          <w:rFonts w:ascii="Candara" w:eastAsia="Candara" w:hAnsi="Candara" w:cs="Candara"/>
          <w:b/>
          <w:bCs/>
          <w:sz w:val="24"/>
          <w:szCs w:val="24"/>
        </w:rPr>
        <w:t>EM CÓ BIÊT</w:t>
      </w:r>
    </w:p>
    <w:p w:rsidR="000A0948" w:rsidRDefault="00EA1133">
      <w:pPr>
        <w:pStyle w:val="Tiu50"/>
        <w:keepNext/>
        <w:keepLines/>
        <w:spacing w:after="60" w:line="266" w:lineRule="auto"/>
        <w:ind w:firstLine="180"/>
        <w:jc w:val="both"/>
        <w:rPr>
          <w:sz w:val="22"/>
          <w:szCs w:val="22"/>
        </w:rPr>
      </w:pPr>
      <w:bookmarkStart w:id="902" w:name="bookmark901"/>
      <w:bookmarkStart w:id="903" w:name="bookmark902"/>
      <w:bookmarkStart w:id="904" w:name="bookmark903"/>
      <w:r>
        <w:rPr>
          <w:color w:val="000000"/>
          <w:w w:val="80"/>
          <w:sz w:val="22"/>
          <w:szCs w:val="22"/>
        </w:rPr>
        <w:t>Cách xác định thế điện cực chuẩn</w:t>
      </w:r>
      <w:bookmarkEnd w:id="902"/>
      <w:bookmarkEnd w:id="903"/>
      <w:bookmarkEnd w:id="904"/>
    </w:p>
    <w:p w:rsidR="000A0948" w:rsidRDefault="00EA1133">
      <w:pPr>
        <w:pStyle w:val="Vnbnnidung0"/>
        <w:spacing w:line="295" w:lineRule="auto"/>
        <w:ind w:left="180"/>
      </w:pPr>
      <w:r>
        <w:rPr>
          <w:noProof/>
          <w:lang w:val="en-US" w:eastAsia="en-US" w:bidi="ar-SA"/>
        </w:rPr>
        <w:drawing>
          <wp:anchor distT="0" distB="0" distL="114300" distR="114300" simplePos="0" relativeHeight="125829793" behindDoc="0" locked="0" layoutInCell="1" allowOverlap="1">
            <wp:simplePos x="0" y="0"/>
            <wp:positionH relativeFrom="page">
              <wp:posOffset>4025900</wp:posOffset>
            </wp:positionH>
            <wp:positionV relativeFrom="margin">
              <wp:posOffset>6796405</wp:posOffset>
            </wp:positionV>
            <wp:extent cx="676910" cy="1036320"/>
            <wp:effectExtent l="0" t="0" r="0" b="0"/>
            <wp:wrapSquare wrapText="left"/>
            <wp:docPr id="712" name="Shape 712"/>
            <wp:cNvGraphicFramePr/>
            <a:graphic xmlns:a="http://schemas.openxmlformats.org/drawingml/2006/main">
              <a:graphicData uri="http://schemas.openxmlformats.org/drawingml/2006/picture">
                <pic:pic xmlns:pic="http://schemas.openxmlformats.org/drawingml/2006/picture">
                  <pic:nvPicPr>
                    <pic:cNvPr id="713" name="Picture box 713"/>
                    <pic:cNvPicPr/>
                  </pic:nvPicPr>
                  <pic:blipFill>
                    <a:blip r:embed="rId118"/>
                    <a:stretch/>
                  </pic:blipFill>
                  <pic:spPr>
                    <a:xfrm>
                      <a:off x="0" y="0"/>
                      <a:ext cx="676910" cy="1036320"/>
                    </a:xfrm>
                    <a:prstGeom prst="rect">
                      <a:avLst/>
                    </a:prstGeom>
                  </pic:spPr>
                </pic:pic>
              </a:graphicData>
            </a:graphic>
          </wp:anchor>
        </w:drawing>
      </w:r>
      <w:r>
        <w:rPr>
          <w:noProof/>
          <w:lang w:val="en-US" w:eastAsia="en-US" w:bidi="ar-SA"/>
        </w:rPr>
        <w:drawing>
          <wp:anchor distT="146050" distB="188595" distL="1784350" distR="789940" simplePos="0" relativeHeight="125829794" behindDoc="0" locked="0" layoutInCell="1" allowOverlap="1">
            <wp:simplePos x="0" y="0"/>
            <wp:positionH relativeFrom="page">
              <wp:posOffset>2598420</wp:posOffset>
            </wp:positionH>
            <wp:positionV relativeFrom="margin">
              <wp:posOffset>7863205</wp:posOffset>
            </wp:positionV>
            <wp:extent cx="3346450" cy="1463040"/>
            <wp:effectExtent l="0" t="0" r="0" b="0"/>
            <wp:wrapTopAndBottom/>
            <wp:docPr id="714" name="Shape 714"/>
            <wp:cNvGraphicFramePr/>
            <a:graphic xmlns:a="http://schemas.openxmlformats.org/drawingml/2006/main">
              <a:graphicData uri="http://schemas.openxmlformats.org/drawingml/2006/picture">
                <pic:pic xmlns:pic="http://schemas.openxmlformats.org/drawingml/2006/picture">
                  <pic:nvPicPr>
                    <pic:cNvPr id="715" name="Picture box 715"/>
                    <pic:cNvPicPr/>
                  </pic:nvPicPr>
                  <pic:blipFill>
                    <a:blip r:embed="rId119"/>
                    <a:stretch/>
                  </pic:blipFill>
                  <pic:spPr>
                    <a:xfrm>
                      <a:off x="0" y="0"/>
                      <a:ext cx="3346450" cy="1463040"/>
                    </a:xfrm>
                    <a:prstGeom prst="rect">
                      <a:avLst/>
                    </a:prstGeom>
                  </pic:spPr>
                </pic:pic>
              </a:graphicData>
            </a:graphic>
          </wp:anchor>
        </w:drawing>
      </w:r>
      <w:r>
        <w:rPr>
          <w:noProof/>
          <w:lang w:val="en-US" w:eastAsia="en-US" w:bidi="ar-SA"/>
        </w:rPr>
        <mc:AlternateContent>
          <mc:Choice Requires="wps">
            <w:drawing>
              <wp:anchor distT="0" distB="0" distL="0" distR="0" simplePos="0" relativeHeight="251741184" behindDoc="0" locked="0" layoutInCell="1" allowOverlap="1">
                <wp:simplePos x="0" y="0"/>
                <wp:positionH relativeFrom="page">
                  <wp:posOffset>928370</wp:posOffset>
                </wp:positionH>
                <wp:positionV relativeFrom="margin">
                  <wp:posOffset>7717155</wp:posOffset>
                </wp:positionV>
                <wp:extent cx="2802890" cy="142240"/>
                <wp:effectExtent l="0" t="0" r="0" b="0"/>
                <wp:wrapNone/>
                <wp:docPr id="716" name="Shape 716"/>
                <wp:cNvGraphicFramePr/>
                <a:graphic xmlns:a="http://schemas.openxmlformats.org/drawingml/2006/main">
                  <a:graphicData uri="http://schemas.microsoft.com/office/word/2010/wordprocessingShape">
                    <wps:wsp>
                      <wps:cNvSpPr txBox="1"/>
                      <wps:spPr>
                        <a:xfrm>
                          <a:off x="0" y="0"/>
                          <a:ext cx="2802890" cy="142240"/>
                        </a:xfrm>
                        <a:prstGeom prst="rect">
                          <a:avLst/>
                        </a:prstGeom>
                        <a:noFill/>
                      </wps:spPr>
                      <wps:txbx>
                        <w:txbxContent>
                          <w:p w:rsidR="00B75785" w:rsidRDefault="00B75785">
                            <w:pPr>
                              <w:pStyle w:val="Chthchnh0"/>
                              <w:ind w:left="3540"/>
                              <w:rPr>
                                <w:sz w:val="18"/>
                                <w:szCs w:val="18"/>
                              </w:rPr>
                            </w:pPr>
                            <w:r>
                              <w:rPr>
                                <w:sz w:val="18"/>
                                <w:szCs w:val="18"/>
                              </w:rPr>
                              <w:t>H</w:t>
                            </w:r>
                            <w:r>
                              <w:rPr>
                                <w:sz w:val="18"/>
                                <w:szCs w:val="18"/>
                                <w:vertAlign w:val="subscript"/>
                              </w:rPr>
                              <w:t>2</w:t>
                            </w:r>
                            <w:r>
                              <w:rPr>
                                <w:sz w:val="18"/>
                                <w:szCs w:val="18"/>
                              </w:rPr>
                              <w:t>(1 bar)</w:t>
                            </w:r>
                          </w:p>
                        </w:txbxContent>
                      </wps:txbx>
                      <wps:bodyPr lIns="0" tIns="0" rIns="0" bIns="0"/>
                    </wps:wsp>
                  </a:graphicData>
                </a:graphic>
              </wp:anchor>
            </w:drawing>
          </mc:Choice>
          <mc:Fallback xmlns:w15="http://schemas.microsoft.com/office/word/2012/wordml">
            <w:pict>
              <v:shape id="_x0000_s1742" type="#_x0000_t202" style="position:absolute;margin-left:73.100000000000009pt;margin-top:607.64999999999998pt;width:220.70000000000002pt;height:11.200000000000001pt;z-index:25165789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3540" w:right="0" w:firstLine="0"/>
                        <w:jc w:val="left"/>
                        <w:rPr>
                          <w:sz w:val="18"/>
                          <w:szCs w:val="18"/>
                        </w:rPr>
                      </w:pPr>
                      <w:r>
                        <w:rPr>
                          <w:color w:val="000000"/>
                          <w:spacing w:val="0"/>
                          <w:w w:val="100"/>
                          <w:position w:val="0"/>
                          <w:sz w:val="18"/>
                          <w:szCs w:val="18"/>
                        </w:rPr>
                        <w:t>H</w:t>
                      </w:r>
                      <w:r>
                        <w:rPr>
                          <w:color w:val="000000"/>
                          <w:spacing w:val="0"/>
                          <w:w w:val="100"/>
                          <w:position w:val="0"/>
                          <w:sz w:val="18"/>
                          <w:szCs w:val="18"/>
                          <w:vertAlign w:val="subscript"/>
                        </w:rPr>
                        <w:t>2</w:t>
                      </w:r>
                      <w:r>
                        <w:rPr>
                          <w:color w:val="000000"/>
                          <w:spacing w:val="0"/>
                          <w:w w:val="100"/>
                          <w:position w:val="0"/>
                          <w:sz w:val="18"/>
                          <w:szCs w:val="18"/>
                        </w:rPr>
                        <w:t xml:space="preserve">(1 </w:t>
                      </w:r>
                      <w:r>
                        <w:rPr>
                          <w:color w:val="000000"/>
                          <w:spacing w:val="0"/>
                          <w:w w:val="100"/>
                          <w:position w:val="0"/>
                          <w:sz w:val="18"/>
                          <w:szCs w:val="18"/>
                        </w:rPr>
                        <w:t>bar)</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742208" behindDoc="0" locked="0" layoutInCell="1" allowOverlap="1">
                <wp:simplePos x="0" y="0"/>
                <wp:positionH relativeFrom="page">
                  <wp:posOffset>2379980</wp:posOffset>
                </wp:positionH>
                <wp:positionV relativeFrom="margin">
                  <wp:posOffset>9330690</wp:posOffset>
                </wp:positionV>
                <wp:extent cx="4240530" cy="185420"/>
                <wp:effectExtent l="0" t="0" r="0" b="0"/>
                <wp:wrapNone/>
                <wp:docPr id="718" name="Shape 718"/>
                <wp:cNvGraphicFramePr/>
                <a:graphic xmlns:a="http://schemas.openxmlformats.org/drawingml/2006/main">
                  <a:graphicData uri="http://schemas.microsoft.com/office/word/2010/wordprocessingShape">
                    <wps:wsp>
                      <wps:cNvSpPr txBox="1"/>
                      <wps:spPr>
                        <a:xfrm>
                          <a:off x="0" y="0"/>
                          <a:ext cx="4240530" cy="185420"/>
                        </a:xfrm>
                        <a:prstGeom prst="rect">
                          <a:avLst/>
                        </a:prstGeom>
                        <a:noFill/>
                      </wps:spPr>
                      <wps:txbx>
                        <w:txbxContent>
                          <w:p w:rsidR="00B75785" w:rsidRDefault="00B75785">
                            <w:pPr>
                              <w:pStyle w:val="Chthchnh0"/>
                            </w:pPr>
                            <w:r>
                              <w:rPr>
                                <w:b/>
                                <w:bCs/>
                                <w:i/>
                                <w:iCs/>
                              </w:rPr>
                              <w:t xml:space="preserve">Hình 15.9. </w:t>
                            </w:r>
                            <w:r>
                              <w:rPr>
                                <w:i/>
                                <w:iCs/>
                              </w:rPr>
                              <w:t>Thí nghiệm xấc định thế điện cực chuẩn của cặp Cu</w:t>
                            </w:r>
                            <w:r>
                              <w:rPr>
                                <w:i/>
                                <w:iCs/>
                                <w:vertAlign w:val="superscript"/>
                              </w:rPr>
                              <w:t>2+</w:t>
                            </w:r>
                            <w:r>
                              <w:rPr>
                                <w:i/>
                                <w:iCs/>
                              </w:rPr>
                              <w:t>/Cu</w:t>
                            </w:r>
                          </w:p>
                        </w:txbxContent>
                      </wps:txbx>
                      <wps:bodyPr lIns="0" tIns="0" rIns="0" bIns="0"/>
                    </wps:wsp>
                  </a:graphicData>
                </a:graphic>
              </wp:anchor>
            </w:drawing>
          </mc:Choice>
          <mc:Fallback xmlns:w15="http://schemas.microsoft.com/office/word/2012/wordml">
            <w:pict>
              <v:shape id="_x0000_s1744" type="#_x0000_t202" style="position:absolute;margin-left:187.40000000000001pt;margin-top:734.70000000000005pt;width:333.90000000000003pt;height:14.6pt;z-index:25165789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15.9. </w:t>
                      </w:r>
                      <w:r>
                        <w:rPr>
                          <w:i/>
                          <w:iCs/>
                          <w:color w:val="000000"/>
                          <w:spacing w:val="0"/>
                          <w:w w:val="100"/>
                          <w:position w:val="0"/>
                        </w:rPr>
                        <w:t>Thí nghiệm xấc định thế điện cực chuẩn của cặp Cu</w:t>
                      </w:r>
                      <w:r>
                        <w:rPr>
                          <w:i/>
                          <w:iCs/>
                          <w:color w:val="000000"/>
                          <w:spacing w:val="0"/>
                          <w:w w:val="100"/>
                          <w:position w:val="0"/>
                          <w:vertAlign w:val="superscript"/>
                        </w:rPr>
                        <w:t>2+</w:t>
                      </w:r>
                      <w:r>
                        <w:rPr>
                          <w:i/>
                          <w:iCs/>
                          <w:color w:val="000000"/>
                          <w:spacing w:val="0"/>
                          <w:w w:val="100"/>
                          <w:position w:val="0"/>
                        </w:rPr>
                        <w:t>/Cu</w:t>
                      </w:r>
                    </w:p>
                  </w:txbxContent>
                </v:textbox>
                <w10:wrap anchorx="page" anchory="margin"/>
              </v:shape>
            </w:pict>
          </mc:Fallback>
        </mc:AlternateContent>
      </w:r>
      <w:r>
        <w:t>Thế điện cực chuẩn của một điện cực được xác định bằng cách thiết lập pin điện gỗm điện cực (ở điều kiện chuẩn) cẩn xác định và điện cực hydrogen chuẩn.</w:t>
      </w:r>
      <w:r>
        <w:br w:type="page"/>
      </w:r>
    </w:p>
    <w:p w:rsidR="000A0948" w:rsidRDefault="00EA1133">
      <w:pPr>
        <w:pStyle w:val="Vnbnnidung0"/>
        <w:numPr>
          <w:ilvl w:val="0"/>
          <w:numId w:val="94"/>
        </w:numPr>
        <w:tabs>
          <w:tab w:val="left" w:pos="591"/>
        </w:tabs>
        <w:spacing w:after="0" w:line="343" w:lineRule="auto"/>
        <w:ind w:left="540" w:hanging="300"/>
        <w:jc w:val="both"/>
      </w:pPr>
      <w:r>
        <w:rPr>
          <w:noProof/>
          <w:lang w:val="en-US" w:eastAsia="en-US" w:bidi="ar-SA"/>
        </w:rPr>
        <w:lastRenderedPageBreak/>
        <w:drawing>
          <wp:anchor distT="50800" distB="319405" distL="50800" distR="50800" simplePos="0" relativeHeight="125829795" behindDoc="0" locked="0" layoutInCell="1" allowOverlap="1">
            <wp:simplePos x="0" y="0"/>
            <wp:positionH relativeFrom="page">
              <wp:posOffset>3953510</wp:posOffset>
            </wp:positionH>
            <wp:positionV relativeFrom="paragraph">
              <wp:posOffset>25400</wp:posOffset>
            </wp:positionV>
            <wp:extent cx="2712720" cy="2164080"/>
            <wp:effectExtent l="0" t="0" r="0" b="0"/>
            <wp:wrapSquare wrapText="left"/>
            <wp:docPr id="720" name="Shape 720"/>
            <wp:cNvGraphicFramePr/>
            <a:graphic xmlns:a="http://schemas.openxmlformats.org/drawingml/2006/main">
              <a:graphicData uri="http://schemas.openxmlformats.org/drawingml/2006/picture">
                <pic:pic xmlns:pic="http://schemas.openxmlformats.org/drawingml/2006/picture">
                  <pic:nvPicPr>
                    <pic:cNvPr id="721" name="Picture box 721"/>
                    <pic:cNvPicPr/>
                  </pic:nvPicPr>
                  <pic:blipFill>
                    <a:blip r:embed="rId120"/>
                    <a:stretch/>
                  </pic:blipFill>
                  <pic:spPr>
                    <a:xfrm>
                      <a:off x="0" y="0"/>
                      <a:ext cx="2712720" cy="2164080"/>
                    </a:xfrm>
                    <a:prstGeom prst="rect">
                      <a:avLst/>
                    </a:prstGeom>
                  </pic:spPr>
                </pic:pic>
              </a:graphicData>
            </a:graphic>
          </wp:anchor>
        </w:drawing>
      </w:r>
      <w:r>
        <w:rPr>
          <w:noProof/>
          <w:lang w:val="en-US" w:eastAsia="en-US" w:bidi="ar-SA"/>
        </w:rPr>
        <mc:AlternateContent>
          <mc:Choice Requires="wps">
            <w:drawing>
              <wp:anchor distT="0" distB="0" distL="0" distR="0" simplePos="0" relativeHeight="251743232" behindDoc="0" locked="0" layoutInCell="1" allowOverlap="1">
                <wp:simplePos x="0" y="0"/>
                <wp:positionH relativeFrom="page">
                  <wp:posOffset>4380865</wp:posOffset>
                </wp:positionH>
                <wp:positionV relativeFrom="paragraph">
                  <wp:posOffset>2271395</wp:posOffset>
                </wp:positionV>
                <wp:extent cx="1934845" cy="185420"/>
                <wp:effectExtent l="0" t="0" r="0" b="0"/>
                <wp:wrapNone/>
                <wp:docPr id="722" name="Shape 722"/>
                <wp:cNvGraphicFramePr/>
                <a:graphic xmlns:a="http://schemas.openxmlformats.org/drawingml/2006/main">
                  <a:graphicData uri="http://schemas.microsoft.com/office/word/2010/wordprocessingShape">
                    <wps:wsp>
                      <wps:cNvSpPr txBox="1"/>
                      <wps:spPr>
                        <a:xfrm>
                          <a:off x="0" y="0"/>
                          <a:ext cx="1934845" cy="185420"/>
                        </a:xfrm>
                        <a:prstGeom prst="rect">
                          <a:avLst/>
                        </a:prstGeom>
                        <a:noFill/>
                      </wps:spPr>
                      <wps:txbx>
                        <w:txbxContent>
                          <w:p w:rsidR="00B75785" w:rsidRDefault="00B75785">
                            <w:pPr>
                              <w:pStyle w:val="Chthchnh0"/>
                            </w:pPr>
                            <w:r>
                              <w:rPr>
                                <w:i/>
                                <w:iCs/>
                              </w:rPr>
                              <w:t>Hình 15.10. Sơ đồ pin Cu - Ag</w:t>
                            </w:r>
                          </w:p>
                        </w:txbxContent>
                      </wps:txbx>
                      <wps:bodyPr lIns="0" tIns="0" rIns="0" bIns="0"/>
                    </wps:wsp>
                  </a:graphicData>
                </a:graphic>
              </wp:anchor>
            </w:drawing>
          </mc:Choice>
          <mc:Fallback xmlns:w15="http://schemas.microsoft.com/office/word/2012/wordml">
            <w:pict>
              <v:shape id="_x0000_s1748" type="#_x0000_t202" style="position:absolute;margin-left:344.94999999999999pt;margin-top:178.84999999999999pt;width:152.34999999999999pt;height:14.6pt;z-index:25165789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Hình 15.10. Sơ đồ pin Cu - Ag</w:t>
                      </w:r>
                    </w:p>
                  </w:txbxContent>
                </v:textbox>
                <w10:wrap anchorx="page"/>
              </v:shape>
            </w:pict>
          </mc:Fallback>
        </mc:AlternateContent>
      </w:r>
      <w:bookmarkStart w:id="905" w:name="bookmark904"/>
      <w:bookmarkEnd w:id="905"/>
      <w:r>
        <w:t>Một pin Galvani được thiết lập ở điều kiện chuẩn theo sơ đồ Hình 15.10.</w:t>
      </w:r>
    </w:p>
    <w:p w:rsidR="000A0948" w:rsidRDefault="00EA1133">
      <w:pPr>
        <w:pStyle w:val="Vnbnnidung0"/>
        <w:spacing w:after="0" w:line="343" w:lineRule="auto"/>
        <w:ind w:left="540"/>
        <w:jc w:val="both"/>
      </w:pPr>
      <w:r>
        <w:t>Dựa vào giá trị thế điện cực chuẩn ở Bảng 15.1:</w:t>
      </w:r>
    </w:p>
    <w:p w:rsidR="000A0948" w:rsidRDefault="00EA1133">
      <w:pPr>
        <w:pStyle w:val="Vnbnnidung0"/>
        <w:numPr>
          <w:ilvl w:val="0"/>
          <w:numId w:val="98"/>
        </w:numPr>
        <w:tabs>
          <w:tab w:val="left" w:pos="628"/>
        </w:tabs>
        <w:spacing w:after="0" w:line="343" w:lineRule="auto"/>
        <w:ind w:left="540" w:hanging="300"/>
        <w:jc w:val="both"/>
      </w:pPr>
      <w:bookmarkStart w:id="906" w:name="bookmark905"/>
      <w:bookmarkEnd w:id="906"/>
      <w:r>
        <w:t>Xác định anode, cathode và viết các quá trình xảy ra ở anode, cathode. Viết phương trình hoá học của phản ứng xảy ra trong pin.</w:t>
      </w:r>
    </w:p>
    <w:p w:rsidR="000A0948" w:rsidRDefault="00EA1133">
      <w:pPr>
        <w:pStyle w:val="Vnbnnidung0"/>
        <w:numPr>
          <w:ilvl w:val="0"/>
          <w:numId w:val="98"/>
        </w:numPr>
        <w:tabs>
          <w:tab w:val="left" w:pos="628"/>
        </w:tabs>
        <w:spacing w:after="0" w:line="343" w:lineRule="auto"/>
        <w:ind w:left="540" w:hanging="300"/>
        <w:jc w:val="both"/>
      </w:pPr>
      <w:bookmarkStart w:id="907" w:name="bookmark906"/>
      <w:bookmarkEnd w:id="907"/>
      <w:r>
        <w:t>Tính sức điện động chuẩn của pin và so sánh với giá trị hiển thị trên vôn kế.</w:t>
      </w:r>
    </w:p>
    <w:p w:rsidR="000A0948" w:rsidRDefault="00EA1133">
      <w:pPr>
        <w:pStyle w:val="Vnbnnidung0"/>
        <w:numPr>
          <w:ilvl w:val="0"/>
          <w:numId w:val="98"/>
        </w:numPr>
        <w:tabs>
          <w:tab w:val="left" w:pos="628"/>
        </w:tabs>
        <w:spacing w:after="480" w:line="343" w:lineRule="auto"/>
        <w:ind w:left="540" w:hanging="300"/>
        <w:jc w:val="both"/>
      </w:pPr>
      <w:bookmarkStart w:id="908" w:name="bookmark907"/>
      <w:bookmarkEnd w:id="908"/>
      <w:r>
        <w:t>Xác định chiều của dòng electron chạy qua dây dẫn.</w:t>
      </w:r>
    </w:p>
    <w:p w:rsidR="000A0948" w:rsidRDefault="00EA1133">
      <w:pPr>
        <w:pStyle w:val="Tiu50"/>
        <w:keepNext/>
        <w:keepLines/>
        <w:spacing w:after="0" w:line="338" w:lineRule="auto"/>
        <w:ind w:firstLine="220"/>
        <w:jc w:val="both"/>
      </w:pPr>
      <w:bookmarkStart w:id="909" w:name="bookmark908"/>
      <w:bookmarkStart w:id="910" w:name="bookmark909"/>
      <w:bookmarkStart w:id="911" w:name="bookmark910"/>
      <w:r>
        <w:rPr>
          <w:color w:val="000000"/>
        </w:rPr>
        <w:t>Lắp ráp một pin đơn giản</w:t>
      </w:r>
      <w:bookmarkEnd w:id="909"/>
      <w:bookmarkEnd w:id="910"/>
      <w:bookmarkEnd w:id="911"/>
    </w:p>
    <w:p w:rsidR="000A0948" w:rsidRDefault="00EA1133">
      <w:pPr>
        <w:pStyle w:val="Vnbnnidung0"/>
        <w:spacing w:after="0" w:line="338" w:lineRule="auto"/>
        <w:ind w:firstLine="220"/>
        <w:jc w:val="both"/>
      </w:pPr>
      <w:r>
        <w:rPr>
          <w:i/>
          <w:iCs/>
        </w:rPr>
        <w:t>Chuẩn bị:</w:t>
      </w:r>
    </w:p>
    <w:p w:rsidR="000A0948" w:rsidRDefault="00EA1133">
      <w:pPr>
        <w:pStyle w:val="Vnbnnidung0"/>
        <w:spacing w:after="0" w:line="338" w:lineRule="auto"/>
        <w:ind w:left="220" w:firstLine="20"/>
      </w:pPr>
      <w:r>
        <w:t>Hoá chất: các thanh kim loại: kẽm, đồng, nhôm, sắt; quả chanh (hoặc quả cam, quả chuối, củ khoai tây,...).</w:t>
      </w:r>
    </w:p>
    <w:p w:rsidR="000A0948" w:rsidRDefault="00EA1133">
      <w:pPr>
        <w:pStyle w:val="Vnbnnidung0"/>
        <w:spacing w:after="0" w:line="338" w:lineRule="auto"/>
        <w:ind w:left="220" w:firstLine="20"/>
      </w:pPr>
      <w:r>
        <w:t>Dụng cụ: dây điện có sẵn kẹp cá sấu hai đầu, vôn kế.</w:t>
      </w:r>
    </w:p>
    <w:p w:rsidR="000A0948" w:rsidRDefault="00EA1133">
      <w:pPr>
        <w:pStyle w:val="Vnbnnidung0"/>
        <w:spacing w:after="0" w:line="338" w:lineRule="auto"/>
        <w:ind w:firstLine="220"/>
        <w:jc w:val="both"/>
      </w:pPr>
      <w:r>
        <w:rPr>
          <w:i/>
          <w:iCs/>
        </w:rPr>
        <w:t>Tiến hành:</w:t>
      </w:r>
    </w:p>
    <w:p w:rsidR="000A0948" w:rsidRDefault="00EA1133">
      <w:pPr>
        <w:pStyle w:val="Vnbnnidung0"/>
        <w:numPr>
          <w:ilvl w:val="0"/>
          <w:numId w:val="88"/>
        </w:numPr>
        <w:tabs>
          <w:tab w:val="left" w:pos="543"/>
        </w:tabs>
        <w:spacing w:after="0" w:line="338" w:lineRule="auto"/>
        <w:ind w:firstLine="220"/>
      </w:pPr>
      <w:bookmarkStart w:id="912" w:name="bookmark911"/>
      <w:bookmarkEnd w:id="912"/>
      <w:r>
        <w:t>Chọn hai điện cực là hai kim loại khác nhau, ví dụ như thanh kẽm và thanh đồng.</w:t>
      </w:r>
    </w:p>
    <w:p w:rsidR="000A0948" w:rsidRDefault="00EA1133">
      <w:pPr>
        <w:pStyle w:val="Vnbnnidung0"/>
        <w:numPr>
          <w:ilvl w:val="0"/>
          <w:numId w:val="88"/>
        </w:numPr>
        <w:tabs>
          <w:tab w:val="left" w:pos="543"/>
        </w:tabs>
        <w:spacing w:after="0" w:line="338" w:lineRule="auto"/>
        <w:ind w:firstLine="220"/>
      </w:pPr>
      <w:bookmarkStart w:id="913" w:name="bookmark912"/>
      <w:bookmarkEnd w:id="913"/>
      <w:r>
        <w:t>Cắm hai thanh kim loại vào quả chanh (Hình 15.11 a).</w:t>
      </w:r>
    </w:p>
    <w:p w:rsidR="000A0948" w:rsidRDefault="00EA1133">
      <w:pPr>
        <w:pStyle w:val="Vnbnnidung0"/>
        <w:numPr>
          <w:ilvl w:val="0"/>
          <w:numId w:val="88"/>
        </w:numPr>
        <w:tabs>
          <w:tab w:val="left" w:pos="543"/>
        </w:tabs>
        <w:spacing w:after="0" w:line="338" w:lineRule="auto"/>
        <w:ind w:firstLine="220"/>
      </w:pPr>
      <w:r>
        <w:rPr>
          <w:noProof/>
          <w:lang w:val="en-US" w:eastAsia="en-US" w:bidi="ar-SA"/>
        </w:rPr>
        <w:drawing>
          <wp:anchor distT="0" distB="0" distL="114300" distR="114300" simplePos="0" relativeHeight="125829796" behindDoc="0" locked="0" layoutInCell="1" allowOverlap="1">
            <wp:simplePos x="0" y="0"/>
            <wp:positionH relativeFrom="page">
              <wp:posOffset>961390</wp:posOffset>
            </wp:positionH>
            <wp:positionV relativeFrom="paragraph">
              <wp:posOffset>228600</wp:posOffset>
            </wp:positionV>
            <wp:extent cx="3852545" cy="1913890"/>
            <wp:effectExtent l="0" t="0" r="0" b="0"/>
            <wp:wrapSquare wrapText="right"/>
            <wp:docPr id="724" name="Shape 724"/>
            <wp:cNvGraphicFramePr/>
            <a:graphic xmlns:a="http://schemas.openxmlformats.org/drawingml/2006/main">
              <a:graphicData uri="http://schemas.openxmlformats.org/drawingml/2006/picture">
                <pic:pic xmlns:pic="http://schemas.openxmlformats.org/drawingml/2006/picture">
                  <pic:nvPicPr>
                    <pic:cNvPr id="725" name="Picture box 725"/>
                    <pic:cNvPicPr/>
                  </pic:nvPicPr>
                  <pic:blipFill>
                    <a:blip r:embed="rId121"/>
                    <a:stretch/>
                  </pic:blipFill>
                  <pic:spPr>
                    <a:xfrm>
                      <a:off x="0" y="0"/>
                      <a:ext cx="3852545" cy="1913890"/>
                    </a:xfrm>
                    <a:prstGeom prst="rect">
                      <a:avLst/>
                    </a:prstGeom>
                  </pic:spPr>
                </pic:pic>
              </a:graphicData>
            </a:graphic>
          </wp:anchor>
        </w:drawing>
      </w:r>
      <w:r>
        <w:rPr>
          <w:noProof/>
          <w:lang w:val="en-US" w:eastAsia="en-US" w:bidi="ar-SA"/>
        </w:rPr>
        <w:drawing>
          <wp:anchor distT="0" distB="0" distL="114300" distR="114300" simplePos="0" relativeHeight="125829797" behindDoc="0" locked="0" layoutInCell="1" allowOverlap="1">
            <wp:simplePos x="0" y="0"/>
            <wp:positionH relativeFrom="page">
              <wp:posOffset>5116195</wp:posOffset>
            </wp:positionH>
            <wp:positionV relativeFrom="paragraph">
              <wp:posOffset>266700</wp:posOffset>
            </wp:positionV>
            <wp:extent cx="1200785" cy="1268095"/>
            <wp:effectExtent l="0" t="0" r="0" b="0"/>
            <wp:wrapTopAndBottom/>
            <wp:docPr id="726" name="Shape 726"/>
            <wp:cNvGraphicFramePr/>
            <a:graphic xmlns:a="http://schemas.openxmlformats.org/drawingml/2006/main">
              <a:graphicData uri="http://schemas.openxmlformats.org/drawingml/2006/picture">
                <pic:pic xmlns:pic="http://schemas.openxmlformats.org/drawingml/2006/picture">
                  <pic:nvPicPr>
                    <pic:cNvPr id="727" name="Picture box 727"/>
                    <pic:cNvPicPr/>
                  </pic:nvPicPr>
                  <pic:blipFill>
                    <a:blip r:embed="rId122"/>
                    <a:stretch/>
                  </pic:blipFill>
                  <pic:spPr>
                    <a:xfrm>
                      <a:off x="0" y="0"/>
                      <a:ext cx="1200785" cy="1268095"/>
                    </a:xfrm>
                    <a:prstGeom prst="rect">
                      <a:avLst/>
                    </a:prstGeom>
                  </pic:spPr>
                </pic:pic>
              </a:graphicData>
            </a:graphic>
          </wp:anchor>
        </w:drawing>
      </w:r>
      <w:bookmarkStart w:id="914" w:name="bookmark913"/>
      <w:bookmarkEnd w:id="914"/>
      <w:r>
        <w:t>Nối cực âm của vôn kế với thanh kẽm và cực dương của vôn kế với thanh đồng.</w:t>
      </w:r>
    </w:p>
    <w:p w:rsidR="000A0948" w:rsidRDefault="00EA1133">
      <w:pPr>
        <w:pStyle w:val="Vnbnnidung0"/>
        <w:spacing w:before="720" w:after="0" w:line="401" w:lineRule="auto"/>
        <w:jc w:val="center"/>
      </w:pPr>
      <w:r>
        <w:rPr>
          <w:i/>
          <w:iCs/>
        </w:rPr>
        <w:t>chanh mắc nối tiếp</w:t>
      </w:r>
      <w:r>
        <w:rPr>
          <w:i/>
          <w:iCs/>
        </w:rPr>
        <w:br/>
        <w:t>Hình 15.11. Sơ đồ lắp ráp pin đơn giản</w:t>
      </w:r>
    </w:p>
    <w:p w:rsidR="000A0948" w:rsidRDefault="00EA1133">
      <w:pPr>
        <w:pStyle w:val="Vnbnnidung0"/>
        <w:spacing w:after="0" w:line="401" w:lineRule="auto"/>
        <w:ind w:left="220" w:firstLine="20"/>
      </w:pPr>
      <w:r>
        <w:rPr>
          <w:i/>
          <w:iCs/>
        </w:rPr>
        <w:t>Chú ý:</w:t>
      </w:r>
      <w:r>
        <w:t xml:space="preserve"> Không để hai thanh kim loại tiếp xúc với nhau. </w:t>
      </w:r>
      <w:r>
        <w:rPr>
          <w:i/>
          <w:iCs/>
        </w:rPr>
        <w:t>Thực hiện yêu cầu sau:</w:t>
      </w:r>
    </w:p>
    <w:p w:rsidR="000A0948" w:rsidRDefault="00EA1133">
      <w:pPr>
        <w:pStyle w:val="Vnbnnidung0"/>
        <w:spacing w:after="0" w:line="401" w:lineRule="auto"/>
        <w:ind w:firstLine="220"/>
      </w:pPr>
      <w:r>
        <w:t>Đo sức điện động của pin đã lắp ráp theo Hình 15.11 a.</w:t>
      </w:r>
    </w:p>
    <w:p w:rsidR="000A0948" w:rsidRDefault="00EA1133">
      <w:pPr>
        <w:pStyle w:val="Vnbnnidung0"/>
        <w:spacing w:after="0" w:line="401" w:lineRule="auto"/>
        <w:ind w:firstLine="220"/>
      </w:pPr>
      <w:r>
        <w:rPr>
          <w:i/>
          <w:iCs/>
        </w:rPr>
        <w:t>(Lưu ý:</w:t>
      </w:r>
      <w:r>
        <w:t xml:space="preserve"> Có thể mắc nối tiếp các pin như minh hoạ ở Hình 15.11 b.)</w:t>
      </w:r>
    </w:p>
    <w:p w:rsidR="000A0948" w:rsidRDefault="00EA1133">
      <w:pPr>
        <w:pStyle w:val="Tiu30"/>
        <w:keepNext/>
        <w:keepLines/>
        <w:spacing w:after="80"/>
      </w:pPr>
      <w:bookmarkStart w:id="915" w:name="bookmark914"/>
      <w:bookmarkStart w:id="916" w:name="bookmark915"/>
      <w:bookmarkStart w:id="917" w:name="bookmark916"/>
      <w:r>
        <w:t>0MỘT sõ LOẠI PIN KHÁC</w:t>
      </w:r>
      <w:bookmarkEnd w:id="915"/>
      <w:bookmarkEnd w:id="916"/>
      <w:bookmarkEnd w:id="917"/>
    </w:p>
    <w:p w:rsidR="000A0948" w:rsidRDefault="00EA1133">
      <w:pPr>
        <w:pStyle w:val="Vnbnnidung0"/>
        <w:spacing w:after="80" w:line="343" w:lineRule="auto"/>
        <w:ind w:left="580" w:firstLine="20"/>
        <w:jc w:val="both"/>
      </w:pPr>
      <w:r>
        <w:t>Hiện nay, có nhiều loại pin đang được sử dụng phổ biến như acquy, pin nhiên liệu, pin Mặt Trời,...</w:t>
      </w:r>
    </w:p>
    <w:p w:rsidR="000A0948" w:rsidRDefault="00EA1133">
      <w:pPr>
        <w:pStyle w:val="Vnbnnidung0"/>
        <w:spacing w:after="80"/>
        <w:ind w:left="580" w:firstLine="20"/>
        <w:jc w:val="both"/>
      </w:pPr>
      <w:r>
        <w:t>Acquy là nguồn điện được sử dụng phổ biến trong các phương tiện giao thông, thiết bị lưu điện, phát điện. Acquy thuộc loại pin thứ cấp (pin sạc), các chất phản ứng được tái tạo trong quá trình sạc bằng dòng điện một chiều.</w:t>
      </w:r>
    </w:p>
    <w:p w:rsidR="000A0948" w:rsidRDefault="00EA1133">
      <w:pPr>
        <w:pStyle w:val="Vnbnnidung0"/>
        <w:spacing w:after="80"/>
        <w:ind w:left="580" w:firstLine="20"/>
        <w:jc w:val="both"/>
      </w:pPr>
      <w:r>
        <w:t>Pin nhiên liệu là loại pin điện hoá chuyển đổi hoá năng thành điện năng thông qua phản ứng oxi hoá - khử giữa nhiên liệu và chất oxi hoá. Trong đó, các nhiên liệu thường là methane, methanol, ethanol, hydrogen,... còn chất oxi hoá thường là oxygen. Pin nhiên liệu hydrogen - oxygen có nhiều ứng dụng và triển vọng trong tương lai.</w:t>
      </w:r>
    </w:p>
    <w:p w:rsidR="000A0948" w:rsidRDefault="00EA1133">
      <w:pPr>
        <w:pStyle w:val="Vnbnnidung0"/>
        <w:spacing w:after="80" w:line="338" w:lineRule="auto"/>
        <w:ind w:left="580" w:firstLine="20"/>
        <w:jc w:val="both"/>
      </w:pPr>
      <w:r>
        <w:t>Pin Mặt Trời (solar cell) gồm nhiều tấm vật liệu bán dẫn được ghép nối với nhau, có khả năng chuyển đồi quang năng thành điện năng.</w:t>
      </w:r>
    </w:p>
    <w:p w:rsidR="000A0948" w:rsidRDefault="00EA1133">
      <w:pPr>
        <w:pStyle w:val="Chthchbng0"/>
        <w:spacing w:after="100" w:line="240" w:lineRule="auto"/>
        <w:jc w:val="left"/>
      </w:pPr>
      <w:r>
        <w:t>Ưu, nhược điểm các loại pin trên được trình bày ở Bảng 15.2.</w:t>
      </w:r>
    </w:p>
    <w:p w:rsidR="000A0948" w:rsidRDefault="00EA1133">
      <w:pPr>
        <w:pStyle w:val="Chthchbng0"/>
        <w:spacing w:line="240" w:lineRule="auto"/>
        <w:jc w:val="right"/>
      </w:pPr>
      <w:r>
        <w:rPr>
          <w:b/>
          <w:bCs/>
          <w:i/>
          <w:iCs/>
        </w:rPr>
        <w:lastRenderedPageBreak/>
        <w:t xml:space="preserve">Bảng 15.2. </w:t>
      </w:r>
      <w:r>
        <w:rPr>
          <w:i/>
          <w:iCs/>
        </w:rPr>
        <w:t>ưu, nhược điểm của acquy, pin nhiên liệu và pin Mặt Trời</w:t>
      </w:r>
    </w:p>
    <w:tbl>
      <w:tblPr>
        <w:tblOverlap w:val="never"/>
        <w:tblW w:w="0" w:type="auto"/>
        <w:jc w:val="center"/>
        <w:tblLayout w:type="fixed"/>
        <w:tblCellMar>
          <w:left w:w="10" w:type="dxa"/>
          <w:right w:w="10" w:type="dxa"/>
        </w:tblCellMar>
        <w:tblLook w:val="0000" w:firstRow="0" w:lastRow="0" w:firstColumn="0" w:lastColumn="0" w:noHBand="0" w:noVBand="0"/>
      </w:tblPr>
      <w:tblGrid>
        <w:gridCol w:w="1852"/>
        <w:gridCol w:w="3699"/>
        <w:gridCol w:w="3532"/>
      </w:tblGrid>
      <w:tr w:rsidR="000A0948">
        <w:trPr>
          <w:trHeight w:hRule="exact" w:val="423"/>
          <w:jc w:val="center"/>
        </w:trPr>
        <w:tc>
          <w:tcPr>
            <w:tcW w:w="1852" w:type="dxa"/>
            <w:tcBorders>
              <w:top w:val="single" w:sz="4" w:space="0" w:color="auto"/>
              <w:left w:val="single" w:sz="4" w:space="0" w:color="auto"/>
            </w:tcBorders>
            <w:shd w:val="clear" w:color="auto" w:fill="8DA3D4"/>
          </w:tcPr>
          <w:p w:rsidR="000A0948" w:rsidRDefault="00EA1133">
            <w:pPr>
              <w:pStyle w:val="Khc0"/>
              <w:spacing w:before="100" w:after="0" w:line="240" w:lineRule="auto"/>
              <w:jc w:val="center"/>
              <w:rPr>
                <w:sz w:val="19"/>
                <w:szCs w:val="19"/>
              </w:rPr>
            </w:pPr>
            <w:r>
              <w:rPr>
                <w:sz w:val="19"/>
                <w:szCs w:val="19"/>
              </w:rPr>
              <w:t>Pin</w:t>
            </w:r>
          </w:p>
        </w:tc>
        <w:tc>
          <w:tcPr>
            <w:tcW w:w="3699" w:type="dxa"/>
            <w:tcBorders>
              <w:top w:val="single" w:sz="4" w:space="0" w:color="auto"/>
              <w:left w:val="single" w:sz="4" w:space="0" w:color="auto"/>
            </w:tcBorders>
            <w:shd w:val="clear" w:color="auto" w:fill="8DA3D4"/>
          </w:tcPr>
          <w:p w:rsidR="000A0948" w:rsidRDefault="00EA1133">
            <w:pPr>
              <w:pStyle w:val="Khc0"/>
              <w:spacing w:before="80" w:after="0" w:line="240" w:lineRule="auto"/>
              <w:jc w:val="center"/>
              <w:rPr>
                <w:sz w:val="19"/>
                <w:szCs w:val="19"/>
              </w:rPr>
            </w:pPr>
            <w:r>
              <w:rPr>
                <w:sz w:val="19"/>
                <w:szCs w:val="19"/>
              </w:rPr>
              <w:t>Ưu điểm</w:t>
            </w:r>
          </w:p>
        </w:tc>
        <w:tc>
          <w:tcPr>
            <w:tcW w:w="3532" w:type="dxa"/>
            <w:tcBorders>
              <w:top w:val="single" w:sz="4" w:space="0" w:color="auto"/>
              <w:right w:val="single" w:sz="4" w:space="0" w:color="auto"/>
            </w:tcBorders>
            <w:shd w:val="clear" w:color="auto" w:fill="8DA3D4"/>
          </w:tcPr>
          <w:p w:rsidR="000A0948" w:rsidRDefault="00EA1133">
            <w:pPr>
              <w:pStyle w:val="Khc0"/>
              <w:spacing w:before="80" w:after="0" w:line="240" w:lineRule="auto"/>
              <w:jc w:val="center"/>
              <w:rPr>
                <w:sz w:val="19"/>
                <w:szCs w:val="19"/>
              </w:rPr>
            </w:pPr>
            <w:r>
              <w:rPr>
                <w:color w:val="384B66"/>
                <w:sz w:val="19"/>
                <w:szCs w:val="19"/>
              </w:rPr>
              <w:t xml:space="preserve">Nhược </w:t>
            </w:r>
            <w:r>
              <w:rPr>
                <w:sz w:val="19"/>
                <w:szCs w:val="19"/>
              </w:rPr>
              <w:t>điểm</w:t>
            </w:r>
          </w:p>
        </w:tc>
      </w:tr>
      <w:tr w:rsidR="000A0948">
        <w:trPr>
          <w:trHeight w:hRule="exact" w:val="1680"/>
          <w:jc w:val="center"/>
        </w:trPr>
        <w:tc>
          <w:tcPr>
            <w:tcW w:w="1852"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Acquy chì</w:t>
            </w:r>
          </w:p>
        </w:tc>
        <w:tc>
          <w:tcPr>
            <w:tcW w:w="3699" w:type="dxa"/>
            <w:tcBorders>
              <w:top w:val="single" w:sz="4" w:space="0" w:color="auto"/>
              <w:left w:val="single" w:sz="4" w:space="0" w:color="auto"/>
            </w:tcBorders>
            <w:shd w:val="clear" w:color="auto" w:fill="C9D6EE"/>
          </w:tcPr>
          <w:p w:rsidR="000A0948" w:rsidRDefault="00EA1133">
            <w:pPr>
              <w:pStyle w:val="Khc0"/>
              <w:numPr>
                <w:ilvl w:val="0"/>
                <w:numId w:val="99"/>
              </w:numPr>
              <w:tabs>
                <w:tab w:val="left" w:pos="198"/>
              </w:tabs>
              <w:spacing w:after="40" w:line="334" w:lineRule="auto"/>
              <w:rPr>
                <w:sz w:val="19"/>
                <w:szCs w:val="19"/>
              </w:rPr>
            </w:pPr>
            <w:r>
              <w:rPr>
                <w:sz w:val="19"/>
                <w:szCs w:val="19"/>
              </w:rPr>
              <w:t>Dễ sản xuất, giá thành thấp.</w:t>
            </w:r>
          </w:p>
          <w:p w:rsidR="000A0948" w:rsidRDefault="00EA1133">
            <w:pPr>
              <w:pStyle w:val="Khc0"/>
              <w:numPr>
                <w:ilvl w:val="0"/>
                <w:numId w:val="99"/>
              </w:numPr>
              <w:tabs>
                <w:tab w:val="left" w:pos="198"/>
              </w:tabs>
              <w:spacing w:after="40" w:line="334" w:lineRule="auto"/>
              <w:rPr>
                <w:sz w:val="19"/>
                <w:szCs w:val="19"/>
              </w:rPr>
            </w:pPr>
            <w:r>
              <w:rPr>
                <w:sz w:val="19"/>
                <w:szCs w:val="19"/>
              </w:rPr>
              <w:t>Hoạt động ổn định.</w:t>
            </w:r>
          </w:p>
          <w:p w:rsidR="000A0948" w:rsidRDefault="00EA1133">
            <w:pPr>
              <w:pStyle w:val="Khc0"/>
              <w:numPr>
                <w:ilvl w:val="0"/>
                <w:numId w:val="99"/>
              </w:numPr>
              <w:tabs>
                <w:tab w:val="left" w:pos="198"/>
              </w:tabs>
              <w:spacing w:after="40" w:line="334" w:lineRule="auto"/>
              <w:ind w:left="280" w:hanging="280"/>
              <w:rPr>
                <w:sz w:val="19"/>
                <w:szCs w:val="19"/>
              </w:rPr>
            </w:pPr>
            <w:r>
              <w:rPr>
                <w:sz w:val="19"/>
                <w:szCs w:val="19"/>
              </w:rPr>
              <w:t>Dễ thu hồi sulfuric acid và chì để tái chế.</w:t>
            </w:r>
          </w:p>
        </w:tc>
        <w:tc>
          <w:tcPr>
            <w:tcW w:w="3532" w:type="dxa"/>
            <w:tcBorders>
              <w:top w:val="single" w:sz="4" w:space="0" w:color="auto"/>
              <w:left w:val="single" w:sz="4" w:space="0" w:color="auto"/>
              <w:right w:val="single" w:sz="4" w:space="0" w:color="auto"/>
            </w:tcBorders>
            <w:shd w:val="clear" w:color="auto" w:fill="C9D6EE"/>
          </w:tcPr>
          <w:p w:rsidR="000A0948" w:rsidRDefault="00EA1133">
            <w:pPr>
              <w:pStyle w:val="Khc0"/>
              <w:numPr>
                <w:ilvl w:val="0"/>
                <w:numId w:val="100"/>
              </w:numPr>
              <w:tabs>
                <w:tab w:val="left" w:pos="198"/>
              </w:tabs>
              <w:spacing w:after="40" w:line="338" w:lineRule="auto"/>
              <w:ind w:left="280" w:hanging="280"/>
              <w:rPr>
                <w:sz w:val="19"/>
                <w:szCs w:val="19"/>
              </w:rPr>
            </w:pPr>
            <w:r>
              <w:rPr>
                <w:sz w:val="19"/>
                <w:szCs w:val="19"/>
              </w:rPr>
              <w:t>Nặng, tuổi thọ thấp (trung bình khoảng 1 năm).</w:t>
            </w:r>
          </w:p>
          <w:p w:rsidR="000A0948" w:rsidRDefault="00EA1133">
            <w:pPr>
              <w:pStyle w:val="Khc0"/>
              <w:numPr>
                <w:ilvl w:val="0"/>
                <w:numId w:val="100"/>
              </w:numPr>
              <w:tabs>
                <w:tab w:val="left" w:pos="193"/>
              </w:tabs>
              <w:spacing w:after="0" w:line="336" w:lineRule="auto"/>
              <w:ind w:left="280" w:hanging="280"/>
              <w:rPr>
                <w:sz w:val="19"/>
                <w:szCs w:val="19"/>
              </w:rPr>
            </w:pPr>
            <w:r>
              <w:rPr>
                <w:sz w:val="19"/>
                <w:szCs w:val="19"/>
              </w:rPr>
              <w:t>Gây ô nhiễm môi trường và ngộ độc chì ở các làng nghề tái chế acquy cũ.</w:t>
            </w:r>
          </w:p>
        </w:tc>
      </w:tr>
      <w:tr w:rsidR="000A0948">
        <w:trPr>
          <w:trHeight w:hRule="exact" w:val="1993"/>
          <w:jc w:val="center"/>
        </w:trPr>
        <w:tc>
          <w:tcPr>
            <w:tcW w:w="1852"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Pin nhiên liệu</w:t>
            </w:r>
          </w:p>
        </w:tc>
        <w:tc>
          <w:tcPr>
            <w:tcW w:w="3699" w:type="dxa"/>
            <w:tcBorders>
              <w:top w:val="single" w:sz="4" w:space="0" w:color="auto"/>
              <w:left w:val="single" w:sz="4" w:space="0" w:color="auto"/>
            </w:tcBorders>
            <w:shd w:val="clear" w:color="auto" w:fill="C9D6EE"/>
          </w:tcPr>
          <w:p w:rsidR="000A0948" w:rsidRDefault="00EA1133">
            <w:pPr>
              <w:pStyle w:val="Khc0"/>
              <w:numPr>
                <w:ilvl w:val="0"/>
                <w:numId w:val="101"/>
              </w:numPr>
              <w:tabs>
                <w:tab w:val="left" w:pos="183"/>
              </w:tabs>
              <w:spacing w:after="40" w:line="336" w:lineRule="auto"/>
              <w:ind w:left="280" w:hanging="280"/>
              <w:jc w:val="both"/>
              <w:rPr>
                <w:sz w:val="19"/>
                <w:szCs w:val="19"/>
              </w:rPr>
            </w:pPr>
            <w:r>
              <w:rPr>
                <w:sz w:val="19"/>
                <w:szCs w:val="19"/>
              </w:rPr>
              <w:t>Điều chỉnh được cường độ dòng điện nhờ thay đổi tốc độ dòng nhiên liệu.</w:t>
            </w:r>
          </w:p>
          <w:p w:rsidR="000A0948" w:rsidRDefault="00EA1133">
            <w:pPr>
              <w:pStyle w:val="Khc0"/>
              <w:numPr>
                <w:ilvl w:val="0"/>
                <w:numId w:val="101"/>
              </w:numPr>
              <w:tabs>
                <w:tab w:val="left" w:pos="198"/>
              </w:tabs>
              <w:spacing w:after="0" w:line="336" w:lineRule="auto"/>
              <w:ind w:left="280" w:hanging="280"/>
              <w:jc w:val="both"/>
              <w:rPr>
                <w:sz w:val="19"/>
                <w:szCs w:val="19"/>
              </w:rPr>
            </w:pPr>
            <w:r>
              <w:rPr>
                <w:sz w:val="19"/>
                <w:szCs w:val="19"/>
              </w:rPr>
              <w:t>Hiệu suất chuyển đổi năng lượng cao, lượng chất phát thải ít và dễ kiểm soát.</w:t>
            </w:r>
          </w:p>
        </w:tc>
        <w:tc>
          <w:tcPr>
            <w:tcW w:w="3532" w:type="dxa"/>
            <w:tcBorders>
              <w:top w:val="single" w:sz="4" w:space="0" w:color="auto"/>
              <w:left w:val="single" w:sz="4" w:space="0" w:color="auto"/>
              <w:right w:val="single" w:sz="4" w:space="0" w:color="auto"/>
            </w:tcBorders>
            <w:shd w:val="clear" w:color="auto" w:fill="C9D6EE"/>
          </w:tcPr>
          <w:p w:rsidR="000A0948" w:rsidRDefault="00EA1133">
            <w:pPr>
              <w:pStyle w:val="Khc0"/>
              <w:spacing w:before="80" w:after="0" w:line="240" w:lineRule="auto"/>
              <w:rPr>
                <w:sz w:val="19"/>
                <w:szCs w:val="19"/>
              </w:rPr>
            </w:pPr>
            <w:r>
              <w:rPr>
                <w:sz w:val="19"/>
                <w:szCs w:val="19"/>
              </w:rPr>
              <w:t>Giá thành cao.</w:t>
            </w:r>
          </w:p>
        </w:tc>
      </w:tr>
      <w:tr w:rsidR="000A0948">
        <w:trPr>
          <w:trHeight w:hRule="exact" w:val="2358"/>
          <w:jc w:val="center"/>
        </w:trPr>
        <w:tc>
          <w:tcPr>
            <w:tcW w:w="1852" w:type="dxa"/>
            <w:tcBorders>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Pin Mặt Trời</w:t>
            </w:r>
          </w:p>
        </w:tc>
        <w:tc>
          <w:tcPr>
            <w:tcW w:w="3699" w:type="dxa"/>
            <w:tcBorders>
              <w:top w:val="single" w:sz="4" w:space="0" w:color="auto"/>
              <w:left w:val="single" w:sz="4" w:space="0" w:color="auto"/>
              <w:bottom w:val="single" w:sz="4" w:space="0" w:color="auto"/>
            </w:tcBorders>
            <w:shd w:val="clear" w:color="auto" w:fill="C9D6EE"/>
          </w:tcPr>
          <w:p w:rsidR="000A0948" w:rsidRDefault="00EA1133">
            <w:pPr>
              <w:pStyle w:val="Khc0"/>
              <w:numPr>
                <w:ilvl w:val="0"/>
                <w:numId w:val="102"/>
              </w:numPr>
              <w:tabs>
                <w:tab w:val="left" w:pos="198"/>
              </w:tabs>
              <w:spacing w:line="336" w:lineRule="auto"/>
              <w:ind w:left="280" w:hanging="280"/>
              <w:jc w:val="both"/>
              <w:rPr>
                <w:sz w:val="19"/>
                <w:szCs w:val="19"/>
              </w:rPr>
            </w:pPr>
            <w:r>
              <w:rPr>
                <w:sz w:val="19"/>
                <w:szCs w:val="19"/>
              </w:rPr>
              <w:t>Là nguồn năng lượng sạch, không phát thải khí gây ô nhiễm môi trường.</w:t>
            </w:r>
          </w:p>
          <w:p w:rsidR="000A0948" w:rsidRDefault="00EA1133">
            <w:pPr>
              <w:pStyle w:val="Khc0"/>
              <w:numPr>
                <w:ilvl w:val="0"/>
                <w:numId w:val="102"/>
              </w:numPr>
              <w:tabs>
                <w:tab w:val="left" w:pos="183"/>
              </w:tabs>
              <w:spacing w:after="0" w:line="334" w:lineRule="auto"/>
              <w:ind w:left="280" w:hanging="280"/>
              <w:jc w:val="both"/>
              <w:rPr>
                <w:sz w:val="19"/>
                <w:szCs w:val="19"/>
              </w:rPr>
            </w:pPr>
            <w:r>
              <w:rPr>
                <w:sz w:val="19"/>
                <w:szCs w:val="19"/>
              </w:rPr>
              <w:t>Tận dụng được năng lượng vô tận của Mặt Trời.</w:t>
            </w:r>
          </w:p>
        </w:tc>
        <w:tc>
          <w:tcPr>
            <w:tcW w:w="3532" w:type="dxa"/>
            <w:tcBorders>
              <w:top w:val="single" w:sz="4" w:space="0" w:color="auto"/>
              <w:left w:val="single" w:sz="4" w:space="0" w:color="auto"/>
              <w:bottom w:val="single" w:sz="4" w:space="0" w:color="auto"/>
              <w:right w:val="single" w:sz="4" w:space="0" w:color="auto"/>
            </w:tcBorders>
            <w:shd w:val="clear" w:color="auto" w:fill="C9D6EE"/>
          </w:tcPr>
          <w:p w:rsidR="000A0948" w:rsidRDefault="00EA1133">
            <w:pPr>
              <w:pStyle w:val="Khc0"/>
              <w:numPr>
                <w:ilvl w:val="0"/>
                <w:numId w:val="103"/>
              </w:numPr>
              <w:tabs>
                <w:tab w:val="left" w:pos="193"/>
              </w:tabs>
              <w:spacing w:after="0" w:line="338" w:lineRule="auto"/>
              <w:ind w:left="280" w:hanging="280"/>
              <w:rPr>
                <w:sz w:val="19"/>
                <w:szCs w:val="19"/>
              </w:rPr>
            </w:pPr>
            <w:r>
              <w:rPr>
                <w:sz w:val="19"/>
                <w:szCs w:val="19"/>
              </w:rPr>
              <w:t>Sản xuất khá phức tạp, giá thành cao.</w:t>
            </w:r>
          </w:p>
          <w:p w:rsidR="000A0948" w:rsidRDefault="00EA1133">
            <w:pPr>
              <w:pStyle w:val="Khc0"/>
              <w:numPr>
                <w:ilvl w:val="0"/>
                <w:numId w:val="103"/>
              </w:numPr>
              <w:tabs>
                <w:tab w:val="left" w:pos="193"/>
              </w:tabs>
              <w:spacing w:after="0" w:line="334" w:lineRule="auto"/>
              <w:ind w:left="280" w:hanging="280"/>
              <w:rPr>
                <w:sz w:val="19"/>
                <w:szCs w:val="19"/>
              </w:rPr>
            </w:pPr>
            <w:r>
              <w:rPr>
                <w:sz w:val="19"/>
                <w:szCs w:val="19"/>
              </w:rPr>
              <w:t>Cần nhiều ánh nắng nên phụ thuộc vào khí hậu, thời tiết.</w:t>
            </w:r>
          </w:p>
          <w:p w:rsidR="000A0948" w:rsidRDefault="00EA1133">
            <w:pPr>
              <w:pStyle w:val="Khc0"/>
              <w:numPr>
                <w:ilvl w:val="0"/>
                <w:numId w:val="103"/>
              </w:numPr>
              <w:tabs>
                <w:tab w:val="left" w:pos="193"/>
              </w:tabs>
              <w:spacing w:after="0" w:line="336" w:lineRule="auto"/>
              <w:ind w:left="280" w:hanging="280"/>
              <w:rPr>
                <w:sz w:val="19"/>
                <w:szCs w:val="19"/>
              </w:rPr>
            </w:pPr>
            <w:r>
              <w:rPr>
                <w:sz w:val="19"/>
                <w:szCs w:val="19"/>
              </w:rPr>
              <w:t>Các tấm pin Mặt Trời hết hạn sử dụng có nguy cơ gây ô nhiễm môi trường.</w:t>
            </w:r>
          </w:p>
        </w:tc>
      </w:tr>
    </w:tbl>
    <w:p w:rsidR="000A0948" w:rsidRDefault="00EA1133">
      <w:pPr>
        <w:pStyle w:val="Tiu50"/>
        <w:keepNext/>
        <w:keepLines/>
        <w:spacing w:after="60" w:line="0" w:lineRule="atLeast"/>
        <w:ind w:firstLine="0"/>
        <w:jc w:val="center"/>
        <w:rPr>
          <w:sz w:val="22"/>
          <w:szCs w:val="22"/>
        </w:rPr>
      </w:pPr>
      <w:bookmarkStart w:id="918" w:name="bookmark917"/>
      <w:bookmarkStart w:id="919" w:name="bookmark918"/>
      <w:bookmarkStart w:id="920" w:name="bookmark919"/>
      <w:r>
        <w:rPr>
          <w:rFonts w:ascii="Times New Roman" w:eastAsia="Times New Roman" w:hAnsi="Times New Roman" w:cs="Times New Roman"/>
          <w:b w:val="0"/>
          <w:bCs w:val="0"/>
          <w:i/>
          <w:iCs/>
          <w:color w:val="550D11"/>
          <w:sz w:val="58"/>
          <w:szCs w:val="58"/>
        </w:rPr>
        <w:t>s</w:t>
      </w:r>
      <w:r>
        <w:rPr>
          <w:color w:val="550D11"/>
          <w:w w:val="80"/>
          <w:sz w:val="22"/>
          <w:szCs w:val="22"/>
        </w:rPr>
        <w:t xml:space="preserve"> </w:t>
      </w:r>
      <w:r>
        <w:rPr>
          <w:color w:val="000000"/>
          <w:w w:val="80"/>
          <w:sz w:val="22"/>
          <w:szCs w:val="22"/>
        </w:rPr>
        <w:t>EM CÓ BIỂT</w:t>
      </w:r>
      <w:bookmarkEnd w:id="918"/>
      <w:bookmarkEnd w:id="919"/>
      <w:bookmarkEnd w:id="920"/>
    </w:p>
    <w:p w:rsidR="000A0948" w:rsidRDefault="00EA1133">
      <w:pPr>
        <w:pStyle w:val="Vnbnnidung0"/>
        <w:spacing w:line="266" w:lineRule="auto"/>
        <w:ind w:firstLine="420"/>
        <w:rPr>
          <w:sz w:val="22"/>
          <w:szCs w:val="22"/>
        </w:rPr>
      </w:pPr>
      <w:r>
        <w:rPr>
          <w:b/>
          <w:bCs/>
          <w:w w:val="80"/>
          <w:sz w:val="22"/>
          <w:szCs w:val="22"/>
        </w:rPr>
        <w:t>Pin lithium-ion</w:t>
      </w:r>
    </w:p>
    <w:p w:rsidR="000A0948" w:rsidRDefault="00EA1133">
      <w:pPr>
        <w:pStyle w:val="Vnbnnidung0"/>
        <w:spacing w:line="295" w:lineRule="auto"/>
        <w:ind w:left="420"/>
      </w:pPr>
      <w:r>
        <w:t>Pin lithium-ion thuộc loại pin sạc, được sử dụng trong máy tính laptop, điện thoại, máy quay phim, phương tiện giao thông chạy điện,...</w:t>
      </w:r>
    </w:p>
    <w:p w:rsidR="000A0948" w:rsidRDefault="00EA1133">
      <w:pPr>
        <w:pStyle w:val="Vnbnnidung0"/>
        <w:spacing w:line="295" w:lineRule="auto"/>
        <w:ind w:left="420"/>
      </w:pPr>
      <w:r>
        <w:t>Pin lithium-ion có nhiều ưu điểm như nhẹ, nhỏ gọn, bển, mật độ năng lượng cao, sạc nhanh và có thể sạc mọi thời điểm. Pin Iithium-ion có nhược điểm là giá thành cao, dễ hư hỏng bởi nhiệt, tiểm ẩn nguy cơ cháy nổ.</w:t>
      </w:r>
    </w:p>
    <w:p w:rsidR="000A0948" w:rsidRDefault="00EA1133">
      <w:pPr>
        <w:pStyle w:val="Tiu50"/>
        <w:keepNext/>
        <w:keepLines/>
        <w:spacing w:after="60" w:line="266" w:lineRule="auto"/>
        <w:ind w:firstLine="420"/>
        <w:rPr>
          <w:sz w:val="22"/>
          <w:szCs w:val="22"/>
        </w:rPr>
      </w:pPr>
      <w:bookmarkStart w:id="921" w:name="bookmark920"/>
      <w:bookmarkStart w:id="922" w:name="bookmark921"/>
      <w:bookmarkStart w:id="923" w:name="bookmark922"/>
      <w:r>
        <w:rPr>
          <w:color w:val="000000"/>
          <w:w w:val="80"/>
          <w:sz w:val="22"/>
          <w:szCs w:val="22"/>
        </w:rPr>
        <w:t>Pin khô</w:t>
      </w:r>
      <w:bookmarkEnd w:id="921"/>
      <w:bookmarkEnd w:id="922"/>
      <w:bookmarkEnd w:id="923"/>
    </w:p>
    <w:p w:rsidR="000A0948" w:rsidRDefault="00EA1133">
      <w:pPr>
        <w:pStyle w:val="Vnbnnidung0"/>
        <w:spacing w:line="295" w:lineRule="auto"/>
        <w:ind w:firstLine="420"/>
      </w:pPr>
      <w:r>
        <w:t>Pin khô thuộc loại pin sơ cấp (không sạc được), được dùng trong thiết bị điểu khiển, máy ảnh, đỗ chơi,...</w:t>
      </w:r>
    </w:p>
    <w:p w:rsidR="000A0948" w:rsidRDefault="00EA1133">
      <w:pPr>
        <w:pStyle w:val="Vnbnnidung0"/>
        <w:spacing w:after="580" w:line="295" w:lineRule="auto"/>
        <w:ind w:left="420"/>
      </w:pPr>
      <w:r>
        <w:t>Pin khô có nhiều ưu điểm như năng lượng ổn định, giá rẻ, phù hợp các thiết bị di động. Pin khô có nhược điểm là điện áp thấp, tiềm ẩn nguy cơ ô nhiễm môi trường.</w:t>
      </w:r>
    </w:p>
    <w:p w:rsidR="000A0948" w:rsidRDefault="00EA1133">
      <w:pPr>
        <w:pStyle w:val="Vnbnnidung0"/>
        <w:numPr>
          <w:ilvl w:val="0"/>
          <w:numId w:val="94"/>
        </w:numPr>
        <w:tabs>
          <w:tab w:val="left" w:pos="951"/>
        </w:tabs>
        <w:spacing w:after="480" w:line="334" w:lineRule="auto"/>
        <w:ind w:left="860" w:hanging="260"/>
      </w:pPr>
      <w:bookmarkStart w:id="924" w:name="bookmark923"/>
      <w:bookmarkEnd w:id="924"/>
      <w:r>
        <w:t>Phân loại các loại pin sử dụng trong gia đình và đề xuất cách thu gom, xử lí khi hết hạn sử dung để bảo vê môi trường.</w:t>
      </w:r>
    </w:p>
    <w:p w:rsidR="000A0948" w:rsidRDefault="00EA1133">
      <w:pPr>
        <w:pStyle w:val="Tiu40"/>
        <w:keepNext/>
        <w:keepLines/>
        <w:pBdr>
          <w:top w:val="single" w:sz="0" w:space="0" w:color="FAA74B"/>
          <w:left w:val="single" w:sz="0" w:space="0" w:color="FAA74B"/>
          <w:bottom w:val="single" w:sz="0" w:space="0" w:color="FAA74B"/>
          <w:right w:val="single" w:sz="0" w:space="0" w:color="FAA74B"/>
        </w:pBdr>
        <w:shd w:val="clear" w:color="auto" w:fill="FAA74B"/>
        <w:spacing w:after="180"/>
        <w:ind w:firstLine="540"/>
      </w:pPr>
      <w:bookmarkStart w:id="925" w:name="bookmark924"/>
      <w:bookmarkStart w:id="926" w:name="bookmark925"/>
      <w:bookmarkStart w:id="927" w:name="bookmark926"/>
      <w:r>
        <w:rPr>
          <w:color w:val="FFFFFF"/>
        </w:rPr>
        <w:t>EM ĐÃ HỌC</w:t>
      </w:r>
      <w:bookmarkEnd w:id="925"/>
      <w:bookmarkEnd w:id="926"/>
      <w:bookmarkEnd w:id="927"/>
    </w:p>
    <w:p w:rsidR="000A0948" w:rsidRDefault="00EA1133">
      <w:pPr>
        <w:pStyle w:val="Vnbnnidung0"/>
        <w:numPr>
          <w:ilvl w:val="0"/>
          <w:numId w:val="85"/>
        </w:numPr>
        <w:tabs>
          <w:tab w:val="left" w:pos="903"/>
        </w:tabs>
        <w:spacing w:line="300" w:lineRule="auto"/>
        <w:ind w:left="860" w:hanging="260"/>
        <w:jc w:val="both"/>
      </w:pPr>
      <w:bookmarkStart w:id="928" w:name="bookmark927"/>
      <w:bookmarkEnd w:id="928"/>
      <w:r>
        <w:t>Cặp oxi hoá - khử của kim loại là dạng oxi hoá và dạng khử tương ứng của một nguyên tố kim loại.</w:t>
      </w:r>
    </w:p>
    <w:p w:rsidR="000A0948" w:rsidRDefault="00EA1133">
      <w:pPr>
        <w:pStyle w:val="Vnbnnidung0"/>
        <w:numPr>
          <w:ilvl w:val="0"/>
          <w:numId w:val="85"/>
        </w:numPr>
        <w:tabs>
          <w:tab w:val="left" w:pos="903"/>
        </w:tabs>
        <w:spacing w:line="300" w:lineRule="auto"/>
        <w:ind w:left="860" w:hanging="260"/>
        <w:jc w:val="both"/>
      </w:pPr>
      <w:bookmarkStart w:id="929" w:name="bookmark928"/>
      <w:bookmarkEnd w:id="929"/>
      <w:r>
        <w:t>Giá trị thế điện cực chuẩn là đại lượng đánh giá khả năng oxi hoá của dạng oxi hoá và khả năng khử của dạng khử: thế điện cực chuẩn càng cao, dạng oxi hoá có tính oxi hoá càng mạnh, dạng khử có tính khử càng yếu và ngược lại.</w:t>
      </w:r>
    </w:p>
    <w:p w:rsidR="000A0948" w:rsidRDefault="00EA1133">
      <w:pPr>
        <w:pStyle w:val="Vnbnnidung0"/>
        <w:numPr>
          <w:ilvl w:val="0"/>
          <w:numId w:val="85"/>
        </w:numPr>
        <w:tabs>
          <w:tab w:val="left" w:pos="903"/>
        </w:tabs>
        <w:spacing w:line="300" w:lineRule="auto"/>
        <w:ind w:left="860" w:hanging="260"/>
        <w:jc w:val="both"/>
      </w:pPr>
      <w:bookmarkStart w:id="930" w:name="bookmark929"/>
      <w:bookmarkEnd w:id="930"/>
      <w:r>
        <w:t>Chiều xảy ra phản ứng giữa hai cặp oxi hoá - khử: Chát khử của cặp oxi hoá - khử có thế điện cực thấp hơn tác dụng với chất oxi hoá của cặp oxi hoá - khử có thế điện cực cao hơn, tạo ra dạng oxi hoá và dạng khử tương ứng.</w:t>
      </w:r>
    </w:p>
    <w:p w:rsidR="000A0948" w:rsidRDefault="00EA1133">
      <w:pPr>
        <w:pStyle w:val="Vnbnnidung0"/>
        <w:numPr>
          <w:ilvl w:val="0"/>
          <w:numId w:val="85"/>
        </w:numPr>
        <w:tabs>
          <w:tab w:val="left" w:pos="903"/>
        </w:tabs>
        <w:spacing w:line="300" w:lineRule="auto"/>
        <w:ind w:left="860" w:hanging="260"/>
        <w:jc w:val="both"/>
      </w:pPr>
      <w:bookmarkStart w:id="931" w:name="bookmark930"/>
      <w:bookmarkEnd w:id="931"/>
      <w:r>
        <w:t>Pin điện hoá là thiết bị chuyển hoá năng lượng của phản ứng oxi hoá - khử thành dòng điện.</w:t>
      </w:r>
    </w:p>
    <w:p w:rsidR="000A0948" w:rsidRDefault="00EA1133">
      <w:pPr>
        <w:pStyle w:val="Vnbnnidung0"/>
        <w:numPr>
          <w:ilvl w:val="0"/>
          <w:numId w:val="85"/>
        </w:numPr>
        <w:tabs>
          <w:tab w:val="left" w:pos="903"/>
        </w:tabs>
        <w:spacing w:line="300" w:lineRule="auto"/>
        <w:ind w:left="860" w:hanging="260"/>
        <w:jc w:val="both"/>
      </w:pPr>
      <w:bookmarkStart w:id="932" w:name="bookmark931"/>
      <w:bookmarkEnd w:id="932"/>
      <w:r>
        <w:lastRenderedPageBreak/>
        <w:t>Pin Galvani là pin điện hoá có cấu tạo gồm hai điện cực, mỗi điện cực ứng với một cặp oxi hoá - khử và thường nối với nhau qua cầu rnuối.</w:t>
      </w:r>
    </w:p>
    <w:p w:rsidR="000A0948" w:rsidRDefault="00EA1133">
      <w:pPr>
        <w:pStyle w:val="Vnbnnidung0"/>
        <w:numPr>
          <w:ilvl w:val="0"/>
          <w:numId w:val="85"/>
        </w:numPr>
        <w:tabs>
          <w:tab w:val="left" w:pos="903"/>
        </w:tabs>
        <w:spacing w:line="300" w:lineRule="auto"/>
        <w:ind w:left="860" w:hanging="260"/>
        <w:jc w:val="both"/>
      </w:pPr>
      <w:bookmarkStart w:id="933" w:name="bookmark932"/>
      <w:bookmarkEnd w:id="933"/>
      <w:r>
        <w:t>Khi pin điện hoá hoạt động: ở anode (cực âm) xảy ra quá trình oxi hoá; ở cathode (cực dương) xảy ra quá trình khử.</w:t>
      </w:r>
    </w:p>
    <w:p w:rsidR="000A0948" w:rsidRDefault="00EA1133">
      <w:pPr>
        <w:pStyle w:val="Vnbnnidung0"/>
        <w:numPr>
          <w:ilvl w:val="0"/>
          <w:numId w:val="85"/>
        </w:numPr>
        <w:tabs>
          <w:tab w:val="left" w:pos="903"/>
        </w:tabs>
        <w:spacing w:line="300" w:lineRule="auto"/>
        <w:ind w:left="860" w:hanging="260"/>
        <w:jc w:val="both"/>
      </w:pPr>
      <w:bookmarkStart w:id="934" w:name="bookmark933"/>
      <w:bookmarkEnd w:id="934"/>
      <w:r>
        <w:t>Sức điện động chuẩn của pin điện bằng thế điện cực chuẩn của cực dương (cathode) trừ thế điện cực chuẩn của cực âm (anode):</w:t>
      </w:r>
    </w:p>
    <w:p w:rsidR="000A0948" w:rsidRDefault="00EA1133">
      <w:pPr>
        <w:pStyle w:val="Vnbnnidung0"/>
        <w:spacing w:after="0" w:line="240" w:lineRule="auto"/>
        <w:jc w:val="center"/>
      </w:pPr>
      <w:r>
        <w:t>F° = F° . - E°</w:t>
      </w:r>
    </w:p>
    <w:p w:rsidR="000A0948" w:rsidRDefault="00EA1133">
      <w:pPr>
        <w:pStyle w:val="Vnbnnidung0"/>
        <w:spacing w:line="180" w:lineRule="auto"/>
        <w:jc w:val="center"/>
      </w:pPr>
      <w:r>
        <w:rPr>
          <w:b/>
          <w:bCs/>
        </w:rPr>
        <w:t>'—pin '—cathode '—anode</w:t>
      </w:r>
    </w:p>
    <w:p w:rsidR="000A0948" w:rsidRDefault="00EA1133">
      <w:pPr>
        <w:pStyle w:val="Vnbnnidung0"/>
        <w:numPr>
          <w:ilvl w:val="0"/>
          <w:numId w:val="85"/>
        </w:numPr>
        <w:tabs>
          <w:tab w:val="left" w:pos="903"/>
        </w:tabs>
        <w:spacing w:after="840" w:line="300" w:lineRule="auto"/>
        <w:ind w:left="860" w:hanging="260"/>
        <w:jc w:val="both"/>
      </w:pPr>
      <w:bookmarkStart w:id="935" w:name="bookmark934"/>
      <w:bookmarkEnd w:id="935"/>
      <w:r>
        <w:t>Các loại pin khác như acquy, pin nhiên liệu, pin Mặt Trời,... hiện được sử dụng phổ biến trong đời sống và sản xuất.</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spacing w:after="180"/>
        <w:ind w:firstLine="540"/>
        <w:jc w:val="both"/>
      </w:pPr>
      <w:bookmarkStart w:id="936" w:name="bookmark935"/>
      <w:bookmarkStart w:id="937" w:name="bookmark936"/>
      <w:bookmarkStart w:id="938" w:name="bookmark937"/>
      <w:r>
        <w:rPr>
          <w:color w:val="FFFFFF"/>
        </w:rPr>
        <w:t>EM CÓ THỂ</w:t>
      </w:r>
      <w:bookmarkEnd w:id="936"/>
      <w:bookmarkEnd w:id="937"/>
      <w:bookmarkEnd w:id="938"/>
    </w:p>
    <w:p w:rsidR="000A0948" w:rsidRDefault="00EA1133">
      <w:pPr>
        <w:pStyle w:val="Vnbnnidung0"/>
        <w:numPr>
          <w:ilvl w:val="0"/>
          <w:numId w:val="85"/>
        </w:numPr>
        <w:tabs>
          <w:tab w:val="left" w:pos="903"/>
        </w:tabs>
        <w:spacing w:after="180" w:line="240" w:lineRule="auto"/>
        <w:ind w:firstLine="540"/>
      </w:pPr>
      <w:bookmarkStart w:id="939" w:name="bookmark938"/>
      <w:bookmarkEnd w:id="939"/>
      <w:r>
        <w:t>Lắp ráp được một số loại pin điện hoá đơn giản.</w:t>
      </w:r>
    </w:p>
    <w:p w:rsidR="000A0948" w:rsidRDefault="00EA1133">
      <w:pPr>
        <w:pStyle w:val="Vnbnnidung0"/>
        <w:numPr>
          <w:ilvl w:val="0"/>
          <w:numId w:val="85"/>
        </w:numPr>
        <w:tabs>
          <w:tab w:val="left" w:pos="903"/>
        </w:tabs>
        <w:spacing w:line="240" w:lineRule="auto"/>
        <w:ind w:firstLine="540"/>
      </w:pPr>
      <w:bookmarkStart w:id="940" w:name="bookmark939"/>
      <w:bookmarkEnd w:id="940"/>
      <w:r>
        <w:t>Phân loại pin phục vụ cho nhu cầu sử dụng, tái chế và bảo vệ môi trường.</w:t>
      </w:r>
      <w:r>
        <w:br w:type="page"/>
      </w:r>
    </w:p>
    <w:p w:rsidR="000A0948" w:rsidRDefault="00EA1133">
      <w:pPr>
        <w:pStyle w:val="Khc0"/>
        <w:pBdr>
          <w:top w:val="single" w:sz="4" w:space="0" w:color="auto"/>
        </w:pBdr>
        <w:spacing w:after="40" w:line="240" w:lineRule="auto"/>
        <w:jc w:val="center"/>
        <w:rPr>
          <w:sz w:val="48"/>
          <w:szCs w:val="48"/>
        </w:rPr>
      </w:pPr>
      <w:r>
        <w:rPr>
          <w:noProof/>
          <w:lang w:val="en-US" w:eastAsia="en-US" w:bidi="ar-SA"/>
        </w:rPr>
        <w:lastRenderedPageBreak/>
        <w:drawing>
          <wp:anchor distT="0" distB="0" distL="114300" distR="114300" simplePos="0" relativeHeight="125829798" behindDoc="0" locked="0" layoutInCell="1" allowOverlap="1">
            <wp:simplePos x="0" y="0"/>
            <wp:positionH relativeFrom="page">
              <wp:posOffset>738505</wp:posOffset>
            </wp:positionH>
            <wp:positionV relativeFrom="margin">
              <wp:posOffset>-135255</wp:posOffset>
            </wp:positionV>
            <wp:extent cx="853440" cy="1139825"/>
            <wp:effectExtent l="0" t="0" r="0" b="0"/>
            <wp:wrapSquare wrapText="right"/>
            <wp:docPr id="728" name="Shape 728"/>
            <wp:cNvGraphicFramePr/>
            <a:graphic xmlns:a="http://schemas.openxmlformats.org/drawingml/2006/main">
              <a:graphicData uri="http://schemas.openxmlformats.org/drawingml/2006/picture">
                <pic:pic xmlns:pic="http://schemas.openxmlformats.org/drawingml/2006/picture">
                  <pic:nvPicPr>
                    <pic:cNvPr id="729" name="Picture box 729"/>
                    <pic:cNvPicPr/>
                  </pic:nvPicPr>
                  <pic:blipFill>
                    <a:blip r:embed="rId123"/>
                    <a:stretch/>
                  </pic:blipFill>
                  <pic:spPr>
                    <a:xfrm>
                      <a:off x="0" y="0"/>
                      <a:ext cx="853440" cy="1139825"/>
                    </a:xfrm>
                    <a:prstGeom prst="rect">
                      <a:avLst/>
                    </a:prstGeom>
                  </pic:spPr>
                </pic:pic>
              </a:graphicData>
            </a:graphic>
          </wp:anchor>
        </w:drawing>
      </w:r>
      <w:r>
        <w:rPr>
          <w:rFonts w:ascii="Times New Roman" w:eastAsia="Times New Roman" w:hAnsi="Times New Roman" w:cs="Times New Roman"/>
          <w:i/>
          <w:iCs/>
          <w:w w:val="80"/>
          <w:sz w:val="48"/>
          <w:szCs w:val="48"/>
        </w:rPr>
        <w:t>Giữup: TÀI£IệU VẬT £ý CTGĐPT2018</w:t>
      </w:r>
    </w:p>
    <w:p w:rsidR="000A0948" w:rsidRDefault="00EA1133">
      <w:pPr>
        <w:pStyle w:val="Tiu50"/>
        <w:keepNext/>
        <w:keepLines/>
        <w:spacing w:before="740" w:after="40" w:line="312" w:lineRule="auto"/>
        <w:ind w:left="1580" w:firstLine="0"/>
        <w:jc w:val="both"/>
        <w:rPr>
          <w:sz w:val="22"/>
          <w:szCs w:val="22"/>
        </w:rPr>
      </w:pPr>
      <w:r>
        <w:rPr>
          <w:noProof/>
          <w:lang w:val="en-US" w:eastAsia="en-US" w:bidi="ar-SA"/>
        </w:rPr>
        <mc:AlternateContent>
          <mc:Choice Requires="wps">
            <w:drawing>
              <wp:anchor distT="0" distB="0" distL="114300" distR="114300" simplePos="0" relativeHeight="125829799" behindDoc="0" locked="0" layoutInCell="1" allowOverlap="1">
                <wp:simplePos x="0" y="0"/>
                <wp:positionH relativeFrom="page">
                  <wp:posOffset>1710690</wp:posOffset>
                </wp:positionH>
                <wp:positionV relativeFrom="margin">
                  <wp:posOffset>394970</wp:posOffset>
                </wp:positionV>
                <wp:extent cx="1678940" cy="351790"/>
                <wp:effectExtent l="0" t="0" r="0" b="0"/>
                <wp:wrapTopAndBottom/>
                <wp:docPr id="730" name="Shape 730"/>
                <wp:cNvGraphicFramePr/>
                <a:graphic xmlns:a="http://schemas.openxmlformats.org/drawingml/2006/main">
                  <a:graphicData uri="http://schemas.microsoft.com/office/word/2010/wordprocessingShape">
                    <wps:wsp>
                      <wps:cNvSpPr txBox="1"/>
                      <wps:spPr>
                        <a:xfrm>
                          <a:off x="0" y="0"/>
                          <a:ext cx="1678940" cy="351790"/>
                        </a:xfrm>
                        <a:prstGeom prst="rect">
                          <a:avLst/>
                        </a:prstGeom>
                        <a:noFill/>
                      </wps:spPr>
                      <wps:txbx>
                        <w:txbxContent>
                          <w:p w:rsidR="00B75785" w:rsidRDefault="00B75785">
                            <w:pPr>
                              <w:pStyle w:val="Khc0"/>
                              <w:pBdr>
                                <w:top w:val="single" w:sz="0" w:space="0" w:color="0598A7"/>
                                <w:left w:val="single" w:sz="0" w:space="0" w:color="0598A7"/>
                                <w:bottom w:val="single" w:sz="0" w:space="0" w:color="0598A7"/>
                                <w:right w:val="single" w:sz="0" w:space="0" w:color="0598A7"/>
                              </w:pBdr>
                              <w:shd w:val="clear" w:color="auto" w:fill="0598A7"/>
                              <w:spacing w:after="0" w:line="240" w:lineRule="auto"/>
                              <w:rPr>
                                <w:sz w:val="42"/>
                                <w:szCs w:val="42"/>
                              </w:rPr>
                            </w:pPr>
                            <w:r>
                              <w:rPr>
                                <w:b/>
                                <w:bCs/>
                                <w:color w:val="FFFFFF"/>
                                <w:sz w:val="42"/>
                                <w:szCs w:val="42"/>
                              </w:rPr>
                              <w:t>ĐIỆN PHÂN</w:t>
                            </w:r>
                          </w:p>
                        </w:txbxContent>
                      </wps:txbx>
                      <wps:bodyPr wrap="none" lIns="0" tIns="0" rIns="0" bIns="0"/>
                    </wps:wsp>
                  </a:graphicData>
                </a:graphic>
              </wp:anchor>
            </w:drawing>
          </mc:Choice>
          <mc:Fallback xmlns:w15="http://schemas.microsoft.com/office/word/2012/wordml">
            <w:pict>
              <v:shape id="_x0000_s1756" type="#_x0000_t202" style="position:absolute;margin-left:134.69999999999999pt;margin-top:31.100000000000001pt;width:132.19999999999999pt;height:27.699999999999999pt;z-index:-125828954;mso-wrap-distance-left:9.pt;mso-wrap-distance-right:9.pt;mso-position-horizontal-relative:page;mso-position-vertical-relative:margin" filled="f" stroked="f">
                <v:textbox inset="0,0,0,0">
                  <w:txbxContent>
                    <w:p>
                      <w:pPr>
                        <w:pStyle w:val="Style35"/>
                        <w:keepNext w:val="0"/>
                        <w:keepLines w:val="0"/>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rPr>
                          <w:sz w:val="42"/>
                          <w:szCs w:val="42"/>
                        </w:rPr>
                      </w:pPr>
                      <w:r>
                        <w:rPr>
                          <w:b/>
                          <w:bCs/>
                          <w:color w:val="FFFFFF"/>
                          <w:spacing w:val="0"/>
                          <w:w w:val="100"/>
                          <w:position w:val="0"/>
                          <w:sz w:val="42"/>
                          <w:szCs w:val="42"/>
                        </w:rPr>
                        <w:t>ĐIỆN PHÂN</w:t>
                      </w:r>
                    </w:p>
                  </w:txbxContent>
                </v:textbox>
                <w10:wrap type="topAndBottom" anchorx="page" anchory="margin"/>
              </v:shape>
            </w:pict>
          </mc:Fallback>
        </mc:AlternateContent>
      </w:r>
      <w:bookmarkStart w:id="941" w:name="bookmark940"/>
      <w:bookmarkStart w:id="942" w:name="bookmark941"/>
      <w:bookmarkStart w:id="943" w:name="bookmark942"/>
      <w:r>
        <w:rPr>
          <w:color w:val="4364AB"/>
          <w:w w:val="80"/>
          <w:sz w:val="22"/>
          <w:szCs w:val="22"/>
        </w:rPr>
        <w:t>MỤC TIÊU</w:t>
      </w:r>
      <w:bookmarkEnd w:id="941"/>
      <w:bookmarkEnd w:id="942"/>
      <w:bookmarkEnd w:id="943"/>
    </w:p>
    <w:p w:rsidR="000A0948" w:rsidRDefault="00EA1133">
      <w:pPr>
        <w:pStyle w:val="Vnbnnidung0"/>
        <w:numPr>
          <w:ilvl w:val="0"/>
          <w:numId w:val="88"/>
        </w:numPr>
        <w:tabs>
          <w:tab w:val="left" w:pos="1894"/>
        </w:tabs>
        <w:spacing w:after="40" w:line="343" w:lineRule="auto"/>
        <w:ind w:left="1580"/>
        <w:jc w:val="both"/>
      </w:pPr>
      <w:bookmarkStart w:id="944" w:name="bookmark943"/>
      <w:bookmarkEnd w:id="944"/>
      <w:r>
        <w:t>Trình bày được nguyên tắc (thứtự) điện phân dung dịch, điện phân nóng chảy.</w:t>
      </w:r>
    </w:p>
    <w:p w:rsidR="000A0948" w:rsidRDefault="00EA1133">
      <w:pPr>
        <w:pStyle w:val="Vnbnnidung0"/>
        <w:numPr>
          <w:ilvl w:val="0"/>
          <w:numId w:val="88"/>
        </w:numPr>
        <w:tabs>
          <w:tab w:val="left" w:pos="1894"/>
        </w:tabs>
        <w:spacing w:after="40"/>
        <w:ind w:left="1880" w:hanging="300"/>
        <w:jc w:val="both"/>
      </w:pPr>
      <w:bookmarkStart w:id="945" w:name="bookmark944"/>
      <w:bookmarkEnd w:id="945"/>
      <w:r>
        <w:t>Thực hiện được (hoặc quan sát video) thí nghiệm điện phân dung dịch copper(ll) sulfate, dung dịch sodium chloride (tự chê'tạo nước Javel để tẩy rửa).</w:t>
      </w:r>
    </w:p>
    <w:p w:rsidR="000A0948" w:rsidRDefault="00EA1133">
      <w:pPr>
        <w:pStyle w:val="Vnbnnidung0"/>
        <w:numPr>
          <w:ilvl w:val="0"/>
          <w:numId w:val="88"/>
        </w:numPr>
        <w:tabs>
          <w:tab w:val="left" w:pos="1894"/>
        </w:tabs>
        <w:spacing w:after="40" w:line="343" w:lineRule="auto"/>
        <w:ind w:left="1580"/>
        <w:jc w:val="both"/>
      </w:pPr>
      <w:bookmarkStart w:id="946" w:name="bookmark945"/>
      <w:bookmarkEnd w:id="946"/>
      <w:r>
        <w:t>Nêu được ứng dụng của một số hiện tượng điện phân trong thực tiễn (mạ điện, tinh chế kim loại).</w:t>
      </w:r>
    </w:p>
    <w:p w:rsidR="000A0948" w:rsidRDefault="00EA1133">
      <w:pPr>
        <w:pStyle w:val="Vnbnnidung0"/>
        <w:numPr>
          <w:ilvl w:val="0"/>
          <w:numId w:val="88"/>
        </w:numPr>
        <w:tabs>
          <w:tab w:val="left" w:pos="1894"/>
        </w:tabs>
        <w:spacing w:after="300" w:line="346" w:lineRule="auto"/>
        <w:ind w:left="1880" w:hanging="300"/>
        <w:jc w:val="both"/>
      </w:pPr>
      <w:bookmarkStart w:id="947" w:name="bookmark946"/>
      <w:bookmarkEnd w:id="947"/>
      <w:r>
        <w:t>Trình bày được giai đoạn điện phân aluminium oxide trong sản xuất nhôm (aluminium), tinh luyện đổng (copper) bằng phương pháp điện phân, ma điện.</w:t>
      </w:r>
    </w:p>
    <w:p w:rsidR="000A0948" w:rsidRDefault="00EA1133">
      <w:pPr>
        <w:pStyle w:val="Vnbnnidung0"/>
        <w:pBdr>
          <w:top w:val="single" w:sz="4" w:space="0" w:color="auto"/>
          <w:bottom w:val="single" w:sz="4" w:space="0" w:color="auto"/>
        </w:pBdr>
        <w:spacing w:after="600" w:line="271" w:lineRule="auto"/>
        <w:ind w:left="580" w:firstLine="20"/>
        <w:jc w:val="both"/>
      </w:pPr>
      <w:r>
        <w:rPr>
          <w:i/>
          <w:iCs/>
        </w:rPr>
        <w:t>Trong pin điện hoá, hoá năng được chuyên thành điện năng của dòng điện một chiêu thông qua phản ứng oxi hoá - khử tự xảy ra. Ngược lại, trong bình điện phán, điện năng của dòng điện một chiều được sử dụng để thực hiện phản ứng oxi hoá -khử không tự xảy ra. Vậy, quá trình điện phân tuân theo nguyên tắc nào và có ứng dụng gì trong sản xuất?</w:t>
      </w:r>
    </w:p>
    <w:p w:rsidR="000A0948" w:rsidRDefault="00EA1133">
      <w:pPr>
        <w:pStyle w:val="Tiu30"/>
        <w:keepNext/>
        <w:keepLines/>
        <w:spacing w:after="140"/>
      </w:pPr>
      <w:bookmarkStart w:id="948" w:name="bookmark947"/>
      <w:bookmarkStart w:id="949" w:name="bookmark948"/>
      <w:bookmarkStart w:id="950" w:name="bookmark949"/>
      <w:r>
        <w:t>@HIỆN TƯỌNG ĐIỆN PHÂN</w:t>
      </w:r>
      <w:bookmarkEnd w:id="948"/>
      <w:bookmarkEnd w:id="949"/>
      <w:bookmarkEnd w:id="950"/>
    </w:p>
    <w:p w:rsidR="000A0948" w:rsidRDefault="00EA1133">
      <w:pPr>
        <w:pStyle w:val="Tiu50"/>
        <w:keepNext/>
        <w:keepLines/>
        <w:numPr>
          <w:ilvl w:val="0"/>
          <w:numId w:val="104"/>
        </w:numPr>
        <w:tabs>
          <w:tab w:val="left" w:pos="659"/>
        </w:tabs>
        <w:spacing w:after="300" w:line="240" w:lineRule="auto"/>
        <w:ind w:firstLine="300"/>
        <w:jc w:val="both"/>
      </w:pPr>
      <w:bookmarkStart w:id="951" w:name="bookmark952"/>
      <w:bookmarkStart w:id="952" w:name="bookmark950"/>
      <w:bookmarkStart w:id="953" w:name="bookmark951"/>
      <w:bookmarkStart w:id="954" w:name="bookmark953"/>
      <w:bookmarkEnd w:id="951"/>
      <w:r>
        <w:t>Khái niệm</w:t>
      </w:r>
      <w:bookmarkEnd w:id="952"/>
      <w:bookmarkEnd w:id="953"/>
      <w:bookmarkEnd w:id="954"/>
    </w:p>
    <w:p w:rsidR="000A0948" w:rsidRDefault="00EA1133">
      <w:pPr>
        <w:pStyle w:val="Vnbnnidung0"/>
        <w:spacing w:after="40"/>
        <w:ind w:left="580" w:firstLine="20"/>
        <w:jc w:val="both"/>
      </w:pPr>
      <w:r>
        <w:t>Quá trình điện phân NaCI nóng chảy được tiến hành theo hai bước như sau:</w:t>
      </w:r>
    </w:p>
    <w:p w:rsidR="000A0948" w:rsidRDefault="00EA1133">
      <w:pPr>
        <w:pStyle w:val="Vnbnnidung0"/>
        <w:spacing w:after="40" w:line="346" w:lineRule="auto"/>
        <w:ind w:left="580" w:firstLine="20"/>
        <w:jc w:val="both"/>
      </w:pPr>
      <w:r>
        <w:t>Bước 1: Nung NaCI trong bình đến nóng chảy, thu được chất lỏng có khả năng dẫn điện.</w:t>
      </w:r>
    </w:p>
    <w:p w:rsidR="000A0948" w:rsidRDefault="00EA1133">
      <w:pPr>
        <w:pStyle w:val="Vnbnnidung0"/>
        <w:spacing w:after="40"/>
        <w:ind w:left="580" w:firstLine="20"/>
        <w:jc w:val="both"/>
      </w:pPr>
      <w:r>
        <w:t>Bước 2: Nhúng hai điện cực than chì vào bình đựng NaCI nóng chảy rồi nối chúng với hai cực của nguồn điện một chiều (khoảng 7 V). Các ion di chuyển về các điện cực trái dấu, ở điện cực dương có khí Cl</w:t>
      </w:r>
      <w:r>
        <w:rPr>
          <w:vertAlign w:val="subscript"/>
        </w:rPr>
        <w:t>2</w:t>
      </w:r>
      <w:r>
        <w:t xml:space="preserve"> thoát ra và ở điện cực âm, Na được tạo thành.</w:t>
      </w:r>
    </w:p>
    <w:p w:rsidR="000A0948" w:rsidRDefault="00EA1133">
      <w:pPr>
        <w:pStyle w:val="Vnbnnidung0"/>
        <w:spacing w:after="40"/>
        <w:ind w:firstLine="580"/>
        <w:jc w:val="both"/>
      </w:pPr>
      <w:r>
        <w:rPr>
          <w:i/>
          <w:iCs/>
        </w:rPr>
        <w:t>Thực hiện cốc yêu cầu sau:</w:t>
      </w:r>
    </w:p>
    <w:p w:rsidR="000A0948" w:rsidRDefault="00EA1133">
      <w:pPr>
        <w:pStyle w:val="Vnbnnidung0"/>
        <w:numPr>
          <w:ilvl w:val="0"/>
          <w:numId w:val="105"/>
        </w:numPr>
        <w:tabs>
          <w:tab w:val="left" w:pos="925"/>
        </w:tabs>
        <w:spacing w:after="40"/>
        <w:ind w:firstLine="580"/>
        <w:jc w:val="both"/>
      </w:pPr>
      <w:bookmarkStart w:id="955" w:name="bookmark954"/>
      <w:bookmarkEnd w:id="955"/>
      <w:r>
        <w:t>Viết phương trình phân li của NaCI ở bước 1.</w:t>
      </w:r>
    </w:p>
    <w:p w:rsidR="000A0948" w:rsidRDefault="00EA1133">
      <w:pPr>
        <w:pStyle w:val="Vnbnnidung0"/>
        <w:numPr>
          <w:ilvl w:val="0"/>
          <w:numId w:val="105"/>
        </w:numPr>
        <w:tabs>
          <w:tab w:val="left" w:pos="953"/>
        </w:tabs>
        <w:spacing w:after="40"/>
        <w:ind w:firstLine="580"/>
        <w:jc w:val="both"/>
      </w:pPr>
      <w:bookmarkStart w:id="956" w:name="bookmark955"/>
      <w:bookmarkEnd w:id="956"/>
      <w:r>
        <w:t>Viết quá trình xảy ra ở mỗi điện cực.</w:t>
      </w:r>
    </w:p>
    <w:p w:rsidR="000A0948" w:rsidRDefault="00EA1133">
      <w:pPr>
        <w:pStyle w:val="Vnbnnidung0"/>
        <w:numPr>
          <w:ilvl w:val="0"/>
          <w:numId w:val="105"/>
        </w:numPr>
        <w:tabs>
          <w:tab w:val="left" w:pos="973"/>
        </w:tabs>
        <w:spacing w:after="140"/>
        <w:ind w:left="920" w:hanging="320"/>
        <w:jc w:val="both"/>
      </w:pPr>
      <w:bookmarkStart w:id="957" w:name="bookmark956"/>
      <w:bookmarkEnd w:id="957"/>
      <w:r>
        <w:t>Viết phương trình hoá học của phản ứng xảy ra trong quá trình điện phân.</w:t>
      </w:r>
    </w:p>
    <w:p w:rsidR="000A0948" w:rsidRDefault="00EA1133">
      <w:pPr>
        <w:pStyle w:val="Vnbnnidung0"/>
        <w:spacing w:after="100"/>
        <w:ind w:left="580" w:firstLine="20"/>
        <w:jc w:val="both"/>
      </w:pPr>
      <w:r>
        <w:rPr>
          <w:noProof/>
          <w:lang w:val="en-US" w:eastAsia="en-US" w:bidi="ar-SA"/>
        </w:rPr>
        <w:drawing>
          <wp:anchor distT="0" distB="441325" distL="125730" distR="120015" simplePos="0" relativeHeight="125829801" behindDoc="0" locked="0" layoutInCell="1" allowOverlap="1">
            <wp:simplePos x="0" y="0"/>
            <wp:positionH relativeFrom="page">
              <wp:posOffset>5299075</wp:posOffset>
            </wp:positionH>
            <wp:positionV relativeFrom="margin">
              <wp:posOffset>4817110</wp:posOffset>
            </wp:positionV>
            <wp:extent cx="1334770" cy="1883410"/>
            <wp:effectExtent l="0" t="0" r="0" b="0"/>
            <wp:wrapSquare wrapText="left"/>
            <wp:docPr id="732" name="Shape 732"/>
            <wp:cNvGraphicFramePr/>
            <a:graphic xmlns:a="http://schemas.openxmlformats.org/drawingml/2006/main">
              <a:graphicData uri="http://schemas.openxmlformats.org/drawingml/2006/picture">
                <pic:pic xmlns:pic="http://schemas.openxmlformats.org/drawingml/2006/picture">
                  <pic:nvPicPr>
                    <pic:cNvPr id="733" name="Picture box 733"/>
                    <pic:cNvPicPr/>
                  </pic:nvPicPr>
                  <pic:blipFill>
                    <a:blip r:embed="rId124"/>
                    <a:stretch/>
                  </pic:blipFill>
                  <pic:spPr>
                    <a:xfrm>
                      <a:off x="0" y="0"/>
                      <a:ext cx="1334770" cy="1883410"/>
                    </a:xfrm>
                    <a:prstGeom prst="rect">
                      <a:avLst/>
                    </a:prstGeom>
                  </pic:spPr>
                </pic:pic>
              </a:graphicData>
            </a:graphic>
          </wp:anchor>
        </w:drawing>
      </w:r>
      <w:r>
        <w:rPr>
          <w:noProof/>
          <w:lang w:val="en-US" w:eastAsia="en-US" w:bidi="ar-SA"/>
        </w:rPr>
        <mc:AlternateContent>
          <mc:Choice Requires="wps">
            <w:drawing>
              <wp:anchor distT="0" distB="0" distL="0" distR="0" simplePos="0" relativeHeight="251744256" behindDoc="0" locked="0" layoutInCell="1" allowOverlap="1">
                <wp:simplePos x="0" y="0"/>
                <wp:positionH relativeFrom="page">
                  <wp:posOffset>5287645</wp:posOffset>
                </wp:positionH>
                <wp:positionV relativeFrom="margin">
                  <wp:posOffset>6812915</wp:posOffset>
                </wp:positionV>
                <wp:extent cx="1352550" cy="328930"/>
                <wp:effectExtent l="0" t="0" r="0" b="0"/>
                <wp:wrapNone/>
                <wp:docPr id="734" name="Shape 734"/>
                <wp:cNvGraphicFramePr/>
                <a:graphic xmlns:a="http://schemas.openxmlformats.org/drawingml/2006/main">
                  <a:graphicData uri="http://schemas.microsoft.com/office/word/2010/wordprocessingShape">
                    <wps:wsp>
                      <wps:cNvSpPr txBox="1"/>
                      <wps:spPr>
                        <a:xfrm>
                          <a:off x="0" y="0"/>
                          <a:ext cx="1352550" cy="328930"/>
                        </a:xfrm>
                        <a:prstGeom prst="rect">
                          <a:avLst/>
                        </a:prstGeom>
                        <a:noFill/>
                      </wps:spPr>
                      <wps:txbx>
                        <w:txbxContent>
                          <w:p w:rsidR="00B75785" w:rsidRDefault="00B75785">
                            <w:pPr>
                              <w:pStyle w:val="Chthchnh0"/>
                              <w:jc w:val="center"/>
                            </w:pPr>
                            <w:r>
                              <w:rPr>
                                <w:i/>
                                <w:iCs/>
                              </w:rPr>
                              <w:t>Hình 16.1. Điện phân</w:t>
                            </w:r>
                          </w:p>
                          <w:p w:rsidR="00B75785" w:rsidRDefault="00B75785">
                            <w:pPr>
                              <w:pStyle w:val="Chthchnh0"/>
                              <w:jc w:val="center"/>
                            </w:pPr>
                            <w:r>
                              <w:rPr>
                                <w:i/>
                                <w:iCs/>
                              </w:rPr>
                              <w:t>NaCI nóng chày</w:t>
                            </w:r>
                          </w:p>
                        </w:txbxContent>
                      </wps:txbx>
                      <wps:bodyPr lIns="0" tIns="0" rIns="0" bIns="0"/>
                    </wps:wsp>
                  </a:graphicData>
                </a:graphic>
              </wp:anchor>
            </w:drawing>
          </mc:Choice>
          <mc:Fallback xmlns:w15="http://schemas.microsoft.com/office/word/2012/wordml">
            <w:pict>
              <v:shape id="_x0000_s1760" type="#_x0000_t202" style="position:absolute;margin-left:416.35000000000002pt;margin-top:536.45000000000005pt;width:106.5pt;height:25.900000000000002pt;z-index:251657897;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Hình 16.1. Điện phân</w:t>
                      </w:r>
                    </w:p>
                    <w:p>
                      <w:pPr>
                        <w:pStyle w:val="Style21"/>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rPr>
                        <w:t>NaCI nóng chày</w:t>
                      </w:r>
                    </w:p>
                  </w:txbxContent>
                </v:textbox>
                <w10:wrap anchorx="page" anchory="margin"/>
              </v:shape>
            </w:pict>
          </mc:Fallback>
        </mc:AlternateContent>
      </w:r>
      <w:r>
        <w:t>Điện phân là một quá trình oxi hoá - khử xảy ra tại các điện cực khi có dòng điện một chiều với hiệu điện thế đủ lớn đi qua chất điện li nóng chảy hoặc dung dịch chất điện li.</w:t>
      </w:r>
    </w:p>
    <w:p w:rsidR="000A0948" w:rsidRDefault="00EA1133">
      <w:pPr>
        <w:pStyle w:val="Vnbnnidung0"/>
        <w:spacing w:after="100" w:line="338" w:lineRule="auto"/>
        <w:ind w:left="580" w:firstLine="20"/>
        <w:jc w:val="both"/>
      </w:pPr>
      <w:r>
        <w:t>Phản ứng oxi hoá - khử xảy ra trong quá trình điện phân là phản ứng không tự xảy ra mà phải nhờ tác động của điện năng để gây ra phản ứng đó.</w:t>
      </w:r>
    </w:p>
    <w:p w:rsidR="000A0948" w:rsidRDefault="00EA1133">
      <w:pPr>
        <w:pStyle w:val="Vnbnnidung0"/>
        <w:spacing w:after="80" w:line="346" w:lineRule="auto"/>
        <w:ind w:left="580" w:firstLine="20"/>
        <w:jc w:val="both"/>
      </w:pPr>
      <w:r>
        <w:t>Các chất tham gia vào quá trình điện phân có thể ở trạng thái nóng chảy (điện phân nóng chảy) hoặc dung dịch (điện phân dung dịch). Trong quá trình điện phân,</w:t>
      </w:r>
      <w:r>
        <w:br w:type="page"/>
      </w:r>
      <w:r>
        <w:lastRenderedPageBreak/>
        <w:t>dưới tác dụng của điện trường, các ion âm sẽ di chuyển về điện cực dương, các ion dương sẽ di chuyển về điện cực âm.</w:t>
      </w:r>
    </w:p>
    <w:p w:rsidR="000A0948" w:rsidRDefault="00EA1133">
      <w:pPr>
        <w:pStyle w:val="Vnbnnidung0"/>
        <w:spacing w:after="80" w:line="343" w:lineRule="auto"/>
        <w:ind w:left="300"/>
      </w:pPr>
      <w:r>
        <w:t>Khi điện phân dung dịch, nước cũng có thể tham gia điện phân với vai trò chất khử (2H</w:t>
      </w:r>
      <w:r>
        <w:rPr>
          <w:vertAlign w:val="subscript"/>
        </w:rPr>
        <w:t>2</w:t>
      </w:r>
      <w:r>
        <w:t>O —&gt; O</w:t>
      </w:r>
      <w:r>
        <w:rPr>
          <w:vertAlign w:val="subscript"/>
        </w:rPr>
        <w:t>2</w:t>
      </w:r>
      <w:r>
        <w:t xml:space="preserve"> + 4H</w:t>
      </w:r>
      <w:r>
        <w:rPr>
          <w:vertAlign w:val="superscript"/>
        </w:rPr>
        <w:t>+</w:t>
      </w:r>
      <w:r>
        <w:t xml:space="preserve"> + 4e) hoặc chất oxi hoá (2H</w:t>
      </w:r>
      <w:r>
        <w:rPr>
          <w:vertAlign w:val="subscript"/>
        </w:rPr>
        <w:t>2</w:t>
      </w:r>
      <w:r>
        <w:t>O + 2e —&gt; H</w:t>
      </w:r>
      <w:r>
        <w:rPr>
          <w:vertAlign w:val="subscript"/>
        </w:rPr>
        <w:t>2</w:t>
      </w:r>
      <w:r>
        <w:t xml:space="preserve"> + 2OH</w:t>
      </w:r>
      <w:r>
        <w:rPr>
          <w:vertAlign w:val="superscript"/>
        </w:rPr>
        <w:t>-</w:t>
      </w:r>
      <w:r>
        <w:t>).</w:t>
      </w:r>
    </w:p>
    <w:p w:rsidR="000A0948" w:rsidRDefault="00EA1133">
      <w:pPr>
        <w:pStyle w:val="Vnbnnidung0"/>
        <w:spacing w:after="0" w:line="338" w:lineRule="auto"/>
        <w:ind w:left="300"/>
      </w:pPr>
      <w:r>
        <w:t>Theo quy ước chung, đối với cả pin điện và bình điện phân, tại cathode xảy ra quá trình khử và tại anode xảy ra quá trình oxi hoá. Do vậy, trong điện phân cathode là cực âm,</w:t>
      </w:r>
    </w:p>
    <w:p w:rsidR="000A0948" w:rsidRDefault="00EA1133">
      <w:pPr>
        <w:pStyle w:val="Vnbnnidung0"/>
        <w:spacing w:after="420" w:line="240" w:lineRule="auto"/>
        <w:ind w:firstLine="300"/>
      </w:pPr>
      <w:r>
        <w:t>anode là cực dương.</w:t>
      </w:r>
    </w:p>
    <w:p w:rsidR="000A0948" w:rsidRDefault="00EA1133">
      <w:pPr>
        <w:pStyle w:val="Vnbnnidung0"/>
        <w:numPr>
          <w:ilvl w:val="0"/>
          <w:numId w:val="106"/>
        </w:numPr>
        <w:tabs>
          <w:tab w:val="left" w:pos="641"/>
        </w:tabs>
        <w:spacing w:after="0" w:line="240" w:lineRule="auto"/>
        <w:ind w:firstLine="300"/>
      </w:pPr>
      <w:bookmarkStart w:id="958" w:name="bookmark957"/>
      <w:bookmarkEnd w:id="958"/>
      <w:r>
        <w:t>Xét thí nghiệm điện phân dung dịch (đpdd) CuCI</w:t>
      </w:r>
      <w:r>
        <w:rPr>
          <w:vertAlign w:val="subscript"/>
        </w:rPr>
        <w:t>2</w:t>
      </w:r>
      <w:r>
        <w:t xml:space="preserve"> với điện cực trơ&lt;</w:t>
      </w:r>
      <w:r>
        <w:rPr>
          <w:vertAlign w:val="superscript"/>
        </w:rPr>
        <w:t>1</w:t>
      </w:r>
      <w:r>
        <w:t>) (như than chì).</w:t>
      </w:r>
    </w:p>
    <w:p w:rsidR="000A0948" w:rsidRDefault="00EA1133">
      <w:pPr>
        <w:spacing w:line="1" w:lineRule="exact"/>
        <w:sectPr w:rsidR="000A0948">
          <w:type w:val="continuous"/>
          <w:pgSz w:w="12099" w:h="17374"/>
          <w:pgMar w:top="463" w:right="1229" w:bottom="1393" w:left="1128" w:header="0" w:footer="3" w:gutter="0"/>
          <w:cols w:space="720"/>
          <w:noEndnote/>
          <w:docGrid w:linePitch="360"/>
        </w:sectPr>
      </w:pPr>
      <w:r>
        <w:rPr>
          <w:noProof/>
          <w:lang w:val="en-US" w:eastAsia="en-US" w:bidi="ar-SA"/>
        </w:rPr>
        <mc:AlternateContent>
          <mc:Choice Requires="wps">
            <w:drawing>
              <wp:anchor distT="168910" distB="6985" distL="0" distR="0" simplePos="0" relativeHeight="125829802" behindDoc="0" locked="0" layoutInCell="1" allowOverlap="1">
                <wp:simplePos x="0" y="0"/>
                <wp:positionH relativeFrom="page">
                  <wp:posOffset>1534795</wp:posOffset>
                </wp:positionH>
                <wp:positionV relativeFrom="paragraph">
                  <wp:posOffset>168910</wp:posOffset>
                </wp:positionV>
                <wp:extent cx="702310" cy="172085"/>
                <wp:effectExtent l="0" t="0" r="0" b="0"/>
                <wp:wrapTopAndBottom/>
                <wp:docPr id="736" name="Shape 736"/>
                <wp:cNvGraphicFramePr/>
                <a:graphic xmlns:a="http://schemas.openxmlformats.org/drawingml/2006/main">
                  <a:graphicData uri="http://schemas.microsoft.com/office/word/2010/wordprocessingShape">
                    <wps:wsp>
                      <wps:cNvSpPr txBox="1"/>
                      <wps:spPr>
                        <a:xfrm>
                          <a:off x="0" y="0"/>
                          <a:ext cx="702310" cy="172085"/>
                        </a:xfrm>
                        <a:prstGeom prst="rect">
                          <a:avLst/>
                        </a:prstGeom>
                        <a:noFill/>
                      </wps:spPr>
                      <wps:txbx>
                        <w:txbxContent>
                          <w:p w:rsidR="00B75785" w:rsidRDefault="00B75785">
                            <w:pPr>
                              <w:pStyle w:val="Vnbnnidung0"/>
                              <w:spacing w:after="0" w:line="240" w:lineRule="auto"/>
                            </w:pPr>
                            <w:r>
                              <w:t>Anode (+)</w:t>
                            </w:r>
                          </w:p>
                        </w:txbxContent>
                      </wps:txbx>
                      <wps:bodyPr wrap="none" lIns="0" tIns="0" rIns="0" bIns="0"/>
                    </wps:wsp>
                  </a:graphicData>
                </a:graphic>
              </wp:anchor>
            </w:drawing>
          </mc:Choice>
          <mc:Fallback xmlns:w15="http://schemas.microsoft.com/office/word/2012/wordml">
            <w:pict>
              <v:shape id="_x0000_s1762" type="#_x0000_t202" style="position:absolute;margin-left:120.85000000000001pt;margin-top:13.300000000000001pt;width:55.300000000000004pt;height:13.550000000000001pt;z-index:-125828951;mso-wrap-distance-left:0;mso-wrap-distance-top:13.300000000000001pt;mso-wrap-distance-right:0;mso-wrap-distance-bottom:0.55000000000000004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Anode </w:t>
                      </w:r>
                      <w:r>
                        <w:rPr>
                          <w:color w:val="000000"/>
                          <w:spacing w:val="0"/>
                          <w:w w:val="100"/>
                          <w:position w:val="0"/>
                        </w:rPr>
                        <w:t>(+)</w:t>
                      </w:r>
                    </w:p>
                  </w:txbxContent>
                </v:textbox>
                <w10:wrap type="topAndBottom" anchorx="page"/>
              </v:shape>
            </w:pict>
          </mc:Fallback>
        </mc:AlternateContent>
      </w:r>
      <w:r>
        <w:rPr>
          <w:noProof/>
          <w:lang w:val="en-US" w:eastAsia="en-US" w:bidi="ar-SA"/>
        </w:rPr>
        <mc:AlternateContent>
          <mc:Choice Requires="wps">
            <w:drawing>
              <wp:anchor distT="0" distB="159385" distL="0" distR="0" simplePos="0" relativeHeight="125829804" behindDoc="0" locked="0" layoutInCell="1" allowOverlap="1">
                <wp:simplePos x="0" y="0"/>
                <wp:positionH relativeFrom="page">
                  <wp:posOffset>3181350</wp:posOffset>
                </wp:positionH>
                <wp:positionV relativeFrom="paragraph">
                  <wp:posOffset>0</wp:posOffset>
                </wp:positionV>
                <wp:extent cx="1149350" cy="188595"/>
                <wp:effectExtent l="0" t="0" r="0" b="0"/>
                <wp:wrapTopAndBottom/>
                <wp:docPr id="738" name="Shape 738"/>
                <wp:cNvGraphicFramePr/>
                <a:graphic xmlns:a="http://schemas.openxmlformats.org/drawingml/2006/main">
                  <a:graphicData uri="http://schemas.microsoft.com/office/word/2010/wordprocessingShape">
                    <wps:wsp>
                      <wps:cNvSpPr txBox="1"/>
                      <wps:spPr>
                        <a:xfrm>
                          <a:off x="0" y="0"/>
                          <a:ext cx="1149350" cy="188595"/>
                        </a:xfrm>
                        <a:prstGeom prst="rect">
                          <a:avLst/>
                        </a:prstGeom>
                        <a:noFill/>
                      </wps:spPr>
                      <wps:txbx>
                        <w:txbxContent>
                          <w:p w:rsidR="00B75785" w:rsidRDefault="00B75785">
                            <w:pPr>
                              <w:pStyle w:val="Vnbnnidung0"/>
                              <w:spacing w:after="0" w:line="240" w:lineRule="auto"/>
                            </w:pPr>
                            <w:r>
                              <w:t>Dung dịch CuCI</w:t>
                            </w:r>
                            <w:r>
                              <w:rPr>
                                <w:vertAlign w:val="subscript"/>
                              </w:rPr>
                              <w:t>2</w:t>
                            </w:r>
                          </w:p>
                        </w:txbxContent>
                      </wps:txbx>
                      <wps:bodyPr wrap="none" lIns="0" tIns="0" rIns="0" bIns="0"/>
                    </wps:wsp>
                  </a:graphicData>
                </a:graphic>
              </wp:anchor>
            </w:drawing>
          </mc:Choice>
          <mc:Fallback xmlns:w15="http://schemas.microsoft.com/office/word/2012/wordml">
            <w:pict>
              <v:shape id="_x0000_s1764" type="#_x0000_t202" style="position:absolute;margin-left:250.5pt;margin-top:0;width:90.5pt;height:14.85pt;z-index:-125828949;mso-wrap-distance-left:0;mso-wrap-distance-right:0;mso-wrap-distance-bottom:12.55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Dung dịch CuCI</w:t>
                      </w:r>
                      <w:r>
                        <w:rPr>
                          <w:color w:val="000000"/>
                          <w:spacing w:val="0"/>
                          <w:w w:val="100"/>
                          <w:position w:val="0"/>
                          <w:vertAlign w:val="subscript"/>
                        </w:rPr>
                        <w:t>2</w:t>
                      </w:r>
                    </w:p>
                  </w:txbxContent>
                </v:textbox>
                <w10:wrap type="topAndBottom" anchorx="page"/>
              </v:shape>
            </w:pict>
          </mc:Fallback>
        </mc:AlternateContent>
      </w:r>
      <w:r>
        <w:rPr>
          <w:noProof/>
          <w:lang w:val="en-US" w:eastAsia="en-US" w:bidi="ar-SA"/>
        </w:rPr>
        <mc:AlternateContent>
          <mc:Choice Requires="wps">
            <w:drawing>
              <wp:anchor distT="172085" distB="0" distL="0" distR="0" simplePos="0" relativeHeight="125829806" behindDoc="0" locked="0" layoutInCell="1" allowOverlap="1">
                <wp:simplePos x="0" y="0"/>
                <wp:positionH relativeFrom="page">
                  <wp:posOffset>5603240</wp:posOffset>
                </wp:positionH>
                <wp:positionV relativeFrom="paragraph">
                  <wp:posOffset>172085</wp:posOffset>
                </wp:positionV>
                <wp:extent cx="818515" cy="175895"/>
                <wp:effectExtent l="0" t="0" r="0" b="0"/>
                <wp:wrapTopAndBottom/>
                <wp:docPr id="740" name="Shape 740"/>
                <wp:cNvGraphicFramePr/>
                <a:graphic xmlns:a="http://schemas.openxmlformats.org/drawingml/2006/main">
                  <a:graphicData uri="http://schemas.microsoft.com/office/word/2010/wordprocessingShape">
                    <wps:wsp>
                      <wps:cNvSpPr txBox="1"/>
                      <wps:spPr>
                        <a:xfrm>
                          <a:off x="0" y="0"/>
                          <a:ext cx="818515" cy="175895"/>
                        </a:xfrm>
                        <a:prstGeom prst="rect">
                          <a:avLst/>
                        </a:prstGeom>
                        <a:noFill/>
                      </wps:spPr>
                      <wps:txbx>
                        <w:txbxContent>
                          <w:p w:rsidR="00B75785" w:rsidRDefault="00B75785">
                            <w:pPr>
                              <w:pStyle w:val="Vnbnnidung0"/>
                              <w:spacing w:after="0" w:line="240" w:lineRule="auto"/>
                            </w:pPr>
                            <w:r>
                              <w:t>Cathode (-)</w:t>
                            </w:r>
                          </w:p>
                        </w:txbxContent>
                      </wps:txbx>
                      <wps:bodyPr wrap="none" lIns="0" tIns="0" rIns="0" bIns="0"/>
                    </wps:wsp>
                  </a:graphicData>
                </a:graphic>
              </wp:anchor>
            </w:drawing>
          </mc:Choice>
          <mc:Fallback xmlns:w15="http://schemas.microsoft.com/office/word/2012/wordml">
            <w:pict>
              <v:shape id="_x0000_s1766" type="#_x0000_t202" style="position:absolute;margin-left:441.19999999999999pt;margin-top:13.550000000000001pt;width:64.450000000000003pt;height:13.85pt;z-index:-125828947;mso-wrap-distance-left:0;mso-wrap-distance-top:13.550000000000001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Cathode </w:t>
                      </w:r>
                      <w:r>
                        <w:rPr>
                          <w:color w:val="000000"/>
                          <w:spacing w:val="0"/>
                          <w:w w:val="100"/>
                          <w:position w:val="0"/>
                        </w:rPr>
                        <w:t>(-)</w:t>
                      </w:r>
                    </w:p>
                  </w:txbxContent>
                </v:textbox>
                <w10:wrap type="topAndBottom" anchorx="page"/>
              </v:shape>
            </w:pict>
          </mc:Fallback>
        </mc:AlternateContent>
      </w:r>
    </w:p>
    <w:p w:rsidR="000A0948" w:rsidRDefault="000A0948">
      <w:pPr>
        <w:spacing w:line="159" w:lineRule="exact"/>
        <w:rPr>
          <w:sz w:val="13"/>
          <w:szCs w:val="13"/>
        </w:rPr>
      </w:pPr>
    </w:p>
    <w:p w:rsidR="000A0948" w:rsidRDefault="000A0948">
      <w:pPr>
        <w:spacing w:line="1" w:lineRule="exact"/>
        <w:sectPr w:rsidR="000A0948">
          <w:type w:val="continuous"/>
          <w:pgSz w:w="12099" w:h="17374"/>
          <w:pgMar w:top="1252" w:right="0" w:bottom="1793" w:left="0" w:header="0" w:footer="3" w:gutter="0"/>
          <w:cols w:space="720"/>
          <w:noEndnote/>
          <w:docGrid w:linePitch="360"/>
        </w:sectPr>
      </w:pPr>
    </w:p>
    <w:p w:rsidR="000A0948" w:rsidRDefault="00EA1133">
      <w:pPr>
        <w:pStyle w:val="Vnbnnidung0"/>
        <w:tabs>
          <w:tab w:val="left" w:pos="3198"/>
          <w:tab w:val="left" w:pos="5129"/>
        </w:tabs>
        <w:spacing w:after="0" w:line="240" w:lineRule="auto"/>
        <w:ind w:left="1200"/>
      </w:pPr>
      <w:r>
        <w:rPr>
          <w:noProof/>
          <w:lang w:val="en-US" w:eastAsia="en-US" w:bidi="ar-SA"/>
        </w:rPr>
        <w:lastRenderedPageBreak/>
        <mc:AlternateContent>
          <mc:Choice Requires="wps">
            <w:drawing>
              <wp:anchor distT="0" distB="0" distL="0" distR="0" simplePos="0" relativeHeight="125829808" behindDoc="0" locked="0" layoutInCell="1" allowOverlap="1">
                <wp:simplePos x="0" y="0"/>
                <wp:positionH relativeFrom="page">
                  <wp:posOffset>5600065</wp:posOffset>
                </wp:positionH>
                <wp:positionV relativeFrom="paragraph">
                  <wp:posOffset>12700</wp:posOffset>
                </wp:positionV>
                <wp:extent cx="340995" cy="179070"/>
                <wp:effectExtent l="0" t="0" r="0" b="0"/>
                <wp:wrapSquare wrapText="bothSides"/>
                <wp:docPr id="742" name="Shape 742"/>
                <wp:cNvGraphicFramePr/>
                <a:graphic xmlns:a="http://schemas.openxmlformats.org/drawingml/2006/main">
                  <a:graphicData uri="http://schemas.microsoft.com/office/word/2010/wordprocessingShape">
                    <wps:wsp>
                      <wps:cNvSpPr txBox="1"/>
                      <wps:spPr>
                        <a:xfrm>
                          <a:off x="0" y="0"/>
                          <a:ext cx="340995" cy="179070"/>
                        </a:xfrm>
                        <a:prstGeom prst="rect">
                          <a:avLst/>
                        </a:prstGeom>
                        <a:noFill/>
                      </wps:spPr>
                      <wps:txbx>
                        <w:txbxContent>
                          <w:p w:rsidR="00B75785" w:rsidRDefault="00B75785">
                            <w:pPr>
                              <w:pStyle w:val="Vnbnnidung0"/>
                              <w:spacing w:after="0" w:line="240" w:lineRule="auto"/>
                            </w:pPr>
                            <w:r>
                              <w:t>Cu</w:t>
                            </w:r>
                            <w:r>
                              <w:rPr>
                                <w:vertAlign w:val="superscript"/>
                              </w:rPr>
                              <w:t>2+</w:t>
                            </w:r>
                          </w:p>
                        </w:txbxContent>
                      </wps:txbx>
                      <wps:bodyPr wrap="none" lIns="0" tIns="0" rIns="0" bIns="0"/>
                    </wps:wsp>
                  </a:graphicData>
                </a:graphic>
              </wp:anchor>
            </w:drawing>
          </mc:Choice>
          <mc:Fallback xmlns:w15="http://schemas.microsoft.com/office/word/2012/wordml">
            <w:pict>
              <v:shape id="_x0000_s1768" type="#_x0000_t202" style="position:absolute;margin-left:440.94999999999999pt;margin-top:1.pt;width:26.850000000000001pt;height:14.1pt;z-index:-125828945;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Cu</w:t>
                      </w:r>
                      <w:r>
                        <w:rPr>
                          <w:color w:val="000000"/>
                          <w:spacing w:val="0"/>
                          <w:w w:val="100"/>
                          <w:position w:val="0"/>
                          <w:vertAlign w:val="superscript"/>
                        </w:rPr>
                        <w:t>2+</w:t>
                      </w:r>
                    </w:p>
                  </w:txbxContent>
                </v:textbox>
                <w10:wrap type="square" anchorx="page"/>
              </v:shape>
            </w:pict>
          </mc:Fallback>
        </mc:AlternateContent>
      </w:r>
      <w:r>
        <w:t>Ch</w:t>
      </w:r>
      <w:r>
        <w:tab/>
        <w:t>_</w:t>
      </w:r>
      <w:r>
        <w:tab/>
        <w:t>,</w:t>
      </w:r>
    </w:p>
    <w:p w:rsidR="000A0948" w:rsidRDefault="00EA1133">
      <w:pPr>
        <w:pStyle w:val="Vnbnnidung0"/>
        <w:spacing w:after="80" w:line="240" w:lineRule="auto"/>
      </w:pPr>
      <w:r>
        <w:t>Viết quá trình xảy ra ở mỗi điện cực và viết phương trình hoá học của phản ứng</w:t>
      </w:r>
    </w:p>
    <w:p w:rsidR="000A0948" w:rsidRDefault="00EA1133">
      <w:pPr>
        <w:pStyle w:val="Vnbnnidung0"/>
        <w:spacing w:after="580" w:line="240" w:lineRule="auto"/>
        <w:ind w:firstLine="300"/>
      </w:pPr>
      <w:r>
        <w:t>điện phân.</w:t>
      </w:r>
    </w:p>
    <w:p w:rsidR="000A0948" w:rsidRDefault="00EA1133">
      <w:pPr>
        <w:pStyle w:val="Vnbnnidung0"/>
        <w:numPr>
          <w:ilvl w:val="0"/>
          <w:numId w:val="106"/>
        </w:numPr>
        <w:tabs>
          <w:tab w:val="left" w:pos="372"/>
        </w:tabs>
        <w:spacing w:after="80"/>
      </w:pPr>
      <w:bookmarkStart w:id="959" w:name="bookmark958"/>
      <w:bookmarkEnd w:id="959"/>
      <w:r>
        <w:rPr>
          <w:b/>
          <w:bCs/>
          <w:color w:val="134D9D"/>
        </w:rPr>
        <w:t>Nguyên tắc (thứ tự) điện phân</w:t>
      </w:r>
    </w:p>
    <w:p w:rsidR="000A0948" w:rsidRDefault="00EA1133">
      <w:pPr>
        <w:pStyle w:val="Vnbnnidung0"/>
        <w:numPr>
          <w:ilvl w:val="0"/>
          <w:numId w:val="107"/>
        </w:numPr>
        <w:tabs>
          <w:tab w:val="left" w:pos="398"/>
        </w:tabs>
        <w:spacing w:after="80"/>
      </w:pPr>
      <w:bookmarkStart w:id="960" w:name="bookmark959"/>
      <w:bookmarkEnd w:id="960"/>
      <w:r>
        <w:rPr>
          <w:b/>
          <w:bCs/>
          <w:i/>
          <w:iCs/>
        </w:rPr>
        <w:t>Điện phân dung dịch CuSO</w:t>
      </w:r>
      <w:r>
        <w:rPr>
          <w:b/>
          <w:bCs/>
          <w:i/>
          <w:iCs/>
          <w:vertAlign w:val="subscript"/>
        </w:rPr>
        <w:t>4</w:t>
      </w:r>
      <w:r>
        <w:rPr>
          <w:b/>
          <w:bCs/>
          <w:i/>
          <w:iCs/>
        </w:rPr>
        <w:t xml:space="preserve"> với các điện Cực trơ (graphite)</w:t>
      </w:r>
    </w:p>
    <w:p w:rsidR="000A0948" w:rsidRDefault="00EA1133">
      <w:pPr>
        <w:pStyle w:val="Vnbnnidung0"/>
        <w:spacing w:after="80" w:line="338" w:lineRule="auto"/>
        <w:ind w:left="300"/>
      </w:pPr>
      <w:r>
        <w:t>Khi đặt một hiệu điện thế khoảng 3 - 6 V giữa hai điện cực (thí nghiệm ở Hình 16.2), thấy khí O</w:t>
      </w:r>
      <w:r>
        <w:rPr>
          <w:vertAlign w:val="subscript"/>
        </w:rPr>
        <w:t>2</w:t>
      </w:r>
      <w:r>
        <w:t xml:space="preserve"> thoát ra ở anode và kim loại Cu bám trên cathode.</w:t>
      </w:r>
    </w:p>
    <w:p w:rsidR="000A0948" w:rsidRDefault="00EA1133">
      <w:pPr>
        <w:pStyle w:val="Vnbnnidung0"/>
        <w:spacing w:after="80" w:line="343" w:lineRule="auto"/>
        <w:ind w:left="300"/>
      </w:pPr>
      <w:r>
        <w:t>Trong thí nghiệm này, khi có dòng điện đi qua dung dịch, ion so^di chuyển về phía anode, ion Cu</w:t>
      </w:r>
      <w:r>
        <w:rPr>
          <w:vertAlign w:val="superscript"/>
        </w:rPr>
        <w:t>2+</w:t>
      </w:r>
      <w:r>
        <w:t xml:space="preserve"> di chuyển về cathode.</w:t>
      </w:r>
    </w:p>
    <w:p w:rsidR="000A0948" w:rsidRDefault="00EA1133">
      <w:pPr>
        <w:pStyle w:val="Vnbnnidung0"/>
        <w:spacing w:after="80" w:line="338" w:lineRule="auto"/>
        <w:ind w:left="300"/>
      </w:pPr>
      <w:r>
        <w:t>ở anode có thể xảy ra sự oxi hoá ion so^</w:t>
      </w:r>
      <w:r>
        <w:rPr>
          <w:vertAlign w:val="superscript"/>
        </w:rPr>
        <w:t>_</w:t>
      </w:r>
      <w:r>
        <w:t xml:space="preserve"> hoặc phân tử H</w:t>
      </w:r>
      <w:r>
        <w:rPr>
          <w:vertAlign w:val="subscript"/>
        </w:rPr>
        <w:t>2</w:t>
      </w:r>
      <w:r>
        <w:t>O. Tuy nhiên, vì H</w:t>
      </w:r>
      <w:r>
        <w:rPr>
          <w:vertAlign w:val="subscript"/>
        </w:rPr>
        <w:t>2</w:t>
      </w:r>
      <w:r>
        <w:t>O dễ bị oxi hoá hơn so^nên H</w:t>
      </w:r>
      <w:r>
        <w:rPr>
          <w:vertAlign w:val="subscript"/>
        </w:rPr>
        <w:t>2</w:t>
      </w:r>
      <w:r>
        <w:t>O bị oxi hoá trước, tạo thành sản phẩm là khí O</w:t>
      </w:r>
      <w:r>
        <w:rPr>
          <w:vertAlign w:val="subscript"/>
        </w:rPr>
        <w:t>2</w:t>
      </w:r>
      <w:r>
        <w:t>.</w:t>
      </w:r>
    </w:p>
    <w:p w:rsidR="000A0948" w:rsidRDefault="00EA1133">
      <w:pPr>
        <w:pStyle w:val="Vnbnnidung0"/>
        <w:spacing w:after="80"/>
        <w:jc w:val="center"/>
      </w:pPr>
      <w:r>
        <w:t>2H</w:t>
      </w:r>
      <w:r>
        <w:rPr>
          <w:vertAlign w:val="subscript"/>
        </w:rPr>
        <w:t>2</w:t>
      </w:r>
      <w:r>
        <w:t>O —&gt; 0</w:t>
      </w:r>
      <w:r>
        <w:rPr>
          <w:vertAlign w:val="subscript"/>
        </w:rPr>
        <w:t>2</w:t>
      </w:r>
      <w:r>
        <w:t xml:space="preserve"> + 4H</w:t>
      </w:r>
      <w:r>
        <w:rPr>
          <w:vertAlign w:val="superscript"/>
        </w:rPr>
        <w:t>+</w:t>
      </w:r>
      <w:r>
        <w:t xml:space="preserve"> + 4e</w:t>
      </w:r>
    </w:p>
    <w:p w:rsidR="000A0948" w:rsidRDefault="00EA1133">
      <w:pPr>
        <w:pStyle w:val="Vnbnnidung0"/>
        <w:spacing w:after="80" w:line="343" w:lineRule="auto"/>
        <w:ind w:left="300"/>
      </w:pPr>
      <w:r>
        <w:t>ở cathode có thể xảy ra sự khử ion Cu</w:t>
      </w:r>
      <w:r>
        <w:rPr>
          <w:vertAlign w:val="superscript"/>
        </w:rPr>
        <w:t>2+</w:t>
      </w:r>
      <w:r>
        <w:t xml:space="preserve"> hoặc phân tử H</w:t>
      </w:r>
      <w:r>
        <w:rPr>
          <w:vertAlign w:val="subscript"/>
        </w:rPr>
        <w:t>2</w:t>
      </w:r>
      <w:r>
        <w:t>O. Vì ion Cu</w:t>
      </w:r>
      <w:r>
        <w:rPr>
          <w:vertAlign w:val="superscript"/>
        </w:rPr>
        <w:t>2+</w:t>
      </w:r>
      <w:r>
        <w:t xml:space="preserve"> dễ bị khử hơn H</w:t>
      </w:r>
      <w:r>
        <w:rPr>
          <w:vertAlign w:val="subscript"/>
        </w:rPr>
        <w:t>2</w:t>
      </w:r>
      <w:r>
        <w:t>O nên ion Cu</w:t>
      </w:r>
      <w:r>
        <w:rPr>
          <w:vertAlign w:val="superscript"/>
        </w:rPr>
        <w:t>2+</w:t>
      </w:r>
      <w:r>
        <w:t xml:space="preserve"> bị khử trước, tạo thành kim loại Cu bám trên cathode.</w:t>
      </w:r>
    </w:p>
    <w:p w:rsidR="000A0948" w:rsidRDefault="00EA1133">
      <w:pPr>
        <w:pStyle w:val="Vnbnnidung0"/>
        <w:spacing w:after="80"/>
        <w:jc w:val="center"/>
      </w:pPr>
      <w:r>
        <w:t>Cu</w:t>
      </w:r>
      <w:r>
        <w:rPr>
          <w:vertAlign w:val="superscript"/>
        </w:rPr>
        <w:t>2+</w:t>
      </w:r>
      <w:r>
        <w:t xml:space="preserve"> + 2e —&gt; Cu</w:t>
      </w:r>
    </w:p>
    <w:p w:rsidR="000A0948" w:rsidRDefault="00EA1133">
      <w:pPr>
        <w:pStyle w:val="Vnbnnidung0"/>
        <w:spacing w:after="0"/>
        <w:ind w:firstLine="300"/>
      </w:pPr>
      <w:r>
        <w:t>Sơ đồ điện phân:</w:t>
      </w:r>
    </w:p>
    <w:p w:rsidR="000A0948" w:rsidRDefault="00EA1133">
      <w:pPr>
        <w:pStyle w:val="Vnbnnidung0"/>
        <w:spacing w:after="200"/>
        <w:jc w:val="center"/>
      </w:pPr>
      <w:r>
        <w:t>Dung dịch CuSO</w:t>
      </w:r>
      <w:r>
        <w:rPr>
          <w:vertAlign w:val="subscript"/>
        </w:rPr>
        <w:t>4</w:t>
      </w:r>
    </w:p>
    <w:p w:rsidR="000A0948" w:rsidRDefault="00EA1133">
      <w:pPr>
        <w:pStyle w:val="Vnbnnidung0"/>
        <w:tabs>
          <w:tab w:val="left" w:pos="7008"/>
        </w:tabs>
        <w:spacing w:after="0"/>
        <w:ind w:firstLine="780"/>
      </w:pPr>
      <w:r>
        <w:t>Anode (+)</w:t>
      </w:r>
      <w:r>
        <w:tab/>
        <w:t>Cathode (-)</w:t>
      </w:r>
    </w:p>
    <w:p w:rsidR="000A0948" w:rsidRDefault="00EA1133">
      <w:pPr>
        <w:pStyle w:val="Vnbnnidung0"/>
        <w:tabs>
          <w:tab w:val="left" w:leader="hyphen" w:pos="4531"/>
          <w:tab w:val="left" w:leader="hyphen" w:pos="7008"/>
        </w:tabs>
        <w:spacing w:after="0"/>
        <w:ind w:firstLine="780"/>
      </w:pPr>
      <w:r>
        <w:t>so</w:t>
      </w:r>
      <w:r>
        <w:rPr>
          <w:vertAlign w:val="superscript"/>
        </w:rPr>
        <w:t>2</w:t>
      </w:r>
      <w:r>
        <w:t>-, H</w:t>
      </w:r>
      <w:r>
        <w:rPr>
          <w:vertAlign w:val="subscript"/>
        </w:rPr>
        <w:t>2</w:t>
      </w:r>
      <w:r>
        <w:t>O</w:t>
      </w:r>
      <w:r>
        <w:tab/>
        <w:t xml:space="preserve"> </w:t>
      </w:r>
      <w:r>
        <w:tab/>
        <w:t>Cu</w:t>
      </w:r>
      <w:r>
        <w:rPr>
          <w:vertAlign w:val="superscript"/>
        </w:rPr>
        <w:t>2+</w:t>
      </w:r>
      <w:r>
        <w:t>, H</w:t>
      </w:r>
      <w:r>
        <w:rPr>
          <w:vertAlign w:val="subscript"/>
        </w:rPr>
        <w:t>2</w:t>
      </w:r>
      <w:r>
        <w:t>O</w:t>
      </w:r>
    </w:p>
    <w:p w:rsidR="000A0948" w:rsidRDefault="00EA1133">
      <w:pPr>
        <w:pStyle w:val="Vnbnnidung0"/>
        <w:tabs>
          <w:tab w:val="left" w:pos="7008"/>
        </w:tabs>
        <w:spacing w:after="0" w:line="240" w:lineRule="auto"/>
        <w:ind w:firstLine="780"/>
      </w:pPr>
      <w:r>
        <w:t>H</w:t>
      </w:r>
      <w:r>
        <w:rPr>
          <w:vertAlign w:val="subscript"/>
        </w:rPr>
        <w:t>2</w:t>
      </w:r>
      <w:r>
        <w:t xml:space="preserve">O —» </w:t>
      </w:r>
      <w:r>
        <w:rPr>
          <w:i/>
          <w:iCs/>
          <w:sz w:val="30"/>
          <w:szCs w:val="30"/>
        </w:rPr>
        <w:t>ịo</w:t>
      </w:r>
      <w:r>
        <w:rPr>
          <w:i/>
          <w:iCs/>
          <w:sz w:val="30"/>
          <w:szCs w:val="30"/>
          <w:vertAlign w:val="subscript"/>
        </w:rPr>
        <w:t>7</w:t>
      </w:r>
      <w:r>
        <w:t xml:space="preserve"> + 2H</w:t>
      </w:r>
      <w:r>
        <w:rPr>
          <w:vertAlign w:val="superscript"/>
        </w:rPr>
        <w:t>+</w:t>
      </w:r>
      <w:r>
        <w:t xml:space="preserve"> + 2e</w:t>
      </w:r>
      <w:r>
        <w:tab/>
        <w:t>Cu</w:t>
      </w:r>
      <w:r>
        <w:rPr>
          <w:vertAlign w:val="superscript"/>
        </w:rPr>
        <w:t>2+</w:t>
      </w:r>
      <w:r>
        <w:t xml:space="preserve"> + 2e —» Cu</w:t>
      </w:r>
    </w:p>
    <w:p w:rsidR="000A0948" w:rsidRDefault="00EA1133">
      <w:pPr>
        <w:pStyle w:val="Vnbnnidung0"/>
        <w:tabs>
          <w:tab w:val="left" w:pos="1895"/>
        </w:tabs>
        <w:spacing w:after="80" w:line="180" w:lineRule="auto"/>
        <w:ind w:firstLine="940"/>
      </w:pPr>
      <w:r>
        <w:rPr>
          <w:sz w:val="15"/>
          <w:szCs w:val="15"/>
        </w:rPr>
        <w:t>2</w:t>
      </w:r>
      <w:r>
        <w:rPr>
          <w:sz w:val="15"/>
          <w:szCs w:val="15"/>
        </w:rPr>
        <w:tab/>
      </w:r>
      <w:r>
        <w:t xml:space="preserve">2 </w:t>
      </w:r>
      <w:r>
        <w:rPr>
          <w:vertAlign w:val="superscript"/>
        </w:rPr>
        <w:t>2</w:t>
      </w:r>
    </w:p>
    <w:p w:rsidR="000A0948" w:rsidRDefault="00EA1133">
      <w:pPr>
        <w:pStyle w:val="Vnbnnidung0"/>
        <w:spacing w:after="0"/>
        <w:ind w:firstLine="300"/>
      </w:pPr>
      <w:r>
        <w:t>Phương trình hoá học của phản ứng điện phân:</w:t>
      </w:r>
    </w:p>
    <w:p w:rsidR="000A0948" w:rsidRDefault="00EA1133">
      <w:pPr>
        <w:pStyle w:val="Vnbnnidung0"/>
        <w:spacing w:after="580"/>
        <w:jc w:val="center"/>
        <w:rPr>
          <w:sz w:val="28"/>
          <w:szCs w:val="28"/>
        </w:rPr>
      </w:pPr>
      <w:r>
        <w:t>CuSO</w:t>
      </w:r>
      <w:r>
        <w:rPr>
          <w:vertAlign w:val="subscript"/>
        </w:rPr>
        <w:t>4</w:t>
      </w:r>
      <w:r>
        <w:t>+H</w:t>
      </w:r>
      <w:r>
        <w:rPr>
          <w:vertAlign w:val="subscript"/>
        </w:rPr>
        <w:t>2</w:t>
      </w:r>
      <w:r>
        <w:t xml:space="preserve">O </w:t>
      </w:r>
      <w:r>
        <w:rPr>
          <w:vertAlign w:val="superscript"/>
        </w:rPr>
        <w:t>dpdd</w:t>
      </w:r>
      <w:r>
        <w:t>&gt;Cu + ^O</w:t>
      </w:r>
      <w:r>
        <w:rPr>
          <w:vertAlign w:val="subscript"/>
        </w:rPr>
        <w:t>2</w:t>
      </w:r>
      <w:r>
        <w:t xml:space="preserve"> + </w:t>
      </w:r>
      <w:r>
        <w:rPr>
          <w:smallCaps/>
          <w:sz w:val="28"/>
          <w:szCs w:val="28"/>
        </w:rPr>
        <w:t>h</w:t>
      </w:r>
      <w:r>
        <w:rPr>
          <w:smallCaps/>
          <w:sz w:val="28"/>
          <w:szCs w:val="28"/>
          <w:vertAlign w:val="subscript"/>
        </w:rPr>
        <w:t>2</w:t>
      </w:r>
      <w:r>
        <w:rPr>
          <w:smallCaps/>
          <w:sz w:val="28"/>
          <w:szCs w:val="28"/>
        </w:rPr>
        <w:t>SO</w:t>
      </w:r>
      <w:r>
        <w:rPr>
          <w:smallCaps/>
          <w:sz w:val="28"/>
          <w:szCs w:val="28"/>
          <w:vertAlign w:val="subscript"/>
        </w:rPr>
        <w:t>4</w:t>
      </w:r>
    </w:p>
    <w:p w:rsidR="000A0948" w:rsidRDefault="00EA1133">
      <w:pPr>
        <w:pStyle w:val="Khc0"/>
        <w:spacing w:after="80" w:line="240" w:lineRule="auto"/>
        <w:rPr>
          <w:sz w:val="16"/>
          <w:szCs w:val="16"/>
        </w:rPr>
      </w:pPr>
      <w:r>
        <w:rPr>
          <w:sz w:val="16"/>
          <w:szCs w:val="16"/>
        </w:rPr>
        <w:t>&lt;</w:t>
      </w:r>
      <w:r>
        <w:rPr>
          <w:sz w:val="16"/>
          <w:szCs w:val="16"/>
          <w:vertAlign w:val="superscript"/>
        </w:rPr>
        <w:t>1</w:t>
      </w:r>
      <w:r>
        <w:rPr>
          <w:sz w:val="16"/>
          <w:szCs w:val="16"/>
        </w:rPr>
        <w:t>) Điện cực trơ là điện cực có khả năng dẫn điện và không tham gia phản ứng trong quá trình điện phân.</w:t>
      </w:r>
      <w:r>
        <w:br w:type="page"/>
      </w:r>
    </w:p>
    <w:p w:rsidR="000A0948" w:rsidRDefault="00EA1133">
      <w:pPr>
        <w:pStyle w:val="Khc0"/>
        <w:spacing w:after="160" w:line="240" w:lineRule="auto"/>
        <w:ind w:firstLine="320"/>
        <w:rPr>
          <w:sz w:val="42"/>
          <w:szCs w:val="42"/>
        </w:rPr>
      </w:pPr>
      <w:r>
        <w:rPr>
          <w:i/>
          <w:iCs/>
          <w:sz w:val="42"/>
          <w:szCs w:val="42"/>
        </w:rPr>
        <w:lastRenderedPageBreak/>
        <w:t>ỉ)&amp;àrb \Ảẩrb V&amp;anÂv - THPT ‘Nanv Tỉưc - ‘Nam Vịnp</w:t>
      </w:r>
    </w:p>
    <w:p w:rsidR="000A0948" w:rsidRDefault="00EA1133">
      <w:pPr>
        <w:pStyle w:val="Vnbnnidung0"/>
        <w:spacing w:after="0" w:line="336" w:lineRule="auto"/>
      </w:pPr>
      <w:r>
        <w:rPr>
          <w:b/>
          <w:bCs/>
          <w:color w:val="4364AB"/>
        </w:rPr>
        <w:t xml:space="preserve">© </w:t>
      </w:r>
      <w:r>
        <w:rPr>
          <w:b/>
          <w:bCs/>
        </w:rPr>
        <w:t>Thí nghiêm: Điện phân dung dịch CuSO</w:t>
      </w:r>
      <w:r>
        <w:rPr>
          <w:b/>
          <w:bCs/>
          <w:vertAlign w:val="subscript"/>
        </w:rPr>
        <w:t>4</w:t>
      </w:r>
    </w:p>
    <w:p w:rsidR="000A0948" w:rsidRDefault="00EA1133">
      <w:pPr>
        <w:pStyle w:val="Vnbnnidung0"/>
        <w:spacing w:after="0" w:line="336" w:lineRule="auto"/>
        <w:ind w:left="520"/>
      </w:pPr>
      <w:r>
        <w:rPr>
          <w:i/>
          <w:iCs/>
        </w:rPr>
        <w:t>Chuẩn bị:</w:t>
      </w:r>
    </w:p>
    <w:p w:rsidR="000A0948" w:rsidRDefault="00EA1133">
      <w:pPr>
        <w:pStyle w:val="Vnbnnidung0"/>
        <w:spacing w:after="0" w:line="336" w:lineRule="auto"/>
        <w:ind w:left="520"/>
      </w:pPr>
      <w:r>
        <w:t>Hoá chất: dung dịch CuSO</w:t>
      </w:r>
      <w:r>
        <w:rPr>
          <w:vertAlign w:val="subscript"/>
        </w:rPr>
        <w:t>4</w:t>
      </w:r>
      <w:r>
        <w:t xml:space="preserve"> 0,5 M.</w:t>
      </w:r>
    </w:p>
    <w:p w:rsidR="000A0948" w:rsidRDefault="00EA1133">
      <w:pPr>
        <w:pStyle w:val="Vnbnnidung0"/>
        <w:spacing w:after="0" w:line="336" w:lineRule="auto"/>
        <w:ind w:left="520"/>
      </w:pPr>
      <w:r>
        <w:t>Dụng cụ: nguồn điện một chiều (3-6 vôn), ống thuỷ tinh hình chữ u, hai điện cực than chì, dây dẫn, kẹp kim loại.</w:t>
      </w:r>
    </w:p>
    <w:p w:rsidR="000A0948" w:rsidRDefault="00EA1133">
      <w:pPr>
        <w:pStyle w:val="Vnbnnidung0"/>
        <w:spacing w:after="0" w:line="336" w:lineRule="auto"/>
        <w:ind w:firstLine="520"/>
      </w:pPr>
      <w:r>
        <w:rPr>
          <w:i/>
          <w:iCs/>
        </w:rPr>
        <w:t>Tiến hành:</w:t>
      </w:r>
    </w:p>
    <w:p w:rsidR="000A0948" w:rsidRDefault="00EA1133">
      <w:pPr>
        <w:pStyle w:val="Vnbnnidung0"/>
        <w:numPr>
          <w:ilvl w:val="0"/>
          <w:numId w:val="88"/>
        </w:numPr>
        <w:tabs>
          <w:tab w:val="left" w:pos="837"/>
        </w:tabs>
        <w:spacing w:after="0" w:line="336" w:lineRule="auto"/>
        <w:ind w:firstLine="520"/>
      </w:pPr>
      <w:bookmarkStart w:id="961" w:name="bookmark960"/>
      <w:bookmarkEnd w:id="961"/>
      <w:r>
        <w:t>Lắp thiết bị thí nghiệm điện phân dung dịch CuSO</w:t>
      </w:r>
      <w:r>
        <w:rPr>
          <w:vertAlign w:val="subscript"/>
        </w:rPr>
        <w:t>4</w:t>
      </w:r>
      <w:r>
        <w:t xml:space="preserve"> như Hình 16.2.</w:t>
      </w:r>
    </w:p>
    <w:p w:rsidR="000A0948" w:rsidRDefault="00EA1133">
      <w:pPr>
        <w:pStyle w:val="Vnbnnidung0"/>
        <w:numPr>
          <w:ilvl w:val="0"/>
          <w:numId w:val="88"/>
        </w:numPr>
        <w:tabs>
          <w:tab w:val="left" w:pos="837"/>
        </w:tabs>
        <w:spacing w:after="0" w:line="336" w:lineRule="auto"/>
        <w:ind w:left="820" w:hanging="300"/>
        <w:jc w:val="both"/>
      </w:pPr>
      <w:bookmarkStart w:id="962" w:name="bookmark961"/>
      <w:bookmarkEnd w:id="962"/>
      <w:r>
        <w:t>Rót dung dịch CuSO</w:t>
      </w:r>
      <w:r>
        <w:rPr>
          <w:vertAlign w:val="subscript"/>
        </w:rPr>
        <w:t>4</w:t>
      </w:r>
      <w:r>
        <w:t xml:space="preserve"> 0,5 M vào ống thuỷ tinh hình chữ u rồi nhúng hai điện cực than chì vào dung dịch.</w:t>
      </w:r>
    </w:p>
    <w:p w:rsidR="000A0948" w:rsidRDefault="00EA1133">
      <w:pPr>
        <w:pStyle w:val="Vnbnnidung0"/>
        <w:numPr>
          <w:ilvl w:val="0"/>
          <w:numId w:val="88"/>
        </w:numPr>
        <w:tabs>
          <w:tab w:val="left" w:pos="837"/>
        </w:tabs>
        <w:spacing w:after="0" w:line="336" w:lineRule="auto"/>
        <w:ind w:firstLine="520"/>
      </w:pPr>
      <w:bookmarkStart w:id="963" w:name="bookmark962"/>
      <w:bookmarkEnd w:id="963"/>
      <w:r>
        <w:t>Nối hai điện cực than chì với hai cực của nguồn điện và tiến hành điện phân</w:t>
      </w:r>
    </w:p>
    <w:p w:rsidR="000A0948" w:rsidRDefault="00EA1133">
      <w:pPr>
        <w:spacing w:line="1" w:lineRule="exact"/>
        <w:sectPr w:rsidR="000A0948">
          <w:type w:val="continuous"/>
          <w:pgSz w:w="12099" w:h="17374"/>
          <w:pgMar w:top="1252" w:right="1360" w:bottom="1793" w:left="1185" w:header="0" w:footer="3" w:gutter="0"/>
          <w:cols w:space="720"/>
          <w:noEndnote/>
          <w:docGrid w:linePitch="360"/>
        </w:sectPr>
      </w:pPr>
      <w:r>
        <w:rPr>
          <w:noProof/>
          <w:lang w:val="en-US" w:eastAsia="en-US" w:bidi="ar-SA"/>
        </w:rPr>
        <w:drawing>
          <wp:anchor distT="0" distB="0" distL="0" distR="0" simplePos="0" relativeHeight="125829810" behindDoc="0" locked="0" layoutInCell="1" allowOverlap="1">
            <wp:simplePos x="0" y="0"/>
            <wp:positionH relativeFrom="page">
              <wp:posOffset>1360805</wp:posOffset>
            </wp:positionH>
            <wp:positionV relativeFrom="paragraph">
              <wp:posOffset>0</wp:posOffset>
            </wp:positionV>
            <wp:extent cx="3688080" cy="2243455"/>
            <wp:effectExtent l="0" t="0" r="0" b="0"/>
            <wp:wrapTopAndBottom/>
            <wp:docPr id="744" name="Shape 744"/>
            <wp:cNvGraphicFramePr/>
            <a:graphic xmlns:a="http://schemas.openxmlformats.org/drawingml/2006/main">
              <a:graphicData uri="http://schemas.openxmlformats.org/drawingml/2006/picture">
                <pic:pic xmlns:pic="http://schemas.openxmlformats.org/drawingml/2006/picture">
                  <pic:nvPicPr>
                    <pic:cNvPr id="745" name="Picture box 745"/>
                    <pic:cNvPicPr/>
                  </pic:nvPicPr>
                  <pic:blipFill>
                    <a:blip r:embed="rId125"/>
                    <a:stretch/>
                  </pic:blipFill>
                  <pic:spPr>
                    <a:xfrm>
                      <a:off x="0" y="0"/>
                      <a:ext cx="3688080" cy="2243455"/>
                    </a:xfrm>
                    <a:prstGeom prst="rect">
                      <a:avLst/>
                    </a:prstGeom>
                  </pic:spPr>
                </pic:pic>
              </a:graphicData>
            </a:graphic>
          </wp:anchor>
        </w:drawing>
      </w:r>
    </w:p>
    <w:p w:rsidR="000A0948" w:rsidRDefault="000A0948">
      <w:pPr>
        <w:spacing w:line="8" w:lineRule="exact"/>
        <w:rPr>
          <w:sz w:val="2"/>
          <w:szCs w:val="2"/>
        </w:rPr>
      </w:pPr>
    </w:p>
    <w:p w:rsidR="000A0948" w:rsidRDefault="000A0948">
      <w:pPr>
        <w:spacing w:line="1" w:lineRule="exact"/>
        <w:sectPr w:rsidR="000A0948">
          <w:type w:val="continuous"/>
          <w:pgSz w:w="12099" w:h="17374"/>
          <w:pgMar w:top="1350" w:right="0" w:bottom="1653" w:left="0" w:header="0" w:footer="3" w:gutter="0"/>
          <w:cols w:space="720"/>
          <w:noEndnote/>
          <w:docGrid w:linePitch="360"/>
        </w:sectPr>
      </w:pPr>
    </w:p>
    <w:p w:rsidR="000A0948" w:rsidRDefault="00EA1133">
      <w:pPr>
        <w:pStyle w:val="Vnbnnidung0"/>
        <w:spacing w:after="420" w:line="329" w:lineRule="auto"/>
        <w:jc w:val="center"/>
      </w:pPr>
      <w:r>
        <w:rPr>
          <w:b/>
          <w:bCs/>
          <w:i/>
          <w:iCs/>
        </w:rPr>
        <w:lastRenderedPageBreak/>
        <w:t xml:space="preserve">Hình 16.2. </w:t>
      </w:r>
      <w:r>
        <w:rPr>
          <w:i/>
          <w:iCs/>
        </w:rPr>
        <w:t>Sơ đồ thí nghiệm điện phân</w:t>
      </w:r>
      <w:r>
        <w:rPr>
          <w:i/>
          <w:iCs/>
        </w:rPr>
        <w:br/>
        <w:t>dung dịch CuSO</w:t>
      </w:r>
      <w:r>
        <w:rPr>
          <w:i/>
          <w:iCs/>
          <w:vertAlign w:val="subscript"/>
        </w:rPr>
        <w:t>4</w:t>
      </w:r>
      <w:r>
        <w:rPr>
          <w:i/>
          <w:iCs/>
        </w:rPr>
        <w:t xml:space="preserve"> với điện cực trơ</w:t>
      </w:r>
      <w:r>
        <w:rPr>
          <w:i/>
          <w:iCs/>
        </w:rPr>
        <w:br/>
        <w:t>Quan sát hiện tượng xảy ra ở mỗi điện cực và giải thích.</w:t>
      </w:r>
    </w:p>
    <w:p w:rsidR="000A0948" w:rsidRDefault="00EA1133">
      <w:pPr>
        <w:pStyle w:val="Vnbnnidung0"/>
        <w:numPr>
          <w:ilvl w:val="0"/>
          <w:numId w:val="107"/>
        </w:numPr>
        <w:tabs>
          <w:tab w:val="left" w:pos="622"/>
        </w:tabs>
        <w:spacing w:after="420" w:line="240" w:lineRule="auto"/>
        <w:ind w:firstLine="220"/>
      </w:pPr>
      <w:bookmarkStart w:id="964" w:name="bookmark963"/>
      <w:bookmarkEnd w:id="964"/>
      <w:r>
        <w:rPr>
          <w:b/>
          <w:bCs/>
          <w:i/>
          <w:iCs/>
        </w:rPr>
        <w:t>Điện phân dung dịch NaCI với các điện cực trơ (graphite)</w:t>
      </w:r>
    </w:p>
    <w:p w:rsidR="000A0948" w:rsidRDefault="00EA1133">
      <w:pPr>
        <w:pStyle w:val="Vnbnnidung0"/>
        <w:spacing w:after="160" w:line="240" w:lineRule="auto"/>
        <w:ind w:firstLine="500"/>
      </w:pPr>
      <w:r>
        <w:t>Điện phân dung dịch NaCI bâo hũà với điện cực trơ (graphite)</w:t>
      </w:r>
    </w:p>
    <w:p w:rsidR="000A0948" w:rsidRDefault="00EA1133">
      <w:pPr>
        <w:pStyle w:val="Vnbnnidung0"/>
        <w:spacing w:after="100" w:line="240" w:lineRule="auto"/>
        <w:jc w:val="center"/>
      </w:pPr>
      <w:r>
        <w:t>Dung dịch NaCI</w:t>
      </w:r>
    </w:p>
    <w:p w:rsidR="000A0948" w:rsidRDefault="00EA1133">
      <w:pPr>
        <w:pStyle w:val="Vnbnnidung0"/>
        <w:spacing w:after="100" w:line="240" w:lineRule="auto"/>
        <w:ind w:right="740"/>
        <w:jc w:val="right"/>
      </w:pPr>
      <w:r>
        <w:rPr>
          <w:noProof/>
          <w:lang w:val="en-US" w:eastAsia="en-US" w:bidi="ar-SA"/>
        </w:rPr>
        <mc:AlternateContent>
          <mc:Choice Requires="wps">
            <w:drawing>
              <wp:anchor distT="0" distB="0" distL="114300" distR="114300" simplePos="0" relativeHeight="125829811" behindDoc="0" locked="0" layoutInCell="1" allowOverlap="1">
                <wp:simplePos x="0" y="0"/>
                <wp:positionH relativeFrom="page">
                  <wp:posOffset>1638300</wp:posOffset>
                </wp:positionH>
                <wp:positionV relativeFrom="paragraph">
                  <wp:posOffset>12700</wp:posOffset>
                </wp:positionV>
                <wp:extent cx="725170" cy="402590"/>
                <wp:effectExtent l="0" t="0" r="0" b="0"/>
                <wp:wrapSquare wrapText="right"/>
                <wp:docPr id="746" name="Shape 746"/>
                <wp:cNvGraphicFramePr/>
                <a:graphic xmlns:a="http://schemas.openxmlformats.org/drawingml/2006/main">
                  <a:graphicData uri="http://schemas.microsoft.com/office/word/2010/wordprocessingShape">
                    <wps:wsp>
                      <wps:cNvSpPr txBox="1"/>
                      <wps:spPr>
                        <a:xfrm>
                          <a:off x="0" y="0"/>
                          <a:ext cx="725170" cy="402590"/>
                        </a:xfrm>
                        <a:prstGeom prst="rect">
                          <a:avLst/>
                        </a:prstGeom>
                        <a:noFill/>
                      </wps:spPr>
                      <wps:txbx>
                        <w:txbxContent>
                          <w:p w:rsidR="00B75785" w:rsidRDefault="00B75785">
                            <w:pPr>
                              <w:pStyle w:val="Vnbnnidung0"/>
                              <w:spacing w:after="100" w:line="240" w:lineRule="auto"/>
                            </w:pPr>
                            <w:r>
                              <w:t>Anode (+)</w:t>
                            </w:r>
                          </w:p>
                          <w:p w:rsidR="00B75785" w:rsidRDefault="00B75785">
                            <w:pPr>
                              <w:pStyle w:val="Vnbnnidung0"/>
                              <w:spacing w:after="0" w:line="240" w:lineRule="auto"/>
                            </w:pPr>
                            <w:r>
                              <w:t>CI-, H</w:t>
                            </w:r>
                            <w:r>
                              <w:rPr>
                                <w:vertAlign w:val="subscript"/>
                              </w:rPr>
                              <w:t>2</w:t>
                            </w:r>
                            <w:r>
                              <w:t>O_</w:t>
                            </w:r>
                          </w:p>
                        </w:txbxContent>
                      </wps:txbx>
                      <wps:bodyPr lIns="0" tIns="0" rIns="0" bIns="0"/>
                    </wps:wsp>
                  </a:graphicData>
                </a:graphic>
              </wp:anchor>
            </w:drawing>
          </mc:Choice>
          <mc:Fallback xmlns:w15="http://schemas.microsoft.com/office/word/2012/wordml">
            <w:pict>
              <v:shape id="_x0000_s1772" type="#_x0000_t202" style="position:absolute;margin-left:129.pt;margin-top:1.pt;width:57.100000000000001pt;height:31.699999999999999pt;z-index:-125828942;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Anode </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CI-, </w:t>
                      </w:r>
                      <w:r>
                        <w:rPr>
                          <w:color w:val="000000"/>
                          <w:spacing w:val="0"/>
                          <w:w w:val="100"/>
                          <w:position w:val="0"/>
                        </w:rPr>
                        <w:t>H</w:t>
                      </w:r>
                      <w:r>
                        <w:rPr>
                          <w:color w:val="000000"/>
                          <w:spacing w:val="0"/>
                          <w:w w:val="100"/>
                          <w:position w:val="0"/>
                          <w:vertAlign w:val="subscript"/>
                        </w:rPr>
                        <w:t>2</w:t>
                      </w:r>
                      <w:r>
                        <w:rPr>
                          <w:color w:val="000000"/>
                          <w:spacing w:val="0"/>
                          <w:w w:val="100"/>
                          <w:position w:val="0"/>
                        </w:rPr>
                        <w:t>O_</w:t>
                      </w:r>
                    </w:p>
                  </w:txbxContent>
                </v:textbox>
                <w10:wrap type="square" side="right" anchorx="page"/>
              </v:shape>
            </w:pict>
          </mc:Fallback>
        </mc:AlternateContent>
      </w:r>
      <w:r>
        <w:t>Cathode (-)</w:t>
      </w:r>
    </w:p>
    <w:p w:rsidR="000A0948" w:rsidRDefault="00EA1133">
      <w:pPr>
        <w:pStyle w:val="Vnbnnidung0"/>
        <w:spacing w:after="100" w:line="240" w:lineRule="auto"/>
        <w:ind w:right="740"/>
        <w:jc w:val="right"/>
      </w:pPr>
      <w:r>
        <w:t>Na</w:t>
      </w:r>
      <w:r>
        <w:rPr>
          <w:vertAlign w:val="superscript"/>
        </w:rPr>
        <w:t>+</w:t>
      </w:r>
      <w:r>
        <w:t>, H</w:t>
      </w:r>
      <w:r>
        <w:rPr>
          <w:vertAlign w:val="subscript"/>
        </w:rPr>
        <w:t>2</w:t>
      </w:r>
      <w:r>
        <w:t>O</w:t>
      </w:r>
    </w:p>
    <w:p w:rsidR="000A0948" w:rsidRDefault="00EA1133">
      <w:pPr>
        <w:pStyle w:val="Vnbnnidung0"/>
        <w:spacing w:after="100" w:line="240" w:lineRule="auto"/>
        <w:ind w:firstLine="500"/>
      </w:pPr>
      <w:r>
        <w:t>a) Viết quá trình oxi hoá, quá trình khử xảy ra ở mỗi điện cực, biết sản phẩm của</w:t>
      </w:r>
    </w:p>
    <w:p w:rsidR="000A0948" w:rsidRDefault="00EA1133">
      <w:pPr>
        <w:pStyle w:val="Vnbnnidung0"/>
        <w:spacing w:after="100" w:line="240" w:lineRule="auto"/>
        <w:ind w:firstLine="820"/>
      </w:pPr>
      <w:r>
        <w:t>quá trình điện phân có khí Cl</w:t>
      </w:r>
      <w:r>
        <w:rPr>
          <w:vertAlign w:val="subscript"/>
        </w:rPr>
        <w:t>2</w:t>
      </w:r>
      <w:r>
        <w:t xml:space="preserve"> và H</w:t>
      </w:r>
      <w:r>
        <w:rPr>
          <w:vertAlign w:val="subscript"/>
        </w:rPr>
        <w:t>2</w:t>
      </w:r>
      <w:r>
        <w:t>.</w:t>
      </w:r>
    </w:p>
    <w:p w:rsidR="000A0948" w:rsidRDefault="00EA1133">
      <w:pPr>
        <w:pStyle w:val="Vnbnnidung0"/>
        <w:spacing w:after="100" w:line="240" w:lineRule="auto"/>
        <w:ind w:firstLine="500"/>
      </w:pPr>
      <w:r>
        <w:t>b) Viết phương trình hoá học của phản ứng điện phân.</w:t>
      </w:r>
    </w:p>
    <w:p w:rsidR="000A0948" w:rsidRDefault="00EA1133">
      <w:pPr>
        <w:pStyle w:val="Vnbnnidung0"/>
        <w:numPr>
          <w:ilvl w:val="0"/>
          <w:numId w:val="107"/>
        </w:numPr>
        <w:tabs>
          <w:tab w:val="left" w:pos="893"/>
        </w:tabs>
        <w:spacing w:after="100"/>
        <w:ind w:left="820" w:hanging="300"/>
      </w:pPr>
      <w:bookmarkStart w:id="965" w:name="bookmark964"/>
      <w:bookmarkEnd w:id="965"/>
      <w:r>
        <w:t>Trong quá trình điện phân, sản phẩm tạo thành ở hai điện cực khuếch tán vảo nhau sẽ xảy ra phản ứng hoá học nào?</w:t>
      </w:r>
      <w:r>
        <w:br w:type="page"/>
      </w:r>
    </w:p>
    <w:p w:rsidR="000A0948" w:rsidRDefault="00EA1133">
      <w:pPr>
        <w:pStyle w:val="Tiu50"/>
        <w:keepNext/>
        <w:keepLines/>
        <w:spacing w:after="0" w:line="403" w:lineRule="auto"/>
        <w:ind w:left="520"/>
      </w:pPr>
      <w:bookmarkStart w:id="966" w:name="bookmark965"/>
      <w:bookmarkStart w:id="967" w:name="bookmark966"/>
      <w:bookmarkStart w:id="968" w:name="bookmark967"/>
      <w:r>
        <w:rPr>
          <w:color w:val="000000"/>
        </w:rPr>
        <w:lastRenderedPageBreak/>
        <w:t xml:space="preserve">Thí nghiệm: Điện phân dung dịch NaCI (tự điều chế nước Javel để tẩy rửa) </w:t>
      </w:r>
      <w:r>
        <w:rPr>
          <w:b w:val="0"/>
          <w:bCs w:val="0"/>
          <w:i/>
          <w:iCs/>
          <w:color w:val="000000"/>
        </w:rPr>
        <w:t>Chuẩn bị:</w:t>
      </w:r>
      <w:bookmarkEnd w:id="966"/>
      <w:bookmarkEnd w:id="967"/>
      <w:bookmarkEnd w:id="968"/>
    </w:p>
    <w:p w:rsidR="000A0948" w:rsidRDefault="00EA1133">
      <w:pPr>
        <w:pStyle w:val="Vnbnnidung0"/>
        <w:spacing w:after="120" w:line="240" w:lineRule="auto"/>
        <w:ind w:firstLine="520"/>
      </w:pPr>
      <w:r>
        <w:t>Hoá chất: dung dịch NaCI bão hoà, cánh hoa màu hồng.</w:t>
      </w:r>
    </w:p>
    <w:p w:rsidR="000A0948" w:rsidRDefault="00EA1133">
      <w:pPr>
        <w:pStyle w:val="Vnbnnidung0"/>
        <w:spacing w:after="40" w:line="338" w:lineRule="auto"/>
        <w:ind w:left="520" w:firstLine="20"/>
      </w:pPr>
      <w:r>
        <w:t>Dụng cụ: nguồn điện một chiều (3-6 vôn), cốc thuỷ tinh 100 mL, hai điện cực than chì, dây dẫn, kẹp kim loại.</w:t>
      </w:r>
    </w:p>
    <w:p w:rsidR="000A0948" w:rsidRDefault="00EA1133">
      <w:pPr>
        <w:pStyle w:val="Vnbnnidung0"/>
        <w:spacing w:after="40" w:line="338" w:lineRule="auto"/>
        <w:ind w:firstLine="520"/>
      </w:pPr>
      <w:r>
        <w:rPr>
          <w:i/>
          <w:iCs/>
        </w:rPr>
        <w:t>Tiến hành:</w:t>
      </w:r>
    </w:p>
    <w:p w:rsidR="000A0948" w:rsidRDefault="00EA1133">
      <w:pPr>
        <w:pStyle w:val="Vnbnnidung0"/>
        <w:numPr>
          <w:ilvl w:val="0"/>
          <w:numId w:val="88"/>
        </w:numPr>
        <w:tabs>
          <w:tab w:val="left" w:pos="844"/>
        </w:tabs>
        <w:spacing w:after="40" w:line="338" w:lineRule="auto"/>
        <w:ind w:left="720" w:hanging="180"/>
      </w:pPr>
      <w:bookmarkStart w:id="969" w:name="bookmark968"/>
      <w:bookmarkEnd w:id="969"/>
      <w:r>
        <w:t>Lắp thiết bị thí nghiệm điện phân dung dịch NaCI với điện cực trơ như Hình 16.3.</w:t>
      </w:r>
    </w:p>
    <w:p w:rsidR="000A0948" w:rsidRDefault="00EA1133">
      <w:pPr>
        <w:pStyle w:val="Vnbnnidung0"/>
        <w:numPr>
          <w:ilvl w:val="0"/>
          <w:numId w:val="88"/>
        </w:numPr>
        <w:tabs>
          <w:tab w:val="left" w:pos="855"/>
        </w:tabs>
        <w:spacing w:after="40" w:line="338" w:lineRule="auto"/>
        <w:ind w:left="720" w:hanging="180"/>
      </w:pPr>
      <w:bookmarkStart w:id="970" w:name="bookmark969"/>
      <w:bookmarkEnd w:id="970"/>
      <w:r>
        <w:t>Rót khoảng 80 mL dung dịch NaCI bão hoà vào cốc rồi nhúng hai điện cực than chì vào dung dịch.</w:t>
      </w:r>
    </w:p>
    <w:p w:rsidR="000A0948" w:rsidRDefault="00EA1133">
      <w:pPr>
        <w:pStyle w:val="Vnbnnidung0"/>
        <w:numPr>
          <w:ilvl w:val="0"/>
          <w:numId w:val="88"/>
        </w:numPr>
        <w:tabs>
          <w:tab w:val="left" w:pos="855"/>
        </w:tabs>
        <w:spacing w:after="40" w:line="338" w:lineRule="auto"/>
        <w:ind w:left="720" w:hanging="180"/>
      </w:pPr>
      <w:bookmarkStart w:id="971" w:name="bookmark970"/>
      <w:bookmarkEnd w:id="971"/>
      <w:r>
        <w:t>Nối hai điện cực than chì với hai cực của nguồn điện và tiến hành điện phân trong khoảng 5 phút.</w:t>
      </w:r>
    </w:p>
    <w:p w:rsidR="000A0948" w:rsidRDefault="00EA1133">
      <w:pPr>
        <w:pStyle w:val="Vnbnnidung0"/>
        <w:numPr>
          <w:ilvl w:val="0"/>
          <w:numId w:val="88"/>
        </w:numPr>
        <w:tabs>
          <w:tab w:val="left" w:pos="855"/>
        </w:tabs>
        <w:spacing w:after="40" w:line="343" w:lineRule="auto"/>
        <w:ind w:left="720" w:hanging="180"/>
      </w:pPr>
      <w:bookmarkStart w:id="972" w:name="bookmark971"/>
      <w:bookmarkEnd w:id="972"/>
      <w:r>
        <w:t>Cho rnột mẩu cánh hoa màu hồng vào cốc chứa khoảng 5 mL dung dịch sau điện phân.</w:t>
      </w:r>
    </w:p>
    <w:p w:rsidR="000A0948" w:rsidRDefault="00EA1133">
      <w:pPr>
        <w:pStyle w:val="Vnbnnidung0"/>
        <w:spacing w:after="40" w:line="338" w:lineRule="auto"/>
        <w:ind w:left="720" w:hanging="180"/>
      </w:pPr>
      <w:r>
        <w:rPr>
          <w:i/>
          <w:iCs/>
        </w:rPr>
        <w:t>Quan sát hiện tượng xẩy ra và thực hiện các yêu cầu sau:</w:t>
      </w:r>
    </w:p>
    <w:p w:rsidR="000A0948" w:rsidRDefault="00EA1133">
      <w:pPr>
        <w:pStyle w:val="Vnbnnidung0"/>
        <w:numPr>
          <w:ilvl w:val="0"/>
          <w:numId w:val="108"/>
        </w:numPr>
        <w:tabs>
          <w:tab w:val="left" w:pos="866"/>
        </w:tabs>
        <w:spacing w:after="40" w:line="338" w:lineRule="auto"/>
        <w:ind w:firstLine="520"/>
      </w:pPr>
      <w:bookmarkStart w:id="973" w:name="bookmark972"/>
      <w:bookmarkEnd w:id="973"/>
      <w:r>
        <w:t>Giải thích hiện tượng quan sát được ở mỗi điện cực.</w:t>
      </w:r>
    </w:p>
    <w:p w:rsidR="000A0948" w:rsidRDefault="00EA1133">
      <w:pPr>
        <w:pStyle w:val="Vnbnnidung0"/>
        <w:numPr>
          <w:ilvl w:val="0"/>
          <w:numId w:val="108"/>
        </w:numPr>
        <w:tabs>
          <w:tab w:val="left" w:pos="912"/>
        </w:tabs>
        <w:spacing w:after="40" w:line="338" w:lineRule="auto"/>
        <w:ind w:left="860" w:hanging="320"/>
        <w:jc w:val="both"/>
      </w:pPr>
      <w:bookmarkStart w:id="974" w:name="bookmark973"/>
      <w:bookmarkEnd w:id="974"/>
      <w:r>
        <w:t>Giải thích khả năng tẩy màu của dung dịch sau điện phân.</w:t>
      </w:r>
    </w:p>
    <w:p w:rsidR="000A0948" w:rsidRDefault="00EA1133">
      <w:pPr>
        <w:pStyle w:val="Vnbnnidung0"/>
        <w:numPr>
          <w:ilvl w:val="0"/>
          <w:numId w:val="108"/>
        </w:numPr>
        <w:tabs>
          <w:tab w:val="left" w:pos="887"/>
        </w:tabs>
        <w:spacing w:after="420" w:line="240" w:lineRule="auto"/>
        <w:ind w:firstLine="520"/>
      </w:pPr>
      <w:r>
        <w:rPr>
          <w:noProof/>
          <w:lang w:val="en-US" w:eastAsia="en-US" w:bidi="ar-SA"/>
        </w:rPr>
        <w:drawing>
          <wp:anchor distT="0" distB="1447800" distL="250825" distR="167640" simplePos="0" relativeHeight="125829813" behindDoc="0" locked="0" layoutInCell="1" allowOverlap="1">
            <wp:simplePos x="0" y="0"/>
            <wp:positionH relativeFrom="page">
              <wp:posOffset>5164455</wp:posOffset>
            </wp:positionH>
            <wp:positionV relativeFrom="margin">
              <wp:posOffset>1543685</wp:posOffset>
            </wp:positionV>
            <wp:extent cx="1566545" cy="1298575"/>
            <wp:effectExtent l="0" t="0" r="0" b="0"/>
            <wp:wrapSquare wrapText="left"/>
            <wp:docPr id="748" name="Shape 748"/>
            <wp:cNvGraphicFramePr/>
            <a:graphic xmlns:a="http://schemas.openxmlformats.org/drawingml/2006/main">
              <a:graphicData uri="http://schemas.openxmlformats.org/drawingml/2006/picture">
                <pic:pic xmlns:pic="http://schemas.openxmlformats.org/drawingml/2006/picture">
                  <pic:nvPicPr>
                    <pic:cNvPr id="749" name="Picture box 749"/>
                    <pic:cNvPicPr/>
                  </pic:nvPicPr>
                  <pic:blipFill>
                    <a:blip r:embed="rId126"/>
                    <a:stretch/>
                  </pic:blipFill>
                  <pic:spPr>
                    <a:xfrm>
                      <a:off x="0" y="0"/>
                      <a:ext cx="1566545" cy="1298575"/>
                    </a:xfrm>
                    <a:prstGeom prst="rect">
                      <a:avLst/>
                    </a:prstGeom>
                  </pic:spPr>
                </pic:pic>
              </a:graphicData>
            </a:graphic>
          </wp:anchor>
        </w:drawing>
      </w:r>
      <w:r>
        <w:rPr>
          <w:noProof/>
          <w:lang w:val="en-US" w:eastAsia="en-US" w:bidi="ar-SA"/>
        </w:rPr>
        <w:drawing>
          <wp:anchor distT="1341755" distB="606425" distL="535305" distR="492760" simplePos="0" relativeHeight="125829814" behindDoc="0" locked="0" layoutInCell="1" allowOverlap="1">
            <wp:simplePos x="0" y="0"/>
            <wp:positionH relativeFrom="page">
              <wp:posOffset>5448935</wp:posOffset>
            </wp:positionH>
            <wp:positionV relativeFrom="margin">
              <wp:posOffset>2885440</wp:posOffset>
            </wp:positionV>
            <wp:extent cx="956945" cy="798830"/>
            <wp:effectExtent l="0" t="0" r="0" b="0"/>
            <wp:wrapSquare wrapText="left"/>
            <wp:docPr id="750" name="Shape 750"/>
            <wp:cNvGraphicFramePr/>
            <a:graphic xmlns:a="http://schemas.openxmlformats.org/drawingml/2006/main">
              <a:graphicData uri="http://schemas.openxmlformats.org/drawingml/2006/picture">
                <pic:pic xmlns:pic="http://schemas.openxmlformats.org/drawingml/2006/picture">
                  <pic:nvPicPr>
                    <pic:cNvPr id="751" name="Picture box 751"/>
                    <pic:cNvPicPr/>
                  </pic:nvPicPr>
                  <pic:blipFill>
                    <a:blip r:embed="rId127"/>
                    <a:stretch/>
                  </pic:blipFill>
                  <pic:spPr>
                    <a:xfrm>
                      <a:off x="0" y="0"/>
                      <a:ext cx="956945" cy="798830"/>
                    </a:xfrm>
                    <a:prstGeom prst="rect">
                      <a:avLst/>
                    </a:prstGeom>
                  </pic:spPr>
                </pic:pic>
              </a:graphicData>
            </a:graphic>
          </wp:anchor>
        </w:drawing>
      </w:r>
      <w:r>
        <w:rPr>
          <w:noProof/>
          <w:lang w:val="en-US" w:eastAsia="en-US" w:bidi="ar-SA"/>
        </w:rPr>
        <mc:AlternateContent>
          <mc:Choice Requires="wps">
            <w:drawing>
              <wp:anchor distT="2209800" distB="0" distL="101600" distR="101600" simplePos="0" relativeHeight="125829815" behindDoc="0" locked="0" layoutInCell="1" allowOverlap="1">
                <wp:simplePos x="0" y="0"/>
                <wp:positionH relativeFrom="page">
                  <wp:posOffset>5015230</wp:posOffset>
                </wp:positionH>
                <wp:positionV relativeFrom="margin">
                  <wp:posOffset>3753485</wp:posOffset>
                </wp:positionV>
                <wp:extent cx="1779270" cy="536575"/>
                <wp:effectExtent l="0" t="0" r="0" b="0"/>
                <wp:wrapSquare wrapText="left"/>
                <wp:docPr id="752" name="Shape 752"/>
                <wp:cNvGraphicFramePr/>
                <a:graphic xmlns:a="http://schemas.openxmlformats.org/drawingml/2006/main">
                  <a:graphicData uri="http://schemas.microsoft.com/office/word/2010/wordprocessingShape">
                    <wps:wsp>
                      <wps:cNvSpPr txBox="1"/>
                      <wps:spPr>
                        <a:xfrm>
                          <a:off x="0" y="0"/>
                          <a:ext cx="1779270" cy="536575"/>
                        </a:xfrm>
                        <a:prstGeom prst="rect">
                          <a:avLst/>
                        </a:prstGeom>
                        <a:noFill/>
                      </wps:spPr>
                      <wps:txbx>
                        <w:txbxContent>
                          <w:p w:rsidR="00B75785" w:rsidRDefault="00B75785">
                            <w:pPr>
                              <w:pStyle w:val="Vnbnnidung0"/>
                              <w:spacing w:after="0" w:line="276" w:lineRule="auto"/>
                              <w:jc w:val="center"/>
                            </w:pPr>
                            <w:r>
                              <w:rPr>
                                <w:i/>
                                <w:iCs/>
                              </w:rPr>
                              <w:t>Hình 16.3. Sơ đồ thí nghiệm</w:t>
                            </w:r>
                            <w:r>
                              <w:rPr>
                                <w:i/>
                                <w:iCs/>
                              </w:rPr>
                              <w:br/>
                              <w:t>điện phân dung dịch NaCI</w:t>
                            </w:r>
                            <w:r>
                              <w:rPr>
                                <w:i/>
                                <w:iCs/>
                              </w:rPr>
                              <w:br/>
                              <w:t>với điện cực trơ</w:t>
                            </w:r>
                          </w:p>
                        </w:txbxContent>
                      </wps:txbx>
                      <wps:bodyPr lIns="0" tIns="0" rIns="0" bIns="0"/>
                    </wps:wsp>
                  </a:graphicData>
                </a:graphic>
              </wp:anchor>
            </w:drawing>
          </mc:Choice>
          <mc:Fallback xmlns:w15="http://schemas.microsoft.com/office/word/2012/wordml">
            <w:pict>
              <v:shape id="_x0000_s1778" type="#_x0000_t202" style="position:absolute;margin-left:394.90000000000003pt;margin-top:295.55000000000001pt;width:140.09999999999999pt;height:42.25pt;z-index:-125828938;mso-wrap-distance-left:8.pt;mso-wrap-distance-top:174.pt;mso-wrap-distance-right:8.pt;mso-position-horizontal-relative:page;mso-position-vertical-relative:margin" filled="f" stroked="f">
                <v:textbox inset="0,0,0,0">
                  <w:txbxContent>
                    <w:p>
                      <w:pPr>
                        <w:pStyle w:val="Style18"/>
                        <w:keepNext w:val="0"/>
                        <w:keepLines w:val="0"/>
                        <w:widowControl w:val="0"/>
                        <w:shd w:val="clear" w:color="auto" w:fill="auto"/>
                        <w:bidi w:val="0"/>
                        <w:spacing w:before="0" w:after="0" w:line="276" w:lineRule="auto"/>
                        <w:ind w:left="0" w:right="0" w:firstLine="0"/>
                        <w:jc w:val="center"/>
                      </w:pPr>
                      <w:r>
                        <w:rPr>
                          <w:i/>
                          <w:iCs/>
                          <w:color w:val="000000"/>
                          <w:spacing w:val="0"/>
                          <w:w w:val="100"/>
                          <w:position w:val="0"/>
                        </w:rPr>
                        <w:t>Hình 16.3. Sơ đồ thí nghiệm</w:t>
                        <w:br/>
                        <w:t>điện phân dung dịch NaCI</w:t>
                        <w:br/>
                        <w:t>với điện cực trơ</w:t>
                      </w:r>
                    </w:p>
                  </w:txbxContent>
                </v:textbox>
                <w10:wrap type="square" side="left" anchorx="page" anchory="margin"/>
              </v:shape>
            </w:pict>
          </mc:Fallback>
        </mc:AlternateContent>
      </w:r>
      <w:bookmarkStart w:id="975" w:name="bookmark974"/>
      <w:bookmarkEnd w:id="975"/>
      <w:r>
        <w:t>Tại sao nên dùng nắp đậy trong quá trình điện phân?</w:t>
      </w:r>
    </w:p>
    <w:p w:rsidR="000A0948" w:rsidRDefault="00EA1133">
      <w:pPr>
        <w:pStyle w:val="Vnbnnidung0"/>
        <w:numPr>
          <w:ilvl w:val="0"/>
          <w:numId w:val="85"/>
        </w:numPr>
        <w:tabs>
          <w:tab w:val="left" w:pos="528"/>
        </w:tabs>
        <w:spacing w:after="40" w:line="343" w:lineRule="auto"/>
        <w:ind w:left="520" w:hanging="300"/>
      </w:pPr>
      <w:bookmarkStart w:id="976" w:name="bookmark975"/>
      <w:bookmarkEnd w:id="976"/>
      <w:r>
        <w:t>Khi bình điện phân chứa nhiều chất oxi hoá và chất khử, các quá trình xảy ra tại anode và cathode tuân theo thứ tự sau:</w:t>
      </w:r>
    </w:p>
    <w:p w:rsidR="000A0948" w:rsidRDefault="00EA1133">
      <w:pPr>
        <w:pStyle w:val="Vnbnnidung0"/>
        <w:spacing w:after="40" w:line="343" w:lineRule="auto"/>
        <w:ind w:firstLine="520"/>
      </w:pPr>
      <w:r>
        <w:t>Tại anode, chất khử mạnh hơn sẽ bị oxi hoá trước.</w:t>
      </w:r>
    </w:p>
    <w:p w:rsidR="000A0948" w:rsidRDefault="00EA1133">
      <w:pPr>
        <w:pStyle w:val="Vnbnnidung0"/>
        <w:spacing w:after="40" w:line="343" w:lineRule="auto"/>
        <w:ind w:firstLine="520"/>
      </w:pPr>
      <w:r>
        <w:t>Tại cathode, chất oxi hoá mạnh hơn sẽ bị khử trước.</w:t>
      </w:r>
    </w:p>
    <w:p w:rsidR="000A0948" w:rsidRDefault="00EA1133">
      <w:pPr>
        <w:pStyle w:val="Vnbnnidung0"/>
        <w:numPr>
          <w:ilvl w:val="0"/>
          <w:numId w:val="85"/>
        </w:numPr>
        <w:tabs>
          <w:tab w:val="left" w:pos="528"/>
        </w:tabs>
        <w:spacing w:after="80" w:line="343" w:lineRule="auto"/>
        <w:ind w:left="520" w:hanging="300"/>
      </w:pPr>
      <w:bookmarkStart w:id="977" w:name="bookmark976"/>
      <w:bookmarkEnd w:id="977"/>
      <w:r>
        <w:t>ở điều kiện chuẩn, độ mạnh yếu của các chát oxi hoá và chất khử được so sánh dựa vào giá trị thế điện cực chuẩn hoặc vị trí cặp oxi hoá - khử trong dãy điện hoá.</w:t>
      </w:r>
    </w:p>
    <w:p w:rsidR="000A0948" w:rsidRDefault="00EA1133">
      <w:pPr>
        <w:pStyle w:val="Vnbnnidung0"/>
        <w:spacing w:after="0" w:line="437" w:lineRule="auto"/>
        <w:ind w:firstLine="520"/>
      </w:pPr>
      <w:r>
        <w:rPr>
          <w:i/>
          <w:iCs/>
        </w:rPr>
        <w:t>Ví dụ:</w:t>
      </w:r>
      <w:r>
        <w:t xml:space="preserve"> Thứ tự điện phân tại anode: |- &gt; Br &gt; Cl</w:t>
      </w:r>
      <w:r>
        <w:rPr>
          <w:vertAlign w:val="superscript"/>
        </w:rPr>
        <w:t>_</w:t>
      </w:r>
    </w:p>
    <w:p w:rsidR="000A0948" w:rsidRDefault="00EA1133">
      <w:pPr>
        <w:pStyle w:val="Vnbnnidung0"/>
        <w:spacing w:after="80" w:line="437" w:lineRule="auto"/>
        <w:ind w:left="520" w:firstLine="20"/>
      </w:pPr>
      <w:r>
        <w:t>(Các anion như co|~, NO</w:t>
      </w:r>
      <w:r>
        <w:rPr>
          <w:vertAlign w:val="subscript"/>
        </w:rPr>
        <w:t>3</w:t>
      </w:r>
      <w:r>
        <w:t>, PO</w:t>
      </w:r>
      <w:r>
        <w:rPr>
          <w:vertAlign w:val="subscript"/>
        </w:rPr>
        <w:t>4</w:t>
      </w:r>
      <w:r>
        <w:t>~, SO4? F</w:t>
      </w:r>
      <w:r>
        <w:rPr>
          <w:vertAlign w:val="superscript"/>
        </w:rPr>
        <w:t>_</w:t>
      </w:r>
      <w:r>
        <w:t xml:space="preserve"> và CIO</w:t>
      </w:r>
      <w:r>
        <w:rPr>
          <w:vertAlign w:val="subscript"/>
        </w:rPr>
        <w:t>4</w:t>
      </w:r>
      <w:r>
        <w:t xml:space="preserve"> coi như không bị điện phân). Thứ tự điện phân tại cathode: Au</w:t>
      </w:r>
      <w:r>
        <w:rPr>
          <w:vertAlign w:val="superscript"/>
        </w:rPr>
        <w:t>3+</w:t>
      </w:r>
      <w:r>
        <w:t xml:space="preserve"> &gt; Ag</w:t>
      </w:r>
      <w:r>
        <w:rPr>
          <w:vertAlign w:val="superscript"/>
        </w:rPr>
        <w:t>+</w:t>
      </w:r>
      <w:r>
        <w:t xml:space="preserve"> &gt; Hg</w:t>
      </w:r>
      <w:r>
        <w:rPr>
          <w:vertAlign w:val="superscript"/>
        </w:rPr>
        <w:t>2+</w:t>
      </w:r>
      <w:r>
        <w:t xml:space="preserve"> &gt; Cu</w:t>
      </w:r>
      <w:r>
        <w:rPr>
          <w:vertAlign w:val="superscript"/>
        </w:rPr>
        <w:t>2+</w:t>
      </w:r>
      <w:r>
        <w:t xml:space="preserve"> &gt; H</w:t>
      </w:r>
      <w:r>
        <w:rPr>
          <w:vertAlign w:val="superscript"/>
        </w:rPr>
        <w:t>+</w:t>
      </w:r>
      <w:r>
        <w:t xml:space="preserve"> &gt; H</w:t>
      </w:r>
      <w:r>
        <w:rPr>
          <w:vertAlign w:val="subscript"/>
        </w:rPr>
        <w:t>2</w:t>
      </w:r>
      <w:r>
        <w:t>O.</w:t>
      </w:r>
    </w:p>
    <w:p w:rsidR="000A0948" w:rsidRDefault="00EA1133">
      <w:pPr>
        <w:pStyle w:val="Khc0"/>
        <w:spacing w:after="80" w:line="269" w:lineRule="auto"/>
        <w:jc w:val="center"/>
        <w:rPr>
          <w:sz w:val="24"/>
          <w:szCs w:val="24"/>
        </w:rPr>
      </w:pPr>
      <w:r>
        <w:rPr>
          <w:rFonts w:ascii="Candara" w:eastAsia="Candara" w:hAnsi="Candara" w:cs="Candara"/>
          <w:b/>
          <w:bCs/>
          <w:i/>
          <w:iCs/>
          <w:color w:val="8E0A0D"/>
          <w:sz w:val="24"/>
          <w:szCs w:val="24"/>
        </w:rPr>
        <w:t>ĩ</w:t>
      </w:r>
      <w:r>
        <w:rPr>
          <w:rFonts w:ascii="Candara" w:eastAsia="Candara" w:hAnsi="Candara" w:cs="Candara"/>
          <w:b/>
          <w:bCs/>
          <w:color w:val="8E0A0D"/>
          <w:sz w:val="24"/>
          <w:szCs w:val="24"/>
        </w:rPr>
        <w:t xml:space="preserve"> </w:t>
      </w:r>
      <w:r>
        <w:rPr>
          <w:rFonts w:ascii="Candara" w:eastAsia="Candara" w:hAnsi="Candara" w:cs="Candara"/>
          <w:b/>
          <w:bCs/>
          <w:sz w:val="24"/>
          <w:szCs w:val="24"/>
        </w:rPr>
        <w:t>EM CÓ BIẾT</w:t>
      </w:r>
    </w:p>
    <w:p w:rsidR="000A0948" w:rsidRDefault="00EA1133">
      <w:pPr>
        <w:pStyle w:val="Vnbnnidung0"/>
        <w:spacing w:after="40" w:line="295" w:lineRule="auto"/>
        <w:ind w:left="400" w:firstLine="20"/>
      </w:pPr>
      <w:r>
        <w:t>Thứ tự điện phân còn phụ thuộc vào bản chất của vật liệu làm điện cực và trạng thái bể mặt của điện cực, đặc biệt là các quá trình tạo ra sản phẩm ởthể khí.</w:t>
      </w:r>
    </w:p>
    <w:p w:rsidR="000A0948" w:rsidRDefault="00EA1133">
      <w:pPr>
        <w:pStyle w:val="Tiu30"/>
        <w:keepNext/>
        <w:keepLines/>
        <w:spacing w:after="120"/>
      </w:pPr>
      <w:bookmarkStart w:id="978" w:name="bookmark977"/>
      <w:bookmarkStart w:id="979" w:name="bookmark978"/>
      <w:bookmarkStart w:id="980" w:name="bookmark979"/>
      <w:r>
        <w:rPr>
          <w:color w:val="07A49A"/>
        </w:rPr>
        <w:t xml:space="preserve">ệ® </w:t>
      </w:r>
      <w:r>
        <w:t>ƯNG DỤNG CỦA PHƯƠNG PHÁP ĐIỆN PHÂN</w:t>
      </w:r>
      <w:bookmarkEnd w:id="978"/>
      <w:bookmarkEnd w:id="979"/>
      <w:bookmarkEnd w:id="980"/>
    </w:p>
    <w:p w:rsidR="000A0948" w:rsidRDefault="00EA1133">
      <w:pPr>
        <w:pStyle w:val="Tiu50"/>
        <w:keepNext/>
        <w:keepLines/>
        <w:numPr>
          <w:ilvl w:val="0"/>
          <w:numId w:val="109"/>
        </w:numPr>
        <w:tabs>
          <w:tab w:val="left" w:pos="657"/>
        </w:tabs>
        <w:spacing w:after="60" w:line="341" w:lineRule="auto"/>
        <w:ind w:firstLine="280"/>
        <w:jc w:val="both"/>
      </w:pPr>
      <w:bookmarkStart w:id="981" w:name="bookmark982"/>
      <w:bookmarkStart w:id="982" w:name="bookmark980"/>
      <w:bookmarkStart w:id="983" w:name="bookmark981"/>
      <w:bookmarkStart w:id="984" w:name="bookmark983"/>
      <w:bookmarkEnd w:id="981"/>
      <w:r>
        <w:t>Sản xuất kim loại</w:t>
      </w:r>
      <w:bookmarkEnd w:id="982"/>
      <w:bookmarkEnd w:id="983"/>
      <w:bookmarkEnd w:id="984"/>
    </w:p>
    <w:p w:rsidR="000A0948" w:rsidRDefault="00EA1133">
      <w:pPr>
        <w:pStyle w:val="Vnbnnidung0"/>
        <w:spacing w:line="343" w:lineRule="auto"/>
        <w:ind w:left="580" w:firstLine="20"/>
        <w:jc w:val="both"/>
      </w:pPr>
      <w:r>
        <w:t>Trong công nghiệp, một số kim loại trung bình và yếu được sản xuất bằng phương pháp điện phân dung dịch.</w:t>
      </w:r>
    </w:p>
    <w:p w:rsidR="000A0948" w:rsidRDefault="00EA1133">
      <w:pPr>
        <w:pStyle w:val="Vnbnnidung0"/>
        <w:spacing w:line="343" w:lineRule="auto"/>
        <w:ind w:left="580" w:firstLine="20"/>
        <w:jc w:val="both"/>
      </w:pPr>
      <w:r>
        <w:t>Ví dụ: hơn 50% sản lượng kẽm trên thế giới được sản xuất bằng phương pháp điện phân:</w:t>
      </w:r>
    </w:p>
    <w:p w:rsidR="000A0948" w:rsidRDefault="00EA1133">
      <w:pPr>
        <w:pStyle w:val="Vnbnnidung0"/>
        <w:jc w:val="center"/>
      </w:pPr>
      <w:r>
        <w:t>ZnSO</w:t>
      </w:r>
      <w:r>
        <w:rPr>
          <w:vertAlign w:val="subscript"/>
        </w:rPr>
        <w:t>4</w:t>
      </w:r>
      <w:r>
        <w:t xml:space="preserve"> + H</w:t>
      </w:r>
      <w:r>
        <w:rPr>
          <w:vertAlign w:val="subscript"/>
        </w:rPr>
        <w:t>2</w:t>
      </w:r>
      <w:r>
        <w:t>O Zn + O</w:t>
      </w:r>
      <w:r>
        <w:rPr>
          <w:vertAlign w:val="subscript"/>
        </w:rPr>
        <w:t>2</w:t>
      </w:r>
      <w:r>
        <w:t xml:space="preserve"> + H</w:t>
      </w:r>
      <w:r>
        <w:rPr>
          <w:vertAlign w:val="subscript"/>
        </w:rPr>
        <w:t>2</w:t>
      </w:r>
      <w:r>
        <w:t>SO</w:t>
      </w:r>
      <w:r>
        <w:rPr>
          <w:vertAlign w:val="subscript"/>
        </w:rPr>
        <w:t>4</w:t>
      </w:r>
    </w:p>
    <w:p w:rsidR="000A0948" w:rsidRDefault="00EA1133">
      <w:pPr>
        <w:pStyle w:val="Vnbnnidung0"/>
        <w:spacing w:line="343" w:lineRule="auto"/>
        <w:ind w:left="580" w:firstLine="20"/>
        <w:jc w:val="both"/>
      </w:pPr>
      <w:r>
        <w:t>Các kim loại mạnh như Na, K, Mg, Ca, AI,... được sản xuất bằng phương pháp điện phân nóng chảy (đpnc) hợp chất ion của chúng.</w:t>
      </w:r>
    </w:p>
    <w:p w:rsidR="000A0948" w:rsidRDefault="00EA1133">
      <w:pPr>
        <w:pStyle w:val="Vnbnnidung0"/>
        <w:spacing w:line="338" w:lineRule="auto"/>
        <w:ind w:left="580" w:firstLine="20"/>
        <w:jc w:val="both"/>
      </w:pPr>
      <w:r>
        <w:rPr>
          <w:i/>
          <w:iCs/>
        </w:rPr>
        <w:t>Ví dụ:</w:t>
      </w:r>
      <w:r>
        <w:t xml:space="preserve"> Trong công nghiệp, nhôm được sản xuất từ quặng bauxite theo hai giai đoạn chính:</w:t>
      </w:r>
    </w:p>
    <w:p w:rsidR="000A0948" w:rsidRDefault="00EA1133">
      <w:pPr>
        <w:pStyle w:val="Vnbnnidung0"/>
        <w:ind w:firstLine="580"/>
        <w:jc w:val="both"/>
      </w:pPr>
      <w:r>
        <w:rPr>
          <w:i/>
          <w:iCs/>
        </w:rPr>
        <w:t>Giai đoạn</w:t>
      </w:r>
      <w:r>
        <w:t xml:space="preserve"> 7: Tinh chế quặng bauxite</w:t>
      </w:r>
    </w:p>
    <w:p w:rsidR="000A0948" w:rsidRDefault="00EA1133">
      <w:pPr>
        <w:pStyle w:val="Vnbnnidung0"/>
        <w:spacing w:line="338" w:lineRule="auto"/>
        <w:ind w:left="580" w:firstLine="20"/>
        <w:jc w:val="both"/>
      </w:pPr>
      <w:r>
        <w:lastRenderedPageBreak/>
        <w:t>Quặng bauxite (thành phần chính AI</w:t>
      </w:r>
      <w:r>
        <w:rPr>
          <w:vertAlign w:val="subscript"/>
        </w:rPr>
        <w:t>2</w:t>
      </w:r>
      <w:r>
        <w:t>O</w:t>
      </w:r>
      <w:r>
        <w:rPr>
          <w:vertAlign w:val="subscript"/>
        </w:rPr>
        <w:t>3</w:t>
      </w:r>
      <w:r>
        <w:t>'2H</w:t>
      </w:r>
      <w:r>
        <w:rPr>
          <w:vertAlign w:val="subscript"/>
        </w:rPr>
        <w:t>2</w:t>
      </w:r>
      <w:r>
        <w:t>O) thường lẫn tạp chất. Sau khi loại bỏ tạp chất bằng phương pháp hoá học thu đượcAI</w:t>
      </w:r>
      <w:r>
        <w:rPr>
          <w:vertAlign w:val="subscript"/>
        </w:rPr>
        <w:t>2</w:t>
      </w:r>
      <w:r>
        <w:t>O</w:t>
      </w:r>
      <w:r>
        <w:rPr>
          <w:vertAlign w:val="subscript"/>
        </w:rPr>
        <w:t>3</w:t>
      </w:r>
      <w:r>
        <w:t>.</w:t>
      </w:r>
    </w:p>
    <w:p w:rsidR="000A0948" w:rsidRDefault="00EA1133">
      <w:pPr>
        <w:pStyle w:val="Vnbnnidung0"/>
        <w:ind w:firstLine="580"/>
        <w:jc w:val="both"/>
      </w:pPr>
      <w:r>
        <w:rPr>
          <w:i/>
          <w:iCs/>
        </w:rPr>
        <w:t>Giai đoạn 2:</w:t>
      </w:r>
      <w:r>
        <w:t xml:space="preserve"> Điện phân AI</w:t>
      </w:r>
      <w:r>
        <w:rPr>
          <w:vertAlign w:val="subscript"/>
        </w:rPr>
        <w:t>2</w:t>
      </w:r>
      <w:r>
        <w:t>O</w:t>
      </w:r>
      <w:r>
        <w:rPr>
          <w:vertAlign w:val="subscript"/>
        </w:rPr>
        <w:t>3</w:t>
      </w:r>
      <w:r>
        <w:t xml:space="preserve"> nóng chảy</w:t>
      </w:r>
    </w:p>
    <w:p w:rsidR="000A0948" w:rsidRDefault="00EA1133">
      <w:pPr>
        <w:pStyle w:val="Vnbnnidung0"/>
        <w:ind w:left="580" w:firstLine="20"/>
        <w:jc w:val="both"/>
      </w:pPr>
      <w:r>
        <w:t>Do AI</w:t>
      </w:r>
      <w:r>
        <w:rPr>
          <w:vertAlign w:val="subscript"/>
        </w:rPr>
        <w:t>2</w:t>
      </w:r>
      <w:r>
        <w:t>O</w:t>
      </w:r>
      <w:r>
        <w:rPr>
          <w:vertAlign w:val="subscript"/>
        </w:rPr>
        <w:t>3</w:t>
      </w:r>
      <w:r>
        <w:t xml:space="preserve"> </w:t>
      </w:r>
      <w:r>
        <w:rPr>
          <w:smallCaps/>
          <w:sz w:val="28"/>
          <w:szCs w:val="28"/>
        </w:rPr>
        <w:t>có</w:t>
      </w:r>
      <w:r>
        <w:t xml:space="preserve"> nhiệt độ nóng chảy rất cao (2 050 °C) nên AI</w:t>
      </w:r>
      <w:r>
        <w:rPr>
          <w:vertAlign w:val="subscript"/>
        </w:rPr>
        <w:t>2</w:t>
      </w:r>
      <w:r>
        <w:t>O</w:t>
      </w:r>
      <w:r>
        <w:rPr>
          <w:vertAlign w:val="subscript"/>
        </w:rPr>
        <w:t>3</w:t>
      </w:r>
      <w:r>
        <w:t xml:space="preserve"> được trộn cùng với cryolite (Na</w:t>
      </w:r>
      <w:r>
        <w:rPr>
          <w:vertAlign w:val="subscript"/>
        </w:rPr>
        <w:t>3</w:t>
      </w:r>
      <w:r>
        <w:t>AIF</w:t>
      </w:r>
      <w:r>
        <w:rPr>
          <w:vertAlign w:val="subscript"/>
        </w:rPr>
        <w:t>6</w:t>
      </w:r>
      <w:r>
        <w:t>) để tạo thành hỗn hợp nóng chảy ở gần 1 000 °C. Giải pháp này giúp tiết kiệm nhiều năng lượng, đồng thời tạo ra chất lỏng vừa có tính dẫn điện tốt, vừa nổi lên trên Ai lỏng để ngăn cách AI lỏng với không khí.</w:t>
      </w:r>
    </w:p>
    <w:p w:rsidR="000A0948" w:rsidRDefault="00EA1133">
      <w:pPr>
        <w:pStyle w:val="Vnbnnidung0"/>
        <w:spacing w:line="343" w:lineRule="auto"/>
        <w:ind w:left="580" w:firstLine="20"/>
        <w:jc w:val="both"/>
      </w:pPr>
      <w:r>
        <w:t>Thùng điện phân có cathode là tấm than chì ở dưới đáy thùng, anode là những tấm than chì có thể di chuyển theo phương thẳng đứng (Hình 16.4).</w:t>
      </w:r>
    </w:p>
    <w:p w:rsidR="000A0948" w:rsidRDefault="00EA1133">
      <w:pPr>
        <w:pStyle w:val="Vnbnnidung0"/>
        <w:spacing w:after="0"/>
        <w:ind w:firstLine="580"/>
        <w:jc w:val="both"/>
      </w:pPr>
      <w:r>
        <w:t>ở anode xảy ra quá trình oxi hoá 0</w:t>
      </w:r>
      <w:r>
        <w:rPr>
          <w:vertAlign w:val="superscript"/>
        </w:rPr>
        <w:t>2</w:t>
      </w:r>
      <w:r>
        <w:t>~ thành O</w:t>
      </w:r>
      <w:r>
        <w:rPr>
          <w:vertAlign w:val="subscript"/>
        </w:rPr>
        <w:t>2</w:t>
      </w:r>
      <w:r>
        <w:t>:</w:t>
      </w:r>
    </w:p>
    <w:p w:rsidR="000A0948" w:rsidRDefault="00EA1133">
      <w:pPr>
        <w:pStyle w:val="Vnbnnidung0"/>
        <w:jc w:val="center"/>
      </w:pPr>
      <w:r>
        <w:t>2Q2-&gt;O</w:t>
      </w:r>
      <w:r>
        <w:rPr>
          <w:vertAlign w:val="subscript"/>
        </w:rPr>
        <w:t>2</w:t>
      </w:r>
      <w:r>
        <w:t xml:space="preserve"> + 4e</w:t>
      </w:r>
    </w:p>
    <w:p w:rsidR="000A0948" w:rsidRDefault="00EA1133">
      <w:pPr>
        <w:pStyle w:val="Vnbnnidung0"/>
        <w:ind w:firstLine="580"/>
        <w:jc w:val="both"/>
      </w:pPr>
      <w:r>
        <w:t>ở cathode xảy ra quá trình khử Al</w:t>
      </w:r>
      <w:r>
        <w:rPr>
          <w:vertAlign w:val="superscript"/>
        </w:rPr>
        <w:t>3+</w:t>
      </w:r>
      <w:r>
        <w:t xml:space="preserve"> thành AI:</w:t>
      </w:r>
    </w:p>
    <w:p w:rsidR="000A0948" w:rsidRDefault="00EA1133">
      <w:pPr>
        <w:pStyle w:val="Vnbnnidung0"/>
        <w:tabs>
          <w:tab w:val="left" w:leader="hyphen" w:pos="1539"/>
        </w:tabs>
        <w:spacing w:after="120"/>
        <w:jc w:val="center"/>
      </w:pPr>
      <w:r>
        <w:t>Al</w:t>
      </w:r>
      <w:r>
        <w:rPr>
          <w:vertAlign w:val="superscript"/>
        </w:rPr>
        <w:t>3+</w:t>
      </w:r>
      <w:r>
        <w:t xml:space="preserve"> + 3e</w:t>
      </w:r>
      <w:r>
        <w:tab/>
        <w:t>&gt;AI</w:t>
      </w:r>
    </w:p>
    <w:p w:rsidR="000A0948" w:rsidRDefault="00EA1133">
      <w:pPr>
        <w:pStyle w:val="Vnbnnidung0"/>
        <w:spacing w:after="0"/>
        <w:ind w:firstLine="580"/>
        <w:jc w:val="both"/>
      </w:pPr>
      <w:r>
        <w:t>Phương trình hoá học của phản ứng điện phân:</w:t>
      </w:r>
    </w:p>
    <w:p w:rsidR="000A0948" w:rsidRDefault="00EA1133">
      <w:pPr>
        <w:pStyle w:val="Vnbnnidung0"/>
        <w:jc w:val="center"/>
      </w:pPr>
      <w:r>
        <w:t>2AI</w:t>
      </w:r>
      <w:r>
        <w:rPr>
          <w:vertAlign w:val="subscript"/>
        </w:rPr>
        <w:t>2</w:t>
      </w:r>
      <w:r>
        <w:t>O</w:t>
      </w:r>
      <w:r>
        <w:rPr>
          <w:vertAlign w:val="subscript"/>
        </w:rPr>
        <w:t>3</w:t>
      </w:r>
      <w:r>
        <w:t xml:space="preserve"> </w:t>
      </w:r>
      <w:r>
        <w:rPr>
          <w:vertAlign w:val="superscript"/>
        </w:rPr>
        <w:t>đpnc</w:t>
      </w:r>
      <w:r>
        <w:t xml:space="preserve"> &gt; 4AI + 3O</w:t>
      </w:r>
      <w:r>
        <w:rPr>
          <w:vertAlign w:val="subscript"/>
        </w:rPr>
        <w:t>2</w:t>
      </w:r>
    </w:p>
    <w:p w:rsidR="000A0948" w:rsidRDefault="00EA1133">
      <w:pPr>
        <w:pStyle w:val="Vnbnnidung0"/>
        <w:ind w:left="580" w:firstLine="20"/>
        <w:jc w:val="both"/>
      </w:pPr>
      <w:r>
        <w:t>Khí O</w:t>
      </w:r>
      <w:r>
        <w:rPr>
          <w:vertAlign w:val="subscript"/>
        </w:rPr>
        <w:t>2</w:t>
      </w:r>
      <w:r>
        <w:t xml:space="preserve"> tạo thành ở nhiệt độ cao, đốt cháy dần điện cực anode than chì thành co và CO</w:t>
      </w:r>
      <w:r>
        <w:rPr>
          <w:vertAlign w:val="subscript"/>
        </w:rPr>
        <w:t>2</w:t>
      </w:r>
      <w:r>
        <w:t>. Do vậy, trong quá trình điện phân phải hạ thấp dần các điện cực anode vào thùng điện phân.</w:t>
      </w:r>
    </w:p>
    <w:p w:rsidR="000A0948" w:rsidRDefault="00EA1133">
      <w:pPr>
        <w:jc w:val="center"/>
        <w:rPr>
          <w:sz w:val="2"/>
          <w:szCs w:val="2"/>
        </w:rPr>
      </w:pPr>
      <w:r>
        <w:rPr>
          <w:noProof/>
          <w:lang w:val="en-US" w:eastAsia="en-US" w:bidi="ar-SA"/>
        </w:rPr>
        <w:drawing>
          <wp:inline distT="0" distB="0" distL="0" distR="0">
            <wp:extent cx="5096510" cy="1347470"/>
            <wp:effectExtent l="0" t="0" r="0" b="0"/>
            <wp:docPr id="754" name="Picut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28"/>
                    <a:stretch/>
                  </pic:blipFill>
                  <pic:spPr>
                    <a:xfrm>
                      <a:off x="0" y="0"/>
                      <a:ext cx="5096510" cy="1347470"/>
                    </a:xfrm>
                    <a:prstGeom prst="rect">
                      <a:avLst/>
                    </a:prstGeom>
                  </pic:spPr>
                </pic:pic>
              </a:graphicData>
            </a:graphic>
          </wp:inline>
        </w:drawing>
      </w:r>
    </w:p>
    <w:p w:rsidR="000A0948" w:rsidRDefault="00EA1133">
      <w:pPr>
        <w:pStyle w:val="Chthchnh0"/>
        <w:jc w:val="center"/>
      </w:pPr>
      <w:r>
        <w:rPr>
          <w:b/>
          <w:bCs/>
          <w:i/>
          <w:iCs/>
        </w:rPr>
        <w:t xml:space="preserve">Hình 16.4. </w:t>
      </w:r>
      <w:r>
        <w:rPr>
          <w:i/>
          <w:iCs/>
        </w:rPr>
        <w:t>Sơ đồ thùng điện phân AI</w:t>
      </w:r>
      <w:r>
        <w:rPr>
          <w:i/>
          <w:iCs/>
          <w:vertAlign w:val="subscript"/>
        </w:rPr>
        <w:t>2</w:t>
      </w:r>
      <w:r>
        <w:rPr>
          <w:i/>
          <w:iCs/>
        </w:rPr>
        <w:t>O</w:t>
      </w:r>
      <w:r>
        <w:rPr>
          <w:i/>
          <w:iCs/>
          <w:vertAlign w:val="subscript"/>
        </w:rPr>
        <w:t>3</w:t>
      </w:r>
      <w:r>
        <w:rPr>
          <w:i/>
          <w:iCs/>
        </w:rPr>
        <w:t xml:space="preserve"> nóng chảy</w:t>
      </w:r>
      <w:r>
        <w:br w:type="page"/>
      </w:r>
    </w:p>
    <w:p w:rsidR="000A0948" w:rsidRDefault="00EA1133">
      <w:pPr>
        <w:pStyle w:val="Tiu50"/>
        <w:keepNext/>
        <w:keepLines/>
        <w:numPr>
          <w:ilvl w:val="0"/>
          <w:numId w:val="109"/>
        </w:numPr>
        <w:tabs>
          <w:tab w:val="left" w:pos="383"/>
        </w:tabs>
        <w:spacing w:after="100" w:line="343" w:lineRule="auto"/>
        <w:ind w:firstLine="0"/>
      </w:pPr>
      <w:bookmarkStart w:id="985" w:name="bookmark986"/>
      <w:bookmarkStart w:id="986" w:name="bookmark984"/>
      <w:bookmarkStart w:id="987" w:name="bookmark985"/>
      <w:bookmarkStart w:id="988" w:name="bookmark987"/>
      <w:bookmarkEnd w:id="985"/>
      <w:r>
        <w:lastRenderedPageBreak/>
        <w:t>Tỉnh chế kim loại</w:t>
      </w:r>
      <w:bookmarkEnd w:id="986"/>
      <w:bookmarkEnd w:id="987"/>
      <w:bookmarkEnd w:id="988"/>
    </w:p>
    <w:p w:rsidR="000A0948" w:rsidRDefault="00EA1133">
      <w:pPr>
        <w:pStyle w:val="Vnbnnidung0"/>
        <w:spacing w:after="100" w:line="338" w:lineRule="auto"/>
        <w:ind w:left="280" w:firstLine="20"/>
      </w:pPr>
      <w:r>
        <w:t>Từ nguồn kim loại thô (kim loại phế liệu hoặc sau quá trình nhiệt luyện, thuỷ luyện), các kim loại như Zn, Ni, Co, Cu, Ag, Au,... được tinh chế bằng phương pháp điện phân.</w:t>
      </w:r>
    </w:p>
    <w:p w:rsidR="000A0948" w:rsidRDefault="00EA1133">
      <w:pPr>
        <w:pStyle w:val="Vnbnnidung0"/>
        <w:spacing w:after="100" w:line="343" w:lineRule="auto"/>
        <w:ind w:left="280" w:firstLine="20"/>
      </w:pPr>
      <w:r>
        <w:t>Quá trình tinh chế được thực hiện bằng cách điện phân dung dịch chất tan (muối hoặc phức chát) của kim loại đó với anode làm bằng kim loại thô tương ứng.</w:t>
      </w:r>
    </w:p>
    <w:p w:rsidR="000A0948" w:rsidRDefault="00EA1133">
      <w:pPr>
        <w:pStyle w:val="Vnbnnidung0"/>
        <w:spacing w:after="100" w:line="338" w:lineRule="auto"/>
        <w:ind w:left="280" w:firstLine="20"/>
      </w:pPr>
      <w:r>
        <w:rPr>
          <w:i/>
          <w:iCs/>
        </w:rPr>
        <w:t>Ví dụ:</w:t>
      </w:r>
      <w:r>
        <w:t xml:space="preserve"> Trong công nghiệp, đồng phế liệu hoặc đồng thô được tinh chế bằng phương pháp điện phân.</w:t>
      </w:r>
    </w:p>
    <w:p w:rsidR="000A0948" w:rsidRDefault="00EA1133">
      <w:pPr>
        <w:pStyle w:val="Vnbnnidung0"/>
        <w:spacing w:after="100" w:line="343" w:lineRule="auto"/>
        <w:ind w:left="280" w:firstLine="20"/>
      </w:pPr>
      <w:r>
        <w:t>Bình điện phân tinh chế đồng chứa dung dịch muối CuSO</w:t>
      </w:r>
      <w:r>
        <w:rPr>
          <w:vertAlign w:val="subscript"/>
        </w:rPr>
        <w:t>4</w:t>
      </w:r>
      <w:r>
        <w:t xml:space="preserve"> trong dung dịch H</w:t>
      </w:r>
      <w:r>
        <w:rPr>
          <w:vertAlign w:val="subscript"/>
        </w:rPr>
        <w:t>2</w:t>
      </w:r>
      <w:r>
        <w:t>SO</w:t>
      </w:r>
      <w:r>
        <w:rPr>
          <w:vertAlign w:val="subscript"/>
        </w:rPr>
        <w:t>4</w:t>
      </w:r>
      <w:r>
        <w:t>, anode bằng đồng thô và cathode là đồng tinh khiết.</w:t>
      </w:r>
    </w:p>
    <w:p w:rsidR="000A0948" w:rsidRDefault="00EA1133">
      <w:pPr>
        <w:pStyle w:val="Vnbnnidung0"/>
        <w:spacing w:after="100" w:line="343" w:lineRule="auto"/>
        <w:ind w:left="280" w:firstLine="20"/>
      </w:pPr>
      <w:r>
        <w:t>Tại anode: Cu bị oxi hoá thành ion Cu</w:t>
      </w:r>
      <w:r>
        <w:rPr>
          <w:vertAlign w:val="superscript"/>
        </w:rPr>
        <w:t>2+</w:t>
      </w:r>
      <w:r>
        <w:t xml:space="preserve"> đi vào dung dịch:</w:t>
      </w:r>
    </w:p>
    <w:p w:rsidR="000A0948" w:rsidRDefault="00EA1133">
      <w:pPr>
        <w:pStyle w:val="Vnbnnidung0"/>
        <w:tabs>
          <w:tab w:val="left" w:leader="hyphen" w:pos="751"/>
        </w:tabs>
        <w:spacing w:after="100" w:line="343" w:lineRule="auto"/>
        <w:jc w:val="center"/>
      </w:pPr>
      <w:r>
        <w:t>Cu</w:t>
      </w:r>
      <w:r>
        <w:tab/>
        <w:t>&gt;Cu</w:t>
      </w:r>
      <w:r>
        <w:rPr>
          <w:vertAlign w:val="superscript"/>
        </w:rPr>
        <w:t>2+</w:t>
      </w:r>
      <w:r>
        <w:t xml:space="preserve"> + 2e</w:t>
      </w:r>
    </w:p>
    <w:p w:rsidR="000A0948" w:rsidRDefault="00EA1133">
      <w:pPr>
        <w:pStyle w:val="Vnbnnidung0"/>
        <w:spacing w:after="100" w:line="343" w:lineRule="auto"/>
        <w:ind w:firstLine="280"/>
      </w:pPr>
      <w:r>
        <w:t>Do vậy, anode dần bị hoà tan.</w:t>
      </w:r>
    </w:p>
    <w:p w:rsidR="000A0948" w:rsidRDefault="00EA1133">
      <w:pPr>
        <w:pStyle w:val="Vnbnnidung0"/>
        <w:spacing w:after="100" w:line="343" w:lineRule="auto"/>
        <w:ind w:firstLine="280"/>
      </w:pPr>
      <w:r>
        <w:t>Tại cathode: Cu</w:t>
      </w:r>
      <w:r>
        <w:rPr>
          <w:vertAlign w:val="superscript"/>
        </w:rPr>
        <w:t>2+</w:t>
      </w:r>
      <w:r>
        <w:t xml:space="preserve"> bị khử thành Cu bám trên cathode:</w:t>
      </w:r>
    </w:p>
    <w:p w:rsidR="000A0948" w:rsidRDefault="00EA1133">
      <w:pPr>
        <w:pStyle w:val="Vnbnnidung0"/>
        <w:tabs>
          <w:tab w:val="left" w:leader="hyphen" w:pos="1617"/>
        </w:tabs>
        <w:spacing w:after="100" w:line="343" w:lineRule="auto"/>
        <w:jc w:val="center"/>
      </w:pPr>
      <w:r>
        <w:t>Cu</w:t>
      </w:r>
      <w:r>
        <w:rPr>
          <w:vertAlign w:val="superscript"/>
        </w:rPr>
        <w:t>2+</w:t>
      </w:r>
      <w:r>
        <w:t xml:space="preserve"> + 2e</w:t>
      </w:r>
      <w:r>
        <w:tab/>
        <w:t>&gt; Cu</w:t>
      </w:r>
    </w:p>
    <w:p w:rsidR="000A0948" w:rsidRDefault="00EA1133">
      <w:pPr>
        <w:pStyle w:val="Vnbnnidung0"/>
        <w:spacing w:after="100" w:line="338" w:lineRule="auto"/>
        <w:ind w:left="280" w:firstLine="20"/>
      </w:pPr>
      <w:r>
        <w:t>Quá trình điện phân này được coi như là sự chuyển dời kim loại Cu từ anode (ở dạng đồng thô) về cathode (ở dạng đồng tinh khiết).</w:t>
      </w:r>
    </w:p>
    <w:p w:rsidR="000A0948" w:rsidRDefault="00EA1133">
      <w:pPr>
        <w:pStyle w:val="Vnbnnidung0"/>
        <w:spacing w:after="100" w:line="343" w:lineRule="auto"/>
        <w:ind w:left="280" w:firstLine="20"/>
      </w:pPr>
      <w:r>
        <w:t>Kết thúc quá trình điện phân thu được đồng tinh khiết ở cathode.</w:t>
      </w:r>
    </w:p>
    <w:p w:rsidR="000A0948" w:rsidRDefault="00EA1133">
      <w:pPr>
        <w:pStyle w:val="Tiu50"/>
        <w:keepNext/>
        <w:keepLines/>
        <w:numPr>
          <w:ilvl w:val="0"/>
          <w:numId w:val="109"/>
        </w:numPr>
        <w:tabs>
          <w:tab w:val="left" w:pos="383"/>
        </w:tabs>
        <w:spacing w:after="40" w:line="343" w:lineRule="auto"/>
        <w:ind w:firstLine="0"/>
      </w:pPr>
      <w:bookmarkStart w:id="989" w:name="bookmark990"/>
      <w:bookmarkStart w:id="990" w:name="bookmark988"/>
      <w:bookmarkStart w:id="991" w:name="bookmark989"/>
      <w:bookmarkStart w:id="992" w:name="bookmark991"/>
      <w:bookmarkEnd w:id="989"/>
      <w:r>
        <w:t>Mạ điện</w:t>
      </w:r>
      <w:bookmarkEnd w:id="990"/>
      <w:bookmarkEnd w:id="991"/>
      <w:bookmarkEnd w:id="992"/>
    </w:p>
    <w:p w:rsidR="000A0948" w:rsidRDefault="00EA1133">
      <w:pPr>
        <w:pStyle w:val="Vnbnnidung0"/>
        <w:spacing w:after="40"/>
        <w:ind w:left="280" w:firstLine="20"/>
      </w:pPr>
      <w:r>
        <w:t>Phương pháp điện phân được sử dụng trong mạ điện, trong đó ion kim loại bị khử, tạo thành lớp kim loại rắn bao phủ trên bề mặt kim loại cần mạ nhằm trang trí bề mặt hoặc chống sự ăn mòn.</w:t>
      </w:r>
    </w:p>
    <w:p w:rsidR="000A0948" w:rsidRDefault="00EA1133">
      <w:pPr>
        <w:pStyle w:val="Vnbnnidung0"/>
        <w:spacing w:after="40" w:line="343" w:lineRule="auto"/>
        <w:ind w:left="280" w:firstLine="20"/>
      </w:pPr>
      <w:r>
        <w:t>Trong kĩ thuật mạ điện, các kim loại mạ thường là chromium, nickel, đồng, vàng, bạc, platinum,...</w:t>
      </w:r>
    </w:p>
    <w:p w:rsidR="000A0948" w:rsidRDefault="00EA1133">
      <w:pPr>
        <w:pStyle w:val="Vnbnnidung0"/>
        <w:spacing w:after="40" w:line="353" w:lineRule="auto"/>
        <w:ind w:left="280" w:firstLine="20"/>
        <w:jc w:val="both"/>
      </w:pPr>
      <w:r>
        <w:rPr>
          <w:noProof/>
          <w:lang w:val="en-US" w:eastAsia="en-US" w:bidi="ar-SA"/>
        </w:rPr>
        <mc:AlternateContent>
          <mc:Choice Requires="wps">
            <w:drawing>
              <wp:anchor distT="0" distB="0" distL="114300" distR="114300" simplePos="0" relativeHeight="125829817" behindDoc="0" locked="0" layoutInCell="1" allowOverlap="1">
                <wp:simplePos x="0" y="0"/>
                <wp:positionH relativeFrom="page">
                  <wp:posOffset>4928870</wp:posOffset>
                </wp:positionH>
                <wp:positionV relativeFrom="paragraph">
                  <wp:posOffset>774700</wp:posOffset>
                </wp:positionV>
                <wp:extent cx="384175" cy="142240"/>
                <wp:effectExtent l="0" t="0" r="0" b="0"/>
                <wp:wrapSquare wrapText="left"/>
                <wp:docPr id="755" name="Shape 755"/>
                <wp:cNvGraphicFramePr/>
                <a:graphic xmlns:a="http://schemas.openxmlformats.org/drawingml/2006/main">
                  <a:graphicData uri="http://schemas.microsoft.com/office/word/2010/wordprocessingShape">
                    <wps:wsp>
                      <wps:cNvSpPr txBox="1"/>
                      <wps:spPr>
                        <a:xfrm>
                          <a:off x="0" y="0"/>
                          <a:ext cx="384175" cy="142240"/>
                        </a:xfrm>
                        <a:prstGeom prst="rect">
                          <a:avLst/>
                        </a:prstGeom>
                        <a:noFill/>
                      </wps:spPr>
                      <wps:txbx>
                        <w:txbxContent>
                          <w:p w:rsidR="00B75785" w:rsidRDefault="00B75785">
                            <w:pPr>
                              <w:pStyle w:val="Vnbnnidung40"/>
                              <w:spacing w:line="240" w:lineRule="auto"/>
                            </w:pPr>
                            <w:r>
                              <w:t>Anode</w:t>
                            </w:r>
                          </w:p>
                        </w:txbxContent>
                      </wps:txbx>
                      <wps:bodyPr wrap="none" lIns="0" tIns="0" rIns="0" bIns="0"/>
                    </wps:wsp>
                  </a:graphicData>
                </a:graphic>
              </wp:anchor>
            </w:drawing>
          </mc:Choice>
          <mc:Fallback xmlns:w15="http://schemas.microsoft.com/office/word/2012/wordml">
            <w:pict>
              <v:shape id="_x0000_s1781" type="#_x0000_t202" style="position:absolute;margin-left:388.10000000000002pt;margin-top:61.pt;width:30.25pt;height:11.200000000000001pt;z-index:-125828936;mso-wrap-distance-left:9.pt;mso-wrap-distance-right:9.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Anode</w:t>
                      </w:r>
                    </w:p>
                  </w:txbxContent>
                </v:textbox>
                <w10:wrap type="square" side="left" anchorx="page"/>
              </v:shape>
            </w:pict>
          </mc:Fallback>
        </mc:AlternateContent>
      </w:r>
      <w:r>
        <w:rPr>
          <w:noProof/>
          <w:lang w:val="en-US" w:eastAsia="en-US" w:bidi="ar-SA"/>
        </w:rPr>
        <mc:AlternateContent>
          <mc:Choice Requires="wps">
            <w:drawing>
              <wp:anchor distT="0" distB="0" distL="114300" distR="114300" simplePos="0" relativeHeight="125829819" behindDoc="0" locked="0" layoutInCell="1" allowOverlap="1">
                <wp:simplePos x="0" y="0"/>
                <wp:positionH relativeFrom="page">
                  <wp:posOffset>6224270</wp:posOffset>
                </wp:positionH>
                <wp:positionV relativeFrom="paragraph">
                  <wp:posOffset>774700</wp:posOffset>
                </wp:positionV>
                <wp:extent cx="487045" cy="142240"/>
                <wp:effectExtent l="0" t="0" r="0" b="0"/>
                <wp:wrapSquare wrapText="left"/>
                <wp:docPr id="757" name="Shape 757"/>
                <wp:cNvGraphicFramePr/>
                <a:graphic xmlns:a="http://schemas.openxmlformats.org/drawingml/2006/main">
                  <a:graphicData uri="http://schemas.microsoft.com/office/word/2010/wordprocessingShape">
                    <wps:wsp>
                      <wps:cNvSpPr txBox="1"/>
                      <wps:spPr>
                        <a:xfrm>
                          <a:off x="0" y="0"/>
                          <a:ext cx="487045" cy="142240"/>
                        </a:xfrm>
                        <a:prstGeom prst="rect">
                          <a:avLst/>
                        </a:prstGeom>
                        <a:noFill/>
                      </wps:spPr>
                      <wps:txbx>
                        <w:txbxContent>
                          <w:p w:rsidR="00B75785" w:rsidRDefault="00B75785">
                            <w:pPr>
                              <w:pStyle w:val="Vnbnnidung40"/>
                              <w:spacing w:line="240" w:lineRule="auto"/>
                            </w:pPr>
                            <w:r>
                              <w:t>Cathode</w:t>
                            </w:r>
                          </w:p>
                        </w:txbxContent>
                      </wps:txbx>
                      <wps:bodyPr wrap="none" lIns="0" tIns="0" rIns="0" bIns="0"/>
                    </wps:wsp>
                  </a:graphicData>
                </a:graphic>
              </wp:anchor>
            </w:drawing>
          </mc:Choice>
          <mc:Fallback xmlns:w15="http://schemas.microsoft.com/office/word/2012/wordml">
            <w:pict>
              <v:shape id="_x0000_s1783" type="#_x0000_t202" style="position:absolute;margin-left:490.10000000000002pt;margin-top:61.pt;width:38.350000000000001pt;height:11.200000000000001pt;z-index:-125828934;mso-wrap-distance-left:9.pt;mso-wrap-distance-right:9.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Cathode</w:t>
                      </w:r>
                    </w:p>
                  </w:txbxContent>
                </v:textbox>
                <w10:wrap type="square" side="left" anchorx="page"/>
              </v:shape>
            </w:pict>
          </mc:Fallback>
        </mc:AlternateContent>
      </w:r>
      <w:r>
        <w:rPr>
          <w:noProof/>
          <w:lang w:val="en-US" w:eastAsia="en-US" w:bidi="ar-SA"/>
        </w:rPr>
        <mc:AlternateContent>
          <mc:Choice Requires="wps">
            <w:drawing>
              <wp:anchor distT="0" distB="0" distL="114300" distR="114300" simplePos="0" relativeHeight="125829821" behindDoc="0" locked="0" layoutInCell="1" allowOverlap="1">
                <wp:simplePos x="0" y="0"/>
                <wp:positionH relativeFrom="page">
                  <wp:posOffset>6224270</wp:posOffset>
                </wp:positionH>
                <wp:positionV relativeFrom="paragraph">
                  <wp:posOffset>774700</wp:posOffset>
                </wp:positionV>
                <wp:extent cx="487045" cy="142240"/>
                <wp:effectExtent l="0" t="0" r="0" b="0"/>
                <wp:wrapSquare wrapText="left"/>
                <wp:docPr id="759" name="Shape 759"/>
                <wp:cNvGraphicFramePr/>
                <a:graphic xmlns:a="http://schemas.openxmlformats.org/drawingml/2006/main">
                  <a:graphicData uri="http://schemas.microsoft.com/office/word/2010/wordprocessingShape">
                    <wps:wsp>
                      <wps:cNvSpPr txBox="1"/>
                      <wps:spPr>
                        <a:xfrm>
                          <a:off x="0" y="0"/>
                          <a:ext cx="487045" cy="142240"/>
                        </a:xfrm>
                        <a:prstGeom prst="rect">
                          <a:avLst/>
                        </a:prstGeom>
                        <a:noFill/>
                      </wps:spPr>
                      <wps:txbx>
                        <w:txbxContent>
                          <w:p w:rsidR="00B75785" w:rsidRDefault="00B75785">
                            <w:pPr>
                              <w:pStyle w:val="Vnbnnidung40"/>
                              <w:spacing w:line="240" w:lineRule="auto"/>
                            </w:pPr>
                            <w:r>
                              <w:t>Cathode</w:t>
                            </w:r>
                          </w:p>
                        </w:txbxContent>
                      </wps:txbx>
                      <wps:bodyPr wrap="none" lIns="0" tIns="0" rIns="0" bIns="0"/>
                    </wps:wsp>
                  </a:graphicData>
                </a:graphic>
              </wp:anchor>
            </w:drawing>
          </mc:Choice>
          <mc:Fallback xmlns:w15="http://schemas.microsoft.com/office/word/2012/wordml">
            <w:pict>
              <v:shape id="_x0000_s1785" type="#_x0000_t202" style="position:absolute;margin-left:490.10000000000002pt;margin-top:61.pt;width:38.350000000000001pt;height:11.200000000000001pt;z-index:-125828932;mso-wrap-distance-left:9.pt;mso-wrap-distance-right:9.pt;mso-position-horizontal-relative:page" filled="f" stroked="f">
                <v:textbox inset="0,0,0,0">
                  <w:txbxContent>
                    <w:p>
                      <w:pPr>
                        <w:pStyle w:val="Style110"/>
                        <w:keepNext w:val="0"/>
                        <w:keepLines w:val="0"/>
                        <w:widowControl w:val="0"/>
                        <w:shd w:val="clear" w:color="auto" w:fill="auto"/>
                        <w:bidi w:val="0"/>
                        <w:spacing w:before="0" w:after="0" w:line="240" w:lineRule="auto"/>
                        <w:ind w:left="0" w:right="0" w:firstLine="0"/>
                        <w:jc w:val="left"/>
                      </w:pPr>
                      <w:r>
                        <w:rPr>
                          <w:color w:val="000000"/>
                          <w:spacing w:val="0"/>
                          <w:w w:val="100"/>
                          <w:position w:val="0"/>
                        </w:rPr>
                        <w:t>Cathode</w:t>
                      </w:r>
                    </w:p>
                  </w:txbxContent>
                </v:textbox>
                <w10:wrap type="square" side="left" anchorx="page"/>
              </v:shape>
            </w:pict>
          </mc:Fallback>
        </mc:AlternateContent>
      </w:r>
      <w:r>
        <w:rPr>
          <w:noProof/>
          <w:lang w:val="en-US" w:eastAsia="en-US" w:bidi="ar-SA"/>
        </w:rPr>
        <w:drawing>
          <wp:anchor distT="0" distB="417195" distL="408940" distR="448945" simplePos="0" relativeHeight="125829823" behindDoc="0" locked="0" layoutInCell="1" allowOverlap="1">
            <wp:simplePos x="0" y="0"/>
            <wp:positionH relativeFrom="page">
              <wp:posOffset>5260340</wp:posOffset>
            </wp:positionH>
            <wp:positionV relativeFrom="paragraph">
              <wp:posOffset>1016000</wp:posOffset>
            </wp:positionV>
            <wp:extent cx="1103630" cy="1273810"/>
            <wp:effectExtent l="0" t="0" r="0" b="0"/>
            <wp:wrapSquare wrapText="left"/>
            <wp:docPr id="761" name="Shape 761"/>
            <wp:cNvGraphicFramePr/>
            <a:graphic xmlns:a="http://schemas.openxmlformats.org/drawingml/2006/main">
              <a:graphicData uri="http://schemas.openxmlformats.org/drawingml/2006/picture">
                <pic:pic xmlns:pic="http://schemas.openxmlformats.org/drawingml/2006/picture">
                  <pic:nvPicPr>
                    <pic:cNvPr id="762" name="Picture box 762"/>
                    <pic:cNvPicPr/>
                  </pic:nvPicPr>
                  <pic:blipFill>
                    <a:blip r:embed="rId129"/>
                    <a:stretch/>
                  </pic:blipFill>
                  <pic:spPr>
                    <a:xfrm>
                      <a:off x="0" y="0"/>
                      <a:ext cx="1103630" cy="1273810"/>
                    </a:xfrm>
                    <a:prstGeom prst="rect">
                      <a:avLst/>
                    </a:prstGeom>
                  </pic:spPr>
                </pic:pic>
              </a:graphicData>
            </a:graphic>
          </wp:anchor>
        </w:drawing>
      </w:r>
      <w:r>
        <w:rPr>
          <w:noProof/>
          <w:lang w:val="en-US" w:eastAsia="en-US" w:bidi="ar-SA"/>
        </w:rPr>
        <mc:AlternateContent>
          <mc:Choice Requires="wps">
            <w:drawing>
              <wp:anchor distT="0" distB="0" distL="0" distR="0" simplePos="0" relativeHeight="251745280" behindDoc="0" locked="0" layoutInCell="1" allowOverlap="1">
                <wp:simplePos x="0" y="0"/>
                <wp:positionH relativeFrom="page">
                  <wp:posOffset>4965700</wp:posOffset>
                </wp:positionH>
                <wp:positionV relativeFrom="paragraph">
                  <wp:posOffset>2341245</wp:posOffset>
                </wp:positionV>
                <wp:extent cx="1732915" cy="367665"/>
                <wp:effectExtent l="0" t="0" r="0" b="0"/>
                <wp:wrapNone/>
                <wp:docPr id="763" name="Shape 763"/>
                <wp:cNvGraphicFramePr/>
                <a:graphic xmlns:a="http://schemas.openxmlformats.org/drawingml/2006/main">
                  <a:graphicData uri="http://schemas.microsoft.com/office/word/2010/wordprocessingShape">
                    <wps:wsp>
                      <wps:cNvSpPr txBox="1"/>
                      <wps:spPr>
                        <a:xfrm>
                          <a:off x="0" y="0"/>
                          <a:ext cx="1732915" cy="367665"/>
                        </a:xfrm>
                        <a:prstGeom prst="rect">
                          <a:avLst/>
                        </a:prstGeom>
                        <a:noFill/>
                      </wps:spPr>
                      <wps:txbx>
                        <w:txbxContent>
                          <w:p w:rsidR="00B75785" w:rsidRDefault="00B75785">
                            <w:pPr>
                              <w:pStyle w:val="Chthchnh0"/>
                              <w:spacing w:line="276" w:lineRule="auto"/>
                              <w:jc w:val="center"/>
                            </w:pPr>
                            <w:r>
                              <w:rPr>
                                <w:b/>
                                <w:bCs/>
                                <w:i/>
                                <w:iCs/>
                              </w:rPr>
                              <w:t xml:space="preserve">Hình 16.5. </w:t>
                            </w:r>
                            <w:r>
                              <w:rPr>
                                <w:i/>
                                <w:iCs/>
                              </w:rPr>
                              <w:t>Sơ đồ điện phân mạ đồng lên chìa khoá</w:t>
                            </w:r>
                          </w:p>
                        </w:txbxContent>
                      </wps:txbx>
                      <wps:bodyPr lIns="0" tIns="0" rIns="0" bIns="0"/>
                    </wps:wsp>
                  </a:graphicData>
                </a:graphic>
              </wp:anchor>
            </w:drawing>
          </mc:Choice>
          <mc:Fallback xmlns:w15="http://schemas.microsoft.com/office/word/2012/wordml">
            <w:pict>
              <v:shape id="_x0000_s1789" type="#_x0000_t202" style="position:absolute;margin-left:391.pt;margin-top:184.34999999999999pt;width:136.44999999999999pt;height:28.949999999999999pt;z-index:25165789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16.5. </w:t>
                      </w:r>
                      <w:r>
                        <w:rPr>
                          <w:i/>
                          <w:iCs/>
                          <w:color w:val="000000"/>
                          <w:spacing w:val="0"/>
                          <w:w w:val="100"/>
                          <w:position w:val="0"/>
                        </w:rPr>
                        <w:t>Sơ đồ điện phân mạ đồng lên chìa khoá</w:t>
                      </w:r>
                    </w:p>
                  </w:txbxContent>
                </v:textbox>
                <w10:wrap anchorx="page"/>
              </v:shape>
            </w:pict>
          </mc:Fallback>
        </mc:AlternateContent>
      </w:r>
      <w:r>
        <w:t xml:space="preserve">Bình mạ điện chứa dung dịch muối của kim loại mạ, vật cần mạ và thanh kim loại mạ. </w:t>
      </w:r>
      <w:r>
        <w:rPr>
          <w:i/>
          <w:iCs/>
        </w:rPr>
        <w:t>Ví dụ:</w:t>
      </w:r>
      <w:r>
        <w:t xml:space="preserve"> Quá trình điện phân để mạ đồng lên một chiếc chìa khoá được mô tả ở Hình 16.5. Trong quá trình điện phân, thanh kim loại đóng vai trò lả anode, chiếc chìa khoá đóng vai trò là cathode và dung dịch điện phân là dung dịch CuSO</w:t>
      </w:r>
      <w:r>
        <w:rPr>
          <w:vertAlign w:val="subscript"/>
        </w:rPr>
        <w:t>4</w:t>
      </w:r>
      <w:r>
        <w:t>. Các quá trình xảy ra ở các điện cực tương tự như quá trình điện phân tinh chế đồng với anode tan.</w:t>
      </w:r>
    </w:p>
    <w:p w:rsidR="000A0948" w:rsidRDefault="00EA1133">
      <w:pPr>
        <w:pStyle w:val="Vnbnnidung0"/>
        <w:spacing w:after="100" w:line="343" w:lineRule="auto"/>
        <w:ind w:left="280" w:firstLine="20"/>
      </w:pPr>
      <w:r>
        <w:t>Độ dày của lớp mạ tỉ lệ thuận với cường độ dòng điện chạy qua dung dịch điện phân và thời gian mạ.</w:t>
      </w:r>
      <w:r>
        <w:br w:type="page"/>
      </w:r>
    </w:p>
    <w:p w:rsidR="000A0948" w:rsidRDefault="00EA1133">
      <w:pPr>
        <w:pStyle w:val="Vnbnnidung0"/>
        <w:numPr>
          <w:ilvl w:val="0"/>
          <w:numId w:val="104"/>
        </w:numPr>
        <w:tabs>
          <w:tab w:val="left" w:pos="751"/>
        </w:tabs>
        <w:spacing w:after="480" w:line="338" w:lineRule="auto"/>
        <w:ind w:left="700" w:hanging="300"/>
      </w:pPr>
      <w:bookmarkStart w:id="993" w:name="bookmark992"/>
      <w:bookmarkEnd w:id="993"/>
      <w:r>
        <w:lastRenderedPageBreak/>
        <w:t>a) Liệt kê một số đồ vật được mạ kim loại và nêu tác dụng của việc mạ đó. b) Kẻ tên một số kim loại được sản xuất bằng phương pháp điện phân.</w:t>
      </w:r>
    </w:p>
    <w:p w:rsidR="000A0948" w:rsidRDefault="00EA1133">
      <w:pPr>
        <w:pStyle w:val="Tiu40"/>
        <w:keepNext/>
        <w:keepLines/>
        <w:pBdr>
          <w:top w:val="single" w:sz="0" w:space="0" w:color="FAA74A"/>
          <w:left w:val="single" w:sz="0" w:space="0" w:color="FAA74A"/>
          <w:bottom w:val="single" w:sz="0" w:space="0" w:color="FAA74A"/>
          <w:right w:val="single" w:sz="0" w:space="0" w:color="FAA74A"/>
        </w:pBdr>
        <w:shd w:val="clear" w:color="auto" w:fill="FAA74A"/>
        <w:spacing w:after="180"/>
        <w:ind w:firstLine="240"/>
      </w:pPr>
      <w:bookmarkStart w:id="994" w:name="bookmark993"/>
      <w:bookmarkStart w:id="995" w:name="bookmark994"/>
      <w:bookmarkStart w:id="996" w:name="bookmark995"/>
      <w:r>
        <w:rPr>
          <w:color w:val="FFFFFF"/>
        </w:rPr>
        <w:t>EM ĐÃ HỌC</w:t>
      </w:r>
      <w:bookmarkEnd w:id="994"/>
      <w:bookmarkEnd w:id="995"/>
      <w:bookmarkEnd w:id="996"/>
    </w:p>
    <w:p w:rsidR="000A0948" w:rsidRDefault="00EA1133">
      <w:pPr>
        <w:pStyle w:val="Vnbnnidung0"/>
        <w:numPr>
          <w:ilvl w:val="0"/>
          <w:numId w:val="85"/>
        </w:numPr>
        <w:tabs>
          <w:tab w:val="left" w:pos="704"/>
        </w:tabs>
        <w:spacing w:after="100" w:line="338" w:lineRule="auto"/>
        <w:ind w:firstLine="380"/>
      </w:pPr>
      <w:bookmarkStart w:id="997" w:name="bookmark996"/>
      <w:bookmarkEnd w:id="997"/>
      <w:r>
        <w:t>Thứ tự điện phân:</w:t>
      </w:r>
    </w:p>
    <w:p w:rsidR="000A0948" w:rsidRDefault="00EA1133">
      <w:pPr>
        <w:pStyle w:val="Vnbnnidung0"/>
        <w:spacing w:after="100" w:line="338" w:lineRule="auto"/>
        <w:ind w:firstLine="700"/>
      </w:pPr>
      <w:r>
        <w:t>Tại anode, chất khử mạnh hơn bị oxi hoá trước.</w:t>
      </w:r>
    </w:p>
    <w:p w:rsidR="000A0948" w:rsidRDefault="00EA1133">
      <w:pPr>
        <w:pStyle w:val="Vnbnnidung0"/>
        <w:spacing w:after="100" w:line="338" w:lineRule="auto"/>
        <w:ind w:firstLine="700"/>
      </w:pPr>
      <w:r>
        <w:t>Tại cathode, chất oxi hoá mạnh hơn bị khử trước.</w:t>
      </w:r>
    </w:p>
    <w:p w:rsidR="000A0948" w:rsidRDefault="00EA1133">
      <w:pPr>
        <w:pStyle w:val="Vnbnnidung0"/>
        <w:numPr>
          <w:ilvl w:val="0"/>
          <w:numId w:val="85"/>
        </w:numPr>
        <w:tabs>
          <w:tab w:val="left" w:pos="704"/>
        </w:tabs>
        <w:spacing w:after="100" w:line="338" w:lineRule="auto"/>
        <w:ind w:left="700" w:hanging="300"/>
      </w:pPr>
      <w:bookmarkStart w:id="998" w:name="bookmark997"/>
      <w:bookmarkEnd w:id="998"/>
      <w:r>
        <w:t>Trong thực tiễn, phương pháp điện phân được sử dụng để sản xuất kim loại, tinh chế kim loại, mạ điện.</w:t>
      </w:r>
    </w:p>
    <w:p w:rsidR="000A0948" w:rsidRDefault="00EA1133">
      <w:pPr>
        <w:pStyle w:val="Vnbnnidung0"/>
        <w:numPr>
          <w:ilvl w:val="0"/>
          <w:numId w:val="85"/>
        </w:numPr>
        <w:tabs>
          <w:tab w:val="left" w:pos="704"/>
        </w:tabs>
        <w:spacing w:after="100" w:line="343" w:lineRule="auto"/>
        <w:ind w:left="700" w:hanging="300"/>
      </w:pPr>
      <w:bookmarkStart w:id="999" w:name="bookmark998"/>
      <w:bookmarkEnd w:id="999"/>
      <w:r>
        <w:t>Trong công nghiệp, nhôm được sản xuất bằng cách điện phân aluminium oxide nóng chảy.</w:t>
      </w:r>
    </w:p>
    <w:p w:rsidR="000A0948" w:rsidRDefault="00EA1133">
      <w:pPr>
        <w:pStyle w:val="Vnbnnidung0"/>
        <w:numPr>
          <w:ilvl w:val="0"/>
          <w:numId w:val="85"/>
        </w:numPr>
        <w:tabs>
          <w:tab w:val="left" w:pos="704"/>
        </w:tabs>
        <w:spacing w:after="660" w:line="338" w:lineRule="auto"/>
        <w:ind w:left="700" w:hanging="300"/>
      </w:pPr>
      <w:bookmarkStart w:id="1000" w:name="bookmark999"/>
      <w:bookmarkEnd w:id="1000"/>
      <w:r>
        <w:t>Quá trình tinh chế đồng được thực hiện bằng phương pháp điện phân với anode bằng đồng thô.</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spacing w:after="100"/>
        <w:ind w:firstLine="380"/>
      </w:pPr>
      <w:bookmarkStart w:id="1001" w:name="bookmark1000"/>
      <w:bookmarkStart w:id="1002" w:name="bookmark1001"/>
      <w:bookmarkStart w:id="1003" w:name="bookmark1002"/>
      <w:r>
        <w:rPr>
          <w:color w:val="FFFFFF"/>
        </w:rPr>
        <w:t>EM CÓ THỂ</w:t>
      </w:r>
      <w:bookmarkEnd w:id="1001"/>
      <w:bookmarkEnd w:id="1002"/>
      <w:bookmarkEnd w:id="1003"/>
    </w:p>
    <w:p w:rsidR="000A0948" w:rsidRDefault="00EA1133">
      <w:pPr>
        <w:pStyle w:val="Vnbnnidung0"/>
        <w:numPr>
          <w:ilvl w:val="0"/>
          <w:numId w:val="85"/>
        </w:numPr>
        <w:tabs>
          <w:tab w:val="left" w:pos="704"/>
        </w:tabs>
        <w:spacing w:after="100" w:line="343" w:lineRule="auto"/>
        <w:ind w:left="700" w:hanging="300"/>
      </w:pPr>
      <w:bookmarkStart w:id="1004" w:name="bookmark1003"/>
      <w:bookmarkEnd w:id="1004"/>
      <w:r>
        <w:t>Vận dụng được kiến thức về điện phân để giải thích một số quá trình sản xuất kim loại, tinh chế kim loại, mạ điện.</w:t>
      </w:r>
    </w:p>
    <w:p w:rsidR="000A0948" w:rsidRDefault="00EA1133">
      <w:pPr>
        <w:pStyle w:val="Vnbnnidung0"/>
        <w:numPr>
          <w:ilvl w:val="0"/>
          <w:numId w:val="85"/>
        </w:numPr>
        <w:tabs>
          <w:tab w:val="left" w:pos="704"/>
        </w:tabs>
        <w:spacing w:after="100" w:line="338" w:lineRule="auto"/>
        <w:ind w:left="700" w:hanging="300"/>
        <w:sectPr w:rsidR="000A0948">
          <w:type w:val="continuous"/>
          <w:pgSz w:w="12099" w:h="17374"/>
          <w:pgMar w:top="1350" w:right="1279" w:bottom="1653" w:left="1094" w:header="0" w:footer="3" w:gutter="0"/>
          <w:cols w:space="720"/>
          <w:noEndnote/>
          <w:docGrid w:linePitch="360"/>
        </w:sectPr>
      </w:pPr>
      <w:bookmarkStart w:id="1005" w:name="bookmark1004"/>
      <w:bookmarkEnd w:id="1005"/>
      <w:r>
        <w:t>Hiểu được nguyên tắc của các quá trình sản xuất nước Javel bằng phương pháp điện phân</w:t>
      </w:r>
    </w:p>
    <w:p w:rsidR="000A0948" w:rsidRDefault="00EA1133">
      <w:pPr>
        <w:spacing w:line="1" w:lineRule="exact"/>
      </w:pPr>
      <w:r>
        <w:rPr>
          <w:noProof/>
          <w:lang w:val="en-US" w:eastAsia="en-US" w:bidi="ar-SA"/>
        </w:rPr>
        <w:lastRenderedPageBreak/>
        <w:drawing>
          <wp:anchor distT="0" distB="292100" distL="0" distR="0" simplePos="0" relativeHeight="125829824" behindDoc="0" locked="0" layoutInCell="1" allowOverlap="1">
            <wp:simplePos x="0" y="0"/>
            <wp:positionH relativeFrom="page">
              <wp:posOffset>62865</wp:posOffset>
            </wp:positionH>
            <wp:positionV relativeFrom="paragraph">
              <wp:posOffset>0</wp:posOffset>
            </wp:positionV>
            <wp:extent cx="1408430" cy="1121410"/>
            <wp:effectExtent l="0" t="0" r="0" b="0"/>
            <wp:wrapTopAndBottom/>
            <wp:docPr id="765" name="Shape 765"/>
            <wp:cNvGraphicFramePr/>
            <a:graphic xmlns:a="http://schemas.openxmlformats.org/drawingml/2006/main">
              <a:graphicData uri="http://schemas.openxmlformats.org/drawingml/2006/picture">
                <pic:pic xmlns:pic="http://schemas.openxmlformats.org/drawingml/2006/picture">
                  <pic:nvPicPr>
                    <pic:cNvPr id="766" name="Picture box 766"/>
                    <pic:cNvPicPr/>
                  </pic:nvPicPr>
                  <pic:blipFill>
                    <a:blip r:embed="rId130"/>
                    <a:stretch/>
                  </pic:blipFill>
                  <pic:spPr>
                    <a:xfrm>
                      <a:off x="0" y="0"/>
                      <a:ext cx="1408430" cy="1121410"/>
                    </a:xfrm>
                    <a:prstGeom prst="rect">
                      <a:avLst/>
                    </a:prstGeom>
                  </pic:spPr>
                </pic:pic>
              </a:graphicData>
            </a:graphic>
          </wp:anchor>
        </w:drawing>
      </w:r>
      <w:r>
        <w:rPr>
          <w:noProof/>
          <w:lang w:val="en-US" w:eastAsia="en-US" w:bidi="ar-SA"/>
        </w:rPr>
        <mc:AlternateContent>
          <mc:Choice Requires="wps">
            <w:drawing>
              <wp:anchor distT="543560" distB="517525" distL="0" distR="0" simplePos="0" relativeHeight="125829825" behindDoc="0" locked="0" layoutInCell="1" allowOverlap="1">
                <wp:simplePos x="0" y="0"/>
                <wp:positionH relativeFrom="page">
                  <wp:posOffset>1474470</wp:posOffset>
                </wp:positionH>
                <wp:positionV relativeFrom="paragraph">
                  <wp:posOffset>543560</wp:posOffset>
                </wp:positionV>
                <wp:extent cx="2978150" cy="351155"/>
                <wp:effectExtent l="0" t="0" r="0" b="0"/>
                <wp:wrapTopAndBottom/>
                <wp:docPr id="767" name="Shape 767"/>
                <wp:cNvGraphicFramePr/>
                <a:graphic xmlns:a="http://schemas.openxmlformats.org/drawingml/2006/main">
                  <a:graphicData uri="http://schemas.microsoft.com/office/word/2010/wordprocessingShape">
                    <wps:wsp>
                      <wps:cNvSpPr txBox="1"/>
                      <wps:spPr>
                        <a:xfrm>
                          <a:off x="0" y="0"/>
                          <a:ext cx="2978150" cy="351155"/>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1006" w:name="bookmark1005"/>
                            <w:bookmarkStart w:id="1007" w:name="bookmark1006"/>
                            <w:bookmarkStart w:id="1008" w:name="bookmark1007"/>
                            <w:r>
                              <w:rPr>
                                <w:color w:val="FFFFFF"/>
                              </w:rPr>
                              <w:t>&gt; ÔNTẬPCHƯƠNG 5</w:t>
                            </w:r>
                            <w:bookmarkEnd w:id="1006"/>
                            <w:bookmarkEnd w:id="1007"/>
                            <w:bookmarkEnd w:id="1008"/>
                          </w:p>
                        </w:txbxContent>
                      </wps:txbx>
                      <wps:bodyPr wrap="none" lIns="0" tIns="0" rIns="0" bIns="0"/>
                    </wps:wsp>
                  </a:graphicData>
                </a:graphic>
              </wp:anchor>
            </w:drawing>
          </mc:Choice>
          <mc:Fallback xmlns:w15="http://schemas.microsoft.com/office/word/2012/wordml">
            <w:pict>
              <v:shape id="_x0000_s1793" type="#_x0000_t202" style="position:absolute;margin-left:116.10000000000001pt;margin-top:42.800000000000004pt;width:234.5pt;height:27.650000000000002pt;z-index:-125828928;mso-wrap-distance-left:0;mso-wrap-distance-top:42.800000000000004pt;mso-wrap-distance-right:0;mso-wrap-distance-bottom:40.75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1005" w:name="bookmark1005"/>
                      <w:bookmarkStart w:id="1006" w:name="bookmark1006"/>
                      <w:bookmarkStart w:id="1007" w:name="bookmark1007"/>
                      <w:r>
                        <w:rPr>
                          <w:color w:val="FFFFFF"/>
                          <w:spacing w:val="0"/>
                          <w:w w:val="100"/>
                          <w:position w:val="0"/>
                        </w:rPr>
                        <w:t>&gt; ÔNTẬPCHƯƠNG 5</w:t>
                      </w:r>
                      <w:bookmarkEnd w:id="1005"/>
                      <w:bookmarkEnd w:id="1006"/>
                      <w:bookmarkEnd w:id="1007"/>
                    </w:p>
                  </w:txbxContent>
                </v:textbox>
                <w10:wrap type="topAndBottom" anchorx="page"/>
              </v:shape>
            </w:pict>
          </mc:Fallback>
        </mc:AlternateContent>
      </w:r>
    </w:p>
    <w:p w:rsidR="000A0948" w:rsidRDefault="00EA1133">
      <w:pPr>
        <w:pStyle w:val="Tiu30"/>
        <w:keepNext/>
        <w:keepLines/>
        <w:spacing w:after="123"/>
      </w:pPr>
      <w:bookmarkStart w:id="1009" w:name="bookmark1008"/>
      <w:bookmarkStart w:id="1010" w:name="bookmark1009"/>
      <w:bookmarkStart w:id="1011" w:name="bookmark1010"/>
      <w:r>
        <w:rPr>
          <w:color w:val="0F7AB0"/>
        </w:rPr>
        <w:t xml:space="preserve">@HÉ </w:t>
      </w:r>
      <w:r>
        <w:t>THÕNG HOẤ KIÊN THỨC</w:t>
      </w:r>
      <w:bookmarkEnd w:id="1009"/>
      <w:bookmarkEnd w:id="1010"/>
      <w:bookmarkEnd w:id="1011"/>
    </w:p>
    <w:p w:rsidR="000A0948" w:rsidRDefault="00EA1133">
      <w:pPr>
        <w:pStyle w:val="Tiu50"/>
        <w:keepNext/>
        <w:keepLines/>
        <w:pBdr>
          <w:top w:val="single" w:sz="0" w:space="3" w:color="0699A7"/>
          <w:left w:val="single" w:sz="0" w:space="0" w:color="0699A7"/>
          <w:bottom w:val="single" w:sz="0" w:space="6" w:color="0699A7"/>
          <w:right w:val="single" w:sz="0" w:space="0" w:color="0699A7"/>
        </w:pBdr>
        <w:shd w:val="clear" w:color="auto" w:fill="0699A7"/>
        <w:spacing w:after="70" w:line="240" w:lineRule="auto"/>
        <w:ind w:firstLine="0"/>
        <w:jc w:val="center"/>
        <w:rPr>
          <w:sz w:val="22"/>
          <w:szCs w:val="22"/>
        </w:rPr>
      </w:pPr>
      <w:bookmarkStart w:id="1012" w:name="bookmark1011"/>
      <w:bookmarkStart w:id="1013" w:name="bookmark1012"/>
      <w:bookmarkStart w:id="1014" w:name="bookmark1013"/>
      <w:r>
        <w:rPr>
          <w:color w:val="FFFFFF"/>
          <w:sz w:val="22"/>
          <w:szCs w:val="22"/>
        </w:rPr>
        <w:t>CẶP OXI HOÁ - KHỬ CỦA KIM LOẠI</w:t>
      </w:r>
      <w:bookmarkEnd w:id="1012"/>
      <w:bookmarkEnd w:id="1013"/>
      <w:bookmarkEnd w:id="1014"/>
    </w:p>
    <w:p w:rsidR="000A0948" w:rsidRDefault="00EA1133">
      <w:pPr>
        <w:pStyle w:val="Vnbnnidung0"/>
        <w:spacing w:after="0" w:line="343" w:lineRule="auto"/>
        <w:ind w:left="660" w:firstLine="20"/>
        <w:jc w:val="both"/>
      </w:pPr>
      <w:r>
        <w:t>Dạng oxi hoá (M</w:t>
      </w:r>
      <w:r>
        <w:rPr>
          <w:vertAlign w:val="superscript"/>
        </w:rPr>
        <w:t>n+</w:t>
      </w:r>
      <w:r>
        <w:t>) và dạng khử (M) của cùng một kim loại tạo nên cặp oxi hoá - khử, giữa chúng có mối quan hệ: M</w:t>
      </w:r>
      <w:r>
        <w:rPr>
          <w:vertAlign w:val="superscript"/>
        </w:rPr>
        <w:t>n+</w:t>
      </w:r>
      <w:r>
        <w:t xml:space="preserve"> + ne M</w:t>
      </w:r>
    </w:p>
    <w:p w:rsidR="000A0948" w:rsidRDefault="00EA1133">
      <w:pPr>
        <w:pStyle w:val="Vnbnnidung0"/>
        <w:pBdr>
          <w:top w:val="single" w:sz="0" w:space="2" w:color="0699A6"/>
          <w:left w:val="single" w:sz="0" w:space="0" w:color="0699A6"/>
          <w:bottom w:val="single" w:sz="0" w:space="6" w:color="0699A6"/>
          <w:right w:val="single" w:sz="0" w:space="0" w:color="0699A6"/>
        </w:pBdr>
        <w:shd w:val="clear" w:color="auto" w:fill="0699A6"/>
        <w:spacing w:after="70" w:line="240" w:lineRule="auto"/>
        <w:jc w:val="center"/>
        <w:rPr>
          <w:sz w:val="22"/>
          <w:szCs w:val="22"/>
        </w:rPr>
      </w:pPr>
      <w:r>
        <w:rPr>
          <w:b/>
          <w:bCs/>
          <w:color w:val="FFFFFF"/>
          <w:sz w:val="22"/>
          <w:szCs w:val="22"/>
        </w:rPr>
        <w:t>THÊ ĐIỆN cực CHUẨN</w:t>
      </w:r>
    </w:p>
    <w:p w:rsidR="000A0948" w:rsidRDefault="00EA1133">
      <w:pPr>
        <w:pStyle w:val="Vnbnnidung0"/>
        <w:spacing w:after="0"/>
        <w:ind w:firstLine="660"/>
      </w:pPr>
      <w:r>
        <w:rPr>
          <w:b/>
          <w:bCs/>
        </w:rPr>
        <w:t>Khái niệm</w:t>
      </w:r>
    </w:p>
    <w:p w:rsidR="000A0948" w:rsidRDefault="00EA1133">
      <w:pPr>
        <w:pStyle w:val="Vnbnnidung0"/>
        <w:spacing w:after="0" w:line="343" w:lineRule="auto"/>
        <w:ind w:left="660" w:firstLine="20"/>
      </w:pPr>
      <w:r>
        <w:t>Thế điện cực chuẩn là đại lượng đánh giá khả năng khử giữa các dạng khử và khả năng oxi hoá giữa các dạng oxi hoá ở điều kiện chuẩn.</w:t>
      </w:r>
    </w:p>
    <w:p w:rsidR="000A0948" w:rsidRDefault="00EA1133">
      <w:pPr>
        <w:pStyle w:val="Vnbnnidung0"/>
        <w:spacing w:after="0"/>
        <w:ind w:firstLine="660"/>
        <w:jc w:val="both"/>
      </w:pPr>
      <w:r>
        <w:rPr>
          <w:b/>
          <w:bCs/>
        </w:rPr>
        <w:t>Ý nghĩa</w:t>
      </w:r>
    </w:p>
    <w:p w:rsidR="000A0948" w:rsidRDefault="00EA1133">
      <w:pPr>
        <w:pStyle w:val="Vnbnnidung0"/>
        <w:numPr>
          <w:ilvl w:val="0"/>
          <w:numId w:val="85"/>
        </w:numPr>
        <w:tabs>
          <w:tab w:val="left" w:pos="969"/>
        </w:tabs>
        <w:spacing w:after="0" w:line="338" w:lineRule="auto"/>
        <w:ind w:left="980" w:hanging="300"/>
        <w:jc w:val="both"/>
      </w:pPr>
      <w:bookmarkStart w:id="1015" w:name="bookmark1014"/>
      <w:bookmarkEnd w:id="1015"/>
      <w:r>
        <w:t>Giá trị thế điện cực chuẩn của cặp oxi hoá - khử M</w:t>
      </w:r>
      <w:r>
        <w:rPr>
          <w:vertAlign w:val="superscript"/>
        </w:rPr>
        <w:t>n+</w:t>
      </w:r>
      <w:r>
        <w:t>/M càng lớn thì tính oxi hoá của ion M</w:t>
      </w:r>
      <w:r>
        <w:rPr>
          <w:vertAlign w:val="superscript"/>
        </w:rPr>
        <w:t>n+</w:t>
      </w:r>
      <w:r>
        <w:t xml:space="preserve"> càng mạnh và tính khử của kim loại M càng yếu và ngược lại.</w:t>
      </w:r>
    </w:p>
    <w:p w:rsidR="000A0948" w:rsidRDefault="00EA1133">
      <w:pPr>
        <w:pStyle w:val="Vnbnnidung0"/>
        <w:numPr>
          <w:ilvl w:val="0"/>
          <w:numId w:val="85"/>
        </w:numPr>
        <w:tabs>
          <w:tab w:val="left" w:pos="969"/>
        </w:tabs>
        <w:spacing w:after="0"/>
        <w:ind w:left="980" w:hanging="300"/>
        <w:jc w:val="both"/>
      </w:pPr>
      <w:bookmarkStart w:id="1016" w:name="bookmark1015"/>
      <w:bookmarkEnd w:id="1016"/>
      <w:r>
        <w:t>Phản ứng hoá học giữa hai cặp oxi hoá - khử xảy ra theo chiều: Chất oxi hoá của cặp oxi hoá - khử có thế điện cực chuẩn lớn hơn oxi hoá chất khử của cặp oxi hoá - khử có thế điện cực chuẩn nhỏ hơn.</w:t>
      </w:r>
    </w:p>
    <w:p w:rsidR="000A0948" w:rsidRDefault="00EA1133">
      <w:pPr>
        <w:pStyle w:val="Vnbnnidung0"/>
        <w:pBdr>
          <w:top w:val="single" w:sz="0" w:space="0" w:color="269CA7"/>
          <w:left w:val="single" w:sz="0" w:space="0" w:color="269CA7"/>
          <w:bottom w:val="single" w:sz="0" w:space="0" w:color="269CA7"/>
          <w:right w:val="single" w:sz="0" w:space="0" w:color="269CA7"/>
        </w:pBdr>
        <w:shd w:val="clear" w:color="auto" w:fill="269CA7"/>
        <w:spacing w:after="180" w:line="240" w:lineRule="auto"/>
        <w:jc w:val="center"/>
        <w:rPr>
          <w:sz w:val="22"/>
          <w:szCs w:val="22"/>
        </w:rPr>
      </w:pPr>
      <w:r>
        <w:rPr>
          <w:b/>
          <w:bCs/>
          <w:color w:val="FFFFFF"/>
          <w:sz w:val="22"/>
          <w:szCs w:val="22"/>
        </w:rPr>
        <w:t>NGUỒN ĐIỆN HOÁ HỌC</w:t>
      </w:r>
    </w:p>
    <w:p w:rsidR="000A0948" w:rsidRDefault="00EA1133">
      <w:pPr>
        <w:pStyle w:val="Tiu50"/>
        <w:keepNext/>
        <w:keepLines/>
        <w:spacing w:after="0" w:line="343" w:lineRule="auto"/>
        <w:ind w:firstLine="660"/>
      </w:pPr>
      <w:bookmarkStart w:id="1017" w:name="bookmark1016"/>
      <w:bookmarkStart w:id="1018" w:name="bookmark1017"/>
      <w:bookmarkStart w:id="1019" w:name="bookmark1018"/>
      <w:r>
        <w:rPr>
          <w:color w:val="000000"/>
        </w:rPr>
        <w:t>Pin Galvani</w:t>
      </w:r>
      <w:bookmarkEnd w:id="1017"/>
      <w:bookmarkEnd w:id="1018"/>
      <w:bookmarkEnd w:id="1019"/>
    </w:p>
    <w:p w:rsidR="000A0948" w:rsidRDefault="00EA1133">
      <w:pPr>
        <w:pStyle w:val="Vnbnnidung0"/>
        <w:numPr>
          <w:ilvl w:val="0"/>
          <w:numId w:val="85"/>
        </w:numPr>
        <w:tabs>
          <w:tab w:val="left" w:pos="969"/>
        </w:tabs>
        <w:spacing w:after="0" w:line="343" w:lineRule="auto"/>
        <w:ind w:left="980" w:hanging="300"/>
      </w:pPr>
      <w:bookmarkStart w:id="1020" w:name="bookmark1019"/>
      <w:bookmarkEnd w:id="1020"/>
      <w:r>
        <w:t>Pin Galvani có cấu tạo gồm hai điện cực, mỗi điện cực ứng với một cặp oxi hoá - khử và thường nối với nhau qua cầu muối.</w:t>
      </w:r>
    </w:p>
    <w:p w:rsidR="000A0948" w:rsidRDefault="00EA1133">
      <w:pPr>
        <w:pStyle w:val="Vnbnnidung0"/>
        <w:numPr>
          <w:ilvl w:val="0"/>
          <w:numId w:val="85"/>
        </w:numPr>
        <w:tabs>
          <w:tab w:val="left" w:pos="969"/>
        </w:tabs>
        <w:spacing w:after="0" w:line="343" w:lineRule="auto"/>
        <w:ind w:firstLine="660"/>
      </w:pPr>
      <w:bookmarkStart w:id="1021" w:name="bookmark1020"/>
      <w:bookmarkEnd w:id="1021"/>
      <w:r>
        <w:t>ở anode xảy ra quá trình oxi hoá, còn ở cathode xảy ra quá trình khử.</w:t>
      </w:r>
    </w:p>
    <w:p w:rsidR="000A0948" w:rsidRDefault="00EA1133">
      <w:pPr>
        <w:pStyle w:val="Vnbnnidung0"/>
        <w:numPr>
          <w:ilvl w:val="0"/>
          <w:numId w:val="85"/>
        </w:numPr>
        <w:tabs>
          <w:tab w:val="left" w:pos="969"/>
        </w:tabs>
        <w:spacing w:after="0" w:line="343" w:lineRule="auto"/>
        <w:ind w:firstLine="660"/>
      </w:pPr>
      <w:bookmarkStart w:id="1022" w:name="bookmark1021"/>
      <w:bookmarkEnd w:id="1022"/>
      <w:r>
        <w:t>Sức điện động chuẩn của pin: E°</w:t>
      </w:r>
      <w:r>
        <w:rPr>
          <w:vertAlign w:val="subscript"/>
        </w:rPr>
        <w:t>in</w:t>
      </w:r>
      <w:r>
        <w:t xml:space="preserve"> = E°</w:t>
      </w:r>
      <w:r>
        <w:rPr>
          <w:vertAlign w:val="subscript"/>
        </w:rPr>
        <w:t>athode</w:t>
      </w:r>
      <w:r>
        <w:t xml:space="preserve"> - E|</w:t>
      </w:r>
      <w:r>
        <w:rPr>
          <w:vertAlign w:val="subscript"/>
        </w:rPr>
        <w:t>node</w:t>
      </w:r>
    </w:p>
    <w:p w:rsidR="000A0948" w:rsidRDefault="00EA1133">
      <w:pPr>
        <w:pStyle w:val="Vnbnnidung0"/>
        <w:spacing w:after="0" w:line="343" w:lineRule="auto"/>
        <w:ind w:firstLine="660"/>
        <w:jc w:val="both"/>
      </w:pPr>
      <w:r>
        <w:rPr>
          <w:b/>
          <w:bCs/>
        </w:rPr>
        <w:t>Một số nguồn điện khác</w:t>
      </w:r>
    </w:p>
    <w:p w:rsidR="000A0948" w:rsidRDefault="00EA1133">
      <w:pPr>
        <w:pStyle w:val="Vnbnnidung0"/>
        <w:numPr>
          <w:ilvl w:val="0"/>
          <w:numId w:val="85"/>
        </w:numPr>
        <w:tabs>
          <w:tab w:val="left" w:pos="969"/>
        </w:tabs>
        <w:spacing w:after="0" w:line="343" w:lineRule="auto"/>
        <w:ind w:firstLine="660"/>
      </w:pPr>
      <w:bookmarkStart w:id="1023" w:name="bookmark1022"/>
      <w:bookmarkEnd w:id="1023"/>
      <w:r>
        <w:t>Acquy thuộc loại pin sạc, được sử dụng phổ biến trong nhiều loại ô tô.</w:t>
      </w:r>
    </w:p>
    <w:p w:rsidR="000A0948" w:rsidRDefault="00EA1133">
      <w:pPr>
        <w:pStyle w:val="Vnbnnidung0"/>
        <w:numPr>
          <w:ilvl w:val="0"/>
          <w:numId w:val="85"/>
        </w:numPr>
        <w:tabs>
          <w:tab w:val="left" w:pos="969"/>
        </w:tabs>
        <w:spacing w:after="0" w:line="343" w:lineRule="auto"/>
        <w:ind w:firstLine="660"/>
      </w:pPr>
      <w:bookmarkStart w:id="1024" w:name="bookmark1023"/>
      <w:bookmarkEnd w:id="1024"/>
      <w:r>
        <w:t>Pin nhiên liệu và pin Mặt Trời là những nguồn năng lượng sạch, tiềm năng.</w:t>
      </w:r>
    </w:p>
    <w:p w:rsidR="000A0948" w:rsidRDefault="00EA1133">
      <w:pPr>
        <w:pStyle w:val="Vnbnnidung0"/>
        <w:pBdr>
          <w:top w:val="single" w:sz="0" w:space="3" w:color="0599A6"/>
          <w:left w:val="single" w:sz="0" w:space="0" w:color="0599A6"/>
          <w:bottom w:val="single" w:sz="0" w:space="6" w:color="0599A6"/>
          <w:right w:val="single" w:sz="0" w:space="0" w:color="0599A6"/>
        </w:pBdr>
        <w:shd w:val="clear" w:color="auto" w:fill="0599A6"/>
        <w:spacing w:after="65" w:line="240" w:lineRule="auto"/>
        <w:jc w:val="center"/>
        <w:rPr>
          <w:sz w:val="22"/>
          <w:szCs w:val="22"/>
        </w:rPr>
      </w:pPr>
      <w:r>
        <w:rPr>
          <w:b/>
          <w:bCs/>
          <w:color w:val="FFFFFF"/>
          <w:sz w:val="22"/>
          <w:szCs w:val="22"/>
        </w:rPr>
        <w:t>ĐIỆN PHÂN</w:t>
      </w:r>
    </w:p>
    <w:p w:rsidR="000A0948" w:rsidRDefault="00EA1133">
      <w:pPr>
        <w:pStyle w:val="Vnbnnidung0"/>
        <w:spacing w:after="0" w:line="343" w:lineRule="auto"/>
        <w:ind w:firstLine="660"/>
      </w:pPr>
      <w:r>
        <w:rPr>
          <w:b/>
          <w:bCs/>
        </w:rPr>
        <w:t>Thứ tự điện phân</w:t>
      </w:r>
    </w:p>
    <w:p w:rsidR="000A0948" w:rsidRDefault="00EA1133">
      <w:pPr>
        <w:pStyle w:val="Vnbnnidung0"/>
        <w:numPr>
          <w:ilvl w:val="0"/>
          <w:numId w:val="85"/>
        </w:numPr>
        <w:tabs>
          <w:tab w:val="left" w:pos="969"/>
        </w:tabs>
        <w:spacing w:after="0" w:line="343" w:lineRule="auto"/>
        <w:ind w:firstLine="660"/>
      </w:pPr>
      <w:bookmarkStart w:id="1025" w:name="bookmark1024"/>
      <w:bookmarkEnd w:id="1025"/>
      <w:r>
        <w:t>Tại anode, chất khử mạnh hơn bị oxi hoá trước.</w:t>
      </w:r>
    </w:p>
    <w:p w:rsidR="000A0948" w:rsidRDefault="00EA1133">
      <w:pPr>
        <w:pStyle w:val="Vnbnnidung0"/>
        <w:numPr>
          <w:ilvl w:val="0"/>
          <w:numId w:val="85"/>
        </w:numPr>
        <w:tabs>
          <w:tab w:val="left" w:pos="969"/>
        </w:tabs>
        <w:spacing w:after="0" w:line="343" w:lineRule="auto"/>
        <w:ind w:left="660" w:firstLine="20"/>
      </w:pPr>
      <w:bookmarkStart w:id="1026" w:name="bookmark1025"/>
      <w:bookmarkEnd w:id="1026"/>
      <w:r>
        <w:t xml:space="preserve">Tại cathode, chát oxi hoá mạnh hơn bị khử trước, </w:t>
      </w:r>
      <w:r>
        <w:rPr>
          <w:b/>
          <w:bCs/>
        </w:rPr>
        <w:t>ứng dụng</w:t>
      </w:r>
    </w:p>
    <w:p w:rsidR="000A0948" w:rsidRDefault="00EA1133">
      <w:pPr>
        <w:pStyle w:val="Vnbnnidung0"/>
        <w:numPr>
          <w:ilvl w:val="0"/>
          <w:numId w:val="85"/>
        </w:numPr>
        <w:tabs>
          <w:tab w:val="left" w:pos="969"/>
        </w:tabs>
        <w:spacing w:after="0" w:line="343" w:lineRule="auto"/>
        <w:ind w:firstLine="660"/>
      </w:pPr>
      <w:bookmarkStart w:id="1027" w:name="bookmark1026"/>
      <w:bookmarkEnd w:id="1027"/>
      <w:r>
        <w:t>Nhôm được sản xuất bằng phương pháp điện phân nóng chảy:</w:t>
      </w:r>
    </w:p>
    <w:p w:rsidR="000A0948" w:rsidRDefault="00EA1133">
      <w:pPr>
        <w:pStyle w:val="Vnbnnidung0"/>
        <w:spacing w:after="0" w:line="343" w:lineRule="auto"/>
        <w:jc w:val="center"/>
      </w:pPr>
      <w:r>
        <w:t>2AI</w:t>
      </w:r>
      <w:r>
        <w:rPr>
          <w:vertAlign w:val="subscript"/>
        </w:rPr>
        <w:t>2</w:t>
      </w:r>
      <w:r>
        <w:t>O</w:t>
      </w:r>
      <w:r>
        <w:rPr>
          <w:vertAlign w:val="subscript"/>
        </w:rPr>
        <w:t>3</w:t>
      </w:r>
      <w:r>
        <w:t xml:space="preserve"> </w:t>
      </w:r>
      <w:r>
        <w:rPr>
          <w:strike/>
          <w:sz w:val="16"/>
          <w:szCs w:val="16"/>
        </w:rPr>
        <w:t>dp</w:t>
      </w:r>
      <w:r>
        <w:rPr>
          <w:strike/>
          <w:sz w:val="16"/>
          <w:szCs w:val="16"/>
          <w:vertAlign w:val="superscript"/>
        </w:rPr>
        <w:t>nc</w:t>
      </w:r>
      <w:r>
        <w:rPr>
          <w:strike/>
          <w:sz w:val="16"/>
          <w:szCs w:val="16"/>
        </w:rPr>
        <w:t xml:space="preserve"> &gt;</w:t>
      </w:r>
      <w:r>
        <w:t xml:space="preserve"> 4AI + 3O</w:t>
      </w:r>
      <w:r>
        <w:rPr>
          <w:vertAlign w:val="subscript"/>
        </w:rPr>
        <w:t>2</w:t>
      </w:r>
    </w:p>
    <w:p w:rsidR="000A0948" w:rsidRDefault="00EA1133">
      <w:pPr>
        <w:pStyle w:val="Vnbnnidung0"/>
        <w:numPr>
          <w:ilvl w:val="0"/>
          <w:numId w:val="85"/>
        </w:numPr>
        <w:tabs>
          <w:tab w:val="left" w:pos="969"/>
        </w:tabs>
        <w:spacing w:after="0" w:line="343" w:lineRule="auto"/>
        <w:ind w:firstLine="660"/>
        <w:jc w:val="both"/>
      </w:pPr>
      <w:bookmarkStart w:id="1028" w:name="bookmark1027"/>
      <w:bookmarkEnd w:id="1028"/>
      <w:r>
        <w:t>Đồng được tinh luyện bằng phương pháp điện phân với anode bằng đồng thô.</w:t>
      </w:r>
    </w:p>
    <w:p w:rsidR="000A0948" w:rsidRDefault="00EA1133">
      <w:pPr>
        <w:pStyle w:val="Vnbnnidung0"/>
        <w:numPr>
          <w:ilvl w:val="0"/>
          <w:numId w:val="85"/>
        </w:numPr>
        <w:tabs>
          <w:tab w:val="left" w:pos="969"/>
        </w:tabs>
        <w:spacing w:after="100" w:line="343" w:lineRule="auto"/>
        <w:ind w:firstLine="660"/>
        <w:jc w:val="both"/>
      </w:pPr>
      <w:bookmarkStart w:id="1029" w:name="bookmark1028"/>
      <w:bookmarkEnd w:id="1029"/>
      <w:r>
        <w:t>Mạ điện được sử dụng để trang trí bề mặt hoặc bảo vệ kim loại khỏi sự ăn mòn.</w:t>
      </w:r>
      <w:r>
        <w:br w:type="page"/>
      </w:r>
    </w:p>
    <w:p w:rsidR="000A0948" w:rsidRDefault="00EA1133">
      <w:pPr>
        <w:pStyle w:val="Tiu30"/>
        <w:keepNext/>
        <w:keepLines/>
        <w:spacing w:after="120"/>
      </w:pPr>
      <w:r>
        <w:rPr>
          <w:noProof/>
          <w:lang w:val="en-US" w:eastAsia="en-US" w:bidi="ar-SA"/>
        </w:rPr>
        <w:lastRenderedPageBreak/>
        <mc:AlternateContent>
          <mc:Choice Requires="wps">
            <w:drawing>
              <wp:anchor distT="188595" distB="0" distL="120650" distR="114300" simplePos="0" relativeHeight="125829827" behindDoc="0" locked="0" layoutInCell="1" allowOverlap="1">
                <wp:simplePos x="0" y="0"/>
                <wp:positionH relativeFrom="page">
                  <wp:posOffset>877570</wp:posOffset>
                </wp:positionH>
                <wp:positionV relativeFrom="paragraph">
                  <wp:posOffset>594995</wp:posOffset>
                </wp:positionV>
                <wp:extent cx="5900420" cy="527050"/>
                <wp:effectExtent l="0" t="0" r="0" b="0"/>
                <wp:wrapTopAndBottom/>
                <wp:docPr id="769" name="Shape 769"/>
                <wp:cNvGraphicFramePr/>
                <a:graphic xmlns:a="http://schemas.openxmlformats.org/drawingml/2006/main">
                  <a:graphicData uri="http://schemas.microsoft.com/office/word/2010/wordprocessingShape">
                    <wps:wsp>
                      <wps:cNvSpPr txBox="1"/>
                      <wps:spPr>
                        <a:xfrm>
                          <a:off x="0" y="0"/>
                          <a:ext cx="5900420" cy="527050"/>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2812"/>
                              <w:gridCol w:w="1617"/>
                              <w:gridCol w:w="1617"/>
                              <w:gridCol w:w="1617"/>
                              <w:gridCol w:w="1628"/>
                            </w:tblGrid>
                            <w:tr w:rsidR="00B75785">
                              <w:trPr>
                                <w:trHeight w:hRule="exact" w:val="412"/>
                                <w:tblHeader/>
                              </w:trPr>
                              <w:tc>
                                <w:tcPr>
                                  <w:tcW w:w="2812" w:type="dxa"/>
                                  <w:tcBorders>
                                    <w:top w:val="single" w:sz="4" w:space="0" w:color="auto"/>
                                    <w:left w:val="single" w:sz="4" w:space="0" w:color="auto"/>
                                  </w:tcBorders>
                                  <w:shd w:val="clear" w:color="auto" w:fill="AED4A4"/>
                                  <w:vAlign w:val="bottom"/>
                                </w:tcPr>
                                <w:p w:rsidR="00B75785" w:rsidRDefault="00B75785">
                                  <w:pPr>
                                    <w:pStyle w:val="Khc0"/>
                                    <w:spacing w:after="0" w:line="240" w:lineRule="auto"/>
                                    <w:jc w:val="center"/>
                                    <w:rPr>
                                      <w:sz w:val="19"/>
                                      <w:szCs w:val="19"/>
                                    </w:rPr>
                                  </w:pPr>
                                  <w:r>
                                    <w:rPr>
                                      <w:sz w:val="19"/>
                                      <w:szCs w:val="19"/>
                                    </w:rPr>
                                    <w:t>Cặp oxi hoá - khử</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AI</w:t>
                                  </w:r>
                                  <w:r>
                                    <w:rPr>
                                      <w:sz w:val="19"/>
                                      <w:szCs w:val="19"/>
                                      <w:vertAlign w:val="superscript"/>
                                    </w:rPr>
                                    <w:t>3+</w:t>
                                  </w:r>
                                  <w:r>
                                    <w:rPr>
                                      <w:sz w:val="19"/>
                                      <w:szCs w:val="19"/>
                                    </w:rPr>
                                    <w:t>/AI</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AgVAg</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Mg</w:t>
                                  </w:r>
                                  <w:r>
                                    <w:rPr>
                                      <w:sz w:val="19"/>
                                      <w:szCs w:val="19"/>
                                      <w:vertAlign w:val="superscript"/>
                                    </w:rPr>
                                    <w:t>2+</w:t>
                                  </w:r>
                                  <w:r>
                                    <w:rPr>
                                      <w:sz w:val="19"/>
                                      <w:szCs w:val="19"/>
                                    </w:rPr>
                                    <w:t>/Mg</w:t>
                                  </w:r>
                                </w:p>
                              </w:tc>
                              <w:tc>
                                <w:tcPr>
                                  <w:tcW w:w="1628" w:type="dxa"/>
                                  <w:tcBorders>
                                    <w:top w:val="single" w:sz="4" w:space="0" w:color="auto"/>
                                    <w:left w:val="single" w:sz="4" w:space="0" w:color="auto"/>
                                    <w:righ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Fe</w:t>
                                  </w:r>
                                  <w:r>
                                    <w:rPr>
                                      <w:sz w:val="19"/>
                                      <w:szCs w:val="19"/>
                                      <w:vertAlign w:val="superscript"/>
                                    </w:rPr>
                                    <w:t>2+</w:t>
                                  </w:r>
                                  <w:r>
                                    <w:rPr>
                                      <w:sz w:val="19"/>
                                      <w:szCs w:val="19"/>
                                    </w:rPr>
                                    <w:t>/Fe</w:t>
                                  </w:r>
                                </w:p>
                              </w:tc>
                            </w:tr>
                            <w:tr w:rsidR="00B75785">
                              <w:trPr>
                                <w:trHeight w:hRule="exact" w:val="417"/>
                              </w:trPr>
                              <w:tc>
                                <w:tcPr>
                                  <w:tcW w:w="2812" w:type="dxa"/>
                                  <w:tcBorders>
                                    <w:left w:val="single" w:sz="4" w:space="0" w:color="auto"/>
                                    <w:bottom w:val="single" w:sz="4" w:space="0" w:color="auto"/>
                                  </w:tcBorders>
                                  <w:shd w:val="clear" w:color="auto" w:fill="AED4A4"/>
                                  <w:vAlign w:val="bottom"/>
                                </w:tcPr>
                                <w:p w:rsidR="00B75785" w:rsidRDefault="00B75785">
                                  <w:pPr>
                                    <w:pStyle w:val="Khc0"/>
                                    <w:spacing w:after="0" w:line="240" w:lineRule="auto"/>
                                    <w:jc w:val="center"/>
                                    <w:rPr>
                                      <w:sz w:val="19"/>
                                      <w:szCs w:val="19"/>
                                    </w:rPr>
                                  </w:pPr>
                                  <w:r>
                                    <w:rPr>
                                      <w:sz w:val="19"/>
                                      <w:szCs w:val="19"/>
                                    </w:rPr>
                                    <w:t>Thế điện cực chuẩn (V)</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-1,676</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+0,799</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-2,356</w:t>
                                  </w:r>
                                </w:p>
                              </w:tc>
                              <w:tc>
                                <w:tcPr>
                                  <w:tcW w:w="1628" w:type="dxa"/>
                                  <w:tcBorders>
                                    <w:top w:val="single" w:sz="4" w:space="0" w:color="auto"/>
                                    <w:left w:val="single" w:sz="4" w:space="0" w:color="auto"/>
                                    <w:bottom w:val="single" w:sz="4" w:space="0" w:color="auto"/>
                                    <w:righ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-0,44</w:t>
                                  </w:r>
                                </w:p>
                              </w:tc>
                            </w:tr>
                          </w:tbl>
                          <w:p w:rsidR="00B75785" w:rsidRDefault="00B75785">
                            <w:pPr>
                              <w:spacing w:line="1" w:lineRule="exact"/>
                            </w:pPr>
                          </w:p>
                        </w:txbxContent>
                      </wps:txbx>
                      <wps:bodyPr lIns="0" tIns="0" rIns="0" bIns="0"/>
                    </wps:wsp>
                  </a:graphicData>
                </a:graphic>
              </wp:anchor>
            </w:drawing>
          </mc:Choice>
          <mc:Fallback>
            <w:pict>
              <v:shape id="Shape 769" o:spid="_x0000_s1284" type="#_x0000_t202" style="position:absolute;margin-left:69.1pt;margin-top:46.85pt;width:464.6pt;height:41.5pt;z-index:125829827;visibility:visible;mso-wrap-style:square;mso-wrap-distance-left:9.5pt;mso-wrap-distance-top:14.85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3HiAEAAAkDAAAOAAAAZHJzL2Uyb0RvYy54bWysUstOwzAQvCPxD5bvNGlEX1FTJIRASAiQ&#10;Ch/gOHZjKfZatmnSv2ftNgXBDXFx1rub2ZlZr28G3ZG9cF6Bqeh0klMiDIdGmV1F39/ur5aU+MBM&#10;wzowoqIH4enN5vJi3dtSFNBC1whHEMT4srcVbUOwZZZ53grN/ASsMFiU4DQLeHW7rHGsR3TdZUWe&#10;z7MeXGMdcOE9Zu+ORbpJ+FIKHl6k9CKQrqLILaTTpbOOZ7ZZs3LnmG0VP9Fgf2ChmTI49Ax1xwIj&#10;H079gtKKO/Agw4SDzkBKxUXSgGqm+Q8125ZZkbSgOd6ebfL/B8uf96+OqKaii/mKEsM0LinNJTGB&#10;9vTWl9i1tdgXhlsYcM1j3mMyqh6k0/GLegjW0ejD2VwxBMIxOVvl+XWBJY61WbHIZ8n97Otv63x4&#10;EKBJDCrqcHnJU7Z/8gGZYOvYEocZuFddF/OR4pFKjMJQD0lRMVuORGtoDsi/ezToXXwHY+DGoD4F&#10;Ix76nSae3kZc6Pd7mvr1gjefAAAA//8DAFBLAwQUAAYACAAAACEAQtK1GOAAAAALAQAADwAAAGRy&#10;cy9kb3ducmV2LnhtbEyPwU7DMAyG70i8Q+RJ3FiyDbVbaTpNCE5IiK4cOKZN1kZrnNJkW3l7vNO4&#10;+Zc//f6cbyfXs7MZg/UoYTEXwAw2XltsJXxVb49rYCEq1Kr3aCT8mgDb4v4uV5n2FyzNeR9bRiUY&#10;MiWhi3HIOA9NZ5wKcz8YpN3Bj05FimPL9aguVO56vhQi4U5ZpAudGsxLZ5rj/uQk7L6xfLU/H/Vn&#10;eShtVW0EvidHKR9m0+4ZWDRTvMFw1Sd1KMip9ifUgfWUV+sloRI2qxTYFRBJ+gSspilNUuBFzv//&#10;UPwBAAD//wMAUEsBAi0AFAAGAAgAAAAhALaDOJL+AAAA4QEAABMAAAAAAAAAAAAAAAAAAAAAAFtD&#10;b250ZW50X1R5cGVzXS54bWxQSwECLQAUAAYACAAAACEAOP0h/9YAAACUAQAACwAAAAAAAAAAAAAA&#10;AAAvAQAAX3JlbHMvLnJlbHNQSwECLQAUAAYACAAAACEArrStx4gBAAAJAwAADgAAAAAAAAAAAAAA&#10;AAAuAgAAZHJzL2Uyb0RvYy54bWxQSwECLQAUAAYACAAAACEAQtK1GO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2812"/>
                        <w:gridCol w:w="1617"/>
                        <w:gridCol w:w="1617"/>
                        <w:gridCol w:w="1617"/>
                        <w:gridCol w:w="1628"/>
                      </w:tblGrid>
                      <w:tr w:rsidR="00B75785">
                        <w:trPr>
                          <w:trHeight w:hRule="exact" w:val="412"/>
                          <w:tblHeader/>
                        </w:trPr>
                        <w:tc>
                          <w:tcPr>
                            <w:tcW w:w="2812" w:type="dxa"/>
                            <w:tcBorders>
                              <w:top w:val="single" w:sz="4" w:space="0" w:color="auto"/>
                              <w:left w:val="single" w:sz="4" w:space="0" w:color="auto"/>
                            </w:tcBorders>
                            <w:shd w:val="clear" w:color="auto" w:fill="AED4A4"/>
                            <w:vAlign w:val="bottom"/>
                          </w:tcPr>
                          <w:p w:rsidR="00B75785" w:rsidRDefault="00B75785">
                            <w:pPr>
                              <w:pStyle w:val="Khc0"/>
                              <w:spacing w:after="0" w:line="240" w:lineRule="auto"/>
                              <w:jc w:val="center"/>
                              <w:rPr>
                                <w:sz w:val="19"/>
                                <w:szCs w:val="19"/>
                              </w:rPr>
                            </w:pPr>
                            <w:r>
                              <w:rPr>
                                <w:sz w:val="19"/>
                                <w:szCs w:val="19"/>
                              </w:rPr>
                              <w:t>Cặp oxi hoá - khử</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AI</w:t>
                            </w:r>
                            <w:r>
                              <w:rPr>
                                <w:sz w:val="19"/>
                                <w:szCs w:val="19"/>
                                <w:vertAlign w:val="superscript"/>
                              </w:rPr>
                              <w:t>3+</w:t>
                            </w:r>
                            <w:r>
                              <w:rPr>
                                <w:sz w:val="19"/>
                                <w:szCs w:val="19"/>
                              </w:rPr>
                              <w:t>/AI</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AgVAg</w:t>
                            </w:r>
                          </w:p>
                        </w:tc>
                        <w:tc>
                          <w:tcPr>
                            <w:tcW w:w="1617" w:type="dxa"/>
                            <w:tcBorders>
                              <w:top w:val="single" w:sz="4" w:space="0" w:color="auto"/>
                              <w:lef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Mg</w:t>
                            </w:r>
                            <w:r>
                              <w:rPr>
                                <w:sz w:val="19"/>
                                <w:szCs w:val="19"/>
                                <w:vertAlign w:val="superscript"/>
                              </w:rPr>
                              <w:t>2+</w:t>
                            </w:r>
                            <w:r>
                              <w:rPr>
                                <w:sz w:val="19"/>
                                <w:szCs w:val="19"/>
                              </w:rPr>
                              <w:t>/Mg</w:t>
                            </w:r>
                          </w:p>
                        </w:tc>
                        <w:tc>
                          <w:tcPr>
                            <w:tcW w:w="1628" w:type="dxa"/>
                            <w:tcBorders>
                              <w:top w:val="single" w:sz="4" w:space="0" w:color="auto"/>
                              <w:left w:val="single" w:sz="4" w:space="0" w:color="auto"/>
                              <w:righ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Fe</w:t>
                            </w:r>
                            <w:r>
                              <w:rPr>
                                <w:sz w:val="19"/>
                                <w:szCs w:val="19"/>
                                <w:vertAlign w:val="superscript"/>
                              </w:rPr>
                              <w:t>2+</w:t>
                            </w:r>
                            <w:r>
                              <w:rPr>
                                <w:sz w:val="19"/>
                                <w:szCs w:val="19"/>
                              </w:rPr>
                              <w:t>/Fe</w:t>
                            </w:r>
                          </w:p>
                        </w:tc>
                      </w:tr>
                      <w:tr w:rsidR="00B75785">
                        <w:trPr>
                          <w:trHeight w:hRule="exact" w:val="417"/>
                        </w:trPr>
                        <w:tc>
                          <w:tcPr>
                            <w:tcW w:w="2812" w:type="dxa"/>
                            <w:tcBorders>
                              <w:left w:val="single" w:sz="4" w:space="0" w:color="auto"/>
                              <w:bottom w:val="single" w:sz="4" w:space="0" w:color="auto"/>
                            </w:tcBorders>
                            <w:shd w:val="clear" w:color="auto" w:fill="AED4A4"/>
                            <w:vAlign w:val="bottom"/>
                          </w:tcPr>
                          <w:p w:rsidR="00B75785" w:rsidRDefault="00B75785">
                            <w:pPr>
                              <w:pStyle w:val="Khc0"/>
                              <w:spacing w:after="0" w:line="240" w:lineRule="auto"/>
                              <w:jc w:val="center"/>
                              <w:rPr>
                                <w:sz w:val="19"/>
                                <w:szCs w:val="19"/>
                              </w:rPr>
                            </w:pPr>
                            <w:r>
                              <w:rPr>
                                <w:sz w:val="19"/>
                                <w:szCs w:val="19"/>
                              </w:rPr>
                              <w:t>Thế điện cực chuẩn (V)</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-1,676</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+0,799</w:t>
                            </w:r>
                          </w:p>
                        </w:tc>
                        <w:tc>
                          <w:tcPr>
                            <w:tcW w:w="1617" w:type="dxa"/>
                            <w:tcBorders>
                              <w:top w:val="single" w:sz="4" w:space="0" w:color="auto"/>
                              <w:left w:val="single" w:sz="4" w:space="0" w:color="auto"/>
                              <w:bottom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-2,356</w:t>
                            </w:r>
                          </w:p>
                        </w:tc>
                        <w:tc>
                          <w:tcPr>
                            <w:tcW w:w="1628" w:type="dxa"/>
                            <w:tcBorders>
                              <w:top w:val="single" w:sz="4" w:space="0" w:color="auto"/>
                              <w:left w:val="single" w:sz="4" w:space="0" w:color="auto"/>
                              <w:bottom w:val="single" w:sz="4" w:space="0" w:color="auto"/>
                              <w:right w:val="single" w:sz="4" w:space="0" w:color="auto"/>
                            </w:tcBorders>
                            <w:shd w:val="clear" w:color="auto" w:fill="FFFFFF"/>
                            <w:vAlign w:val="bottom"/>
                          </w:tcPr>
                          <w:p w:rsidR="00B75785" w:rsidRDefault="00B75785">
                            <w:pPr>
                              <w:pStyle w:val="Khc0"/>
                              <w:spacing w:after="0" w:line="240" w:lineRule="auto"/>
                              <w:jc w:val="center"/>
                              <w:rPr>
                                <w:sz w:val="19"/>
                                <w:szCs w:val="19"/>
                              </w:rPr>
                            </w:pPr>
                            <w:r>
                              <w:rPr>
                                <w:sz w:val="19"/>
                                <w:szCs w:val="19"/>
                              </w:rPr>
                              <w:t>-0,44</w:t>
                            </w:r>
                          </w:p>
                        </w:tc>
                      </w:tr>
                    </w:tbl>
                    <w:p w:rsidR="00B75785" w:rsidRDefault="00B75785">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46304" behindDoc="0" locked="0" layoutInCell="1" allowOverlap="1">
                <wp:simplePos x="0" y="0"/>
                <wp:positionH relativeFrom="page">
                  <wp:posOffset>871220</wp:posOffset>
                </wp:positionH>
                <wp:positionV relativeFrom="paragraph">
                  <wp:posOffset>406400</wp:posOffset>
                </wp:positionV>
                <wp:extent cx="2604135" cy="182245"/>
                <wp:effectExtent l="0" t="0" r="0" b="0"/>
                <wp:wrapNone/>
                <wp:docPr id="771" name="Shape 771"/>
                <wp:cNvGraphicFramePr/>
                <a:graphic xmlns:a="http://schemas.openxmlformats.org/drawingml/2006/main">
                  <a:graphicData uri="http://schemas.microsoft.com/office/word/2010/wordprocessingShape">
                    <wps:wsp>
                      <wps:cNvSpPr txBox="1"/>
                      <wps:spPr>
                        <a:xfrm>
                          <a:off x="0" y="0"/>
                          <a:ext cx="2604135" cy="182245"/>
                        </a:xfrm>
                        <a:prstGeom prst="rect">
                          <a:avLst/>
                        </a:prstGeom>
                        <a:noFill/>
                      </wps:spPr>
                      <wps:txbx>
                        <w:txbxContent>
                          <w:p w:rsidR="00B75785" w:rsidRDefault="00B75785">
                            <w:pPr>
                              <w:pStyle w:val="Chthchbng0"/>
                              <w:spacing w:line="240" w:lineRule="auto"/>
                              <w:jc w:val="left"/>
                            </w:pPr>
                            <w:r>
                              <w:rPr>
                                <w:b/>
                                <w:bCs/>
                                <w:color w:val="134D9D"/>
                              </w:rPr>
                              <w:t xml:space="preserve">Câu 1 </w:t>
                            </w:r>
                            <w:r>
                              <w:t>Xét các cặp oxi hoá - khử sau:</w:t>
                            </w:r>
                          </w:p>
                        </w:txbxContent>
                      </wps:txbx>
                      <wps:bodyPr lIns="0" tIns="0" rIns="0" bIns="0"/>
                    </wps:wsp>
                  </a:graphicData>
                </a:graphic>
              </wp:anchor>
            </w:drawing>
          </mc:Choice>
          <mc:Fallback xmlns:w15="http://schemas.microsoft.com/office/word/2012/wordml">
            <w:pict>
              <v:shape id="_x0000_s1797" type="#_x0000_t202" style="position:absolute;margin-left:68.600000000000009pt;margin-top:32.pt;width:205.05000000000001pt;height:14.35pt;z-index:251657901;mso-wrap-distance-left:0;mso-wrap-distance-right:0;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b/>
                          <w:bCs/>
                          <w:color w:val="134D9D"/>
                          <w:spacing w:val="0"/>
                          <w:w w:val="100"/>
                          <w:position w:val="0"/>
                        </w:rPr>
                        <w:t xml:space="preserve">Câu 1 </w:t>
                      </w:r>
                      <w:r>
                        <w:rPr>
                          <w:color w:val="000000"/>
                          <w:spacing w:val="0"/>
                          <w:w w:val="100"/>
                          <w:position w:val="0"/>
                        </w:rPr>
                        <w:t>Xét các cặp oxi hoá - khử sau:</w:t>
                      </w:r>
                    </w:p>
                  </w:txbxContent>
                </v:textbox>
                <w10:wrap anchorx="page"/>
              </v:shape>
            </w:pict>
          </mc:Fallback>
        </mc:AlternateContent>
      </w:r>
      <w:bookmarkStart w:id="1030" w:name="bookmark1029"/>
      <w:bookmarkStart w:id="1031" w:name="bookmark1030"/>
      <w:bookmarkStart w:id="1032" w:name="bookmark1031"/>
      <w:r>
        <w:rPr>
          <w:color w:val="07A49A"/>
        </w:rPr>
        <w:t xml:space="preserve">@ </w:t>
      </w:r>
      <w:r>
        <w:t>LUYỆN TẬP</w:t>
      </w:r>
      <w:bookmarkEnd w:id="1030"/>
      <w:bookmarkEnd w:id="1031"/>
      <w:bookmarkEnd w:id="1032"/>
    </w:p>
    <w:p w:rsidR="000A0948" w:rsidRDefault="00EA1133">
      <w:pPr>
        <w:pStyle w:val="Vnbnnidung0"/>
        <w:numPr>
          <w:ilvl w:val="0"/>
          <w:numId w:val="110"/>
        </w:numPr>
        <w:tabs>
          <w:tab w:val="left" w:pos="683"/>
        </w:tabs>
        <w:spacing w:after="0" w:line="343" w:lineRule="auto"/>
        <w:ind w:left="280" w:firstLine="20"/>
      </w:pPr>
      <w:bookmarkStart w:id="1033" w:name="bookmark1032"/>
      <w:bookmarkEnd w:id="1033"/>
      <w:r>
        <w:t>Kim loại có tính khử mạnh nhất, yếu nhất lần lượt là</w:t>
      </w:r>
    </w:p>
    <w:p w:rsidR="000A0948" w:rsidRDefault="00EA1133">
      <w:pPr>
        <w:pStyle w:val="Vnbnnidung0"/>
        <w:tabs>
          <w:tab w:val="left" w:pos="4297"/>
          <w:tab w:val="left" w:pos="6453"/>
        </w:tabs>
        <w:spacing w:after="0" w:line="343" w:lineRule="auto"/>
        <w:ind w:left="280" w:firstLine="20"/>
      </w:pPr>
      <w:r>
        <w:t>A. Mg, Ag. B. AI,Ag.</w:t>
      </w:r>
      <w:r>
        <w:tab/>
        <w:t>c. Al, Fe.</w:t>
      </w:r>
      <w:r>
        <w:tab/>
        <w:t>D. Mg, Fe.</w:t>
      </w:r>
    </w:p>
    <w:p w:rsidR="000A0948" w:rsidRDefault="00EA1133">
      <w:pPr>
        <w:pStyle w:val="Vnbnnidung0"/>
        <w:numPr>
          <w:ilvl w:val="0"/>
          <w:numId w:val="110"/>
        </w:numPr>
        <w:tabs>
          <w:tab w:val="left" w:pos="683"/>
        </w:tabs>
        <w:spacing w:after="0" w:line="343" w:lineRule="auto"/>
        <w:ind w:left="280" w:firstLine="20"/>
      </w:pPr>
      <w:bookmarkStart w:id="1034" w:name="bookmark1033"/>
      <w:bookmarkEnd w:id="1034"/>
      <w:r>
        <w:t>Số kim loại khử được ion H</w:t>
      </w:r>
      <w:r>
        <w:rPr>
          <w:vertAlign w:val="superscript"/>
        </w:rPr>
        <w:t>+</w:t>
      </w:r>
      <w:r>
        <w:t xml:space="preserve"> thành khí H</w:t>
      </w:r>
      <w:r>
        <w:rPr>
          <w:vertAlign w:val="subscript"/>
        </w:rPr>
        <w:t>2</w:t>
      </w:r>
      <w:r>
        <w:t xml:space="preserve"> ở điều kiện chuẩn là</w:t>
      </w:r>
    </w:p>
    <w:p w:rsidR="000A0948" w:rsidRDefault="00EA1133">
      <w:pPr>
        <w:pStyle w:val="Vnbnnidung0"/>
        <w:tabs>
          <w:tab w:val="left" w:pos="2139"/>
          <w:tab w:val="left" w:pos="4297"/>
          <w:tab w:val="left" w:pos="6453"/>
        </w:tabs>
        <w:spacing w:after="0" w:line="343" w:lineRule="auto"/>
        <w:ind w:left="280" w:firstLine="20"/>
      </w:pPr>
      <w:r>
        <w:t>A. 1.</w:t>
      </w:r>
      <w:r>
        <w:tab/>
        <w:t>B. 2.</w:t>
      </w:r>
      <w:r>
        <w:tab/>
        <w:t>c. 3.</w:t>
      </w:r>
      <w:r>
        <w:tab/>
        <w:t>D. 4.</w:t>
      </w:r>
    </w:p>
    <w:p w:rsidR="000A0948" w:rsidRDefault="00EA1133">
      <w:pPr>
        <w:pStyle w:val="Vnbnnidung0"/>
        <w:numPr>
          <w:ilvl w:val="0"/>
          <w:numId w:val="110"/>
        </w:numPr>
        <w:tabs>
          <w:tab w:val="left" w:pos="683"/>
        </w:tabs>
        <w:spacing w:after="0" w:line="343" w:lineRule="auto"/>
        <w:ind w:left="280" w:firstLine="20"/>
      </w:pPr>
      <w:bookmarkStart w:id="1035" w:name="bookmark1034"/>
      <w:bookmarkEnd w:id="1035"/>
      <w:r>
        <w:t>Số kim loại khử được ion Ag</w:t>
      </w:r>
      <w:r>
        <w:rPr>
          <w:vertAlign w:val="superscript"/>
        </w:rPr>
        <w:t>+</w:t>
      </w:r>
      <w:r>
        <w:t xml:space="preserve"> thành Ag ở điều kiện chuẩn là</w:t>
      </w:r>
    </w:p>
    <w:p w:rsidR="000A0948" w:rsidRDefault="00EA1133">
      <w:pPr>
        <w:pStyle w:val="Vnbnnidung0"/>
        <w:tabs>
          <w:tab w:val="left" w:pos="2139"/>
          <w:tab w:val="left" w:pos="4297"/>
          <w:tab w:val="left" w:pos="6453"/>
        </w:tabs>
        <w:spacing w:after="80" w:line="343" w:lineRule="auto"/>
        <w:ind w:left="280" w:firstLine="20"/>
      </w:pPr>
      <w:r>
        <w:t>A. 4.</w:t>
      </w:r>
      <w:r>
        <w:tab/>
        <w:t>B. 1.</w:t>
      </w:r>
      <w:r>
        <w:tab/>
        <w:t>C.3.</w:t>
      </w:r>
      <w:r>
        <w:tab/>
        <w:t>D. 2.</w:t>
      </w:r>
    </w:p>
    <w:p w:rsidR="000A0948" w:rsidRDefault="00EA1133">
      <w:pPr>
        <w:pStyle w:val="Vnbnnidung0"/>
        <w:spacing w:after="0"/>
        <w:ind w:left="280" w:firstLine="20"/>
      </w:pPr>
      <w:r>
        <w:rPr>
          <w:b/>
          <w:bCs/>
          <w:color w:val="134D9D"/>
        </w:rPr>
        <w:t xml:space="preserve">Câu 2. </w:t>
      </w:r>
      <w:r>
        <w:t>Cho pin điện hoá tạo bởi hai cặp oxi hoá - khử ở điều kiện chuẩn: Pb</w:t>
      </w:r>
      <w:r>
        <w:rPr>
          <w:vertAlign w:val="superscript"/>
        </w:rPr>
        <w:t>2+</w:t>
      </w:r>
      <w:r>
        <w:t>/Pb và Zn</w:t>
      </w:r>
      <w:r>
        <w:rPr>
          <w:vertAlign w:val="superscript"/>
        </w:rPr>
        <w:t>2+</w:t>
      </w:r>
      <w:r>
        <w:t>/Zn với thế điện cực chuẩn tương ứng là -0,126 V và -0,762 V.</w:t>
      </w:r>
    </w:p>
    <w:p w:rsidR="000A0948" w:rsidRDefault="00EA1133">
      <w:pPr>
        <w:pStyle w:val="Vnbnnidung0"/>
        <w:numPr>
          <w:ilvl w:val="0"/>
          <w:numId w:val="111"/>
        </w:numPr>
        <w:tabs>
          <w:tab w:val="left" w:pos="683"/>
        </w:tabs>
        <w:spacing w:after="0"/>
        <w:ind w:left="280" w:firstLine="20"/>
      </w:pPr>
      <w:bookmarkStart w:id="1036" w:name="bookmark1035"/>
      <w:bookmarkEnd w:id="1036"/>
      <w:r>
        <w:t>Xác định anode, cathode của pin điện.</w:t>
      </w:r>
    </w:p>
    <w:p w:rsidR="000A0948" w:rsidRDefault="00EA1133">
      <w:pPr>
        <w:pStyle w:val="Vnbnnidung0"/>
        <w:numPr>
          <w:ilvl w:val="0"/>
          <w:numId w:val="111"/>
        </w:numPr>
        <w:tabs>
          <w:tab w:val="left" w:pos="663"/>
        </w:tabs>
        <w:spacing w:after="0"/>
        <w:ind w:left="280" w:firstLine="20"/>
      </w:pPr>
      <w:bookmarkStart w:id="1037" w:name="bookmark1036"/>
      <w:bookmarkEnd w:id="1037"/>
      <w:r>
        <w:t>Viết quá trình xảy ra ở mỗi điện cực và phương trình hoá học của phản ứng xảy ra khi pin hoạt động.</w:t>
      </w:r>
    </w:p>
    <w:p w:rsidR="000A0948" w:rsidRDefault="00EA1133">
      <w:pPr>
        <w:pStyle w:val="Vnbnnidung0"/>
        <w:numPr>
          <w:ilvl w:val="0"/>
          <w:numId w:val="111"/>
        </w:numPr>
        <w:tabs>
          <w:tab w:val="left" w:pos="683"/>
        </w:tabs>
        <w:spacing w:after="80"/>
        <w:ind w:left="280" w:firstLine="20"/>
      </w:pPr>
      <w:bookmarkStart w:id="1038" w:name="bookmark1037"/>
      <w:bookmarkEnd w:id="1038"/>
      <w:r>
        <w:t>Xác định sức điện động chuẩn của pin.</w:t>
      </w:r>
    </w:p>
    <w:p w:rsidR="000A0948" w:rsidRDefault="00EA1133">
      <w:pPr>
        <w:pStyle w:val="Vnbnnidung0"/>
        <w:spacing w:after="0" w:line="343" w:lineRule="auto"/>
        <w:ind w:left="280" w:firstLine="20"/>
      </w:pPr>
      <w:r>
        <w:rPr>
          <w:b/>
          <w:bCs/>
          <w:color w:val="134D9D"/>
        </w:rPr>
        <w:t xml:space="preserve">Câu </w:t>
      </w:r>
      <w:r>
        <w:rPr>
          <w:color w:val="134D9D"/>
        </w:rPr>
        <w:t xml:space="preserve">3. </w:t>
      </w:r>
      <w:r>
        <w:t>Sức điện động chuẩn của pin điện hoá gồm hai điện cực M</w:t>
      </w:r>
      <w:r>
        <w:rPr>
          <w:vertAlign w:val="superscript"/>
        </w:rPr>
        <w:t>2+</w:t>
      </w:r>
      <w:r>
        <w:t>/M và AgVAg bằng 1,056 V.</w:t>
      </w:r>
    </w:p>
    <w:p w:rsidR="000A0948" w:rsidRDefault="00EA1133">
      <w:pPr>
        <w:pStyle w:val="Vnbnnidung0"/>
        <w:spacing w:after="0" w:line="343" w:lineRule="auto"/>
        <w:ind w:left="280" w:firstLine="20"/>
      </w:pPr>
      <w:r>
        <w:t>Trong số các kim loại Cu, Fe, Ni, Sn:</w:t>
      </w:r>
    </w:p>
    <w:p w:rsidR="000A0948" w:rsidRDefault="00EA1133">
      <w:pPr>
        <w:pStyle w:val="Vnbnnidung0"/>
        <w:numPr>
          <w:ilvl w:val="0"/>
          <w:numId w:val="112"/>
        </w:numPr>
        <w:tabs>
          <w:tab w:val="left" w:pos="683"/>
        </w:tabs>
        <w:spacing w:after="0" w:line="360" w:lineRule="auto"/>
        <w:ind w:left="280" w:firstLine="20"/>
      </w:pPr>
      <w:bookmarkStart w:id="1039" w:name="bookmark1038"/>
      <w:bookmarkEnd w:id="1039"/>
      <w:r>
        <w:t>Hãy cho biết kim loại nào phù hợp với M.</w:t>
      </w:r>
    </w:p>
    <w:p w:rsidR="000A0948" w:rsidRDefault="00EA1133">
      <w:pPr>
        <w:pStyle w:val="Vnbnnidung0"/>
        <w:numPr>
          <w:ilvl w:val="0"/>
          <w:numId w:val="112"/>
        </w:numPr>
        <w:tabs>
          <w:tab w:val="left" w:pos="668"/>
        </w:tabs>
        <w:spacing w:after="0" w:line="360" w:lineRule="auto"/>
        <w:ind w:left="280" w:firstLine="20"/>
      </w:pPr>
      <w:bookmarkStart w:id="1040" w:name="bookmark1039"/>
      <w:bookmarkEnd w:id="1040"/>
      <w:r>
        <w:t>Lựa chọn kim loại M để pin điện hoá có sức điện động chuẩn lớn nhất. Cho biết: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843"/>
        <w:gridCol w:w="1242"/>
        <w:gridCol w:w="1237"/>
        <w:gridCol w:w="1247"/>
        <w:gridCol w:w="1477"/>
        <w:gridCol w:w="1487"/>
      </w:tblGrid>
      <w:tr w:rsidR="000A0948">
        <w:trPr>
          <w:trHeight w:hRule="exact" w:val="428"/>
          <w:jc w:val="center"/>
        </w:trPr>
        <w:tc>
          <w:tcPr>
            <w:tcW w:w="2843"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pPr>
            <w:r>
              <w:t>Cập oxi hoá - khử</w:t>
            </w:r>
          </w:p>
        </w:tc>
        <w:tc>
          <w:tcPr>
            <w:tcW w:w="1242"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pPr>
            <w:r>
              <w:t>Fe</w:t>
            </w:r>
            <w:r>
              <w:rPr>
                <w:vertAlign w:val="superscript"/>
              </w:rPr>
              <w:t>2+</w:t>
            </w:r>
            <w:r>
              <w:t>/Fe</w:t>
            </w:r>
          </w:p>
        </w:tc>
        <w:tc>
          <w:tcPr>
            <w:tcW w:w="123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pPr>
            <w:r>
              <w:t>Ni</w:t>
            </w:r>
            <w:r>
              <w:rPr>
                <w:vertAlign w:val="superscript"/>
              </w:rPr>
              <w:t>2+</w:t>
            </w:r>
            <w:r>
              <w:t>/Ni</w:t>
            </w:r>
          </w:p>
        </w:tc>
        <w:tc>
          <w:tcPr>
            <w:tcW w:w="124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pPr>
            <w:r>
              <w:t>Sn</w:t>
            </w:r>
            <w:r>
              <w:rPr>
                <w:vertAlign w:val="superscript"/>
              </w:rPr>
              <w:t>2+</w:t>
            </w:r>
            <w:r>
              <w:t>/Sn</w:t>
            </w:r>
          </w:p>
        </w:tc>
        <w:tc>
          <w:tcPr>
            <w:tcW w:w="147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pPr>
            <w:r>
              <w:t>Cu</w:t>
            </w:r>
            <w:r>
              <w:rPr>
                <w:vertAlign w:val="superscript"/>
              </w:rPr>
              <w:t>2+</w:t>
            </w:r>
            <w:r>
              <w:t>/Cu</w:t>
            </w:r>
          </w:p>
        </w:tc>
        <w:tc>
          <w:tcPr>
            <w:tcW w:w="1487"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jc w:val="center"/>
            </w:pPr>
            <w:r>
              <w:t>Ag</w:t>
            </w:r>
            <w:r>
              <w:rPr>
                <w:vertAlign w:val="superscript"/>
              </w:rPr>
              <w:t>+</w:t>
            </w:r>
            <w:r>
              <w:t>/Ag</w:t>
            </w:r>
          </w:p>
        </w:tc>
      </w:tr>
      <w:tr w:rsidR="000A0948">
        <w:trPr>
          <w:trHeight w:hRule="exact" w:val="428"/>
          <w:jc w:val="center"/>
        </w:trPr>
        <w:tc>
          <w:tcPr>
            <w:tcW w:w="2843"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pPr>
            <w:r>
              <w:t>Thế điện cực chuẩn (V)</w:t>
            </w:r>
          </w:p>
        </w:tc>
        <w:tc>
          <w:tcPr>
            <w:tcW w:w="1242"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pPr>
            <w:r>
              <w:t>-0,44</w:t>
            </w:r>
          </w:p>
        </w:tc>
        <w:tc>
          <w:tcPr>
            <w:tcW w:w="1237"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pPr>
            <w:r>
              <w:t>-0,257</w:t>
            </w:r>
          </w:p>
        </w:tc>
        <w:tc>
          <w:tcPr>
            <w:tcW w:w="1247"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pPr>
            <w:r>
              <w:t>-0,137</w:t>
            </w:r>
          </w:p>
        </w:tc>
        <w:tc>
          <w:tcPr>
            <w:tcW w:w="1477"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jc w:val="center"/>
            </w:pPr>
            <w:r>
              <w:t>+0,340</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bottom"/>
          </w:tcPr>
          <w:p w:rsidR="000A0948" w:rsidRDefault="00EA1133">
            <w:pPr>
              <w:pStyle w:val="Khc0"/>
              <w:spacing w:after="0" w:line="240" w:lineRule="auto"/>
              <w:jc w:val="center"/>
            </w:pPr>
            <w:r>
              <w:t>+0,799</w:t>
            </w:r>
          </w:p>
        </w:tc>
      </w:tr>
    </w:tbl>
    <w:p w:rsidR="000A0948" w:rsidRDefault="000A0948">
      <w:pPr>
        <w:sectPr w:rsidR="000A0948">
          <w:pgSz w:w="12099" w:h="17374"/>
          <w:pgMar w:top="1476" w:right="1184" w:bottom="2502" w:left="1069" w:header="0" w:footer="3" w:gutter="0"/>
          <w:cols w:space="720"/>
          <w:noEndnote/>
          <w:docGrid w:linePitch="360"/>
        </w:sectPr>
      </w:pPr>
    </w:p>
    <w:p w:rsidR="000A0948" w:rsidRDefault="00EA1133">
      <w:pPr>
        <w:spacing w:line="1" w:lineRule="exact"/>
      </w:pPr>
      <w:r>
        <w:rPr>
          <w:noProof/>
          <w:lang w:val="en-US" w:eastAsia="en-US" w:bidi="ar-SA"/>
        </w:rPr>
        <w:lastRenderedPageBreak/>
        <w:drawing>
          <wp:anchor distT="0" distB="0" distL="0" distR="0" simplePos="0" relativeHeight="125829829" behindDoc="0" locked="0" layoutInCell="1" allowOverlap="1">
            <wp:simplePos x="0" y="0"/>
            <wp:positionH relativeFrom="page">
              <wp:posOffset>54610</wp:posOffset>
            </wp:positionH>
            <wp:positionV relativeFrom="paragraph">
              <wp:posOffset>12700</wp:posOffset>
            </wp:positionV>
            <wp:extent cx="1572895" cy="2023745"/>
            <wp:effectExtent l="0" t="0" r="0" b="0"/>
            <wp:wrapSquare wrapText="bothSides"/>
            <wp:docPr id="773" name="Shape 773"/>
            <wp:cNvGraphicFramePr/>
            <a:graphic xmlns:a="http://schemas.openxmlformats.org/drawingml/2006/main">
              <a:graphicData uri="http://schemas.openxmlformats.org/drawingml/2006/picture">
                <pic:pic xmlns:pic="http://schemas.openxmlformats.org/drawingml/2006/picture">
                  <pic:nvPicPr>
                    <pic:cNvPr id="774" name="Picture box 774"/>
                    <pic:cNvPicPr/>
                  </pic:nvPicPr>
                  <pic:blipFill>
                    <a:blip r:embed="rId131"/>
                    <a:stretch/>
                  </pic:blipFill>
                  <pic:spPr>
                    <a:xfrm>
                      <a:off x="0" y="0"/>
                      <a:ext cx="1572895" cy="202374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125829830" behindDoc="0" locked="0" layoutInCell="1" allowOverlap="1">
                <wp:simplePos x="0" y="0"/>
                <wp:positionH relativeFrom="page">
                  <wp:posOffset>1648460</wp:posOffset>
                </wp:positionH>
                <wp:positionV relativeFrom="paragraph">
                  <wp:posOffset>626110</wp:posOffset>
                </wp:positionV>
                <wp:extent cx="5320665" cy="493395"/>
                <wp:effectExtent l="0" t="0" r="0" b="0"/>
                <wp:wrapTopAndBottom/>
                <wp:docPr id="775" name="Shape 775"/>
                <wp:cNvGraphicFramePr/>
                <a:graphic xmlns:a="http://schemas.openxmlformats.org/drawingml/2006/main">
                  <a:graphicData uri="http://schemas.microsoft.com/office/word/2010/wordprocessingShape">
                    <wps:wsp>
                      <wps:cNvSpPr txBox="1"/>
                      <wps:spPr>
                        <a:xfrm>
                          <a:off x="0" y="0"/>
                          <a:ext cx="5320665" cy="493395"/>
                        </a:xfrm>
                        <a:prstGeom prst="rect">
                          <a:avLst/>
                        </a:prstGeom>
                        <a:noFill/>
                      </wps:spPr>
                      <wps:txbx>
                        <w:txbxContent>
                          <w:p w:rsidR="00B75785" w:rsidRDefault="00B75785">
                            <w:pPr>
                              <w:pStyle w:val="Tiu10"/>
                              <w:keepNext/>
                              <w:keepLines/>
                              <w:pBdr>
                                <w:top w:val="single" w:sz="0" w:space="0" w:color="0656A8"/>
                                <w:left w:val="single" w:sz="0" w:space="0" w:color="0656A8"/>
                                <w:bottom w:val="single" w:sz="0" w:space="0" w:color="0656A8"/>
                                <w:right w:val="single" w:sz="0" w:space="0" w:color="0656A8"/>
                              </w:pBdr>
                              <w:shd w:val="clear" w:color="auto" w:fill="0656A8"/>
                              <w:spacing w:after="0"/>
                              <w:ind w:left="0"/>
                            </w:pPr>
                            <w:bookmarkStart w:id="1041" w:name="bookmark1040"/>
                            <w:bookmarkStart w:id="1042" w:name="bookmark1041"/>
                            <w:bookmarkStart w:id="1043" w:name="bookmark1042"/>
                            <w:r>
                              <w:rPr>
                                <w:color w:val="FFFFFF"/>
                              </w:rPr>
                              <w:t>ĐAI CƯƠNG VẼ KIM LOAI</w:t>
                            </w:r>
                            <w:bookmarkEnd w:id="1041"/>
                            <w:bookmarkEnd w:id="1042"/>
                            <w:bookmarkEnd w:id="1043"/>
                          </w:p>
                        </w:txbxContent>
                      </wps:txbx>
                      <wps:bodyPr wrap="none" lIns="0" tIns="0" rIns="0" bIns="0"/>
                    </wps:wsp>
                  </a:graphicData>
                </a:graphic>
              </wp:anchor>
            </w:drawing>
          </mc:Choice>
          <mc:Fallback xmlns:w15="http://schemas.microsoft.com/office/word/2012/wordml">
            <w:pict>
              <v:shape id="_x0000_s1801" type="#_x0000_t202" style="position:absolute;margin-left:129.80000000000001pt;margin-top:49.300000000000004pt;width:418.94999999999999pt;height:38.850000000000001pt;z-index:-125828923;mso-wrap-distance-left:9.pt;mso-wrap-distance-right:9.pt;mso-position-horizontal-relative:page" filled="f" stroked="f">
                <v:textbox inset="0,0,0,0">
                  <w:txbxContent>
                    <w:p>
                      <w:pPr>
                        <w:pStyle w:val="Style72"/>
                        <w:keepNext/>
                        <w:keepLines/>
                        <w:widowControl w:val="0"/>
                        <w:pBdr>
                          <w:top w:val="single" w:sz="0" w:space="0" w:color="0656A8"/>
                          <w:left w:val="single" w:sz="0" w:space="0" w:color="0656A8"/>
                          <w:bottom w:val="single" w:sz="0" w:space="0" w:color="0656A8"/>
                          <w:right w:val="single" w:sz="0" w:space="0" w:color="0656A8"/>
                        </w:pBdr>
                        <w:shd w:val="clear" w:color="auto" w:fill="0656A8"/>
                        <w:bidi w:val="0"/>
                        <w:spacing w:before="0" w:after="0" w:line="240" w:lineRule="auto"/>
                        <w:ind w:left="0" w:right="0" w:firstLine="0"/>
                        <w:jc w:val="left"/>
                      </w:pPr>
                      <w:bookmarkStart w:id="1040" w:name="bookmark1040"/>
                      <w:bookmarkStart w:id="1041" w:name="bookmark1041"/>
                      <w:bookmarkStart w:id="1042" w:name="bookmark1042"/>
                      <w:r>
                        <w:rPr>
                          <w:color w:val="FFFFFF"/>
                          <w:spacing w:val="0"/>
                          <w:w w:val="100"/>
                          <w:position w:val="0"/>
                        </w:rPr>
                        <w:t>ĐAI CƯƠNG VẼ KIM LOAI</w:t>
                      </w:r>
                      <w:bookmarkEnd w:id="1040"/>
                      <w:bookmarkEnd w:id="1041"/>
                      <w:bookmarkEnd w:id="1042"/>
                    </w:p>
                  </w:txbxContent>
                </v:textbox>
                <w10:wrap type="topAndBottom" anchorx="page"/>
              </v:shape>
            </w:pict>
          </mc:Fallback>
        </mc:AlternateContent>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1044" w:name="bookmark1050"/>
      <w:r>
        <w:rPr>
          <w:color w:val="FFFFFF"/>
        </w:rPr>
        <w:t>CẤU TẠO VÀ LIÊN KẾT</w:t>
      </w:r>
      <w:bookmarkEnd w:id="1044"/>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640"/>
      </w:pPr>
      <w:bookmarkStart w:id="1045" w:name="bookmark1048"/>
      <w:bookmarkStart w:id="1046" w:name="bookmark1049"/>
      <w:bookmarkStart w:id="1047" w:name="bookmark1051"/>
      <w:r>
        <w:rPr>
          <w:color w:val="FFFFFF"/>
        </w:rPr>
        <w:t>TRONG TINH THỂ KIM LOẠI</w:t>
      </w:r>
      <w:bookmarkEnd w:id="1045"/>
      <w:bookmarkEnd w:id="1046"/>
      <w:bookmarkEnd w:id="1047"/>
    </w:p>
    <w:p w:rsidR="000A0948" w:rsidRDefault="00EA1133">
      <w:pPr>
        <w:pStyle w:val="Tiu50"/>
        <w:keepNext/>
        <w:keepLines/>
        <w:spacing w:after="100" w:line="240" w:lineRule="auto"/>
        <w:ind w:left="1600" w:firstLine="0"/>
        <w:rPr>
          <w:sz w:val="22"/>
          <w:szCs w:val="22"/>
        </w:rPr>
      </w:pPr>
      <w:bookmarkStart w:id="1048" w:name="bookmark1052"/>
      <w:bookmarkStart w:id="1049" w:name="bookmark1053"/>
      <w:bookmarkStart w:id="1050" w:name="bookmark1054"/>
      <w:r>
        <w:rPr>
          <w:color w:val="4364AB"/>
          <w:w w:val="80"/>
          <w:sz w:val="22"/>
          <w:szCs w:val="22"/>
        </w:rPr>
        <w:t>MỤCTIÊU</w:t>
      </w:r>
      <w:bookmarkEnd w:id="1048"/>
      <w:bookmarkEnd w:id="1049"/>
      <w:bookmarkEnd w:id="1050"/>
    </w:p>
    <w:p w:rsidR="000A0948" w:rsidRDefault="00EA1133">
      <w:pPr>
        <w:pStyle w:val="Vnbnnidung0"/>
        <w:numPr>
          <w:ilvl w:val="0"/>
          <w:numId w:val="88"/>
        </w:numPr>
        <w:tabs>
          <w:tab w:val="left" w:pos="1915"/>
        </w:tabs>
        <w:spacing w:after="100" w:line="240" w:lineRule="auto"/>
        <w:ind w:left="1600"/>
      </w:pPr>
      <w:bookmarkStart w:id="1051" w:name="bookmark1055"/>
      <w:bookmarkEnd w:id="1051"/>
      <w:r>
        <w:t>Trình bày được đặc điểm cấu tạo của nguyên tử kim loại và tinh thể kim loại.</w:t>
      </w:r>
    </w:p>
    <w:p w:rsidR="000A0948" w:rsidRDefault="00EA1133">
      <w:pPr>
        <w:pStyle w:val="Vnbnnidung0"/>
        <w:numPr>
          <w:ilvl w:val="0"/>
          <w:numId w:val="88"/>
        </w:numPr>
        <w:tabs>
          <w:tab w:val="left" w:pos="1915"/>
        </w:tabs>
        <w:spacing w:after="400" w:line="240" w:lineRule="auto"/>
        <w:ind w:left="1600"/>
      </w:pPr>
      <w:bookmarkStart w:id="1052" w:name="bookmark1056"/>
      <w:bookmarkEnd w:id="1052"/>
      <w:r>
        <w:t>Nêu được đặc điểm của liến kết kim loại.</w:t>
      </w:r>
    </w:p>
    <w:p w:rsidR="000A0948" w:rsidRDefault="00EA1133">
      <w:pPr>
        <w:pStyle w:val="Vnbnnidung0"/>
        <w:spacing w:after="560" w:line="276" w:lineRule="auto"/>
        <w:ind w:left="600"/>
      </w:pPr>
      <w:r>
        <w:rPr>
          <w:i/>
          <w:iCs/>
        </w:rPr>
        <w:t>Kim loại được sử dụng nhiêu trong cuộc sông như cấc kêt câu bảng thép, dây dân điện băng đông, đồ trang sức bằng vàng,... Kim loại có đặc điểm gì về cấu tạo nguyên tử và liên kết mà hữu dụng như vậy?</w:t>
      </w:r>
    </w:p>
    <w:p w:rsidR="000A0948" w:rsidRDefault="00EA1133">
      <w:pPr>
        <w:pStyle w:val="Tiu30"/>
        <w:keepNext/>
        <w:keepLines/>
        <w:spacing w:after="320"/>
      </w:pPr>
      <w:bookmarkStart w:id="1053" w:name="bookmark1057"/>
      <w:bookmarkStart w:id="1054" w:name="bookmark1058"/>
      <w:bookmarkStart w:id="1055" w:name="bookmark1059"/>
      <w:r>
        <w:rPr>
          <w:color w:val="0F7AB0"/>
        </w:rPr>
        <w:t xml:space="preserve">@ĐÃC </w:t>
      </w:r>
      <w:r>
        <w:t>ĐIỂM CÃU TẠO CỦA NGUYÊN TỬ KIM LOẠI</w:t>
      </w:r>
      <w:bookmarkEnd w:id="1053"/>
      <w:bookmarkEnd w:id="1054"/>
      <w:bookmarkEnd w:id="1055"/>
    </w:p>
    <w:p w:rsidR="000A0948" w:rsidRDefault="00EA1133">
      <w:pPr>
        <w:pStyle w:val="Vnbnnidung0"/>
        <w:spacing w:after="100" w:line="240" w:lineRule="auto"/>
        <w:ind w:firstLine="600"/>
      </w:pPr>
      <w:r>
        <w:t>Dựa váo bảng tuân hoàn các nguyên tố hoá học, hàỵ cho biết:</w:t>
      </w:r>
    </w:p>
    <w:p w:rsidR="000A0948" w:rsidRDefault="00EA1133">
      <w:pPr>
        <w:pStyle w:val="Vnbnnidung0"/>
        <w:numPr>
          <w:ilvl w:val="0"/>
          <w:numId w:val="116"/>
        </w:numPr>
        <w:tabs>
          <w:tab w:val="left" w:pos="946"/>
        </w:tabs>
        <w:spacing w:after="100" w:line="240" w:lineRule="auto"/>
        <w:ind w:firstLine="600"/>
      </w:pPr>
      <w:bookmarkStart w:id="1056" w:name="bookmark1060"/>
      <w:bookmarkEnd w:id="1056"/>
      <w:r>
        <w:t>Các nguyên tố khối s, d, f thường là kim loại hay phi kim?</w:t>
      </w:r>
    </w:p>
    <w:p w:rsidR="000A0948" w:rsidRDefault="00EA1133">
      <w:pPr>
        <w:pStyle w:val="Vnbnnidung0"/>
        <w:numPr>
          <w:ilvl w:val="0"/>
          <w:numId w:val="116"/>
        </w:numPr>
        <w:tabs>
          <w:tab w:val="left" w:pos="967"/>
        </w:tabs>
        <w:spacing w:after="100" w:line="240" w:lineRule="auto"/>
        <w:ind w:firstLine="600"/>
      </w:pPr>
      <w:bookmarkStart w:id="1057" w:name="bookmark1061"/>
      <w:bookmarkEnd w:id="1057"/>
      <w:r>
        <w:t>Kễ tên các kim loại thuộc nhóm IA và IIA.</w:t>
      </w:r>
    </w:p>
    <w:p w:rsidR="000A0948" w:rsidRDefault="00EA1133">
      <w:pPr>
        <w:pStyle w:val="Vnbnnidung0"/>
        <w:numPr>
          <w:ilvl w:val="0"/>
          <w:numId w:val="116"/>
        </w:numPr>
        <w:tabs>
          <w:tab w:val="left" w:pos="967"/>
        </w:tabs>
        <w:spacing w:after="320" w:line="240" w:lineRule="auto"/>
        <w:ind w:firstLine="600"/>
      </w:pPr>
      <w:bookmarkStart w:id="1058" w:name="bookmark1062"/>
      <w:bookmarkEnd w:id="1058"/>
      <w:r>
        <w:t>Các nguyên tố kim loại thường có bao nhiêu electron ở lớp ngoài cùng?</w:t>
      </w:r>
    </w:p>
    <w:p w:rsidR="000A0948" w:rsidRDefault="00EA1133">
      <w:pPr>
        <w:pStyle w:val="Vnbnnidung0"/>
        <w:spacing w:after="400"/>
        <w:ind w:left="600"/>
      </w:pPr>
      <w:r>
        <w:t>Trong cùng một chu kì, so với các nguyên tử nguyên tố phi kim, nguyên tử kim loại có điện tích hạt nhân nhỏ hơn và bán kính lớn hơn nên dễ nhường electron hoá trị hơn và có độ âm điện nhỏ hơn.</w:t>
      </w:r>
    </w:p>
    <w:p w:rsidR="000A0948" w:rsidRDefault="00EA1133">
      <w:pPr>
        <w:pStyle w:val="Vnbnnidung0"/>
        <w:numPr>
          <w:ilvl w:val="0"/>
          <w:numId w:val="117"/>
        </w:numPr>
        <w:tabs>
          <w:tab w:val="left" w:pos="941"/>
        </w:tabs>
        <w:spacing w:after="320" w:line="338" w:lineRule="auto"/>
        <w:ind w:left="920" w:hanging="320"/>
      </w:pPr>
      <w:bookmarkStart w:id="1059" w:name="bookmark1063"/>
      <w:bookmarkEnd w:id="1059"/>
      <w:r>
        <w:t>Viết cấu hình electron nguyên tử của Sc (Z = 21) và Ti (Z = 22). Cho biết số electron ở lớp ngoài cùng và trên phân lớp d sát lớp ngoài cùng.</w:t>
      </w:r>
    </w:p>
    <w:p w:rsidR="000A0948" w:rsidRDefault="00EA1133">
      <w:pPr>
        <w:pStyle w:val="Tiu30"/>
        <w:keepNext/>
        <w:keepLines/>
        <w:spacing w:after="100"/>
      </w:pPr>
      <w:bookmarkStart w:id="1060" w:name="bookmark1064"/>
      <w:bookmarkStart w:id="1061" w:name="bookmark1065"/>
      <w:bookmarkStart w:id="1062" w:name="bookmark1066"/>
      <w:r>
        <w:t>@TINH THỂ KIM LOẠI</w:t>
      </w:r>
      <w:bookmarkEnd w:id="1060"/>
      <w:bookmarkEnd w:id="1061"/>
      <w:bookmarkEnd w:id="1062"/>
    </w:p>
    <w:p w:rsidR="000A0948" w:rsidRDefault="00EA1133">
      <w:pPr>
        <w:pStyle w:val="Tiu50"/>
        <w:keepNext/>
        <w:keepLines/>
        <w:numPr>
          <w:ilvl w:val="0"/>
          <w:numId w:val="118"/>
        </w:numPr>
        <w:tabs>
          <w:tab w:val="left" w:pos="687"/>
        </w:tabs>
        <w:spacing w:after="100" w:line="341" w:lineRule="auto"/>
        <w:ind w:firstLine="320"/>
      </w:pPr>
      <w:bookmarkStart w:id="1063" w:name="bookmark1069"/>
      <w:bookmarkStart w:id="1064" w:name="bookmark1067"/>
      <w:bookmarkStart w:id="1065" w:name="bookmark1068"/>
      <w:bookmarkStart w:id="1066" w:name="bookmark1070"/>
      <w:bookmarkEnd w:id="1063"/>
      <w:r>
        <w:t>Tinh thể kim loại</w:t>
      </w:r>
      <w:bookmarkEnd w:id="1064"/>
      <w:bookmarkEnd w:id="1065"/>
      <w:bookmarkEnd w:id="1066"/>
    </w:p>
    <w:p w:rsidR="000A0948" w:rsidRDefault="00EA1133">
      <w:pPr>
        <w:pStyle w:val="Vnbnnidung0"/>
        <w:spacing w:after="100" w:line="338" w:lineRule="auto"/>
        <w:ind w:left="600"/>
      </w:pPr>
      <w:r>
        <w:t>ở nhiệt độ phòng, các đơn chất kim loại ở thể rắn và có cấu tạo tinh thể (trừ thuỷ ngân ở thể lỏng).</w:t>
      </w:r>
    </w:p>
    <w:p w:rsidR="000A0948" w:rsidRDefault="00EA1133">
      <w:pPr>
        <w:pStyle w:val="Vnbnnidung0"/>
        <w:spacing w:after="220" w:line="343" w:lineRule="auto"/>
        <w:ind w:left="600"/>
      </w:pPr>
      <w:r>
        <w:t>Trong tinh thể kim loại, các ion dương kim loại nằm ở các nút mạng tinh thể và các electron hoá trị chuyển động tự do xung quanh.</w:t>
      </w:r>
      <w:r>
        <w:br w:type="page"/>
      </w:r>
    </w:p>
    <w:p w:rsidR="000A0948" w:rsidRDefault="00EA1133">
      <w:pPr>
        <w:spacing w:line="1" w:lineRule="exact"/>
      </w:pPr>
      <w:r>
        <w:rPr>
          <w:noProof/>
          <w:lang w:val="en-US" w:eastAsia="en-US" w:bidi="ar-SA"/>
        </w:rPr>
        <w:lastRenderedPageBreak/>
        <mc:AlternateContent>
          <mc:Choice Requires="wps">
            <w:drawing>
              <wp:anchor distT="0" distB="0" distL="0" distR="0" simplePos="0" relativeHeight="125829832" behindDoc="0" locked="0" layoutInCell="1" allowOverlap="1">
                <wp:simplePos x="0" y="0"/>
                <wp:positionH relativeFrom="page">
                  <wp:posOffset>3374390</wp:posOffset>
                </wp:positionH>
                <wp:positionV relativeFrom="paragraph">
                  <wp:posOffset>0</wp:posOffset>
                </wp:positionV>
                <wp:extent cx="987425" cy="264795"/>
                <wp:effectExtent l="0" t="0" r="0" b="0"/>
                <wp:wrapTopAndBottom/>
                <wp:docPr id="777" name="Shape 777"/>
                <wp:cNvGraphicFramePr/>
                <a:graphic xmlns:a="http://schemas.openxmlformats.org/drawingml/2006/main">
                  <a:graphicData uri="http://schemas.microsoft.com/office/word/2010/wordprocessingShape">
                    <wps:wsp>
                      <wps:cNvSpPr txBox="1"/>
                      <wps:spPr>
                        <a:xfrm>
                          <a:off x="0" y="0"/>
                          <a:ext cx="987425" cy="264795"/>
                        </a:xfrm>
                        <a:prstGeom prst="rect">
                          <a:avLst/>
                        </a:prstGeom>
                        <a:noFill/>
                      </wps:spPr>
                      <wps:txbx>
                        <w:txbxContent>
                          <w:p w:rsidR="00B75785" w:rsidRDefault="00B75785">
                            <w:pPr>
                              <w:pStyle w:val="Khc0"/>
                              <w:spacing w:after="0" w:line="240" w:lineRule="auto"/>
                              <w:rPr>
                                <w:sz w:val="24"/>
                                <w:szCs w:val="24"/>
                              </w:rPr>
                            </w:pPr>
                            <w:r>
                              <w:rPr>
                                <w:rFonts w:ascii="Candara" w:eastAsia="Candara" w:hAnsi="Candara" w:cs="Candara"/>
                                <w:b/>
                                <w:bCs/>
                                <w:i/>
                                <w:iCs/>
                                <w:color w:val="550D11"/>
                                <w:sz w:val="24"/>
                                <w:szCs w:val="24"/>
                              </w:rPr>
                              <w:t>ề</w:t>
                            </w:r>
                            <w:r>
                              <w:rPr>
                                <w:rFonts w:ascii="Candara" w:eastAsia="Candara" w:hAnsi="Candara" w:cs="Candara"/>
                                <w:b/>
                                <w:bCs/>
                                <w:color w:val="550D11"/>
                                <w:sz w:val="24"/>
                                <w:szCs w:val="24"/>
                              </w:rPr>
                              <w:t xml:space="preserve"> </w:t>
                            </w:r>
                            <w:r>
                              <w:rPr>
                                <w:rFonts w:ascii="Candara" w:eastAsia="Candara" w:hAnsi="Candara" w:cs="Candara"/>
                                <w:b/>
                                <w:bCs/>
                                <w:sz w:val="24"/>
                                <w:szCs w:val="24"/>
                              </w:rPr>
                              <w:t>EM CÓ BIẾT</w:t>
                            </w:r>
                          </w:p>
                        </w:txbxContent>
                      </wps:txbx>
                      <wps:bodyPr wrap="none" lIns="0" tIns="0" rIns="0" bIns="0"/>
                    </wps:wsp>
                  </a:graphicData>
                </a:graphic>
              </wp:anchor>
            </w:drawing>
          </mc:Choice>
          <mc:Fallback xmlns:w15="http://schemas.microsoft.com/office/word/2012/wordml">
            <w:pict>
              <v:shape id="_x0000_s1803" type="#_x0000_t202" style="position:absolute;margin-left:265.69999999999999pt;margin-top:0;width:77.75pt;height:20.850000000000001pt;z-index:-125828921;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Candara" w:eastAsia="Candara" w:hAnsi="Candara" w:cs="Candara"/>
                          <w:b/>
                          <w:bCs/>
                          <w:i/>
                          <w:iCs/>
                          <w:color w:val="550D11"/>
                          <w:spacing w:val="0"/>
                          <w:w w:val="100"/>
                          <w:position w:val="0"/>
                          <w:sz w:val="24"/>
                          <w:szCs w:val="24"/>
                        </w:rPr>
                        <w:t>ề</w:t>
                      </w:r>
                      <w:r>
                        <w:rPr>
                          <w:rFonts w:ascii="Candara" w:eastAsia="Candara" w:hAnsi="Candara" w:cs="Candara"/>
                          <w:b/>
                          <w:bCs/>
                          <w:color w:val="550D11"/>
                          <w:spacing w:val="0"/>
                          <w:w w:val="100"/>
                          <w:position w:val="0"/>
                          <w:sz w:val="24"/>
                          <w:szCs w:val="24"/>
                        </w:rPr>
                        <w:t xml:space="preserve"> </w:t>
                      </w:r>
                      <w:r>
                        <w:rPr>
                          <w:rFonts w:ascii="Candara" w:eastAsia="Candara" w:hAnsi="Candara" w:cs="Candara"/>
                          <w:b/>
                          <w:bCs/>
                          <w:color w:val="000000"/>
                          <w:spacing w:val="0"/>
                          <w:w w:val="100"/>
                          <w:position w:val="0"/>
                          <w:sz w:val="24"/>
                          <w:szCs w:val="24"/>
                        </w:rPr>
                        <w:t>EM CÓ BIẾT</w:t>
                      </w:r>
                    </w:p>
                  </w:txbxContent>
                </v:textbox>
                <w10:wrap type="topAndBottom" anchorx="page"/>
              </v:shape>
            </w:pict>
          </mc:Fallback>
        </mc:AlternateContent>
      </w:r>
    </w:p>
    <w:p w:rsidR="000A0948" w:rsidRDefault="00EA1133">
      <w:pPr>
        <w:pStyle w:val="Vnbnnidung0"/>
        <w:spacing w:after="160" w:line="240" w:lineRule="auto"/>
        <w:ind w:firstLine="140"/>
      </w:pPr>
      <w:r>
        <w:t>Các kiểu mạng tinh thể phổ biến của kim loại:</w:t>
      </w:r>
    </w:p>
    <w:p w:rsidR="000A0948" w:rsidRDefault="00EA1133">
      <w:pPr>
        <w:pStyle w:val="Vnbnnidung0"/>
        <w:spacing w:after="920" w:line="240" w:lineRule="auto"/>
        <w:ind w:firstLine="300"/>
      </w:pPr>
      <w:r>
        <w:rPr>
          <w:noProof/>
          <w:lang w:val="en-US" w:eastAsia="en-US" w:bidi="ar-SA"/>
        </w:rPr>
        <mc:AlternateContent>
          <mc:Choice Requires="wps">
            <w:drawing>
              <wp:anchor distT="0" distB="0" distL="114300" distR="114300" simplePos="0" relativeHeight="125829834" behindDoc="0" locked="0" layoutInCell="1" allowOverlap="1">
                <wp:simplePos x="0" y="0"/>
                <wp:positionH relativeFrom="page">
                  <wp:posOffset>1386205</wp:posOffset>
                </wp:positionH>
                <wp:positionV relativeFrom="paragraph">
                  <wp:posOffset>774700</wp:posOffset>
                </wp:positionV>
                <wp:extent cx="443865" cy="179070"/>
                <wp:effectExtent l="0" t="0" r="0" b="0"/>
                <wp:wrapTopAndBottom/>
                <wp:docPr id="779" name="Shape 779"/>
                <wp:cNvGraphicFramePr/>
                <a:graphic xmlns:a="http://schemas.openxmlformats.org/drawingml/2006/main">
                  <a:graphicData uri="http://schemas.microsoft.com/office/word/2010/wordprocessingShape">
                    <wps:wsp>
                      <wps:cNvSpPr txBox="1"/>
                      <wps:spPr>
                        <a:xfrm>
                          <a:off x="0" y="0"/>
                          <a:ext cx="443865" cy="179070"/>
                        </a:xfrm>
                        <a:prstGeom prst="rect">
                          <a:avLst/>
                        </a:prstGeom>
                        <a:solidFill>
                          <a:srgbClr val="ECF5E8"/>
                        </a:solidFill>
                      </wps:spPr>
                      <wps:txbx>
                        <w:txbxContent>
                          <w:p w:rsidR="00B75785" w:rsidRDefault="00B75785">
                            <w:pPr>
                              <w:pStyle w:val="Vnbnnidung0"/>
                              <w:spacing w:after="0" w:line="240" w:lineRule="auto"/>
                            </w:pPr>
                            <w:r>
                              <w:t>Cấu trúc</w:t>
                            </w:r>
                          </w:p>
                        </w:txbxContent>
                      </wps:txbx>
                      <wps:bodyPr wrap="none" lIns="0" tIns="0" rIns="0" bIns="0"/>
                    </wps:wsp>
                  </a:graphicData>
                </a:graphic>
              </wp:anchor>
            </w:drawing>
          </mc:Choice>
          <mc:Fallback xmlns:w15="http://schemas.microsoft.com/office/word/2012/wordml">
            <w:pict>
              <v:shape id="_x0000_s1805" type="#_x0000_t202" style="position:absolute;margin-left:109.15000000000001pt;margin-top:61.pt;width:34.950000000000003pt;height:14.1pt;z-index:-125828919;mso-wrap-distance-left:9.pt;mso-wrap-distance-right:9.pt;mso-position-horizontal-relative:page" fillcolor="#ECF5E8"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Cấu trúc</w:t>
                      </w:r>
                    </w:p>
                  </w:txbxContent>
                </v:textbox>
                <w10:wrap type="topAndBottom" anchorx="page"/>
              </v:shape>
            </w:pict>
          </mc:Fallback>
        </mc:AlternateContent>
      </w:r>
      <w:r>
        <w:rPr>
          <w:noProof/>
          <w:lang w:val="en-US" w:eastAsia="en-US" w:bidi="ar-SA"/>
        </w:rPr>
        <w:drawing>
          <wp:anchor distT="0" distB="0" distL="114300" distR="114300" simplePos="0" relativeHeight="125829836" behindDoc="0" locked="0" layoutInCell="1" allowOverlap="1">
            <wp:simplePos x="0" y="0"/>
            <wp:positionH relativeFrom="page">
              <wp:posOffset>2440305</wp:posOffset>
            </wp:positionH>
            <wp:positionV relativeFrom="paragraph">
              <wp:posOffset>203200</wp:posOffset>
            </wp:positionV>
            <wp:extent cx="4029710" cy="2127250"/>
            <wp:effectExtent l="0" t="0" r="0" b="0"/>
            <wp:wrapSquare wrapText="left"/>
            <wp:docPr id="781" name="Shape 781"/>
            <wp:cNvGraphicFramePr/>
            <a:graphic xmlns:a="http://schemas.openxmlformats.org/drawingml/2006/main">
              <a:graphicData uri="http://schemas.openxmlformats.org/drawingml/2006/picture">
                <pic:pic xmlns:pic="http://schemas.openxmlformats.org/drawingml/2006/picture">
                  <pic:nvPicPr>
                    <pic:cNvPr id="782" name="Picture box 782"/>
                    <pic:cNvPicPr/>
                  </pic:nvPicPr>
                  <pic:blipFill>
                    <a:blip r:embed="rId132"/>
                    <a:stretch/>
                  </pic:blipFill>
                  <pic:spPr>
                    <a:xfrm>
                      <a:off x="0" y="0"/>
                      <a:ext cx="4029710" cy="2127250"/>
                    </a:xfrm>
                    <a:prstGeom prst="rect">
                      <a:avLst/>
                    </a:prstGeom>
                  </pic:spPr>
                </pic:pic>
              </a:graphicData>
            </a:graphic>
          </wp:anchor>
        </w:drawing>
      </w:r>
      <w:r>
        <w:t>Kiểu mạng tinh thể Mạng lập phương tâm khối Mạng lập phương tâm mặt Mạng lục phương chặt khít</w:t>
      </w:r>
    </w:p>
    <w:p w:rsidR="000A0948" w:rsidRDefault="00EA1133">
      <w:pPr>
        <w:pStyle w:val="Vnbnnidung0"/>
        <w:spacing w:before="980" w:after="160" w:line="240" w:lineRule="auto"/>
        <w:ind w:firstLine="460"/>
      </w:pPr>
      <w:r>
        <w:t>Độ đặc khít (%)</w:t>
      </w:r>
    </w:p>
    <w:p w:rsidR="000A0948" w:rsidRDefault="00EA1133">
      <w:pPr>
        <w:pStyle w:val="Vnbnnidung0"/>
        <w:spacing w:after="160" w:line="240" w:lineRule="auto"/>
        <w:ind w:firstLine="680"/>
      </w:pPr>
      <w:r>
        <w:t>Số phổi trí</w:t>
      </w:r>
    </w:p>
    <w:p w:rsidR="000A0948" w:rsidRDefault="00EA1133">
      <w:pPr>
        <w:pStyle w:val="Vnbnnidung0"/>
        <w:spacing w:after="920" w:line="240" w:lineRule="auto"/>
        <w:ind w:firstLine="900"/>
      </w:pPr>
      <w:r>
        <w:rPr>
          <w:noProof/>
          <w:lang w:val="en-US" w:eastAsia="en-US" w:bidi="ar-SA"/>
        </w:rPr>
        <w:drawing>
          <wp:anchor distT="0" distB="258445" distL="114300" distR="114300" simplePos="0" relativeHeight="125829837" behindDoc="0" locked="0" layoutInCell="1" allowOverlap="1">
            <wp:simplePos x="0" y="0"/>
            <wp:positionH relativeFrom="page">
              <wp:posOffset>5080635</wp:posOffset>
            </wp:positionH>
            <wp:positionV relativeFrom="paragraph">
              <wp:posOffset>609600</wp:posOffset>
            </wp:positionV>
            <wp:extent cx="2030095" cy="1511935"/>
            <wp:effectExtent l="0" t="0" r="0" b="0"/>
            <wp:wrapSquare wrapText="bothSides"/>
            <wp:docPr id="783" name="Shape 783"/>
            <wp:cNvGraphicFramePr/>
            <a:graphic xmlns:a="http://schemas.openxmlformats.org/drawingml/2006/main">
              <a:graphicData uri="http://schemas.openxmlformats.org/drawingml/2006/picture">
                <pic:pic xmlns:pic="http://schemas.openxmlformats.org/drawingml/2006/picture">
                  <pic:nvPicPr>
                    <pic:cNvPr id="784" name="Picture box 784"/>
                    <pic:cNvPicPr/>
                  </pic:nvPicPr>
                  <pic:blipFill>
                    <a:blip r:embed="rId133"/>
                    <a:stretch/>
                  </pic:blipFill>
                  <pic:spPr>
                    <a:xfrm>
                      <a:off x="0" y="0"/>
                      <a:ext cx="2030095" cy="1511935"/>
                    </a:xfrm>
                    <a:prstGeom prst="rect">
                      <a:avLst/>
                    </a:prstGeom>
                  </pic:spPr>
                </pic:pic>
              </a:graphicData>
            </a:graphic>
          </wp:anchor>
        </w:drawing>
      </w:r>
      <w:r>
        <w:rPr>
          <w:noProof/>
          <w:lang w:val="en-US" w:eastAsia="en-US" w:bidi="ar-SA"/>
        </w:rPr>
        <mc:AlternateContent>
          <mc:Choice Requires="wps">
            <w:drawing>
              <wp:anchor distT="0" distB="0" distL="0" distR="0" simplePos="0" relativeHeight="251747328" behindDoc="0" locked="0" layoutInCell="1" allowOverlap="1">
                <wp:simplePos x="0" y="0"/>
                <wp:positionH relativeFrom="page">
                  <wp:posOffset>5110480</wp:posOffset>
                </wp:positionH>
                <wp:positionV relativeFrom="paragraph">
                  <wp:posOffset>2196465</wp:posOffset>
                </wp:positionV>
                <wp:extent cx="1722755" cy="182245"/>
                <wp:effectExtent l="0" t="0" r="0" b="0"/>
                <wp:wrapNone/>
                <wp:docPr id="785" name="Shape 785"/>
                <wp:cNvGraphicFramePr/>
                <a:graphic xmlns:a="http://schemas.openxmlformats.org/drawingml/2006/main">
                  <a:graphicData uri="http://schemas.microsoft.com/office/word/2010/wordprocessingShape">
                    <wps:wsp>
                      <wps:cNvSpPr txBox="1"/>
                      <wps:spPr>
                        <a:xfrm>
                          <a:off x="0" y="0"/>
                          <a:ext cx="1722755" cy="182245"/>
                        </a:xfrm>
                        <a:prstGeom prst="rect">
                          <a:avLst/>
                        </a:prstGeom>
                        <a:noFill/>
                      </wps:spPr>
                      <wps:txbx>
                        <w:txbxContent>
                          <w:p w:rsidR="00B75785" w:rsidRDefault="00B75785">
                            <w:pPr>
                              <w:pStyle w:val="Chthchnh0"/>
                            </w:pPr>
                            <w:r>
                              <w:rPr>
                                <w:i/>
                                <w:iCs/>
                              </w:rPr>
                              <w:t>Hình 18.1, Liên kết kim loại</w:t>
                            </w:r>
                          </w:p>
                        </w:txbxContent>
                      </wps:txbx>
                      <wps:bodyPr lIns="0" tIns="0" rIns="0" bIns="0"/>
                    </wps:wsp>
                  </a:graphicData>
                </a:graphic>
              </wp:anchor>
            </w:drawing>
          </mc:Choice>
          <mc:Fallback xmlns:w15="http://schemas.microsoft.com/office/word/2012/wordml">
            <w:pict>
              <v:shape id="_x0000_s1811" type="#_x0000_t202" style="position:absolute;margin-left:402.40000000000003pt;margin-top:172.95000000000002pt;width:135.65000000000001pt;height:14.35pt;z-index:25165790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Hình 18.1, Liên kết kim loại</w:t>
                      </w:r>
                    </w:p>
                  </w:txbxContent>
                </v:textbox>
                <w10:wrap anchorx="page"/>
              </v:shape>
            </w:pict>
          </mc:Fallback>
        </mc:AlternateContent>
      </w:r>
      <w:r>
        <w:t>Ví du</w:t>
      </w:r>
    </w:p>
    <w:p w:rsidR="000A0948" w:rsidRDefault="00EA1133">
      <w:pPr>
        <w:pStyle w:val="Tiu50"/>
        <w:keepNext/>
        <w:keepLines/>
        <w:numPr>
          <w:ilvl w:val="0"/>
          <w:numId w:val="118"/>
        </w:numPr>
        <w:tabs>
          <w:tab w:val="left" w:pos="367"/>
        </w:tabs>
        <w:spacing w:after="160" w:line="240" w:lineRule="auto"/>
        <w:ind w:firstLine="0"/>
      </w:pPr>
      <w:bookmarkStart w:id="1067" w:name="bookmark1073"/>
      <w:bookmarkStart w:id="1068" w:name="bookmark1071"/>
      <w:bookmarkStart w:id="1069" w:name="bookmark1072"/>
      <w:bookmarkStart w:id="1070" w:name="bookmark1074"/>
      <w:bookmarkEnd w:id="1067"/>
      <w:r>
        <w:t>Liên kết kim loại</w:t>
      </w:r>
      <w:bookmarkEnd w:id="1068"/>
      <w:bookmarkEnd w:id="1069"/>
      <w:bookmarkEnd w:id="1070"/>
    </w:p>
    <w:p w:rsidR="000A0948" w:rsidRDefault="00EA1133">
      <w:pPr>
        <w:pStyle w:val="Vnbnnidung0"/>
        <w:spacing w:after="80" w:line="240" w:lineRule="auto"/>
        <w:ind w:firstLine="300"/>
      </w:pPr>
      <w:r>
        <w:t>Trong tinh thể kim loại, liên kết kim loại được hình thành</w:t>
      </w:r>
    </w:p>
    <w:p w:rsidR="000A0948" w:rsidRDefault="00EA1133">
      <w:pPr>
        <w:pStyle w:val="Vnbnnidung0"/>
        <w:spacing w:after="80" w:line="240" w:lineRule="auto"/>
        <w:ind w:firstLine="300"/>
      </w:pPr>
      <w:r>
        <w:t>do lực hút tĩnh điện giữa các electron hoá trị tự do với</w:t>
      </w:r>
    </w:p>
    <w:p w:rsidR="000A0948" w:rsidRDefault="00EA1133">
      <w:pPr>
        <w:pStyle w:val="Vnbnnidung0"/>
        <w:spacing w:after="400" w:line="240" w:lineRule="auto"/>
        <w:ind w:firstLine="300"/>
      </w:pPr>
      <w:r>
        <w:t>các ion dương kim loại ở các nút mạng.</w:t>
      </w:r>
    </w:p>
    <w:p w:rsidR="000A0948" w:rsidRDefault="00EA1133">
      <w:pPr>
        <w:pStyle w:val="Vnbnnidung0"/>
        <w:numPr>
          <w:ilvl w:val="0"/>
          <w:numId w:val="117"/>
        </w:numPr>
        <w:tabs>
          <w:tab w:val="left" w:pos="651"/>
        </w:tabs>
        <w:spacing w:after="500" w:line="343" w:lineRule="auto"/>
        <w:ind w:left="600" w:hanging="300"/>
      </w:pPr>
      <w:bookmarkStart w:id="1071" w:name="bookmark1075"/>
      <w:bookmarkEnd w:id="1071"/>
      <w:r>
        <w:t>Hãy cho biết liên kết kim loại có đặc điểm gì giống và khác với tiên kết lon.</w:t>
      </w:r>
    </w:p>
    <w:p w:rsidR="000A0948" w:rsidRDefault="00EA1133">
      <w:pPr>
        <w:pStyle w:val="Tiu40"/>
        <w:keepNext/>
        <w:keepLines/>
        <w:pBdr>
          <w:top w:val="single" w:sz="0" w:space="0" w:color="FBA74B"/>
          <w:left w:val="single" w:sz="0" w:space="0" w:color="FBA74B"/>
          <w:bottom w:val="single" w:sz="0" w:space="0" w:color="FBA74B"/>
          <w:right w:val="single" w:sz="0" w:space="0" w:color="FBA74B"/>
        </w:pBdr>
        <w:shd w:val="clear" w:color="auto" w:fill="FBA74B"/>
        <w:spacing w:after="160"/>
        <w:ind w:firstLine="140"/>
      </w:pPr>
      <w:bookmarkStart w:id="1072" w:name="bookmark1076"/>
      <w:bookmarkStart w:id="1073" w:name="bookmark1077"/>
      <w:bookmarkStart w:id="1074" w:name="bookmark1078"/>
      <w:r>
        <w:rPr>
          <w:color w:val="FFFFFF"/>
        </w:rPr>
        <w:t>EM ĐÃ HỌC</w:t>
      </w:r>
      <w:bookmarkEnd w:id="1072"/>
      <w:bookmarkEnd w:id="1073"/>
      <w:bookmarkEnd w:id="1074"/>
    </w:p>
    <w:p w:rsidR="000A0948" w:rsidRDefault="00EA1133">
      <w:pPr>
        <w:pStyle w:val="Vnbnnidung0"/>
        <w:numPr>
          <w:ilvl w:val="0"/>
          <w:numId w:val="85"/>
        </w:numPr>
        <w:tabs>
          <w:tab w:val="left" w:pos="617"/>
        </w:tabs>
        <w:spacing w:after="80" w:line="343" w:lineRule="auto"/>
        <w:ind w:left="600" w:hanging="300"/>
      </w:pPr>
      <w:bookmarkStart w:id="1075" w:name="bookmark1079"/>
      <w:bookmarkEnd w:id="1075"/>
      <w:r>
        <w:t>Nguyên tử của hầu hết các kim loại có từ 1 đến 3 electron ở lớp ngoài cùng. Nguyên tử kim loại dễ nhường electron và có độ âm điện nhỏ hơn so với các nguyên tử phi kim.</w:t>
      </w:r>
    </w:p>
    <w:p w:rsidR="000A0948" w:rsidRDefault="00EA1133">
      <w:pPr>
        <w:pStyle w:val="Vnbnnidung0"/>
        <w:numPr>
          <w:ilvl w:val="0"/>
          <w:numId w:val="85"/>
        </w:numPr>
        <w:tabs>
          <w:tab w:val="left" w:pos="617"/>
        </w:tabs>
        <w:spacing w:after="80" w:line="338" w:lineRule="auto"/>
        <w:ind w:left="600" w:hanging="300"/>
      </w:pPr>
      <w:bookmarkStart w:id="1076" w:name="bookmark1080"/>
      <w:bookmarkEnd w:id="1076"/>
      <w:r>
        <w:t>ở nhiệt độ phòng, các đơn chất kim loại ở thể rắn và có cáu tạo tinh thể (trừ thuỷ ngân).</w:t>
      </w:r>
    </w:p>
    <w:p w:rsidR="000A0948" w:rsidRDefault="00EA1133">
      <w:pPr>
        <w:pStyle w:val="Vnbnnidung0"/>
        <w:numPr>
          <w:ilvl w:val="0"/>
          <w:numId w:val="85"/>
        </w:numPr>
        <w:tabs>
          <w:tab w:val="left" w:pos="617"/>
        </w:tabs>
        <w:spacing w:after="160" w:line="343" w:lineRule="auto"/>
        <w:ind w:left="600" w:hanging="300"/>
      </w:pPr>
      <w:bookmarkStart w:id="1077" w:name="bookmark1081"/>
      <w:bookmarkEnd w:id="1077"/>
      <w:r>
        <w:t>Liên kết kim loại được hình thành do lực hút tĩnh điện giữa các electron hoá trị tự do với các lon dương kim loại trong mạng tinh thể kim loại.</w:t>
      </w:r>
    </w:p>
    <w:p w:rsidR="000A0948" w:rsidRDefault="00EA1133">
      <w:pPr>
        <w:spacing w:line="1" w:lineRule="exact"/>
      </w:pPr>
      <w:r>
        <w:rPr>
          <w:noProof/>
          <w:lang w:val="en-US" w:eastAsia="en-US" w:bidi="ar-SA"/>
        </w:rPr>
        <w:drawing>
          <wp:anchor distT="508000" distB="0" distL="0" distR="0" simplePos="0" relativeHeight="125829838" behindDoc="0" locked="0" layoutInCell="1" allowOverlap="1">
            <wp:simplePos x="0" y="0"/>
            <wp:positionH relativeFrom="page">
              <wp:posOffset>909320</wp:posOffset>
            </wp:positionH>
            <wp:positionV relativeFrom="paragraph">
              <wp:posOffset>508000</wp:posOffset>
            </wp:positionV>
            <wp:extent cx="6010910" cy="652145"/>
            <wp:effectExtent l="0" t="0" r="0" b="0"/>
            <wp:wrapTopAndBottom/>
            <wp:docPr id="787" name="Shape 787"/>
            <wp:cNvGraphicFramePr/>
            <a:graphic xmlns:a="http://schemas.openxmlformats.org/drawingml/2006/main">
              <a:graphicData uri="http://schemas.openxmlformats.org/drawingml/2006/picture">
                <pic:pic xmlns:pic="http://schemas.openxmlformats.org/drawingml/2006/picture">
                  <pic:nvPicPr>
                    <pic:cNvPr id="788" name="Picture box 788"/>
                    <pic:cNvPicPr/>
                  </pic:nvPicPr>
                  <pic:blipFill>
                    <a:blip r:embed="rId134"/>
                    <a:stretch/>
                  </pic:blipFill>
                  <pic:spPr>
                    <a:xfrm>
                      <a:off x="0" y="0"/>
                      <a:ext cx="6010910" cy="652145"/>
                    </a:xfrm>
                    <a:prstGeom prst="rect">
                      <a:avLst/>
                    </a:prstGeom>
                  </pic:spPr>
                </pic:pic>
              </a:graphicData>
            </a:graphic>
          </wp:anchor>
        </w:drawing>
      </w:r>
      <w:r>
        <w:rPr>
          <w:noProof/>
          <w:lang w:val="en-US" w:eastAsia="en-US" w:bidi="ar-SA"/>
        </w:rPr>
        <mc:AlternateContent>
          <mc:Choice Requires="wps">
            <w:drawing>
              <wp:anchor distT="0" distB="0" distL="0" distR="0" simplePos="0" relativeHeight="251748352" behindDoc="0" locked="0" layoutInCell="1" allowOverlap="1">
                <wp:simplePos x="0" y="0"/>
                <wp:positionH relativeFrom="page">
                  <wp:posOffset>1323340</wp:posOffset>
                </wp:positionH>
                <wp:positionV relativeFrom="paragraph">
                  <wp:posOffset>666750</wp:posOffset>
                </wp:positionV>
                <wp:extent cx="3783330" cy="198755"/>
                <wp:effectExtent l="0" t="0" r="0" b="0"/>
                <wp:wrapNone/>
                <wp:docPr id="789" name="Shape 789"/>
                <wp:cNvGraphicFramePr/>
                <a:graphic xmlns:a="http://schemas.openxmlformats.org/drawingml/2006/main">
                  <a:graphicData uri="http://schemas.microsoft.com/office/word/2010/wordprocessingShape">
                    <wps:wsp>
                      <wps:cNvSpPr txBox="1"/>
                      <wps:spPr>
                        <a:xfrm>
                          <a:off x="0" y="0"/>
                          <a:ext cx="3783330" cy="198755"/>
                        </a:xfrm>
                        <a:prstGeom prst="rect">
                          <a:avLst/>
                        </a:prstGeom>
                        <a:noFill/>
                      </wps:spPr>
                      <wps:txbx>
                        <w:txbxContent>
                          <w:p w:rsidR="00B75785" w:rsidRDefault="00B75785">
                            <w:pPr>
                              <w:pStyle w:val="Chthchnh0"/>
                            </w:pPr>
                            <w:r>
                              <w:t>So sánh được đặc điểm liên kết kim loại với liên kết ion.</w:t>
                            </w:r>
                          </w:p>
                        </w:txbxContent>
                      </wps:txbx>
                      <wps:bodyPr lIns="0" tIns="0" rIns="0" bIns="0"/>
                    </wps:wsp>
                  </a:graphicData>
                </a:graphic>
              </wp:anchor>
            </w:drawing>
          </mc:Choice>
          <mc:Fallback xmlns:w15="http://schemas.microsoft.com/office/word/2012/wordml">
            <w:pict>
              <v:shape id="_x0000_s1815" type="#_x0000_t202" style="position:absolute;margin-left:104.2pt;margin-top:52.5pt;width:297.90000000000003pt;height:15.65pt;z-index:25165790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So sánh được đặc điểm liên kết kim loại với liên kết ion.</w:t>
                      </w:r>
                    </w:p>
                  </w:txbxContent>
                </v:textbox>
                <w10:wrap anchorx="page"/>
              </v:shape>
            </w:pict>
          </mc:Fallback>
        </mc:AlternateContent>
      </w:r>
      <w:r>
        <w:rPr>
          <w:noProof/>
          <w:lang w:val="en-US" w:eastAsia="en-US" w:bidi="ar-SA"/>
        </w:rPr>
        <mc:AlternateContent>
          <mc:Choice Requires="wps">
            <w:drawing>
              <wp:anchor distT="0" distB="0" distL="0" distR="0" simplePos="0" relativeHeight="251749376" behindDoc="0" locked="0" layoutInCell="1" allowOverlap="1">
                <wp:simplePos x="0" y="0"/>
                <wp:positionH relativeFrom="page">
                  <wp:posOffset>1127760</wp:posOffset>
                </wp:positionH>
                <wp:positionV relativeFrom="paragraph">
                  <wp:posOffset>355600</wp:posOffset>
                </wp:positionV>
                <wp:extent cx="980440" cy="248285"/>
                <wp:effectExtent l="0" t="0" r="0" b="0"/>
                <wp:wrapNone/>
                <wp:docPr id="791" name="Shape 791"/>
                <wp:cNvGraphicFramePr/>
                <a:graphic xmlns:a="http://schemas.openxmlformats.org/drawingml/2006/main">
                  <a:graphicData uri="http://schemas.microsoft.com/office/word/2010/wordprocessingShape">
                    <wps:wsp>
                      <wps:cNvSpPr txBox="1"/>
                      <wps:spPr>
                        <a:xfrm>
                          <a:off x="0" y="0"/>
                          <a:ext cx="980440" cy="248285"/>
                        </a:xfrm>
                        <a:prstGeom prst="rect">
                          <a:avLst/>
                        </a:prstGeom>
                        <a:noFill/>
                      </wps:spPr>
                      <wps:txbx>
                        <w:txbxContent>
                          <w:p w:rsidR="00B75785" w:rsidRDefault="00B75785">
                            <w:pPr>
                              <w:pStyle w:val="Chthchnh0"/>
                              <w:pBdr>
                                <w:top w:val="single" w:sz="0" w:space="0" w:color="8BC864"/>
                                <w:left w:val="single" w:sz="0" w:space="0" w:color="8BC864"/>
                                <w:bottom w:val="single" w:sz="0" w:space="0" w:color="8BC864"/>
                                <w:right w:val="single" w:sz="0" w:space="0" w:color="8BC864"/>
                              </w:pBdr>
                              <w:shd w:val="clear" w:color="auto" w:fill="8BC864"/>
                              <w:rPr>
                                <w:sz w:val="28"/>
                                <w:szCs w:val="28"/>
                              </w:rPr>
                            </w:pPr>
                            <w:r>
                              <w:rPr>
                                <w:rFonts w:ascii="Calibri" w:eastAsia="Calibri" w:hAnsi="Calibri" w:cs="Calibri"/>
                                <w:b/>
                                <w:bCs/>
                                <w:color w:val="FFFFFF"/>
                                <w:sz w:val="28"/>
                                <w:szCs w:val="28"/>
                              </w:rPr>
                              <w:t>EM CÓ THỂ</w:t>
                            </w:r>
                          </w:p>
                        </w:txbxContent>
                      </wps:txbx>
                      <wps:bodyPr lIns="0" tIns="0" rIns="0" bIns="0"/>
                    </wps:wsp>
                  </a:graphicData>
                </a:graphic>
              </wp:anchor>
            </w:drawing>
          </mc:Choice>
          <mc:Fallback xmlns:w15="http://schemas.microsoft.com/office/word/2012/wordml">
            <w:pict>
              <v:shape id="_x0000_s1817" type="#_x0000_t202" style="position:absolute;margin-left:88.799999999999997pt;margin-top:28.pt;width:77.200000000000003pt;height:19.550000000000001pt;z-index:251657907;mso-wrap-distance-left:0;mso-wrap-distance-right:0;mso-position-horizontal-relative:page" filled="f" stroked="f">
                <v:textbox inset="0,0,0,0">
                  <w:txbxContent>
                    <w:p>
                      <w:pPr>
                        <w:pStyle w:val="Style21"/>
                        <w:keepNext w:val="0"/>
                        <w:keepLines w:val="0"/>
                        <w:widowControl w:val="0"/>
                        <w:pBdr>
                          <w:top w:val="single" w:sz="0" w:space="0" w:color="8BC864"/>
                          <w:left w:val="single" w:sz="0" w:space="0" w:color="8BC864"/>
                          <w:bottom w:val="single" w:sz="0" w:space="0" w:color="8BC864"/>
                          <w:right w:val="single" w:sz="0" w:space="0" w:color="8BC864"/>
                        </w:pBdr>
                        <w:shd w:val="clear" w:color="auto" w:fill="8BC864"/>
                        <w:bidi w:val="0"/>
                        <w:spacing w:before="0" w:after="0" w:line="240" w:lineRule="auto"/>
                        <w:ind w:left="0" w:right="0" w:firstLine="0"/>
                        <w:jc w:val="left"/>
                        <w:rPr>
                          <w:sz w:val="28"/>
                          <w:szCs w:val="28"/>
                        </w:rPr>
                      </w:pPr>
                      <w:r>
                        <w:rPr>
                          <w:rFonts w:ascii="Calibri" w:eastAsia="Calibri" w:hAnsi="Calibri" w:cs="Calibri"/>
                          <w:b/>
                          <w:bCs/>
                          <w:color w:val="FFFFFF"/>
                          <w:spacing w:val="0"/>
                          <w:w w:val="100"/>
                          <w:position w:val="0"/>
                          <w:sz w:val="28"/>
                          <w:szCs w:val="28"/>
                        </w:rPr>
                        <w:t>EM CÓ THỂ</w:t>
                      </w:r>
                    </w:p>
                  </w:txbxContent>
                </v:textbox>
                <w10:wrap anchorx="page"/>
              </v:shape>
            </w:pict>
          </mc:Fallback>
        </mc:AlternateContent>
      </w:r>
      <w:r>
        <w:br w:type="page"/>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jc w:val="center"/>
      </w:pPr>
      <w:r>
        <w:rPr>
          <w:noProof/>
          <w:lang w:val="en-US" w:eastAsia="en-US" w:bidi="ar-SA"/>
        </w:rPr>
        <w:lastRenderedPageBreak/>
        <mc:AlternateContent>
          <mc:Choice Requires="wps">
            <w:drawing>
              <wp:anchor distT="0" distB="0" distL="114300" distR="114300" simplePos="0" relativeHeight="125829839" behindDoc="0" locked="0" layoutInCell="1" allowOverlap="1">
                <wp:simplePos x="0" y="0"/>
                <wp:positionH relativeFrom="page">
                  <wp:posOffset>772160</wp:posOffset>
                </wp:positionH>
                <wp:positionV relativeFrom="paragraph">
                  <wp:posOffset>50800</wp:posOffset>
                </wp:positionV>
                <wp:extent cx="579755" cy="509905"/>
                <wp:effectExtent l="0" t="0" r="0" b="0"/>
                <wp:wrapSquare wrapText="right"/>
                <wp:docPr id="793" name="Shape 793"/>
                <wp:cNvGraphicFramePr/>
                <a:graphic xmlns:a="http://schemas.openxmlformats.org/drawingml/2006/main">
                  <a:graphicData uri="http://schemas.microsoft.com/office/word/2010/wordprocessingShape">
                    <wps:wsp>
                      <wps:cNvSpPr txBox="1"/>
                      <wps:spPr>
                        <a:xfrm>
                          <a:off x="0" y="0"/>
                          <a:ext cx="579755" cy="509905"/>
                        </a:xfrm>
                        <a:prstGeom prst="rect">
                          <a:avLst/>
                        </a:prstGeom>
                        <a:noFill/>
                      </wps:spPr>
                      <wps:txbx>
                        <w:txbxContent>
                          <w:p w:rsidR="00B75785" w:rsidRDefault="00B75785">
                            <w:pPr>
                              <w:pStyle w:val="Khc0"/>
                              <w:spacing w:after="0" w:line="240" w:lineRule="auto"/>
                              <w:jc w:val="both"/>
                              <w:rPr>
                                <w:sz w:val="68"/>
                                <w:szCs w:val="68"/>
                              </w:rPr>
                            </w:pPr>
                            <w:r>
                              <w:rPr>
                                <w:b/>
                                <w:bCs/>
                                <w:color w:val="134D9D"/>
                                <w:sz w:val="68"/>
                                <w:szCs w:val="68"/>
                              </w:rPr>
                              <w:t>19</w:t>
                            </w:r>
                          </w:p>
                        </w:txbxContent>
                      </wps:txbx>
                      <wps:bodyPr wrap="none" lIns="0" tIns="0" rIns="0" bIns="0"/>
                    </wps:wsp>
                  </a:graphicData>
                </a:graphic>
              </wp:anchor>
            </w:drawing>
          </mc:Choice>
          <mc:Fallback xmlns:w15="http://schemas.microsoft.com/office/word/2012/wordml">
            <w:pict>
              <v:shape id="_x0000_s1819" type="#_x0000_t202" style="position:absolute;margin-left:60.800000000000004pt;margin-top:4.pt;width:45.649999999999999pt;height:40.149999999999999pt;z-index:-125828914;mso-wrap-distance-left:9.pt;mso-wrap-distance-right:9.pt;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68"/>
                          <w:szCs w:val="68"/>
                        </w:rPr>
                      </w:pPr>
                      <w:r>
                        <w:rPr>
                          <w:b/>
                          <w:bCs/>
                          <w:color w:val="134D9D"/>
                          <w:spacing w:val="0"/>
                          <w:w w:val="100"/>
                          <w:position w:val="0"/>
                          <w:sz w:val="68"/>
                          <w:szCs w:val="68"/>
                        </w:rPr>
                        <w:t>19</w:t>
                      </w:r>
                    </w:p>
                  </w:txbxContent>
                </v:textbox>
                <w10:wrap type="square" side="right" anchorx="page"/>
              </v:shape>
            </w:pict>
          </mc:Fallback>
        </mc:AlternateContent>
      </w:r>
      <w:bookmarkStart w:id="1078" w:name="bookmark1084"/>
      <w:r>
        <w:rPr>
          <w:color w:val="FFFFFF"/>
        </w:rPr>
        <w:t>TÍNH CHẤT VẬT LÍ VÀ TÍNH CHẤT</w:t>
      </w:r>
      <w:bookmarkEnd w:id="1078"/>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640"/>
        <w:ind w:firstLine="480"/>
        <w:jc w:val="both"/>
      </w:pPr>
      <w:bookmarkStart w:id="1079" w:name="bookmark1082"/>
      <w:bookmarkStart w:id="1080" w:name="bookmark1083"/>
      <w:bookmarkStart w:id="1081" w:name="bookmark1085"/>
      <w:r>
        <w:rPr>
          <w:color w:val="FFFFFF"/>
        </w:rPr>
        <w:t>HOÁ HỌC CỦÃ KIM LOẠI</w:t>
      </w:r>
      <w:bookmarkEnd w:id="1079"/>
      <w:bookmarkEnd w:id="1080"/>
      <w:bookmarkEnd w:id="1081"/>
    </w:p>
    <w:p w:rsidR="000A0948" w:rsidRDefault="00EA1133">
      <w:pPr>
        <w:pStyle w:val="Tiu50"/>
        <w:keepNext/>
        <w:keepLines/>
        <w:spacing w:after="60" w:line="307" w:lineRule="auto"/>
        <w:ind w:left="1480" w:firstLine="0"/>
        <w:jc w:val="both"/>
        <w:rPr>
          <w:sz w:val="22"/>
          <w:szCs w:val="22"/>
        </w:rPr>
      </w:pPr>
      <w:bookmarkStart w:id="1082" w:name="bookmark1086"/>
      <w:bookmarkStart w:id="1083" w:name="bookmark1087"/>
      <w:bookmarkStart w:id="1084" w:name="bookmark1088"/>
      <w:r>
        <w:rPr>
          <w:color w:val="4364AB"/>
          <w:w w:val="80"/>
          <w:sz w:val="22"/>
          <w:szCs w:val="22"/>
        </w:rPr>
        <w:t>MỤCTIÊU</w:t>
      </w:r>
      <w:bookmarkEnd w:id="1082"/>
      <w:bookmarkEnd w:id="1083"/>
      <w:bookmarkEnd w:id="1084"/>
    </w:p>
    <w:p w:rsidR="000A0948" w:rsidRDefault="00EA1133">
      <w:pPr>
        <w:pStyle w:val="Vnbnnidung0"/>
        <w:spacing w:line="338" w:lineRule="auto"/>
        <w:ind w:left="1780" w:hanging="300"/>
        <w:jc w:val="both"/>
      </w:pPr>
      <w:r>
        <w:t>- Giải thích được một sổ tính chất vật lí chung của kim loại (tính dẻo, tính dẫn điện, tính dẫn nhiệt, tính ánh kim).</w:t>
      </w:r>
    </w:p>
    <w:p w:rsidR="000A0948" w:rsidRDefault="00EA1133">
      <w:pPr>
        <w:pStyle w:val="Vnbnnidung0"/>
        <w:numPr>
          <w:ilvl w:val="0"/>
          <w:numId w:val="88"/>
        </w:numPr>
        <w:tabs>
          <w:tab w:val="left" w:pos="1795"/>
        </w:tabs>
        <w:ind w:left="1480"/>
        <w:jc w:val="both"/>
      </w:pPr>
      <w:bookmarkStart w:id="1085" w:name="bookmark1089"/>
      <w:bookmarkEnd w:id="1085"/>
      <w:r>
        <w:t>Trình bày được ứng dụng từtính chất vật lí chung và riêng của kim loại.</w:t>
      </w:r>
    </w:p>
    <w:p w:rsidR="000A0948" w:rsidRDefault="00EA1133">
      <w:pPr>
        <w:pStyle w:val="Vnbnnidung0"/>
        <w:numPr>
          <w:ilvl w:val="0"/>
          <w:numId w:val="88"/>
        </w:numPr>
        <w:tabs>
          <w:tab w:val="left" w:pos="1795"/>
        </w:tabs>
        <w:ind w:left="1780" w:hanging="300"/>
        <w:jc w:val="both"/>
      </w:pPr>
      <w:bookmarkStart w:id="1086" w:name="bookmark1090"/>
      <w:bookmarkEnd w:id="1086"/>
      <w:r>
        <w:t>Sử dụng bảng giá trị thế điện cực chuẩn của một số cặp oxi hoá - khử phổ biến của ion kim loại/kim loại (có bổ sung thế điện cực chuẩn của các cặp H</w:t>
      </w:r>
      <w:r>
        <w:rPr>
          <w:vertAlign w:val="subscript"/>
        </w:rPr>
        <w:t>2</w:t>
      </w:r>
      <w:r>
        <w:t>O/OH“ +’/2 H</w:t>
      </w:r>
      <w:r>
        <w:rPr>
          <w:vertAlign w:val="subscript"/>
        </w:rPr>
        <w:t>2</w:t>
      </w:r>
      <w:r>
        <w:t>; 2H</w:t>
      </w:r>
      <w:r>
        <w:rPr>
          <w:vertAlign w:val="superscript"/>
        </w:rPr>
        <w:t>+</w:t>
      </w:r>
      <w:r>
        <w:t>/H</w:t>
      </w:r>
      <w:r>
        <w:rPr>
          <w:vertAlign w:val="subscript"/>
        </w:rPr>
        <w:t>2</w:t>
      </w:r>
      <w:r>
        <w:t>; để giải thích được các trường hợp kim loại phản ứng với dung dịch HCI, H</w:t>
      </w:r>
      <w:r>
        <w:rPr>
          <w:vertAlign w:val="subscript"/>
        </w:rPr>
        <w:t>2</w:t>
      </w:r>
      <w:r>
        <w:t>SO</w:t>
      </w:r>
      <w:r>
        <w:rPr>
          <w:vertAlign w:val="subscript"/>
        </w:rPr>
        <w:t>4</w:t>
      </w:r>
      <w:r>
        <w:t xml:space="preserve"> loãng và đặc; nước; dung dịch muối.</w:t>
      </w:r>
    </w:p>
    <w:p w:rsidR="000A0948" w:rsidRDefault="00EA1133">
      <w:pPr>
        <w:pStyle w:val="Vnbnnidung0"/>
        <w:numPr>
          <w:ilvl w:val="0"/>
          <w:numId w:val="88"/>
        </w:numPr>
        <w:tabs>
          <w:tab w:val="left" w:pos="1795"/>
        </w:tabs>
        <w:spacing w:line="338" w:lineRule="auto"/>
        <w:ind w:left="1780" w:hanging="300"/>
        <w:jc w:val="both"/>
      </w:pPr>
      <w:bookmarkStart w:id="1087" w:name="bookmark1091"/>
      <w:bookmarkEnd w:id="1087"/>
      <w:r>
        <w:t>Trình bày đươc phản ứng của kim loai với phi kim (chlorine, oxygen, lưu huỳnh) và viết được các phương trình hoá học.</w:t>
      </w:r>
    </w:p>
    <w:p w:rsidR="000A0948" w:rsidRDefault="00EA1133">
      <w:pPr>
        <w:pStyle w:val="Vnbnnidung0"/>
        <w:pBdr>
          <w:bottom w:val="single" w:sz="4" w:space="0" w:color="auto"/>
        </w:pBdr>
        <w:spacing w:after="260" w:line="240" w:lineRule="auto"/>
        <w:ind w:left="1480"/>
        <w:jc w:val="both"/>
      </w:pPr>
      <w:r>
        <w:t>- Thực hiện được một sổ thí nghiệm của kim loại tác dụng với phi kim, acid (HCI, H</w:t>
      </w:r>
      <w:r>
        <w:rPr>
          <w:vertAlign w:val="subscript"/>
        </w:rPr>
        <w:t>2</w:t>
      </w:r>
      <w:r>
        <w:t>S0</w:t>
      </w:r>
      <w:r>
        <w:rPr>
          <w:vertAlign w:val="subscript"/>
        </w:rPr>
        <w:t>4</w:t>
      </w:r>
      <w:r>
        <w:t>), muối.</w:t>
      </w:r>
    </w:p>
    <w:p w:rsidR="000A0948" w:rsidRDefault="00EA1133">
      <w:pPr>
        <w:pStyle w:val="Vnbnnidung0"/>
        <w:pBdr>
          <w:bottom w:val="single" w:sz="4" w:space="0" w:color="auto"/>
        </w:pBdr>
        <w:spacing w:after="540" w:line="276" w:lineRule="auto"/>
        <w:ind w:left="480" w:firstLine="20"/>
        <w:jc w:val="both"/>
      </w:pPr>
      <w:r>
        <w:rPr>
          <w:i/>
          <w:iCs/>
        </w:rPr>
        <w:t>Tại sao kim loại có thể được sử dụng làm dây dẫn điện, chế tạo dụng cụ đun nấu, dùng trong công trình xây dựng? Kim loại có những tính chất hoá học đặc trưng nào?</w:t>
      </w:r>
    </w:p>
    <w:p w:rsidR="000A0948" w:rsidRDefault="00EA1133">
      <w:pPr>
        <w:pStyle w:val="Tiu30"/>
        <w:keepNext/>
        <w:keepLines/>
        <w:spacing w:after="120"/>
        <w:jc w:val="both"/>
      </w:pPr>
      <w:bookmarkStart w:id="1088" w:name="bookmark1092"/>
      <w:bookmarkStart w:id="1089" w:name="bookmark1093"/>
      <w:bookmarkStart w:id="1090" w:name="bookmark1094"/>
      <w:r>
        <w:t>CBrTÍNH CHÁT VẬT ú</w:t>
      </w:r>
      <w:bookmarkEnd w:id="1088"/>
      <w:bookmarkEnd w:id="1089"/>
      <w:bookmarkEnd w:id="1090"/>
    </w:p>
    <w:p w:rsidR="000A0948" w:rsidRDefault="00EA1133">
      <w:pPr>
        <w:pStyle w:val="Vnbnnidung0"/>
        <w:spacing w:after="120" w:line="343" w:lineRule="auto"/>
        <w:ind w:firstLine="480"/>
        <w:jc w:val="both"/>
      </w:pPr>
      <w:r>
        <w:t>ở điều kiện thường, các kim loại đều có tính dẻo, dẫn điện, dẫn nhiệt và có ánh kim.</w:t>
      </w:r>
    </w:p>
    <w:p w:rsidR="000A0948" w:rsidRDefault="00EA1133">
      <w:pPr>
        <w:pStyle w:val="Tiu50"/>
        <w:keepNext/>
        <w:keepLines/>
        <w:numPr>
          <w:ilvl w:val="0"/>
          <w:numId w:val="119"/>
        </w:numPr>
        <w:tabs>
          <w:tab w:val="left" w:pos="582"/>
        </w:tabs>
        <w:spacing w:after="60" w:line="343" w:lineRule="auto"/>
        <w:ind w:firstLine="220"/>
        <w:jc w:val="both"/>
      </w:pPr>
      <w:bookmarkStart w:id="1091" w:name="bookmark1097"/>
      <w:bookmarkStart w:id="1092" w:name="bookmark1095"/>
      <w:bookmarkStart w:id="1093" w:name="bookmark1096"/>
      <w:bookmarkStart w:id="1094" w:name="bookmark1098"/>
      <w:bookmarkEnd w:id="1091"/>
      <w:r>
        <w:t>Tính dẻo</w:t>
      </w:r>
      <w:bookmarkEnd w:id="1092"/>
      <w:bookmarkEnd w:id="1093"/>
      <w:bookmarkEnd w:id="1094"/>
    </w:p>
    <w:p w:rsidR="000A0948" w:rsidRDefault="00EA1133">
      <w:pPr>
        <w:pStyle w:val="Vnbnnidung0"/>
        <w:spacing w:after="120" w:line="343" w:lineRule="auto"/>
        <w:ind w:left="480" w:firstLine="20"/>
        <w:jc w:val="both"/>
      </w:pPr>
      <w:r>
        <w:t>Kim loại có tính dẻo: dễ rèn, dễ dát mỏng và dễ kéo sợi. Tính chất này khác với phi kim và các hợp chất ion.</w:t>
      </w:r>
    </w:p>
    <w:p w:rsidR="000A0948" w:rsidRDefault="00EA1133">
      <w:pPr>
        <w:pStyle w:val="Vnbnnidung0"/>
        <w:spacing w:after="0" w:line="343" w:lineRule="auto"/>
        <w:ind w:left="480" w:firstLine="20"/>
        <w:jc w:val="both"/>
      </w:pPr>
      <w:r>
        <w:t>Khi thanh kim loại chịu lực tác động (rèn, cán, kéo,...), các ion dương kim loại trong mạng tinh thể kim loại có thễ trượt lên nhau mà không tách rời nhaiu. Đó là do các electron tự do trong mạng tinh thể kim loại chuyển động, liên kết các ion dương kim loại lại với nhau (Hình 19.1).</w:t>
      </w:r>
    </w:p>
    <w:p w:rsidR="000A0948" w:rsidRDefault="00EA1133">
      <w:pPr>
        <w:spacing w:line="1" w:lineRule="exact"/>
      </w:pPr>
      <w:r>
        <w:rPr>
          <w:noProof/>
          <w:lang w:val="en-US" w:eastAsia="en-US" w:bidi="ar-SA"/>
        </w:rPr>
        <w:drawing>
          <wp:anchor distT="25400" distB="225425" distL="0" distR="175895" simplePos="0" relativeHeight="125829841" behindDoc="0" locked="0" layoutInCell="1" allowOverlap="1">
            <wp:simplePos x="0" y="0"/>
            <wp:positionH relativeFrom="page">
              <wp:posOffset>1553845</wp:posOffset>
            </wp:positionH>
            <wp:positionV relativeFrom="paragraph">
              <wp:posOffset>25400</wp:posOffset>
            </wp:positionV>
            <wp:extent cx="4334510" cy="1188720"/>
            <wp:effectExtent l="0" t="0" r="0" b="0"/>
            <wp:wrapTopAndBottom/>
            <wp:docPr id="795" name="Shape 795"/>
            <wp:cNvGraphicFramePr/>
            <a:graphic xmlns:a="http://schemas.openxmlformats.org/drawingml/2006/main">
              <a:graphicData uri="http://schemas.openxmlformats.org/drawingml/2006/picture">
                <pic:pic xmlns:pic="http://schemas.openxmlformats.org/drawingml/2006/picture">
                  <pic:nvPicPr>
                    <pic:cNvPr id="796" name="Picture box 796"/>
                    <pic:cNvPicPr/>
                  </pic:nvPicPr>
                  <pic:blipFill>
                    <a:blip r:embed="rId135"/>
                    <a:stretch/>
                  </pic:blipFill>
                  <pic:spPr>
                    <a:xfrm>
                      <a:off x="0" y="0"/>
                      <a:ext cx="4334510" cy="1188720"/>
                    </a:xfrm>
                    <a:prstGeom prst="rect">
                      <a:avLst/>
                    </a:prstGeom>
                  </pic:spPr>
                </pic:pic>
              </a:graphicData>
            </a:graphic>
          </wp:anchor>
        </w:drawing>
      </w:r>
      <w:r>
        <w:rPr>
          <w:noProof/>
          <w:lang w:val="en-US" w:eastAsia="en-US" w:bidi="ar-SA"/>
        </w:rPr>
        <mc:AlternateContent>
          <mc:Choice Requires="wps">
            <w:drawing>
              <wp:anchor distT="0" distB="0" distL="0" distR="0" simplePos="0" relativeHeight="251750400" behindDoc="0" locked="0" layoutInCell="1" allowOverlap="1">
                <wp:simplePos x="0" y="0"/>
                <wp:positionH relativeFrom="page">
                  <wp:posOffset>1663065</wp:posOffset>
                </wp:positionH>
                <wp:positionV relativeFrom="paragraph">
                  <wp:posOffset>1250950</wp:posOffset>
                </wp:positionV>
                <wp:extent cx="4403090" cy="185420"/>
                <wp:effectExtent l="0" t="0" r="0" b="0"/>
                <wp:wrapNone/>
                <wp:docPr id="797" name="Shape 797"/>
                <wp:cNvGraphicFramePr/>
                <a:graphic xmlns:a="http://schemas.openxmlformats.org/drawingml/2006/main">
                  <a:graphicData uri="http://schemas.microsoft.com/office/word/2010/wordprocessingShape">
                    <wps:wsp>
                      <wps:cNvSpPr txBox="1"/>
                      <wps:spPr>
                        <a:xfrm>
                          <a:off x="0" y="0"/>
                          <a:ext cx="4403090" cy="185420"/>
                        </a:xfrm>
                        <a:prstGeom prst="rect">
                          <a:avLst/>
                        </a:prstGeom>
                        <a:noFill/>
                      </wps:spPr>
                      <wps:txbx>
                        <w:txbxContent>
                          <w:p w:rsidR="00B75785" w:rsidRDefault="00B75785">
                            <w:pPr>
                              <w:pStyle w:val="Chthchnh0"/>
                            </w:pPr>
                            <w:r>
                              <w:rPr>
                                <w:b/>
                                <w:bCs/>
                                <w:i/>
                                <w:iCs/>
                              </w:rPr>
                              <w:t xml:space="preserve">Hình 19.1. </w:t>
                            </w:r>
                            <w:r>
                              <w:rPr>
                                <w:i/>
                                <w:iCs/>
                              </w:rPr>
                              <w:t>Các lớp mạng tinh thể kim loại trước và sau khi bị biến dạng</w:t>
                            </w:r>
                          </w:p>
                        </w:txbxContent>
                      </wps:txbx>
                      <wps:bodyPr lIns="0" tIns="0" rIns="0" bIns="0"/>
                    </wps:wsp>
                  </a:graphicData>
                </a:graphic>
              </wp:anchor>
            </w:drawing>
          </mc:Choice>
          <mc:Fallback xmlns:w15="http://schemas.microsoft.com/office/word/2012/wordml">
            <w:pict>
              <v:shape id="_x0000_s1823" type="#_x0000_t202" style="position:absolute;margin-left:130.94999999999999pt;margin-top:98.5pt;width:346.69999999999999pt;height:14.6pt;z-index:25165790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19.1. </w:t>
                      </w:r>
                      <w:r>
                        <w:rPr>
                          <w:i/>
                          <w:iCs/>
                          <w:color w:val="000000"/>
                          <w:spacing w:val="0"/>
                          <w:w w:val="100"/>
                          <w:position w:val="0"/>
                        </w:rPr>
                        <w:t>Các lớp mạng tinh thể kim loại trước và sau khi bị biến dạng</w:t>
                      </w:r>
                    </w:p>
                  </w:txbxContent>
                </v:textbox>
                <w10:wrap anchorx="page"/>
              </v:shape>
            </w:pict>
          </mc:Fallback>
        </mc:AlternateContent>
      </w:r>
    </w:p>
    <w:p w:rsidR="000A0948" w:rsidRDefault="00EA1133">
      <w:pPr>
        <w:pStyle w:val="Vnbnnidung0"/>
        <w:spacing w:after="80" w:line="338" w:lineRule="auto"/>
        <w:ind w:left="500" w:firstLine="20"/>
      </w:pPr>
      <w:r>
        <w:t>Những kim loại có tính dẻo cao là Au, Ag, AI, Cu, Sn,... Người ta có thề dát được những lá vàng mỏng tới khoảng 8 nm.</w:t>
      </w:r>
    </w:p>
    <w:p w:rsidR="000A0948" w:rsidRDefault="00EA1133">
      <w:pPr>
        <w:pStyle w:val="Vnbnnidung0"/>
        <w:spacing w:after="0" w:line="343" w:lineRule="auto"/>
        <w:ind w:left="500" w:firstLine="20"/>
      </w:pPr>
      <w:r>
        <w:t>Nhờ có tính dẻo mà kim loại có thể được uốn cong, ép khuôn thành nhiều hình dạng hay kích thước khác nhau.</w:t>
      </w:r>
      <w:r>
        <w:br w:type="page"/>
      </w:r>
    </w:p>
    <w:p w:rsidR="000A0948" w:rsidRDefault="00EA1133">
      <w:pPr>
        <w:pStyle w:val="Vnbnnidung0"/>
        <w:numPr>
          <w:ilvl w:val="0"/>
          <w:numId w:val="120"/>
        </w:numPr>
        <w:tabs>
          <w:tab w:val="left" w:pos="837"/>
        </w:tabs>
        <w:spacing w:after="520" w:line="240" w:lineRule="auto"/>
        <w:ind w:firstLine="540"/>
      </w:pPr>
      <w:bookmarkStart w:id="1095" w:name="bookmark1099"/>
      <w:bookmarkEnd w:id="1095"/>
      <w:r>
        <w:lastRenderedPageBreak/>
        <w:t>Vì sao kim loai có tính dẻo?</w:t>
      </w:r>
    </w:p>
    <w:p w:rsidR="000A0948" w:rsidRDefault="00EA1133">
      <w:pPr>
        <w:pStyle w:val="Tiu50"/>
        <w:keepNext/>
        <w:keepLines/>
        <w:numPr>
          <w:ilvl w:val="0"/>
          <w:numId w:val="120"/>
        </w:numPr>
        <w:tabs>
          <w:tab w:val="left" w:pos="563"/>
        </w:tabs>
        <w:spacing w:line="341" w:lineRule="auto"/>
        <w:ind w:firstLine="240"/>
      </w:pPr>
      <w:bookmarkStart w:id="1096" w:name="bookmark1102"/>
      <w:bookmarkStart w:id="1097" w:name="bookmark1100"/>
      <w:bookmarkStart w:id="1098" w:name="bookmark1101"/>
      <w:bookmarkStart w:id="1099" w:name="bookmark1103"/>
      <w:bookmarkEnd w:id="1096"/>
      <w:r>
        <w:t>Tính dẫn điện</w:t>
      </w:r>
      <w:bookmarkEnd w:id="1097"/>
      <w:bookmarkEnd w:id="1098"/>
      <w:bookmarkEnd w:id="1099"/>
    </w:p>
    <w:p w:rsidR="000A0948" w:rsidRDefault="00EA1133">
      <w:pPr>
        <w:pStyle w:val="Vnbnnidung0"/>
        <w:spacing w:after="0"/>
        <w:ind w:left="540" w:firstLine="20"/>
        <w:jc w:val="both"/>
      </w:pPr>
      <w:r>
        <w:rPr>
          <w:noProof/>
          <w:lang w:val="en-US" w:eastAsia="en-US" w:bidi="ar-SA"/>
        </w:rPr>
        <w:drawing>
          <wp:anchor distT="0" distB="463550" distL="114300" distR="114300" simplePos="0" relativeHeight="125829842" behindDoc="0" locked="0" layoutInCell="1" allowOverlap="1">
            <wp:simplePos x="0" y="0"/>
            <wp:positionH relativeFrom="page">
              <wp:posOffset>4015105</wp:posOffset>
            </wp:positionH>
            <wp:positionV relativeFrom="margin">
              <wp:posOffset>786765</wp:posOffset>
            </wp:positionV>
            <wp:extent cx="2682240" cy="1414145"/>
            <wp:effectExtent l="0" t="0" r="0" b="0"/>
            <wp:wrapSquare wrapText="left"/>
            <wp:docPr id="799" name="Shape 799"/>
            <wp:cNvGraphicFramePr/>
            <a:graphic xmlns:a="http://schemas.openxmlformats.org/drawingml/2006/main">
              <a:graphicData uri="http://schemas.openxmlformats.org/drawingml/2006/picture">
                <pic:pic xmlns:pic="http://schemas.openxmlformats.org/drawingml/2006/picture">
                  <pic:nvPicPr>
                    <pic:cNvPr id="800" name="Picture box 800"/>
                    <pic:cNvPicPr/>
                  </pic:nvPicPr>
                  <pic:blipFill>
                    <a:blip r:embed="rId136"/>
                    <a:stretch/>
                  </pic:blipFill>
                  <pic:spPr>
                    <a:xfrm>
                      <a:off x="0" y="0"/>
                      <a:ext cx="2682240" cy="1414145"/>
                    </a:xfrm>
                    <a:prstGeom prst="rect">
                      <a:avLst/>
                    </a:prstGeom>
                  </pic:spPr>
                </pic:pic>
              </a:graphicData>
            </a:graphic>
          </wp:anchor>
        </w:drawing>
      </w:r>
      <w:r>
        <w:rPr>
          <w:noProof/>
          <w:lang w:val="en-US" w:eastAsia="en-US" w:bidi="ar-SA"/>
        </w:rPr>
        <mc:AlternateContent>
          <mc:Choice Requires="wps">
            <w:drawing>
              <wp:anchor distT="0" distB="0" distL="0" distR="0" simplePos="0" relativeHeight="251751424" behindDoc="0" locked="0" layoutInCell="1" allowOverlap="1">
                <wp:simplePos x="0" y="0"/>
                <wp:positionH relativeFrom="page">
                  <wp:posOffset>4191000</wp:posOffset>
                </wp:positionH>
                <wp:positionV relativeFrom="margin">
                  <wp:posOffset>2198370</wp:posOffset>
                </wp:positionV>
                <wp:extent cx="2245995" cy="467360"/>
                <wp:effectExtent l="0" t="0" r="0" b="0"/>
                <wp:wrapNone/>
                <wp:docPr id="801" name="Shape 801"/>
                <wp:cNvGraphicFramePr/>
                <a:graphic xmlns:a="http://schemas.openxmlformats.org/drawingml/2006/main">
                  <a:graphicData uri="http://schemas.microsoft.com/office/word/2010/wordprocessingShape">
                    <wps:wsp>
                      <wps:cNvSpPr txBox="1"/>
                      <wps:spPr>
                        <a:xfrm>
                          <a:off x="0" y="0"/>
                          <a:ext cx="2245995" cy="467360"/>
                        </a:xfrm>
                        <a:prstGeom prst="rect">
                          <a:avLst/>
                        </a:prstGeom>
                        <a:noFill/>
                      </wps:spPr>
                      <wps:txbx>
                        <w:txbxContent>
                          <w:p w:rsidR="00B75785" w:rsidRDefault="00B75785">
                            <w:pPr>
                              <w:pStyle w:val="Chthchnh0"/>
                              <w:spacing w:line="343" w:lineRule="auto"/>
                              <w:jc w:val="center"/>
                            </w:pPr>
                            <w:r>
                              <w:rPr>
                                <w:b/>
                                <w:bCs/>
                                <w:i/>
                                <w:iCs/>
                              </w:rPr>
                              <w:t xml:space="preserve">Hình 19.2. </w:t>
                            </w:r>
                            <w:r>
                              <w:rPr>
                                <w:i/>
                                <w:iCs/>
                              </w:rPr>
                              <w:t>Hướng di chuyển của các electron tự do</w:t>
                            </w:r>
                          </w:p>
                        </w:txbxContent>
                      </wps:txbx>
                      <wps:bodyPr lIns="0" tIns="0" rIns="0" bIns="0"/>
                    </wps:wsp>
                  </a:graphicData>
                </a:graphic>
              </wp:anchor>
            </w:drawing>
          </mc:Choice>
          <mc:Fallback xmlns:w15="http://schemas.microsoft.com/office/word/2012/wordml">
            <w:pict>
              <v:shape id="_x0000_s1827" type="#_x0000_t202" style="position:absolute;margin-left:330.pt;margin-top:173.09999999999999pt;width:176.84999999999999pt;height:36.800000000000004pt;z-index:25165791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343" w:lineRule="auto"/>
                        <w:ind w:left="0" w:right="0" w:firstLine="0"/>
                        <w:jc w:val="center"/>
                      </w:pPr>
                      <w:r>
                        <w:rPr>
                          <w:b/>
                          <w:bCs/>
                          <w:i/>
                          <w:iCs/>
                          <w:color w:val="000000"/>
                          <w:spacing w:val="0"/>
                          <w:w w:val="100"/>
                          <w:position w:val="0"/>
                        </w:rPr>
                        <w:t xml:space="preserve">Hình 19.2. </w:t>
                      </w:r>
                      <w:r>
                        <w:rPr>
                          <w:i/>
                          <w:iCs/>
                          <w:color w:val="000000"/>
                          <w:spacing w:val="0"/>
                          <w:w w:val="100"/>
                          <w:position w:val="0"/>
                        </w:rPr>
                        <w:t xml:space="preserve">Hướng di chuyển của các </w:t>
                      </w:r>
                      <w:r>
                        <w:rPr>
                          <w:i/>
                          <w:iCs/>
                          <w:color w:val="000000"/>
                          <w:spacing w:val="0"/>
                          <w:w w:val="100"/>
                          <w:position w:val="0"/>
                        </w:rPr>
                        <w:t xml:space="preserve">electron </w:t>
                      </w:r>
                      <w:r>
                        <w:rPr>
                          <w:i/>
                          <w:iCs/>
                          <w:color w:val="000000"/>
                          <w:spacing w:val="0"/>
                          <w:w w:val="100"/>
                          <w:position w:val="0"/>
                        </w:rPr>
                        <w:t>tự do</w:t>
                      </w:r>
                    </w:p>
                  </w:txbxContent>
                </v:textbox>
                <w10:wrap anchorx="page" anchory="margin"/>
              </v:shape>
            </w:pict>
          </mc:Fallback>
        </mc:AlternateContent>
      </w:r>
      <w:r>
        <w:rPr>
          <w:noProof/>
          <w:lang w:val="en-US" w:eastAsia="en-US" w:bidi="ar-SA"/>
        </w:rPr>
        <w:drawing>
          <wp:anchor distT="387350" distB="450850" distL="114300" distR="154305" simplePos="0" relativeHeight="125829843" behindDoc="0" locked="0" layoutInCell="1" allowOverlap="1">
            <wp:simplePos x="0" y="0"/>
            <wp:positionH relativeFrom="page">
              <wp:posOffset>649605</wp:posOffset>
            </wp:positionH>
            <wp:positionV relativeFrom="margin">
              <wp:posOffset>3059430</wp:posOffset>
            </wp:positionV>
            <wp:extent cx="6108065" cy="402590"/>
            <wp:effectExtent l="0" t="0" r="0" b="0"/>
            <wp:wrapTopAndBottom/>
            <wp:docPr id="803" name="Shape 803"/>
            <wp:cNvGraphicFramePr/>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137"/>
                    <a:stretch/>
                  </pic:blipFill>
                  <pic:spPr>
                    <a:xfrm>
                      <a:off x="0" y="0"/>
                      <a:ext cx="6108065" cy="402590"/>
                    </a:xfrm>
                    <a:prstGeom prst="rect">
                      <a:avLst/>
                    </a:prstGeom>
                  </pic:spPr>
                </pic:pic>
              </a:graphicData>
            </a:graphic>
          </wp:anchor>
        </w:drawing>
      </w:r>
      <w:r>
        <w:rPr>
          <w:noProof/>
          <w:lang w:val="en-US" w:eastAsia="en-US" w:bidi="ar-SA"/>
        </w:rPr>
        <mc:AlternateContent>
          <mc:Choice Requires="wps">
            <w:drawing>
              <wp:anchor distT="0" distB="0" distL="0" distR="0" simplePos="0" relativeHeight="251752448" behindDoc="0" locked="0" layoutInCell="1" allowOverlap="1">
                <wp:simplePos x="0" y="0"/>
                <wp:positionH relativeFrom="page">
                  <wp:posOffset>1007745</wp:posOffset>
                </wp:positionH>
                <wp:positionV relativeFrom="margin">
                  <wp:posOffset>2672080</wp:posOffset>
                </wp:positionV>
                <wp:extent cx="5788025" cy="457200"/>
                <wp:effectExtent l="0" t="0" r="0" b="0"/>
                <wp:wrapNone/>
                <wp:docPr id="805" name="Shape 805"/>
                <wp:cNvGraphicFramePr/>
                <a:graphic xmlns:a="http://schemas.openxmlformats.org/drawingml/2006/main">
                  <a:graphicData uri="http://schemas.microsoft.com/office/word/2010/wordprocessingShape">
                    <wps:wsp>
                      <wps:cNvSpPr txBox="1"/>
                      <wps:spPr>
                        <a:xfrm>
                          <a:off x="0" y="0"/>
                          <a:ext cx="5788025" cy="457200"/>
                        </a:xfrm>
                        <a:prstGeom prst="rect">
                          <a:avLst/>
                        </a:prstGeom>
                        <a:noFill/>
                      </wps:spPr>
                      <wps:txbx>
                        <w:txbxContent>
                          <w:p w:rsidR="00B75785" w:rsidRDefault="00B75785">
                            <w:pPr>
                              <w:pStyle w:val="Chthchnh0"/>
                              <w:spacing w:line="338" w:lineRule="auto"/>
                            </w:pPr>
                            <w:r>
                              <w:t>Bạc (Ag) lả kim loại dẫn điện tốt nhát, tiếp sau bạc là đồng (Cu), vàng (Au) và nhôm (AI),... Tuy nhiên, nhôm và đồng thường được sử dụng làm dây dẫn điện hơn.</w:t>
                            </w:r>
                          </w:p>
                        </w:txbxContent>
                      </wps:txbx>
                      <wps:bodyPr lIns="0" tIns="0" rIns="0" bIns="0"/>
                    </wps:wsp>
                  </a:graphicData>
                </a:graphic>
              </wp:anchor>
            </w:drawing>
          </mc:Choice>
          <mc:Fallback xmlns:w15="http://schemas.microsoft.com/office/word/2012/wordml">
            <w:pict>
              <v:shape id="_x0000_s1831" type="#_x0000_t202" style="position:absolute;margin-left:79.350000000000009pt;margin-top:210.40000000000001pt;width:455.75pt;height:36.pt;z-index:25165791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338" w:lineRule="auto"/>
                        <w:ind w:left="0" w:right="0" w:firstLine="0"/>
                        <w:jc w:val="left"/>
                      </w:pPr>
                      <w:r>
                        <w:rPr>
                          <w:color w:val="000000"/>
                          <w:spacing w:val="0"/>
                          <w:w w:val="100"/>
                          <w:position w:val="0"/>
                        </w:rPr>
                        <w:t>Bạc (Ag) lả kim loại dẫn điện tốt nhát, tiếp sau bạc là đồng (Cu), vàng (Au) và nhôm (AI),... Tuy nhiên, nhôm và đồng thường được sử dụng làm dây dẫn điện hơn.</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753472" behindDoc="0" locked="0" layoutInCell="1" allowOverlap="1">
                <wp:simplePos x="0" y="0"/>
                <wp:positionH relativeFrom="page">
                  <wp:posOffset>1003935</wp:posOffset>
                </wp:positionH>
                <wp:positionV relativeFrom="margin">
                  <wp:posOffset>3506470</wp:posOffset>
                </wp:positionV>
                <wp:extent cx="5526405" cy="407670"/>
                <wp:effectExtent l="0" t="0" r="0" b="0"/>
                <wp:wrapNone/>
                <wp:docPr id="807" name="Shape 807"/>
                <wp:cNvGraphicFramePr/>
                <a:graphic xmlns:a="http://schemas.openxmlformats.org/drawingml/2006/main">
                  <a:graphicData uri="http://schemas.microsoft.com/office/word/2010/wordprocessingShape">
                    <wps:wsp>
                      <wps:cNvSpPr txBox="1"/>
                      <wps:spPr>
                        <a:xfrm>
                          <a:off x="0" y="0"/>
                          <a:ext cx="5526405" cy="407670"/>
                        </a:xfrm>
                        <a:prstGeom prst="rect">
                          <a:avLst/>
                        </a:prstGeom>
                        <a:noFill/>
                      </wps:spPr>
                      <wps:txbx>
                        <w:txbxContent>
                          <w:p w:rsidR="00B75785" w:rsidRDefault="00B75785">
                            <w:pPr>
                              <w:pStyle w:val="Chthchnh0"/>
                              <w:numPr>
                                <w:ilvl w:val="0"/>
                                <w:numId w:val="113"/>
                              </w:numPr>
                              <w:tabs>
                                <w:tab w:val="left" w:pos="318"/>
                              </w:tabs>
                              <w:spacing w:after="60"/>
                            </w:pPr>
                            <w:r>
                              <w:t>Hãy nêu sự khác biệt giữa liên kết kim loại và liên kết cộng hoá trị.</w:t>
                            </w:r>
                          </w:p>
                          <w:p w:rsidR="00B75785" w:rsidRDefault="00B75785">
                            <w:pPr>
                              <w:pStyle w:val="Chthchnh0"/>
                              <w:numPr>
                                <w:ilvl w:val="0"/>
                                <w:numId w:val="113"/>
                              </w:numPr>
                              <w:tabs>
                                <w:tab w:val="left" w:pos="303"/>
                              </w:tabs>
                            </w:pPr>
                            <w:r>
                              <w:t>Vì sao kim loại có tính dẫn điện, trong khi hầu hết các phi kim không dẫn điện?</w:t>
                            </w:r>
                          </w:p>
                        </w:txbxContent>
                      </wps:txbx>
                      <wps:bodyPr lIns="0" tIns="0" rIns="0" bIns="0"/>
                    </wps:wsp>
                  </a:graphicData>
                </a:graphic>
              </wp:anchor>
            </w:drawing>
          </mc:Choice>
          <mc:Fallback xmlns:w15="http://schemas.microsoft.com/office/word/2012/wordml">
            <w:pict>
              <v:shape id="_x0000_s1833" type="#_x0000_t202" style="position:absolute;margin-left:79.049999999999997pt;margin-top:276.10000000000002pt;width:435.15000000000003pt;height:32.100000000000001pt;z-index:251657915;mso-wrap-distance-left:0;mso-wrap-distance-right:0;mso-position-horizontal-relative:page;mso-position-vertical-relative:margin" filled="f" stroked="f">
                <v:textbox inset="0,0,0,0">
                  <w:txbxContent>
                    <w:p>
                      <w:pPr>
                        <w:pStyle w:val="Style21"/>
                        <w:keepNext w:val="0"/>
                        <w:keepLines w:val="0"/>
                        <w:widowControl w:val="0"/>
                        <w:numPr>
                          <w:ilvl w:val="0"/>
                          <w:numId w:val="225"/>
                        </w:numPr>
                        <w:shd w:val="clear" w:color="auto" w:fill="auto"/>
                        <w:tabs>
                          <w:tab w:pos="318" w:val="left"/>
                        </w:tabs>
                        <w:bidi w:val="0"/>
                        <w:spacing w:before="0" w:after="60" w:line="240" w:lineRule="auto"/>
                        <w:ind w:left="0" w:right="0" w:firstLine="0"/>
                        <w:jc w:val="left"/>
                      </w:pPr>
                      <w:r>
                        <w:rPr>
                          <w:color w:val="000000"/>
                          <w:spacing w:val="0"/>
                          <w:w w:val="100"/>
                          <w:position w:val="0"/>
                        </w:rPr>
                        <w:t>Hãy nêu sự khác biệt giữa liên kết kim loại và liên kết cộng hoá trị.</w:t>
                      </w:r>
                    </w:p>
                    <w:p>
                      <w:pPr>
                        <w:pStyle w:val="Style21"/>
                        <w:keepNext w:val="0"/>
                        <w:keepLines w:val="0"/>
                        <w:widowControl w:val="0"/>
                        <w:numPr>
                          <w:ilvl w:val="0"/>
                          <w:numId w:val="225"/>
                        </w:numPr>
                        <w:shd w:val="clear" w:color="auto" w:fill="auto"/>
                        <w:tabs>
                          <w:tab w:pos="303" w:val="left"/>
                        </w:tabs>
                        <w:bidi w:val="0"/>
                        <w:spacing w:before="0" w:after="0" w:line="240" w:lineRule="auto"/>
                        <w:ind w:left="0" w:right="0" w:firstLine="0"/>
                        <w:jc w:val="left"/>
                      </w:pPr>
                      <w:r>
                        <w:rPr>
                          <w:color w:val="000000"/>
                          <w:spacing w:val="0"/>
                          <w:w w:val="100"/>
                          <w:position w:val="0"/>
                        </w:rPr>
                        <w:t>Vì sao kim loại có tính dẫn điện, trong khi hầu hết các phi kim không dẫn điện?</w:t>
                      </w:r>
                    </w:p>
                  </w:txbxContent>
                </v:textbox>
                <w10:wrap anchorx="page" anchory="margin"/>
              </v:shape>
            </w:pict>
          </mc:Fallback>
        </mc:AlternateContent>
      </w:r>
      <w:r>
        <w:t>Tất cả các kim loại đều có tính dẫn điện. Khi một hiệu điện thế được áp vào thanh kim loại, các electron tự do trong mạng tinh thể sẽ di chuyển từ phía cực âm về phía cực dương (Hình 19.2). Hệ quả là thanh kim loại trở thành vật dẫn điện.</w:t>
      </w:r>
    </w:p>
    <w:p w:rsidR="000A0948" w:rsidRDefault="00EA1133">
      <w:pPr>
        <w:pStyle w:val="Tiu50"/>
        <w:keepNext/>
        <w:keepLines/>
        <w:numPr>
          <w:ilvl w:val="0"/>
          <w:numId w:val="120"/>
        </w:numPr>
        <w:tabs>
          <w:tab w:val="left" w:pos="377"/>
        </w:tabs>
        <w:spacing w:line="341" w:lineRule="auto"/>
        <w:ind w:firstLine="0"/>
      </w:pPr>
      <w:bookmarkStart w:id="1100" w:name="bookmark1106"/>
      <w:bookmarkStart w:id="1101" w:name="bookmark1104"/>
      <w:bookmarkStart w:id="1102" w:name="bookmark1105"/>
      <w:bookmarkStart w:id="1103" w:name="bookmark1107"/>
      <w:bookmarkEnd w:id="1100"/>
      <w:r>
        <w:t>Tỉnh dẫn nhiệt</w:t>
      </w:r>
      <w:bookmarkEnd w:id="1101"/>
      <w:bookmarkEnd w:id="1102"/>
      <w:bookmarkEnd w:id="1103"/>
    </w:p>
    <w:p w:rsidR="000A0948" w:rsidRDefault="00EA1133">
      <w:pPr>
        <w:pStyle w:val="Vnbnnidung0"/>
        <w:spacing w:after="80"/>
        <w:ind w:left="300"/>
        <w:jc w:val="both"/>
      </w:pPr>
      <w:r>
        <w:t>Tính dẫn nhiệt của các kim loại cũng được giải thích bằng sự có mặt của các electron tự do trong mạng tinh thể. Khi đốt nóng một đầu của thanh kim loại thì động năng của các electron trong vùng đó tăng lên. Các electron này truyền động năng của chúng cho các ion dương ở các nút mạng và các electron khác trong toàn thanh kim loại thông qua va chạm làm cho nhiệt được lan truyền trong toàn bộ thanh kim loại.</w:t>
      </w:r>
    </w:p>
    <w:p w:rsidR="000A0948" w:rsidRDefault="00EA1133">
      <w:pPr>
        <w:pStyle w:val="Vnbnnidung0"/>
        <w:spacing w:after="340" w:line="338" w:lineRule="auto"/>
        <w:ind w:left="300"/>
        <w:jc w:val="both"/>
      </w:pPr>
      <w:r>
        <w:t>Các kim loại dẫn điện tốt thường dẫn nhiệt tốt. Do có tính dẫn nhiệt tốt, các kim loại hoặc hợp kim được sử dụng làm các dụng cụ đun nấu như xoong, nồi, chảo,...</w:t>
      </w:r>
    </w:p>
    <w:p w:rsidR="000A0948" w:rsidRDefault="00EA1133">
      <w:pPr>
        <w:pStyle w:val="Vnbnnidung0"/>
        <w:numPr>
          <w:ilvl w:val="0"/>
          <w:numId w:val="117"/>
        </w:numPr>
        <w:tabs>
          <w:tab w:val="left" w:pos="651"/>
        </w:tabs>
        <w:spacing w:after="80" w:line="240" w:lineRule="auto"/>
        <w:ind w:firstLine="300"/>
      </w:pPr>
      <w:bookmarkStart w:id="1104" w:name="bookmark1108"/>
      <w:bookmarkEnd w:id="1104"/>
      <w:r>
        <w:t>Vì sao kim loại có tính dẫn nhiệt tốt? Hãy nêu một số ứng dụng của kim loại dựa</w:t>
      </w:r>
    </w:p>
    <w:p w:rsidR="000A0948" w:rsidRDefault="00EA1133">
      <w:pPr>
        <w:pStyle w:val="Vnbnnidung0"/>
        <w:spacing w:after="480" w:line="240" w:lineRule="auto"/>
        <w:ind w:firstLine="600"/>
      </w:pPr>
      <w:r>
        <w:t>trên tính dẫn nhiệt của chúng.</w:t>
      </w:r>
    </w:p>
    <w:p w:rsidR="000A0948" w:rsidRDefault="00EA1133">
      <w:pPr>
        <w:pStyle w:val="Tiu50"/>
        <w:keepNext/>
        <w:keepLines/>
        <w:numPr>
          <w:ilvl w:val="0"/>
          <w:numId w:val="117"/>
        </w:numPr>
        <w:tabs>
          <w:tab w:val="left" w:pos="377"/>
        </w:tabs>
        <w:spacing w:after="180" w:line="240" w:lineRule="auto"/>
        <w:ind w:firstLine="0"/>
      </w:pPr>
      <w:bookmarkStart w:id="1105" w:name="bookmark1111"/>
      <w:bookmarkStart w:id="1106" w:name="bookmark1109"/>
      <w:bookmarkStart w:id="1107" w:name="bookmark1110"/>
      <w:bookmarkStart w:id="1108" w:name="bookmark1112"/>
      <w:bookmarkEnd w:id="1105"/>
      <w:r>
        <w:t>Tính ánh kim</w:t>
      </w:r>
      <w:bookmarkEnd w:id="1106"/>
      <w:bookmarkEnd w:id="1107"/>
      <w:bookmarkEnd w:id="1108"/>
    </w:p>
    <w:p w:rsidR="000A0948" w:rsidRDefault="00EA1133">
      <w:pPr>
        <w:pStyle w:val="Vnbnnidung0"/>
        <w:spacing w:after="80" w:line="343" w:lineRule="auto"/>
        <w:ind w:left="300"/>
        <w:jc w:val="both"/>
      </w:pPr>
      <w:r>
        <w:t>Các electron tự do trong tinh thể kim loại phản xạ hầu hết những tia sáng nhìn thấy được. Do đó, kim loại có vẻ sáng lấp lánh, gọi là “ánh kim”.</w:t>
      </w:r>
    </w:p>
    <w:p w:rsidR="000A0948" w:rsidRDefault="00EA1133">
      <w:pPr>
        <w:pStyle w:val="Vnbnnidung0"/>
        <w:spacing w:after="0" w:line="343" w:lineRule="auto"/>
        <w:ind w:left="300"/>
        <w:jc w:val="both"/>
      </w:pPr>
      <w:r>
        <w:t>Trên thực tế, khi nhìn vào nhiều kim loại không thấy ánh kim vì chúng thường bị bao phủ bởi một lớp oxide, ví dụ như sắt thường có gỉ sắt, nhôm bị phủ lớp aluminium</w:t>
      </w:r>
    </w:p>
    <w:p w:rsidR="000A0948" w:rsidRDefault="00EA1133">
      <w:pPr>
        <w:pStyle w:val="Vnbnnidung0"/>
        <w:spacing w:after="400" w:line="240" w:lineRule="auto"/>
        <w:ind w:firstLine="300"/>
        <w:jc w:val="both"/>
      </w:pPr>
      <w:r>
        <w:t>oxide,...</w:t>
      </w:r>
    </w:p>
    <w:p w:rsidR="000A0948" w:rsidRDefault="00EA1133">
      <w:pPr>
        <w:pStyle w:val="Vnbnnidung0"/>
        <w:numPr>
          <w:ilvl w:val="0"/>
          <w:numId w:val="120"/>
        </w:numPr>
        <w:tabs>
          <w:tab w:val="left" w:pos="651"/>
        </w:tabs>
        <w:spacing w:after="80" w:line="240" w:lineRule="auto"/>
        <w:ind w:firstLine="300"/>
      </w:pPr>
      <w:bookmarkStart w:id="1109" w:name="bookmark1113"/>
      <w:bookmarkEnd w:id="1109"/>
      <w:r>
        <w:t>Vì sao kim loại có ánh kim? Hãy nêu một số ứng dụng của kim loại dựa trên tính</w:t>
      </w:r>
    </w:p>
    <w:p w:rsidR="000A0948" w:rsidRDefault="00EA1133">
      <w:pPr>
        <w:pStyle w:val="Vnbnnidung0"/>
        <w:spacing w:after="120" w:line="240" w:lineRule="auto"/>
        <w:ind w:firstLine="600"/>
      </w:pPr>
      <w:r>
        <w:t>ánh kim của chúng.</w:t>
      </w:r>
    </w:p>
    <w:p w:rsidR="000A0948" w:rsidRDefault="00EA1133">
      <w:pPr>
        <w:pStyle w:val="Vnbnnidung0"/>
        <w:numPr>
          <w:ilvl w:val="0"/>
          <w:numId w:val="120"/>
        </w:numPr>
        <w:tabs>
          <w:tab w:val="left" w:pos="672"/>
        </w:tabs>
        <w:spacing w:after="0"/>
        <w:ind w:firstLine="300"/>
        <w:jc w:val="both"/>
      </w:pPr>
      <w:bookmarkStart w:id="1110" w:name="bookmark1114"/>
      <w:bookmarkEnd w:id="1110"/>
      <w:r>
        <w:rPr>
          <w:b/>
          <w:bCs/>
          <w:color w:val="134D9D"/>
        </w:rPr>
        <w:t>Một số tính chất vật lí khắc của kim loại</w:t>
      </w:r>
    </w:p>
    <w:p w:rsidR="000A0948" w:rsidRDefault="00EA1133">
      <w:pPr>
        <w:pStyle w:val="Vnbnnidung0"/>
        <w:numPr>
          <w:ilvl w:val="0"/>
          <w:numId w:val="121"/>
        </w:numPr>
        <w:tabs>
          <w:tab w:val="left" w:pos="698"/>
        </w:tabs>
        <w:spacing w:after="0"/>
        <w:ind w:firstLine="300"/>
        <w:jc w:val="both"/>
      </w:pPr>
      <w:bookmarkStart w:id="1111" w:name="bookmark1115"/>
      <w:bookmarkEnd w:id="1111"/>
      <w:r>
        <w:rPr>
          <w:b/>
          <w:bCs/>
          <w:i/>
          <w:iCs/>
        </w:rPr>
        <w:t>Kh ố i lượng riêng</w:t>
      </w:r>
    </w:p>
    <w:p w:rsidR="000A0948" w:rsidRDefault="00EA1133">
      <w:pPr>
        <w:pStyle w:val="Vnbnnidung0"/>
        <w:spacing w:after="0"/>
        <w:ind w:left="580" w:firstLine="20"/>
        <w:jc w:val="both"/>
      </w:pPr>
      <w:r>
        <w:t>Khối lượng riêng của các kim loại rất khác nhau. Kim loại nhẹ nhất lả lithium (D = 0,534 g/cm</w:t>
      </w:r>
      <w:r>
        <w:rPr>
          <w:vertAlign w:val="superscript"/>
        </w:rPr>
        <w:t>3</w:t>
      </w:r>
      <w:r>
        <w:t>), kim loại nặng nhát là osmium (D = 22,6 g/cm</w:t>
      </w:r>
      <w:r>
        <w:rPr>
          <w:vertAlign w:val="superscript"/>
        </w:rPr>
        <w:t>3</w:t>
      </w:r>
      <w:r>
        <w:t>). Kim loại có D &lt; 5 g/cm</w:t>
      </w:r>
      <w:r>
        <w:rPr>
          <w:vertAlign w:val="superscript"/>
        </w:rPr>
        <w:t>3</w:t>
      </w:r>
      <w:r>
        <w:t>, được gọi là kim loại nhẹ, những kim loại có D &gt; 5 g/cm</w:t>
      </w:r>
      <w:r>
        <w:rPr>
          <w:vertAlign w:val="superscript"/>
        </w:rPr>
        <w:t>3</w:t>
      </w:r>
      <w:r>
        <w:t>, được gọi là kim loại nặng.</w:t>
      </w:r>
    </w:p>
    <w:p w:rsidR="000A0948" w:rsidRDefault="00EA1133">
      <w:pPr>
        <w:pStyle w:val="Vnbnnidung0"/>
        <w:numPr>
          <w:ilvl w:val="0"/>
          <w:numId w:val="121"/>
        </w:numPr>
        <w:tabs>
          <w:tab w:val="left" w:pos="709"/>
        </w:tabs>
        <w:spacing w:after="0"/>
        <w:ind w:firstLine="300"/>
        <w:jc w:val="both"/>
      </w:pPr>
      <w:bookmarkStart w:id="1112" w:name="bookmark1116"/>
      <w:bookmarkEnd w:id="1112"/>
      <w:r>
        <w:rPr>
          <w:b/>
          <w:bCs/>
          <w:i/>
          <w:iCs/>
        </w:rPr>
        <w:t>Nhiệt độ nóng chảy</w:t>
      </w:r>
    </w:p>
    <w:p w:rsidR="000A0948" w:rsidRDefault="00EA1133">
      <w:pPr>
        <w:pStyle w:val="Vnbnnidung0"/>
        <w:spacing w:after="0"/>
        <w:ind w:left="580" w:firstLine="20"/>
        <w:jc w:val="both"/>
      </w:pPr>
      <w:r>
        <w:t xml:space="preserve">Nhiệt độ nóng chảy của các kim loại biến đổi trong khoảng rộng: Có kim loại nóng chảy ở nhiệt độ rất </w:t>
      </w:r>
      <w:r>
        <w:lastRenderedPageBreak/>
        <w:t>cao, như tungsten (vonfram, W) nóng chảy ở 3 410 °C; kim loại duy nhất ở trạng thái lỏng trong điều kiện thường là thuỷ ngân (nhiệt độ nóng chảy là -39 °C).</w:t>
      </w:r>
    </w:p>
    <w:p w:rsidR="000A0948" w:rsidRDefault="00EA1133">
      <w:pPr>
        <w:pStyle w:val="Vnbnnidung0"/>
        <w:numPr>
          <w:ilvl w:val="0"/>
          <w:numId w:val="121"/>
        </w:numPr>
        <w:tabs>
          <w:tab w:val="left" w:pos="693"/>
        </w:tabs>
        <w:spacing w:after="0"/>
        <w:ind w:firstLine="300"/>
        <w:jc w:val="both"/>
      </w:pPr>
      <w:bookmarkStart w:id="1113" w:name="bookmark1117"/>
      <w:bookmarkEnd w:id="1113"/>
      <w:r>
        <w:rPr>
          <w:b/>
          <w:bCs/>
          <w:i/>
          <w:iCs/>
        </w:rPr>
        <w:t>Tính cứng</w:t>
      </w:r>
    </w:p>
    <w:p w:rsidR="000A0948" w:rsidRDefault="00EA1133">
      <w:pPr>
        <w:pStyle w:val="Vnbnnidung0"/>
        <w:spacing w:after="160"/>
        <w:ind w:left="580" w:firstLine="20"/>
        <w:jc w:val="both"/>
      </w:pPr>
      <w:r>
        <w:t>Các kim loại có độ cứng rất khác nhau. Kim loại cứng nhất là chromium, có thể cắt được kính, các kim loại mềm nhất là kim loại kiềm như potassium, rubidium, sodium và caesium, chúng có thể được cắt dễ dàng bằng dao.</w:t>
      </w:r>
    </w:p>
    <w:p w:rsidR="000A0948" w:rsidRDefault="00EA1133">
      <w:pPr>
        <w:pStyle w:val="Vnbnnidung0"/>
        <w:spacing w:after="340" w:line="343" w:lineRule="auto"/>
        <w:ind w:left="580" w:firstLine="20"/>
        <w:jc w:val="both"/>
      </w:pPr>
      <w:r>
        <w:t>Hây tìm hiểu và trình bày một số ứng dụng của kim loại có nhiệt độ nóng chảy cao và kim loại có độ cứng lớn.</w:t>
      </w:r>
    </w:p>
    <w:p w:rsidR="000A0948" w:rsidRDefault="00EA1133">
      <w:pPr>
        <w:pStyle w:val="Tiu30"/>
        <w:keepNext/>
        <w:keepLines/>
        <w:spacing w:after="100"/>
      </w:pPr>
      <w:bookmarkStart w:id="1114" w:name="bookmark1118"/>
      <w:bookmarkStart w:id="1115" w:name="bookmark1119"/>
      <w:bookmarkStart w:id="1116" w:name="bookmark1120"/>
      <w:r>
        <w:t>^TÍNH CHÁT HOÁ HỌC</w:t>
      </w:r>
      <w:bookmarkEnd w:id="1114"/>
      <w:bookmarkEnd w:id="1115"/>
      <w:bookmarkEnd w:id="1116"/>
    </w:p>
    <w:p w:rsidR="000A0948" w:rsidRDefault="00EA1133">
      <w:pPr>
        <w:pStyle w:val="Vnbnnidung0"/>
        <w:spacing w:after="160" w:line="240" w:lineRule="auto"/>
        <w:ind w:firstLine="580"/>
        <w:jc w:val="both"/>
      </w:pPr>
      <w:r>
        <w:t>Các nguyên tử kim loại dễ nhường electron hoá trị:</w:t>
      </w:r>
    </w:p>
    <w:p w:rsidR="000A0948" w:rsidRDefault="00EA1133">
      <w:pPr>
        <w:pStyle w:val="Vnbnnidung0"/>
        <w:tabs>
          <w:tab w:val="left" w:leader="hyphen" w:pos="614"/>
        </w:tabs>
        <w:spacing w:after="160" w:line="240" w:lineRule="auto"/>
        <w:jc w:val="center"/>
      </w:pPr>
      <w:r>
        <w:t>M</w:t>
      </w:r>
      <w:r>
        <w:tab/>
        <w:t>&gt; M</w:t>
      </w:r>
      <w:r>
        <w:rPr>
          <w:vertAlign w:val="superscript"/>
        </w:rPr>
        <w:t>n+</w:t>
      </w:r>
      <w:r>
        <w:t xml:space="preserve"> + ne</w:t>
      </w:r>
    </w:p>
    <w:p w:rsidR="000A0948" w:rsidRDefault="00EA1133">
      <w:pPr>
        <w:pStyle w:val="Vnbnnidung0"/>
        <w:spacing w:after="100"/>
        <w:ind w:firstLine="580"/>
        <w:jc w:val="both"/>
      </w:pPr>
      <w:r>
        <w:t>Trong đó: M là kí hiệu của kim loại.</w:t>
      </w:r>
    </w:p>
    <w:p w:rsidR="000A0948" w:rsidRDefault="00EA1133">
      <w:pPr>
        <w:pStyle w:val="Vnbnnidung0"/>
        <w:spacing w:after="100"/>
        <w:ind w:firstLine="580"/>
        <w:jc w:val="both"/>
      </w:pPr>
      <w:r>
        <w:t>Như vậy, tính chất hoá học chung của kim loại là tính khử.</w:t>
      </w:r>
    </w:p>
    <w:p w:rsidR="000A0948" w:rsidRDefault="00EA1133">
      <w:pPr>
        <w:pStyle w:val="Tiu50"/>
        <w:keepNext/>
        <w:keepLines/>
        <w:numPr>
          <w:ilvl w:val="0"/>
          <w:numId w:val="122"/>
        </w:numPr>
        <w:tabs>
          <w:tab w:val="left" w:pos="667"/>
        </w:tabs>
        <w:spacing w:after="100" w:line="341" w:lineRule="auto"/>
        <w:ind w:firstLine="300"/>
        <w:jc w:val="both"/>
      </w:pPr>
      <w:bookmarkStart w:id="1117" w:name="bookmark1123"/>
      <w:bookmarkStart w:id="1118" w:name="bookmark1121"/>
      <w:bookmarkStart w:id="1119" w:name="bookmark1122"/>
      <w:bookmarkStart w:id="1120" w:name="bookmark1124"/>
      <w:bookmarkEnd w:id="1117"/>
      <w:r>
        <w:t xml:space="preserve">Tác dụng với </w:t>
      </w:r>
      <w:r>
        <w:rPr>
          <w:color w:val="4364AB"/>
        </w:rPr>
        <w:t>phi kim</w:t>
      </w:r>
      <w:bookmarkEnd w:id="1118"/>
      <w:bookmarkEnd w:id="1119"/>
      <w:bookmarkEnd w:id="1120"/>
    </w:p>
    <w:p w:rsidR="000A0948" w:rsidRDefault="00EA1133">
      <w:pPr>
        <w:pStyle w:val="Vnbnnidung0"/>
        <w:spacing w:after="160"/>
        <w:ind w:firstLine="580"/>
        <w:jc w:val="both"/>
      </w:pPr>
      <w:r>
        <w:t>Hầu hết các kim loại đều phản ứng với các phi kim điển hình.</w:t>
      </w:r>
    </w:p>
    <w:p w:rsidR="000A0948" w:rsidRDefault="00EA1133">
      <w:pPr>
        <w:pStyle w:val="Tiu50"/>
        <w:keepNext/>
        <w:keepLines/>
        <w:spacing w:after="0" w:line="341" w:lineRule="auto"/>
        <w:ind w:firstLine="580"/>
        <w:jc w:val="both"/>
      </w:pPr>
      <w:bookmarkStart w:id="1121" w:name="bookmark1125"/>
      <w:bookmarkStart w:id="1122" w:name="bookmark1126"/>
      <w:bookmarkStart w:id="1123" w:name="bookmark1127"/>
      <w:r>
        <w:rPr>
          <w:color w:val="000000"/>
        </w:rPr>
        <w:t>Thí nghiệm: Kim loại tác dụng với phi kim</w:t>
      </w:r>
      <w:bookmarkEnd w:id="1121"/>
      <w:bookmarkEnd w:id="1122"/>
      <w:bookmarkEnd w:id="1123"/>
    </w:p>
    <w:p w:rsidR="000A0948" w:rsidRDefault="00EA1133">
      <w:pPr>
        <w:pStyle w:val="Vnbnnidung0"/>
        <w:spacing w:after="0"/>
        <w:ind w:firstLine="580"/>
        <w:jc w:val="both"/>
      </w:pPr>
      <w:r>
        <w:rPr>
          <w:i/>
          <w:iCs/>
        </w:rPr>
        <w:t>Chuẩn bị:</w:t>
      </w:r>
    </w:p>
    <w:p w:rsidR="000A0948" w:rsidRDefault="00EA1133">
      <w:pPr>
        <w:pStyle w:val="Vnbnnidung0"/>
        <w:spacing w:after="0"/>
        <w:ind w:firstLine="580"/>
        <w:jc w:val="both"/>
      </w:pPr>
      <w:r>
        <w:t>Hoá chát: dây magnesium (Mg), nhôm bột, lưu huỳnh bột.</w:t>
      </w:r>
    </w:p>
    <w:p w:rsidR="000A0948" w:rsidRDefault="00EA1133">
      <w:pPr>
        <w:pStyle w:val="Vnbnnidung0"/>
        <w:spacing w:after="0"/>
        <w:ind w:firstLine="580"/>
        <w:jc w:val="both"/>
      </w:pPr>
      <w:r>
        <w:t>Dụng cụ: kẹp sắt, ống nghiệm chịu nhiệt, đũa thuỷ tinh, đèn cồn.</w:t>
      </w:r>
    </w:p>
    <w:p w:rsidR="000A0948" w:rsidRDefault="00EA1133">
      <w:pPr>
        <w:pStyle w:val="Vnbnnidung0"/>
        <w:spacing w:after="0"/>
        <w:ind w:firstLine="580"/>
        <w:jc w:val="both"/>
      </w:pPr>
      <w:r>
        <w:rPr>
          <w:i/>
          <w:iCs/>
        </w:rPr>
        <w:t>Tiến hành:</w:t>
      </w:r>
    </w:p>
    <w:p w:rsidR="000A0948" w:rsidRDefault="00EA1133">
      <w:pPr>
        <w:pStyle w:val="Vnbnnidung0"/>
        <w:numPr>
          <w:ilvl w:val="0"/>
          <w:numId w:val="123"/>
        </w:numPr>
        <w:tabs>
          <w:tab w:val="left" w:pos="946"/>
        </w:tabs>
        <w:spacing w:after="0" w:line="343" w:lineRule="auto"/>
        <w:ind w:left="900" w:hanging="300"/>
        <w:jc w:val="both"/>
      </w:pPr>
      <w:bookmarkStart w:id="1124" w:name="bookmark1128"/>
      <w:bookmarkEnd w:id="1124"/>
      <w:r>
        <w:t>Magnesium tác dụng với oxygen: Dùng kẹp sắt kẹp một mẩu dây magnesium (Mg) và đốt trên ngọn lửa đèn cồn.</w:t>
      </w:r>
    </w:p>
    <w:p w:rsidR="000A0948" w:rsidRDefault="00EA1133">
      <w:pPr>
        <w:pStyle w:val="Vnbnnidung0"/>
        <w:numPr>
          <w:ilvl w:val="0"/>
          <w:numId w:val="123"/>
        </w:numPr>
        <w:tabs>
          <w:tab w:val="left" w:pos="967"/>
        </w:tabs>
        <w:spacing w:after="0"/>
        <w:ind w:left="900" w:hanging="300"/>
        <w:jc w:val="both"/>
      </w:pPr>
      <w:bookmarkStart w:id="1125" w:name="bookmark1129"/>
      <w:bookmarkEnd w:id="1125"/>
      <w:r>
        <w:t>Nhôm tác dụng với lưu huỳnh: Trộn đều bột nhôm và bột lưu huỳnh theo tỉ lệ khối lượng tương ứng khoảng 1 : 2. Lấy một thìa thuỷ tinh (khoảng 0,3 g) hỗn hợp vào ống nghiệm khô chịu nhiệt. Hơ nóng đều ống nghiệm trên ngọn lửa đèn cồn, sau đó đun tập trung vào phần ống nghiệm chứa hỗn hợp.</w:t>
      </w:r>
    </w:p>
    <w:p w:rsidR="000A0948" w:rsidRDefault="00EA1133">
      <w:pPr>
        <w:pStyle w:val="Vnbnnidung0"/>
        <w:spacing w:after="0"/>
        <w:ind w:firstLine="580"/>
        <w:jc w:val="both"/>
      </w:pPr>
      <w:r>
        <w:rPr>
          <w:i/>
          <w:iCs/>
        </w:rPr>
        <w:t>Thực hiện yêu cầu sau:</w:t>
      </w:r>
    </w:p>
    <w:p w:rsidR="000A0948" w:rsidRDefault="00EA1133">
      <w:pPr>
        <w:pStyle w:val="Vnbnnidung0"/>
        <w:spacing w:after="100" w:line="348" w:lineRule="auto"/>
        <w:ind w:left="580" w:firstLine="20"/>
        <w:jc w:val="both"/>
      </w:pPr>
      <w:r>
        <w:t>Hãy mô tả hiện tượng quan sát được và viết phương trình hoá học của các phản ứng xảy ra.</w:t>
      </w:r>
    </w:p>
    <w:p w:rsidR="000A0948" w:rsidRDefault="00EA1133">
      <w:pPr>
        <w:pStyle w:val="Vnbnnidung0"/>
        <w:numPr>
          <w:ilvl w:val="0"/>
          <w:numId w:val="124"/>
        </w:numPr>
        <w:tabs>
          <w:tab w:val="left" w:pos="598"/>
        </w:tabs>
        <w:spacing w:after="0" w:line="338" w:lineRule="auto"/>
        <w:ind w:firstLine="200"/>
      </w:pPr>
      <w:bookmarkStart w:id="1126" w:name="bookmark1130"/>
      <w:bookmarkEnd w:id="1126"/>
      <w:r>
        <w:rPr>
          <w:b/>
          <w:bCs/>
          <w:i/>
          <w:iCs/>
        </w:rPr>
        <w:t>Tác dụng với oxygen</w:t>
      </w:r>
    </w:p>
    <w:p w:rsidR="000A0948" w:rsidRDefault="00EA1133">
      <w:pPr>
        <w:pStyle w:val="Vnbnnidung0"/>
        <w:spacing w:after="0" w:line="338" w:lineRule="auto"/>
        <w:ind w:left="500" w:firstLine="20"/>
      </w:pPr>
      <w:r>
        <w:t>Hầu hết các kim loại (trừ vàng, bạc, platinum,...) đều tác dụng với oxygen tạo thành oxide.</w:t>
      </w:r>
    </w:p>
    <w:p w:rsidR="000A0948" w:rsidRDefault="00EA1133">
      <w:pPr>
        <w:pStyle w:val="Vnbnnidung0"/>
        <w:spacing w:after="0" w:line="377" w:lineRule="auto"/>
        <w:ind w:left="2540" w:hanging="2020"/>
      </w:pPr>
      <w:r>
        <w:rPr>
          <w:i/>
          <w:iCs/>
        </w:rPr>
        <w:t>Ví dụ:</w:t>
      </w:r>
      <w:r>
        <w:t xml:space="preserve"> Khi đốt nóng, bột nhôm cháy mạnh trong không khí tạo thành aluminium oxide: 4AI(S) + 3Q</w:t>
      </w:r>
      <w:r>
        <w:rPr>
          <w:vertAlign w:val="subscript"/>
        </w:rPr>
        <w:t>2</w:t>
      </w:r>
      <w:r>
        <w:t>(g) —-&gt; 2AI</w:t>
      </w:r>
      <w:r>
        <w:rPr>
          <w:vertAlign w:val="subscript"/>
        </w:rPr>
        <w:t>2</w:t>
      </w:r>
      <w:r>
        <w:t>C&gt;3(s)</w:t>
      </w:r>
    </w:p>
    <w:p w:rsidR="000A0948" w:rsidRDefault="00EA1133">
      <w:pPr>
        <w:pStyle w:val="Vnbnnidung0"/>
        <w:numPr>
          <w:ilvl w:val="0"/>
          <w:numId w:val="124"/>
        </w:numPr>
        <w:tabs>
          <w:tab w:val="left" w:pos="603"/>
        </w:tabs>
        <w:spacing w:after="0" w:line="377" w:lineRule="auto"/>
        <w:ind w:firstLine="200"/>
      </w:pPr>
      <w:bookmarkStart w:id="1127" w:name="bookmark1131"/>
      <w:bookmarkEnd w:id="1127"/>
      <w:r>
        <w:rPr>
          <w:b/>
          <w:bCs/>
          <w:i/>
          <w:iCs/>
        </w:rPr>
        <w:t>Tác dụng với chlorine</w:t>
      </w:r>
    </w:p>
    <w:p w:rsidR="000A0948" w:rsidRDefault="00EA1133">
      <w:pPr>
        <w:pStyle w:val="Vnbnnidung0"/>
        <w:spacing w:after="0" w:line="338" w:lineRule="auto"/>
        <w:ind w:left="500" w:firstLine="20"/>
      </w:pPr>
      <w:r>
        <w:t>Hầu hết các kim loại đều tác dụng với khí chlorine khi đun nóng, thu được muối chloride tương ứng.</w:t>
      </w:r>
    </w:p>
    <w:p w:rsidR="000A0948" w:rsidRDefault="00EA1133">
      <w:pPr>
        <w:pStyle w:val="Vnbnnidung0"/>
        <w:spacing w:after="0" w:line="338" w:lineRule="auto"/>
        <w:ind w:left="500" w:firstLine="20"/>
      </w:pPr>
      <w:r>
        <w:rPr>
          <w:i/>
          <w:iCs/>
        </w:rPr>
        <w:t>Ví dụ:</w:t>
      </w:r>
      <w:r>
        <w:t xml:space="preserve"> Dây sắt nóng đỏ cháy mạnh trong khí chlorine tạo ra khói màu nâu có chứa iron(lll) chloride:</w:t>
      </w:r>
    </w:p>
    <w:p w:rsidR="000A0948" w:rsidRDefault="00EA1133">
      <w:pPr>
        <w:pStyle w:val="Vnbnnidung0"/>
        <w:tabs>
          <w:tab w:val="left" w:pos="4674"/>
        </w:tabs>
        <w:spacing w:after="0" w:line="338" w:lineRule="auto"/>
        <w:ind w:left="2540"/>
      </w:pPr>
      <w:r>
        <w:t>2Fe(s) + 3CI</w:t>
      </w:r>
      <w:r>
        <w:rPr>
          <w:vertAlign w:val="subscript"/>
        </w:rPr>
        <w:t>2</w:t>
      </w:r>
      <w:r>
        <w:t>(g)</w:t>
      </w:r>
      <w:r>
        <w:tab/>
        <w:t>» 2FeCl</w:t>
      </w:r>
      <w:r>
        <w:rPr>
          <w:vertAlign w:val="subscript"/>
        </w:rPr>
        <w:t>â</w:t>
      </w:r>
      <w:r>
        <w:t>(s)</w:t>
      </w:r>
    </w:p>
    <w:p w:rsidR="000A0948" w:rsidRDefault="00EA1133">
      <w:pPr>
        <w:pStyle w:val="Vnbnnidung0"/>
        <w:numPr>
          <w:ilvl w:val="0"/>
          <w:numId w:val="124"/>
        </w:numPr>
        <w:tabs>
          <w:tab w:val="left" w:pos="603"/>
        </w:tabs>
        <w:spacing w:after="0" w:line="338" w:lineRule="auto"/>
        <w:ind w:firstLine="200"/>
      </w:pPr>
      <w:bookmarkStart w:id="1128" w:name="bookmark1132"/>
      <w:bookmarkEnd w:id="1128"/>
      <w:r>
        <w:rPr>
          <w:b/>
          <w:bCs/>
          <w:i/>
          <w:iCs/>
        </w:rPr>
        <w:t>Tác dụng với lưu huỳnh (sulfur)</w:t>
      </w:r>
    </w:p>
    <w:p w:rsidR="000A0948" w:rsidRDefault="00EA1133">
      <w:pPr>
        <w:pStyle w:val="Vnbnnidung0"/>
        <w:spacing w:line="338" w:lineRule="auto"/>
        <w:ind w:left="500" w:firstLine="20"/>
      </w:pPr>
      <w:r>
        <w:t>Nhiều kim loại có thể khử lưu huỳnh khi đun nóng (trừ thuỷ ngân phản ứng ngay ở nhiệt độ thường).</w:t>
      </w:r>
    </w:p>
    <w:p w:rsidR="000A0948" w:rsidRDefault="00EA1133">
      <w:pPr>
        <w:pStyle w:val="Vnbnnidung0"/>
        <w:tabs>
          <w:tab w:val="left" w:pos="2519"/>
        </w:tabs>
        <w:spacing w:line="338" w:lineRule="auto"/>
        <w:ind w:firstLine="500"/>
      </w:pPr>
      <w:r>
        <w:rPr>
          <w:i/>
          <w:iCs/>
        </w:rPr>
        <w:t>Ví dụ :</w:t>
      </w:r>
      <w:r>
        <w:tab/>
        <w:t>Fe(s) + S(s) — -&gt; FeS(s)</w:t>
      </w:r>
    </w:p>
    <w:p w:rsidR="000A0948" w:rsidRDefault="00EA1133">
      <w:pPr>
        <w:pStyle w:val="Vnbnnidung0"/>
        <w:tabs>
          <w:tab w:val="left" w:leader="hyphen" w:pos="4356"/>
        </w:tabs>
        <w:spacing w:after="340" w:line="240" w:lineRule="auto"/>
        <w:ind w:left="2540"/>
      </w:pPr>
      <w:r>
        <w:t>Hg(/) + S(s)</w:t>
      </w:r>
      <w:r>
        <w:tab/>
        <w:t>&gt;HgS(s)</w:t>
      </w:r>
    </w:p>
    <w:p w:rsidR="000A0948" w:rsidRDefault="00EA1133">
      <w:pPr>
        <w:pStyle w:val="Vnbnnidung0"/>
        <w:numPr>
          <w:ilvl w:val="0"/>
          <w:numId w:val="117"/>
        </w:numPr>
        <w:tabs>
          <w:tab w:val="left" w:pos="866"/>
        </w:tabs>
        <w:spacing w:after="340" w:line="300" w:lineRule="auto"/>
        <w:ind w:left="820" w:hanging="300"/>
      </w:pPr>
      <w:bookmarkStart w:id="1129" w:name="bookmark1133"/>
      <w:bookmarkEnd w:id="1129"/>
      <w:r>
        <w:lastRenderedPageBreak/>
        <w:t>Khi tác dụng với phi kim, kim loại thể hiện tính chất hoá học gì? Minh hoạ bằng các phương trinh hoá học.</w:t>
      </w:r>
    </w:p>
    <w:p w:rsidR="000A0948" w:rsidRDefault="00EA1133">
      <w:pPr>
        <w:pStyle w:val="Tiu50"/>
        <w:keepNext/>
        <w:keepLines/>
        <w:numPr>
          <w:ilvl w:val="0"/>
          <w:numId w:val="122"/>
        </w:numPr>
        <w:tabs>
          <w:tab w:val="left" w:pos="577"/>
        </w:tabs>
        <w:spacing w:after="0" w:line="343" w:lineRule="auto"/>
        <w:ind w:firstLine="200"/>
      </w:pPr>
      <w:bookmarkStart w:id="1130" w:name="bookmark1136"/>
      <w:bookmarkStart w:id="1131" w:name="bookmark1134"/>
      <w:bookmarkStart w:id="1132" w:name="bookmark1135"/>
      <w:bookmarkStart w:id="1133" w:name="bookmark1137"/>
      <w:bookmarkEnd w:id="1130"/>
      <w:r>
        <w:t>Tác dụng với nước</w:t>
      </w:r>
      <w:bookmarkEnd w:id="1131"/>
      <w:bookmarkEnd w:id="1132"/>
      <w:bookmarkEnd w:id="1133"/>
    </w:p>
    <w:p w:rsidR="000A0948" w:rsidRDefault="00EA1133">
      <w:pPr>
        <w:pStyle w:val="Vnbnnidung0"/>
        <w:spacing w:line="343" w:lineRule="auto"/>
        <w:ind w:left="500" w:firstLine="20"/>
      </w:pPr>
      <w:r>
        <w:t>Hầu hết các kim loại nhóm IA, IIA có tính khử mạnh, tác dụng với nước ở nhiệt độ thường giải phóng H</w:t>
      </w:r>
      <w:r>
        <w:rPr>
          <w:vertAlign w:val="subscript"/>
        </w:rPr>
        <w:t>2</w:t>
      </w:r>
      <w:r>
        <w:t>.</w:t>
      </w:r>
    </w:p>
    <w:p w:rsidR="000A0948" w:rsidRDefault="00EA1133">
      <w:pPr>
        <w:pStyle w:val="Vnbnnidung0"/>
        <w:tabs>
          <w:tab w:val="left" w:leader="hyphen" w:pos="3547"/>
        </w:tabs>
        <w:spacing w:line="343" w:lineRule="auto"/>
        <w:ind w:firstLine="500"/>
      </w:pPr>
      <w:r>
        <w:rPr>
          <w:i/>
          <w:iCs/>
        </w:rPr>
        <w:t>Ví dụ:</w:t>
      </w:r>
      <w:r>
        <w:t xml:space="preserve"> 2Na(s) + 2H</w:t>
      </w:r>
      <w:r>
        <w:rPr>
          <w:vertAlign w:val="subscript"/>
        </w:rPr>
        <w:t>2</w:t>
      </w:r>
      <w:r>
        <w:t xml:space="preserve">O(/) </w:t>
      </w:r>
      <w:r>
        <w:tab/>
        <w:t>» 2NaOH(aq) + H</w:t>
      </w:r>
      <w:r>
        <w:rPr>
          <w:vertAlign w:val="subscript"/>
        </w:rPr>
        <w:t>2</w:t>
      </w:r>
      <w:r>
        <w:t>(g)</w:t>
      </w:r>
    </w:p>
    <w:p w:rsidR="000A0948" w:rsidRDefault="00EA1133">
      <w:pPr>
        <w:pStyle w:val="Vnbnnidung0"/>
        <w:spacing w:after="200" w:line="382" w:lineRule="auto"/>
        <w:ind w:left="500" w:firstLine="20"/>
      </w:pPr>
      <w:r>
        <w:t>Những kim loại có thế điện cực chuẩn E^n</w:t>
      </w:r>
      <w:r>
        <w:rPr>
          <w:vertAlign w:val="subscript"/>
        </w:rPr>
        <w:t>+/M</w:t>
      </w:r>
      <w:r>
        <w:t xml:space="preserve"> nhỏ hơn -0,414 V có thể đẩy được hydrogen ra khỏi nước.</w:t>
      </w:r>
    </w:p>
    <w:p w:rsidR="000A0948" w:rsidRDefault="00EA1133">
      <w:pPr>
        <w:pStyle w:val="Vnbnnidung0"/>
        <w:numPr>
          <w:ilvl w:val="0"/>
          <w:numId w:val="117"/>
        </w:numPr>
        <w:tabs>
          <w:tab w:val="left" w:pos="871"/>
        </w:tabs>
        <w:spacing w:after="400" w:line="300" w:lineRule="auto"/>
        <w:ind w:left="820" w:hanging="300"/>
      </w:pPr>
      <w:bookmarkStart w:id="1134" w:name="bookmark1138"/>
      <w:bookmarkEnd w:id="1134"/>
      <w:r>
        <w:t>Hãy cho biết kim loại nào trong Bảng 15.1 có thể phản ứng được với nước ở nhiệt độ thường giải phóng khí hydrogen.</w:t>
      </w:r>
    </w:p>
    <w:p w:rsidR="000A0948" w:rsidRDefault="00EA1133">
      <w:pPr>
        <w:pStyle w:val="Vnbnnidung0"/>
        <w:numPr>
          <w:ilvl w:val="0"/>
          <w:numId w:val="122"/>
        </w:numPr>
        <w:tabs>
          <w:tab w:val="left" w:pos="583"/>
        </w:tabs>
        <w:spacing w:after="120" w:line="338" w:lineRule="auto"/>
        <w:ind w:firstLine="200"/>
      </w:pPr>
      <w:bookmarkStart w:id="1135" w:name="bookmark1139"/>
      <w:bookmarkEnd w:id="1135"/>
      <w:r>
        <w:rPr>
          <w:b/>
          <w:bCs/>
          <w:color w:val="134D9D"/>
        </w:rPr>
        <w:t>Tác dụng với dung dịch acid</w:t>
      </w:r>
    </w:p>
    <w:p w:rsidR="000A0948" w:rsidRDefault="00EA1133">
      <w:pPr>
        <w:pStyle w:val="Vnbnnidung0"/>
        <w:numPr>
          <w:ilvl w:val="0"/>
          <w:numId w:val="125"/>
        </w:numPr>
        <w:tabs>
          <w:tab w:val="left" w:pos="598"/>
        </w:tabs>
        <w:spacing w:line="338" w:lineRule="auto"/>
        <w:ind w:firstLine="200"/>
      </w:pPr>
      <w:bookmarkStart w:id="1136" w:name="bookmark1140"/>
      <w:bookmarkEnd w:id="1136"/>
      <w:r>
        <w:rPr>
          <w:b/>
          <w:bCs/>
          <w:i/>
          <w:iCs/>
        </w:rPr>
        <w:t>Với dung dịch HCI, H</w:t>
      </w:r>
      <w:r>
        <w:rPr>
          <w:b/>
          <w:bCs/>
          <w:i/>
          <w:iCs/>
          <w:vertAlign w:val="subscript"/>
        </w:rPr>
        <w:t>2</w:t>
      </w:r>
      <w:r>
        <w:rPr>
          <w:b/>
          <w:bCs/>
          <w:i/>
          <w:iCs/>
        </w:rPr>
        <w:t>SO</w:t>
      </w:r>
      <w:r>
        <w:rPr>
          <w:b/>
          <w:bCs/>
          <w:i/>
          <w:iCs/>
          <w:vertAlign w:val="subscript"/>
        </w:rPr>
        <w:t>4</w:t>
      </w:r>
      <w:r>
        <w:rPr>
          <w:b/>
          <w:bCs/>
          <w:i/>
          <w:iCs/>
        </w:rPr>
        <w:t xml:space="preserve"> loãng</w:t>
      </w:r>
    </w:p>
    <w:p w:rsidR="000A0948" w:rsidRDefault="00EA1133">
      <w:pPr>
        <w:pStyle w:val="Vnbnnidung0"/>
        <w:spacing w:after="0" w:line="338" w:lineRule="auto"/>
      </w:pPr>
      <w:r>
        <w:rPr>
          <w:b/>
          <w:bCs/>
          <w:color w:val="4364AB"/>
          <w:u w:val="single"/>
        </w:rPr>
        <w:t>ill</w:t>
      </w:r>
      <w:r>
        <w:rPr>
          <w:b/>
          <w:bCs/>
          <w:color w:val="4364AB"/>
        </w:rPr>
        <w:t xml:space="preserve">- </w:t>
      </w:r>
      <w:r>
        <w:rPr>
          <w:b/>
          <w:bCs/>
        </w:rPr>
        <w:t>Thí nghiệm: Kim loại tấc dụng với dung dịch acid loãng</w:t>
      </w:r>
    </w:p>
    <w:p w:rsidR="000A0948" w:rsidRDefault="00EA1133">
      <w:pPr>
        <w:pStyle w:val="Vnbnnidung0"/>
        <w:spacing w:after="0" w:line="338" w:lineRule="auto"/>
        <w:ind w:firstLine="500"/>
      </w:pPr>
      <w:r>
        <w:rPr>
          <w:i/>
          <w:iCs/>
        </w:rPr>
        <w:t>Chuẩn bị:</w:t>
      </w:r>
    </w:p>
    <w:p w:rsidR="000A0948" w:rsidRDefault="00EA1133">
      <w:pPr>
        <w:pStyle w:val="Vnbnnidung0"/>
        <w:spacing w:after="0" w:line="338" w:lineRule="auto"/>
        <w:ind w:firstLine="500"/>
      </w:pPr>
      <w:r>
        <w:t>Hoá chất: dung dịch H</w:t>
      </w:r>
      <w:r>
        <w:rPr>
          <w:vertAlign w:val="subscript"/>
        </w:rPr>
        <w:t>2</w:t>
      </w:r>
      <w:r>
        <w:t>SO</w:t>
      </w:r>
      <w:r>
        <w:rPr>
          <w:vertAlign w:val="subscript"/>
        </w:rPr>
        <w:t>4</w:t>
      </w:r>
      <w:r>
        <w:t xml:space="preserve"> 10%, kẽm hạt.</w:t>
      </w:r>
    </w:p>
    <w:p w:rsidR="000A0948" w:rsidRDefault="00EA1133">
      <w:pPr>
        <w:pStyle w:val="Vnbnnidung0"/>
        <w:spacing w:after="0" w:line="338" w:lineRule="auto"/>
        <w:ind w:firstLine="500"/>
      </w:pPr>
      <w:r>
        <w:t>Dụng cụ: Ống nghiệm, kẹp gỗ.</w:t>
      </w:r>
    </w:p>
    <w:p w:rsidR="000A0948" w:rsidRDefault="00EA1133">
      <w:pPr>
        <w:pStyle w:val="Vnbnnidung0"/>
        <w:spacing w:after="0" w:line="338" w:lineRule="auto"/>
        <w:ind w:firstLine="500"/>
      </w:pPr>
      <w:r>
        <w:rPr>
          <w:i/>
          <w:iCs/>
        </w:rPr>
        <w:t>Tiến hành:</w:t>
      </w:r>
    </w:p>
    <w:p w:rsidR="000A0948" w:rsidRDefault="00EA1133">
      <w:pPr>
        <w:pStyle w:val="Vnbnnidung0"/>
        <w:spacing w:after="0" w:line="338" w:lineRule="auto"/>
        <w:ind w:left="500" w:firstLine="20"/>
      </w:pPr>
      <w:r>
        <w:t>Cho vài hạt kẽm vào ống nghiệm. Thêm tiếp khoảng 2 mL dung dịch H</w:t>
      </w:r>
      <w:r>
        <w:rPr>
          <w:vertAlign w:val="subscript"/>
        </w:rPr>
        <w:t>2</w:t>
      </w:r>
      <w:r>
        <w:t>SO</w:t>
      </w:r>
      <w:r>
        <w:rPr>
          <w:vertAlign w:val="subscript"/>
        </w:rPr>
        <w:t>4</w:t>
      </w:r>
      <w:r>
        <w:t xml:space="preserve"> 10%. </w:t>
      </w:r>
      <w:r>
        <w:rPr>
          <w:i/>
          <w:iCs/>
        </w:rPr>
        <w:t>Thực hiện yêu cầu sau:</w:t>
      </w:r>
    </w:p>
    <w:p w:rsidR="000A0948" w:rsidRDefault="00EA1133">
      <w:pPr>
        <w:pStyle w:val="Vnbnnidung0"/>
        <w:spacing w:after="80" w:line="338" w:lineRule="auto"/>
        <w:ind w:left="500" w:firstLine="20"/>
      </w:pPr>
      <w:r>
        <w:t>Hãy mô tả hiện tượng quan sát được và viết phương trình hoá học.</w:t>
      </w:r>
      <w:r>
        <w:br w:type="page"/>
      </w:r>
      <w:r>
        <w:lastRenderedPageBreak/>
        <w:t>ở điều kiện chuẩn, những kim loại có E^n</w:t>
      </w:r>
      <w:r>
        <w:rPr>
          <w:vertAlign w:val="subscript"/>
        </w:rPr>
        <w:t>+/M</w:t>
      </w:r>
      <w:r>
        <w:t xml:space="preserve"> &lt; 0 có thể tác dụng với các dung dịch acid (như HCI, H</w:t>
      </w:r>
      <w:r>
        <w:rPr>
          <w:vertAlign w:val="subscript"/>
        </w:rPr>
        <w:t>2</w:t>
      </w:r>
      <w:r>
        <w:t>SO</w:t>
      </w:r>
      <w:r>
        <w:rPr>
          <w:vertAlign w:val="subscript"/>
        </w:rPr>
        <w:t>4</w:t>
      </w:r>
      <w:r>
        <w:t>) tạo thành H</w:t>
      </w:r>
      <w:r>
        <w:rPr>
          <w:vertAlign w:val="subscript"/>
        </w:rPr>
        <w:t>2</w:t>
      </w:r>
      <w:r>
        <w:t>.</w:t>
      </w:r>
    </w:p>
    <w:p w:rsidR="000A0948" w:rsidRDefault="00EA1133">
      <w:pPr>
        <w:pStyle w:val="Vnbnnidung0"/>
        <w:spacing w:after="660" w:line="240" w:lineRule="auto"/>
        <w:ind w:firstLine="360"/>
      </w:pPr>
      <w:r>
        <w:rPr>
          <w:i/>
          <w:iCs/>
        </w:rPr>
        <w:t>Ví dụ:</w:t>
      </w:r>
      <w:r>
        <w:t xml:space="preserve"> Sắt phản ứng với dung dịch H</w:t>
      </w:r>
      <w:r>
        <w:rPr>
          <w:vertAlign w:val="subscript"/>
        </w:rPr>
        <w:t>2</w:t>
      </w:r>
      <w:r>
        <w:t>SO</w:t>
      </w:r>
      <w:r>
        <w:rPr>
          <w:vertAlign w:val="subscript"/>
        </w:rPr>
        <w:t>4</w:t>
      </w:r>
      <w:r>
        <w:t xml:space="preserve"> loãng theo phương trình hoá học sau:</w:t>
      </w:r>
    </w:p>
    <w:p w:rsidR="000A0948" w:rsidRDefault="00EA1133">
      <w:pPr>
        <w:pStyle w:val="Vnbnnidung0"/>
        <w:numPr>
          <w:ilvl w:val="0"/>
          <w:numId w:val="117"/>
        </w:numPr>
        <w:tabs>
          <w:tab w:val="left" w:pos="706"/>
        </w:tabs>
        <w:spacing w:after="380"/>
        <w:ind w:left="680" w:hanging="320"/>
      </w:pPr>
      <w:r>
        <w:rPr>
          <w:noProof/>
          <w:lang w:val="en-US" w:eastAsia="en-US" w:bidi="ar-SA"/>
        </w:rPr>
        <mc:AlternateContent>
          <mc:Choice Requires="wps">
            <w:drawing>
              <wp:anchor distT="0" distB="0" distL="0" distR="0" simplePos="0" relativeHeight="125829844" behindDoc="0" locked="0" layoutInCell="1" allowOverlap="1">
                <wp:simplePos x="0" y="0"/>
                <wp:positionH relativeFrom="page">
                  <wp:posOffset>2286000</wp:posOffset>
                </wp:positionH>
                <wp:positionV relativeFrom="margin">
                  <wp:posOffset>915670</wp:posOffset>
                </wp:positionV>
                <wp:extent cx="3070860" cy="285115"/>
                <wp:effectExtent l="0" t="0" r="0" b="0"/>
                <wp:wrapSquare wrapText="bothSides"/>
                <wp:docPr id="809" name="Shape 809"/>
                <wp:cNvGraphicFramePr/>
                <a:graphic xmlns:a="http://schemas.openxmlformats.org/drawingml/2006/main">
                  <a:graphicData uri="http://schemas.microsoft.com/office/word/2010/wordprocessingShape">
                    <wps:wsp>
                      <wps:cNvSpPr txBox="1"/>
                      <wps:spPr>
                        <a:xfrm>
                          <a:off x="0" y="0"/>
                          <a:ext cx="3070860" cy="285115"/>
                        </a:xfrm>
                        <a:prstGeom prst="rect">
                          <a:avLst/>
                        </a:prstGeom>
                        <a:noFill/>
                      </wps:spPr>
                      <wps:txbx>
                        <w:txbxContent>
                          <w:p w:rsidR="00B75785" w:rsidRDefault="00B75785">
                            <w:pPr>
                              <w:pStyle w:val="Khc0"/>
                              <w:tabs>
                                <w:tab w:val="left" w:pos="715"/>
                                <w:tab w:val="left" w:pos="1158"/>
                                <w:tab w:val="left" w:pos="2770"/>
                                <w:tab w:val="left" w:pos="4153"/>
                              </w:tabs>
                              <w:spacing w:after="0" w:line="240" w:lineRule="auto"/>
                              <w:rPr>
                                <w:sz w:val="16"/>
                                <w:szCs w:val="16"/>
                              </w:rPr>
                            </w:pPr>
                            <w:r>
                              <w:rPr>
                                <w:sz w:val="16"/>
                                <w:szCs w:val="16"/>
                              </w:rPr>
                              <w:t>0 .</w:t>
                            </w:r>
                            <w:r>
                              <w:rPr>
                                <w:sz w:val="16"/>
                                <w:szCs w:val="16"/>
                              </w:rPr>
                              <w:tab/>
                              <w:t>+1</w:t>
                            </w:r>
                            <w:r>
                              <w:rPr>
                                <w:sz w:val="16"/>
                                <w:szCs w:val="16"/>
                              </w:rPr>
                              <w:tab/>
                              <w:t>_</w:t>
                            </w:r>
                            <w:r>
                              <w:rPr>
                                <w:sz w:val="16"/>
                                <w:szCs w:val="16"/>
                              </w:rPr>
                              <w:tab/>
                              <w:t>+2 _ _</w:t>
                            </w:r>
                            <w:r>
                              <w:rPr>
                                <w:sz w:val="16"/>
                                <w:szCs w:val="16"/>
                              </w:rPr>
                              <w:tab/>
                              <w:t>0</w:t>
                            </w:r>
                          </w:p>
                          <w:p w:rsidR="00B75785" w:rsidRDefault="00B75785">
                            <w:pPr>
                              <w:pStyle w:val="Vnbnnidung0"/>
                              <w:tabs>
                                <w:tab w:val="left" w:leader="hyphen" w:pos="2541"/>
                              </w:tabs>
                              <w:spacing w:after="0" w:line="206" w:lineRule="auto"/>
                            </w:pPr>
                            <w:r>
                              <w:t>Fe(s) + H</w:t>
                            </w:r>
                            <w:r>
                              <w:rPr>
                                <w:vertAlign w:val="subscript"/>
                              </w:rPr>
                              <w:t>2</w:t>
                            </w:r>
                            <w:r>
                              <w:t>SO</w:t>
                            </w:r>
                            <w:r>
                              <w:rPr>
                                <w:vertAlign w:val="subscript"/>
                              </w:rPr>
                              <w:t>4</w:t>
                            </w:r>
                            <w:r>
                              <w:t xml:space="preserve">(aq) </w:t>
                            </w:r>
                            <w:r>
                              <w:tab/>
                              <w:t>&gt; FeSO</w:t>
                            </w:r>
                            <w:r>
                              <w:rPr>
                                <w:vertAlign w:val="subscript"/>
                              </w:rPr>
                              <w:t>4</w:t>
                            </w:r>
                            <w:r>
                              <w:t>(aq) + H</w:t>
                            </w:r>
                            <w:r>
                              <w:rPr>
                                <w:vertAlign w:val="subscript"/>
                              </w:rPr>
                              <w:t>2</w:t>
                            </w:r>
                            <w:r>
                              <w:t>(g)</w:t>
                            </w:r>
                          </w:p>
                        </w:txbxContent>
                      </wps:txbx>
                      <wps:bodyPr lIns="0" tIns="0" rIns="0" bIns="0"/>
                    </wps:wsp>
                  </a:graphicData>
                </a:graphic>
              </wp:anchor>
            </w:drawing>
          </mc:Choice>
          <mc:Fallback xmlns:w15="http://schemas.microsoft.com/office/word/2012/wordml">
            <w:pict>
              <v:shape id="_x0000_s1835" type="#_x0000_t202" style="position:absolute;margin-left:180.pt;margin-top:72.100000000000009pt;width:241.80000000000001pt;height:22.449999999999999pt;z-index:-125828909;mso-wrap-distance-left:0;mso-wrap-distance-right:0;mso-position-horizontal-relative:page;mso-position-vertical-relative:margin" filled="f" stroked="f">
                <v:textbox inset="0,0,0,0">
                  <w:txbxContent>
                    <w:p>
                      <w:pPr>
                        <w:pStyle w:val="Style35"/>
                        <w:keepNext w:val="0"/>
                        <w:keepLines w:val="0"/>
                        <w:widowControl w:val="0"/>
                        <w:shd w:val="clear" w:color="auto" w:fill="auto"/>
                        <w:tabs>
                          <w:tab w:pos="715" w:val="left"/>
                          <w:tab w:pos="1158" w:val="left"/>
                          <w:tab w:pos="2770" w:val="left"/>
                          <w:tab w:pos="4153" w:val="left"/>
                        </w:tabs>
                        <w:bidi w:val="0"/>
                        <w:spacing w:before="0" w:after="0" w:line="240" w:lineRule="auto"/>
                        <w:ind w:left="0" w:right="0" w:firstLine="0"/>
                        <w:jc w:val="left"/>
                        <w:rPr>
                          <w:sz w:val="16"/>
                          <w:szCs w:val="16"/>
                        </w:rPr>
                      </w:pPr>
                      <w:r>
                        <w:rPr>
                          <w:color w:val="000000"/>
                          <w:spacing w:val="0"/>
                          <w:w w:val="100"/>
                          <w:position w:val="0"/>
                          <w:sz w:val="16"/>
                          <w:szCs w:val="16"/>
                        </w:rPr>
                        <w:t>0 .</w:t>
                        <w:tab/>
                        <w:t>+1</w:t>
                        <w:tab/>
                        <w:t>_</w:t>
                        <w:tab/>
                        <w:t>+2 _ _</w:t>
                        <w:tab/>
                        <w:t>0</w:t>
                      </w:r>
                    </w:p>
                    <w:p>
                      <w:pPr>
                        <w:pStyle w:val="Style18"/>
                        <w:keepNext w:val="0"/>
                        <w:keepLines w:val="0"/>
                        <w:widowControl w:val="0"/>
                        <w:shd w:val="clear" w:color="auto" w:fill="auto"/>
                        <w:tabs>
                          <w:tab w:leader="hyphen" w:pos="2541" w:val="left"/>
                        </w:tabs>
                        <w:bidi w:val="0"/>
                        <w:spacing w:before="0" w:after="0" w:line="206" w:lineRule="auto"/>
                        <w:ind w:left="0" w:right="0" w:firstLine="0"/>
                        <w:jc w:val="left"/>
                      </w:pPr>
                      <w:r>
                        <w:rPr>
                          <w:color w:val="000000"/>
                          <w:spacing w:val="0"/>
                          <w:w w:val="100"/>
                          <w:position w:val="0"/>
                        </w:rPr>
                        <w:t>Fe(s) +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(aq) </w:t>
                        <w:tab/>
                        <w:t xml:space="preserve">&gt; </w:t>
                      </w:r>
                      <w:r>
                        <w:rPr>
                          <w:color w:val="000000"/>
                          <w:spacing w:val="0"/>
                          <w:w w:val="100"/>
                          <w:position w:val="0"/>
                        </w:rPr>
                        <w:t>FeSO</w:t>
                      </w:r>
                      <w:r>
                        <w:rPr>
                          <w:color w:val="000000"/>
                          <w:spacing w:val="0"/>
                          <w:w w:val="100"/>
                          <w:position w:val="0"/>
                          <w:vertAlign w:val="subscript"/>
                        </w:rPr>
                        <w:t>4</w:t>
                      </w:r>
                      <w:r>
                        <w:rPr>
                          <w:color w:val="000000"/>
                          <w:spacing w:val="0"/>
                          <w:w w:val="100"/>
                          <w:position w:val="0"/>
                        </w:rPr>
                        <w:t xml:space="preserve">(aq) </w:t>
                      </w:r>
                      <w:r>
                        <w:rPr>
                          <w:color w:val="000000"/>
                          <w:spacing w:val="0"/>
                          <w:w w:val="100"/>
                          <w:position w:val="0"/>
                        </w:rPr>
                        <w:t>+ H</w:t>
                      </w:r>
                      <w:r>
                        <w:rPr>
                          <w:color w:val="000000"/>
                          <w:spacing w:val="0"/>
                          <w:w w:val="100"/>
                          <w:position w:val="0"/>
                          <w:vertAlign w:val="subscript"/>
                        </w:rPr>
                        <w:t>2</w:t>
                      </w:r>
                      <w:r>
                        <w:rPr>
                          <w:color w:val="000000"/>
                          <w:spacing w:val="0"/>
                          <w:w w:val="100"/>
                          <w:position w:val="0"/>
                        </w:rPr>
                        <w:t>(g)</w:t>
                      </w:r>
                    </w:p>
                  </w:txbxContent>
                </v:textbox>
                <w10:wrap type="square" anchorx="page" anchory="margin"/>
              </v:shape>
            </w:pict>
          </mc:Fallback>
        </mc:AlternateContent>
      </w:r>
      <w:bookmarkStart w:id="1137" w:name="bookmark1141"/>
      <w:bookmarkEnd w:id="1137"/>
      <w:r>
        <w:t>Các kim loại từ Cu đến Au trong dãy điện hoá không đẩy được H</w:t>
      </w:r>
      <w:r>
        <w:rPr>
          <w:vertAlign w:val="subscript"/>
        </w:rPr>
        <w:t>2</w:t>
      </w:r>
      <w:r>
        <w:t xml:space="preserve"> ra khỏi dung dịch của các acid như HCI, H</w:t>
      </w:r>
      <w:r>
        <w:rPr>
          <w:vertAlign w:val="subscript"/>
        </w:rPr>
        <w:t>2</w:t>
      </w:r>
      <w:r>
        <w:t>SO</w:t>
      </w:r>
      <w:r>
        <w:rPr>
          <w:vertAlign w:val="subscript"/>
        </w:rPr>
        <w:t>4</w:t>
      </w:r>
      <w:r>
        <w:t xml:space="preserve"> loăng. Hãy dựa vào thế điện cực chuẩn của các cặp oxi hoá - khử tương ứng để giải thích.</w:t>
      </w:r>
    </w:p>
    <w:p w:rsidR="000A0948" w:rsidRDefault="00EA1133">
      <w:pPr>
        <w:pStyle w:val="Vnbnnidung0"/>
        <w:numPr>
          <w:ilvl w:val="0"/>
          <w:numId w:val="125"/>
        </w:numPr>
        <w:tabs>
          <w:tab w:val="left" w:pos="409"/>
          <w:tab w:val="left" w:pos="2499"/>
          <w:tab w:val="left" w:pos="4341"/>
          <w:tab w:val="left" w:pos="6819"/>
          <w:tab w:val="left" w:pos="7800"/>
          <w:tab w:val="left" w:leader="dot" w:pos="8457"/>
        </w:tabs>
        <w:spacing w:after="0" w:line="228" w:lineRule="auto"/>
        <w:ind w:left="1600" w:hanging="1600"/>
        <w:rPr>
          <w:sz w:val="14"/>
          <w:szCs w:val="14"/>
        </w:rPr>
      </w:pPr>
      <w:bookmarkStart w:id="1138" w:name="bookmark1142"/>
      <w:bookmarkEnd w:id="1138"/>
      <w:r>
        <w:rPr>
          <w:b/>
          <w:bCs/>
          <w:i/>
          <w:iCs/>
        </w:rPr>
        <w:t>Với dung dịch H</w:t>
      </w:r>
      <w:r>
        <w:rPr>
          <w:b/>
          <w:bCs/>
          <w:i/>
          <w:iCs/>
          <w:vertAlign w:val="subscript"/>
        </w:rPr>
        <w:t>2</w:t>
      </w:r>
      <w:r>
        <w:rPr>
          <w:b/>
          <w:bCs/>
          <w:i/>
          <w:iCs/>
        </w:rPr>
        <w:t>SO</w:t>
      </w:r>
      <w:r>
        <w:rPr>
          <w:b/>
          <w:bCs/>
          <w:i/>
          <w:iCs/>
          <w:vertAlign w:val="subscript"/>
        </w:rPr>
        <w:t>4</w:t>
      </w:r>
      <w:r>
        <w:rPr>
          <w:b/>
          <w:bCs/>
          <w:i/>
          <w:iCs/>
        </w:rPr>
        <w:t xml:space="preserve"> đặc </w:t>
      </w:r>
      <w:r>
        <w:t>'</w:t>
      </w:r>
      <w:r>
        <w:tab/>
        <w:t>J</w:t>
      </w:r>
      <w:r>
        <w:tab/>
      </w:r>
      <w:r>
        <w:rPr>
          <w:sz w:val="14"/>
          <w:szCs w:val="14"/>
        </w:rPr>
        <w:t>+6</w:t>
      </w:r>
      <w:r>
        <w:rPr>
          <w:sz w:val="14"/>
          <w:szCs w:val="14"/>
        </w:rPr>
        <w:tab/>
        <w:t>,</w:t>
      </w:r>
      <w:r>
        <w:rPr>
          <w:sz w:val="14"/>
          <w:szCs w:val="14"/>
        </w:rPr>
        <w:tab/>
      </w:r>
      <w:r>
        <w:rPr>
          <w:sz w:val="14"/>
          <w:szCs w:val="14"/>
        </w:rPr>
        <w:tab/>
        <w:t>,</w:t>
      </w:r>
    </w:p>
    <w:p w:rsidR="000A0948" w:rsidRDefault="00EA1133">
      <w:pPr>
        <w:pStyle w:val="Vnbnnidung0"/>
        <w:spacing w:after="140" w:line="206" w:lineRule="auto"/>
        <w:ind w:firstLine="360"/>
      </w:pPr>
      <w:r>
        <w:t>Hâu hêt kim loại (trừ Pt, Au) khử được s (trong H</w:t>
      </w:r>
      <w:r>
        <w:rPr>
          <w:vertAlign w:val="subscript"/>
        </w:rPr>
        <w:t>2</w:t>
      </w:r>
      <w:r>
        <w:t>SO</w:t>
      </w:r>
      <w:r>
        <w:rPr>
          <w:vertAlign w:val="subscript"/>
        </w:rPr>
        <w:t>4</w:t>
      </w:r>
      <w:r>
        <w:t xml:space="preserve"> đặc) xuông sô oxi hoá thâp hơn.</w:t>
      </w:r>
    </w:p>
    <w:p w:rsidR="000A0948" w:rsidRDefault="00EA1133">
      <w:pPr>
        <w:pStyle w:val="Vnbnnidung0"/>
        <w:tabs>
          <w:tab w:val="left" w:pos="3811"/>
        </w:tabs>
        <w:spacing w:after="140" w:line="286" w:lineRule="auto"/>
        <w:ind w:firstLine="360"/>
      </w:pPr>
      <w:r>
        <w:rPr>
          <w:i/>
          <w:iCs/>
        </w:rPr>
        <w:t>Ví dụ:</w:t>
      </w:r>
      <w:r>
        <w:t xml:space="preserve"> Cu(s) + 2H</w:t>
      </w:r>
      <w:r>
        <w:rPr>
          <w:vertAlign w:val="subscript"/>
        </w:rPr>
        <w:t>2</w:t>
      </w:r>
      <w:r>
        <w:t>SO</w:t>
      </w:r>
      <w:r>
        <w:rPr>
          <w:vertAlign w:val="subscript"/>
        </w:rPr>
        <w:t>4</w:t>
      </w:r>
      <w:r>
        <w:t>(đặc)</w:t>
      </w:r>
      <w:r>
        <w:tab/>
        <w:t>CuSO</w:t>
      </w:r>
      <w:r>
        <w:rPr>
          <w:vertAlign w:val="subscript"/>
        </w:rPr>
        <w:t>4</w:t>
      </w:r>
      <w:r>
        <w:t>(aq) + SO</w:t>
      </w:r>
      <w:r>
        <w:rPr>
          <w:vertAlign w:val="subscript"/>
        </w:rPr>
        <w:t>2</w:t>
      </w:r>
      <w:r>
        <w:t>(g) + 2H</w:t>
      </w:r>
      <w:r>
        <w:rPr>
          <w:vertAlign w:val="subscript"/>
        </w:rPr>
        <w:t>2</w:t>
      </w:r>
      <w:r>
        <w:t>O(/)</w:t>
      </w:r>
    </w:p>
    <w:p w:rsidR="000A0948" w:rsidRDefault="00EA1133">
      <w:pPr>
        <w:pStyle w:val="Vnbnnidung0"/>
        <w:spacing w:after="140" w:line="286" w:lineRule="auto"/>
        <w:ind w:firstLine="360"/>
      </w:pPr>
      <w:r>
        <w:rPr>
          <w:i/>
          <w:iCs/>
        </w:rPr>
        <w:t>Chú ý:</w:t>
      </w:r>
      <w:r>
        <w:t xml:space="preserve"> HNO</w:t>
      </w:r>
      <w:r>
        <w:rPr>
          <w:vertAlign w:val="subscript"/>
        </w:rPr>
        <w:t>3</w:t>
      </w:r>
      <w:r>
        <w:t xml:space="preserve"> đặc, nguội và H</w:t>
      </w:r>
      <w:r>
        <w:rPr>
          <w:vertAlign w:val="subscript"/>
        </w:rPr>
        <w:t>2</w:t>
      </w:r>
      <w:r>
        <w:t>SO</w:t>
      </w:r>
      <w:r>
        <w:rPr>
          <w:vertAlign w:val="subscript"/>
        </w:rPr>
        <w:t>4</w:t>
      </w:r>
      <w:r>
        <w:t xml:space="preserve"> đặc, nguội làm thụ động hoá AI, Fe, Cr,...</w:t>
      </w:r>
    </w:p>
    <w:p w:rsidR="000A0948" w:rsidRDefault="00EA1133">
      <w:pPr>
        <w:pStyle w:val="Vnbnnidung0"/>
        <w:numPr>
          <w:ilvl w:val="0"/>
          <w:numId w:val="122"/>
        </w:numPr>
        <w:tabs>
          <w:tab w:val="left" w:pos="377"/>
        </w:tabs>
        <w:spacing w:after="140" w:line="286" w:lineRule="auto"/>
      </w:pPr>
      <w:bookmarkStart w:id="1139" w:name="bookmark1143"/>
      <w:bookmarkEnd w:id="1139"/>
      <w:r>
        <w:rPr>
          <w:b/>
          <w:bCs/>
          <w:color w:val="134D9D"/>
        </w:rPr>
        <w:t>Tác dụng với dung dịch muối</w:t>
      </w:r>
    </w:p>
    <w:p w:rsidR="000A0948" w:rsidRDefault="00EA1133">
      <w:pPr>
        <w:pStyle w:val="Vnbnnidung0"/>
        <w:spacing w:after="80" w:line="343" w:lineRule="auto"/>
        <w:ind w:left="360"/>
      </w:pPr>
      <w:r>
        <w:t>Kim loại hoạt động mạnh hơn có thể đẩy kim loại hoạt động yếu hơn ra khỏi dung dịch muối của nó.</w:t>
      </w:r>
    </w:p>
    <w:p w:rsidR="000A0948" w:rsidRDefault="00EA1133">
      <w:pPr>
        <w:pStyle w:val="Vnbnnidung0"/>
        <w:tabs>
          <w:tab w:val="left" w:leader="hyphen" w:pos="3811"/>
        </w:tabs>
        <w:spacing w:after="280" w:line="286" w:lineRule="auto"/>
        <w:ind w:firstLine="360"/>
      </w:pPr>
      <w:r>
        <w:rPr>
          <w:i/>
          <w:iCs/>
        </w:rPr>
        <w:t>Ví dụ :</w:t>
      </w:r>
      <w:r>
        <w:t xml:space="preserve"> Cu(s) + 2AgNO</w:t>
      </w:r>
      <w:r>
        <w:rPr>
          <w:vertAlign w:val="subscript"/>
        </w:rPr>
        <w:t>3</w:t>
      </w:r>
      <w:r>
        <w:t xml:space="preserve">(aq) </w:t>
      </w:r>
      <w:r>
        <w:tab/>
        <w:t>» Cu(NO</w:t>
      </w:r>
      <w:r>
        <w:rPr>
          <w:vertAlign w:val="subscript"/>
        </w:rPr>
        <w:t>3</w:t>
      </w:r>
      <w:r>
        <w:t>)</w:t>
      </w:r>
      <w:r>
        <w:rPr>
          <w:vertAlign w:val="subscript"/>
        </w:rPr>
        <w:t>2</w:t>
      </w:r>
      <w:r>
        <w:t>(aq) + 2Ag(s)</w:t>
      </w:r>
    </w:p>
    <w:p w:rsidR="000A0948" w:rsidRDefault="00EA1133">
      <w:pPr>
        <w:pStyle w:val="Vnbnnidung0"/>
        <w:spacing w:after="80" w:line="286" w:lineRule="auto"/>
        <w:ind w:firstLine="360"/>
      </w:pPr>
      <w:r>
        <w:rPr>
          <w:b/>
          <w:bCs/>
        </w:rPr>
        <w:t>Kim loại tác dụng với dung dịch muối</w:t>
      </w:r>
    </w:p>
    <w:p w:rsidR="000A0948" w:rsidRDefault="00EA1133">
      <w:pPr>
        <w:pStyle w:val="Vnbnnidung0"/>
        <w:spacing w:after="80" w:line="286" w:lineRule="auto"/>
        <w:ind w:firstLine="360"/>
      </w:pPr>
      <w:r>
        <w:rPr>
          <w:i/>
          <w:iCs/>
        </w:rPr>
        <w:t>Chuẩn bị:</w:t>
      </w:r>
    </w:p>
    <w:p w:rsidR="000A0948" w:rsidRDefault="00EA1133">
      <w:pPr>
        <w:pStyle w:val="Vnbnnidung0"/>
        <w:spacing w:after="80" w:line="286" w:lineRule="auto"/>
        <w:ind w:firstLine="360"/>
      </w:pPr>
      <w:r>
        <w:t>Hoá chất: đinh sắt mới (đã rửa sạch lớp dầu mỡ), dung dịch CuSO</w:t>
      </w:r>
      <w:r>
        <w:rPr>
          <w:vertAlign w:val="subscript"/>
        </w:rPr>
        <w:t>4</w:t>
      </w:r>
      <w:r>
        <w:t>1 M.</w:t>
      </w:r>
    </w:p>
    <w:p w:rsidR="000A0948" w:rsidRDefault="00EA1133">
      <w:pPr>
        <w:pStyle w:val="Vnbnnidung0"/>
        <w:spacing w:after="80" w:line="286" w:lineRule="auto"/>
        <w:ind w:firstLine="360"/>
      </w:pPr>
      <w:r>
        <w:t>Dụng cụ: cốc thuỷ tinh, kẹp sắt.</w:t>
      </w:r>
    </w:p>
    <w:p w:rsidR="000A0948" w:rsidRDefault="00EA1133">
      <w:pPr>
        <w:pStyle w:val="Vnbnnidung0"/>
        <w:spacing w:after="80" w:line="286" w:lineRule="auto"/>
        <w:ind w:firstLine="360"/>
      </w:pPr>
      <w:r>
        <w:rPr>
          <w:i/>
          <w:iCs/>
        </w:rPr>
        <w:t>Tiến hành:</w:t>
      </w:r>
      <w:r>
        <w:t xml:space="preserve"> Cho đinh sắt vào cốc. Thêm tiếp 2 - 3 ml_ dung dịch CuSO</w:t>
      </w:r>
      <w:r>
        <w:rPr>
          <w:vertAlign w:val="subscript"/>
        </w:rPr>
        <w:t>4</w:t>
      </w:r>
      <w:r>
        <w:t xml:space="preserve"> 1 M.</w:t>
      </w:r>
    </w:p>
    <w:p w:rsidR="000A0948" w:rsidRDefault="00EA1133">
      <w:pPr>
        <w:pStyle w:val="Vnbnnidung0"/>
        <w:spacing w:after="80" w:line="286" w:lineRule="auto"/>
        <w:ind w:firstLine="360"/>
      </w:pPr>
      <w:r>
        <w:t>Sau 5 phút dùng kẹp láy đinh sắt ra khỏi dung dịch.</w:t>
      </w:r>
    </w:p>
    <w:p w:rsidR="000A0948" w:rsidRDefault="00EA1133">
      <w:pPr>
        <w:pStyle w:val="Vnbnnidung0"/>
        <w:spacing w:after="80" w:line="286" w:lineRule="auto"/>
        <w:ind w:firstLine="360"/>
      </w:pPr>
      <w:r>
        <w:rPr>
          <w:i/>
          <w:iCs/>
        </w:rPr>
        <w:t>Thực hiện yêu cầu sau:</w:t>
      </w:r>
    </w:p>
    <w:p w:rsidR="000A0948" w:rsidRDefault="00EA1133">
      <w:pPr>
        <w:pStyle w:val="Vnbnnidung0"/>
        <w:spacing w:after="380" w:line="286" w:lineRule="auto"/>
        <w:ind w:firstLine="360"/>
      </w:pPr>
      <w:r>
        <w:t>Mô tả hiện tượng xảy ra, giải thích và viết phương trình hoá học.</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80"/>
        <w:ind w:left="3480" w:firstLine="0"/>
      </w:pPr>
      <w:r>
        <w:rPr>
          <w:noProof/>
          <w:lang w:val="en-US" w:eastAsia="en-US" w:bidi="ar-SA"/>
        </w:rPr>
        <mc:AlternateContent>
          <mc:Choice Requires="wps">
            <w:drawing>
              <wp:anchor distT="0" distB="0" distL="114300" distR="114300" simplePos="0" relativeHeight="125829846" behindDoc="0" locked="0" layoutInCell="1" allowOverlap="1">
                <wp:simplePos x="0" y="0"/>
                <wp:positionH relativeFrom="page">
                  <wp:posOffset>954405</wp:posOffset>
                </wp:positionH>
                <wp:positionV relativeFrom="paragraph">
                  <wp:posOffset>12700</wp:posOffset>
                </wp:positionV>
                <wp:extent cx="1017270" cy="231775"/>
                <wp:effectExtent l="0" t="0" r="0" b="0"/>
                <wp:wrapSquare wrapText="right"/>
                <wp:docPr id="811" name="Shape 811"/>
                <wp:cNvGraphicFramePr/>
                <a:graphic xmlns:a="http://schemas.openxmlformats.org/drawingml/2006/main">
                  <a:graphicData uri="http://schemas.microsoft.com/office/word/2010/wordprocessingShape">
                    <wps:wsp>
                      <wps:cNvSpPr txBox="1"/>
                      <wps:spPr>
                        <a:xfrm>
                          <a:off x="0" y="0"/>
                          <a:ext cx="1017270" cy="231775"/>
                        </a:xfrm>
                        <a:prstGeom prst="rect">
                          <a:avLst/>
                        </a:prstGeom>
                        <a:noFill/>
                      </wps:spPr>
                      <wps:txbx>
                        <w:txbxContent>
                          <w:p w:rsidR="00B75785" w:rsidRDefault="00B75785">
                            <w:pPr>
                              <w:pStyle w:val="Khc0"/>
                              <w:pBdr>
                                <w:top w:val="single" w:sz="0" w:space="0" w:color="FBA74A"/>
                                <w:left w:val="single" w:sz="0" w:space="0" w:color="FBA74A"/>
                                <w:bottom w:val="single" w:sz="0" w:space="0" w:color="FBA74A"/>
                                <w:right w:val="single" w:sz="0" w:space="0" w:color="FBA74A"/>
                              </w:pBdr>
                              <w:shd w:val="clear" w:color="auto" w:fill="FBA74A"/>
                              <w:spacing w:after="0" w:line="240" w:lineRule="auto"/>
                              <w:rPr>
                                <w:sz w:val="28"/>
                                <w:szCs w:val="28"/>
                              </w:rPr>
                            </w:pPr>
                            <w:r>
                              <w:rPr>
                                <w:rFonts w:ascii="Calibri" w:eastAsia="Calibri" w:hAnsi="Calibri" w:cs="Calibri"/>
                                <w:b/>
                                <w:bCs/>
                                <w:color w:val="FFFFFF"/>
                                <w:sz w:val="28"/>
                                <w:szCs w:val="28"/>
                              </w:rPr>
                              <w:t>EM ĐÃ HỌC</w:t>
                            </w:r>
                          </w:p>
                        </w:txbxContent>
                      </wps:txbx>
                      <wps:bodyPr wrap="none" lIns="0" tIns="0" rIns="0" bIns="0"/>
                    </wps:wsp>
                  </a:graphicData>
                </a:graphic>
              </wp:anchor>
            </w:drawing>
          </mc:Choice>
          <mc:Fallback xmlns:w15="http://schemas.microsoft.com/office/word/2012/wordml">
            <w:pict>
              <v:shape id="_x0000_s1837" type="#_x0000_t202" style="position:absolute;margin-left:75.150000000000006pt;margin-top:1.pt;width:80.100000000000009pt;height:18.25pt;z-index:-125828907;mso-wrap-distance-left:9.pt;mso-wrap-distance-right:9.pt;mso-position-horizontal-relative:page" filled="f" stroked="f">
                <v:textbox inset="0,0,0,0">
                  <w:txbxContent>
                    <w:p>
                      <w:pPr>
                        <w:pStyle w:val="Style35"/>
                        <w:keepNext w:val="0"/>
                        <w:keepLines w:val="0"/>
                        <w:widowControl w:val="0"/>
                        <w:pBdr>
                          <w:top w:val="single" w:sz="0" w:space="0" w:color="FBA74A"/>
                          <w:left w:val="single" w:sz="0" w:space="0" w:color="FBA74A"/>
                          <w:bottom w:val="single" w:sz="0" w:space="0" w:color="FBA74A"/>
                          <w:right w:val="single" w:sz="0" w:space="0" w:color="FBA74A"/>
                        </w:pBdr>
                        <w:shd w:val="clear" w:color="auto" w:fill="FBA74A"/>
                        <w:bidi w:val="0"/>
                        <w:spacing w:before="0" w:after="0" w:line="240" w:lineRule="auto"/>
                        <w:ind w:left="0" w:right="0" w:firstLine="0"/>
                        <w:jc w:val="left"/>
                        <w:rPr>
                          <w:sz w:val="28"/>
                          <w:szCs w:val="28"/>
                        </w:rPr>
                      </w:pPr>
                      <w:r>
                        <w:rPr>
                          <w:rFonts w:ascii="Calibri" w:eastAsia="Calibri" w:hAnsi="Calibri" w:cs="Calibri"/>
                          <w:b/>
                          <w:bCs/>
                          <w:color w:val="FFFFFF"/>
                          <w:spacing w:val="0"/>
                          <w:w w:val="100"/>
                          <w:position w:val="0"/>
                          <w:sz w:val="28"/>
                          <w:szCs w:val="28"/>
                        </w:rPr>
                        <w:t>EM ĐÃ HỌC</w:t>
                      </w:r>
                    </w:p>
                  </w:txbxContent>
                </v:textbox>
                <w10:wrap type="square" side="right" anchorx="page"/>
              </v:shape>
            </w:pict>
          </mc:Fallback>
        </mc:AlternateContent>
      </w:r>
      <w:r>
        <w:rPr>
          <w:noProof/>
          <w:lang w:val="en-US" w:eastAsia="en-US" w:bidi="ar-SA"/>
        </w:rPr>
        <mc:AlternateContent>
          <mc:Choice Requires="wps">
            <w:drawing>
              <wp:anchor distT="0" distB="0" distL="114300" distR="2983865" simplePos="0" relativeHeight="125829848" behindDoc="0" locked="0" layoutInCell="1" allowOverlap="1">
                <wp:simplePos x="0" y="0"/>
                <wp:positionH relativeFrom="page">
                  <wp:posOffset>1050290</wp:posOffset>
                </wp:positionH>
                <wp:positionV relativeFrom="margin">
                  <wp:posOffset>6839585</wp:posOffset>
                </wp:positionV>
                <wp:extent cx="2703195" cy="2212975"/>
                <wp:effectExtent l="0" t="0" r="0" b="0"/>
                <wp:wrapTopAndBottom/>
                <wp:docPr id="813" name="Shape 813"/>
                <wp:cNvGraphicFramePr/>
                <a:graphic xmlns:a="http://schemas.openxmlformats.org/drawingml/2006/main">
                  <a:graphicData uri="http://schemas.microsoft.com/office/word/2010/wordprocessingShape">
                    <wps:wsp>
                      <wps:cNvSpPr txBox="1"/>
                      <wps:spPr>
                        <a:xfrm>
                          <a:off x="0" y="0"/>
                          <a:ext cx="2703195" cy="2212975"/>
                        </a:xfrm>
                        <a:prstGeom prst="rect">
                          <a:avLst/>
                        </a:prstGeom>
                        <a:noFill/>
                      </wps:spPr>
                      <wps:txbx>
                        <w:txbxContent>
                          <w:p w:rsidR="00B75785" w:rsidRDefault="00B75785">
                            <w:pPr>
                              <w:pStyle w:val="Vnbnnidung0"/>
                              <w:numPr>
                                <w:ilvl w:val="0"/>
                                <w:numId w:val="114"/>
                              </w:numPr>
                              <w:tabs>
                                <w:tab w:val="left" w:pos="308"/>
                              </w:tabs>
                              <w:spacing w:after="80" w:line="300" w:lineRule="auto"/>
                              <w:ind w:left="300" w:hanging="300"/>
                              <w:jc w:val="both"/>
                            </w:pPr>
                            <w:bookmarkStart w:id="1140" w:name="bookmark1043"/>
                            <w:bookmarkEnd w:id="1140"/>
                            <w:r>
                              <w:t>ở điều kiện thường, các kim loại đều ở trạng thái rắn (trừ Hg), có tính dẻo, dẫn điện, dẫn nhiệt và có ánh kim.</w:t>
                            </w:r>
                          </w:p>
                          <w:p w:rsidR="00B75785" w:rsidRDefault="00B75785">
                            <w:pPr>
                              <w:pStyle w:val="Vnbnnidung0"/>
                              <w:numPr>
                                <w:ilvl w:val="0"/>
                                <w:numId w:val="114"/>
                              </w:numPr>
                              <w:tabs>
                                <w:tab w:val="left" w:pos="313"/>
                              </w:tabs>
                              <w:spacing w:after="80" w:line="300" w:lineRule="auto"/>
                              <w:ind w:left="300" w:hanging="300"/>
                              <w:jc w:val="both"/>
                            </w:pPr>
                            <w:bookmarkStart w:id="1141" w:name="bookmark1044"/>
                            <w:bookmarkEnd w:id="1141"/>
                            <w:r>
                              <w:t>Một số ứng dụng dựa trên tính chất vật lí chung và các tính chất vật lí riêng của kim loại (như khối lượng riêng, nhiệt độ nóng chảy, tính cứng).</w:t>
                            </w:r>
                          </w:p>
                          <w:p w:rsidR="00B75785" w:rsidRDefault="00B75785">
                            <w:pPr>
                              <w:pStyle w:val="Vnbnnidung0"/>
                              <w:numPr>
                                <w:ilvl w:val="0"/>
                                <w:numId w:val="114"/>
                              </w:numPr>
                              <w:tabs>
                                <w:tab w:val="left" w:pos="303"/>
                              </w:tabs>
                              <w:spacing w:after="80" w:line="300" w:lineRule="auto"/>
                              <w:jc w:val="right"/>
                            </w:pPr>
                            <w:bookmarkStart w:id="1142" w:name="bookmark1045"/>
                            <w:bookmarkEnd w:id="1142"/>
                            <w:r>
                              <w:t>Tính chất hoá học của kim loại: kim loại phản ứng với phi kim; với dung dịch HCI, H</w:t>
                            </w:r>
                            <w:r>
                              <w:rPr>
                                <w:vertAlign w:val="subscript"/>
                              </w:rPr>
                              <w:t>2</w:t>
                            </w:r>
                            <w:r>
                              <w:t>SO</w:t>
                            </w:r>
                            <w:r>
                              <w:rPr>
                                <w:vertAlign w:val="subscript"/>
                              </w:rPr>
                              <w:t>4</w:t>
                            </w:r>
                            <w:r>
                              <w:t xml:space="preserve"> loãng và H</w:t>
                            </w:r>
                            <w:r>
                              <w:rPr>
                                <w:vertAlign w:val="subscript"/>
                              </w:rPr>
                              <w:t>2</w:t>
                            </w:r>
                            <w:r>
                              <w:t>SO</w:t>
                            </w:r>
                            <w:r>
                              <w:rPr>
                                <w:vertAlign w:val="subscript"/>
                              </w:rPr>
                              <w:t xml:space="preserve">4 </w:t>
                            </w:r>
                            <w:r>
                              <w:t>đặc; với nước và với dung dịch muối.</w:t>
                            </w:r>
                          </w:p>
                        </w:txbxContent>
                      </wps:txbx>
                      <wps:bodyPr lIns="0" tIns="0" rIns="0" bIns="0"/>
                    </wps:wsp>
                  </a:graphicData>
                </a:graphic>
              </wp:anchor>
            </w:drawing>
          </mc:Choice>
          <mc:Fallback xmlns:w15="http://schemas.microsoft.com/office/word/2012/wordml">
            <w:pict>
              <v:shape id="_x0000_s1839" type="#_x0000_t202" style="position:absolute;margin-left:82.700000000000003pt;margin-top:538.54999999999995pt;width:212.84999999999999pt;height:174.25pt;z-index:-125828905;mso-wrap-distance-left:9.pt;mso-wrap-distance-right:234.95000000000002pt;mso-position-horizontal-relative:page;mso-position-vertical-relative:margin" filled="f" stroked="f">
                <v:textbox inset="0,0,0,0">
                  <w:txbxContent>
                    <w:p>
                      <w:pPr>
                        <w:pStyle w:val="Style18"/>
                        <w:keepNext w:val="0"/>
                        <w:keepLines w:val="0"/>
                        <w:widowControl w:val="0"/>
                        <w:numPr>
                          <w:ilvl w:val="0"/>
                          <w:numId w:val="227"/>
                        </w:numPr>
                        <w:shd w:val="clear" w:color="auto" w:fill="auto"/>
                        <w:tabs>
                          <w:tab w:pos="308" w:val="left"/>
                        </w:tabs>
                        <w:bidi w:val="0"/>
                        <w:spacing w:before="0" w:after="80" w:line="300" w:lineRule="auto"/>
                        <w:ind w:left="300" w:right="0" w:hanging="300"/>
                        <w:jc w:val="both"/>
                      </w:pPr>
                      <w:bookmarkStart w:id="1043" w:name="bookmark1043"/>
                      <w:bookmarkEnd w:id="1043"/>
                      <w:r>
                        <w:rPr>
                          <w:color w:val="000000"/>
                          <w:spacing w:val="0"/>
                          <w:w w:val="100"/>
                          <w:position w:val="0"/>
                        </w:rPr>
                        <w:t>ở điều kiện thường, các kim loại đều ở trạng thái rắn (trừ Hg), có tính dẻo, dẫn điện, dẫn nhiệt và có ánh kim.</w:t>
                      </w:r>
                    </w:p>
                    <w:p>
                      <w:pPr>
                        <w:pStyle w:val="Style18"/>
                        <w:keepNext w:val="0"/>
                        <w:keepLines w:val="0"/>
                        <w:widowControl w:val="0"/>
                        <w:numPr>
                          <w:ilvl w:val="0"/>
                          <w:numId w:val="227"/>
                        </w:numPr>
                        <w:shd w:val="clear" w:color="auto" w:fill="auto"/>
                        <w:tabs>
                          <w:tab w:pos="313" w:val="left"/>
                        </w:tabs>
                        <w:bidi w:val="0"/>
                        <w:spacing w:before="0" w:after="80" w:line="300" w:lineRule="auto"/>
                        <w:ind w:left="300" w:right="0" w:hanging="300"/>
                        <w:jc w:val="both"/>
                      </w:pPr>
                      <w:bookmarkStart w:id="1044" w:name="bookmark1044"/>
                      <w:bookmarkEnd w:id="1044"/>
                      <w:r>
                        <w:rPr>
                          <w:color w:val="000000"/>
                          <w:spacing w:val="0"/>
                          <w:w w:val="100"/>
                          <w:position w:val="0"/>
                        </w:rPr>
                        <w:t>Một số ứng dụng dựa trên tính chất vật lí chung và các tính chất vật lí riêng của kim loại (như khối lượng riêng, nhiệt độ nóng chảy, tính cứng).</w:t>
                      </w:r>
                    </w:p>
                    <w:p>
                      <w:pPr>
                        <w:pStyle w:val="Style18"/>
                        <w:keepNext w:val="0"/>
                        <w:keepLines w:val="0"/>
                        <w:widowControl w:val="0"/>
                        <w:numPr>
                          <w:ilvl w:val="0"/>
                          <w:numId w:val="227"/>
                        </w:numPr>
                        <w:shd w:val="clear" w:color="auto" w:fill="auto"/>
                        <w:tabs>
                          <w:tab w:pos="303" w:val="left"/>
                        </w:tabs>
                        <w:bidi w:val="0"/>
                        <w:spacing w:before="0" w:after="80" w:line="300" w:lineRule="auto"/>
                        <w:ind w:left="0" w:right="0" w:firstLine="0"/>
                        <w:jc w:val="right"/>
                      </w:pPr>
                      <w:bookmarkStart w:id="1045" w:name="bookmark1045"/>
                      <w:bookmarkEnd w:id="1045"/>
                      <w:r>
                        <w:rPr>
                          <w:color w:val="000000"/>
                          <w:spacing w:val="0"/>
                          <w:w w:val="100"/>
                          <w:position w:val="0"/>
                        </w:rPr>
                        <w:t>Tính chất hoá học của kim loại: kim loại phản ứng với phi kim; với dung dịch HCI,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loãng và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 xml:space="preserve">4 </w:t>
                      </w:r>
                      <w:r>
                        <w:rPr>
                          <w:color w:val="000000"/>
                          <w:spacing w:val="0"/>
                          <w:w w:val="100"/>
                          <w:position w:val="0"/>
                        </w:rPr>
                        <w:t>đặc; với nước và với dung dịch muối.</w:t>
                      </w:r>
                    </w:p>
                  </w:txbxContent>
                </v:textbox>
                <w10:wrap type="topAndBottom" anchorx="page" anchory="margin"/>
              </v:shape>
            </w:pict>
          </mc:Fallback>
        </mc:AlternateContent>
      </w:r>
      <w:r>
        <w:rPr>
          <w:noProof/>
          <w:lang w:val="en-US" w:eastAsia="en-US" w:bidi="ar-SA"/>
        </w:rPr>
        <mc:AlternateContent>
          <mc:Choice Requires="wps">
            <w:drawing>
              <wp:anchor distT="6350" distB="679450" distL="3367405" distR="114935" simplePos="0" relativeHeight="125829850" behindDoc="0" locked="0" layoutInCell="1" allowOverlap="1">
                <wp:simplePos x="0" y="0"/>
                <wp:positionH relativeFrom="page">
                  <wp:posOffset>4303395</wp:posOffset>
                </wp:positionH>
                <wp:positionV relativeFrom="margin">
                  <wp:posOffset>6845935</wp:posOffset>
                </wp:positionV>
                <wp:extent cx="2319020" cy="1527175"/>
                <wp:effectExtent l="0" t="0" r="0" b="0"/>
                <wp:wrapTopAndBottom/>
                <wp:docPr id="815" name="Shape 815"/>
                <wp:cNvGraphicFramePr/>
                <a:graphic xmlns:a="http://schemas.openxmlformats.org/drawingml/2006/main">
                  <a:graphicData uri="http://schemas.microsoft.com/office/word/2010/wordprocessingShape">
                    <wps:wsp>
                      <wps:cNvSpPr txBox="1"/>
                      <wps:spPr>
                        <a:xfrm>
                          <a:off x="0" y="0"/>
                          <a:ext cx="2319020" cy="1527175"/>
                        </a:xfrm>
                        <a:prstGeom prst="rect">
                          <a:avLst/>
                        </a:prstGeom>
                        <a:noFill/>
                      </wps:spPr>
                      <wps:txbx>
                        <w:txbxContent>
                          <w:p w:rsidR="00B75785" w:rsidRDefault="00B75785">
                            <w:pPr>
                              <w:pStyle w:val="Vnbnnidung0"/>
                              <w:numPr>
                                <w:ilvl w:val="0"/>
                                <w:numId w:val="115"/>
                              </w:numPr>
                              <w:tabs>
                                <w:tab w:val="left" w:pos="308"/>
                              </w:tabs>
                              <w:spacing w:line="300" w:lineRule="auto"/>
                              <w:ind w:left="300" w:hanging="300"/>
                              <w:jc w:val="both"/>
                            </w:pPr>
                            <w:bookmarkStart w:id="1143" w:name="bookmark1046"/>
                            <w:bookmarkEnd w:id="1143"/>
                            <w:r>
                              <w:t>Giải thích được các ứng dụng của kim loại dựa trên tính chất vật lí của chúng.</w:t>
                            </w:r>
                          </w:p>
                          <w:p w:rsidR="00B75785" w:rsidRDefault="00B75785">
                            <w:pPr>
                              <w:pStyle w:val="Vnbnnidung0"/>
                              <w:numPr>
                                <w:ilvl w:val="0"/>
                                <w:numId w:val="115"/>
                              </w:numPr>
                              <w:tabs>
                                <w:tab w:val="left" w:pos="308"/>
                              </w:tabs>
                              <w:spacing w:after="0" w:line="300" w:lineRule="auto"/>
                              <w:ind w:left="300" w:hanging="300"/>
                              <w:jc w:val="both"/>
                            </w:pPr>
                            <w:bookmarkStart w:id="1144" w:name="bookmark1047"/>
                            <w:bookmarkEnd w:id="1144"/>
                            <w:r>
                              <w:t>Giải thích được vì sao các vật bằng sắt thép bị phá huỷ nhanh hơn trong môi trường acid loãng, còn vật bằng đồng thì khó bị phá huỷ hơn.</w:t>
                            </w:r>
                          </w:p>
                        </w:txbxContent>
                      </wps:txbx>
                      <wps:bodyPr lIns="0" tIns="0" rIns="0" bIns="0"/>
                    </wps:wsp>
                  </a:graphicData>
                </a:graphic>
              </wp:anchor>
            </w:drawing>
          </mc:Choice>
          <mc:Fallback xmlns:w15="http://schemas.microsoft.com/office/word/2012/wordml">
            <w:pict>
              <v:shape id="_x0000_s1841" type="#_x0000_t202" style="position:absolute;margin-left:338.85000000000002pt;margin-top:539.04999999999995pt;width:182.59999999999999pt;height:120.25pt;z-index:-125828903;mso-wrap-distance-left:265.14999999999998pt;mso-wrap-distance-top:0.5pt;mso-wrap-distance-right:9.0500000000000007pt;mso-wrap-distance-bottom:53.5pt;mso-position-horizontal-relative:page;mso-position-vertical-relative:margin" filled="f" stroked="f">
                <v:textbox inset="0,0,0,0">
                  <w:txbxContent>
                    <w:p>
                      <w:pPr>
                        <w:pStyle w:val="Style18"/>
                        <w:keepNext w:val="0"/>
                        <w:keepLines w:val="0"/>
                        <w:widowControl w:val="0"/>
                        <w:numPr>
                          <w:ilvl w:val="0"/>
                          <w:numId w:val="229"/>
                        </w:numPr>
                        <w:shd w:val="clear" w:color="auto" w:fill="auto"/>
                        <w:tabs>
                          <w:tab w:pos="308" w:val="left"/>
                        </w:tabs>
                        <w:bidi w:val="0"/>
                        <w:spacing w:before="0" w:line="300" w:lineRule="auto"/>
                        <w:ind w:left="300" w:right="0" w:hanging="300"/>
                        <w:jc w:val="both"/>
                      </w:pPr>
                      <w:bookmarkStart w:id="1046" w:name="bookmark1046"/>
                      <w:bookmarkEnd w:id="1046"/>
                      <w:r>
                        <w:rPr>
                          <w:color w:val="000000"/>
                          <w:spacing w:val="0"/>
                          <w:w w:val="100"/>
                          <w:position w:val="0"/>
                        </w:rPr>
                        <w:t>Giải thích được các ứng dụng của kim loại dựa trên tính chất vật lí của chúng.</w:t>
                      </w:r>
                    </w:p>
                    <w:p>
                      <w:pPr>
                        <w:pStyle w:val="Style18"/>
                        <w:keepNext w:val="0"/>
                        <w:keepLines w:val="0"/>
                        <w:widowControl w:val="0"/>
                        <w:numPr>
                          <w:ilvl w:val="0"/>
                          <w:numId w:val="229"/>
                        </w:numPr>
                        <w:shd w:val="clear" w:color="auto" w:fill="auto"/>
                        <w:tabs>
                          <w:tab w:pos="308" w:val="left"/>
                        </w:tabs>
                        <w:bidi w:val="0"/>
                        <w:spacing w:before="0" w:after="0" w:line="300" w:lineRule="auto"/>
                        <w:ind w:left="300" w:right="0" w:hanging="300"/>
                        <w:jc w:val="both"/>
                      </w:pPr>
                      <w:bookmarkStart w:id="1047" w:name="bookmark1047"/>
                      <w:bookmarkEnd w:id="1047"/>
                      <w:r>
                        <w:rPr>
                          <w:color w:val="000000"/>
                          <w:spacing w:val="0"/>
                          <w:w w:val="100"/>
                          <w:position w:val="0"/>
                        </w:rPr>
                        <w:t xml:space="preserve">Giải thích được vì sao các vật bằng sắt thép bị phá huỷ nhanh hơn trong môi trường </w:t>
                      </w:r>
                      <w:r>
                        <w:rPr>
                          <w:color w:val="000000"/>
                          <w:spacing w:val="0"/>
                          <w:w w:val="100"/>
                          <w:position w:val="0"/>
                        </w:rPr>
                        <w:t xml:space="preserve">acid </w:t>
                      </w:r>
                      <w:r>
                        <w:rPr>
                          <w:color w:val="000000"/>
                          <w:spacing w:val="0"/>
                          <w:w w:val="100"/>
                          <w:position w:val="0"/>
                        </w:rPr>
                        <w:t>loãng, còn vật bằng đồng thì khó bị phá huỷ hơn.</w:t>
                      </w:r>
                    </w:p>
                  </w:txbxContent>
                </v:textbox>
                <w10:wrap type="topAndBottom" anchorx="page" anchory="margin"/>
              </v:shape>
            </w:pict>
          </mc:Fallback>
        </mc:AlternateContent>
      </w:r>
      <w:bookmarkStart w:id="1145" w:name="bookmark1144"/>
      <w:bookmarkStart w:id="1146" w:name="bookmark1145"/>
      <w:bookmarkStart w:id="1147" w:name="bookmark1146"/>
      <w:r>
        <w:rPr>
          <w:color w:val="FFFFFF"/>
        </w:rPr>
        <w:t>EM CÓ THỂ</w:t>
      </w:r>
      <w:bookmarkEnd w:id="1145"/>
      <w:bookmarkEnd w:id="1146"/>
      <w:bookmarkEnd w:id="1147"/>
      <w:r>
        <w:br w:type="page"/>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580" w:line="262" w:lineRule="auto"/>
      </w:pPr>
      <w:r>
        <w:rPr>
          <w:noProof/>
          <w:lang w:val="en-US" w:eastAsia="en-US" w:bidi="ar-SA"/>
        </w:rPr>
        <w:lastRenderedPageBreak/>
        <w:drawing>
          <wp:anchor distT="0" distB="0" distL="114300" distR="114300" simplePos="0" relativeHeight="125829852" behindDoc="0" locked="0" layoutInCell="1" allowOverlap="1">
            <wp:simplePos x="0" y="0"/>
            <wp:positionH relativeFrom="page">
              <wp:posOffset>97790</wp:posOffset>
            </wp:positionH>
            <wp:positionV relativeFrom="margin">
              <wp:posOffset>-521970</wp:posOffset>
            </wp:positionV>
            <wp:extent cx="1469390" cy="1170305"/>
            <wp:effectExtent l="0" t="0" r="0" b="0"/>
            <wp:wrapSquare wrapText="bothSides"/>
            <wp:docPr id="817" name="Shape 817"/>
            <wp:cNvGraphicFramePr/>
            <a:graphic xmlns:a="http://schemas.openxmlformats.org/drawingml/2006/main">
              <a:graphicData uri="http://schemas.openxmlformats.org/drawingml/2006/picture">
                <pic:pic xmlns:pic="http://schemas.openxmlformats.org/drawingml/2006/picture">
                  <pic:nvPicPr>
                    <pic:cNvPr id="818" name="Picture box 818"/>
                    <pic:cNvPicPr/>
                  </pic:nvPicPr>
                  <pic:blipFill>
                    <a:blip r:embed="rId138"/>
                    <a:stretch/>
                  </pic:blipFill>
                  <pic:spPr>
                    <a:xfrm>
                      <a:off x="0" y="0"/>
                      <a:ext cx="1469390" cy="1170305"/>
                    </a:xfrm>
                    <a:prstGeom prst="rect">
                      <a:avLst/>
                    </a:prstGeom>
                  </pic:spPr>
                </pic:pic>
              </a:graphicData>
            </a:graphic>
          </wp:anchor>
        </w:drawing>
      </w:r>
      <w:bookmarkStart w:id="1148" w:name="bookmark1147"/>
      <w:bookmarkStart w:id="1149" w:name="bookmark1148"/>
      <w:bookmarkStart w:id="1150" w:name="bookmark1149"/>
      <w:r>
        <w:rPr>
          <w:color w:val="FFFFFF"/>
        </w:rPr>
        <w:t>KIM LOẠI TRONG Tự NHIÊN VÀ PHƯƠNG PHÁP TÁCH KIM LOẠI</w:t>
      </w:r>
      <w:bookmarkEnd w:id="1148"/>
      <w:bookmarkEnd w:id="1149"/>
      <w:bookmarkEnd w:id="1150"/>
    </w:p>
    <w:p w:rsidR="000A0948" w:rsidRDefault="00EA1133">
      <w:pPr>
        <w:pStyle w:val="Tiu50"/>
        <w:keepNext/>
        <w:keepLines/>
        <w:spacing w:after="60"/>
        <w:ind w:left="1580" w:firstLine="0"/>
        <w:jc w:val="both"/>
        <w:rPr>
          <w:sz w:val="22"/>
          <w:szCs w:val="22"/>
        </w:rPr>
      </w:pPr>
      <w:bookmarkStart w:id="1151" w:name="bookmark1150"/>
      <w:bookmarkStart w:id="1152" w:name="bookmark1151"/>
      <w:bookmarkStart w:id="1153" w:name="bookmark1152"/>
      <w:r>
        <w:rPr>
          <w:color w:val="4364AB"/>
          <w:w w:val="80"/>
          <w:sz w:val="22"/>
          <w:szCs w:val="22"/>
        </w:rPr>
        <w:t>MỤCTIÊU</w:t>
      </w:r>
      <w:bookmarkEnd w:id="1151"/>
      <w:bookmarkEnd w:id="1152"/>
      <w:bookmarkEnd w:id="1153"/>
    </w:p>
    <w:p w:rsidR="000A0948" w:rsidRDefault="00EA1133">
      <w:pPr>
        <w:pStyle w:val="Vnbnnidung0"/>
        <w:numPr>
          <w:ilvl w:val="0"/>
          <w:numId w:val="88"/>
        </w:numPr>
        <w:tabs>
          <w:tab w:val="left" w:pos="1895"/>
        </w:tabs>
        <w:ind w:left="1580"/>
      </w:pPr>
      <w:bookmarkStart w:id="1154" w:name="bookmark1153"/>
      <w:bookmarkEnd w:id="1154"/>
      <w:r>
        <w:t>Nêu được khái quát trạng thái tự nhiên của kim loại và một số quặng, mỏ kim loại phổ biến.</w:t>
      </w:r>
    </w:p>
    <w:p w:rsidR="000A0948" w:rsidRDefault="00EA1133">
      <w:pPr>
        <w:pStyle w:val="Vnbnnidung0"/>
        <w:numPr>
          <w:ilvl w:val="0"/>
          <w:numId w:val="88"/>
        </w:numPr>
        <w:tabs>
          <w:tab w:val="left" w:pos="1895"/>
        </w:tabs>
        <w:spacing w:line="343" w:lineRule="auto"/>
        <w:ind w:left="1900" w:hanging="320"/>
        <w:jc w:val="both"/>
      </w:pPr>
      <w:bookmarkStart w:id="1155" w:name="bookmark1154"/>
      <w:bookmarkEnd w:id="1155"/>
      <w:r>
        <w:t>Trình bày và giải thích được phương pháp tách kim loại hoạt động mạnh nhưsodium, magnesium, nhôm (aluminium).</w:t>
      </w:r>
    </w:p>
    <w:p w:rsidR="000A0948" w:rsidRDefault="00EA1133">
      <w:pPr>
        <w:pStyle w:val="Vnbnnidung0"/>
        <w:numPr>
          <w:ilvl w:val="0"/>
          <w:numId w:val="88"/>
        </w:numPr>
        <w:tabs>
          <w:tab w:val="left" w:pos="1895"/>
        </w:tabs>
        <w:spacing w:line="338" w:lineRule="auto"/>
        <w:ind w:left="1900" w:hanging="320"/>
        <w:jc w:val="both"/>
      </w:pPr>
      <w:bookmarkStart w:id="1156" w:name="bookmark1155"/>
      <w:bookmarkEnd w:id="1156"/>
      <w:r>
        <w:t>Trình bàỵ và giải thích được phương pháp tách kim loại hoạt động trung bình như kẽm (zinc), sắt (iron); Phương pháp tách kim loại kém hoạt động như đổng (copper).</w:t>
      </w:r>
    </w:p>
    <w:p w:rsidR="000A0948" w:rsidRDefault="00EA1133">
      <w:pPr>
        <w:pStyle w:val="Vnbnnidung0"/>
        <w:numPr>
          <w:ilvl w:val="0"/>
          <w:numId w:val="88"/>
        </w:numPr>
        <w:pBdr>
          <w:bottom w:val="single" w:sz="4" w:space="0" w:color="auto"/>
        </w:pBdr>
        <w:tabs>
          <w:tab w:val="left" w:pos="1895"/>
        </w:tabs>
        <w:spacing w:after="300"/>
        <w:ind w:left="1580"/>
      </w:pPr>
      <w:bookmarkStart w:id="1157" w:name="bookmark1156"/>
      <w:bookmarkEnd w:id="1157"/>
      <w:r>
        <w:t>Trình bày được nhu cẩu và thực tiễn tái chế kim loại phổ biến như sắt, nhôm, đồng,...</w:t>
      </w:r>
    </w:p>
    <w:p w:rsidR="000A0948" w:rsidRDefault="00EA1133">
      <w:pPr>
        <w:pStyle w:val="Vnbnnidung0"/>
        <w:pBdr>
          <w:bottom w:val="single" w:sz="4" w:space="0" w:color="auto"/>
        </w:pBdr>
        <w:spacing w:after="580" w:line="276" w:lineRule="auto"/>
        <w:ind w:left="600"/>
        <w:jc w:val="both"/>
      </w:pPr>
      <w:r>
        <w:rPr>
          <w:i/>
          <w:iCs/>
        </w:rPr>
        <w:t>Trong tự nhiên, các kim loại (trừ vàng, bạc và platinum) thường tồn tại dưới dạng hợp chất trong quặng. Làm thế nào để tách kim loại ra khỏi quặng?</w:t>
      </w:r>
    </w:p>
    <w:p w:rsidR="000A0948" w:rsidRDefault="00EA1133">
      <w:pPr>
        <w:pStyle w:val="Tiu30"/>
        <w:keepNext/>
        <w:keepLines/>
        <w:spacing w:after="100"/>
      </w:pPr>
      <w:bookmarkStart w:id="1158" w:name="bookmark1157"/>
      <w:bookmarkStart w:id="1159" w:name="bookmark1158"/>
      <w:bookmarkStart w:id="1160" w:name="bookmark1159"/>
      <w:r>
        <w:t>©KIM LOẠI TRONG Tự NHIÊN</w:t>
      </w:r>
      <w:bookmarkEnd w:id="1158"/>
      <w:bookmarkEnd w:id="1159"/>
      <w:bookmarkEnd w:id="1160"/>
    </w:p>
    <w:p w:rsidR="000A0948" w:rsidRDefault="00EA1133">
      <w:pPr>
        <w:pStyle w:val="Vnbnnidung0"/>
        <w:spacing w:after="100"/>
        <w:ind w:left="600"/>
        <w:jc w:val="both"/>
      </w:pPr>
      <w:r>
        <w:t>Trong tự nhiên, hầu hết các kim loại tồn tại ở dạng hợp chất (oxide, muối,...) trong quặng, chỉ một số kim loại kém hoạt động như vàng, bạc, platinum,... được tìm tháy dưới dạng đơn chất.</w:t>
      </w:r>
    </w:p>
    <w:p w:rsidR="000A0948" w:rsidRDefault="00EA1133">
      <w:pPr>
        <w:pStyle w:val="Vnbnnidung0"/>
        <w:spacing w:after="0"/>
        <w:ind w:left="600"/>
        <w:jc w:val="both"/>
      </w:pPr>
      <w:r>
        <w:rPr>
          <w:noProof/>
          <w:lang w:val="en-US" w:eastAsia="en-US" w:bidi="ar-SA"/>
        </w:rPr>
        <w:drawing>
          <wp:anchor distT="288290" distB="16510" distL="114300" distR="1962785" simplePos="0" relativeHeight="125829853" behindDoc="0" locked="0" layoutInCell="1" allowOverlap="1">
            <wp:simplePos x="0" y="0"/>
            <wp:positionH relativeFrom="page">
              <wp:posOffset>2284095</wp:posOffset>
            </wp:positionH>
            <wp:positionV relativeFrom="margin">
              <wp:posOffset>5878830</wp:posOffset>
            </wp:positionV>
            <wp:extent cx="1115695" cy="652145"/>
            <wp:effectExtent l="0" t="0" r="0" b="0"/>
            <wp:wrapTopAndBottom/>
            <wp:docPr id="819" name="Shape 819"/>
            <wp:cNvGraphicFramePr/>
            <a:graphic xmlns:a="http://schemas.openxmlformats.org/drawingml/2006/main">
              <a:graphicData uri="http://schemas.openxmlformats.org/drawingml/2006/picture">
                <pic:pic xmlns:pic="http://schemas.openxmlformats.org/drawingml/2006/picture">
                  <pic:nvPicPr>
                    <pic:cNvPr id="820" name="Picture box 820"/>
                    <pic:cNvPicPr/>
                  </pic:nvPicPr>
                  <pic:blipFill>
                    <a:blip r:embed="rId139"/>
                    <a:stretch/>
                  </pic:blipFill>
                  <pic:spPr>
                    <a:xfrm>
                      <a:off x="0" y="0"/>
                      <a:ext cx="1115695" cy="652145"/>
                    </a:xfrm>
                    <a:prstGeom prst="rect">
                      <a:avLst/>
                    </a:prstGeom>
                  </pic:spPr>
                </pic:pic>
              </a:graphicData>
            </a:graphic>
          </wp:anchor>
        </w:drawing>
      </w:r>
      <w:r>
        <w:rPr>
          <w:noProof/>
          <w:lang w:val="en-US" w:eastAsia="en-US" w:bidi="ar-SA"/>
        </w:rPr>
        <w:drawing>
          <wp:anchor distT="0" distB="0" distL="2443480" distR="114300" simplePos="0" relativeHeight="125829854" behindDoc="0" locked="0" layoutInCell="1" allowOverlap="1">
            <wp:simplePos x="0" y="0"/>
            <wp:positionH relativeFrom="page">
              <wp:posOffset>4613275</wp:posOffset>
            </wp:positionH>
            <wp:positionV relativeFrom="margin">
              <wp:posOffset>5590540</wp:posOffset>
            </wp:positionV>
            <wp:extent cx="633730" cy="956945"/>
            <wp:effectExtent l="0" t="0" r="0" b="0"/>
            <wp:wrapTopAndBottom/>
            <wp:docPr id="821" name="Shape 821"/>
            <wp:cNvGraphicFramePr/>
            <a:graphic xmlns:a="http://schemas.openxmlformats.org/drawingml/2006/main">
              <a:graphicData uri="http://schemas.openxmlformats.org/drawingml/2006/picture">
                <pic:pic xmlns:pic="http://schemas.openxmlformats.org/drawingml/2006/picture">
                  <pic:nvPicPr>
                    <pic:cNvPr id="822" name="Picture box 822"/>
                    <pic:cNvPicPr/>
                  </pic:nvPicPr>
                  <pic:blipFill>
                    <a:blip r:embed="rId140"/>
                    <a:stretch/>
                  </pic:blipFill>
                  <pic:spPr>
                    <a:xfrm>
                      <a:off x="0" y="0"/>
                      <a:ext cx="633730" cy="956945"/>
                    </a:xfrm>
                    <a:prstGeom prst="rect">
                      <a:avLst/>
                    </a:prstGeom>
                  </pic:spPr>
                </pic:pic>
              </a:graphicData>
            </a:graphic>
          </wp:anchor>
        </w:drawing>
      </w:r>
      <w:r>
        <w:t>Quặng là những loại đất, đá tồn tại trong tự nhiên có chứa khoáng vật của kim loại hoặc hợp chát kim loại với trữ lượng đủ lớn để có thể khai thác (Hình 20.1). Quặng thường chứa tạp chất. Phương pháp được sử dụng để tách một kim loại nhất định từ quặng của nó phụ thuộc vào tính chát của kim loại và của quặng.</w:t>
      </w:r>
    </w:p>
    <w:p w:rsidR="000A0948" w:rsidRDefault="00EA1133">
      <w:pPr>
        <w:pStyle w:val="Chthchbng0"/>
        <w:tabs>
          <w:tab w:val="left" w:pos="3339"/>
        </w:tabs>
        <w:spacing w:after="60" w:line="240" w:lineRule="auto"/>
      </w:pPr>
      <w:r>
        <w:rPr>
          <w:i/>
          <w:iCs/>
        </w:rPr>
        <w:t>a) Quặng bauxite</w:t>
      </w:r>
      <w:r>
        <w:rPr>
          <w:i/>
          <w:iCs/>
        </w:rPr>
        <w:tab/>
        <w:t>b) Quặng hematite</w:t>
      </w:r>
    </w:p>
    <w:p w:rsidR="000A0948" w:rsidRDefault="00EA1133">
      <w:pPr>
        <w:pStyle w:val="Chthchbng0"/>
        <w:spacing w:after="180" w:line="240" w:lineRule="auto"/>
        <w:jc w:val="left"/>
      </w:pPr>
      <w:r>
        <w:rPr>
          <w:b/>
          <w:bCs/>
          <w:i/>
          <w:iCs/>
        </w:rPr>
        <w:t xml:space="preserve">Hình 20.1. </w:t>
      </w:r>
      <w:r>
        <w:rPr>
          <w:i/>
          <w:iCs/>
        </w:rPr>
        <w:t>Một số quặng kim loại trong tự nhiên</w:t>
      </w:r>
    </w:p>
    <w:p w:rsidR="000A0948" w:rsidRDefault="00EA1133">
      <w:pPr>
        <w:pStyle w:val="Chthchbng0"/>
        <w:spacing w:after="140" w:line="240" w:lineRule="auto"/>
      </w:pPr>
      <w:r>
        <w:t>Một số loại quặng kim loại thông dụng được trình bày trong Bảng 20.1.</w:t>
      </w:r>
    </w:p>
    <w:p w:rsidR="000A0948" w:rsidRDefault="00EA1133">
      <w:pPr>
        <w:pStyle w:val="Chthchbng0"/>
        <w:spacing w:after="140" w:line="240" w:lineRule="auto"/>
        <w:jc w:val="left"/>
      </w:pPr>
      <w:r>
        <w:rPr>
          <w:b/>
          <w:bCs/>
          <w:i/>
          <w:iCs/>
        </w:rPr>
        <w:t xml:space="preserve">Bảng 20.1. </w:t>
      </w:r>
      <w:r>
        <w:rPr>
          <w:i/>
          <w:iCs/>
        </w:rPr>
        <w:t>Một số quặng kim loại thông dụng</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06"/>
        <w:gridCol w:w="2577"/>
        <w:gridCol w:w="2030"/>
      </w:tblGrid>
      <w:tr w:rsidR="000A0948">
        <w:trPr>
          <w:trHeight w:hRule="exact" w:val="417"/>
          <w:jc w:val="center"/>
        </w:trPr>
        <w:tc>
          <w:tcPr>
            <w:tcW w:w="1106" w:type="dxa"/>
            <w:tcBorders>
              <w:top w:val="single" w:sz="4" w:space="0" w:color="auto"/>
              <w:left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Kim loại</w:t>
            </w:r>
          </w:p>
        </w:tc>
        <w:tc>
          <w:tcPr>
            <w:tcW w:w="2577" w:type="dxa"/>
            <w:tcBorders>
              <w:top w:val="single" w:sz="4" w:space="0" w:color="auto"/>
              <w:left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Quặng</w:t>
            </w:r>
          </w:p>
        </w:tc>
        <w:tc>
          <w:tcPr>
            <w:tcW w:w="2030" w:type="dxa"/>
            <w:tcBorders>
              <w:top w:val="single" w:sz="4" w:space="0" w:color="auto"/>
              <w:left w:val="single" w:sz="4" w:space="0" w:color="auto"/>
              <w:right w:val="single" w:sz="4" w:space="0" w:color="auto"/>
            </w:tcBorders>
            <w:shd w:val="clear" w:color="auto" w:fill="AED4A4"/>
            <w:vAlign w:val="bottom"/>
          </w:tcPr>
          <w:p w:rsidR="000A0948" w:rsidRDefault="00EA1133">
            <w:pPr>
              <w:pStyle w:val="Khc0"/>
              <w:spacing w:after="0" w:line="240" w:lineRule="auto"/>
              <w:rPr>
                <w:sz w:val="19"/>
                <w:szCs w:val="19"/>
              </w:rPr>
            </w:pPr>
            <w:r>
              <w:rPr>
                <w:sz w:val="19"/>
                <w:szCs w:val="19"/>
              </w:rPr>
              <w:t>Thành phần chính</w:t>
            </w:r>
          </w:p>
        </w:tc>
      </w:tr>
      <w:tr w:rsidR="000A0948">
        <w:trPr>
          <w:trHeight w:hRule="exact" w:val="397"/>
          <w:jc w:val="center"/>
        </w:trPr>
        <w:tc>
          <w:tcPr>
            <w:tcW w:w="1106" w:type="dxa"/>
            <w:tcBorders>
              <w:top w:val="single" w:sz="4" w:space="0" w:color="auto"/>
              <w:left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AI</w:t>
            </w:r>
          </w:p>
        </w:tc>
        <w:tc>
          <w:tcPr>
            <w:tcW w:w="257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Bauxite</w:t>
            </w:r>
          </w:p>
        </w:tc>
        <w:tc>
          <w:tcPr>
            <w:tcW w:w="2030"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AI</w:t>
            </w:r>
            <w:r>
              <w:rPr>
                <w:sz w:val="19"/>
                <w:szCs w:val="19"/>
                <w:vertAlign w:val="subscript"/>
              </w:rPr>
              <w:t>2</w:t>
            </w:r>
            <w:r>
              <w:rPr>
                <w:sz w:val="19"/>
                <w:szCs w:val="19"/>
              </w:rPr>
              <w:t>O</w:t>
            </w:r>
            <w:r>
              <w:rPr>
                <w:sz w:val="19"/>
                <w:szCs w:val="19"/>
                <w:vertAlign w:val="subscript"/>
              </w:rPr>
              <w:t>3</w:t>
            </w:r>
            <w:r>
              <w:rPr>
                <w:sz w:val="19"/>
                <w:szCs w:val="19"/>
              </w:rPr>
              <w:t>-2H</w:t>
            </w:r>
            <w:r>
              <w:rPr>
                <w:sz w:val="19"/>
                <w:szCs w:val="19"/>
                <w:vertAlign w:val="subscript"/>
              </w:rPr>
              <w:t>2</w:t>
            </w:r>
            <w:r>
              <w:rPr>
                <w:sz w:val="19"/>
                <w:szCs w:val="19"/>
              </w:rPr>
              <w:t>O</w:t>
            </w:r>
          </w:p>
        </w:tc>
      </w:tr>
      <w:tr w:rsidR="000A0948">
        <w:trPr>
          <w:trHeight w:hRule="exact" w:val="407"/>
          <w:jc w:val="center"/>
        </w:trPr>
        <w:tc>
          <w:tcPr>
            <w:tcW w:w="1106" w:type="dxa"/>
            <w:tcBorders>
              <w:top w:val="single" w:sz="4" w:space="0" w:color="auto"/>
              <w:left w:val="single" w:sz="4" w:space="0" w:color="auto"/>
            </w:tcBorders>
            <w:shd w:val="clear" w:color="auto" w:fill="AED4A4"/>
            <w:vAlign w:val="center"/>
          </w:tcPr>
          <w:p w:rsidR="000A0948" w:rsidRDefault="00EA1133">
            <w:pPr>
              <w:pStyle w:val="Khc0"/>
              <w:spacing w:after="0" w:line="240" w:lineRule="auto"/>
              <w:jc w:val="center"/>
              <w:rPr>
                <w:sz w:val="19"/>
                <w:szCs w:val="19"/>
              </w:rPr>
            </w:pPr>
            <w:r>
              <w:rPr>
                <w:sz w:val="19"/>
                <w:szCs w:val="19"/>
              </w:rPr>
              <w:t>Zn</w:t>
            </w:r>
          </w:p>
        </w:tc>
        <w:tc>
          <w:tcPr>
            <w:tcW w:w="257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Zinc blende</w:t>
            </w:r>
          </w:p>
        </w:tc>
        <w:tc>
          <w:tcPr>
            <w:tcW w:w="2030"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ZnS</w:t>
            </w:r>
          </w:p>
        </w:tc>
      </w:tr>
      <w:tr w:rsidR="000A0948">
        <w:trPr>
          <w:trHeight w:hRule="exact" w:val="402"/>
          <w:jc w:val="center"/>
        </w:trPr>
        <w:tc>
          <w:tcPr>
            <w:tcW w:w="1106" w:type="dxa"/>
            <w:vMerge w:val="restart"/>
            <w:tcBorders>
              <w:top w:val="single" w:sz="4" w:space="0" w:color="auto"/>
              <w:left w:val="single" w:sz="4" w:space="0" w:color="auto"/>
            </w:tcBorders>
            <w:shd w:val="clear" w:color="auto" w:fill="AED4A4"/>
            <w:vAlign w:val="center"/>
          </w:tcPr>
          <w:p w:rsidR="000A0948" w:rsidRDefault="00EA1133">
            <w:pPr>
              <w:pStyle w:val="Khc0"/>
              <w:spacing w:after="0" w:line="240" w:lineRule="auto"/>
              <w:jc w:val="center"/>
              <w:rPr>
                <w:sz w:val="19"/>
                <w:szCs w:val="19"/>
              </w:rPr>
            </w:pPr>
            <w:r>
              <w:rPr>
                <w:sz w:val="19"/>
                <w:szCs w:val="19"/>
              </w:rPr>
              <w:t>Fe</w:t>
            </w:r>
          </w:p>
        </w:tc>
        <w:tc>
          <w:tcPr>
            <w:tcW w:w="257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Hematite</w:t>
            </w:r>
          </w:p>
        </w:tc>
        <w:tc>
          <w:tcPr>
            <w:tcW w:w="2030"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Fe</w:t>
            </w:r>
            <w:r>
              <w:rPr>
                <w:sz w:val="19"/>
                <w:szCs w:val="19"/>
                <w:vertAlign w:val="subscript"/>
              </w:rPr>
              <w:t>2</w:t>
            </w:r>
            <w:r>
              <w:rPr>
                <w:sz w:val="19"/>
                <w:szCs w:val="19"/>
              </w:rPr>
              <w:t>O</w:t>
            </w:r>
            <w:r>
              <w:rPr>
                <w:sz w:val="19"/>
                <w:szCs w:val="19"/>
                <w:vertAlign w:val="subscript"/>
              </w:rPr>
              <w:t>3</w:t>
            </w:r>
          </w:p>
        </w:tc>
      </w:tr>
      <w:tr w:rsidR="000A0948">
        <w:trPr>
          <w:trHeight w:hRule="exact" w:val="412"/>
          <w:jc w:val="center"/>
        </w:trPr>
        <w:tc>
          <w:tcPr>
            <w:tcW w:w="1106" w:type="dxa"/>
            <w:vMerge/>
            <w:tcBorders>
              <w:left w:val="single" w:sz="4" w:space="0" w:color="auto"/>
            </w:tcBorders>
            <w:shd w:val="clear" w:color="auto" w:fill="AED4A4"/>
            <w:vAlign w:val="center"/>
          </w:tcPr>
          <w:p w:rsidR="000A0948" w:rsidRDefault="000A0948"/>
        </w:tc>
        <w:tc>
          <w:tcPr>
            <w:tcW w:w="257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Pyrite</w:t>
            </w:r>
          </w:p>
        </w:tc>
        <w:tc>
          <w:tcPr>
            <w:tcW w:w="2030"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FeS</w:t>
            </w:r>
            <w:r>
              <w:rPr>
                <w:sz w:val="19"/>
                <w:szCs w:val="19"/>
                <w:vertAlign w:val="subscript"/>
              </w:rPr>
              <w:t>2</w:t>
            </w:r>
          </w:p>
        </w:tc>
      </w:tr>
      <w:tr w:rsidR="000A0948">
        <w:trPr>
          <w:trHeight w:hRule="exact" w:val="412"/>
          <w:jc w:val="center"/>
        </w:trPr>
        <w:tc>
          <w:tcPr>
            <w:tcW w:w="1106" w:type="dxa"/>
            <w:tcBorders>
              <w:top w:val="single" w:sz="4" w:space="0" w:color="auto"/>
              <w:left w:val="single" w:sz="4" w:space="0" w:color="auto"/>
              <w:bottom w:val="single" w:sz="4" w:space="0" w:color="auto"/>
            </w:tcBorders>
            <w:shd w:val="clear" w:color="auto" w:fill="AED4A4"/>
            <w:vAlign w:val="bottom"/>
          </w:tcPr>
          <w:p w:rsidR="000A0948" w:rsidRDefault="00EA1133">
            <w:pPr>
              <w:pStyle w:val="Khc0"/>
              <w:spacing w:after="0" w:line="240" w:lineRule="auto"/>
              <w:jc w:val="center"/>
              <w:rPr>
                <w:sz w:val="19"/>
                <w:szCs w:val="19"/>
              </w:rPr>
            </w:pPr>
            <w:r>
              <w:rPr>
                <w:sz w:val="19"/>
                <w:szCs w:val="19"/>
              </w:rPr>
              <w:t>Cu</w:t>
            </w:r>
          </w:p>
        </w:tc>
        <w:tc>
          <w:tcPr>
            <w:tcW w:w="2577" w:type="dxa"/>
            <w:tcBorders>
              <w:top w:val="single" w:sz="4" w:space="0" w:color="auto"/>
              <w:left w:val="single" w:sz="4" w:space="0" w:color="auto"/>
              <w:bottom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Chalcopyrite</w:t>
            </w:r>
          </w:p>
        </w:tc>
        <w:tc>
          <w:tcPr>
            <w:tcW w:w="2030" w:type="dxa"/>
            <w:tcBorders>
              <w:top w:val="single" w:sz="4" w:space="0" w:color="auto"/>
              <w:left w:val="single" w:sz="4" w:space="0" w:color="auto"/>
              <w:bottom w:val="single" w:sz="4" w:space="0" w:color="auto"/>
              <w:righ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CuFeS</w:t>
            </w:r>
            <w:r>
              <w:rPr>
                <w:sz w:val="19"/>
                <w:szCs w:val="19"/>
                <w:vertAlign w:val="subscript"/>
              </w:rPr>
              <w:t>2</w:t>
            </w:r>
          </w:p>
        </w:tc>
      </w:tr>
    </w:tbl>
    <w:p w:rsidR="000A0948" w:rsidRDefault="00EA1133">
      <w:pPr>
        <w:spacing w:line="1" w:lineRule="exact"/>
        <w:rPr>
          <w:sz w:val="2"/>
          <w:szCs w:val="2"/>
        </w:rPr>
      </w:pPr>
      <w:r>
        <w:br w:type="page"/>
      </w:r>
    </w:p>
    <w:p w:rsidR="000A0948" w:rsidRDefault="00EA1133">
      <w:pPr>
        <w:spacing w:line="1" w:lineRule="exact"/>
      </w:pPr>
      <w:r>
        <w:rPr>
          <w:noProof/>
          <w:lang w:val="en-US" w:eastAsia="en-US" w:bidi="ar-SA"/>
        </w:rPr>
        <w:lastRenderedPageBreak/>
        <w:drawing>
          <wp:anchor distT="0" distB="0" distL="0" distR="0" simplePos="0" relativeHeight="125829855" behindDoc="0" locked="0" layoutInCell="1" allowOverlap="1">
            <wp:simplePos x="0" y="0"/>
            <wp:positionH relativeFrom="page">
              <wp:posOffset>737235</wp:posOffset>
            </wp:positionH>
            <wp:positionV relativeFrom="paragraph">
              <wp:posOffset>0</wp:posOffset>
            </wp:positionV>
            <wp:extent cx="469265" cy="402590"/>
            <wp:effectExtent l="0" t="0" r="0" b="0"/>
            <wp:wrapTopAndBottom/>
            <wp:docPr id="823" name="Shape 823"/>
            <wp:cNvGraphicFramePr/>
            <a:graphic xmlns:a="http://schemas.openxmlformats.org/drawingml/2006/main">
              <a:graphicData uri="http://schemas.openxmlformats.org/drawingml/2006/picture">
                <pic:pic xmlns:pic="http://schemas.openxmlformats.org/drawingml/2006/picture">
                  <pic:nvPicPr>
                    <pic:cNvPr id="824" name="Picture box 824"/>
                    <pic:cNvPicPr/>
                  </pic:nvPicPr>
                  <pic:blipFill>
                    <a:blip r:embed="rId141"/>
                    <a:stretch/>
                  </pic:blipFill>
                  <pic:spPr>
                    <a:xfrm>
                      <a:off x="0" y="0"/>
                      <a:ext cx="469265" cy="402590"/>
                    </a:xfrm>
                    <a:prstGeom prst="rect">
                      <a:avLst/>
                    </a:prstGeom>
                  </pic:spPr>
                </pic:pic>
              </a:graphicData>
            </a:graphic>
          </wp:anchor>
        </w:drawing>
      </w:r>
    </w:p>
    <w:p w:rsidR="000A0948" w:rsidRDefault="00EA1133">
      <w:pPr>
        <w:pStyle w:val="Vnbnnidung20"/>
        <w:numPr>
          <w:ilvl w:val="0"/>
          <w:numId w:val="126"/>
        </w:numPr>
        <w:tabs>
          <w:tab w:val="left" w:pos="948"/>
        </w:tabs>
        <w:spacing w:after="80" w:line="240" w:lineRule="auto"/>
        <w:ind w:left="0" w:firstLine="560"/>
      </w:pPr>
      <w:bookmarkStart w:id="1161" w:name="bookmark1160"/>
      <w:bookmarkEnd w:id="1161"/>
      <w:r>
        <w:t>Hây cho biết những kim loại nào tồn tại ở dạng đơn chất trong tự nhiên.</w:t>
      </w:r>
    </w:p>
    <w:p w:rsidR="000A0948" w:rsidRDefault="00EA1133">
      <w:pPr>
        <w:pStyle w:val="Vnbnnidung20"/>
        <w:numPr>
          <w:ilvl w:val="0"/>
          <w:numId w:val="126"/>
        </w:numPr>
        <w:tabs>
          <w:tab w:val="left" w:pos="948"/>
        </w:tabs>
        <w:spacing w:after="640" w:line="240" w:lineRule="auto"/>
        <w:ind w:left="0" w:firstLine="560"/>
      </w:pPr>
      <w:bookmarkStart w:id="1162" w:name="bookmark1161"/>
      <w:bookmarkEnd w:id="1162"/>
      <w:r>
        <w:t>Hãy tìm hiểu và cho biết một số mỏ quặng kim loại quan trọng ở Việt Nam.</w:t>
      </w:r>
    </w:p>
    <w:p w:rsidR="000A0948" w:rsidRDefault="00EA1133">
      <w:pPr>
        <w:pStyle w:val="Tiu30"/>
        <w:keepNext/>
        <w:keepLines/>
        <w:spacing w:after="120"/>
      </w:pPr>
      <w:bookmarkStart w:id="1163" w:name="bookmark1162"/>
      <w:bookmarkStart w:id="1164" w:name="bookmark1163"/>
      <w:bookmarkStart w:id="1165" w:name="bookmark1164"/>
      <w:r>
        <w:t>@CÁC PHƯONG PHÁP TÁCH KIM LOẠI</w:t>
      </w:r>
      <w:bookmarkEnd w:id="1163"/>
      <w:bookmarkEnd w:id="1164"/>
      <w:bookmarkEnd w:id="1165"/>
    </w:p>
    <w:p w:rsidR="000A0948" w:rsidRDefault="00EA1133">
      <w:pPr>
        <w:pStyle w:val="Tiu50"/>
        <w:keepNext/>
        <w:keepLines/>
        <w:numPr>
          <w:ilvl w:val="0"/>
          <w:numId w:val="127"/>
        </w:numPr>
        <w:tabs>
          <w:tab w:val="left" w:pos="622"/>
        </w:tabs>
        <w:spacing w:after="200" w:line="240" w:lineRule="auto"/>
        <w:ind w:firstLine="260"/>
      </w:pPr>
      <w:bookmarkStart w:id="1166" w:name="bookmark1167"/>
      <w:bookmarkStart w:id="1167" w:name="bookmark1165"/>
      <w:bookmarkStart w:id="1168" w:name="bookmark1166"/>
      <w:bookmarkStart w:id="1169" w:name="bookmark1168"/>
      <w:bookmarkEnd w:id="1166"/>
      <w:r>
        <w:t>Nguyên tắc</w:t>
      </w:r>
      <w:bookmarkEnd w:id="1167"/>
      <w:bookmarkEnd w:id="1168"/>
      <w:bookmarkEnd w:id="1169"/>
    </w:p>
    <w:p w:rsidR="000A0948" w:rsidRDefault="00EA1133">
      <w:pPr>
        <w:pStyle w:val="Vnbnnidung20"/>
        <w:spacing w:after="200" w:line="240" w:lineRule="auto"/>
        <w:ind w:left="0" w:firstLine="560"/>
      </w:pPr>
      <w:r>
        <w:t>Nguyên tắc điều chế kim loại là khử ion kim loại thành nguyên tử:</w:t>
      </w:r>
    </w:p>
    <w:p w:rsidR="000A0948" w:rsidRDefault="00EA1133">
      <w:pPr>
        <w:pStyle w:val="Vnbnnidung20"/>
        <w:tabs>
          <w:tab w:val="left" w:leader="hyphen" w:pos="1518"/>
        </w:tabs>
        <w:spacing w:after="200" w:line="240" w:lineRule="auto"/>
        <w:ind w:left="0"/>
        <w:jc w:val="center"/>
      </w:pPr>
      <w:r>
        <w:t>M</w:t>
      </w:r>
      <w:r>
        <w:rPr>
          <w:vertAlign w:val="superscript"/>
        </w:rPr>
        <w:t>n+</w:t>
      </w:r>
      <w:r>
        <w:t xml:space="preserve"> + ne</w:t>
      </w:r>
      <w:r>
        <w:tab/>
        <w:t>&gt; M</w:t>
      </w:r>
    </w:p>
    <w:p w:rsidR="000A0948" w:rsidRDefault="00EA1133">
      <w:pPr>
        <w:pStyle w:val="Tiu50"/>
        <w:keepNext/>
        <w:keepLines/>
        <w:numPr>
          <w:ilvl w:val="0"/>
          <w:numId w:val="127"/>
        </w:numPr>
        <w:tabs>
          <w:tab w:val="left" w:pos="632"/>
        </w:tabs>
        <w:spacing w:line="343" w:lineRule="auto"/>
        <w:ind w:firstLine="260"/>
      </w:pPr>
      <w:bookmarkStart w:id="1170" w:name="bookmark1171"/>
      <w:bookmarkStart w:id="1171" w:name="bookmark1169"/>
      <w:bookmarkStart w:id="1172" w:name="bookmark1170"/>
      <w:bookmarkStart w:id="1173" w:name="bookmark1172"/>
      <w:bookmarkEnd w:id="1170"/>
      <w:r>
        <w:t>Tách kim loại hoạt động hoá học mạnh - Điện phân nóng chày</w:t>
      </w:r>
      <w:bookmarkEnd w:id="1171"/>
      <w:bookmarkEnd w:id="1172"/>
      <w:bookmarkEnd w:id="1173"/>
    </w:p>
    <w:p w:rsidR="000A0948" w:rsidRDefault="00EA1133">
      <w:pPr>
        <w:pStyle w:val="Vnbnnidung20"/>
        <w:spacing w:after="80" w:line="343" w:lineRule="auto"/>
        <w:ind w:left="560" w:firstLine="20"/>
      </w:pPr>
      <w:r>
        <w:t>Những kim loại hoạt động hoá học mạnh như K, Na, Ca, Mg, AI,... được điều chế bằng phương pháp điện phân nóng chảy các hợp chất của chúng (oxide, muối chloride).</w:t>
      </w:r>
    </w:p>
    <w:p w:rsidR="000A0948" w:rsidRDefault="00EA1133">
      <w:pPr>
        <w:pStyle w:val="Vnbnnidung20"/>
        <w:numPr>
          <w:ilvl w:val="0"/>
          <w:numId w:val="128"/>
        </w:numPr>
        <w:tabs>
          <w:tab w:val="left" w:pos="658"/>
        </w:tabs>
        <w:spacing w:after="200" w:line="343" w:lineRule="auto"/>
        <w:ind w:left="0" w:firstLine="260"/>
      </w:pPr>
      <w:bookmarkStart w:id="1174" w:name="bookmark1173"/>
      <w:bookmarkEnd w:id="1174"/>
      <w:r>
        <w:rPr>
          <w:b/>
          <w:bCs/>
          <w:i/>
          <w:iCs/>
        </w:rPr>
        <w:t>Điện phân oxide nóng chảy</w:t>
      </w:r>
    </w:p>
    <w:p w:rsidR="000A0948" w:rsidRDefault="00EA1133">
      <w:pPr>
        <w:pStyle w:val="Vnbnnidung20"/>
        <w:spacing w:after="80" w:line="343" w:lineRule="auto"/>
        <w:ind w:left="0" w:firstLine="560"/>
      </w:pPr>
      <w:r>
        <w:t>Hãy tìm hiểu quá trình điện phân AI</w:t>
      </w:r>
      <w:r>
        <w:rPr>
          <w:vertAlign w:val="subscript"/>
        </w:rPr>
        <w:t>2</w:t>
      </w:r>
      <w:r>
        <w:t>O</w:t>
      </w:r>
      <w:r>
        <w:rPr>
          <w:vertAlign w:val="subscript"/>
        </w:rPr>
        <w:t>3</w:t>
      </w:r>
      <w:r>
        <w:t xml:space="preserve"> nóng chảy và thực hiện các yêu cầu sau:</w:t>
      </w:r>
    </w:p>
    <w:p w:rsidR="000A0948" w:rsidRDefault="00EA1133">
      <w:pPr>
        <w:pStyle w:val="Vnbnnidung20"/>
        <w:numPr>
          <w:ilvl w:val="0"/>
          <w:numId w:val="129"/>
        </w:numPr>
        <w:tabs>
          <w:tab w:val="left" w:pos="911"/>
        </w:tabs>
        <w:spacing w:after="80" w:line="343" w:lineRule="auto"/>
        <w:ind w:left="0" w:firstLine="560"/>
      </w:pPr>
      <w:bookmarkStart w:id="1175" w:name="bookmark1174"/>
      <w:bookmarkEnd w:id="1175"/>
      <w:r>
        <w:t>Nêu vai trò của cryolite trong quá trình điện phân.</w:t>
      </w:r>
    </w:p>
    <w:p w:rsidR="000A0948" w:rsidRDefault="00EA1133">
      <w:pPr>
        <w:pStyle w:val="Vnbnnidung20"/>
        <w:numPr>
          <w:ilvl w:val="0"/>
          <w:numId w:val="129"/>
        </w:numPr>
        <w:tabs>
          <w:tab w:val="left" w:pos="952"/>
        </w:tabs>
        <w:spacing w:after="200" w:line="343" w:lineRule="auto"/>
        <w:ind w:left="880" w:hanging="300"/>
      </w:pPr>
      <w:bookmarkStart w:id="1176" w:name="bookmark1175"/>
      <w:bookmarkEnd w:id="1176"/>
      <w:r>
        <w:t>Tại sao sau một thời gian, cần phải thay cực dương của bình điện phân. Viết các phương trình hoá học để giải thích.</w:t>
      </w:r>
    </w:p>
    <w:p w:rsidR="000A0948" w:rsidRDefault="00EA1133">
      <w:pPr>
        <w:pStyle w:val="Vnbnnidung20"/>
        <w:numPr>
          <w:ilvl w:val="0"/>
          <w:numId w:val="128"/>
        </w:numPr>
        <w:tabs>
          <w:tab w:val="left" w:pos="669"/>
        </w:tabs>
        <w:spacing w:after="80" w:line="343" w:lineRule="auto"/>
        <w:ind w:left="0" w:firstLine="260"/>
      </w:pPr>
      <w:bookmarkStart w:id="1177" w:name="bookmark1176"/>
      <w:bookmarkEnd w:id="1177"/>
      <w:r>
        <w:rPr>
          <w:b/>
          <w:bCs/>
          <w:i/>
          <w:iCs/>
        </w:rPr>
        <w:t>Điện phân muối chloride nóng chảy</w:t>
      </w:r>
    </w:p>
    <w:p w:rsidR="000A0948" w:rsidRDefault="00EA1133">
      <w:pPr>
        <w:pStyle w:val="Vnbnnidung20"/>
        <w:spacing w:after="120"/>
        <w:ind w:left="560" w:firstLine="20"/>
        <w:jc w:val="both"/>
      </w:pPr>
      <w:r>
        <w:t>Để điều chế các kim loại như K, Na, Ca, Mg,... người ta điện phân muối chloride của chúng ở trạng thái nóng chảy.</w:t>
      </w:r>
    </w:p>
    <w:p w:rsidR="000A0948" w:rsidRDefault="00EA1133">
      <w:pPr>
        <w:pStyle w:val="Vnbnnidung20"/>
        <w:spacing w:after="80"/>
        <w:ind w:left="0" w:firstLine="560"/>
      </w:pPr>
      <w:r>
        <w:rPr>
          <w:i/>
          <w:iCs/>
        </w:rPr>
        <w:t>Ví dụ:</w:t>
      </w:r>
      <w:r>
        <w:t xml:space="preserve"> Điện phân MgCI</w:t>
      </w:r>
      <w:r>
        <w:rPr>
          <w:vertAlign w:val="subscript"/>
        </w:rPr>
        <w:t>2</w:t>
      </w:r>
      <w:r>
        <w:t xml:space="preserve"> nóng chảy.</w:t>
      </w:r>
    </w:p>
    <w:p w:rsidR="000A0948" w:rsidRDefault="00EA1133">
      <w:pPr>
        <w:pStyle w:val="Vnbnnidung20"/>
        <w:spacing w:after="80"/>
        <w:ind w:left="560" w:firstLine="20"/>
      </w:pPr>
      <w:r>
        <w:t>MgCI</w:t>
      </w:r>
      <w:r>
        <w:rPr>
          <w:vertAlign w:val="subscript"/>
        </w:rPr>
        <w:t>2</w:t>
      </w:r>
      <w:r>
        <w:t xml:space="preserve"> nóng chảy phân li thành các ion Mg</w:t>
      </w:r>
      <w:r>
        <w:rPr>
          <w:vertAlign w:val="superscript"/>
        </w:rPr>
        <w:t>2+</w:t>
      </w:r>
      <w:r>
        <w:t xml:space="preserve"> và ion Cl'. Cation Mg</w:t>
      </w:r>
      <w:r>
        <w:rPr>
          <w:vertAlign w:val="superscript"/>
        </w:rPr>
        <w:t>2+</w:t>
      </w:r>
      <w:r>
        <w:t xml:space="preserve"> di chuyển về cực âm (cathode) và anion Cl“ di chuyển về cực dương (anode) của bình điện phân.</w:t>
      </w:r>
    </w:p>
    <w:p w:rsidR="000A0948" w:rsidRDefault="00EA1133">
      <w:pPr>
        <w:pStyle w:val="Vnbnnidung20"/>
        <w:tabs>
          <w:tab w:val="left" w:leader="hyphen" w:pos="3325"/>
        </w:tabs>
        <w:spacing w:after="200" w:line="240" w:lineRule="auto"/>
        <w:ind w:left="0" w:firstLine="560"/>
      </w:pPr>
      <w:r>
        <w:t>ở cathode: Mg</w:t>
      </w:r>
      <w:r>
        <w:rPr>
          <w:vertAlign w:val="superscript"/>
        </w:rPr>
        <w:t>2+</w:t>
      </w:r>
      <w:r>
        <w:t xml:space="preserve"> + 2e</w:t>
      </w:r>
      <w:r>
        <w:tab/>
        <w:t>&gt; Mg</w:t>
      </w:r>
    </w:p>
    <w:p w:rsidR="000A0948" w:rsidRDefault="00EA1133">
      <w:pPr>
        <w:pStyle w:val="Vnbnnidung20"/>
        <w:tabs>
          <w:tab w:val="left" w:leader="hyphen" w:pos="2720"/>
        </w:tabs>
        <w:spacing w:after="120" w:line="240" w:lineRule="auto"/>
        <w:ind w:left="0" w:firstLine="560"/>
      </w:pPr>
      <w:r>
        <w:t>ở anode: 2CI"</w:t>
      </w:r>
      <w:r>
        <w:tab/>
        <w:t>&gt; Cl</w:t>
      </w:r>
      <w:r>
        <w:rPr>
          <w:vertAlign w:val="subscript"/>
        </w:rPr>
        <w:t>2</w:t>
      </w:r>
      <w:r>
        <w:t xml:space="preserve"> + 2e</w:t>
      </w:r>
    </w:p>
    <w:p w:rsidR="000A0948" w:rsidRDefault="00EA1133">
      <w:pPr>
        <w:pStyle w:val="Vnbnnidung20"/>
        <w:spacing w:after="400" w:line="240" w:lineRule="auto"/>
        <w:ind w:left="0" w:firstLine="560"/>
      </w:pPr>
      <w:r>
        <w:rPr>
          <w:noProof/>
          <w:lang w:val="en-US" w:eastAsia="en-US" w:bidi="ar-SA"/>
        </w:rPr>
        <w:drawing>
          <wp:anchor distT="0" distB="0" distL="0" distR="0" simplePos="0" relativeHeight="125829856" behindDoc="0" locked="0" layoutInCell="1" allowOverlap="1">
            <wp:simplePos x="0" y="0"/>
            <wp:positionH relativeFrom="page">
              <wp:posOffset>727075</wp:posOffset>
            </wp:positionH>
            <wp:positionV relativeFrom="paragraph">
              <wp:posOffset>190500</wp:posOffset>
            </wp:positionV>
            <wp:extent cx="372110" cy="402590"/>
            <wp:effectExtent l="0" t="0" r="0" b="0"/>
            <wp:wrapSquare wrapText="right"/>
            <wp:docPr id="825" name="Shape 825"/>
            <wp:cNvGraphicFramePr/>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142"/>
                    <a:stretch/>
                  </pic:blipFill>
                  <pic:spPr>
                    <a:xfrm>
                      <a:off x="0" y="0"/>
                      <a:ext cx="372110" cy="402590"/>
                    </a:xfrm>
                    <a:prstGeom prst="rect">
                      <a:avLst/>
                    </a:prstGeom>
                  </pic:spPr>
                </pic:pic>
              </a:graphicData>
            </a:graphic>
          </wp:anchor>
        </w:drawing>
      </w:r>
      <w:r>
        <w:t>Phương trình hoá học của phản ứng điện phân: MgCI</w:t>
      </w:r>
      <w:r>
        <w:rPr>
          <w:vertAlign w:val="subscript"/>
        </w:rPr>
        <w:t>2</w:t>
      </w:r>
      <w:r>
        <w:t xml:space="preserve">(/) </w:t>
      </w:r>
      <w:r>
        <w:rPr>
          <w:vertAlign w:val="superscript"/>
        </w:rPr>
        <w:t>đpnc</w:t>
      </w:r>
      <w:r>
        <w:t xml:space="preserve"> &gt; Mg(/) + Cl</w:t>
      </w:r>
      <w:r>
        <w:rPr>
          <w:vertAlign w:val="subscript"/>
        </w:rPr>
        <w:t>2</w:t>
      </w:r>
      <w:r>
        <w:t>(g).</w:t>
      </w:r>
    </w:p>
    <w:p w:rsidR="000A0948" w:rsidRDefault="00EA1133">
      <w:pPr>
        <w:pStyle w:val="Tiu50"/>
        <w:keepNext/>
        <w:keepLines/>
        <w:spacing w:after="0" w:line="343" w:lineRule="auto"/>
        <w:ind w:firstLine="0"/>
      </w:pPr>
      <w:bookmarkStart w:id="1178" w:name="bookmark1177"/>
      <w:bookmarkStart w:id="1179" w:name="bookmark1178"/>
      <w:bookmarkStart w:id="1180" w:name="bookmark1179"/>
      <w:r>
        <w:t>2.</w:t>
      </w:r>
      <w:bookmarkEnd w:id="1178"/>
      <w:bookmarkEnd w:id="1179"/>
      <w:bookmarkEnd w:id="1180"/>
    </w:p>
    <w:p w:rsidR="000A0948" w:rsidRDefault="00EA1133">
      <w:pPr>
        <w:pStyle w:val="Vnbnnidung20"/>
        <w:numPr>
          <w:ilvl w:val="0"/>
          <w:numId w:val="130"/>
        </w:numPr>
        <w:tabs>
          <w:tab w:val="left" w:pos="968"/>
        </w:tabs>
        <w:spacing w:after="0" w:line="343" w:lineRule="auto"/>
        <w:ind w:left="880" w:hanging="300"/>
      </w:pPr>
      <w:bookmarkStart w:id="1181" w:name="bookmark1180"/>
      <w:bookmarkEnd w:id="1181"/>
      <w:r>
        <w:t>Hãy cho biết những kim loại nào thường được điều chế bằng phương pháp điện phân nóng chảy. Giải thích.</w:t>
      </w:r>
    </w:p>
    <w:p w:rsidR="000A0948" w:rsidRDefault="00EA1133">
      <w:pPr>
        <w:pStyle w:val="Vnbnnidung20"/>
        <w:numPr>
          <w:ilvl w:val="0"/>
          <w:numId w:val="130"/>
        </w:numPr>
        <w:tabs>
          <w:tab w:val="left" w:pos="968"/>
        </w:tabs>
        <w:spacing w:after="100" w:line="343" w:lineRule="auto"/>
        <w:ind w:left="880" w:hanging="300"/>
      </w:pPr>
      <w:bookmarkStart w:id="1182" w:name="bookmark1181"/>
      <w:bookmarkEnd w:id="1182"/>
      <w:r>
        <w:t>Hãy viết các quá trình xảy ra trên các điện cực và phương trình hoá học của phản ứng khi điện phân nóng chảy muối ăn.</w:t>
      </w:r>
      <w:r>
        <w:br w:type="page"/>
      </w:r>
    </w:p>
    <w:p w:rsidR="000A0948" w:rsidRDefault="00EA1133">
      <w:pPr>
        <w:pStyle w:val="Vnbnnidung20"/>
        <w:numPr>
          <w:ilvl w:val="0"/>
          <w:numId w:val="129"/>
        </w:numPr>
        <w:tabs>
          <w:tab w:val="left" w:pos="377"/>
        </w:tabs>
        <w:spacing w:after="180" w:line="240" w:lineRule="auto"/>
        <w:ind w:left="0"/>
      </w:pPr>
      <w:bookmarkStart w:id="1183" w:name="bookmark1182"/>
      <w:bookmarkEnd w:id="1183"/>
      <w:r>
        <w:rPr>
          <w:b/>
          <w:bCs/>
          <w:color w:val="134D9D"/>
        </w:rPr>
        <w:lastRenderedPageBreak/>
        <w:t>Tách kim loại hoạt động trung bình, yếu</w:t>
      </w:r>
    </w:p>
    <w:p w:rsidR="000A0948" w:rsidRDefault="00EA1133">
      <w:pPr>
        <w:pStyle w:val="Vnbnnidung20"/>
        <w:numPr>
          <w:ilvl w:val="0"/>
          <w:numId w:val="131"/>
        </w:numPr>
        <w:tabs>
          <w:tab w:val="left" w:pos="398"/>
        </w:tabs>
        <w:spacing w:after="100"/>
        <w:ind w:left="0"/>
      </w:pPr>
      <w:bookmarkStart w:id="1184" w:name="bookmark1183"/>
      <w:bookmarkEnd w:id="1184"/>
      <w:r>
        <w:rPr>
          <w:b/>
          <w:bCs/>
          <w:i/>
          <w:iCs/>
        </w:rPr>
        <w:t>Phương pháp nhiệt luyện</w:t>
      </w:r>
    </w:p>
    <w:p w:rsidR="000A0948" w:rsidRDefault="00EA1133">
      <w:pPr>
        <w:pStyle w:val="Vnbnnidung20"/>
        <w:spacing w:after="100"/>
        <w:ind w:left="0"/>
      </w:pPr>
      <w:r>
        <w:rPr>
          <w:i/>
          <w:iCs/>
        </w:rPr>
        <w:t>• Nguyên tắc:</w:t>
      </w:r>
      <w:r>
        <w:t xml:space="preserve"> Khử các oxide kim loại ở nhiệt độ cao bằng chất khử như c, co,...</w:t>
      </w:r>
    </w:p>
    <w:p w:rsidR="000A0948" w:rsidRDefault="00EA1133">
      <w:pPr>
        <w:pStyle w:val="Vnbnnidung20"/>
        <w:spacing w:after="100"/>
        <w:ind w:left="300" w:firstLine="20"/>
      </w:pPr>
      <w:r>
        <w:t>Những kim loại có độ hoạt động trung bình, yếu như Zn, Fe, Sn, Pb, Cu,... thường được điều chế bằng phương pháp nhiệt luyện.</w:t>
      </w:r>
    </w:p>
    <w:p w:rsidR="000A0948" w:rsidRDefault="00EA1133">
      <w:pPr>
        <w:pStyle w:val="Vnbnnidung20"/>
        <w:spacing w:after="180" w:line="240" w:lineRule="auto"/>
        <w:ind w:left="0" w:firstLine="300"/>
      </w:pPr>
      <w:r>
        <w:rPr>
          <w:i/>
          <w:iCs/>
        </w:rPr>
        <w:t>Ví dụ 1:</w:t>
      </w:r>
      <w:r>
        <w:t xml:space="preserve"> Tách kẽm từ quặng zinc blende.</w:t>
      </w:r>
    </w:p>
    <w:p w:rsidR="000A0948" w:rsidRDefault="00EA1133">
      <w:pPr>
        <w:pStyle w:val="Vnbnnidung20"/>
        <w:numPr>
          <w:ilvl w:val="0"/>
          <w:numId w:val="132"/>
        </w:numPr>
        <w:tabs>
          <w:tab w:val="left" w:pos="336"/>
        </w:tabs>
        <w:spacing w:after="180" w:line="240" w:lineRule="auto"/>
        <w:ind w:left="0"/>
      </w:pPr>
      <w:bookmarkStart w:id="1185" w:name="bookmark1184"/>
      <w:bookmarkEnd w:id="1185"/>
      <w:r>
        <w:t>Đốt quặng zinc blende: 2ZnS(s) + 3O</w:t>
      </w:r>
      <w:r>
        <w:rPr>
          <w:vertAlign w:val="subscript"/>
        </w:rPr>
        <w:t>2</w:t>
      </w:r>
      <w:r>
        <w:t>(g) 2ZnO(s) + 2SO</w:t>
      </w:r>
      <w:r>
        <w:rPr>
          <w:vertAlign w:val="subscript"/>
        </w:rPr>
        <w:t>2</w:t>
      </w:r>
      <w:r>
        <w:t>(g).</w:t>
      </w:r>
    </w:p>
    <w:p w:rsidR="000A0948" w:rsidRDefault="00EA1133">
      <w:pPr>
        <w:pStyle w:val="Vnbnnidung20"/>
        <w:numPr>
          <w:ilvl w:val="0"/>
          <w:numId w:val="132"/>
        </w:numPr>
        <w:tabs>
          <w:tab w:val="left" w:pos="336"/>
        </w:tabs>
        <w:spacing w:after="180" w:line="240" w:lineRule="auto"/>
        <w:ind w:left="0"/>
      </w:pPr>
      <w:bookmarkStart w:id="1186" w:name="bookmark1185"/>
      <w:bookmarkEnd w:id="1186"/>
      <w:r>
        <w:t>Khử zinc oxide ở nhiệt độ cao bằng than cốc: ZnO(s) + C(s) —Zn(g) + CO(g).</w:t>
      </w:r>
    </w:p>
    <w:p w:rsidR="000A0948" w:rsidRDefault="00EA1133">
      <w:pPr>
        <w:pStyle w:val="Vnbnnidung20"/>
        <w:spacing w:after="180" w:line="240" w:lineRule="auto"/>
        <w:ind w:left="0" w:firstLine="300"/>
      </w:pPr>
      <w:r>
        <w:rPr>
          <w:i/>
          <w:iCs/>
        </w:rPr>
        <w:t>Ví dụ 2:</w:t>
      </w:r>
      <w:r>
        <w:t xml:space="preserve"> Tách sắt từ quặng hematite.</w:t>
      </w:r>
    </w:p>
    <w:p w:rsidR="000A0948" w:rsidRDefault="00EA1133">
      <w:pPr>
        <w:pStyle w:val="Vnbnnidung20"/>
        <w:spacing w:after="180" w:line="240" w:lineRule="auto"/>
        <w:ind w:left="0" w:firstLine="300"/>
      </w:pPr>
      <w:r>
        <w:t>ở nhiệt độ cao, sắt được tách ra khỏi iron(lll) oxide bởi carbon monoxide:</w:t>
      </w:r>
    </w:p>
    <w:p w:rsidR="000A0948" w:rsidRDefault="00EA1133">
      <w:pPr>
        <w:pStyle w:val="Vnbnnidung20"/>
        <w:spacing w:after="420" w:line="240" w:lineRule="auto"/>
        <w:ind w:left="0"/>
        <w:jc w:val="center"/>
      </w:pPr>
      <w:r>
        <w:t>Fe</w:t>
      </w:r>
      <w:r>
        <w:rPr>
          <w:vertAlign w:val="subscript"/>
        </w:rPr>
        <w:t>2</w:t>
      </w:r>
      <w:r>
        <w:t>O</w:t>
      </w:r>
      <w:r>
        <w:rPr>
          <w:vertAlign w:val="subscript"/>
        </w:rPr>
        <w:t>3</w:t>
      </w:r>
      <w:r>
        <w:t>(s) + 3CO(g) 2Fe(0 + 3CO</w:t>
      </w:r>
      <w:r>
        <w:rPr>
          <w:vertAlign w:val="subscript"/>
        </w:rPr>
        <w:t>2</w:t>
      </w:r>
      <w:r>
        <w:t>(g)</w:t>
      </w:r>
    </w:p>
    <w:p w:rsidR="000A0948" w:rsidRDefault="00EA1133">
      <w:pPr>
        <w:pStyle w:val="Vnbnnidung20"/>
        <w:numPr>
          <w:ilvl w:val="0"/>
          <w:numId w:val="127"/>
        </w:numPr>
        <w:tabs>
          <w:tab w:val="left" w:pos="651"/>
        </w:tabs>
        <w:spacing w:after="480" w:line="240" w:lineRule="auto"/>
        <w:ind w:left="0" w:firstLine="300"/>
      </w:pPr>
      <w:bookmarkStart w:id="1187" w:name="bookmark1186"/>
      <w:bookmarkEnd w:id="1187"/>
      <w:r>
        <w:t>Hãy kể tên một số kim loại được điều chế bằng phương pháp nhiệt luyện.</w:t>
      </w:r>
    </w:p>
    <w:p w:rsidR="000A0948" w:rsidRDefault="00EA1133">
      <w:pPr>
        <w:pStyle w:val="Vnbnnidung20"/>
        <w:numPr>
          <w:ilvl w:val="0"/>
          <w:numId w:val="131"/>
        </w:numPr>
        <w:tabs>
          <w:tab w:val="left" w:pos="409"/>
        </w:tabs>
        <w:spacing w:after="180" w:line="240" w:lineRule="auto"/>
        <w:ind w:left="0"/>
      </w:pPr>
      <w:bookmarkStart w:id="1188" w:name="bookmark1187"/>
      <w:bookmarkEnd w:id="1188"/>
      <w:r>
        <w:rPr>
          <w:b/>
          <w:bCs/>
          <w:i/>
          <w:iCs/>
        </w:rPr>
        <w:t>Phương pháp điện phân dung dịch</w:t>
      </w:r>
    </w:p>
    <w:p w:rsidR="000A0948" w:rsidRDefault="00EA1133">
      <w:pPr>
        <w:pStyle w:val="Vnbnnidung20"/>
        <w:spacing w:after="100"/>
        <w:ind w:left="300" w:firstLine="20"/>
      </w:pPr>
      <w:r>
        <w:t>Kim loại hoạt động trung bình hoặc yếu có thể được điều chế bằng cách điện phân dung dịch muối của chúng.</w:t>
      </w:r>
    </w:p>
    <w:p w:rsidR="000A0948" w:rsidRDefault="00EA1133">
      <w:pPr>
        <w:pStyle w:val="Vnbnnidung20"/>
        <w:spacing w:after="180" w:line="240" w:lineRule="auto"/>
        <w:ind w:left="0" w:firstLine="300"/>
      </w:pPr>
      <w:r>
        <w:rPr>
          <w:noProof/>
          <w:lang w:val="en-US" w:eastAsia="en-US" w:bidi="ar-SA"/>
        </w:rPr>
        <w:drawing>
          <wp:anchor distT="447040" distB="560070" distL="0" distR="0" simplePos="0" relativeHeight="125829857" behindDoc="0" locked="0" layoutInCell="1" allowOverlap="1">
            <wp:simplePos x="0" y="0"/>
            <wp:positionH relativeFrom="page">
              <wp:posOffset>4967605</wp:posOffset>
            </wp:positionH>
            <wp:positionV relativeFrom="paragraph">
              <wp:posOffset>713740</wp:posOffset>
            </wp:positionV>
            <wp:extent cx="1731010" cy="1151890"/>
            <wp:effectExtent l="0" t="0" r="0" b="0"/>
            <wp:wrapSquare wrapText="left"/>
            <wp:docPr id="827" name="Shape 827"/>
            <wp:cNvGraphicFramePr/>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143"/>
                    <a:stretch/>
                  </pic:blipFill>
                  <pic:spPr>
                    <a:xfrm>
                      <a:off x="0" y="0"/>
                      <a:ext cx="1731010" cy="1151890"/>
                    </a:xfrm>
                    <a:prstGeom prst="rect">
                      <a:avLst/>
                    </a:prstGeom>
                  </pic:spPr>
                </pic:pic>
              </a:graphicData>
            </a:graphic>
          </wp:anchor>
        </w:drawing>
      </w:r>
      <w:r>
        <w:rPr>
          <w:noProof/>
          <w:lang w:val="en-US" w:eastAsia="en-US" w:bidi="ar-SA"/>
        </w:rPr>
        <mc:AlternateContent>
          <mc:Choice Requires="wps">
            <w:drawing>
              <wp:anchor distT="0" distB="0" distL="0" distR="0" simplePos="0" relativeHeight="251754496" behindDoc="0" locked="0" layoutInCell="1" allowOverlap="1">
                <wp:simplePos x="0" y="0"/>
                <wp:positionH relativeFrom="page">
                  <wp:posOffset>5441315</wp:posOffset>
                </wp:positionH>
                <wp:positionV relativeFrom="paragraph">
                  <wp:posOffset>266700</wp:posOffset>
                </wp:positionV>
                <wp:extent cx="993775" cy="225425"/>
                <wp:effectExtent l="0" t="0" r="0" b="0"/>
                <wp:wrapNone/>
                <wp:docPr id="829" name="Shape 829"/>
                <wp:cNvGraphicFramePr/>
                <a:graphic xmlns:a="http://schemas.openxmlformats.org/drawingml/2006/main">
                  <a:graphicData uri="http://schemas.microsoft.com/office/word/2010/wordprocessingShape">
                    <wps:wsp>
                      <wps:cNvSpPr txBox="1"/>
                      <wps:spPr>
                        <a:xfrm>
                          <a:off x="0" y="0"/>
                          <a:ext cx="993775" cy="225425"/>
                        </a:xfrm>
                        <a:prstGeom prst="rect">
                          <a:avLst/>
                        </a:prstGeom>
                        <a:noFill/>
                      </wps:spPr>
                      <wps:txbx>
                        <w:txbxContent>
                          <w:p w:rsidR="00B75785" w:rsidRDefault="00B75785">
                            <w:pPr>
                              <w:pStyle w:val="Chthchnh0"/>
                            </w:pPr>
                            <w:r>
                              <w:t>Cu(s) + Cl</w:t>
                            </w:r>
                            <w:r>
                              <w:rPr>
                                <w:vertAlign w:val="subscript"/>
                              </w:rPr>
                              <w:t>2</w:t>
                            </w:r>
                            <w:r>
                              <w:t>(g)</w:t>
                            </w:r>
                          </w:p>
                        </w:txbxContent>
                      </wps:txbx>
                      <wps:bodyPr lIns="0" tIns="0" rIns="0" bIns="0"/>
                    </wps:wsp>
                  </a:graphicData>
                </a:graphic>
              </wp:anchor>
            </w:drawing>
          </mc:Choice>
          <mc:Fallback xmlns:w15="http://schemas.microsoft.com/office/word/2012/wordml">
            <w:pict>
              <v:shape id="_x0000_s1855" type="#_x0000_t202" style="position:absolute;margin-left:428.44999999999999pt;margin-top:21.pt;width:78.25pt;height:17.75pt;z-index:25165791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Cu(s) + Cl</w:t>
                      </w:r>
                      <w:r>
                        <w:rPr>
                          <w:color w:val="000000"/>
                          <w:spacing w:val="0"/>
                          <w:w w:val="100"/>
                          <w:position w:val="0"/>
                          <w:vertAlign w:val="subscript"/>
                        </w:rPr>
                        <w:t>2</w:t>
                      </w:r>
                      <w:r>
                        <w:rPr>
                          <w:color w:val="000000"/>
                          <w:spacing w:val="0"/>
                          <w:w w:val="100"/>
                          <w:position w:val="0"/>
                        </w:rPr>
                        <w:t>(g)</w:t>
                      </w:r>
                    </w:p>
                  </w:txbxContent>
                </v:textbox>
                <w10:wrap anchorx="page"/>
              </v:shape>
            </w:pict>
          </mc:Fallback>
        </mc:AlternateContent>
      </w:r>
      <w:r>
        <w:rPr>
          <w:noProof/>
          <w:lang w:val="en-US" w:eastAsia="en-US" w:bidi="ar-SA"/>
        </w:rPr>
        <mc:AlternateContent>
          <mc:Choice Requires="wps">
            <w:drawing>
              <wp:anchor distT="0" distB="0" distL="0" distR="0" simplePos="0" relativeHeight="251755520" behindDoc="0" locked="0" layoutInCell="1" allowOverlap="1">
                <wp:simplePos x="0" y="0"/>
                <wp:positionH relativeFrom="page">
                  <wp:posOffset>5120005</wp:posOffset>
                </wp:positionH>
                <wp:positionV relativeFrom="paragraph">
                  <wp:posOffset>1913255</wp:posOffset>
                </wp:positionV>
                <wp:extent cx="1534160" cy="513715"/>
                <wp:effectExtent l="0" t="0" r="0" b="0"/>
                <wp:wrapNone/>
                <wp:docPr id="831" name="Shape 831"/>
                <wp:cNvGraphicFramePr/>
                <a:graphic xmlns:a="http://schemas.openxmlformats.org/drawingml/2006/main">
                  <a:graphicData uri="http://schemas.microsoft.com/office/word/2010/wordprocessingShape">
                    <wps:wsp>
                      <wps:cNvSpPr txBox="1"/>
                      <wps:spPr>
                        <a:xfrm>
                          <a:off x="0" y="0"/>
                          <a:ext cx="1534160" cy="513715"/>
                        </a:xfrm>
                        <a:prstGeom prst="rect">
                          <a:avLst/>
                        </a:prstGeom>
                        <a:noFill/>
                      </wps:spPr>
                      <wps:txbx>
                        <w:txbxContent>
                          <w:p w:rsidR="00B75785" w:rsidRDefault="00B75785">
                            <w:pPr>
                              <w:pStyle w:val="Chthchnh0"/>
                              <w:spacing w:line="276" w:lineRule="auto"/>
                              <w:jc w:val="center"/>
                            </w:pPr>
                            <w:r>
                              <w:rPr>
                                <w:b/>
                                <w:bCs/>
                                <w:i/>
                                <w:iCs/>
                              </w:rPr>
                              <w:t xml:space="preserve">Hình 20.2. </w:t>
                            </w:r>
                            <w:r>
                              <w:rPr>
                                <w:i/>
                                <w:iCs/>
                              </w:rPr>
                              <w:t>Điện phân dung dịch CuSO</w:t>
                            </w:r>
                            <w:r>
                              <w:rPr>
                                <w:i/>
                                <w:iCs/>
                                <w:vertAlign w:val="subscript"/>
                              </w:rPr>
                              <w:t xml:space="preserve">4 </w:t>
                            </w:r>
                            <w:r>
                              <w:rPr>
                                <w:i/>
                                <w:iCs/>
                              </w:rPr>
                              <w:t>với hai điện cực than chì</w:t>
                            </w:r>
                          </w:p>
                        </w:txbxContent>
                      </wps:txbx>
                      <wps:bodyPr lIns="0" tIns="0" rIns="0" bIns="0"/>
                    </wps:wsp>
                  </a:graphicData>
                </a:graphic>
              </wp:anchor>
            </w:drawing>
          </mc:Choice>
          <mc:Fallback xmlns:w15="http://schemas.microsoft.com/office/word/2012/wordml">
            <w:pict>
              <v:shape id="_x0000_s1857" type="#_x0000_t202" style="position:absolute;margin-left:403.15000000000003pt;margin-top:150.65000000000001pt;width:120.8pt;height:40.450000000000003pt;z-index:25165791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20.2. </w:t>
                      </w:r>
                      <w:r>
                        <w:rPr>
                          <w:i/>
                          <w:iCs/>
                          <w:color w:val="000000"/>
                          <w:spacing w:val="0"/>
                          <w:w w:val="100"/>
                          <w:position w:val="0"/>
                        </w:rPr>
                        <w:t>Điện phân dung dịch CuSO</w:t>
                      </w:r>
                      <w:r>
                        <w:rPr>
                          <w:i/>
                          <w:iCs/>
                          <w:color w:val="000000"/>
                          <w:spacing w:val="0"/>
                          <w:w w:val="100"/>
                          <w:position w:val="0"/>
                          <w:vertAlign w:val="subscript"/>
                        </w:rPr>
                        <w:t xml:space="preserve">4 </w:t>
                      </w:r>
                      <w:r>
                        <w:rPr>
                          <w:i/>
                          <w:iCs/>
                          <w:color w:val="000000"/>
                          <w:spacing w:val="0"/>
                          <w:w w:val="100"/>
                          <w:position w:val="0"/>
                        </w:rPr>
                        <w:t>với hai điện cực than chì</w:t>
                      </w:r>
                    </w:p>
                  </w:txbxContent>
                </v:textbox>
                <w10:wrap anchorx="page"/>
              </v:shape>
            </w:pict>
          </mc:Fallback>
        </mc:AlternateContent>
      </w:r>
      <w:r>
        <w:rPr>
          <w:i/>
          <w:iCs/>
        </w:rPr>
        <w:t>Ví dụ:</w:t>
      </w:r>
      <w:r>
        <w:t xml:space="preserve"> Điện phân dung dịch CuCI</w:t>
      </w:r>
      <w:r>
        <w:rPr>
          <w:vertAlign w:val="subscript"/>
        </w:rPr>
        <w:t>2</w:t>
      </w:r>
      <w:r>
        <w:t xml:space="preserve"> để điều chế Cu.</w:t>
      </w:r>
    </w:p>
    <w:p w:rsidR="000A0948" w:rsidRDefault="00EA1133">
      <w:pPr>
        <w:pStyle w:val="Vnbnnidung20"/>
        <w:spacing w:after="340" w:line="240" w:lineRule="auto"/>
        <w:ind w:left="0" w:firstLine="300"/>
      </w:pPr>
      <w:r>
        <w:t>Phương trình hoá học của phản ứng điện phân: CuCI</w:t>
      </w:r>
      <w:r>
        <w:rPr>
          <w:vertAlign w:val="subscript"/>
        </w:rPr>
        <w:t>2</w:t>
      </w:r>
      <w:r>
        <w:t>(aq)</w:t>
      </w:r>
    </w:p>
    <w:p w:rsidR="000A0948" w:rsidRDefault="00EA1133">
      <w:pPr>
        <w:pStyle w:val="Vnbnnidung20"/>
        <w:spacing w:line="343" w:lineRule="auto"/>
        <w:ind w:left="0" w:firstLine="300"/>
      </w:pPr>
      <w:r>
        <w:t>Quan sát Hình 20.2 và thực hiện các yêu cầu sau:</w:t>
      </w:r>
    </w:p>
    <w:p w:rsidR="000A0948" w:rsidRDefault="00EA1133">
      <w:pPr>
        <w:pStyle w:val="Vnbnnidung20"/>
        <w:numPr>
          <w:ilvl w:val="0"/>
          <w:numId w:val="133"/>
        </w:numPr>
        <w:tabs>
          <w:tab w:val="left" w:pos="662"/>
        </w:tabs>
        <w:spacing w:line="343" w:lineRule="auto"/>
        <w:ind w:left="300" w:firstLine="20"/>
      </w:pPr>
      <w:bookmarkStart w:id="1189" w:name="bookmark1188"/>
      <w:bookmarkEnd w:id="1189"/>
      <w:r>
        <w:t>Cho biết điện cực nào là điện cực dương, điện cực nào là điện cực âm.</w:t>
      </w:r>
    </w:p>
    <w:p w:rsidR="000A0948" w:rsidRDefault="00EA1133">
      <w:pPr>
        <w:pStyle w:val="Vnbnnidung20"/>
        <w:numPr>
          <w:ilvl w:val="0"/>
          <w:numId w:val="133"/>
        </w:numPr>
        <w:tabs>
          <w:tab w:val="left" w:pos="672"/>
        </w:tabs>
        <w:spacing w:after="920" w:line="343" w:lineRule="auto"/>
        <w:ind w:left="300" w:firstLine="20"/>
      </w:pPr>
      <w:bookmarkStart w:id="1190" w:name="bookmark1189"/>
      <w:bookmarkEnd w:id="1190"/>
      <w:r>
        <w:t>Hãy viết các quá trình xảy ra trên các điện cực và phương trình hoá học của phản ứng điện phân dung dịch CuSO</w:t>
      </w:r>
      <w:r>
        <w:rPr>
          <w:vertAlign w:val="subscript"/>
        </w:rPr>
        <w:t>4</w:t>
      </w:r>
      <w:r>
        <w:t>.</w:t>
      </w:r>
    </w:p>
    <w:p w:rsidR="000A0948" w:rsidRDefault="00EA1133">
      <w:pPr>
        <w:pStyle w:val="Vnbnnidung20"/>
        <w:numPr>
          <w:ilvl w:val="0"/>
          <w:numId w:val="131"/>
        </w:numPr>
        <w:tabs>
          <w:tab w:val="left" w:pos="393"/>
        </w:tabs>
        <w:spacing w:after="100" w:line="341" w:lineRule="auto"/>
        <w:ind w:left="0"/>
      </w:pPr>
      <w:bookmarkStart w:id="1191" w:name="bookmark1190"/>
      <w:bookmarkEnd w:id="1191"/>
      <w:r>
        <w:rPr>
          <w:b/>
          <w:bCs/>
          <w:i/>
          <w:iCs/>
        </w:rPr>
        <w:t>Phương pháp thuỷ luyện</w:t>
      </w:r>
    </w:p>
    <w:p w:rsidR="000A0948" w:rsidRDefault="00EA1133">
      <w:pPr>
        <w:pStyle w:val="Vnbnnidung20"/>
        <w:spacing w:after="100" w:line="341" w:lineRule="auto"/>
        <w:ind w:left="300" w:firstLine="20"/>
      </w:pPr>
      <w:r>
        <w:t>Cơ sở của phương pháp này là dùng những dung dịch thích hợp như dung dịch H</w:t>
      </w:r>
      <w:r>
        <w:rPr>
          <w:vertAlign w:val="subscript"/>
        </w:rPr>
        <w:t>2</w:t>
      </w:r>
      <w:r>
        <w:t>SO</w:t>
      </w:r>
      <w:r>
        <w:rPr>
          <w:vertAlign w:val="subscript"/>
        </w:rPr>
        <w:t>4</w:t>
      </w:r>
      <w:r>
        <w:t>, NaOH, NaCN,... để hoà tan kim loại hoặc hợp chất của kim loại, tách phần không tan ra khỏi dung dịch. Sau đó khử những ion kim loại này trong dung dịch bằng kim loại có tính khử mạnh hơn như Fe, Zn,...</w:t>
      </w:r>
    </w:p>
    <w:p w:rsidR="000A0948" w:rsidRDefault="00EA1133">
      <w:pPr>
        <w:pStyle w:val="Vnbnnidung20"/>
        <w:spacing w:line="341" w:lineRule="auto"/>
        <w:ind w:left="0" w:firstLine="300"/>
      </w:pPr>
      <w:r>
        <w:rPr>
          <w:i/>
          <w:iCs/>
        </w:rPr>
        <w:t>Ví dụ:</w:t>
      </w:r>
      <w:r>
        <w:t xml:space="preserve"> Dùng Fe để khử ion Cu</w:t>
      </w:r>
      <w:r>
        <w:rPr>
          <w:vertAlign w:val="superscript"/>
        </w:rPr>
        <w:t>2+</w:t>
      </w:r>
      <w:r>
        <w:t xml:space="preserve"> trong dung dịch muối đồng.</w:t>
      </w:r>
    </w:p>
    <w:p w:rsidR="000A0948" w:rsidRDefault="00EA1133">
      <w:pPr>
        <w:pStyle w:val="Vnbnnidung20"/>
        <w:tabs>
          <w:tab w:val="left" w:leader="hyphen" w:pos="2437"/>
        </w:tabs>
        <w:spacing w:after="180" w:line="341" w:lineRule="auto"/>
        <w:ind w:left="0"/>
        <w:jc w:val="center"/>
      </w:pPr>
      <w:r>
        <w:t>Fe(s) + CuSO</w:t>
      </w:r>
      <w:r>
        <w:rPr>
          <w:vertAlign w:val="subscript"/>
        </w:rPr>
        <w:t>4</w:t>
      </w:r>
      <w:r>
        <w:t>(aq)</w:t>
      </w:r>
      <w:r>
        <w:tab/>
        <w:t>&gt; FeSO</w:t>
      </w:r>
      <w:r>
        <w:rPr>
          <w:vertAlign w:val="subscript"/>
        </w:rPr>
        <w:t>4</w:t>
      </w:r>
      <w:r>
        <w:t>(aq) + Cu(s)</w:t>
      </w:r>
    </w:p>
    <w:p w:rsidR="000A0948" w:rsidRDefault="00EA1133">
      <w:pPr>
        <w:pStyle w:val="Khc0"/>
        <w:spacing w:after="80" w:line="264" w:lineRule="auto"/>
        <w:jc w:val="center"/>
        <w:rPr>
          <w:sz w:val="24"/>
          <w:szCs w:val="24"/>
        </w:rPr>
      </w:pPr>
      <w:r>
        <w:rPr>
          <w:rFonts w:ascii="Candara" w:eastAsia="Candara" w:hAnsi="Candara" w:cs="Candara"/>
          <w:b/>
          <w:bCs/>
          <w:color w:val="8E0A0D"/>
          <w:sz w:val="24"/>
          <w:szCs w:val="24"/>
        </w:rPr>
        <w:t xml:space="preserve">ff </w:t>
      </w:r>
      <w:r>
        <w:rPr>
          <w:rFonts w:ascii="Candara" w:eastAsia="Candara" w:hAnsi="Candara" w:cs="Candara"/>
          <w:b/>
          <w:bCs/>
          <w:sz w:val="24"/>
          <w:szCs w:val="24"/>
        </w:rPr>
        <w:t>EM CÓ BIẾT</w:t>
      </w:r>
    </w:p>
    <w:p w:rsidR="000A0948" w:rsidRDefault="00EA1133">
      <w:pPr>
        <w:pStyle w:val="Vnbnnidung20"/>
        <w:spacing w:after="0" w:line="341" w:lineRule="auto"/>
        <w:ind w:left="0" w:firstLine="400"/>
        <w:jc w:val="both"/>
      </w:pPr>
      <w:r>
        <w:t>Trong công nghiệp, phương pháp thuỷ luyện thường được dùng để điểu chế các kim loại quý như Au, Ag.</w:t>
      </w:r>
    </w:p>
    <w:p w:rsidR="000A0948" w:rsidRDefault="00EA1133">
      <w:pPr>
        <w:pStyle w:val="Vnbnnidung20"/>
        <w:spacing w:after="80" w:line="300" w:lineRule="auto"/>
        <w:ind w:left="400" w:firstLine="20"/>
        <w:jc w:val="both"/>
      </w:pPr>
      <w:r>
        <w:rPr>
          <w:i/>
          <w:iCs/>
        </w:rPr>
        <w:t>Ví dụ:</w:t>
      </w:r>
      <w:r>
        <w:t xml:space="preserve"> Au tỗn tại trong tự nhiên dưới dạng đơn chất nhưng quặng vàng thường có hàm lượng vàng thấp. Người ta nghiền quặng, hoàtan chúng vào dung dịch KCN và liên tục sục không khí vào. Vàng bị hoà tan tạo thành phức chất:</w:t>
      </w:r>
    </w:p>
    <w:p w:rsidR="000A0948" w:rsidRDefault="00EA1133">
      <w:pPr>
        <w:pStyle w:val="Vnbnnidung20"/>
        <w:tabs>
          <w:tab w:val="left" w:leader="hyphen" w:pos="3459"/>
        </w:tabs>
        <w:spacing w:after="0" w:line="341" w:lineRule="auto"/>
        <w:ind w:left="0"/>
        <w:jc w:val="center"/>
      </w:pPr>
      <w:r>
        <w:t>4Au(s) + 8KCN(aq) + 0</w:t>
      </w:r>
      <w:r>
        <w:rPr>
          <w:vertAlign w:val="subscript"/>
        </w:rPr>
        <w:t>2</w:t>
      </w:r>
      <w:r>
        <w:t>(g) + 2H</w:t>
      </w:r>
      <w:r>
        <w:rPr>
          <w:vertAlign w:val="subscript"/>
        </w:rPr>
        <w:t>2</w:t>
      </w:r>
      <w:r>
        <w:t>0(/)</w:t>
      </w:r>
      <w:r>
        <w:tab/>
        <w:t>&gt; 4K[Au(CN)</w:t>
      </w:r>
      <w:r>
        <w:rPr>
          <w:vertAlign w:val="subscript"/>
        </w:rPr>
        <w:t>2</w:t>
      </w:r>
      <w:r>
        <w:t>](aq) + 4K0H(aq)</w:t>
      </w:r>
    </w:p>
    <w:p w:rsidR="000A0948" w:rsidRDefault="00EA1133">
      <w:pPr>
        <w:pStyle w:val="Vnbnnidung20"/>
        <w:spacing w:after="0" w:line="341" w:lineRule="auto"/>
        <w:ind w:left="0" w:firstLine="400"/>
        <w:jc w:val="both"/>
      </w:pPr>
      <w:r>
        <w:lastRenderedPageBreak/>
        <w:t>Dùng bột kẽm đẩy vàng ra khỏi hợp chất:</w:t>
      </w:r>
    </w:p>
    <w:p w:rsidR="000A0948" w:rsidRDefault="00EA1133">
      <w:pPr>
        <w:pStyle w:val="Vnbnnidung20"/>
        <w:tabs>
          <w:tab w:val="left" w:leader="hyphen" w:pos="2384"/>
        </w:tabs>
        <w:spacing w:after="460" w:line="341" w:lineRule="auto"/>
        <w:ind w:left="0"/>
        <w:jc w:val="center"/>
      </w:pPr>
      <w:r>
        <w:t>2K[Au(CN)</w:t>
      </w:r>
      <w:r>
        <w:rPr>
          <w:vertAlign w:val="subscript"/>
        </w:rPr>
        <w:t>2</w:t>
      </w:r>
      <w:r>
        <w:t>](aq) + Zn(s)</w:t>
      </w:r>
      <w:r>
        <w:tab/>
        <w:t>» K</w:t>
      </w:r>
      <w:r>
        <w:rPr>
          <w:vertAlign w:val="subscript"/>
        </w:rPr>
        <w:t>2</w:t>
      </w:r>
      <w:r>
        <w:t>[Zn(CN)</w:t>
      </w:r>
      <w:r>
        <w:rPr>
          <w:vertAlign w:val="subscript"/>
        </w:rPr>
        <w:t>4</w:t>
      </w:r>
      <w:r>
        <w:t>](aq) + 2Au(s)</w:t>
      </w:r>
    </w:p>
    <w:p w:rsidR="000A0948" w:rsidRDefault="00EA1133">
      <w:pPr>
        <w:pStyle w:val="Tiu30"/>
        <w:keepNext/>
        <w:keepLines/>
        <w:spacing w:after="140"/>
        <w:jc w:val="both"/>
      </w:pPr>
      <w:bookmarkStart w:id="1192" w:name="bookmark1191"/>
      <w:bookmarkStart w:id="1193" w:name="bookmark1192"/>
      <w:bookmarkStart w:id="1194" w:name="bookmark1193"/>
      <w:r>
        <w:rPr>
          <w:color w:val="07A49A"/>
        </w:rPr>
        <w:t xml:space="preserve">&lt;n&gt; </w:t>
      </w:r>
      <w:r>
        <w:t>TÁI CHẼ KIM LOẠI</w:t>
      </w:r>
      <w:bookmarkEnd w:id="1192"/>
      <w:bookmarkEnd w:id="1193"/>
      <w:bookmarkEnd w:id="1194"/>
    </w:p>
    <w:p w:rsidR="000A0948" w:rsidRDefault="00EA1133">
      <w:pPr>
        <w:pStyle w:val="Vnbnnidung20"/>
        <w:spacing w:after="80" w:line="341" w:lineRule="auto"/>
        <w:ind w:left="520" w:firstLine="20"/>
        <w:jc w:val="both"/>
      </w:pPr>
      <w:r>
        <w:t>Hiện nay, trữ lượng các mỏ quặng kim loại ngày càng cạn kiệt, trong khi nhu cầu sử dụng kim loại ngày càng tăng và lượng phế thải kim loại tạo ra ngày càng nhiều. Do đó, tái chế kim loại là công việc cần thiết, vừa đảm bảo nguồn cung, vừa gia tăng giá trị kinh tế, bảo vệ môi trường và thực hiện mục tiêu phát triển bền vững.</w:t>
      </w:r>
    </w:p>
    <w:p w:rsidR="000A0948" w:rsidRDefault="00EA1133">
      <w:pPr>
        <w:pStyle w:val="Vnbnnidung20"/>
        <w:spacing w:after="80"/>
        <w:ind w:left="520" w:firstLine="20"/>
        <w:jc w:val="both"/>
      </w:pPr>
      <w:r>
        <w:t>Quy trình tái chế kim loại thường gồm các giai đoạn: thu gom, phân loại; xử lí sơ bộ; phối trộn phế liệu; náu chảy; tinh chế; đúc, chế tạo, gia công.</w:t>
      </w:r>
    </w:p>
    <w:p w:rsidR="000A0948" w:rsidRDefault="00EA1133">
      <w:pPr>
        <w:pStyle w:val="Vnbnnidung20"/>
        <w:numPr>
          <w:ilvl w:val="0"/>
          <w:numId w:val="134"/>
        </w:numPr>
        <w:tabs>
          <w:tab w:val="left" w:pos="523"/>
        </w:tabs>
        <w:spacing w:after="80" w:line="341" w:lineRule="auto"/>
        <w:ind w:left="0" w:firstLine="220"/>
        <w:jc w:val="both"/>
      </w:pPr>
      <w:bookmarkStart w:id="1195" w:name="bookmark1194"/>
      <w:bookmarkEnd w:id="1195"/>
      <w:r>
        <w:t>Tái chế nhôm</w:t>
      </w:r>
    </w:p>
    <w:p w:rsidR="000A0948" w:rsidRDefault="00EA1133">
      <w:pPr>
        <w:pStyle w:val="Vnbnnidung20"/>
        <w:spacing w:after="0"/>
        <w:ind w:left="520" w:firstLine="20"/>
        <w:jc w:val="both"/>
      </w:pPr>
      <w:r>
        <w:t>Nhôm là một trong những kim loại có thể được tái chế hiệu quả nhất, tiết kiệm năng lượng so với sản xuất từ quặng. Giống như hầu hết các kim loại, nhôm có thể được tái chế nhiều lần mà không mất đi các tính chất vốn có của nó. Nhôm tái chế được sử dụng trong các lĩnh vực như xây dựng, sản xuất ô tô, xe máy, xe đạp, thiết bị điện tử,... Hiện nay, khoảng 75% tổng lượng nhôm từng được sản xuất vẫn đang được sử dụngd).</w:t>
      </w:r>
    </w:p>
    <w:p w:rsidR="000A0948" w:rsidRDefault="00EA1133">
      <w:pPr>
        <w:pStyle w:val="Vnbnnidung20"/>
        <w:numPr>
          <w:ilvl w:val="0"/>
          <w:numId w:val="134"/>
        </w:numPr>
        <w:tabs>
          <w:tab w:val="left" w:pos="523"/>
        </w:tabs>
        <w:spacing w:after="80" w:line="341" w:lineRule="auto"/>
        <w:ind w:left="0" w:firstLine="220"/>
        <w:jc w:val="both"/>
      </w:pPr>
      <w:bookmarkStart w:id="1196" w:name="bookmark1195"/>
      <w:bookmarkEnd w:id="1196"/>
      <w:r>
        <w:t>Tái chế đồng</w:t>
      </w:r>
    </w:p>
    <w:p w:rsidR="000A0948" w:rsidRDefault="00EA1133">
      <w:pPr>
        <w:pStyle w:val="Vnbnnidung20"/>
        <w:spacing w:after="0" w:line="343" w:lineRule="auto"/>
        <w:ind w:left="520" w:firstLine="20"/>
        <w:jc w:val="both"/>
      </w:pPr>
      <w:r>
        <w:t>Đồng cũng có thể được tái chế nhiều lần mà ít bị tiêu hao. Đồng tái chế được sử dụng trong nhiều lĩnh vực như làm vật liệu xây dựng, phương tiện giao thông, dụng cụ nấu ăn, nhạc cụ, dây dẫn điện,... Tái chế đồng giúp tiết kiệm một lượng lớn năng lượng so với sản xuất kim loại từ quặng. Ước tính khoảng 80% lượng đồng từng được khai thác từ Trái Đất vẫn đang được sử dụng cho đến ngày nay&lt;</w:t>
      </w:r>
      <w:r>
        <w:rPr>
          <w:vertAlign w:val="superscript"/>
        </w:rPr>
        <w:t>2</w:t>
      </w:r>
      <w:r>
        <w:t>&gt;.</w:t>
      </w:r>
    </w:p>
    <w:p w:rsidR="000A0948" w:rsidRDefault="00EA1133">
      <w:pPr>
        <w:pStyle w:val="Vnbnnidung20"/>
        <w:numPr>
          <w:ilvl w:val="0"/>
          <w:numId w:val="134"/>
        </w:numPr>
        <w:tabs>
          <w:tab w:val="left" w:pos="523"/>
        </w:tabs>
        <w:spacing w:after="80" w:line="341" w:lineRule="auto"/>
        <w:ind w:left="0" w:firstLine="220"/>
        <w:jc w:val="both"/>
      </w:pPr>
      <w:bookmarkStart w:id="1197" w:name="bookmark1196"/>
      <w:bookmarkEnd w:id="1197"/>
      <w:r>
        <w:t>Tái chế sắt</w:t>
      </w:r>
    </w:p>
    <w:p w:rsidR="000A0948" w:rsidRDefault="00EA1133">
      <w:pPr>
        <w:pStyle w:val="Vnbnnidung20"/>
        <w:spacing w:after="640" w:line="341" w:lineRule="auto"/>
        <w:ind w:left="520" w:firstLine="20"/>
        <w:jc w:val="both"/>
      </w:pPr>
      <w:r>
        <w:t>Sắt là kim loại được tái chế nhiều nhất trên thế giới và có thể tái chế nhiều lần. Tái chế sắt giúp tiết kiệm năng lượng so với sản xuất sắt thép từ quặng sắt, giảm thiểu một số tác động tiêu cực tới môi trường của quá trình khai thác quặng. Phần lớn sắt tái chế được sử dụng để sản xuất thép, sắt thép tái chế được sử dụng trong các lĩnh vực xây dựng, sản xuất ô tô,...</w:t>
      </w:r>
    </w:p>
    <w:p w:rsidR="000A0948" w:rsidRDefault="00EA1133">
      <w:pPr>
        <w:pStyle w:val="Vnbnnidung80"/>
        <w:spacing w:after="0" w:line="276" w:lineRule="auto"/>
        <w:ind w:left="520" w:hanging="300"/>
        <w:jc w:val="both"/>
      </w:pPr>
      <w:r>
        <w:t>&lt;</w:t>
      </w:r>
      <w:r>
        <w:rPr>
          <w:vertAlign w:val="superscript"/>
        </w:rPr>
        <w:t>1</w:t>
      </w:r>
      <w:r>
        <w:t xml:space="preserve">) Nguồn: Dierk raabe, et al 2022. Making sustainable aluminum by recycling scrap: The science of “dirty” alloys. </w:t>
      </w:r>
      <w:r>
        <w:rPr>
          <w:i/>
          <w:iCs/>
        </w:rPr>
        <w:t>Progress in Materials Science,</w:t>
      </w:r>
      <w:r>
        <w:t xml:space="preserve"> 128, page 100947.</w:t>
      </w:r>
    </w:p>
    <w:p w:rsidR="000A0948" w:rsidRDefault="00EA1133">
      <w:pPr>
        <w:pStyle w:val="Vnbnnidung80"/>
        <w:spacing w:after="80" w:line="276" w:lineRule="auto"/>
        <w:ind w:left="520" w:hanging="300"/>
        <w:jc w:val="both"/>
      </w:pPr>
      <w:r>
        <w:t>&lt;</w:t>
      </w:r>
      <w:r>
        <w:rPr>
          <w:vertAlign w:val="superscript"/>
        </w:rPr>
        <w:t>2</w:t>
      </w:r>
      <w:r>
        <w:t>) Nguồn: Lusty, p. A. J. &amp; Hannis, s. D. 2009. Commodity Profile: Copper. Keyworth, Nottingham: British Geological Survey.</w:t>
      </w:r>
      <w:r>
        <w:br w:type="page"/>
      </w:r>
    </w:p>
    <w:p w:rsidR="000A0948" w:rsidRDefault="00EA1133">
      <w:pPr>
        <w:pStyle w:val="Khc0"/>
        <w:spacing w:after="80" w:line="271" w:lineRule="auto"/>
        <w:jc w:val="center"/>
        <w:rPr>
          <w:sz w:val="24"/>
          <w:szCs w:val="24"/>
        </w:rPr>
      </w:pPr>
      <w:r>
        <w:rPr>
          <w:rFonts w:ascii="Candara" w:eastAsia="Candara" w:hAnsi="Candara" w:cs="Candara"/>
          <w:b/>
          <w:bCs/>
          <w:i/>
          <w:iCs/>
          <w:color w:val="550D11"/>
          <w:sz w:val="24"/>
          <w:szCs w:val="24"/>
        </w:rPr>
        <w:lastRenderedPageBreak/>
        <w:t>ề</w:t>
      </w:r>
      <w:r>
        <w:rPr>
          <w:rFonts w:ascii="Candara" w:eastAsia="Candara" w:hAnsi="Candara" w:cs="Candara"/>
          <w:b/>
          <w:bCs/>
          <w:color w:val="550D11"/>
          <w:sz w:val="24"/>
          <w:szCs w:val="24"/>
        </w:rPr>
        <w:t xml:space="preserve"> </w:t>
      </w:r>
      <w:r>
        <w:rPr>
          <w:rFonts w:ascii="Candara" w:eastAsia="Candara" w:hAnsi="Candara" w:cs="Candara"/>
          <w:b/>
          <w:bCs/>
          <w:sz w:val="24"/>
          <w:szCs w:val="24"/>
        </w:rPr>
        <w:t>EM CÓ BIẾT</w:t>
      </w:r>
    </w:p>
    <w:p w:rsidR="000A0948" w:rsidRDefault="00EA1133">
      <w:pPr>
        <w:pStyle w:val="Vnbnnidung20"/>
        <w:numPr>
          <w:ilvl w:val="0"/>
          <w:numId w:val="134"/>
        </w:numPr>
        <w:tabs>
          <w:tab w:val="left" w:pos="712"/>
        </w:tabs>
        <w:spacing w:after="0" w:line="348" w:lineRule="auto"/>
        <w:ind w:left="0" w:firstLine="460"/>
      </w:pPr>
      <w:bookmarkStart w:id="1198" w:name="bookmark1197"/>
      <w:bookmarkEnd w:id="1198"/>
      <w:r>
        <w:t>Khoảng 70% trọng lượng xe hơi là thép. Quá trình tái chế xe hơi phế liệu cung cấp một lượng rất lớn thép mõi năm.</w:t>
      </w:r>
    </w:p>
    <w:p w:rsidR="000A0948" w:rsidRDefault="00EA1133">
      <w:pPr>
        <w:pStyle w:val="Vnbnnidung20"/>
        <w:numPr>
          <w:ilvl w:val="0"/>
          <w:numId w:val="134"/>
        </w:numPr>
        <w:tabs>
          <w:tab w:val="left" w:pos="732"/>
        </w:tabs>
        <w:spacing w:after="80" w:line="295" w:lineRule="auto"/>
        <w:ind w:left="620" w:hanging="140"/>
      </w:pPr>
      <w:bookmarkStart w:id="1199" w:name="bookmark1198"/>
      <w:bookmarkEnd w:id="1199"/>
      <w:r>
        <w:t>Việc tái chế thép giúp giảm 80% lượng khíthải C0</w:t>
      </w:r>
      <w:r>
        <w:rPr>
          <w:vertAlign w:val="subscript"/>
        </w:rPr>
        <w:t>2</w:t>
      </w:r>
      <w:r>
        <w:t xml:space="preserve"> so với sản xuất thép mới từ nguyên liệu thô. Các quy trình tái chế thép cũng giảm 40% mức tiêu thụ nước và ô nhiễm nước xuống 76%.</w:t>
      </w:r>
    </w:p>
    <w:p w:rsidR="000A0948" w:rsidRDefault="00EA1133">
      <w:pPr>
        <w:pStyle w:val="Vnbnnidung20"/>
        <w:spacing w:after="440" w:line="360" w:lineRule="auto"/>
        <w:ind w:left="620" w:firstLine="20"/>
      </w:pPr>
      <w:r>
        <w:t>(Nguổn: Yue, K. 2012. Comparative analysis of scrap car recycling management policies. The 7th International Conference on Waste Management and Technology Conference, pages 44 - 50.)</w:t>
      </w:r>
    </w:p>
    <w:p w:rsidR="000A0948" w:rsidRDefault="00EA1133">
      <w:pPr>
        <w:pStyle w:val="Vnbnnidung20"/>
        <w:spacing w:after="440" w:line="348" w:lineRule="auto"/>
        <w:ind w:left="620" w:firstLine="20"/>
      </w:pPr>
      <w:r>
        <w:t>Em hãy tìm hiểu, trình bày nhu cầu sử dụng và thực tiễn tái chế sắt, nhôm, đồng ở Việt Nam.</w:t>
      </w:r>
    </w:p>
    <w:p w:rsidR="000A0948" w:rsidRDefault="00EA1133">
      <w:pPr>
        <w:pStyle w:val="Tiu40"/>
        <w:keepNext/>
        <w:keepLines/>
        <w:pBdr>
          <w:top w:val="single" w:sz="0" w:space="0" w:color="FBA74A"/>
          <w:left w:val="single" w:sz="0" w:space="0" w:color="FBA74A"/>
          <w:bottom w:val="single" w:sz="0" w:space="0" w:color="FBA74A"/>
          <w:right w:val="single" w:sz="0" w:space="0" w:color="FBA74A"/>
        </w:pBdr>
        <w:shd w:val="clear" w:color="auto" w:fill="FBA74A"/>
        <w:ind w:firstLine="460"/>
      </w:pPr>
      <w:bookmarkStart w:id="1200" w:name="bookmark1199"/>
      <w:bookmarkStart w:id="1201" w:name="bookmark1200"/>
      <w:bookmarkStart w:id="1202" w:name="bookmark1201"/>
      <w:r>
        <w:rPr>
          <w:color w:val="FFFFFF"/>
        </w:rPr>
        <w:t>EM ĐÃ HỌC</w:t>
      </w:r>
      <w:bookmarkEnd w:id="1200"/>
      <w:bookmarkEnd w:id="1201"/>
      <w:bookmarkEnd w:id="1202"/>
    </w:p>
    <w:p w:rsidR="000A0948" w:rsidRDefault="00EA1133">
      <w:pPr>
        <w:pStyle w:val="Vnbnnidung20"/>
        <w:numPr>
          <w:ilvl w:val="0"/>
          <w:numId w:val="134"/>
        </w:numPr>
        <w:tabs>
          <w:tab w:val="left" w:pos="940"/>
        </w:tabs>
        <w:spacing w:after="80" w:line="341" w:lineRule="auto"/>
        <w:ind w:left="920" w:hanging="280"/>
      </w:pPr>
      <w:bookmarkStart w:id="1203" w:name="bookmark1202"/>
      <w:bookmarkEnd w:id="1203"/>
      <w:r>
        <w:t>Trong tự nhiên, hầu hết các kim loại tồn tại ở dạng hợp chất trong quặng, chỉ một vài kim loại kém hoạt động như vàng, bạc, platinum,... được tìm thấy dưới dạng đơn chất.</w:t>
      </w:r>
    </w:p>
    <w:p w:rsidR="000A0948" w:rsidRDefault="00EA1133">
      <w:pPr>
        <w:pStyle w:val="Vnbnnidung20"/>
        <w:numPr>
          <w:ilvl w:val="0"/>
          <w:numId w:val="134"/>
        </w:numPr>
        <w:tabs>
          <w:tab w:val="left" w:pos="940"/>
        </w:tabs>
        <w:spacing w:after="80" w:line="341" w:lineRule="auto"/>
        <w:ind w:left="0" w:firstLine="620"/>
      </w:pPr>
      <w:bookmarkStart w:id="1204" w:name="bookmark1203"/>
      <w:bookmarkEnd w:id="1204"/>
      <w:r>
        <w:t>Nguyên tắc điều chế kim loại là khử ion kim loại thành nguyên tử:</w:t>
      </w:r>
    </w:p>
    <w:p w:rsidR="000A0948" w:rsidRDefault="00EA1133">
      <w:pPr>
        <w:pStyle w:val="Vnbnnidung20"/>
        <w:tabs>
          <w:tab w:val="left" w:leader="hyphen" w:pos="1518"/>
        </w:tabs>
        <w:spacing w:after="80" w:line="341" w:lineRule="auto"/>
        <w:ind w:left="0"/>
        <w:jc w:val="center"/>
      </w:pPr>
      <w:r>
        <w:t>M</w:t>
      </w:r>
      <w:r>
        <w:rPr>
          <w:vertAlign w:val="superscript"/>
        </w:rPr>
        <w:t>n+</w:t>
      </w:r>
      <w:r>
        <w:t xml:space="preserve"> + ne</w:t>
      </w:r>
      <w:r>
        <w:tab/>
        <w:t>&gt; M</w:t>
      </w:r>
    </w:p>
    <w:p w:rsidR="000A0948" w:rsidRDefault="00EA1133">
      <w:pPr>
        <w:pStyle w:val="Vnbnnidung20"/>
        <w:numPr>
          <w:ilvl w:val="0"/>
          <w:numId w:val="132"/>
        </w:numPr>
        <w:tabs>
          <w:tab w:val="left" w:pos="1256"/>
        </w:tabs>
        <w:spacing w:after="80"/>
        <w:ind w:left="1180" w:hanging="260"/>
      </w:pPr>
      <w:bookmarkStart w:id="1205" w:name="bookmark1204"/>
      <w:bookmarkEnd w:id="1205"/>
      <w:r>
        <w:t>Những kim loại hoạt động hoá học mạnh được điều chế bằng phương pháp điện phân nóng chảy các hợp chất của chúng.</w:t>
      </w:r>
    </w:p>
    <w:p w:rsidR="000A0948" w:rsidRDefault="00EA1133">
      <w:pPr>
        <w:pStyle w:val="Vnbnnidung20"/>
        <w:numPr>
          <w:ilvl w:val="0"/>
          <w:numId w:val="132"/>
        </w:numPr>
        <w:tabs>
          <w:tab w:val="left" w:pos="1256"/>
        </w:tabs>
        <w:spacing w:after="80" w:line="343" w:lineRule="auto"/>
        <w:ind w:left="1180" w:hanging="260"/>
      </w:pPr>
      <w:bookmarkStart w:id="1206" w:name="bookmark1205"/>
      <w:bookmarkEnd w:id="1206"/>
      <w:r>
        <w:t>Những kim loại hoạt động trung bình, yếu thường được điều chế bằng phương pháp nhiệt luyện hoặc điện phân dung dịch muối của chúng hoặc thuỷ luyện.</w:t>
      </w:r>
    </w:p>
    <w:p w:rsidR="000A0948" w:rsidRDefault="00EA1133">
      <w:pPr>
        <w:pStyle w:val="Vnbnnidung20"/>
        <w:numPr>
          <w:ilvl w:val="0"/>
          <w:numId w:val="134"/>
        </w:numPr>
        <w:tabs>
          <w:tab w:val="left" w:pos="940"/>
        </w:tabs>
        <w:spacing w:after="140"/>
        <w:ind w:left="920" w:hanging="280"/>
      </w:pPr>
      <w:bookmarkStart w:id="1207" w:name="bookmark1206"/>
      <w:bookmarkEnd w:id="1207"/>
      <w:r>
        <w:t>Sắt, nhôm đồng là những vật liệu kim loại được sử dụng phổ biến nhát, nhu cầu tái chế nhiều nhất và việc tái chế kim loại góp phần giảm thải ô nhiễm môi trường.</w:t>
      </w:r>
    </w:p>
    <w:p w:rsidR="000A0948" w:rsidRDefault="00EA1133">
      <w:pPr>
        <w:rPr>
          <w:sz w:val="2"/>
          <w:szCs w:val="2"/>
        </w:rPr>
      </w:pPr>
      <w:r>
        <w:rPr>
          <w:noProof/>
          <w:lang w:val="en-US" w:eastAsia="en-US" w:bidi="ar-SA"/>
        </w:rPr>
        <w:drawing>
          <wp:inline distT="0" distB="0" distL="0" distR="0">
            <wp:extent cx="4267200" cy="347345"/>
            <wp:effectExtent l="0" t="0" r="0" b="0"/>
            <wp:docPr id="833" name="Picut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144"/>
                    <a:stretch/>
                  </pic:blipFill>
                  <pic:spPr>
                    <a:xfrm>
                      <a:off x="0" y="0"/>
                      <a:ext cx="4267200" cy="347345"/>
                    </a:xfrm>
                    <a:prstGeom prst="rect">
                      <a:avLst/>
                    </a:prstGeom>
                  </pic:spPr>
                </pic:pic>
              </a:graphicData>
            </a:graphic>
          </wp:inline>
        </w:drawing>
      </w:r>
    </w:p>
    <w:p w:rsidR="000A0948" w:rsidRDefault="000A0948">
      <w:pPr>
        <w:spacing w:after="79" w:line="1" w:lineRule="exact"/>
      </w:pP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ind w:firstLine="620"/>
        <w:jc w:val="both"/>
      </w:pPr>
      <w:bookmarkStart w:id="1208" w:name="bookmark1207"/>
      <w:bookmarkStart w:id="1209" w:name="bookmark1208"/>
      <w:bookmarkStart w:id="1210" w:name="bookmark1209"/>
      <w:r>
        <w:rPr>
          <w:color w:val="FFFFFF"/>
        </w:rPr>
        <w:t>EM CÓ THỂ</w:t>
      </w:r>
      <w:bookmarkEnd w:id="1208"/>
      <w:bookmarkEnd w:id="1209"/>
      <w:bookmarkEnd w:id="1210"/>
    </w:p>
    <w:p w:rsidR="000A0948" w:rsidRDefault="00EA1133">
      <w:pPr>
        <w:pStyle w:val="Vnbnnidung20"/>
        <w:numPr>
          <w:ilvl w:val="0"/>
          <w:numId w:val="134"/>
        </w:numPr>
        <w:tabs>
          <w:tab w:val="left" w:pos="940"/>
        </w:tabs>
        <w:spacing w:after="0"/>
        <w:ind w:left="920" w:hanging="280"/>
      </w:pPr>
      <w:bookmarkStart w:id="1211" w:name="bookmark1210"/>
      <w:bookmarkEnd w:id="1211"/>
      <w:r>
        <w:t>Trình bày được nguyên tắc tinh chế kẽm, đồng bằng phương pháp điện phân dung dịch.</w:t>
      </w:r>
    </w:p>
    <w:p w:rsidR="000A0948" w:rsidRDefault="00EA1133">
      <w:pPr>
        <w:pStyle w:val="Vnbnnidung20"/>
        <w:numPr>
          <w:ilvl w:val="0"/>
          <w:numId w:val="134"/>
        </w:numPr>
        <w:tabs>
          <w:tab w:val="left" w:pos="940"/>
        </w:tabs>
        <w:spacing w:after="80"/>
        <w:ind w:left="0" w:firstLine="620"/>
        <w:sectPr w:rsidR="000A0948">
          <w:pgSz w:w="12099" w:h="17374"/>
          <w:pgMar w:top="1184" w:right="1124" w:bottom="1434" w:left="999" w:header="0" w:footer="3" w:gutter="0"/>
          <w:cols w:space="720"/>
          <w:noEndnote/>
          <w:docGrid w:linePitch="360"/>
        </w:sectPr>
      </w:pPr>
      <w:bookmarkStart w:id="1212" w:name="bookmark1211"/>
      <w:bookmarkEnd w:id="1212"/>
      <w:r>
        <w:t>Trình bày được thực tiễn tái chế sắt, nhôm, đồng ở Việt Nam.</w:t>
      </w:r>
    </w:p>
    <w:p w:rsidR="000A0948" w:rsidRDefault="00EA1133">
      <w:pPr>
        <w:spacing w:line="1" w:lineRule="exact"/>
      </w:pPr>
      <w:r>
        <w:rPr>
          <w:noProof/>
          <w:lang w:val="en-US" w:eastAsia="en-US" w:bidi="ar-SA"/>
        </w:rPr>
        <w:lastRenderedPageBreak/>
        <mc:AlternateContent>
          <mc:Choice Requires="wps">
            <w:drawing>
              <wp:anchor distT="6350" distB="140335" distL="0" distR="0" simplePos="0" relativeHeight="125829858" behindDoc="0" locked="0" layoutInCell="1" allowOverlap="1">
                <wp:simplePos x="0" y="0"/>
                <wp:positionH relativeFrom="page">
                  <wp:posOffset>778510</wp:posOffset>
                </wp:positionH>
                <wp:positionV relativeFrom="paragraph">
                  <wp:posOffset>6350</wp:posOffset>
                </wp:positionV>
                <wp:extent cx="781685" cy="569595"/>
                <wp:effectExtent l="0" t="0" r="0" b="0"/>
                <wp:wrapTopAndBottom/>
                <wp:docPr id="834" name="Shape 834"/>
                <wp:cNvGraphicFramePr/>
                <a:graphic xmlns:a="http://schemas.openxmlformats.org/drawingml/2006/main">
                  <a:graphicData uri="http://schemas.microsoft.com/office/word/2010/wordprocessingShape">
                    <wps:wsp>
                      <wps:cNvSpPr txBox="1"/>
                      <wps:spPr>
                        <a:xfrm>
                          <a:off x="0" y="0"/>
                          <a:ext cx="781685" cy="569595"/>
                        </a:xfrm>
                        <a:prstGeom prst="rect">
                          <a:avLst/>
                        </a:prstGeom>
                        <a:noFill/>
                      </wps:spPr>
                      <wps:txbx>
                        <w:txbxContent>
                          <w:p w:rsidR="00B75785" w:rsidRDefault="00B75785">
                            <w:pPr>
                              <w:pStyle w:val="Tiu10"/>
                              <w:keepNext/>
                              <w:keepLines/>
                              <w:spacing w:after="0"/>
                              <w:ind w:left="0"/>
                              <w:rPr>
                                <w:sz w:val="68"/>
                                <w:szCs w:val="68"/>
                              </w:rPr>
                            </w:pPr>
                            <w:bookmarkStart w:id="1213" w:name="bookmark1212"/>
                            <w:bookmarkStart w:id="1214" w:name="bookmark1213"/>
                            <w:bookmarkStart w:id="1215" w:name="bookmark1214"/>
                            <w:r>
                              <w:rPr>
                                <w:rFonts w:ascii="Arial" w:eastAsia="Arial" w:hAnsi="Arial" w:cs="Arial"/>
                                <w:color w:val="134D9D"/>
                                <w:sz w:val="68"/>
                                <w:szCs w:val="68"/>
                              </w:rPr>
                              <w:t>21j</w:t>
                            </w:r>
                            <w:bookmarkEnd w:id="1213"/>
                            <w:bookmarkEnd w:id="1214"/>
                            <w:bookmarkEnd w:id="1215"/>
                          </w:p>
                        </w:txbxContent>
                      </wps:txbx>
                      <wps:bodyPr wrap="none" lIns="0" tIns="0" rIns="0" bIns="0"/>
                    </wps:wsp>
                  </a:graphicData>
                </a:graphic>
              </wp:anchor>
            </w:drawing>
          </mc:Choice>
          <mc:Fallback xmlns:w15="http://schemas.microsoft.com/office/word/2012/wordml">
            <w:pict>
              <v:shape id="_x0000_s1860" type="#_x0000_t202" style="position:absolute;margin-left:61.300000000000004pt;margin-top:0.5pt;width:61.550000000000004pt;height:44.850000000000001pt;z-index:-125828895;mso-wrap-distance-left:0;mso-wrap-distance-top:0.5pt;mso-wrap-distance-right:0;mso-wrap-distance-bottom:11.050000000000001pt;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left"/>
                        <w:rPr>
                          <w:sz w:val="68"/>
                          <w:szCs w:val="68"/>
                        </w:rPr>
                      </w:pPr>
                      <w:bookmarkStart w:id="1212" w:name="bookmark1212"/>
                      <w:bookmarkStart w:id="1213" w:name="bookmark1213"/>
                      <w:bookmarkStart w:id="1214" w:name="bookmark1214"/>
                      <w:r>
                        <w:rPr>
                          <w:rFonts w:ascii="Arial" w:eastAsia="Arial" w:hAnsi="Arial" w:cs="Arial"/>
                          <w:color w:val="134D9D"/>
                          <w:spacing w:val="0"/>
                          <w:w w:val="100"/>
                          <w:position w:val="0"/>
                          <w:sz w:val="68"/>
                          <w:szCs w:val="68"/>
                        </w:rPr>
                        <w:t>21j</w:t>
                      </w:r>
                      <w:bookmarkEnd w:id="1212"/>
                      <w:bookmarkEnd w:id="1213"/>
                      <w:bookmarkEnd w:id="1214"/>
                    </w:p>
                  </w:txbxContent>
                </v:textbox>
                <w10:wrap type="topAndBottom" anchorx="page"/>
              </v:shape>
            </w:pict>
          </mc:Fallback>
        </mc:AlternateContent>
      </w:r>
      <w:r>
        <w:rPr>
          <w:noProof/>
          <w:lang w:val="en-US" w:eastAsia="en-US" w:bidi="ar-SA"/>
        </w:rPr>
        <mc:AlternateContent>
          <mc:Choice Requires="wps">
            <w:drawing>
              <wp:anchor distT="0" distB="391795" distL="0" distR="0" simplePos="0" relativeHeight="125829860" behindDoc="0" locked="0" layoutInCell="1" allowOverlap="1">
                <wp:simplePos x="0" y="0"/>
                <wp:positionH relativeFrom="page">
                  <wp:posOffset>1709420</wp:posOffset>
                </wp:positionH>
                <wp:positionV relativeFrom="paragraph">
                  <wp:posOffset>0</wp:posOffset>
                </wp:positionV>
                <wp:extent cx="1298575" cy="324485"/>
                <wp:effectExtent l="0" t="0" r="0" b="0"/>
                <wp:wrapTopAndBottom/>
                <wp:docPr id="836" name="Shape 836"/>
                <wp:cNvGraphicFramePr/>
                <a:graphic xmlns:a="http://schemas.openxmlformats.org/drawingml/2006/main">
                  <a:graphicData uri="http://schemas.microsoft.com/office/word/2010/wordprocessingShape">
                    <wps:wsp>
                      <wps:cNvSpPr txBox="1"/>
                      <wps:spPr>
                        <a:xfrm>
                          <a:off x="0" y="0"/>
                          <a:ext cx="1298575" cy="324485"/>
                        </a:xfrm>
                        <a:prstGeom prst="rect">
                          <a:avLst/>
                        </a:prstGeom>
                        <a:noFill/>
                      </wps:spPr>
                      <wps:txbx>
                        <w:txbxContent>
                          <w:p w:rsidR="00B75785" w:rsidRDefault="00B75785">
                            <w:pPr>
                              <w:pStyle w:val="Tiu20"/>
                              <w:keepNext/>
                              <w:keepLines/>
                              <w:pBdr>
                                <w:top w:val="single" w:sz="0" w:space="0" w:color="0598A6"/>
                                <w:left w:val="single" w:sz="0" w:space="0" w:color="0598A6"/>
                                <w:bottom w:val="single" w:sz="0" w:space="0" w:color="0598A6"/>
                                <w:right w:val="single" w:sz="0" w:space="0" w:color="0598A6"/>
                              </w:pBdr>
                              <w:shd w:val="clear" w:color="auto" w:fill="0598A6"/>
                              <w:spacing w:after="0"/>
                            </w:pPr>
                            <w:bookmarkStart w:id="1216" w:name="bookmark1215"/>
                            <w:bookmarkStart w:id="1217" w:name="bookmark1216"/>
                            <w:bookmarkStart w:id="1218" w:name="bookmark1217"/>
                            <w:r>
                              <w:rPr>
                                <w:color w:val="FFFFFF"/>
                              </w:rPr>
                              <w:t>HỌP KIM</w:t>
                            </w:r>
                            <w:bookmarkEnd w:id="1216"/>
                            <w:bookmarkEnd w:id="1217"/>
                            <w:bookmarkEnd w:id="1218"/>
                          </w:p>
                        </w:txbxContent>
                      </wps:txbx>
                      <wps:bodyPr wrap="none" lIns="0" tIns="0" rIns="0" bIns="0"/>
                    </wps:wsp>
                  </a:graphicData>
                </a:graphic>
              </wp:anchor>
            </w:drawing>
          </mc:Choice>
          <mc:Fallback xmlns:w15="http://schemas.microsoft.com/office/word/2012/wordml">
            <w:pict>
              <v:shape id="_x0000_s1862" type="#_x0000_t202" style="position:absolute;margin-left:134.59999999999999pt;margin-top:0;width:102.25pt;height:25.550000000000001pt;z-index:-125828893;mso-wrap-distance-left:0;mso-wrap-distance-right:0;mso-wrap-distance-bottom:30.850000000000001pt;mso-position-horizontal-relative:page" filled="f" stroked="f">
                <v:textbox inset="0,0,0,0">
                  <w:txbxContent>
                    <w:p>
                      <w:pPr>
                        <w:pStyle w:val="Style93"/>
                        <w:keepNext/>
                        <w:keepLines/>
                        <w:widowControl w:val="0"/>
                        <w:pBdr>
                          <w:top w:val="single" w:sz="0" w:space="0" w:color="0598A6"/>
                          <w:left w:val="single" w:sz="0" w:space="0" w:color="0598A6"/>
                          <w:bottom w:val="single" w:sz="0" w:space="0" w:color="0598A6"/>
                          <w:right w:val="single" w:sz="0" w:space="0" w:color="0598A6"/>
                        </w:pBdr>
                        <w:shd w:val="clear" w:color="auto" w:fill="0598A6"/>
                        <w:bidi w:val="0"/>
                        <w:spacing w:before="0" w:after="0" w:line="240" w:lineRule="auto"/>
                        <w:ind w:left="0" w:right="0" w:firstLine="0"/>
                        <w:jc w:val="left"/>
                      </w:pPr>
                      <w:bookmarkStart w:id="1215" w:name="bookmark1215"/>
                      <w:bookmarkStart w:id="1216" w:name="bookmark1216"/>
                      <w:bookmarkStart w:id="1217" w:name="bookmark1217"/>
                      <w:r>
                        <w:rPr>
                          <w:color w:val="FFFFFF"/>
                          <w:spacing w:val="0"/>
                          <w:w w:val="100"/>
                          <w:position w:val="0"/>
                        </w:rPr>
                        <w:t xml:space="preserve">HỌP </w:t>
                      </w:r>
                      <w:r>
                        <w:rPr>
                          <w:color w:val="FFFFFF"/>
                          <w:spacing w:val="0"/>
                          <w:w w:val="100"/>
                          <w:position w:val="0"/>
                        </w:rPr>
                        <w:t>KIM</w:t>
                      </w:r>
                      <w:bookmarkEnd w:id="1215"/>
                      <w:bookmarkEnd w:id="1216"/>
                      <w:bookmarkEnd w:id="1217"/>
                    </w:p>
                  </w:txbxContent>
                </v:textbox>
                <w10:wrap type="topAndBottom" anchorx="page"/>
              </v:shape>
            </w:pict>
          </mc:Fallback>
        </mc:AlternateContent>
      </w:r>
    </w:p>
    <w:p w:rsidR="000A0948" w:rsidRDefault="00EA1133">
      <w:pPr>
        <w:pStyle w:val="Tiu50"/>
        <w:keepNext/>
        <w:keepLines/>
        <w:spacing w:after="40" w:line="312" w:lineRule="auto"/>
        <w:ind w:left="1640" w:firstLine="0"/>
        <w:rPr>
          <w:sz w:val="22"/>
          <w:szCs w:val="22"/>
        </w:rPr>
      </w:pPr>
      <w:bookmarkStart w:id="1219" w:name="bookmark1218"/>
      <w:bookmarkStart w:id="1220" w:name="bookmark1219"/>
      <w:bookmarkStart w:id="1221" w:name="bookmark1220"/>
      <w:r>
        <w:rPr>
          <w:color w:val="4364AB"/>
          <w:w w:val="80"/>
          <w:sz w:val="22"/>
          <w:szCs w:val="22"/>
        </w:rPr>
        <w:t>MỤC TIÊU</w:t>
      </w:r>
      <w:bookmarkEnd w:id="1219"/>
      <w:bookmarkEnd w:id="1220"/>
      <w:bookmarkEnd w:id="1221"/>
    </w:p>
    <w:p w:rsidR="000A0948" w:rsidRDefault="00EA1133">
      <w:pPr>
        <w:pStyle w:val="Vnbnnidung20"/>
        <w:numPr>
          <w:ilvl w:val="0"/>
          <w:numId w:val="132"/>
        </w:numPr>
        <w:tabs>
          <w:tab w:val="left" w:pos="1955"/>
        </w:tabs>
        <w:spacing w:line="343" w:lineRule="auto"/>
        <w:ind w:left="1640"/>
      </w:pPr>
      <w:bookmarkStart w:id="1222" w:name="bookmark1221"/>
      <w:bookmarkEnd w:id="1222"/>
      <w:r>
        <w:t>Trình bày được khái niệm hợp kim và việc sử dụng phổ biến hợp kim.</w:t>
      </w:r>
    </w:p>
    <w:p w:rsidR="000A0948" w:rsidRDefault="00EA1133">
      <w:pPr>
        <w:pStyle w:val="Vnbnnidung20"/>
        <w:numPr>
          <w:ilvl w:val="0"/>
          <w:numId w:val="132"/>
        </w:numPr>
        <w:tabs>
          <w:tab w:val="left" w:pos="1955"/>
        </w:tabs>
        <w:spacing w:line="343" w:lineRule="auto"/>
        <w:ind w:left="1640"/>
      </w:pPr>
      <w:bookmarkStart w:id="1223" w:name="bookmark1222"/>
      <w:bookmarkEnd w:id="1223"/>
      <w:r>
        <w:t>Trình bày được một số tính chất của hợp kim so với kim loại thành phần.</w:t>
      </w:r>
    </w:p>
    <w:p w:rsidR="000A0948" w:rsidRDefault="00EA1133">
      <w:pPr>
        <w:pStyle w:val="Vnbnnidung20"/>
        <w:numPr>
          <w:ilvl w:val="0"/>
          <w:numId w:val="132"/>
        </w:numPr>
        <w:tabs>
          <w:tab w:val="left" w:pos="1975"/>
        </w:tabs>
        <w:spacing w:after="300" w:line="343" w:lineRule="auto"/>
        <w:ind w:left="1960" w:hanging="300"/>
      </w:pPr>
      <w:bookmarkStart w:id="1224" w:name="bookmark1223"/>
      <w:bookmarkEnd w:id="1224"/>
      <w:r>
        <w:t>Nêu được thành phẩn, tính chất và ứng dụng của một số hợp kim guan trọng của sắt và nhôm (gang, thép, duralumin,...).</w:t>
      </w:r>
    </w:p>
    <w:p w:rsidR="000A0948" w:rsidRDefault="00EA1133">
      <w:pPr>
        <w:pStyle w:val="Vnbnnidung20"/>
        <w:pBdr>
          <w:bottom w:val="single" w:sz="4" w:space="0" w:color="auto"/>
        </w:pBdr>
        <w:spacing w:after="460" w:line="276" w:lineRule="auto"/>
        <w:ind w:left="580" w:firstLine="20"/>
      </w:pPr>
      <w:r>
        <w:rPr>
          <w:i/>
          <w:iCs/>
        </w:rPr>
        <w:t>Khung xe đạp, xe máy, ô tô hay th ân vỏ mấy bay thường được làm bảng hợp kim. Vậy, hợp kim là gì? Hợp kim có những tỉnh chắt khấc biệt nào so với kim loại thành phần mà được sử dụng rộng rãi như vậy?</w:t>
      </w:r>
    </w:p>
    <w:p w:rsidR="000A0948" w:rsidRDefault="00EA1133">
      <w:pPr>
        <w:pStyle w:val="Tiu30"/>
        <w:keepNext/>
        <w:keepLines/>
        <w:spacing w:after="140"/>
      </w:pPr>
      <w:bookmarkStart w:id="1225" w:name="bookmark1224"/>
      <w:bookmarkStart w:id="1226" w:name="bookmark1225"/>
      <w:bookmarkStart w:id="1227" w:name="bookmark1226"/>
      <w:r>
        <w:rPr>
          <w:color w:val="07A49A"/>
        </w:rPr>
        <w:t xml:space="preserve">@ </w:t>
      </w:r>
      <w:r>
        <w:t xml:space="preserve">KHÁI NIỆM </w:t>
      </w:r>
      <w:r>
        <w:rPr>
          <w:color w:val="4364AB"/>
        </w:rPr>
        <w:t>VÃ ỨNG DỤNG CỦA HỢP KIM</w:t>
      </w:r>
      <w:bookmarkEnd w:id="1225"/>
      <w:bookmarkEnd w:id="1226"/>
      <w:bookmarkEnd w:id="1227"/>
    </w:p>
    <w:p w:rsidR="000A0948" w:rsidRDefault="00EA1133">
      <w:pPr>
        <w:pStyle w:val="Tiu50"/>
        <w:keepNext/>
        <w:keepLines/>
        <w:numPr>
          <w:ilvl w:val="0"/>
          <w:numId w:val="135"/>
        </w:numPr>
        <w:tabs>
          <w:tab w:val="left" w:pos="642"/>
        </w:tabs>
        <w:spacing w:after="100" w:line="343" w:lineRule="auto"/>
        <w:ind w:firstLine="280"/>
      </w:pPr>
      <w:bookmarkStart w:id="1228" w:name="bookmark1229"/>
      <w:bookmarkStart w:id="1229" w:name="bookmark1227"/>
      <w:bookmarkStart w:id="1230" w:name="bookmark1228"/>
      <w:bookmarkStart w:id="1231" w:name="bookmark1230"/>
      <w:bookmarkEnd w:id="1228"/>
      <w:r>
        <w:t xml:space="preserve">Khái niệm hợp </w:t>
      </w:r>
      <w:r>
        <w:rPr>
          <w:color w:val="4364AB"/>
        </w:rPr>
        <w:t>kim</w:t>
      </w:r>
      <w:bookmarkEnd w:id="1229"/>
      <w:bookmarkEnd w:id="1230"/>
      <w:bookmarkEnd w:id="1231"/>
    </w:p>
    <w:p w:rsidR="000A0948" w:rsidRDefault="00EA1133">
      <w:pPr>
        <w:pStyle w:val="Vnbnnidung20"/>
        <w:spacing w:after="100" w:line="343" w:lineRule="auto"/>
        <w:ind w:left="580" w:firstLine="20"/>
      </w:pPr>
      <w:r>
        <w:rPr>
          <w:i/>
          <w:iCs/>
        </w:rPr>
        <w:t>Hợp kim</w:t>
      </w:r>
      <w:r>
        <w:t xml:space="preserve"> là vật liệu kim loại chứa một kim loại cơ bản và một số kim loại khác hoặc phi kim.</w:t>
      </w:r>
    </w:p>
    <w:p w:rsidR="000A0948" w:rsidRDefault="00EA1133">
      <w:pPr>
        <w:pStyle w:val="Vnbnnidung20"/>
        <w:spacing w:after="100" w:line="343" w:lineRule="auto"/>
        <w:ind w:left="580" w:firstLine="20"/>
      </w:pPr>
      <w:r>
        <w:rPr>
          <w:i/>
          <w:iCs/>
        </w:rPr>
        <w:t>Ví dụ:</w:t>
      </w:r>
      <w:r>
        <w:t xml:space="preserve"> Thép, gang là hợp kim của Fe với c và một số nguyên tố khác (Mn, Si,...); Duralumin là hợp kim của AI với Cu, Mn, Mg, Si.</w:t>
      </w:r>
    </w:p>
    <w:p w:rsidR="000A0948" w:rsidRDefault="00EA1133">
      <w:pPr>
        <w:pStyle w:val="Vnbnnidung20"/>
        <w:spacing w:after="140" w:line="240" w:lineRule="auto"/>
        <w:ind w:left="0" w:firstLine="580"/>
      </w:pPr>
      <w:r>
        <w:t>Hợp kim thường được điều chế bằng cách nung chảy các thành phần rồi để nguội.</w:t>
      </w:r>
    </w:p>
    <w:p w:rsidR="000A0948" w:rsidRDefault="00EA1133">
      <w:pPr>
        <w:pStyle w:val="Tiu50"/>
        <w:keepNext/>
        <w:keepLines/>
        <w:numPr>
          <w:ilvl w:val="0"/>
          <w:numId w:val="135"/>
        </w:numPr>
        <w:tabs>
          <w:tab w:val="left" w:pos="652"/>
        </w:tabs>
        <w:spacing w:after="300" w:line="240" w:lineRule="auto"/>
        <w:ind w:firstLine="280"/>
      </w:pPr>
      <w:bookmarkStart w:id="1232" w:name="bookmark1233"/>
      <w:bookmarkStart w:id="1233" w:name="bookmark1231"/>
      <w:bookmarkStart w:id="1234" w:name="bookmark1232"/>
      <w:bookmarkStart w:id="1235" w:name="bookmark1234"/>
      <w:bookmarkEnd w:id="1232"/>
      <w:r>
        <w:t xml:space="preserve">ứng dụng của </w:t>
      </w:r>
      <w:r>
        <w:rPr>
          <w:color w:val="4364AB"/>
        </w:rPr>
        <w:t>hợp kim</w:t>
      </w:r>
      <w:bookmarkEnd w:id="1233"/>
      <w:bookmarkEnd w:id="1234"/>
      <w:bookmarkEnd w:id="1235"/>
    </w:p>
    <w:p w:rsidR="000A0948" w:rsidRDefault="00EA1133">
      <w:pPr>
        <w:pStyle w:val="Vnbnnidung20"/>
        <w:spacing w:line="341" w:lineRule="auto"/>
        <w:ind w:left="580" w:firstLine="20"/>
      </w:pPr>
      <w:r>
        <w:t>Trong đời sống và sản xuất, hợp kim được sử dụng rộng rãi hơn nhiều so với kim loại nguyên chất. Hãy tìm hiểu và nêu tên gọi, thành phần chính của các hợp kim có đặc điểm sau:</w:t>
      </w:r>
    </w:p>
    <w:p w:rsidR="000A0948" w:rsidRDefault="00EA1133">
      <w:pPr>
        <w:pStyle w:val="Vnbnnidung20"/>
        <w:numPr>
          <w:ilvl w:val="0"/>
          <w:numId w:val="136"/>
        </w:numPr>
        <w:tabs>
          <w:tab w:val="left" w:pos="963"/>
        </w:tabs>
        <w:spacing w:line="341" w:lineRule="auto"/>
        <w:ind w:left="0" w:firstLine="580"/>
      </w:pPr>
      <w:bookmarkStart w:id="1236" w:name="bookmark1235"/>
      <w:bookmarkEnd w:id="1236"/>
      <w:r>
        <w:t>Hợp kim nhẹ, bền, dùng để chế tạo các chi tiết của máy bay, ô tô,...</w:t>
      </w:r>
    </w:p>
    <w:p w:rsidR="000A0948" w:rsidRDefault="00EA1133">
      <w:pPr>
        <w:pStyle w:val="Vnbnnidung20"/>
        <w:numPr>
          <w:ilvl w:val="0"/>
          <w:numId w:val="136"/>
        </w:numPr>
        <w:tabs>
          <w:tab w:val="left" w:pos="963"/>
        </w:tabs>
        <w:spacing w:after="100" w:line="341" w:lineRule="auto"/>
        <w:ind w:left="0" w:firstLine="580"/>
      </w:pPr>
      <w:bookmarkStart w:id="1237" w:name="bookmark1236"/>
      <w:bookmarkEnd w:id="1237"/>
      <w:r>
        <w:t>Hợp kim cứng và bền dùng để xây dựng nhà cửa, cầu cống.</w:t>
      </w:r>
    </w:p>
    <w:p w:rsidR="000A0948" w:rsidRDefault="00EA1133">
      <w:pPr>
        <w:pStyle w:val="Vnbnnidung20"/>
        <w:spacing w:after="240" w:line="341" w:lineRule="auto"/>
        <w:ind w:left="580" w:firstLine="20"/>
      </w:pPr>
      <w:r>
        <w:t>Từ thời cổ đại, con người đã biết sử dụng hợp kim để làm công cụ lao động và chế tạo vũ khí. Ngày nay, hợp kim được sử dụng rộng rãi trong đời sống và sản xuất. Trong lĩnh vực chế tạo máy bay, ô tô,... sử dụng những hợp kim nhẹ, bền, chịu nhiệt,... Ngành công nghiệp hoá chất sử dụng những hợp kim có tính bền hoá học và cơ học cao,... Các đồ gia dụng được làm từ những hợp kim không gỉ, không độc hại,...</w:t>
      </w:r>
    </w:p>
    <w:p w:rsidR="000A0948" w:rsidRDefault="00EA1133">
      <w:pPr>
        <w:pStyle w:val="Vnbnnidung20"/>
        <w:numPr>
          <w:ilvl w:val="0"/>
          <w:numId w:val="137"/>
        </w:numPr>
        <w:tabs>
          <w:tab w:val="left" w:pos="916"/>
        </w:tabs>
        <w:spacing w:after="460" w:line="240" w:lineRule="auto"/>
        <w:ind w:left="0" w:firstLine="580"/>
      </w:pPr>
      <w:bookmarkStart w:id="1238" w:name="bookmark1237"/>
      <w:bookmarkEnd w:id="1238"/>
      <w:r>
        <w:t>Hây nêu tên và ứng dụng của một số hợp kim thông dụng của nhôm và sắt.</w:t>
      </w:r>
    </w:p>
    <w:p w:rsidR="000A0948" w:rsidRDefault="00EA1133">
      <w:pPr>
        <w:pStyle w:val="Tiu30"/>
        <w:keepNext/>
        <w:keepLines/>
        <w:spacing w:after="100"/>
      </w:pPr>
      <w:bookmarkStart w:id="1239" w:name="bookmark1238"/>
      <w:bookmarkStart w:id="1240" w:name="bookmark1239"/>
      <w:bookmarkStart w:id="1241" w:name="bookmark1240"/>
      <w:r>
        <w:t>ệlậTÍNH CHẤT CỦA HỌP KIM</w:t>
      </w:r>
      <w:bookmarkEnd w:id="1239"/>
      <w:bookmarkEnd w:id="1240"/>
      <w:bookmarkEnd w:id="1241"/>
    </w:p>
    <w:p w:rsidR="000A0948" w:rsidRDefault="00EA1133">
      <w:pPr>
        <w:pStyle w:val="Vnbnnidung20"/>
        <w:spacing w:after="100" w:line="341" w:lineRule="auto"/>
        <w:ind w:left="580" w:firstLine="20"/>
      </w:pPr>
      <w:r>
        <w:t>Tính chất của hợp kim phụ thuộc vào thành phần các đơn chất tham gia cấu tạo mạng tinh thể của hợp kim. Nhìn chung, hợp kim có nhiều tính chất hoá học tương tự các kim loại thành phần, nhưng tính chất vật lí thường khác nhau nhiều.</w:t>
      </w:r>
    </w:p>
    <w:p w:rsidR="000A0948" w:rsidRDefault="00EA1133">
      <w:pPr>
        <w:pStyle w:val="Vnbnnidung20"/>
        <w:numPr>
          <w:ilvl w:val="0"/>
          <w:numId w:val="134"/>
        </w:numPr>
        <w:tabs>
          <w:tab w:val="left" w:pos="657"/>
        </w:tabs>
        <w:spacing w:after="100"/>
        <w:ind w:left="640" w:hanging="280"/>
        <w:jc w:val="both"/>
      </w:pPr>
      <w:bookmarkStart w:id="1242" w:name="bookmark1241"/>
      <w:bookmarkEnd w:id="1242"/>
      <w:r>
        <w:t>Hợp kim có những tính chất vật lí chung như có ánh kim, dẫn điện, dẫn nhiệt,... Tuy nhiên, tính dẫn điện và dẫn nhiệt kém hơn kim loại cơ bản trong hợp kim.</w:t>
      </w:r>
    </w:p>
    <w:p w:rsidR="000A0948" w:rsidRDefault="00EA1133">
      <w:pPr>
        <w:pStyle w:val="Vnbnnidung20"/>
        <w:spacing w:after="100"/>
        <w:ind w:left="0" w:firstLine="640"/>
        <w:jc w:val="both"/>
      </w:pPr>
      <w:r>
        <w:rPr>
          <w:i/>
          <w:iCs/>
        </w:rPr>
        <w:t>Ví dụ:</w:t>
      </w:r>
      <w:r>
        <w:t xml:space="preserve"> đồng dẫn điện tốt hơn hợp kim đồng.</w:t>
      </w:r>
    </w:p>
    <w:p w:rsidR="000A0948" w:rsidRDefault="00EA1133">
      <w:pPr>
        <w:pStyle w:val="Vnbnnidung20"/>
        <w:numPr>
          <w:ilvl w:val="0"/>
          <w:numId w:val="134"/>
        </w:numPr>
        <w:tabs>
          <w:tab w:val="left" w:pos="657"/>
        </w:tabs>
        <w:spacing w:after="100"/>
        <w:ind w:left="640" w:hanging="280"/>
        <w:jc w:val="both"/>
      </w:pPr>
      <w:bookmarkStart w:id="1243" w:name="bookmark1242"/>
      <w:bookmarkEnd w:id="1243"/>
      <w:r>
        <w:lastRenderedPageBreak/>
        <w:t>Độ cứng của hợp kim thường lớn hơn độ cứng của kim loại thành phần trong hợp kim và độ dẻo thường kém hơn.</w:t>
      </w:r>
    </w:p>
    <w:p w:rsidR="000A0948" w:rsidRDefault="00EA1133">
      <w:pPr>
        <w:pStyle w:val="Vnbnnidung20"/>
        <w:spacing w:after="100" w:line="343" w:lineRule="auto"/>
        <w:ind w:left="640" w:firstLine="20"/>
        <w:jc w:val="both"/>
      </w:pPr>
      <w:r>
        <w:rPr>
          <w:i/>
          <w:iCs/>
        </w:rPr>
        <w:t>Ví dụ:</w:t>
      </w:r>
      <w:r>
        <w:t xml:space="preserve"> hợp kim Au - Cu (khoảng 8% - 12% Cu) cứng hơn vàng, dùng đúc tiền, làm đồ trang sức, ngòi bút máy.</w:t>
      </w:r>
    </w:p>
    <w:p w:rsidR="000A0948" w:rsidRDefault="00EA1133">
      <w:pPr>
        <w:pStyle w:val="Vnbnnidung20"/>
        <w:numPr>
          <w:ilvl w:val="0"/>
          <w:numId w:val="134"/>
        </w:numPr>
        <w:tabs>
          <w:tab w:val="left" w:pos="657"/>
        </w:tabs>
        <w:spacing w:after="100"/>
        <w:ind w:left="640" w:hanging="280"/>
        <w:jc w:val="both"/>
      </w:pPr>
      <w:bookmarkStart w:id="1244" w:name="bookmark1243"/>
      <w:bookmarkEnd w:id="1244"/>
      <w:r>
        <w:t>Nhiệt độ nóng chảy của hợp kim tuỳ thuộc vào thành phần và cấu tạo tinh thể của hợp kim, nhưng khác so với kim loại thành phần trong hợp kim.</w:t>
      </w:r>
    </w:p>
    <w:p w:rsidR="000A0948" w:rsidRDefault="00EA1133">
      <w:pPr>
        <w:pStyle w:val="Vnbnnidung20"/>
        <w:spacing w:after="260"/>
        <w:ind w:left="640" w:firstLine="20"/>
        <w:jc w:val="both"/>
      </w:pPr>
      <w:r>
        <w:rPr>
          <w:i/>
          <w:iCs/>
        </w:rPr>
        <w:t>Ví dụ:</w:t>
      </w:r>
      <w:r>
        <w:t xml:space="preserve"> gang là hợp kim Fe - c có nhiệt độ nóng chảy thấp hơn nhiệt độ nóng chảy của sắt nguyên chát.</w:t>
      </w:r>
    </w:p>
    <w:p w:rsidR="000A0948" w:rsidRDefault="00EA1133">
      <w:pPr>
        <w:pStyle w:val="Tiu30"/>
        <w:keepNext/>
        <w:keepLines/>
        <w:spacing w:after="100"/>
        <w:ind w:firstLine="140"/>
        <w:jc w:val="both"/>
      </w:pPr>
      <w:bookmarkStart w:id="1245" w:name="bookmark1244"/>
      <w:bookmarkStart w:id="1246" w:name="bookmark1245"/>
      <w:bookmarkStart w:id="1247" w:name="bookmark1246"/>
      <w:r>
        <w:rPr>
          <w:color w:val="07A49A"/>
        </w:rPr>
        <w:t xml:space="preserve">o </w:t>
      </w:r>
      <w:r>
        <w:rPr>
          <w:color w:val="4364AB"/>
        </w:rPr>
        <w:t>MỘT sõ HỌP KIM QUAN TRỌNG CỦA SẮT VÀ NHÔM</w:t>
      </w:r>
      <w:bookmarkEnd w:id="1245"/>
      <w:bookmarkEnd w:id="1246"/>
      <w:bookmarkEnd w:id="1247"/>
    </w:p>
    <w:p w:rsidR="000A0948" w:rsidRDefault="00EA1133">
      <w:pPr>
        <w:pStyle w:val="Vnbnnidung20"/>
        <w:numPr>
          <w:ilvl w:val="0"/>
          <w:numId w:val="138"/>
        </w:numPr>
        <w:tabs>
          <w:tab w:val="left" w:pos="702"/>
        </w:tabs>
        <w:spacing w:after="180" w:line="240" w:lineRule="auto"/>
        <w:ind w:left="0" w:firstLine="340"/>
        <w:jc w:val="both"/>
      </w:pPr>
      <w:bookmarkStart w:id="1248" w:name="bookmark1247"/>
      <w:bookmarkEnd w:id="1248"/>
      <w:r>
        <w:rPr>
          <w:b/>
          <w:bCs/>
          <w:color w:val="134D9D"/>
        </w:rPr>
        <w:t>Hợp kim của sắt</w:t>
      </w:r>
    </w:p>
    <w:p w:rsidR="000A0948" w:rsidRDefault="00EA1133">
      <w:pPr>
        <w:pStyle w:val="Vnbnnidung20"/>
        <w:numPr>
          <w:ilvl w:val="0"/>
          <w:numId w:val="139"/>
        </w:numPr>
        <w:tabs>
          <w:tab w:val="left" w:pos="738"/>
        </w:tabs>
        <w:spacing w:after="100" w:line="341" w:lineRule="auto"/>
        <w:ind w:left="0" w:firstLine="340"/>
        <w:jc w:val="both"/>
      </w:pPr>
      <w:bookmarkStart w:id="1249" w:name="bookmark1248"/>
      <w:bookmarkEnd w:id="1249"/>
      <w:r>
        <w:rPr>
          <w:b/>
          <w:bCs/>
          <w:i/>
          <w:iCs/>
        </w:rPr>
        <w:t>Gang</w:t>
      </w:r>
    </w:p>
    <w:p w:rsidR="000A0948" w:rsidRDefault="00EA1133">
      <w:pPr>
        <w:pStyle w:val="Vnbnnidung20"/>
        <w:spacing w:after="100" w:line="341" w:lineRule="auto"/>
        <w:ind w:left="640" w:firstLine="20"/>
        <w:jc w:val="both"/>
      </w:pPr>
      <w:r>
        <w:t>Gang là hợp kim chứa khoảng 95% sắt, 2% đến 4% carbon và một số nguyên tố khác như manganese, Silicon, phosphorus, sulfur,... Gang cứng hơn nhưng cũng giòn hơn sắt Gang được sử dụng để làm nguyên liệu sản xuất thép, chế tạo dụng cụ đun nấu, các chi tiết máy,...</w:t>
      </w:r>
    </w:p>
    <w:p w:rsidR="000A0948" w:rsidRDefault="00EA1133">
      <w:pPr>
        <w:pStyle w:val="Vnbnnidung20"/>
        <w:numPr>
          <w:ilvl w:val="0"/>
          <w:numId w:val="139"/>
        </w:numPr>
        <w:tabs>
          <w:tab w:val="left" w:pos="749"/>
        </w:tabs>
        <w:spacing w:after="180" w:line="240" w:lineRule="auto"/>
        <w:ind w:left="0" w:firstLine="340"/>
        <w:jc w:val="both"/>
      </w:pPr>
      <w:bookmarkStart w:id="1250" w:name="bookmark1249"/>
      <w:bookmarkEnd w:id="1250"/>
      <w:r>
        <w:rPr>
          <w:b/>
          <w:bCs/>
          <w:i/>
          <w:iCs/>
        </w:rPr>
        <w:t>Thép</w:t>
      </w:r>
    </w:p>
    <w:p w:rsidR="000A0948" w:rsidRDefault="00EA1133">
      <w:pPr>
        <w:pStyle w:val="Vnbnnidung20"/>
        <w:spacing w:after="100" w:line="341" w:lineRule="auto"/>
        <w:ind w:left="640" w:firstLine="20"/>
        <w:jc w:val="both"/>
      </w:pPr>
      <w:r>
        <w:t>Thép là hợp kim của sắt chứa ít hơn 2,0% carbon và một số nguyên tố như chromium, manganese, silicon,... tạo cho thép có tính cứng, tính chịu nhiệt và các tính chát quý khác. Thép là vật liệu chủ yếu trong ngành chế tạo máy, xây dựng và nhiều lĩnh vực khác của đời sống và sản xuất.</w:t>
      </w:r>
    </w:p>
    <w:p w:rsidR="000A0948" w:rsidRDefault="00EA1133">
      <w:pPr>
        <w:pStyle w:val="Vnbnnidung20"/>
        <w:spacing w:after="0" w:line="341" w:lineRule="auto"/>
        <w:ind w:left="640" w:firstLine="20"/>
        <w:jc w:val="both"/>
      </w:pPr>
      <w:r>
        <w:t xml:space="preserve">Các tính chất của thép có thể được điều chỉnh để phù hợp với mục đích sử dụng, thường bằng cách thêm các kim loại như titanium, vanadium, manganese,... vào hợp kim. </w:t>
      </w:r>
      <w:r>
        <w:rPr>
          <w:i/>
          <w:iCs/>
        </w:rPr>
        <w:t>Ví dụ:</w:t>
      </w:r>
      <w:r>
        <w:t xml:space="preserve"> thép không gỉ là hợp kim của sắt có chứa ít nhát 10% chromium theo khối lượng, ngoài ra còn có một lượng nhỏ carbon. Thép không gỉ có khả năng chổng ăn mòn cao hơn nhiều so với sắt nguyên chát, thường được sử dụng làm dụng cụ y tế,...</w:t>
      </w:r>
    </w:p>
    <w:p w:rsidR="000A0948" w:rsidRDefault="00EA1133">
      <w:pPr>
        <w:jc w:val="center"/>
        <w:rPr>
          <w:sz w:val="2"/>
          <w:szCs w:val="2"/>
        </w:rPr>
      </w:pPr>
      <w:r>
        <w:rPr>
          <w:noProof/>
          <w:lang w:val="en-US" w:eastAsia="en-US" w:bidi="ar-SA"/>
        </w:rPr>
        <w:drawing>
          <wp:inline distT="0" distB="0" distL="0" distR="0">
            <wp:extent cx="3364865" cy="1767840"/>
            <wp:effectExtent l="0" t="0" r="0" b="0"/>
            <wp:docPr id="838" name="Picut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45"/>
                    <a:stretch/>
                  </pic:blipFill>
                  <pic:spPr>
                    <a:xfrm>
                      <a:off x="0" y="0"/>
                      <a:ext cx="3364865" cy="1767840"/>
                    </a:xfrm>
                    <a:prstGeom prst="rect">
                      <a:avLst/>
                    </a:prstGeom>
                  </pic:spPr>
                </pic:pic>
              </a:graphicData>
            </a:graphic>
          </wp:inline>
        </w:drawing>
      </w:r>
    </w:p>
    <w:p w:rsidR="000A0948" w:rsidRDefault="00EA1133">
      <w:pPr>
        <w:pStyle w:val="Chthchnh0"/>
        <w:ind w:left="944"/>
        <w:sectPr w:rsidR="000A0948">
          <w:pgSz w:w="12099" w:h="17374"/>
          <w:pgMar w:top="1527" w:right="1288" w:bottom="1419" w:left="1022" w:header="0" w:footer="3" w:gutter="0"/>
          <w:cols w:space="720"/>
          <w:noEndnote/>
          <w:docGrid w:linePitch="360"/>
        </w:sectPr>
      </w:pPr>
      <w:r>
        <w:rPr>
          <w:b/>
          <w:bCs/>
          <w:i/>
          <w:iCs/>
        </w:rPr>
        <w:t xml:space="preserve">Hình 21.1. </w:t>
      </w:r>
      <w:r>
        <w:rPr>
          <w:i/>
          <w:iCs/>
        </w:rPr>
        <w:t>Các cuộn thép chống gỉ</w:t>
      </w:r>
    </w:p>
    <w:p w:rsidR="000A0948" w:rsidRDefault="00EA1133">
      <w:pPr>
        <w:pStyle w:val="Tiu50"/>
        <w:keepNext/>
        <w:keepLines/>
        <w:numPr>
          <w:ilvl w:val="0"/>
          <w:numId w:val="138"/>
        </w:numPr>
        <w:tabs>
          <w:tab w:val="left" w:pos="688"/>
        </w:tabs>
        <w:spacing w:after="100" w:line="341" w:lineRule="auto"/>
        <w:ind w:firstLine="320"/>
      </w:pPr>
      <w:bookmarkStart w:id="1251" w:name="bookmark1252"/>
      <w:bookmarkStart w:id="1252" w:name="bookmark1250"/>
      <w:bookmarkStart w:id="1253" w:name="bookmark1251"/>
      <w:bookmarkStart w:id="1254" w:name="bookmark1253"/>
      <w:bookmarkEnd w:id="1251"/>
      <w:r>
        <w:lastRenderedPageBreak/>
        <w:t>Hợp kim của nhôm</w:t>
      </w:r>
      <w:bookmarkEnd w:id="1252"/>
      <w:bookmarkEnd w:id="1253"/>
      <w:bookmarkEnd w:id="1254"/>
    </w:p>
    <w:p w:rsidR="000A0948" w:rsidRDefault="00EA1133">
      <w:pPr>
        <w:pStyle w:val="Vnbnnidung20"/>
        <w:spacing w:after="100" w:line="341" w:lineRule="auto"/>
        <w:ind w:left="580" w:firstLine="60"/>
      </w:pPr>
      <w:r>
        <w:t>Duralumin là hợp kim chứa trên 90% nhôm, khoảng 4% đồng và một số nguyên tố khác như manganese, magnesium, silicon,...</w:t>
      </w:r>
    </w:p>
    <w:p w:rsidR="000A0948" w:rsidRDefault="00EA1133">
      <w:pPr>
        <w:pStyle w:val="Vnbnnidung20"/>
        <w:spacing w:after="380" w:line="336" w:lineRule="auto"/>
        <w:ind w:left="580" w:firstLine="60"/>
      </w:pPr>
      <w:r>
        <w:t>Duralumin nhẹ, cứng và bền, được sử dụng rộng rãi trong ngành công nghiệp chế tạo máy bay.</w:t>
      </w:r>
    </w:p>
    <w:p w:rsidR="000A0948" w:rsidRDefault="00EA1133">
      <w:pPr>
        <w:pStyle w:val="Vnbnnidung20"/>
        <w:numPr>
          <w:ilvl w:val="0"/>
          <w:numId w:val="137"/>
        </w:numPr>
        <w:tabs>
          <w:tab w:val="left" w:pos="989"/>
        </w:tabs>
        <w:spacing w:after="380" w:line="341" w:lineRule="auto"/>
        <w:ind w:left="900" w:hanging="260"/>
      </w:pPr>
      <w:bookmarkStart w:id="1255" w:name="bookmark1254"/>
      <w:bookmarkEnd w:id="1255"/>
      <w:r>
        <w:t>Cho biết một số đặc tính vượt trội của các hợp kim: gang, thép và duralumin so với kim loại cơ bản trong hợp kim.</w:t>
      </w:r>
    </w:p>
    <w:p w:rsidR="000A0948" w:rsidRDefault="00EA1133">
      <w:pPr>
        <w:pStyle w:val="Tiu40"/>
        <w:keepNext/>
        <w:keepLines/>
        <w:pBdr>
          <w:top w:val="single" w:sz="0" w:space="0" w:color="FBA74A"/>
          <w:left w:val="single" w:sz="0" w:space="0" w:color="FBA74A"/>
          <w:bottom w:val="single" w:sz="0" w:space="0" w:color="FBA74A"/>
          <w:right w:val="single" w:sz="0" w:space="0" w:color="FBA74A"/>
        </w:pBdr>
        <w:shd w:val="clear" w:color="auto" w:fill="FBA74A"/>
        <w:ind w:firstLine="500"/>
      </w:pPr>
      <w:bookmarkStart w:id="1256" w:name="bookmark1255"/>
      <w:bookmarkStart w:id="1257" w:name="bookmark1256"/>
      <w:bookmarkStart w:id="1258" w:name="bookmark1257"/>
      <w:r>
        <w:rPr>
          <w:color w:val="FFFFFF"/>
        </w:rPr>
        <w:t>EM ĐÃ HỌC</w:t>
      </w:r>
      <w:bookmarkEnd w:id="1256"/>
      <w:bookmarkEnd w:id="1257"/>
      <w:bookmarkEnd w:id="1258"/>
    </w:p>
    <w:p w:rsidR="000A0948" w:rsidRDefault="00EA1133">
      <w:pPr>
        <w:pStyle w:val="Vnbnnidung20"/>
        <w:numPr>
          <w:ilvl w:val="0"/>
          <w:numId w:val="134"/>
        </w:numPr>
        <w:tabs>
          <w:tab w:val="left" w:pos="943"/>
        </w:tabs>
        <w:spacing w:after="100" w:line="346" w:lineRule="auto"/>
        <w:ind w:left="960" w:hanging="320"/>
      </w:pPr>
      <w:bookmarkStart w:id="1259" w:name="bookmark1258"/>
      <w:bookmarkEnd w:id="1259"/>
      <w:r>
        <w:t>Hợp kim là vật liệu kim loại chứa một kim loại cơ bản và một số kim loại khác hoặc phi kim.</w:t>
      </w:r>
    </w:p>
    <w:p w:rsidR="000A0948" w:rsidRDefault="00EA1133">
      <w:pPr>
        <w:pStyle w:val="Vnbnnidung20"/>
        <w:numPr>
          <w:ilvl w:val="0"/>
          <w:numId w:val="134"/>
        </w:numPr>
        <w:tabs>
          <w:tab w:val="left" w:pos="943"/>
        </w:tabs>
        <w:spacing w:after="100" w:line="336" w:lineRule="auto"/>
        <w:ind w:left="960" w:hanging="320"/>
      </w:pPr>
      <w:bookmarkStart w:id="1260" w:name="bookmark1259"/>
      <w:bookmarkEnd w:id="1260"/>
      <w:r>
        <w:t>Nhìn chung, hợp kim có nhiều tính chất hoá học tương tự kim loại thành phần nhưng tính chất vật lí thường khác nhau nhiều.</w:t>
      </w:r>
    </w:p>
    <w:p w:rsidR="000A0948" w:rsidRDefault="00EA1133">
      <w:pPr>
        <w:pStyle w:val="Vnbnnidung20"/>
        <w:numPr>
          <w:ilvl w:val="0"/>
          <w:numId w:val="134"/>
        </w:numPr>
        <w:tabs>
          <w:tab w:val="left" w:pos="943"/>
        </w:tabs>
        <w:spacing w:after="100"/>
        <w:ind w:left="580" w:firstLine="60"/>
        <w:jc w:val="both"/>
      </w:pPr>
      <w:bookmarkStart w:id="1261" w:name="bookmark1260"/>
      <w:bookmarkEnd w:id="1261"/>
      <w:r>
        <w:t>Một số hợp kim của sắt như gang được sử dụng để làm nguyên liệu sản xuất thép, chế tạo dụng cụ đun náu, các chi tiết máy;... Thép là vật liệu chủ yếu trong ngành chế tạo máy, xây dựng và nhiều lĩnh vực khác của đời sống và sản xuất.</w:t>
      </w:r>
    </w:p>
    <w:p w:rsidR="000A0948" w:rsidRDefault="00EA1133">
      <w:pPr>
        <w:pStyle w:val="Vnbnnidung20"/>
        <w:numPr>
          <w:ilvl w:val="0"/>
          <w:numId w:val="134"/>
        </w:numPr>
        <w:tabs>
          <w:tab w:val="left" w:pos="943"/>
        </w:tabs>
        <w:spacing w:after="940" w:line="341" w:lineRule="auto"/>
        <w:ind w:left="900" w:hanging="260"/>
        <w:jc w:val="both"/>
      </w:pPr>
      <w:bookmarkStart w:id="1262" w:name="bookmark1261"/>
      <w:bookmarkEnd w:id="1262"/>
      <w:r>
        <w:t>Hợp kim của nhôm (như duralumin), cứng, nhẹ và bền, được sử dụng rộng rãi trong ngành công nghiệp chế tạo máy bay.</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00"/>
        <w:ind w:firstLine="580"/>
        <w:jc w:val="both"/>
      </w:pPr>
      <w:bookmarkStart w:id="1263" w:name="bookmark1262"/>
      <w:bookmarkStart w:id="1264" w:name="bookmark1263"/>
      <w:bookmarkStart w:id="1265" w:name="bookmark1264"/>
      <w:r>
        <w:rPr>
          <w:color w:val="FFFFFF"/>
        </w:rPr>
        <w:t>EM CÓ THỂ</w:t>
      </w:r>
      <w:bookmarkEnd w:id="1263"/>
      <w:bookmarkEnd w:id="1264"/>
      <w:bookmarkEnd w:id="1265"/>
    </w:p>
    <w:p w:rsidR="000A0948" w:rsidRDefault="00EA1133">
      <w:pPr>
        <w:pStyle w:val="Vnbnnidung20"/>
        <w:spacing w:after="1100" w:line="240" w:lineRule="auto"/>
        <w:ind w:left="0" w:firstLine="580"/>
      </w:pPr>
      <w:r>
        <w:t>Giải thích được tại sao hợp kim được sử dụng phổ biến trong đời sống và sản xuất.</w:t>
      </w:r>
    </w:p>
    <w:p w:rsidR="000A0948" w:rsidRDefault="00EA1133">
      <w:pPr>
        <w:rPr>
          <w:sz w:val="2"/>
          <w:szCs w:val="2"/>
        </w:rPr>
        <w:sectPr w:rsidR="000A0948">
          <w:pgSz w:w="12099" w:h="17374"/>
          <w:pgMar w:top="1593" w:right="1281" w:bottom="827" w:left="1026" w:header="0" w:footer="3" w:gutter="0"/>
          <w:cols w:space="720"/>
          <w:noEndnote/>
          <w:docGrid w:linePitch="360"/>
        </w:sectPr>
      </w:pPr>
      <w:r>
        <w:rPr>
          <w:noProof/>
          <w:lang w:val="en-US" w:eastAsia="en-US" w:bidi="ar-SA"/>
        </w:rPr>
        <w:drawing>
          <wp:inline distT="0" distB="0" distL="0" distR="0">
            <wp:extent cx="5784850" cy="2822575"/>
            <wp:effectExtent l="0" t="0" r="0" b="0"/>
            <wp:docPr id="839" name="Picut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46"/>
                    <a:stretch/>
                  </pic:blipFill>
                  <pic:spPr>
                    <a:xfrm>
                      <a:off x="0" y="0"/>
                      <a:ext cx="5784850" cy="2822575"/>
                    </a:xfrm>
                    <a:prstGeom prst="rect">
                      <a:avLst/>
                    </a:prstGeom>
                  </pic:spPr>
                </pic:pic>
              </a:graphicData>
            </a:graphic>
          </wp:inline>
        </w:drawing>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860"/>
        <w:jc w:val="both"/>
      </w:pPr>
      <w:bookmarkStart w:id="1266" w:name="bookmark1268"/>
      <w:bookmarkStart w:id="1267" w:name="bookmark1269"/>
      <w:bookmarkStart w:id="1268" w:name="bookmark1270"/>
      <w:r>
        <w:rPr>
          <w:i/>
          <w:iCs/>
          <w:color w:val="FFFFFF"/>
          <w:u w:val="single"/>
        </w:rPr>
        <w:lastRenderedPageBreak/>
        <w:t>Gpp</w:t>
      </w:r>
      <w:r>
        <w:rPr>
          <w:color w:val="FFFFFF"/>
        </w:rPr>
        <w:t xml:space="preserve"> SỰĂN MÒN KIM LOẠI</w:t>
      </w:r>
      <w:bookmarkEnd w:id="1266"/>
      <w:bookmarkEnd w:id="1267"/>
      <w:bookmarkEnd w:id="1268"/>
    </w:p>
    <w:p w:rsidR="000A0948" w:rsidRDefault="00EA1133">
      <w:pPr>
        <w:pStyle w:val="Tiu50"/>
        <w:keepNext/>
        <w:keepLines/>
        <w:spacing w:after="60" w:line="312" w:lineRule="auto"/>
        <w:ind w:left="1660" w:firstLine="0"/>
        <w:jc w:val="both"/>
        <w:rPr>
          <w:sz w:val="22"/>
          <w:szCs w:val="22"/>
        </w:rPr>
      </w:pPr>
      <w:bookmarkStart w:id="1269" w:name="bookmark1271"/>
      <w:bookmarkStart w:id="1270" w:name="bookmark1272"/>
      <w:bookmarkStart w:id="1271" w:name="bookmark1273"/>
      <w:r>
        <w:rPr>
          <w:color w:val="4364AB"/>
          <w:w w:val="80"/>
          <w:sz w:val="22"/>
          <w:szCs w:val="22"/>
        </w:rPr>
        <w:t>MỤCTIÊU</w:t>
      </w:r>
      <w:bookmarkEnd w:id="1269"/>
      <w:bookmarkEnd w:id="1270"/>
      <w:bookmarkEnd w:id="1271"/>
    </w:p>
    <w:p w:rsidR="000A0948" w:rsidRDefault="00EA1133">
      <w:pPr>
        <w:pStyle w:val="Vnbnnidung20"/>
        <w:numPr>
          <w:ilvl w:val="0"/>
          <w:numId w:val="132"/>
        </w:numPr>
        <w:tabs>
          <w:tab w:val="left" w:pos="1975"/>
        </w:tabs>
        <w:spacing w:after="60" w:line="343" w:lineRule="auto"/>
        <w:ind w:left="1660"/>
        <w:jc w:val="both"/>
      </w:pPr>
      <w:bookmarkStart w:id="1272" w:name="bookmark1274"/>
      <w:bookmarkEnd w:id="1272"/>
      <w:r>
        <w:t>Nêu được khái niệm ăn mòn kim loại từ sự biến đổi của một số kim loại, hợp kim trong tự nhiên.</w:t>
      </w:r>
    </w:p>
    <w:p w:rsidR="000A0948" w:rsidRDefault="00EA1133">
      <w:pPr>
        <w:pStyle w:val="Vnbnnidung20"/>
        <w:numPr>
          <w:ilvl w:val="0"/>
          <w:numId w:val="132"/>
        </w:numPr>
        <w:tabs>
          <w:tab w:val="left" w:pos="1975"/>
        </w:tabs>
        <w:spacing w:after="60" w:line="343" w:lineRule="auto"/>
        <w:ind w:left="1660"/>
        <w:jc w:val="both"/>
      </w:pPr>
      <w:bookmarkStart w:id="1273" w:name="bookmark1275"/>
      <w:bookmarkEnd w:id="1273"/>
      <w:r>
        <w:t>Trình bày được các dạng ăn mòn kim loại và các phương pháp chống ăn mòn kim loại.</w:t>
      </w:r>
    </w:p>
    <w:p w:rsidR="000A0948" w:rsidRDefault="00EA1133">
      <w:pPr>
        <w:pStyle w:val="Vnbnnidung20"/>
        <w:numPr>
          <w:ilvl w:val="0"/>
          <w:numId w:val="132"/>
        </w:numPr>
        <w:pBdr>
          <w:bottom w:val="single" w:sz="4" w:space="0" w:color="auto"/>
        </w:pBdr>
        <w:tabs>
          <w:tab w:val="left" w:pos="1975"/>
        </w:tabs>
        <w:spacing w:after="300" w:line="343" w:lineRule="auto"/>
        <w:ind w:left="1980" w:hanging="320"/>
        <w:jc w:val="both"/>
      </w:pPr>
      <w:bookmarkStart w:id="1274" w:name="bookmark1276"/>
      <w:bookmarkEnd w:id="1274"/>
      <w:r>
        <w:t>Thực hiện được (hoặc quan sát qua video) thí nghiệm ăn mòn điện hoá đối với sắt và thí nghiệm bảo vệ sắt bằng phương pháp điện hoá, mô tả hiện tượng thí nghiệm, giải thích và nhận xét.</w:t>
      </w:r>
    </w:p>
    <w:p w:rsidR="000A0948" w:rsidRDefault="00EA1133">
      <w:pPr>
        <w:pStyle w:val="Vnbnnidung20"/>
        <w:pBdr>
          <w:bottom w:val="single" w:sz="4" w:space="0" w:color="auto"/>
        </w:pBdr>
        <w:spacing w:after="580" w:line="276" w:lineRule="auto"/>
        <w:ind w:left="600"/>
        <w:jc w:val="both"/>
      </w:pPr>
      <w:r>
        <w:rPr>
          <w:i/>
          <w:iCs/>
        </w:rPr>
        <w:t>Vỏ tàu biên bảng thép đê lâu trong tự nhiên thường bị ản mòn. Đê bảo vệ vỏ tàu khỏi bị ản mòn, người ta thường phủ sơn lên vỏ tàu; phần vỏ tàu chìm trong nước biển thường được gắn thêm cấc tấm kẽm. Vậy, ăn mòn kim loại là gì? Đẻ bảo vệ kim loại khỏi sự ản mòn có thể dùng những cách nào?</w:t>
      </w:r>
    </w:p>
    <w:p w:rsidR="000A0948" w:rsidRDefault="00EA1133">
      <w:pPr>
        <w:pStyle w:val="Tiu30"/>
        <w:keepNext/>
        <w:keepLines/>
        <w:spacing w:after="140"/>
        <w:jc w:val="both"/>
      </w:pPr>
      <w:bookmarkStart w:id="1275" w:name="bookmark1277"/>
      <w:bookmarkStart w:id="1276" w:name="bookmark1278"/>
      <w:bookmarkStart w:id="1277" w:name="bookmark1279"/>
      <w:r>
        <w:rPr>
          <w:color w:val="0F7AB0"/>
        </w:rPr>
        <w:t xml:space="preserve">@ÃN </w:t>
      </w:r>
      <w:r>
        <w:t>MÒN KIM LOẠI</w:t>
      </w:r>
      <w:bookmarkEnd w:id="1275"/>
      <w:bookmarkEnd w:id="1276"/>
      <w:bookmarkEnd w:id="1277"/>
    </w:p>
    <w:p w:rsidR="000A0948" w:rsidRDefault="00EA1133">
      <w:pPr>
        <w:pStyle w:val="Tiu50"/>
        <w:keepNext/>
        <w:keepLines/>
        <w:numPr>
          <w:ilvl w:val="0"/>
          <w:numId w:val="140"/>
        </w:numPr>
        <w:tabs>
          <w:tab w:val="left" w:pos="657"/>
        </w:tabs>
        <w:spacing w:after="60" w:line="341" w:lineRule="auto"/>
        <w:ind w:firstLine="300"/>
        <w:jc w:val="both"/>
      </w:pPr>
      <w:bookmarkStart w:id="1278" w:name="bookmark1282"/>
      <w:bookmarkStart w:id="1279" w:name="bookmark1280"/>
      <w:bookmarkStart w:id="1280" w:name="bookmark1281"/>
      <w:bookmarkStart w:id="1281" w:name="bookmark1283"/>
      <w:bookmarkEnd w:id="1278"/>
      <w:r>
        <w:t>Khái niệm</w:t>
      </w:r>
      <w:bookmarkEnd w:id="1279"/>
      <w:bookmarkEnd w:id="1280"/>
      <w:bookmarkEnd w:id="1281"/>
    </w:p>
    <w:p w:rsidR="000A0948" w:rsidRDefault="00EA1133">
      <w:pPr>
        <w:pStyle w:val="Vnbnnidung20"/>
        <w:spacing w:after="60" w:line="341" w:lineRule="auto"/>
        <w:ind w:left="600"/>
        <w:jc w:val="both"/>
      </w:pPr>
      <w:r>
        <w:t>Thép để lâu ngoài không khí ẩm thường tạo thành gỉ sắt có màu nâu đỏ (Hình 22.1a); Vật bằng đồng để lâu trong tự nhiên có thể tạo thành gỉ đồng màu xanh (Hình 22.1 b). Nhiều kim loại và hợp kim để lâu trong tự nhiên cũng có hiện tượng tương tự như vậy. Hiện tượng này được gọi là sự ăn mòn kim loại.</w:t>
      </w:r>
    </w:p>
    <w:p w:rsidR="000A0948" w:rsidRDefault="00EA1133">
      <w:pPr>
        <w:pStyle w:val="Chthchnh0"/>
        <w:spacing w:line="343" w:lineRule="auto"/>
      </w:pPr>
      <w:r>
        <w:rPr>
          <w:i/>
          <w:iCs/>
        </w:rPr>
        <w:t>Ăn mòn kim loại</w:t>
      </w:r>
      <w:r>
        <w:t xml:space="preserve"> là sự phá huỷ kim loại hoặc hợp kim dưới tác dụng của các chất trong môi trường, trong đó kim loại bị oxi hoá.</w:t>
      </w:r>
    </w:p>
    <w:p w:rsidR="000A0948" w:rsidRDefault="00EA1133">
      <w:pPr>
        <w:jc w:val="center"/>
        <w:rPr>
          <w:sz w:val="2"/>
          <w:szCs w:val="2"/>
        </w:rPr>
      </w:pPr>
      <w:r>
        <w:rPr>
          <w:noProof/>
          <w:lang w:val="en-US" w:eastAsia="en-US" w:bidi="ar-SA"/>
        </w:rPr>
        <w:drawing>
          <wp:inline distT="0" distB="0" distL="0" distR="0">
            <wp:extent cx="4321810" cy="1530350"/>
            <wp:effectExtent l="0" t="0" r="0" b="0"/>
            <wp:docPr id="840" name="Picut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47"/>
                    <a:stretch/>
                  </pic:blipFill>
                  <pic:spPr>
                    <a:xfrm>
                      <a:off x="0" y="0"/>
                      <a:ext cx="4321810" cy="1530350"/>
                    </a:xfrm>
                    <a:prstGeom prst="rect">
                      <a:avLst/>
                    </a:prstGeom>
                  </pic:spPr>
                </pic:pic>
              </a:graphicData>
            </a:graphic>
          </wp:inline>
        </w:drawing>
      </w:r>
    </w:p>
    <w:p w:rsidR="000A0948" w:rsidRDefault="00EA1133">
      <w:pPr>
        <w:pStyle w:val="Chthchnh0"/>
        <w:tabs>
          <w:tab w:val="left" w:pos="4805"/>
        </w:tabs>
        <w:ind w:left="511"/>
      </w:pPr>
      <w:r>
        <w:rPr>
          <w:i/>
          <w:iCs/>
        </w:rPr>
        <w:t>a) Ổng thép bị gỉ</w:t>
      </w:r>
      <w:r>
        <w:rPr>
          <w:i/>
          <w:iCs/>
        </w:rPr>
        <w:tab/>
        <w:t>b) Chuông đồng bị gỉ</w:t>
      </w:r>
    </w:p>
    <w:p w:rsidR="000A0948" w:rsidRDefault="00EA1133">
      <w:pPr>
        <w:pStyle w:val="Chthchnh0"/>
        <w:ind w:left="1137"/>
      </w:pPr>
      <w:r>
        <w:rPr>
          <w:b/>
          <w:bCs/>
          <w:i/>
          <w:iCs/>
        </w:rPr>
        <w:t>Hình 22.</w:t>
      </w:r>
      <w:r>
        <w:rPr>
          <w:i/>
          <w:iCs/>
        </w:rPr>
        <w:t>1. Một số hiện tượng ăn mòn kim loại</w:t>
      </w:r>
    </w:p>
    <w:p w:rsidR="000A0948" w:rsidRDefault="000A0948">
      <w:pPr>
        <w:spacing w:after="139" w:line="1" w:lineRule="exact"/>
      </w:pPr>
    </w:p>
    <w:p w:rsidR="000A0948" w:rsidRDefault="00EA1133">
      <w:pPr>
        <w:pStyle w:val="Tiu50"/>
        <w:keepNext/>
        <w:keepLines/>
        <w:numPr>
          <w:ilvl w:val="0"/>
          <w:numId w:val="140"/>
        </w:numPr>
        <w:tabs>
          <w:tab w:val="left" w:pos="667"/>
        </w:tabs>
        <w:spacing w:after="60" w:line="343" w:lineRule="auto"/>
        <w:ind w:firstLine="300"/>
        <w:jc w:val="both"/>
      </w:pPr>
      <w:bookmarkStart w:id="1282" w:name="bookmark1286"/>
      <w:bookmarkStart w:id="1283" w:name="bookmark1284"/>
      <w:bookmarkStart w:id="1284" w:name="bookmark1285"/>
      <w:bookmarkStart w:id="1285" w:name="bookmark1287"/>
      <w:bookmarkEnd w:id="1282"/>
      <w:r>
        <w:t>Các dạng ăn mòn kim loại trong tự nhiên</w:t>
      </w:r>
      <w:bookmarkEnd w:id="1283"/>
      <w:bookmarkEnd w:id="1284"/>
      <w:bookmarkEnd w:id="1285"/>
    </w:p>
    <w:p w:rsidR="000A0948" w:rsidRDefault="00EA1133">
      <w:pPr>
        <w:pStyle w:val="Vnbnnidung20"/>
        <w:spacing w:after="60"/>
        <w:ind w:left="600"/>
        <w:jc w:val="both"/>
      </w:pPr>
      <w:r>
        <w:t>Tuỳ theo cơ chế của sự ăn mòn, người ta chia ăn mòn kim loại thành hai loại: ăn mòn hoá học và ăn mòn điện hoá.</w:t>
      </w:r>
    </w:p>
    <w:p w:rsidR="000A0948" w:rsidRDefault="00EA1133">
      <w:pPr>
        <w:pStyle w:val="Vnbnnidung20"/>
        <w:spacing w:after="60" w:line="343" w:lineRule="auto"/>
        <w:ind w:left="0" w:firstLine="300"/>
        <w:jc w:val="both"/>
      </w:pPr>
      <w:r>
        <w:rPr>
          <w:b/>
          <w:bCs/>
          <w:i/>
          <w:iCs/>
        </w:rPr>
        <w:t>a) Án mòn hoá học</w:t>
      </w:r>
    </w:p>
    <w:p w:rsidR="000A0948" w:rsidRDefault="00EA1133">
      <w:pPr>
        <w:pStyle w:val="Vnbnnidung20"/>
        <w:spacing w:after="60" w:line="343" w:lineRule="auto"/>
        <w:ind w:left="600"/>
        <w:jc w:val="both"/>
      </w:pPr>
      <w:r>
        <w:t>Khi để kim loại trong không khí, có thể xảy ra hiện tượng ăn mòn hoá học. Nguyên nhân của hiện tượng trên là do xảy ra phản ứng oxi hoá - khử trực tiếp giữa kim loại với các chất oxi hoá có trong môi trường.</w:t>
      </w:r>
      <w:r>
        <w:br w:type="page"/>
      </w:r>
    </w:p>
    <w:p w:rsidR="000A0948" w:rsidRDefault="00EA1133">
      <w:pPr>
        <w:pStyle w:val="Vnbnnidung20"/>
        <w:spacing w:after="200" w:line="185" w:lineRule="auto"/>
        <w:ind w:left="0" w:firstLine="540"/>
      </w:pPr>
      <w:r>
        <w:rPr>
          <w:i/>
          <w:iCs/>
        </w:rPr>
        <w:lastRenderedPageBreak/>
        <w:t>Ví dụ:</w:t>
      </w:r>
      <w:r>
        <w:t xml:space="preserve"> Bộ phận của thiết bị lò đốt bằng sắt bị ăn mòn bởi khí oxygen:</w:t>
      </w:r>
    </w:p>
    <w:p w:rsidR="000A0948" w:rsidRDefault="00EA1133">
      <w:pPr>
        <w:pStyle w:val="Vnbnnidung20"/>
        <w:spacing w:after="140" w:line="185" w:lineRule="auto"/>
        <w:ind w:left="0"/>
        <w:jc w:val="center"/>
      </w:pPr>
      <w:r>
        <w:t>3Fe(s) + 2O</w:t>
      </w:r>
      <w:r>
        <w:rPr>
          <w:vertAlign w:val="subscript"/>
        </w:rPr>
        <w:t>2</w:t>
      </w:r>
      <w:r>
        <w:t>(g) Fe</w:t>
      </w:r>
      <w:r>
        <w:rPr>
          <w:vertAlign w:val="subscript"/>
        </w:rPr>
        <w:t>3</w:t>
      </w:r>
      <w:r>
        <w:t>O</w:t>
      </w:r>
      <w:r>
        <w:rPr>
          <w:vertAlign w:val="subscript"/>
        </w:rPr>
        <w:t>4</w:t>
      </w:r>
      <w:r>
        <w:t>(s)</w:t>
      </w:r>
    </w:p>
    <w:p w:rsidR="000A0948" w:rsidRDefault="00EA1133">
      <w:pPr>
        <w:pStyle w:val="Vnbnnidung20"/>
        <w:spacing w:after="240" w:line="185" w:lineRule="auto"/>
        <w:ind w:left="0" w:firstLine="240"/>
      </w:pPr>
      <w:r>
        <w:rPr>
          <w:b/>
          <w:bCs/>
          <w:i/>
          <w:iCs/>
        </w:rPr>
        <w:t>b) Ăn mòn điện hoá</w:t>
      </w:r>
    </w:p>
    <w:p w:rsidR="000A0948" w:rsidRDefault="00EA1133">
      <w:pPr>
        <w:pStyle w:val="Vnbnnidung20"/>
        <w:spacing w:after="60" w:line="185" w:lineRule="auto"/>
        <w:ind w:left="0" w:firstLine="540"/>
      </w:pPr>
      <w:r>
        <w:rPr>
          <w:b/>
          <w:bCs/>
        </w:rPr>
        <w:t>Thí nghiệm: Sự ăn mòn điện hoá sắt</w:t>
      </w:r>
    </w:p>
    <w:p w:rsidR="000A0948" w:rsidRDefault="00EA1133">
      <w:pPr>
        <w:pStyle w:val="Vnbnnidung20"/>
        <w:spacing w:after="60" w:line="185" w:lineRule="auto"/>
        <w:ind w:left="0" w:firstLine="540"/>
      </w:pPr>
      <w:r>
        <w:rPr>
          <w:noProof/>
          <w:lang w:val="en-US" w:eastAsia="en-US" w:bidi="ar-SA"/>
        </w:rPr>
        <w:drawing>
          <wp:anchor distT="0" distB="0" distL="114300" distR="114300" simplePos="0" relativeHeight="125829862" behindDoc="0" locked="0" layoutInCell="1" allowOverlap="1">
            <wp:simplePos x="0" y="0"/>
            <wp:positionH relativeFrom="page">
              <wp:posOffset>5663565</wp:posOffset>
            </wp:positionH>
            <wp:positionV relativeFrom="paragraph">
              <wp:posOffset>38100</wp:posOffset>
            </wp:positionV>
            <wp:extent cx="475615" cy="1475105"/>
            <wp:effectExtent l="0" t="0" r="0" b="0"/>
            <wp:wrapSquare wrapText="left"/>
            <wp:docPr id="841" name="Shape 841"/>
            <wp:cNvGraphicFramePr/>
            <a:graphic xmlns:a="http://schemas.openxmlformats.org/drawingml/2006/main">
              <a:graphicData uri="http://schemas.openxmlformats.org/drawingml/2006/picture">
                <pic:pic xmlns:pic="http://schemas.openxmlformats.org/drawingml/2006/picture">
                  <pic:nvPicPr>
                    <pic:cNvPr id="842" name="Picture box 842"/>
                    <pic:cNvPicPr/>
                  </pic:nvPicPr>
                  <pic:blipFill>
                    <a:blip r:embed="rId148"/>
                    <a:stretch/>
                  </pic:blipFill>
                  <pic:spPr>
                    <a:xfrm>
                      <a:off x="0" y="0"/>
                      <a:ext cx="475615" cy="1475105"/>
                    </a:xfrm>
                    <a:prstGeom prst="rect">
                      <a:avLst/>
                    </a:prstGeom>
                  </pic:spPr>
                </pic:pic>
              </a:graphicData>
            </a:graphic>
          </wp:anchor>
        </w:drawing>
      </w:r>
      <w:r>
        <w:rPr>
          <w:i/>
          <w:iCs/>
        </w:rPr>
        <w:t>Chuẩn bị:</w:t>
      </w:r>
    </w:p>
    <w:p w:rsidR="000A0948" w:rsidRDefault="00EA1133">
      <w:pPr>
        <w:pStyle w:val="Vnbnnidung20"/>
        <w:spacing w:after="60" w:line="185" w:lineRule="auto"/>
        <w:ind w:left="0" w:firstLine="540"/>
      </w:pPr>
      <w:r>
        <w:t>Hoá chất: đinh sắt mới&lt;H nước.</w:t>
      </w:r>
    </w:p>
    <w:p w:rsidR="000A0948" w:rsidRDefault="00EA1133">
      <w:pPr>
        <w:pStyle w:val="Vnbnnidung20"/>
        <w:spacing w:after="60" w:line="185" w:lineRule="auto"/>
        <w:ind w:left="0" w:firstLine="540"/>
      </w:pPr>
      <w:r>
        <w:t>Dụng cụ: ống nghiệm (hoặc cốc thuỷ tinh), giá ống nghiệm.</w:t>
      </w:r>
    </w:p>
    <w:p w:rsidR="000A0948" w:rsidRDefault="00EA1133">
      <w:pPr>
        <w:pStyle w:val="Vnbnnidung20"/>
        <w:spacing w:after="60" w:line="185" w:lineRule="auto"/>
        <w:ind w:left="0" w:firstLine="540"/>
        <w:jc w:val="both"/>
      </w:pPr>
      <w:r>
        <w:rPr>
          <w:i/>
          <w:iCs/>
        </w:rPr>
        <w:t>Tiến hành:</w:t>
      </w:r>
    </w:p>
    <w:p w:rsidR="000A0948" w:rsidRDefault="00EA1133">
      <w:pPr>
        <w:pStyle w:val="Vnbnnidung20"/>
        <w:numPr>
          <w:ilvl w:val="0"/>
          <w:numId w:val="132"/>
        </w:numPr>
        <w:tabs>
          <w:tab w:val="left" w:pos="855"/>
        </w:tabs>
        <w:spacing w:after="60" w:line="185" w:lineRule="auto"/>
        <w:ind w:left="0" w:firstLine="540"/>
      </w:pPr>
      <w:bookmarkStart w:id="1286" w:name="bookmark1288"/>
      <w:bookmarkEnd w:id="1286"/>
      <w:r>
        <w:t>Cho đinh sắt vào ống nghiệm. Thêm tiếp khoảng</w:t>
      </w:r>
    </w:p>
    <w:p w:rsidR="000A0948" w:rsidRDefault="00EA1133">
      <w:pPr>
        <w:pStyle w:val="Vnbnnidung20"/>
        <w:spacing w:after="60" w:line="185" w:lineRule="auto"/>
        <w:ind w:left="0" w:firstLine="860"/>
      </w:pPr>
      <w:r>
        <w:t>3 mL nước.</w:t>
      </w:r>
    </w:p>
    <w:p w:rsidR="000A0948" w:rsidRDefault="00EA1133">
      <w:pPr>
        <w:pStyle w:val="Vnbnnidung20"/>
        <w:numPr>
          <w:ilvl w:val="0"/>
          <w:numId w:val="132"/>
        </w:numPr>
        <w:tabs>
          <w:tab w:val="left" w:pos="855"/>
        </w:tabs>
        <w:spacing w:after="60" w:line="185" w:lineRule="auto"/>
        <w:ind w:left="0" w:firstLine="540"/>
      </w:pPr>
      <w:bookmarkStart w:id="1287" w:name="bookmark1289"/>
      <w:bookmarkEnd w:id="1287"/>
      <w:r>
        <w:t>Đẻ ống nghiệm trong không khí khoảng 3 ngày.</w:t>
      </w:r>
    </w:p>
    <w:p w:rsidR="000A0948" w:rsidRDefault="00EA1133">
      <w:pPr>
        <w:pStyle w:val="Vnbnnidung20"/>
        <w:spacing w:after="60" w:line="185" w:lineRule="auto"/>
        <w:ind w:left="0" w:firstLine="540"/>
      </w:pPr>
      <w:r>
        <w:rPr>
          <w:i/>
          <w:iCs/>
        </w:rPr>
        <w:t>Thực hiện yêu cầu sau:</w:t>
      </w:r>
    </w:p>
    <w:p w:rsidR="000A0948" w:rsidRDefault="00EA1133">
      <w:pPr>
        <w:pStyle w:val="Vnbnnidung20"/>
        <w:spacing w:after="360" w:line="185" w:lineRule="auto"/>
        <w:ind w:left="540" w:firstLine="20"/>
      </w:pPr>
      <w:r>
        <w:t xml:space="preserve">Hãy nêu hiện tượng quan sát được ở ống nghiệm và </w:t>
      </w:r>
      <w:r>
        <w:rPr>
          <w:i/>
          <w:iCs/>
        </w:rPr>
        <w:t xml:space="preserve">Hình 22.2. Thỉ nghiệm .sự ăn mòn điện hoá săt </w:t>
      </w:r>
      <w:r>
        <w:t>giai thích.</w:t>
      </w:r>
    </w:p>
    <w:p w:rsidR="000A0948" w:rsidRDefault="00EA1133">
      <w:pPr>
        <w:pStyle w:val="Vnbnnidung20"/>
        <w:spacing w:after="60" w:line="341" w:lineRule="auto"/>
        <w:ind w:left="0" w:firstLine="540"/>
      </w:pPr>
      <w:r>
        <w:t>Sự ăn mòn điện hoá kim loại xảy ra khi có sự tạo thành pin điện.</w:t>
      </w:r>
    </w:p>
    <w:p w:rsidR="000A0948" w:rsidRDefault="00EA1133">
      <w:pPr>
        <w:pStyle w:val="Vnbnnidung20"/>
        <w:spacing w:after="60" w:line="341" w:lineRule="auto"/>
        <w:ind w:left="0" w:firstLine="540"/>
      </w:pPr>
      <w:r>
        <w:rPr>
          <w:i/>
          <w:iCs/>
        </w:rPr>
        <w:t>Ví dụ:</w:t>
      </w:r>
      <w:r>
        <w:t xml:space="preserve"> Sự ăn mòn điện hoá kim loại trong không khí ẩm.</w:t>
      </w:r>
    </w:p>
    <w:p w:rsidR="000A0948" w:rsidRDefault="00EA1133">
      <w:pPr>
        <w:pStyle w:val="Vnbnnidung20"/>
        <w:spacing w:after="0" w:line="341" w:lineRule="auto"/>
        <w:ind w:left="540" w:firstLine="20"/>
        <w:jc w:val="both"/>
      </w:pPr>
      <w:r>
        <w:t>Trong không khí ẩm, trên bề mặt của gang thép luôn có một lớp nước mỏng đã hoà tan khí oxygen và carbon dioxide tạo thành dung dịch chất điện li. sắt và các thành phần khác (chủ yếu là carbon) cùng tiếp xúc với dung dịch đó, tạo nên vô số pin điện hoá rất nhỏ mà anode là sắt và cathode là carbon.</w:t>
      </w:r>
    </w:p>
    <w:p w:rsidR="000A0948" w:rsidRDefault="00EA1133">
      <w:pPr>
        <w:spacing w:line="1" w:lineRule="exact"/>
      </w:pPr>
      <w:r>
        <w:rPr>
          <w:noProof/>
          <w:lang w:val="en-US" w:eastAsia="en-US" w:bidi="ar-SA"/>
        </w:rPr>
        <w:drawing>
          <wp:anchor distT="347980" distB="344805" distL="0" distR="0" simplePos="0" relativeHeight="125829863" behindDoc="0" locked="0" layoutInCell="1" allowOverlap="1">
            <wp:simplePos x="0" y="0"/>
            <wp:positionH relativeFrom="page">
              <wp:posOffset>2141855</wp:posOffset>
            </wp:positionH>
            <wp:positionV relativeFrom="paragraph">
              <wp:posOffset>347980</wp:posOffset>
            </wp:positionV>
            <wp:extent cx="3371215" cy="597535"/>
            <wp:effectExtent l="0" t="0" r="0" b="0"/>
            <wp:wrapTopAndBottom/>
            <wp:docPr id="843" name="Shape 843"/>
            <wp:cNvGraphicFramePr/>
            <a:graphic xmlns:a="http://schemas.openxmlformats.org/drawingml/2006/main">
              <a:graphicData uri="http://schemas.openxmlformats.org/drawingml/2006/picture">
                <pic:pic xmlns:pic="http://schemas.openxmlformats.org/drawingml/2006/picture">
                  <pic:nvPicPr>
                    <pic:cNvPr id="844" name="Picture box 844"/>
                    <pic:cNvPicPr/>
                  </pic:nvPicPr>
                  <pic:blipFill>
                    <a:blip r:embed="rId149"/>
                    <a:stretch/>
                  </pic:blipFill>
                  <pic:spPr>
                    <a:xfrm>
                      <a:off x="0" y="0"/>
                      <a:ext cx="3371215" cy="597535"/>
                    </a:xfrm>
                    <a:prstGeom prst="rect">
                      <a:avLst/>
                    </a:prstGeom>
                  </pic:spPr>
                </pic:pic>
              </a:graphicData>
            </a:graphic>
          </wp:anchor>
        </w:drawing>
      </w:r>
      <w:r>
        <w:rPr>
          <w:noProof/>
          <w:lang w:val="en-US" w:eastAsia="en-US" w:bidi="ar-SA"/>
        </w:rPr>
        <mc:AlternateContent>
          <mc:Choice Requires="wps">
            <w:drawing>
              <wp:anchor distT="0" distB="0" distL="0" distR="0" simplePos="0" relativeHeight="251756544" behindDoc="0" locked="0" layoutInCell="1" allowOverlap="1">
                <wp:simplePos x="0" y="0"/>
                <wp:positionH relativeFrom="page">
                  <wp:posOffset>2225040</wp:posOffset>
                </wp:positionH>
                <wp:positionV relativeFrom="paragraph">
                  <wp:posOffset>0</wp:posOffset>
                </wp:positionV>
                <wp:extent cx="3210560" cy="182245"/>
                <wp:effectExtent l="0" t="0" r="0" b="0"/>
                <wp:wrapNone/>
                <wp:docPr id="845" name="Shape 845"/>
                <wp:cNvGraphicFramePr/>
                <a:graphic xmlns:a="http://schemas.openxmlformats.org/drawingml/2006/main">
                  <a:graphicData uri="http://schemas.microsoft.com/office/word/2010/wordprocessingShape">
                    <wps:wsp>
                      <wps:cNvSpPr txBox="1"/>
                      <wps:spPr>
                        <a:xfrm>
                          <a:off x="0" y="0"/>
                          <a:ext cx="3210560" cy="182245"/>
                        </a:xfrm>
                        <a:prstGeom prst="rect">
                          <a:avLst/>
                        </a:prstGeom>
                        <a:noFill/>
                      </wps:spPr>
                      <wps:txbx>
                        <w:txbxContent>
                          <w:p w:rsidR="00B75785" w:rsidRDefault="00B75785">
                            <w:pPr>
                              <w:pStyle w:val="Chthchnh0"/>
                              <w:pBdr>
                                <w:top w:val="single" w:sz="0" w:space="7" w:color="BAB9BA"/>
                                <w:left w:val="single" w:sz="0" w:space="31" w:color="BAB9BA"/>
                                <w:bottom w:val="single" w:sz="0" w:space="0" w:color="BAB9BA"/>
                                <w:right w:val="single" w:sz="0" w:space="31" w:color="BAB9BA"/>
                              </w:pBdr>
                              <w:shd w:val="clear" w:color="auto" w:fill="BAB9BA"/>
                              <w:tabs>
                                <w:tab w:val="left" w:leader="hyphen" w:pos="1821"/>
                              </w:tabs>
                              <w:rPr>
                                <w:sz w:val="18"/>
                                <w:szCs w:val="18"/>
                              </w:rPr>
                            </w:pPr>
                            <w:r>
                              <w:rPr>
                                <w:sz w:val="18"/>
                                <w:szCs w:val="18"/>
                              </w:rPr>
                              <w:t>■o</w:t>
                            </w:r>
                            <w:r>
                              <w:rPr>
                                <w:sz w:val="18"/>
                                <w:szCs w:val="18"/>
                                <w:vertAlign w:val="subscript"/>
                              </w:rPr>
                              <w:t>2</w:t>
                            </w:r>
                            <w:r>
                              <w:rPr>
                                <w:sz w:val="18"/>
                                <w:szCs w:val="18"/>
                              </w:rPr>
                              <w:t xml:space="preserve"> + H</w:t>
                            </w:r>
                            <w:r>
                              <w:rPr>
                                <w:sz w:val="18"/>
                                <w:szCs w:val="18"/>
                                <w:vertAlign w:val="subscript"/>
                              </w:rPr>
                              <w:t>2</w:t>
                            </w:r>
                            <w:r>
                              <w:rPr>
                                <w:sz w:val="18"/>
                                <w:szCs w:val="18"/>
                              </w:rPr>
                              <w:t>O + 2e</w:t>
                            </w:r>
                            <w:r>
                              <w:rPr>
                                <w:sz w:val="18"/>
                                <w:szCs w:val="18"/>
                              </w:rPr>
                              <w:tab/>
                              <w:t>&gt; 2OH- Z</w:t>
                            </w:r>
                            <w:r>
                              <w:rPr>
                                <w:sz w:val="18"/>
                                <w:szCs w:val="18"/>
                                <w:vertAlign w:val="superscript"/>
                              </w:rPr>
                              <w:t>-</w:t>
                            </w:r>
                          </w:p>
                        </w:txbxContent>
                      </wps:txbx>
                      <wps:bodyPr lIns="0" tIns="0" rIns="0" bIns="0"/>
                    </wps:wsp>
                  </a:graphicData>
                </a:graphic>
              </wp:anchor>
            </w:drawing>
          </mc:Choice>
          <mc:Fallback xmlns:w15="http://schemas.microsoft.com/office/word/2012/wordml">
            <w:pict>
              <v:shape id="_x0000_s1871" type="#_x0000_t202" style="position:absolute;margin-left:175.20000000000002pt;margin-top:0;width:252.80000000000001pt;height:14.35pt;z-index:251657921;mso-wrap-distance-left:0;mso-wrap-distance-right:0;mso-position-horizontal-relative:page" filled="f" stroked="f">
                <v:textbox inset="0,0,0,0">
                  <w:txbxContent>
                    <w:p>
                      <w:pPr>
                        <w:pStyle w:val="Style21"/>
                        <w:keepNext w:val="0"/>
                        <w:keepLines w:val="0"/>
                        <w:widowControl w:val="0"/>
                        <w:pBdr>
                          <w:top w:val="single" w:sz="0" w:space="7" w:color="BAB9BA"/>
                          <w:left w:val="single" w:sz="0" w:space="31" w:color="BAB9BA"/>
                          <w:bottom w:val="single" w:sz="0" w:space="0" w:color="BAB9BA"/>
                          <w:right w:val="single" w:sz="0" w:space="31" w:color="BAB9BA"/>
                        </w:pBdr>
                        <w:shd w:val="clear" w:color="auto" w:fill="BAB9BA"/>
                        <w:tabs>
                          <w:tab w:leader="hyphen" w:pos="1821" w:val="left"/>
                        </w:tabs>
                        <w:bidi w:val="0"/>
                        <w:spacing w:before="0" w:after="0" w:line="240" w:lineRule="auto"/>
                        <w:ind w:left="0" w:right="0" w:firstLine="0"/>
                        <w:jc w:val="left"/>
                        <w:rPr>
                          <w:sz w:val="18"/>
                          <w:szCs w:val="18"/>
                        </w:rPr>
                      </w:pPr>
                      <w:r>
                        <w:rPr>
                          <w:color w:val="000000"/>
                          <w:spacing w:val="0"/>
                          <w:w w:val="100"/>
                          <w:position w:val="0"/>
                          <w:sz w:val="18"/>
                          <w:szCs w:val="18"/>
                        </w:rPr>
                        <w:t>■o</w:t>
                      </w:r>
                      <w:r>
                        <w:rPr>
                          <w:color w:val="000000"/>
                          <w:spacing w:val="0"/>
                          <w:w w:val="100"/>
                          <w:position w:val="0"/>
                          <w:sz w:val="18"/>
                          <w:szCs w:val="18"/>
                          <w:vertAlign w:val="subscript"/>
                        </w:rPr>
                        <w:t>2</w:t>
                      </w:r>
                      <w:r>
                        <w:rPr>
                          <w:color w:val="000000"/>
                          <w:spacing w:val="0"/>
                          <w:w w:val="100"/>
                          <w:position w:val="0"/>
                          <w:sz w:val="18"/>
                          <w:szCs w:val="18"/>
                        </w:rPr>
                        <w:t xml:space="preserve"> </w:t>
                      </w:r>
                      <w:r>
                        <w:rPr>
                          <w:color w:val="000000"/>
                          <w:spacing w:val="0"/>
                          <w:w w:val="100"/>
                          <w:position w:val="0"/>
                          <w:sz w:val="18"/>
                          <w:szCs w:val="18"/>
                        </w:rPr>
                        <w:t>+ H</w:t>
                      </w:r>
                      <w:r>
                        <w:rPr>
                          <w:color w:val="000000"/>
                          <w:spacing w:val="0"/>
                          <w:w w:val="100"/>
                          <w:position w:val="0"/>
                          <w:sz w:val="18"/>
                          <w:szCs w:val="18"/>
                          <w:vertAlign w:val="subscript"/>
                        </w:rPr>
                        <w:t>2</w:t>
                      </w:r>
                      <w:r>
                        <w:rPr>
                          <w:color w:val="000000"/>
                          <w:spacing w:val="0"/>
                          <w:w w:val="100"/>
                          <w:position w:val="0"/>
                          <w:sz w:val="18"/>
                          <w:szCs w:val="18"/>
                        </w:rPr>
                        <w:t>O + 2e</w:t>
                        <w:tab/>
                        <w:t xml:space="preserve">&gt; 2OH- </w:t>
                      </w:r>
                      <w:r>
                        <w:rPr>
                          <w:color w:val="000000"/>
                          <w:spacing w:val="0"/>
                          <w:w w:val="100"/>
                          <w:position w:val="0"/>
                          <w:sz w:val="18"/>
                          <w:szCs w:val="18"/>
                        </w:rPr>
                        <w:t>Z</w:t>
                      </w:r>
                      <w:r>
                        <w:rPr>
                          <w:color w:val="000000"/>
                          <w:spacing w:val="0"/>
                          <w:w w:val="100"/>
                          <w:position w:val="0"/>
                          <w:sz w:val="18"/>
                          <w:szCs w:val="18"/>
                          <w:vertAlign w:val="superscript"/>
                        </w:rPr>
                        <w:t>-</w:t>
                      </w:r>
                    </w:p>
                  </w:txbxContent>
                </v:textbox>
                <w10:wrap anchorx="page"/>
              </v:shape>
            </w:pict>
          </mc:Fallback>
        </mc:AlternateContent>
      </w:r>
      <w:r>
        <w:rPr>
          <w:noProof/>
          <w:lang w:val="en-US" w:eastAsia="en-US" w:bidi="ar-SA"/>
        </w:rPr>
        <mc:AlternateContent>
          <mc:Choice Requires="wps">
            <w:drawing>
              <wp:anchor distT="0" distB="0" distL="0" distR="0" simplePos="0" relativeHeight="251757568" behindDoc="0" locked="0" layoutInCell="1" allowOverlap="1">
                <wp:simplePos x="0" y="0"/>
                <wp:positionH relativeFrom="page">
                  <wp:posOffset>2225040</wp:posOffset>
                </wp:positionH>
                <wp:positionV relativeFrom="paragraph">
                  <wp:posOffset>218440</wp:posOffset>
                </wp:positionV>
                <wp:extent cx="3210560" cy="142240"/>
                <wp:effectExtent l="0" t="0" r="0" b="0"/>
                <wp:wrapNone/>
                <wp:docPr id="847" name="Shape 847"/>
                <wp:cNvGraphicFramePr/>
                <a:graphic xmlns:a="http://schemas.openxmlformats.org/drawingml/2006/main">
                  <a:graphicData uri="http://schemas.microsoft.com/office/word/2010/wordprocessingShape">
                    <wps:wsp>
                      <wps:cNvSpPr txBox="1"/>
                      <wps:spPr>
                        <a:xfrm>
                          <a:off x="0" y="0"/>
                          <a:ext cx="3210560" cy="142240"/>
                        </a:xfrm>
                        <a:prstGeom prst="rect">
                          <a:avLst/>
                        </a:prstGeom>
                        <a:noFill/>
                      </wps:spPr>
                      <wps:txbx>
                        <w:txbxContent>
                          <w:p w:rsidR="00B75785" w:rsidRDefault="00B75785">
                            <w:pPr>
                              <w:pStyle w:val="Chthchnh0"/>
                              <w:pBdr>
                                <w:top w:val="single" w:sz="0" w:space="0" w:color="BAB9BA"/>
                                <w:left w:val="single" w:sz="0" w:space="31" w:color="BAB9BA"/>
                                <w:bottom w:val="single" w:sz="0" w:space="0" w:color="BAB9BA"/>
                                <w:right w:val="single" w:sz="0" w:space="31" w:color="BAB9BA"/>
                              </w:pBdr>
                              <w:shd w:val="clear" w:color="auto" w:fill="BAB9BA"/>
                              <w:tabs>
                                <w:tab w:val="left" w:leader="hyphen" w:pos="2320"/>
                              </w:tabs>
                              <w:ind w:left="1960"/>
                              <w:rPr>
                                <w:sz w:val="18"/>
                                <w:szCs w:val="18"/>
                              </w:rPr>
                            </w:pPr>
                            <w:r>
                              <w:rPr>
                                <w:sz w:val="18"/>
                                <w:szCs w:val="18"/>
                              </w:rPr>
                              <w:tab/>
                              <w:t xml:space="preserve"> Fẹ</w:t>
                            </w:r>
                            <w:r>
                              <w:rPr>
                                <w:sz w:val="18"/>
                                <w:szCs w:val="18"/>
                                <w:vertAlign w:val="superscript"/>
                              </w:rPr>
                              <w:t>2+</w:t>
                            </w:r>
                            <w:r>
                              <w:rPr>
                                <w:sz w:val="18"/>
                                <w:szCs w:val="18"/>
                              </w:rPr>
                              <w:t>— Lớp dung dịch điện li</w:t>
                            </w:r>
                          </w:p>
                        </w:txbxContent>
                      </wps:txbx>
                      <wps:bodyPr lIns="0" tIns="0" rIns="0" bIns="0"/>
                    </wps:wsp>
                  </a:graphicData>
                </a:graphic>
              </wp:anchor>
            </w:drawing>
          </mc:Choice>
          <mc:Fallback xmlns:w15="http://schemas.microsoft.com/office/word/2012/wordml">
            <w:pict>
              <v:shape id="_x0000_s1873" type="#_x0000_t202" style="position:absolute;margin-left:175.20000000000002pt;margin-top:17.199999999999999pt;width:252.80000000000001pt;height:11.200000000000001pt;z-index:251657923;mso-wrap-distance-left:0;mso-wrap-distance-right:0;mso-position-horizontal-relative:page" filled="f" stroked="f">
                <v:textbox inset="0,0,0,0">
                  <w:txbxContent>
                    <w:p>
                      <w:pPr>
                        <w:pStyle w:val="Style21"/>
                        <w:keepNext w:val="0"/>
                        <w:keepLines w:val="0"/>
                        <w:widowControl w:val="0"/>
                        <w:pBdr>
                          <w:top w:val="single" w:sz="0" w:space="0" w:color="BAB9BA"/>
                          <w:left w:val="single" w:sz="0" w:space="31" w:color="BAB9BA"/>
                          <w:bottom w:val="single" w:sz="0" w:space="0" w:color="BAB9BA"/>
                          <w:right w:val="single" w:sz="0" w:space="31" w:color="BAB9BA"/>
                        </w:pBdr>
                        <w:shd w:val="clear" w:color="auto" w:fill="BAB9BA"/>
                        <w:tabs>
                          <w:tab w:leader="hyphen" w:pos="2320" w:val="left"/>
                        </w:tabs>
                        <w:bidi w:val="0"/>
                        <w:spacing w:before="0" w:after="0" w:line="240" w:lineRule="auto"/>
                        <w:ind w:left="1960" w:right="0" w:firstLine="0"/>
                        <w:jc w:val="left"/>
                        <w:rPr>
                          <w:sz w:val="18"/>
                          <w:szCs w:val="18"/>
                        </w:rPr>
                      </w:pPr>
                      <w:r>
                        <w:rPr>
                          <w:color w:val="000000"/>
                          <w:spacing w:val="0"/>
                          <w:w w:val="100"/>
                          <w:position w:val="0"/>
                          <w:sz w:val="18"/>
                          <w:szCs w:val="18"/>
                        </w:rPr>
                        <w:tab/>
                        <w:t xml:space="preserve"> Fẹ</w:t>
                      </w:r>
                      <w:r>
                        <w:rPr>
                          <w:color w:val="000000"/>
                          <w:spacing w:val="0"/>
                          <w:w w:val="100"/>
                          <w:position w:val="0"/>
                          <w:sz w:val="18"/>
                          <w:szCs w:val="18"/>
                          <w:vertAlign w:val="superscript"/>
                        </w:rPr>
                        <w:t>2+</w:t>
                      </w:r>
                      <w:r>
                        <w:rPr>
                          <w:color w:val="000000"/>
                          <w:spacing w:val="0"/>
                          <w:w w:val="100"/>
                          <w:position w:val="0"/>
                          <w:sz w:val="18"/>
                          <w:szCs w:val="18"/>
                        </w:rPr>
                        <w:t>— Lớp dung dịch điện li</w:t>
                      </w:r>
                    </w:p>
                  </w:txbxContent>
                </v:textbox>
                <w10:wrap anchorx="page"/>
              </v:shape>
            </w:pict>
          </mc:Fallback>
        </mc:AlternateContent>
      </w:r>
      <w:r>
        <w:rPr>
          <w:noProof/>
          <w:lang w:val="en-US" w:eastAsia="en-US" w:bidi="ar-SA"/>
        </w:rPr>
        <mc:AlternateContent>
          <mc:Choice Requires="wps">
            <w:drawing>
              <wp:anchor distT="0" distB="0" distL="0" distR="0" simplePos="0" relativeHeight="251758592" behindDoc="0" locked="0" layoutInCell="1" allowOverlap="1">
                <wp:simplePos x="0" y="0"/>
                <wp:positionH relativeFrom="page">
                  <wp:posOffset>3368040</wp:posOffset>
                </wp:positionH>
                <wp:positionV relativeFrom="paragraph">
                  <wp:posOffset>1116330</wp:posOffset>
                </wp:positionV>
                <wp:extent cx="838200" cy="175895"/>
                <wp:effectExtent l="0" t="0" r="0" b="0"/>
                <wp:wrapNone/>
                <wp:docPr id="849" name="Shape 849"/>
                <wp:cNvGraphicFramePr/>
                <a:graphic xmlns:a="http://schemas.openxmlformats.org/drawingml/2006/main">
                  <a:graphicData uri="http://schemas.microsoft.com/office/word/2010/wordprocessingShape">
                    <wps:wsp>
                      <wps:cNvSpPr txBox="1"/>
                      <wps:spPr>
                        <a:xfrm>
                          <a:off x="0" y="0"/>
                          <a:ext cx="838200" cy="175895"/>
                        </a:xfrm>
                        <a:prstGeom prst="rect">
                          <a:avLst/>
                        </a:prstGeom>
                        <a:noFill/>
                      </wps:spPr>
                      <wps:txbx>
                        <w:txbxContent>
                          <w:p w:rsidR="00B75785" w:rsidRDefault="00B75785">
                            <w:pPr>
                              <w:pStyle w:val="Chthchnh0"/>
                              <w:pBdr>
                                <w:top w:val="single" w:sz="0" w:space="7" w:color="BAB9BA"/>
                                <w:left w:val="single" w:sz="0" w:space="31" w:color="BAB9BA"/>
                                <w:bottom w:val="single" w:sz="0" w:space="13" w:color="BAB9BA"/>
                                <w:right w:val="single" w:sz="0" w:space="31" w:color="BAB9BA"/>
                              </w:pBdr>
                              <w:shd w:val="clear" w:color="auto" w:fill="BAB9BA"/>
                              <w:jc w:val="center"/>
                              <w:rPr>
                                <w:sz w:val="18"/>
                                <w:szCs w:val="18"/>
                              </w:rPr>
                            </w:pPr>
                            <w:r>
                              <w:rPr>
                                <w:sz w:val="18"/>
                                <w:szCs w:val="18"/>
                              </w:rPr>
                              <w:t>Vật bằng gang</w:t>
                            </w:r>
                          </w:p>
                        </w:txbxContent>
                      </wps:txbx>
                      <wps:bodyPr lIns="0" tIns="0" rIns="0" bIns="0"/>
                    </wps:wsp>
                  </a:graphicData>
                </a:graphic>
              </wp:anchor>
            </w:drawing>
          </mc:Choice>
          <mc:Fallback xmlns:w15="http://schemas.microsoft.com/office/word/2012/wordml">
            <w:pict>
              <v:shape id="_x0000_s1875" type="#_x0000_t202" style="position:absolute;margin-left:265.19999999999999pt;margin-top:87.900000000000006pt;width:66.pt;height:13.85pt;z-index:251657925;mso-wrap-distance-left:0;mso-wrap-distance-right:0;mso-position-horizontal-relative:page" filled="f" stroked="f">
                <v:textbox inset="0,0,0,0">
                  <w:txbxContent>
                    <w:p>
                      <w:pPr>
                        <w:pStyle w:val="Style21"/>
                        <w:keepNext w:val="0"/>
                        <w:keepLines w:val="0"/>
                        <w:widowControl w:val="0"/>
                        <w:pBdr>
                          <w:top w:val="single" w:sz="0" w:space="7" w:color="BAB9BA"/>
                          <w:left w:val="single" w:sz="0" w:space="31" w:color="BAB9BA"/>
                          <w:bottom w:val="single" w:sz="0" w:space="13" w:color="BAB9BA"/>
                          <w:right w:val="single" w:sz="0" w:space="31" w:color="BAB9BA"/>
                        </w:pBdr>
                        <w:shd w:val="clear" w:color="auto" w:fill="BAB9BA"/>
                        <w:bidi w:val="0"/>
                        <w:spacing w:before="0" w:after="0" w:line="240" w:lineRule="auto"/>
                        <w:ind w:left="0" w:right="0" w:firstLine="0"/>
                        <w:jc w:val="center"/>
                        <w:rPr>
                          <w:sz w:val="18"/>
                          <w:szCs w:val="18"/>
                        </w:rPr>
                      </w:pPr>
                      <w:r>
                        <w:rPr>
                          <w:color w:val="000000"/>
                          <w:spacing w:val="0"/>
                          <w:w w:val="100"/>
                          <w:position w:val="0"/>
                          <w:sz w:val="18"/>
                          <w:szCs w:val="18"/>
                        </w:rPr>
                        <w:t>Vật bằng gang</w:t>
                      </w:r>
                    </w:p>
                  </w:txbxContent>
                </v:textbox>
                <w10:wrap anchorx="page"/>
              </v:shape>
            </w:pict>
          </mc:Fallback>
        </mc:AlternateContent>
      </w:r>
    </w:p>
    <w:p w:rsidR="000A0948" w:rsidRDefault="00EA1133">
      <w:pPr>
        <w:pStyle w:val="Vnbnnidung20"/>
        <w:spacing w:after="60" w:line="346" w:lineRule="auto"/>
        <w:ind w:left="0"/>
        <w:jc w:val="center"/>
      </w:pPr>
      <w:r>
        <w:rPr>
          <w:i/>
          <w:iCs/>
        </w:rPr>
        <w:t>Hình 22.3. Sự ăn mòn điện hoá sắt</w:t>
      </w:r>
    </w:p>
    <w:p w:rsidR="000A0948" w:rsidRDefault="00EA1133">
      <w:pPr>
        <w:pStyle w:val="Vnbnnidung20"/>
        <w:spacing w:after="60" w:line="346" w:lineRule="auto"/>
        <w:ind w:left="0" w:firstLine="340"/>
      </w:pPr>
      <w:r>
        <w:rPr>
          <w:i/>
          <w:iCs/>
        </w:rPr>
        <w:t>ở</w:t>
      </w:r>
      <w:r>
        <w:t xml:space="preserve"> anode, xảy ra quá trình oxi hoá:</w:t>
      </w:r>
    </w:p>
    <w:p w:rsidR="000A0948" w:rsidRDefault="00EA1133">
      <w:pPr>
        <w:pStyle w:val="Vnbnnidung20"/>
        <w:tabs>
          <w:tab w:val="left" w:leader="hyphen" w:pos="1137"/>
        </w:tabs>
        <w:spacing w:after="60" w:line="346" w:lineRule="auto"/>
        <w:ind w:left="0"/>
        <w:jc w:val="center"/>
      </w:pPr>
      <w:r>
        <w:t xml:space="preserve">Fe(s) </w:t>
      </w:r>
      <w:r>
        <w:tab/>
        <w:t>&gt; Fe</w:t>
      </w:r>
      <w:r>
        <w:rPr>
          <w:vertAlign w:val="superscript"/>
        </w:rPr>
        <w:t>2+</w:t>
      </w:r>
      <w:r>
        <w:t>(aq) + 2e</w:t>
      </w:r>
    </w:p>
    <w:p w:rsidR="000A0948" w:rsidRDefault="00EA1133">
      <w:pPr>
        <w:pStyle w:val="Vnbnnidung20"/>
        <w:spacing w:after="0" w:line="346" w:lineRule="auto"/>
        <w:ind w:left="0" w:firstLine="340"/>
      </w:pPr>
      <w:r>
        <w:t>ở cathode, xảy ra quá trình khử:</w:t>
      </w:r>
    </w:p>
    <w:p w:rsidR="000A0948" w:rsidRDefault="00EA1133">
      <w:pPr>
        <w:pStyle w:val="Khc0"/>
        <w:spacing w:line="240" w:lineRule="auto"/>
        <w:jc w:val="center"/>
        <w:rPr>
          <w:sz w:val="24"/>
          <w:szCs w:val="24"/>
        </w:rPr>
      </w:pPr>
      <w:r>
        <w:rPr>
          <w:sz w:val="24"/>
          <w:szCs w:val="24"/>
        </w:rPr>
        <w:t>|o</w:t>
      </w:r>
      <w:r>
        <w:rPr>
          <w:sz w:val="24"/>
          <w:szCs w:val="24"/>
          <w:vertAlign w:val="subscript"/>
        </w:rPr>
        <w:t>2</w:t>
      </w:r>
      <w:r>
        <w:rPr>
          <w:sz w:val="24"/>
          <w:szCs w:val="24"/>
        </w:rPr>
        <w:t>(g) + H</w:t>
      </w:r>
      <w:r>
        <w:rPr>
          <w:sz w:val="24"/>
          <w:szCs w:val="24"/>
          <w:vertAlign w:val="subscript"/>
        </w:rPr>
        <w:t>2</w:t>
      </w:r>
      <w:r>
        <w:rPr>
          <w:sz w:val="24"/>
          <w:szCs w:val="24"/>
        </w:rPr>
        <w:t>O(/) + 2e&gt; 2OH-(aq)</w:t>
      </w:r>
    </w:p>
    <w:p w:rsidR="000A0948" w:rsidRDefault="00EA1133">
      <w:pPr>
        <w:pStyle w:val="Vnbnnidung20"/>
        <w:spacing w:after="60" w:line="348" w:lineRule="auto"/>
        <w:ind w:left="340" w:firstLine="20"/>
      </w:pPr>
      <w:r>
        <w:t>Fe</w:t>
      </w:r>
      <w:r>
        <w:rPr>
          <w:vertAlign w:val="superscript"/>
        </w:rPr>
        <w:t>2+</w:t>
      </w:r>
      <w:r>
        <w:t xml:space="preserve"> tiếp tục bị oxi hoá bởi oxygen không khí, tạo thành gỉ sắt có thành phần chính là Fe</w:t>
      </w:r>
      <w:r>
        <w:rPr>
          <w:vertAlign w:val="subscript"/>
        </w:rPr>
        <w:t>2</w:t>
      </w:r>
      <w:r>
        <w:t>O</w:t>
      </w:r>
      <w:r>
        <w:rPr>
          <w:vertAlign w:val="subscript"/>
        </w:rPr>
        <w:t>3</w:t>
      </w:r>
      <w:r>
        <w:t>-nH</w:t>
      </w:r>
      <w:r>
        <w:rPr>
          <w:vertAlign w:val="subscript"/>
        </w:rPr>
        <w:t>2</w:t>
      </w:r>
      <w:r>
        <w:t>O.</w:t>
      </w:r>
    </w:p>
    <w:p w:rsidR="000A0948" w:rsidRDefault="00EA1133">
      <w:pPr>
        <w:pStyle w:val="Vnbnnidung20"/>
        <w:spacing w:after="120" w:line="341" w:lineRule="auto"/>
        <w:ind w:left="340" w:firstLine="20"/>
        <w:jc w:val="both"/>
      </w:pPr>
      <w:r>
        <w:rPr>
          <w:i/>
          <w:iCs/>
        </w:rPr>
        <w:t>Điều kiện của quá trình ăn mòn điện hoá:</w:t>
      </w:r>
      <w:r>
        <w:t xml:space="preserve"> Hai kim loại khác nhau hoặc một kim loại và một phi kim; Chúng tiếp xúc với nhau trực tiếp hoặc gián tiếp thông qua dây dẫn điện và cùng tiếp xúc với một dung dịch chất điện li.</w:t>
      </w:r>
    </w:p>
    <w:p w:rsidR="000A0948" w:rsidRDefault="00EA1133">
      <w:pPr>
        <w:pStyle w:val="Vnbnnidung80"/>
        <w:spacing w:after="60"/>
      </w:pPr>
      <w:r>
        <w:t>&lt;</w:t>
      </w:r>
      <w:r>
        <w:rPr>
          <w:vertAlign w:val="superscript"/>
        </w:rPr>
        <w:t>1</w:t>
      </w:r>
      <w:r>
        <w:t>) Đinh sắt được làm từ hợp kim của sắt với carbon và một số nguyên tố khác.</w:t>
      </w:r>
      <w:r>
        <w:br w:type="page"/>
      </w:r>
    </w:p>
    <w:p w:rsidR="000A0948" w:rsidRDefault="00EA1133">
      <w:pPr>
        <w:pStyle w:val="Vnbnnidung20"/>
        <w:numPr>
          <w:ilvl w:val="0"/>
          <w:numId w:val="141"/>
        </w:numPr>
        <w:tabs>
          <w:tab w:val="left" w:pos="901"/>
        </w:tabs>
        <w:spacing w:after="0" w:line="343" w:lineRule="auto"/>
        <w:ind w:left="0" w:firstLine="560"/>
      </w:pPr>
      <w:bookmarkStart w:id="1288" w:name="bookmark1290"/>
      <w:bookmarkEnd w:id="1288"/>
      <w:r>
        <w:lastRenderedPageBreak/>
        <w:t>Một sô hiện tưọ’ng ăn mòn thép trong đòi sông:</w:t>
      </w:r>
    </w:p>
    <w:p w:rsidR="000A0948" w:rsidRDefault="00EA1133">
      <w:pPr>
        <w:pStyle w:val="Vnbnnidung20"/>
        <w:numPr>
          <w:ilvl w:val="0"/>
          <w:numId w:val="142"/>
        </w:numPr>
        <w:tabs>
          <w:tab w:val="left" w:pos="943"/>
        </w:tabs>
        <w:spacing w:after="0" w:line="343" w:lineRule="auto"/>
        <w:ind w:left="0" w:firstLine="560"/>
      </w:pPr>
      <w:bookmarkStart w:id="1289" w:name="bookmark1291"/>
      <w:bookmarkEnd w:id="1289"/>
      <w:r>
        <w:t>Thép bị gỉ trong không khí khô.</w:t>
      </w:r>
    </w:p>
    <w:p w:rsidR="000A0948" w:rsidRDefault="00EA1133">
      <w:pPr>
        <w:pStyle w:val="Vnbnnidung20"/>
        <w:numPr>
          <w:ilvl w:val="0"/>
          <w:numId w:val="142"/>
        </w:numPr>
        <w:tabs>
          <w:tab w:val="left" w:pos="943"/>
        </w:tabs>
        <w:spacing w:after="0" w:line="343" w:lineRule="auto"/>
        <w:ind w:left="0" w:firstLine="560"/>
      </w:pPr>
      <w:bookmarkStart w:id="1290" w:name="bookmark1292"/>
      <w:bookmarkEnd w:id="1290"/>
      <w:r>
        <w:t>Thép bị gỉ trong không khí ẩm.</w:t>
      </w:r>
    </w:p>
    <w:p w:rsidR="000A0948" w:rsidRDefault="00EA1133">
      <w:pPr>
        <w:pStyle w:val="Vnbnnidung20"/>
        <w:numPr>
          <w:ilvl w:val="0"/>
          <w:numId w:val="142"/>
        </w:numPr>
        <w:tabs>
          <w:tab w:val="left" w:pos="943"/>
        </w:tabs>
        <w:spacing w:after="0" w:line="343" w:lineRule="auto"/>
        <w:ind w:left="0" w:firstLine="560"/>
      </w:pPr>
      <w:bookmarkStart w:id="1291" w:name="bookmark1293"/>
      <w:bookmarkEnd w:id="1291"/>
      <w:r>
        <w:t>Thép bị gỉ khi tiếp xúc với nước biển.</w:t>
      </w:r>
    </w:p>
    <w:p w:rsidR="000A0948" w:rsidRDefault="00EA1133">
      <w:pPr>
        <w:pStyle w:val="Vnbnnidung20"/>
        <w:spacing w:after="280" w:line="343" w:lineRule="auto"/>
        <w:ind w:left="560" w:firstLine="40"/>
      </w:pPr>
      <w:r>
        <w:t>Hãy cho biết các hiện tượng ăn mòn thép trên thuộc loại ăn mòn hoá học hay ăn mòn điện hoá. Giải thích.</w:t>
      </w:r>
    </w:p>
    <w:p w:rsidR="000A0948" w:rsidRDefault="00EA1133">
      <w:pPr>
        <w:pStyle w:val="Tiu30"/>
        <w:keepNext/>
        <w:keepLines/>
        <w:spacing w:after="100"/>
      </w:pPr>
      <w:bookmarkStart w:id="1292" w:name="bookmark1294"/>
      <w:bookmarkStart w:id="1293" w:name="bookmark1295"/>
      <w:bookmarkStart w:id="1294" w:name="bookmark1296"/>
      <w:r>
        <w:t>@CHÕNG ÀN MÒN KIM LOẠI</w:t>
      </w:r>
      <w:bookmarkEnd w:id="1292"/>
      <w:bookmarkEnd w:id="1293"/>
      <w:bookmarkEnd w:id="1294"/>
    </w:p>
    <w:p w:rsidR="000A0948" w:rsidRDefault="00EA1133">
      <w:pPr>
        <w:pStyle w:val="Vnbnnidung20"/>
        <w:spacing w:after="100" w:line="343" w:lineRule="auto"/>
        <w:ind w:left="560" w:firstLine="40"/>
      </w:pPr>
      <w:r>
        <w:t>CÓ hai phương pháp phổ biến bảo vệ kim loại khỏi bị ăn mòn là phương pháp điện hoá và phương pháp phủ bề mặt.</w:t>
      </w:r>
    </w:p>
    <w:p w:rsidR="000A0948" w:rsidRDefault="00EA1133">
      <w:pPr>
        <w:pStyle w:val="Tiu50"/>
        <w:keepNext/>
        <w:keepLines/>
        <w:numPr>
          <w:ilvl w:val="0"/>
          <w:numId w:val="143"/>
        </w:numPr>
        <w:tabs>
          <w:tab w:val="left" w:pos="682"/>
        </w:tabs>
        <w:spacing w:after="0" w:line="338" w:lineRule="auto"/>
        <w:ind w:firstLine="320"/>
      </w:pPr>
      <w:r>
        <w:rPr>
          <w:noProof/>
          <w:lang w:val="en-US" w:eastAsia="en-US" w:bidi="ar-SA"/>
        </w:rPr>
        <mc:AlternateContent>
          <mc:Choice Requires="wps">
            <w:drawing>
              <wp:anchor distT="0" distB="0" distL="114300" distR="114300" simplePos="0" relativeHeight="125829864" behindDoc="0" locked="0" layoutInCell="1" allowOverlap="1">
                <wp:simplePos x="0" y="0"/>
                <wp:positionH relativeFrom="page">
                  <wp:posOffset>5269230</wp:posOffset>
                </wp:positionH>
                <wp:positionV relativeFrom="paragraph">
                  <wp:posOffset>152400</wp:posOffset>
                </wp:positionV>
                <wp:extent cx="1636395" cy="1772285"/>
                <wp:effectExtent l="0" t="0" r="0" b="0"/>
                <wp:wrapSquare wrapText="bothSides"/>
                <wp:docPr id="851" name="Shape 851"/>
                <wp:cNvGraphicFramePr/>
                <a:graphic xmlns:a="http://schemas.openxmlformats.org/drawingml/2006/main">
                  <a:graphicData uri="http://schemas.microsoft.com/office/word/2010/wordprocessingShape">
                    <wps:wsp>
                      <wps:cNvSpPr txBox="1"/>
                      <wps:spPr>
                        <a:xfrm>
                          <a:off x="0" y="0"/>
                          <a:ext cx="1636395" cy="1772285"/>
                        </a:xfrm>
                        <a:prstGeom prst="rect">
                          <a:avLst/>
                        </a:prstGeom>
                        <a:noFill/>
                      </wps:spPr>
                      <wps:txbx>
                        <w:txbxContent>
                          <w:p w:rsidR="00B75785" w:rsidRDefault="00B75785">
                            <w:pPr>
                              <w:pStyle w:val="Khc0"/>
                              <w:spacing w:after="120" w:line="230" w:lineRule="auto"/>
                              <w:jc w:val="center"/>
                              <w:rPr>
                                <w:sz w:val="24"/>
                                <w:szCs w:val="24"/>
                              </w:rPr>
                            </w:pPr>
                            <w:r>
                              <w:rPr>
                                <w:rFonts w:ascii="Candara" w:eastAsia="Candara" w:hAnsi="Candara" w:cs="Candara"/>
                                <w:b/>
                                <w:bCs/>
                                <w:sz w:val="24"/>
                                <w:szCs w:val="24"/>
                              </w:rPr>
                              <w:t>EM CÓ BIẾT</w:t>
                            </w:r>
                          </w:p>
                          <w:p w:rsidR="00B75785" w:rsidRDefault="00B75785">
                            <w:pPr>
                              <w:pStyle w:val="Vnbnnidung20"/>
                              <w:spacing w:after="0" w:line="295" w:lineRule="auto"/>
                              <w:ind w:left="0"/>
                              <w:jc w:val="both"/>
                            </w:pPr>
                            <w:r>
                              <w:t>Ăn mòn kim loại xảy ra phổ biến và gây thiệt hại kình tế, nhất lằ ăn mòn thép tạo gỉ sắt. Gỉ sắt làm thay đổi tính chất cơ học vốn có của thép, gây mất an toàn. Khoảng 25% thép được sản xuất tai Mỹ chỉ để thay thế thép bị ăn mòn khi sử dụng.</w:t>
                            </w:r>
                          </w:p>
                        </w:txbxContent>
                      </wps:txbx>
                      <wps:bodyPr lIns="0" tIns="0" rIns="0" bIns="0"/>
                    </wps:wsp>
                  </a:graphicData>
                </a:graphic>
              </wp:anchor>
            </w:drawing>
          </mc:Choice>
          <mc:Fallback xmlns:w15="http://schemas.microsoft.com/office/word/2012/wordml">
            <w:pict>
              <v:shape id="_x0000_s1877" type="#_x0000_t202" style="position:absolute;margin-left:414.90000000000003pt;margin-top:12.pt;width:128.84999999999999pt;height:139.55000000000001pt;z-index:-125828889;mso-wrap-distance-left:9.pt;mso-wrap-distance-right:9.pt;mso-position-horizontal-relative:page" filled="f" stroked="f">
                <v:textbox inset="0,0,0,0">
                  <w:txbxContent>
                    <w:p>
                      <w:pPr>
                        <w:pStyle w:val="Style35"/>
                        <w:keepNext w:val="0"/>
                        <w:keepLines w:val="0"/>
                        <w:widowControl w:val="0"/>
                        <w:shd w:val="clear" w:color="auto" w:fill="auto"/>
                        <w:bidi w:val="0"/>
                        <w:spacing w:before="0" w:after="120" w:line="230" w:lineRule="auto"/>
                        <w:ind w:left="0" w:right="0" w:firstLine="0"/>
                        <w:jc w:val="center"/>
                        <w:rPr>
                          <w:sz w:val="24"/>
                          <w:szCs w:val="24"/>
                        </w:rPr>
                      </w:pPr>
                      <w:r>
                        <w:rPr>
                          <w:rFonts w:ascii="Candara" w:eastAsia="Candara" w:hAnsi="Candara" w:cs="Candara"/>
                          <w:b/>
                          <w:bCs/>
                          <w:color w:val="000000"/>
                          <w:spacing w:val="0"/>
                          <w:w w:val="100"/>
                          <w:position w:val="0"/>
                          <w:sz w:val="24"/>
                          <w:szCs w:val="24"/>
                        </w:rPr>
                        <w:t>EM CÓ BIẾT</w:t>
                      </w:r>
                    </w:p>
                    <w:p>
                      <w:pPr>
                        <w:pStyle w:val="Style45"/>
                        <w:keepNext w:val="0"/>
                        <w:keepLines w:val="0"/>
                        <w:widowControl w:val="0"/>
                        <w:shd w:val="clear" w:color="auto" w:fill="auto"/>
                        <w:bidi w:val="0"/>
                        <w:spacing w:before="0" w:after="0" w:line="295" w:lineRule="auto"/>
                        <w:ind w:left="0" w:right="0" w:firstLine="0"/>
                        <w:jc w:val="both"/>
                      </w:pPr>
                      <w:r>
                        <w:rPr>
                          <w:color w:val="000000"/>
                          <w:spacing w:val="0"/>
                          <w:w w:val="100"/>
                          <w:position w:val="0"/>
                        </w:rPr>
                        <w:t>Ăn mòn kim loại xảy ra phổ biến và gây thiệt hại kình tế, nhất lằ ăn mòn thép tạo gỉ sắt. Gỉ sắt làm thay đổi tính chất cơ học vốn có của thép, gây mất an toàn. Khoảng 25% thép được sản xuất tai Mỹ chỉ để thay thế thép bị ăn mòn khi sử dụng.</w:t>
                      </w:r>
                    </w:p>
                  </w:txbxContent>
                </v:textbox>
                <w10:wrap type="square" anchorx="page"/>
              </v:shape>
            </w:pict>
          </mc:Fallback>
        </mc:AlternateContent>
      </w:r>
      <w:bookmarkStart w:id="1295" w:name="bookmark1299"/>
      <w:bookmarkStart w:id="1296" w:name="bookmark1300"/>
      <w:bookmarkEnd w:id="1295"/>
      <w:r>
        <w:t>Phương pháp điện hoá</w:t>
      </w:r>
      <w:bookmarkEnd w:id="1296"/>
    </w:p>
    <w:p w:rsidR="000A0948" w:rsidRDefault="00EA1133">
      <w:pPr>
        <w:pStyle w:val="Tiu50"/>
        <w:keepNext/>
        <w:keepLines/>
        <w:spacing w:after="0" w:line="338" w:lineRule="auto"/>
        <w:ind w:firstLine="0"/>
      </w:pPr>
      <w:bookmarkStart w:id="1297" w:name="bookmark1297"/>
      <w:bookmarkStart w:id="1298" w:name="bookmark1298"/>
      <w:bookmarkStart w:id="1299" w:name="bookmark1301"/>
      <w:r>
        <w:rPr>
          <w:color w:val="4364AB"/>
        </w:rPr>
        <w:t xml:space="preserve">® </w:t>
      </w:r>
      <w:r>
        <w:rPr>
          <w:color w:val="000000"/>
        </w:rPr>
        <w:t>Bảo vệ sắt bằng phương pháp điện hoá</w:t>
      </w:r>
      <w:bookmarkEnd w:id="1297"/>
      <w:bookmarkEnd w:id="1298"/>
      <w:bookmarkEnd w:id="1299"/>
    </w:p>
    <w:p w:rsidR="000A0948" w:rsidRDefault="00EA1133">
      <w:pPr>
        <w:pStyle w:val="Vnbnnidung20"/>
        <w:spacing w:after="0"/>
        <w:ind w:left="0" w:firstLine="560"/>
        <w:jc w:val="both"/>
      </w:pPr>
      <w:r>
        <w:rPr>
          <w:i/>
          <w:iCs/>
        </w:rPr>
        <w:t>Chuẩn bị:</w:t>
      </w:r>
    </w:p>
    <w:p w:rsidR="000A0948" w:rsidRDefault="00EA1133">
      <w:pPr>
        <w:pStyle w:val="Vnbnnidung20"/>
        <w:spacing w:after="0"/>
        <w:ind w:left="560" w:firstLine="40"/>
      </w:pPr>
      <w:r>
        <w:t>Hoá chất: hai đinh sắt mới, dây kẽm, nước máy hoặc nước tự nhiên.</w:t>
      </w:r>
    </w:p>
    <w:p w:rsidR="000A0948" w:rsidRDefault="00EA1133">
      <w:pPr>
        <w:pStyle w:val="Vnbnnidung20"/>
        <w:spacing w:after="0"/>
        <w:ind w:left="0" w:firstLine="560"/>
      </w:pPr>
      <w:r>
        <w:t>Dụng cụ: hai ống nghiệm đánh số (1) và (2).</w:t>
      </w:r>
    </w:p>
    <w:p w:rsidR="000A0948" w:rsidRDefault="00EA1133">
      <w:pPr>
        <w:pStyle w:val="Vnbnnidung20"/>
        <w:spacing w:after="0"/>
        <w:ind w:left="0" w:firstLine="560"/>
        <w:jc w:val="both"/>
      </w:pPr>
      <w:r>
        <w:rPr>
          <w:i/>
          <w:iCs/>
        </w:rPr>
        <w:t>Tiến hành:</w:t>
      </w:r>
    </w:p>
    <w:p w:rsidR="000A0948" w:rsidRDefault="00EA1133">
      <w:pPr>
        <w:pStyle w:val="Vnbnnidung20"/>
        <w:spacing w:after="0"/>
        <w:ind w:left="0" w:firstLine="560"/>
      </w:pPr>
      <w:r>
        <w:t>— Cho đinh sắt thứ nhất vào ống nghiệm (1).</w:t>
      </w:r>
    </w:p>
    <w:p w:rsidR="000A0948" w:rsidRDefault="00EA1133">
      <w:pPr>
        <w:pStyle w:val="Vnbnnidung20"/>
        <w:numPr>
          <w:ilvl w:val="0"/>
          <w:numId w:val="132"/>
        </w:numPr>
        <w:tabs>
          <w:tab w:val="left" w:pos="936"/>
        </w:tabs>
        <w:spacing w:after="0"/>
        <w:ind w:left="920" w:hanging="320"/>
      </w:pPr>
      <w:bookmarkStart w:id="1300" w:name="bookmark1302"/>
      <w:bookmarkEnd w:id="1300"/>
      <w:r>
        <w:t>Quấn dây kẽm quanh đinh sắt thứ hai, sau đó cho vào ống nghiệm (2).</w:t>
      </w:r>
    </w:p>
    <w:p w:rsidR="000A0948" w:rsidRDefault="00EA1133">
      <w:pPr>
        <w:pStyle w:val="Vnbnnidung20"/>
        <w:numPr>
          <w:ilvl w:val="0"/>
          <w:numId w:val="132"/>
        </w:numPr>
        <w:tabs>
          <w:tab w:val="left" w:pos="936"/>
        </w:tabs>
        <w:spacing w:after="0"/>
        <w:ind w:left="920" w:hanging="320"/>
      </w:pPr>
      <w:bookmarkStart w:id="1301" w:name="bookmark1303"/>
      <w:bookmarkEnd w:id="1301"/>
      <w:r>
        <w:t>Thêm nước máy vào mỗi ống nghiệm đến ngập đinh sắt.</w:t>
      </w:r>
    </w:p>
    <w:p w:rsidR="000A0948" w:rsidRDefault="00EA1133">
      <w:pPr>
        <w:pStyle w:val="Vnbnnidung20"/>
        <w:numPr>
          <w:ilvl w:val="0"/>
          <w:numId w:val="132"/>
        </w:numPr>
        <w:tabs>
          <w:tab w:val="left" w:pos="896"/>
        </w:tabs>
        <w:spacing w:after="160" w:line="360" w:lineRule="auto"/>
        <w:ind w:left="560" w:firstLine="40"/>
      </w:pPr>
      <w:bookmarkStart w:id="1302" w:name="bookmark1304"/>
      <w:bookmarkEnd w:id="1302"/>
      <w:r>
        <w:t xml:space="preserve">Để các ống nghiệm trong không khí khoảng 3 ngày. </w:t>
      </w:r>
      <w:r>
        <w:rPr>
          <w:i/>
          <w:iCs/>
        </w:rPr>
        <w:t xml:space="preserve">Quan sát hiện tượng xảy ra và thực hiện yêu cầu sau: </w:t>
      </w:r>
      <w:r>
        <w:t>Đinh sắt có gắn kẽm bị ăn mòn nhanh hơn hay chậm hơn đinh sắt không gắn kẽm? Giải thích.</w:t>
      </w:r>
    </w:p>
    <w:p w:rsidR="000A0948" w:rsidRDefault="00EA1133">
      <w:pPr>
        <w:pStyle w:val="Vnbnnidung20"/>
        <w:spacing w:after="100" w:line="341" w:lineRule="auto"/>
        <w:ind w:left="560" w:firstLine="40"/>
      </w:pPr>
      <w:r>
        <w:t>Nguyên tắc bảo vệ kim loại khỏi bị ăn mòn bằng phương pháp điện hoá là gắn lên kim loại cần bảo vệ một kim loại khác hoạt động hoá học mạnh hơn. Khi đó, kim loại hoạt động hoá học mạnh hơn bị ăn mòn.</w:t>
      </w:r>
    </w:p>
    <w:p w:rsidR="000A0948" w:rsidRDefault="00EA1133">
      <w:pPr>
        <w:pStyle w:val="Vnbnnidung20"/>
        <w:spacing w:after="100" w:line="240" w:lineRule="auto"/>
        <w:ind w:left="0" w:firstLine="560"/>
        <w:jc w:val="both"/>
      </w:pPr>
      <w:r>
        <w:rPr>
          <w:i/>
          <w:iCs/>
        </w:rPr>
        <w:t>Ví dụ:</w:t>
      </w:r>
      <w:r>
        <w:t xml:space="preserve"> để bảo vệ tàu biển lảm bằng thép, người ta gắn các tấm kẽm lên vỏ tàu (phần</w:t>
      </w:r>
    </w:p>
    <w:p w:rsidR="000A0948" w:rsidRDefault="00EA1133">
      <w:pPr>
        <w:pStyle w:val="Vnbnnidung20"/>
        <w:spacing w:after="100" w:line="341" w:lineRule="auto"/>
        <w:ind w:left="0" w:firstLine="560"/>
      </w:pPr>
      <w:r>
        <w:rPr>
          <w:noProof/>
          <w:lang w:val="en-US" w:eastAsia="en-US" w:bidi="ar-SA"/>
        </w:rPr>
        <w:drawing>
          <wp:anchor distT="132715" distB="394335" distL="276860" distR="247015" simplePos="0" relativeHeight="125829866" behindDoc="0" locked="0" layoutInCell="1" allowOverlap="1">
            <wp:simplePos x="0" y="0"/>
            <wp:positionH relativeFrom="page">
              <wp:posOffset>5160010</wp:posOffset>
            </wp:positionH>
            <wp:positionV relativeFrom="paragraph">
              <wp:posOffset>386715</wp:posOffset>
            </wp:positionV>
            <wp:extent cx="1517650" cy="1090930"/>
            <wp:effectExtent l="0" t="0" r="0" b="0"/>
            <wp:wrapSquare wrapText="left"/>
            <wp:docPr id="853" name="Shape 853"/>
            <wp:cNvGraphicFramePr/>
            <a:graphic xmlns:a="http://schemas.openxmlformats.org/drawingml/2006/main">
              <a:graphicData uri="http://schemas.openxmlformats.org/drawingml/2006/picture">
                <pic:pic xmlns:pic="http://schemas.openxmlformats.org/drawingml/2006/picture">
                  <pic:nvPicPr>
                    <pic:cNvPr id="854" name="Picture box 854"/>
                    <pic:cNvPicPr/>
                  </pic:nvPicPr>
                  <pic:blipFill>
                    <a:blip r:embed="rId150"/>
                    <a:stretch/>
                  </pic:blipFill>
                  <pic:spPr>
                    <a:xfrm>
                      <a:off x="0" y="0"/>
                      <a:ext cx="1517650" cy="1090930"/>
                    </a:xfrm>
                    <a:prstGeom prst="rect">
                      <a:avLst/>
                    </a:prstGeom>
                  </pic:spPr>
                </pic:pic>
              </a:graphicData>
            </a:graphic>
          </wp:anchor>
        </w:drawing>
      </w:r>
      <w:r>
        <w:rPr>
          <w:noProof/>
          <w:lang w:val="en-US" w:eastAsia="en-US" w:bidi="ar-SA"/>
        </w:rPr>
        <mc:AlternateContent>
          <mc:Choice Requires="wps">
            <w:drawing>
              <wp:anchor distT="0" distB="0" distL="0" distR="0" simplePos="0" relativeHeight="251759616" behindDoc="0" locked="0" layoutInCell="1" allowOverlap="1">
                <wp:simplePos x="0" y="0"/>
                <wp:positionH relativeFrom="page">
                  <wp:posOffset>5839460</wp:posOffset>
                </wp:positionH>
                <wp:positionV relativeFrom="paragraph">
                  <wp:posOffset>254000</wp:posOffset>
                </wp:positionV>
                <wp:extent cx="553085" cy="128905"/>
                <wp:effectExtent l="0" t="0" r="0" b="0"/>
                <wp:wrapNone/>
                <wp:docPr id="855" name="Shape 855"/>
                <wp:cNvGraphicFramePr/>
                <a:graphic xmlns:a="http://schemas.openxmlformats.org/drawingml/2006/main">
                  <a:graphicData uri="http://schemas.microsoft.com/office/word/2010/wordprocessingShape">
                    <wps:wsp>
                      <wps:cNvSpPr txBox="1"/>
                      <wps:spPr>
                        <a:xfrm>
                          <a:off x="0" y="0"/>
                          <a:ext cx="553085" cy="128905"/>
                        </a:xfrm>
                        <a:prstGeom prst="rect">
                          <a:avLst/>
                        </a:prstGeom>
                        <a:noFill/>
                      </wps:spPr>
                      <wps:txbx>
                        <w:txbxContent>
                          <w:p w:rsidR="00B75785" w:rsidRDefault="00B75785">
                            <w:pPr>
                              <w:pStyle w:val="Chthchnh0"/>
                              <w:rPr>
                                <w:sz w:val="18"/>
                                <w:szCs w:val="18"/>
                              </w:rPr>
                            </w:pPr>
                            <w:r>
                              <w:rPr>
                                <w:sz w:val="18"/>
                                <w:szCs w:val="18"/>
                              </w:rPr>
                              <w:t>Thanh Zn</w:t>
                            </w:r>
                          </w:p>
                        </w:txbxContent>
                      </wps:txbx>
                      <wps:bodyPr lIns="0" tIns="0" rIns="0" bIns="0"/>
                    </wps:wsp>
                  </a:graphicData>
                </a:graphic>
              </wp:anchor>
            </w:drawing>
          </mc:Choice>
          <mc:Fallback xmlns:w15="http://schemas.microsoft.com/office/word/2012/wordml">
            <w:pict>
              <v:shape id="_x0000_s1881" type="#_x0000_t202" style="position:absolute;margin-left:459.80000000000001pt;margin-top:20.pt;width:43.550000000000004pt;height:10.15pt;z-index:25165792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Thanh Zn</w:t>
                      </w:r>
                    </w:p>
                  </w:txbxContent>
                </v:textbox>
                <w10:wrap anchorx="page"/>
              </v:shape>
            </w:pict>
          </mc:Fallback>
        </mc:AlternateContent>
      </w:r>
      <w:r>
        <w:rPr>
          <w:noProof/>
          <w:lang w:val="en-US" w:eastAsia="en-US" w:bidi="ar-SA"/>
        </w:rPr>
        <mc:AlternateContent>
          <mc:Choice Requires="wps">
            <w:drawing>
              <wp:anchor distT="0" distB="0" distL="0" distR="0" simplePos="0" relativeHeight="251760640" behindDoc="0" locked="0" layoutInCell="1" allowOverlap="1">
                <wp:simplePos x="0" y="0"/>
                <wp:positionH relativeFrom="page">
                  <wp:posOffset>4997450</wp:posOffset>
                </wp:positionH>
                <wp:positionV relativeFrom="paragraph">
                  <wp:posOffset>1499870</wp:posOffset>
                </wp:positionV>
                <wp:extent cx="1812290" cy="370840"/>
                <wp:effectExtent l="0" t="0" r="0" b="0"/>
                <wp:wrapNone/>
                <wp:docPr id="857" name="Shape 857"/>
                <wp:cNvGraphicFramePr/>
                <a:graphic xmlns:a="http://schemas.openxmlformats.org/drawingml/2006/main">
                  <a:graphicData uri="http://schemas.microsoft.com/office/word/2010/wordprocessingShape">
                    <wps:wsp>
                      <wps:cNvSpPr txBox="1"/>
                      <wps:spPr>
                        <a:xfrm>
                          <a:off x="0" y="0"/>
                          <a:ext cx="1812290" cy="370840"/>
                        </a:xfrm>
                        <a:prstGeom prst="rect">
                          <a:avLst/>
                        </a:prstGeom>
                        <a:noFill/>
                      </wps:spPr>
                      <wps:txbx>
                        <w:txbxContent>
                          <w:p w:rsidR="00B75785" w:rsidRDefault="00B75785">
                            <w:pPr>
                              <w:pStyle w:val="Chthchnh0"/>
                              <w:spacing w:line="276" w:lineRule="auto"/>
                              <w:jc w:val="center"/>
                            </w:pPr>
                            <w:r>
                              <w:rPr>
                                <w:b/>
                                <w:bCs/>
                                <w:i/>
                                <w:iCs/>
                              </w:rPr>
                              <w:t xml:space="preserve">Hình 22.4. </w:t>
                            </w:r>
                            <w:r>
                              <w:rPr>
                                <w:i/>
                                <w:iCs/>
                              </w:rPr>
                              <w:t>Bào vệ thép bằng phương pháp điện hoá</w:t>
                            </w:r>
                          </w:p>
                        </w:txbxContent>
                      </wps:txbx>
                      <wps:bodyPr lIns="0" tIns="0" rIns="0" bIns="0"/>
                    </wps:wsp>
                  </a:graphicData>
                </a:graphic>
              </wp:anchor>
            </w:drawing>
          </mc:Choice>
          <mc:Fallback xmlns:w15="http://schemas.microsoft.com/office/word/2012/wordml">
            <w:pict>
              <v:shape id="_x0000_s1883" type="#_x0000_t202" style="position:absolute;margin-left:393.5pt;margin-top:118.10000000000001pt;width:142.70000000000002pt;height:29.199999999999999pt;z-index:25165792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22.4. </w:t>
                      </w:r>
                      <w:r>
                        <w:rPr>
                          <w:i/>
                          <w:iCs/>
                          <w:color w:val="000000"/>
                          <w:spacing w:val="0"/>
                          <w:w w:val="100"/>
                          <w:position w:val="0"/>
                        </w:rPr>
                        <w:t>Bào vệ thép bằng phương pháp điện hoá</w:t>
                      </w:r>
                    </w:p>
                  </w:txbxContent>
                </v:textbox>
                <w10:wrap anchorx="page"/>
              </v:shape>
            </w:pict>
          </mc:Fallback>
        </mc:AlternateContent>
      </w:r>
      <w:r>
        <w:t>chìm dưới nước).</w:t>
      </w:r>
    </w:p>
    <w:p w:rsidR="000A0948" w:rsidRDefault="00EA1133">
      <w:pPr>
        <w:pStyle w:val="Vnbnnidung20"/>
        <w:numPr>
          <w:ilvl w:val="0"/>
          <w:numId w:val="144"/>
        </w:numPr>
        <w:tabs>
          <w:tab w:val="left" w:pos="957"/>
        </w:tabs>
        <w:spacing w:after="0" w:line="341" w:lineRule="auto"/>
        <w:ind w:left="920" w:hanging="320"/>
        <w:jc w:val="both"/>
      </w:pPr>
      <w:bookmarkStart w:id="1303" w:name="bookmark1305"/>
      <w:bookmarkEnd w:id="1303"/>
      <w:r>
        <w:t>Các thiết bị bằng thép (đường ống, bể chứa, giàn khoan dầu, tàu thuỷ,...) trong môi trường biển hoặc dưới lòng đất ẩm ướt thường được bảo vệ bằng phương pháp điện hoá. Kim loại được sử dụng để bảo vệ thép thường là kẽm (Hình 22.4).</w:t>
      </w:r>
    </w:p>
    <w:p w:rsidR="000A0948" w:rsidRDefault="00EA1133">
      <w:pPr>
        <w:pStyle w:val="Vnbnnidung20"/>
        <w:spacing w:after="60" w:line="240" w:lineRule="auto"/>
        <w:ind w:left="0" w:firstLine="920"/>
      </w:pPr>
      <w:r>
        <w:t>Hãy cho biết kim loại nào bị ăn mòn. Giải thích.</w:t>
      </w:r>
    </w:p>
    <w:p w:rsidR="000A0948" w:rsidRDefault="00EA1133">
      <w:pPr>
        <w:pStyle w:val="Tiu50"/>
        <w:keepNext/>
        <w:keepLines/>
        <w:numPr>
          <w:ilvl w:val="0"/>
          <w:numId w:val="143"/>
        </w:numPr>
        <w:tabs>
          <w:tab w:val="left" w:pos="377"/>
        </w:tabs>
        <w:spacing w:after="0" w:line="341" w:lineRule="auto"/>
        <w:ind w:firstLine="0"/>
      </w:pPr>
      <w:bookmarkStart w:id="1304" w:name="bookmark1308"/>
      <w:bookmarkStart w:id="1305" w:name="bookmark1306"/>
      <w:bookmarkStart w:id="1306" w:name="bookmark1307"/>
      <w:bookmarkStart w:id="1307" w:name="bookmark1309"/>
      <w:bookmarkEnd w:id="1304"/>
      <w:r>
        <w:t>Phương pháp phủ bề mặt</w:t>
      </w:r>
      <w:bookmarkEnd w:id="1305"/>
      <w:bookmarkEnd w:id="1306"/>
      <w:bookmarkEnd w:id="1307"/>
    </w:p>
    <w:p w:rsidR="000A0948" w:rsidRDefault="00EA1133">
      <w:pPr>
        <w:pStyle w:val="Vnbnnidung20"/>
        <w:spacing w:after="0" w:line="341" w:lineRule="auto"/>
        <w:ind w:left="0" w:firstLine="260"/>
      </w:pPr>
      <w:r>
        <w:t>Phương pháp phủ bề mặt ngăn kim loại tiếp xúc trực tiếp với môi trường bằng cách:</w:t>
      </w:r>
    </w:p>
    <w:p w:rsidR="000A0948" w:rsidRDefault="00EA1133">
      <w:pPr>
        <w:pStyle w:val="Vnbnnidung20"/>
        <w:numPr>
          <w:ilvl w:val="0"/>
          <w:numId w:val="134"/>
        </w:numPr>
        <w:tabs>
          <w:tab w:val="left" w:pos="311"/>
        </w:tabs>
        <w:spacing w:after="0" w:line="343" w:lineRule="auto"/>
        <w:ind w:left="260" w:hanging="260"/>
      </w:pPr>
      <w:bookmarkStart w:id="1308" w:name="bookmark1310"/>
      <w:bookmarkEnd w:id="1308"/>
      <w:r>
        <w:t xml:space="preserve">Phủ kim loại cần bảo vệ bằng các kim loại khác không bị gỉ như Au, Sn, Zn. </w:t>
      </w:r>
      <w:r>
        <w:rPr>
          <w:i/>
          <w:iCs/>
        </w:rPr>
        <w:t>Ví dụ:</w:t>
      </w:r>
      <w:r>
        <w:t xml:space="preserve"> vỏ đồng hồ mạ vàng; tráng thiếc lên lá thép (sắt tây); tráng kẽm lên lá thép (tôn).</w:t>
      </w:r>
    </w:p>
    <w:p w:rsidR="000A0948" w:rsidRDefault="00EA1133">
      <w:pPr>
        <w:pStyle w:val="Vnbnnidung20"/>
        <w:numPr>
          <w:ilvl w:val="0"/>
          <w:numId w:val="134"/>
        </w:numPr>
        <w:tabs>
          <w:tab w:val="left" w:pos="311"/>
        </w:tabs>
        <w:spacing w:after="0"/>
        <w:ind w:left="260" w:hanging="260"/>
      </w:pPr>
      <w:bookmarkStart w:id="1309" w:name="bookmark1311"/>
      <w:bookmarkEnd w:id="1309"/>
      <w:r>
        <w:t xml:space="preserve">Phủ kim loại cần bảo vệ bằng các hợp chất vô cơ hoặc hữu cơ như sơn, dầu, mỡ,... </w:t>
      </w:r>
      <w:r>
        <w:rPr>
          <w:i/>
          <w:iCs/>
        </w:rPr>
        <w:t>Ví dụ:</w:t>
      </w:r>
      <w:r>
        <w:t xml:space="preserve"> Các đồ vật bằng sắt thường được sơn hoặc tra dầu, mỡ.</w:t>
      </w:r>
    </w:p>
    <w:p w:rsidR="000A0948" w:rsidRDefault="00EA1133">
      <w:pPr>
        <w:jc w:val="center"/>
        <w:rPr>
          <w:sz w:val="2"/>
          <w:szCs w:val="2"/>
        </w:rPr>
      </w:pPr>
      <w:r>
        <w:rPr>
          <w:noProof/>
          <w:lang w:val="en-US" w:eastAsia="en-US" w:bidi="ar-SA"/>
        </w:rPr>
        <w:lastRenderedPageBreak/>
        <w:drawing>
          <wp:inline distT="0" distB="0" distL="0" distR="0">
            <wp:extent cx="4895215" cy="1591310"/>
            <wp:effectExtent l="0" t="0" r="0" b="0"/>
            <wp:docPr id="859" name="Picut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51"/>
                    <a:stretch/>
                  </pic:blipFill>
                  <pic:spPr>
                    <a:xfrm>
                      <a:off x="0" y="0"/>
                      <a:ext cx="4895215" cy="1591310"/>
                    </a:xfrm>
                    <a:prstGeom prst="rect">
                      <a:avLst/>
                    </a:prstGeom>
                  </pic:spPr>
                </pic:pic>
              </a:graphicData>
            </a:graphic>
          </wp:inline>
        </w:drawing>
      </w:r>
    </w:p>
    <w:p w:rsidR="000A0948" w:rsidRDefault="00EA1133">
      <w:pPr>
        <w:pStyle w:val="Chthchnh0"/>
        <w:jc w:val="center"/>
      </w:pPr>
      <w:r>
        <w:rPr>
          <w:b/>
          <w:bCs/>
          <w:i/>
          <w:iCs/>
        </w:rPr>
        <w:t xml:space="preserve">Hình 22.5. </w:t>
      </w:r>
      <w:r>
        <w:rPr>
          <w:i/>
          <w:iCs/>
        </w:rPr>
        <w:t>Bảo vệ kim loại bằng phương pháp phủ bề mặt:</w:t>
      </w:r>
    </w:p>
    <w:p w:rsidR="000A0948" w:rsidRDefault="00EA1133">
      <w:pPr>
        <w:pStyle w:val="Chthchnh0"/>
        <w:jc w:val="center"/>
      </w:pPr>
      <w:r>
        <w:rPr>
          <w:i/>
          <w:iCs/>
        </w:rPr>
        <w:t>a) phủ sơn, b) mạ vàng</w:t>
      </w:r>
    </w:p>
    <w:p w:rsidR="000A0948" w:rsidRDefault="000A0948">
      <w:pPr>
        <w:spacing w:after="379" w:line="1" w:lineRule="exact"/>
      </w:pPr>
    </w:p>
    <w:p w:rsidR="000A0948" w:rsidRDefault="00EA1133">
      <w:pPr>
        <w:pStyle w:val="Vnbnnidung20"/>
        <w:numPr>
          <w:ilvl w:val="0"/>
          <w:numId w:val="144"/>
        </w:numPr>
        <w:tabs>
          <w:tab w:val="left" w:pos="657"/>
        </w:tabs>
        <w:spacing w:after="380" w:line="343" w:lineRule="auto"/>
        <w:ind w:left="560" w:hanging="260"/>
      </w:pPr>
      <w:bookmarkStart w:id="1310" w:name="bookmark1312"/>
      <w:bookmarkEnd w:id="1310"/>
      <w:r>
        <w:t>Hằy tìm hiểu và cho biết cách bảo vệ các đồ vật làm từ gang, thép bằng phương pháp phủ bề mặt.</w:t>
      </w:r>
    </w:p>
    <w:p w:rsidR="000A0948" w:rsidRDefault="00EA1133">
      <w:pPr>
        <w:pStyle w:val="Tiu40"/>
        <w:keepNext/>
        <w:keepLines/>
        <w:pBdr>
          <w:top w:val="single" w:sz="0" w:space="0" w:color="FBA74B"/>
          <w:left w:val="single" w:sz="0" w:space="0" w:color="FBA74B"/>
          <w:bottom w:val="single" w:sz="0" w:space="0" w:color="FBA74B"/>
          <w:right w:val="single" w:sz="0" w:space="0" w:color="FBA74B"/>
        </w:pBdr>
        <w:shd w:val="clear" w:color="auto" w:fill="FBA74B"/>
        <w:spacing w:after="120"/>
        <w:ind w:firstLine="180"/>
      </w:pPr>
      <w:bookmarkStart w:id="1311" w:name="bookmark1313"/>
      <w:bookmarkStart w:id="1312" w:name="bookmark1314"/>
      <w:bookmarkStart w:id="1313" w:name="bookmark1315"/>
      <w:r>
        <w:rPr>
          <w:color w:val="FFFFFF"/>
        </w:rPr>
        <w:t>EM ĐÃ HỌC</w:t>
      </w:r>
      <w:bookmarkEnd w:id="1311"/>
      <w:bookmarkEnd w:id="1312"/>
      <w:bookmarkEnd w:id="1313"/>
    </w:p>
    <w:p w:rsidR="000A0948" w:rsidRDefault="00EA1133">
      <w:pPr>
        <w:pStyle w:val="Vnbnnidung20"/>
        <w:numPr>
          <w:ilvl w:val="0"/>
          <w:numId w:val="134"/>
        </w:numPr>
        <w:tabs>
          <w:tab w:val="left" w:pos="587"/>
        </w:tabs>
        <w:spacing w:after="120" w:line="343" w:lineRule="auto"/>
        <w:ind w:left="560" w:hanging="260"/>
      </w:pPr>
      <w:bookmarkStart w:id="1314" w:name="bookmark1316"/>
      <w:bookmarkEnd w:id="1314"/>
      <w:r>
        <w:t>Ăn mòn kim loại là sự phá huỷ kim loại hoặc hợp kim dưới tác dụng của các chất trong môi trường.</w:t>
      </w:r>
    </w:p>
    <w:p w:rsidR="000A0948" w:rsidRDefault="00EA1133">
      <w:pPr>
        <w:pStyle w:val="Vnbnnidung20"/>
        <w:numPr>
          <w:ilvl w:val="0"/>
          <w:numId w:val="134"/>
        </w:numPr>
        <w:tabs>
          <w:tab w:val="left" w:pos="587"/>
        </w:tabs>
        <w:spacing w:after="0" w:line="343" w:lineRule="auto"/>
        <w:ind w:left="0" w:firstLine="260"/>
      </w:pPr>
      <w:bookmarkStart w:id="1315" w:name="bookmark1317"/>
      <w:bookmarkEnd w:id="1315"/>
      <w:r>
        <w:t>Hai loại ăn mòn kim loại:</w:t>
      </w:r>
    </w:p>
    <w:p w:rsidR="000A0948" w:rsidRDefault="00EA1133">
      <w:pPr>
        <w:pStyle w:val="Vnbnnidung20"/>
        <w:numPr>
          <w:ilvl w:val="0"/>
          <w:numId w:val="132"/>
        </w:numPr>
        <w:tabs>
          <w:tab w:val="left" w:pos="916"/>
        </w:tabs>
        <w:spacing w:after="0" w:line="343" w:lineRule="auto"/>
        <w:ind w:left="820" w:hanging="240"/>
        <w:jc w:val="both"/>
      </w:pPr>
      <w:bookmarkStart w:id="1316" w:name="bookmark1318"/>
      <w:bookmarkEnd w:id="1316"/>
      <w:r>
        <w:t>Ăn mòn hoá học: xảy ra phản ứng oxi hoá - khử trực tiếp giữa kim loại với các chất oxi hoá có trong môi trường.</w:t>
      </w:r>
    </w:p>
    <w:p w:rsidR="000A0948" w:rsidRDefault="00EA1133">
      <w:pPr>
        <w:pStyle w:val="Vnbnnidung20"/>
        <w:numPr>
          <w:ilvl w:val="0"/>
          <w:numId w:val="132"/>
        </w:numPr>
        <w:tabs>
          <w:tab w:val="left" w:pos="896"/>
        </w:tabs>
        <w:spacing w:after="120" w:line="343" w:lineRule="auto"/>
        <w:ind w:left="0" w:firstLine="560"/>
      </w:pPr>
      <w:bookmarkStart w:id="1317" w:name="bookmark1319"/>
      <w:bookmarkEnd w:id="1317"/>
      <w:r>
        <w:t>Ăn mòn điện hoá: xảy ra khi có sự tạo thành pin điện.</w:t>
      </w:r>
    </w:p>
    <w:p w:rsidR="000A0948" w:rsidRDefault="00EA1133">
      <w:pPr>
        <w:pStyle w:val="Vnbnnidung20"/>
        <w:numPr>
          <w:ilvl w:val="0"/>
          <w:numId w:val="134"/>
        </w:numPr>
        <w:tabs>
          <w:tab w:val="left" w:pos="587"/>
        </w:tabs>
        <w:spacing w:after="0" w:line="343" w:lineRule="auto"/>
        <w:ind w:left="0" w:firstLine="260"/>
      </w:pPr>
      <w:bookmarkStart w:id="1318" w:name="bookmark1320"/>
      <w:bookmarkEnd w:id="1318"/>
      <w:r>
        <w:t>Hai phương pnap Dao vệ kim loại:</w:t>
      </w:r>
    </w:p>
    <w:p w:rsidR="000A0948" w:rsidRDefault="00EA1133">
      <w:pPr>
        <w:pStyle w:val="Vnbnnidung20"/>
        <w:numPr>
          <w:ilvl w:val="0"/>
          <w:numId w:val="132"/>
        </w:numPr>
        <w:tabs>
          <w:tab w:val="left" w:pos="916"/>
        </w:tabs>
        <w:spacing w:after="0"/>
        <w:ind w:left="820" w:hanging="240"/>
        <w:jc w:val="both"/>
      </w:pPr>
      <w:bookmarkStart w:id="1319" w:name="bookmark1321"/>
      <w:bookmarkEnd w:id="1319"/>
      <w:r>
        <w:t>Phương pháp điện hoá: gắn kim loại cần bảo vệ với kim loại hoạt động hoá học mạnh hơn,</w:t>
      </w:r>
    </w:p>
    <w:p w:rsidR="000A0948" w:rsidRDefault="00EA1133">
      <w:pPr>
        <w:pStyle w:val="Vnbnnidung20"/>
        <w:numPr>
          <w:ilvl w:val="0"/>
          <w:numId w:val="132"/>
        </w:numPr>
        <w:tabs>
          <w:tab w:val="left" w:pos="916"/>
        </w:tabs>
        <w:spacing w:after="600" w:line="343" w:lineRule="auto"/>
        <w:ind w:left="820" w:hanging="240"/>
        <w:jc w:val="both"/>
      </w:pPr>
      <w:bookmarkStart w:id="1320" w:name="bookmark1322"/>
      <w:bookmarkEnd w:id="1320"/>
      <w:r>
        <w:t>Phương pháp phủ bề mặt: phủ lên bề mặt kim loại cần bảo vệ một kim loại khác không bị gỉ hoặc các chất như sơn, dầu, mỡ,...</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20"/>
        <w:ind w:firstLine="260"/>
      </w:pPr>
      <w:bookmarkStart w:id="1321" w:name="bookmark1323"/>
      <w:bookmarkStart w:id="1322" w:name="bookmark1324"/>
      <w:bookmarkStart w:id="1323" w:name="bookmark1325"/>
      <w:r>
        <w:rPr>
          <w:color w:val="FFFFFF"/>
        </w:rPr>
        <w:t>EM CÓ THỂ</w:t>
      </w:r>
      <w:bookmarkEnd w:id="1321"/>
      <w:bookmarkEnd w:id="1322"/>
      <w:bookmarkEnd w:id="1323"/>
    </w:p>
    <w:p w:rsidR="000A0948" w:rsidRDefault="00EA1133">
      <w:pPr>
        <w:pStyle w:val="Vnbnnidung20"/>
        <w:numPr>
          <w:ilvl w:val="0"/>
          <w:numId w:val="134"/>
        </w:numPr>
        <w:tabs>
          <w:tab w:val="left" w:pos="587"/>
        </w:tabs>
        <w:spacing w:after="180" w:line="240" w:lineRule="auto"/>
        <w:ind w:left="0" w:firstLine="260"/>
      </w:pPr>
      <w:bookmarkStart w:id="1324" w:name="bookmark1326"/>
      <w:bookmarkEnd w:id="1324"/>
      <w:r>
        <w:t>Giải thích được một số hiện tượng ăn mòn kim loại trong tự nhiên.</w:t>
      </w:r>
    </w:p>
    <w:p w:rsidR="000A0948" w:rsidRDefault="00EA1133">
      <w:pPr>
        <w:pStyle w:val="Vnbnnidung20"/>
        <w:numPr>
          <w:ilvl w:val="0"/>
          <w:numId w:val="134"/>
        </w:numPr>
        <w:tabs>
          <w:tab w:val="left" w:pos="587"/>
        </w:tabs>
        <w:spacing w:after="80" w:line="240" w:lineRule="auto"/>
        <w:ind w:left="0" w:firstLine="260"/>
      </w:pPr>
      <w:bookmarkStart w:id="1325" w:name="bookmark1327"/>
      <w:bookmarkEnd w:id="1325"/>
      <w:r>
        <w:t>Bảo vệ các đồ dùng làm bằng kim loại trong gia đình khỏi bị ăn mòn kim loại</w:t>
      </w:r>
      <w:r>
        <w:br w:type="page"/>
      </w:r>
    </w:p>
    <w:p w:rsidR="000A0948" w:rsidRDefault="00EA1133">
      <w:pPr>
        <w:spacing w:line="1" w:lineRule="exact"/>
      </w:pPr>
      <w:r>
        <w:rPr>
          <w:noProof/>
          <w:lang w:val="en-US" w:eastAsia="en-US" w:bidi="ar-SA"/>
        </w:rPr>
        <w:lastRenderedPageBreak/>
        <w:drawing>
          <wp:anchor distT="0" distB="165100" distL="0" distR="0" simplePos="0" relativeHeight="125829867" behindDoc="0" locked="0" layoutInCell="1" allowOverlap="1">
            <wp:simplePos x="0" y="0"/>
            <wp:positionH relativeFrom="page">
              <wp:posOffset>106045</wp:posOffset>
            </wp:positionH>
            <wp:positionV relativeFrom="paragraph">
              <wp:posOffset>0</wp:posOffset>
            </wp:positionV>
            <wp:extent cx="1469390" cy="1170305"/>
            <wp:effectExtent l="0" t="0" r="0" b="0"/>
            <wp:wrapTopAndBottom/>
            <wp:docPr id="860" name="Shape 860"/>
            <wp:cNvGraphicFramePr/>
            <a:graphic xmlns:a="http://schemas.openxmlformats.org/drawingml/2006/main">
              <a:graphicData uri="http://schemas.openxmlformats.org/drawingml/2006/picture">
                <pic:pic xmlns:pic="http://schemas.openxmlformats.org/drawingml/2006/picture">
                  <pic:nvPicPr>
                    <pic:cNvPr id="861" name="Picture box 861"/>
                    <pic:cNvPicPr/>
                  </pic:nvPicPr>
                  <pic:blipFill>
                    <a:blip r:embed="rId152"/>
                    <a:stretch/>
                  </pic:blipFill>
                  <pic:spPr>
                    <a:xfrm>
                      <a:off x="0" y="0"/>
                      <a:ext cx="1469390" cy="1170305"/>
                    </a:xfrm>
                    <a:prstGeom prst="rect">
                      <a:avLst/>
                    </a:prstGeom>
                  </pic:spPr>
                </pic:pic>
              </a:graphicData>
            </a:graphic>
          </wp:anchor>
        </w:drawing>
      </w:r>
      <w:r>
        <w:rPr>
          <w:noProof/>
          <w:lang w:val="en-US" w:eastAsia="en-US" w:bidi="ar-SA"/>
        </w:rPr>
        <mc:AlternateContent>
          <mc:Choice Requires="wps">
            <w:drawing>
              <wp:anchor distT="582930" distB="400685" distL="0" distR="0" simplePos="0" relativeHeight="125829868" behindDoc="0" locked="0" layoutInCell="1" allowOverlap="1">
                <wp:simplePos x="0" y="0"/>
                <wp:positionH relativeFrom="page">
                  <wp:posOffset>1772285</wp:posOffset>
                </wp:positionH>
                <wp:positionV relativeFrom="paragraph">
                  <wp:posOffset>582930</wp:posOffset>
                </wp:positionV>
                <wp:extent cx="2696845" cy="351155"/>
                <wp:effectExtent l="0" t="0" r="0" b="0"/>
                <wp:wrapTopAndBottom/>
                <wp:docPr id="862" name="Shape 862"/>
                <wp:cNvGraphicFramePr/>
                <a:graphic xmlns:a="http://schemas.openxmlformats.org/drawingml/2006/main">
                  <a:graphicData uri="http://schemas.microsoft.com/office/word/2010/wordprocessingShape">
                    <wps:wsp>
                      <wps:cNvSpPr txBox="1"/>
                      <wps:spPr>
                        <a:xfrm>
                          <a:off x="0" y="0"/>
                          <a:ext cx="2696845" cy="351155"/>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1326" w:name="bookmark1265"/>
                            <w:bookmarkStart w:id="1327" w:name="bookmark1266"/>
                            <w:bookmarkStart w:id="1328" w:name="bookmark1267"/>
                            <w:r>
                              <w:rPr>
                                <w:color w:val="FFFFFF"/>
                              </w:rPr>
                              <w:t>ÔN TẬP CHƯƠNG 6</w:t>
                            </w:r>
                            <w:bookmarkEnd w:id="1326"/>
                            <w:bookmarkEnd w:id="1327"/>
                            <w:bookmarkEnd w:id="1328"/>
                          </w:p>
                        </w:txbxContent>
                      </wps:txbx>
                      <wps:bodyPr wrap="none" lIns="0" tIns="0" rIns="0" bIns="0"/>
                    </wps:wsp>
                  </a:graphicData>
                </a:graphic>
              </wp:anchor>
            </w:drawing>
          </mc:Choice>
          <mc:Fallback xmlns:w15="http://schemas.microsoft.com/office/word/2012/wordml">
            <w:pict>
              <v:shape id="_x0000_s1888" type="#_x0000_t202" style="position:absolute;margin-left:139.55000000000001pt;margin-top:45.899999999999999pt;width:212.34999999999999pt;height:27.650000000000002pt;z-index:-125828885;mso-wrap-distance-left:0;mso-wrap-distance-top:45.899999999999999pt;mso-wrap-distance-right:0;mso-wrap-distance-bottom:31.550000000000001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1265" w:name="bookmark1265"/>
                      <w:bookmarkStart w:id="1266" w:name="bookmark1266"/>
                      <w:bookmarkStart w:id="1267" w:name="bookmark1267"/>
                      <w:r>
                        <w:rPr>
                          <w:color w:val="FFFFFF"/>
                          <w:spacing w:val="0"/>
                          <w:w w:val="100"/>
                          <w:position w:val="0"/>
                        </w:rPr>
                        <w:t>ÔN TẬP CHƯƠNG 6</w:t>
                      </w:r>
                      <w:bookmarkEnd w:id="1265"/>
                      <w:bookmarkEnd w:id="1266"/>
                      <w:bookmarkEnd w:id="1267"/>
                    </w:p>
                  </w:txbxContent>
                </v:textbox>
                <w10:wrap type="topAndBottom" anchorx="page"/>
              </v:shape>
            </w:pict>
          </mc:Fallback>
        </mc:AlternateContent>
      </w:r>
    </w:p>
    <w:p w:rsidR="000A0948" w:rsidRDefault="00EA1133">
      <w:pPr>
        <w:pStyle w:val="Tiu30"/>
        <w:keepNext/>
        <w:keepLines/>
        <w:spacing w:after="100"/>
      </w:pPr>
      <w:bookmarkStart w:id="1329" w:name="bookmark1328"/>
      <w:bookmarkStart w:id="1330" w:name="bookmark1329"/>
      <w:bookmarkStart w:id="1331" w:name="bookmark1330"/>
      <w:r>
        <w:rPr>
          <w:color w:val="0F7AB0"/>
        </w:rPr>
        <w:t xml:space="preserve">®HỆ </w:t>
      </w:r>
      <w:r>
        <w:t>THÕNG HOÁ KIẾN THỨC</w:t>
      </w:r>
      <w:bookmarkEnd w:id="1329"/>
      <w:bookmarkEnd w:id="1330"/>
      <w:bookmarkEnd w:id="1331"/>
    </w:p>
    <w:p w:rsidR="000A0948" w:rsidRDefault="00EA1133">
      <w:pPr>
        <w:pStyle w:val="Tiu50"/>
        <w:keepNext/>
        <w:keepLines/>
        <w:numPr>
          <w:ilvl w:val="0"/>
          <w:numId w:val="145"/>
        </w:numPr>
        <w:tabs>
          <w:tab w:val="left" w:pos="642"/>
        </w:tabs>
        <w:spacing w:after="40" w:line="338" w:lineRule="auto"/>
        <w:ind w:firstLine="280"/>
        <w:jc w:val="both"/>
      </w:pPr>
      <w:bookmarkStart w:id="1332" w:name="bookmark1333"/>
      <w:bookmarkStart w:id="1333" w:name="bookmark1331"/>
      <w:bookmarkStart w:id="1334" w:name="bookmark1332"/>
      <w:bookmarkStart w:id="1335" w:name="bookmark1334"/>
      <w:bookmarkEnd w:id="1332"/>
      <w:r>
        <w:t>cấu tạo và liên kết trong tinh thể kim loại</w:t>
      </w:r>
      <w:bookmarkEnd w:id="1333"/>
      <w:bookmarkEnd w:id="1334"/>
      <w:bookmarkEnd w:id="1335"/>
    </w:p>
    <w:p w:rsidR="000A0948" w:rsidRDefault="00EA1133">
      <w:pPr>
        <w:pStyle w:val="Vnbnnidung20"/>
        <w:numPr>
          <w:ilvl w:val="0"/>
          <w:numId w:val="134"/>
        </w:numPr>
        <w:tabs>
          <w:tab w:val="left" w:pos="585"/>
        </w:tabs>
        <w:ind w:left="0" w:firstLine="280"/>
        <w:jc w:val="both"/>
      </w:pPr>
      <w:bookmarkStart w:id="1336" w:name="bookmark1335"/>
      <w:bookmarkEnd w:id="1336"/>
      <w:r>
        <w:t>Nguyên tử kim loại thường có từ 1 đến 3 electron lớp ngoài cùng.</w:t>
      </w:r>
    </w:p>
    <w:p w:rsidR="000A0948" w:rsidRDefault="00EA1133">
      <w:pPr>
        <w:pStyle w:val="Vnbnnidung20"/>
        <w:numPr>
          <w:ilvl w:val="0"/>
          <w:numId w:val="134"/>
        </w:numPr>
        <w:tabs>
          <w:tab w:val="left" w:pos="585"/>
        </w:tabs>
        <w:ind w:left="580" w:hanging="280"/>
        <w:jc w:val="both"/>
      </w:pPr>
      <w:bookmarkStart w:id="1337" w:name="bookmark1336"/>
      <w:bookmarkEnd w:id="1337"/>
      <w:r>
        <w:t>Trong tinh thề kim loại, các ion dương chiếm những nút của mạng tinh thể, các electron hoá trị chuyển động tự do trong toàn bộ mạng tinh thể.</w:t>
      </w:r>
    </w:p>
    <w:p w:rsidR="000A0948" w:rsidRDefault="00EA1133">
      <w:pPr>
        <w:pStyle w:val="Vnbnnidung20"/>
        <w:numPr>
          <w:ilvl w:val="0"/>
          <w:numId w:val="134"/>
        </w:numPr>
        <w:tabs>
          <w:tab w:val="left" w:pos="585"/>
        </w:tabs>
        <w:spacing w:after="100"/>
        <w:ind w:left="580" w:hanging="280"/>
        <w:jc w:val="both"/>
      </w:pPr>
      <w:bookmarkStart w:id="1338" w:name="bookmark1337"/>
      <w:bookmarkEnd w:id="1338"/>
      <w:r>
        <w:t>Trong tinh thể kim loại, liên kết kim loại được hình thành do lực hút tĩnh điện giữa các electron tự do với các ion dương kim loại ở các nút mạng.</w:t>
      </w:r>
    </w:p>
    <w:p w:rsidR="000A0948" w:rsidRDefault="00EA1133">
      <w:pPr>
        <w:pStyle w:val="Tiu50"/>
        <w:keepNext/>
        <w:keepLines/>
        <w:numPr>
          <w:ilvl w:val="0"/>
          <w:numId w:val="145"/>
        </w:numPr>
        <w:tabs>
          <w:tab w:val="left" w:pos="657"/>
        </w:tabs>
        <w:spacing w:after="40" w:line="338" w:lineRule="auto"/>
        <w:ind w:firstLine="280"/>
        <w:jc w:val="both"/>
      </w:pPr>
      <w:bookmarkStart w:id="1339" w:name="bookmark1340"/>
      <w:bookmarkStart w:id="1340" w:name="bookmark1338"/>
      <w:bookmarkStart w:id="1341" w:name="bookmark1339"/>
      <w:bookmarkStart w:id="1342" w:name="bookmark1341"/>
      <w:bookmarkEnd w:id="1339"/>
      <w:r>
        <w:t>Tính chất vật lí và tính chất hoá học cùa kim loại</w:t>
      </w:r>
      <w:bookmarkEnd w:id="1340"/>
      <w:bookmarkEnd w:id="1341"/>
      <w:bookmarkEnd w:id="1342"/>
    </w:p>
    <w:p w:rsidR="000A0948" w:rsidRDefault="00EA1133">
      <w:pPr>
        <w:pStyle w:val="Vnbnnidung20"/>
        <w:numPr>
          <w:ilvl w:val="0"/>
          <w:numId w:val="134"/>
        </w:numPr>
        <w:tabs>
          <w:tab w:val="left" w:pos="585"/>
        </w:tabs>
        <w:ind w:left="580" w:hanging="280"/>
        <w:jc w:val="both"/>
      </w:pPr>
      <w:bookmarkStart w:id="1343" w:name="bookmark1342"/>
      <w:bookmarkEnd w:id="1343"/>
      <w:r>
        <w:t>Kim loại là chất rắn (trừ Hg), có tính dẻo (dễ rèn, dễ dát mỏng và dễ kéo sợi), tính dẫn điện, dẫn nhiệt và có ánh kim.</w:t>
      </w:r>
    </w:p>
    <w:p w:rsidR="000A0948" w:rsidRDefault="00EA1133">
      <w:pPr>
        <w:pStyle w:val="Vnbnnidung20"/>
        <w:numPr>
          <w:ilvl w:val="0"/>
          <w:numId w:val="134"/>
        </w:numPr>
        <w:tabs>
          <w:tab w:val="left" w:pos="585"/>
        </w:tabs>
        <w:spacing w:after="100"/>
        <w:ind w:left="0" w:firstLine="280"/>
        <w:jc w:val="both"/>
      </w:pPr>
      <w:bookmarkStart w:id="1344" w:name="bookmark1343"/>
      <w:bookmarkEnd w:id="1344"/>
      <w:r>
        <w:t>Kim loại có tính khử: Tác dụng với phi kim, nước, dung dịch acid, dung dịch muối.</w:t>
      </w:r>
    </w:p>
    <w:p w:rsidR="000A0948" w:rsidRDefault="00EA1133">
      <w:pPr>
        <w:pStyle w:val="Tiu50"/>
        <w:keepNext/>
        <w:keepLines/>
        <w:numPr>
          <w:ilvl w:val="0"/>
          <w:numId w:val="145"/>
        </w:numPr>
        <w:tabs>
          <w:tab w:val="left" w:pos="657"/>
        </w:tabs>
        <w:spacing w:after="40" w:line="338" w:lineRule="auto"/>
        <w:ind w:firstLine="280"/>
        <w:jc w:val="both"/>
      </w:pPr>
      <w:bookmarkStart w:id="1345" w:name="bookmark1346"/>
      <w:bookmarkStart w:id="1346" w:name="bookmark1344"/>
      <w:bookmarkStart w:id="1347" w:name="bookmark1345"/>
      <w:bookmarkStart w:id="1348" w:name="bookmark1347"/>
      <w:bookmarkEnd w:id="1345"/>
      <w:r>
        <w:t>Kim loại trong tự nhiên và phương pháp tách kim loại</w:t>
      </w:r>
      <w:bookmarkEnd w:id="1346"/>
      <w:bookmarkEnd w:id="1347"/>
      <w:bookmarkEnd w:id="1348"/>
    </w:p>
    <w:p w:rsidR="000A0948" w:rsidRDefault="00EA1133">
      <w:pPr>
        <w:pStyle w:val="Vnbnnidung20"/>
        <w:numPr>
          <w:ilvl w:val="0"/>
          <w:numId w:val="134"/>
        </w:numPr>
        <w:tabs>
          <w:tab w:val="left" w:pos="585"/>
        </w:tabs>
        <w:ind w:left="580" w:hanging="280"/>
        <w:jc w:val="both"/>
      </w:pPr>
      <w:bookmarkStart w:id="1349" w:name="bookmark1348"/>
      <w:bookmarkEnd w:id="1349"/>
      <w:r>
        <w:t>Trong tự nhiên, hầu hết các kim loại tồn tại ở dạng hợp chất, chỉ một vài kim loại kém hoạt động như vàng, bạc, platinum,... được tìm thấy dưới dạng đơn chất.</w:t>
      </w:r>
    </w:p>
    <w:p w:rsidR="000A0948" w:rsidRDefault="00EA1133">
      <w:pPr>
        <w:pStyle w:val="Vnbnnidung20"/>
        <w:numPr>
          <w:ilvl w:val="0"/>
          <w:numId w:val="134"/>
        </w:numPr>
        <w:tabs>
          <w:tab w:val="left" w:pos="585"/>
        </w:tabs>
        <w:ind w:left="0" w:firstLine="280"/>
        <w:jc w:val="both"/>
      </w:pPr>
      <w:bookmarkStart w:id="1350" w:name="bookmark1349"/>
      <w:bookmarkEnd w:id="1350"/>
      <w:r>
        <w:t>Nguyên tắc điều chế kim loại là khử ion kim loại thành nguyên tử:</w:t>
      </w:r>
    </w:p>
    <w:p w:rsidR="000A0948" w:rsidRDefault="00EA1133">
      <w:pPr>
        <w:pStyle w:val="Vnbnnidung20"/>
        <w:tabs>
          <w:tab w:val="left" w:leader="hyphen" w:pos="1633"/>
        </w:tabs>
        <w:ind w:left="0"/>
        <w:jc w:val="center"/>
      </w:pPr>
      <w:r>
        <w:t>M</w:t>
      </w:r>
      <w:r>
        <w:rPr>
          <w:vertAlign w:val="superscript"/>
        </w:rPr>
        <w:t>n+</w:t>
      </w:r>
      <w:r>
        <w:t xml:space="preserve"> + ne</w:t>
      </w:r>
      <w:r>
        <w:tab/>
        <w:t>&gt; M</w:t>
      </w:r>
    </w:p>
    <w:p w:rsidR="000A0948" w:rsidRDefault="00EA1133">
      <w:pPr>
        <w:pStyle w:val="Vnbnnidung20"/>
        <w:numPr>
          <w:ilvl w:val="0"/>
          <w:numId w:val="132"/>
        </w:numPr>
        <w:tabs>
          <w:tab w:val="left" w:pos="936"/>
        </w:tabs>
        <w:spacing w:line="343" w:lineRule="auto"/>
        <w:ind w:left="900" w:hanging="300"/>
        <w:jc w:val="both"/>
      </w:pPr>
      <w:bookmarkStart w:id="1351" w:name="bookmark1350"/>
      <w:bookmarkEnd w:id="1351"/>
      <w:r>
        <w:t>Những kim loại hoạt động hoá học mạnh được điều chế bằng phương pháp điện phân nóng chảy các hợp chất của chúng.</w:t>
      </w:r>
    </w:p>
    <w:p w:rsidR="000A0948" w:rsidRDefault="00EA1133">
      <w:pPr>
        <w:pStyle w:val="Vnbnnidung20"/>
        <w:numPr>
          <w:ilvl w:val="0"/>
          <w:numId w:val="132"/>
        </w:numPr>
        <w:tabs>
          <w:tab w:val="left" w:pos="936"/>
        </w:tabs>
        <w:spacing w:after="100" w:line="343" w:lineRule="auto"/>
        <w:ind w:left="900" w:hanging="300"/>
        <w:jc w:val="both"/>
      </w:pPr>
      <w:bookmarkStart w:id="1352" w:name="bookmark1351"/>
      <w:bookmarkEnd w:id="1352"/>
      <w:r>
        <w:t>Những kim loại hoạt động trung bình, yếu thường được điều chế bằng phương pháp nhiệt luyện hoặc điện phân dung dịch muối của chúng hoặc thuỷ luyện.</w:t>
      </w:r>
    </w:p>
    <w:p w:rsidR="000A0948" w:rsidRDefault="00EA1133">
      <w:pPr>
        <w:pStyle w:val="Tiu50"/>
        <w:keepNext/>
        <w:keepLines/>
        <w:numPr>
          <w:ilvl w:val="0"/>
          <w:numId w:val="145"/>
        </w:numPr>
        <w:tabs>
          <w:tab w:val="left" w:pos="657"/>
        </w:tabs>
        <w:spacing w:after="40" w:line="338" w:lineRule="auto"/>
        <w:ind w:firstLine="280"/>
        <w:jc w:val="both"/>
      </w:pPr>
      <w:bookmarkStart w:id="1353" w:name="bookmark1354"/>
      <w:bookmarkStart w:id="1354" w:name="bookmark1352"/>
      <w:bookmarkStart w:id="1355" w:name="bookmark1353"/>
      <w:bookmarkStart w:id="1356" w:name="bookmark1355"/>
      <w:bookmarkEnd w:id="1353"/>
      <w:r>
        <w:t>Hợp kim</w:t>
      </w:r>
      <w:bookmarkEnd w:id="1354"/>
      <w:bookmarkEnd w:id="1355"/>
      <w:bookmarkEnd w:id="1356"/>
    </w:p>
    <w:p w:rsidR="000A0948" w:rsidRDefault="00EA1133">
      <w:pPr>
        <w:pStyle w:val="Vnbnnidung20"/>
        <w:numPr>
          <w:ilvl w:val="0"/>
          <w:numId w:val="134"/>
        </w:numPr>
        <w:tabs>
          <w:tab w:val="left" w:pos="585"/>
        </w:tabs>
        <w:ind w:left="0" w:firstLine="280"/>
        <w:jc w:val="both"/>
      </w:pPr>
      <w:bookmarkStart w:id="1357" w:name="bookmark1356"/>
      <w:bookmarkEnd w:id="1357"/>
      <w:r>
        <w:t>Vật liệu kim loại chứa một kim loại cơ bần và một sỗ kim loại khác hoặc phi kim.</w:t>
      </w:r>
    </w:p>
    <w:p w:rsidR="000A0948" w:rsidRDefault="00EA1133">
      <w:pPr>
        <w:pStyle w:val="Vnbnnidung20"/>
        <w:numPr>
          <w:ilvl w:val="0"/>
          <w:numId w:val="134"/>
        </w:numPr>
        <w:tabs>
          <w:tab w:val="left" w:pos="585"/>
        </w:tabs>
        <w:ind w:left="0" w:firstLine="280"/>
        <w:jc w:val="both"/>
      </w:pPr>
      <w:bookmarkStart w:id="1358" w:name="bookmark1357"/>
      <w:bookmarkEnd w:id="1358"/>
      <w:r>
        <w:t>Tính chất hoa học cúa hợp kim tương tự tính chất hoa học của kim loại thành phần.</w:t>
      </w:r>
    </w:p>
    <w:p w:rsidR="000A0948" w:rsidRDefault="00EA1133">
      <w:pPr>
        <w:pStyle w:val="Vnbnnidung20"/>
        <w:numPr>
          <w:ilvl w:val="0"/>
          <w:numId w:val="134"/>
        </w:numPr>
        <w:tabs>
          <w:tab w:val="left" w:pos="585"/>
        </w:tabs>
        <w:spacing w:after="100" w:line="341" w:lineRule="auto"/>
        <w:ind w:left="580" w:hanging="280"/>
        <w:jc w:val="both"/>
      </w:pPr>
      <w:bookmarkStart w:id="1359" w:name="bookmark1358"/>
      <w:bookmarkEnd w:id="1359"/>
      <w:r>
        <w:t>Tính chát vật lí thường khác nhiều so với tính chất của các kim loại thành phần như độ cứng của hợp kim thường lớn hơn độ cứng của kim loại thành phần và độ dẻo thì kém hơn. Nhiệt độ nóng chảy của hợp kim tuỳ thuộc vào thành phần và cấu tạo tinh thể của hợp kim.</w:t>
      </w:r>
    </w:p>
    <w:p w:rsidR="000A0948" w:rsidRDefault="00EA1133">
      <w:pPr>
        <w:pStyle w:val="Tiu50"/>
        <w:keepNext/>
        <w:keepLines/>
        <w:numPr>
          <w:ilvl w:val="0"/>
          <w:numId w:val="145"/>
        </w:numPr>
        <w:tabs>
          <w:tab w:val="left" w:pos="657"/>
        </w:tabs>
        <w:spacing w:after="40" w:line="338" w:lineRule="auto"/>
        <w:ind w:firstLine="280"/>
        <w:jc w:val="both"/>
      </w:pPr>
      <w:bookmarkStart w:id="1360" w:name="bookmark1361"/>
      <w:bookmarkStart w:id="1361" w:name="bookmark1359"/>
      <w:bookmarkStart w:id="1362" w:name="bookmark1360"/>
      <w:bookmarkStart w:id="1363" w:name="bookmark1362"/>
      <w:bookmarkEnd w:id="1360"/>
      <w:r>
        <w:t>Sự ăn mòn kim loại</w:t>
      </w:r>
      <w:bookmarkEnd w:id="1361"/>
      <w:bookmarkEnd w:id="1362"/>
      <w:bookmarkEnd w:id="1363"/>
    </w:p>
    <w:p w:rsidR="000A0948" w:rsidRDefault="00EA1133">
      <w:pPr>
        <w:pStyle w:val="Vnbnnidung20"/>
        <w:numPr>
          <w:ilvl w:val="0"/>
          <w:numId w:val="134"/>
        </w:numPr>
        <w:tabs>
          <w:tab w:val="left" w:pos="585"/>
        </w:tabs>
        <w:ind w:left="580" w:hanging="280"/>
        <w:jc w:val="both"/>
      </w:pPr>
      <w:bookmarkStart w:id="1364" w:name="bookmark1363"/>
      <w:bookmarkEnd w:id="1364"/>
      <w:r>
        <w:t>Ăn mòn kim loại là sự phá huỷ kim loại hoặc hợp kim dưới tác dụng của các chất trong môi trường.</w:t>
      </w:r>
    </w:p>
    <w:p w:rsidR="000A0948" w:rsidRDefault="00EA1133">
      <w:pPr>
        <w:pStyle w:val="Vnbnnidung20"/>
        <w:numPr>
          <w:ilvl w:val="0"/>
          <w:numId w:val="134"/>
        </w:numPr>
        <w:tabs>
          <w:tab w:val="left" w:pos="585"/>
        </w:tabs>
        <w:ind w:left="0" w:firstLine="280"/>
        <w:jc w:val="both"/>
      </w:pPr>
      <w:bookmarkStart w:id="1365" w:name="bookmark1364"/>
      <w:bookmarkEnd w:id="1365"/>
      <w:r>
        <w:t>Hai dạng ăn mòn kim loại là ăn mòn hoá học và ăn mòn điện hoá.</w:t>
      </w:r>
    </w:p>
    <w:p w:rsidR="000A0948" w:rsidRDefault="00EA1133">
      <w:pPr>
        <w:pStyle w:val="Vnbnnidung20"/>
        <w:numPr>
          <w:ilvl w:val="0"/>
          <w:numId w:val="134"/>
        </w:numPr>
        <w:tabs>
          <w:tab w:val="left" w:pos="585"/>
        </w:tabs>
        <w:ind w:left="0" w:firstLine="280"/>
        <w:jc w:val="both"/>
      </w:pPr>
      <w:bookmarkStart w:id="1366" w:name="bookmark1365"/>
      <w:bookmarkEnd w:id="1366"/>
      <w:r>
        <w:t>Hai phương pháp bảo vệ kim loại là phương pháp điện hoá và phương pháp phủ bề mặt.</w:t>
      </w:r>
    </w:p>
    <w:p w:rsidR="000A0948" w:rsidRDefault="00EA1133">
      <w:pPr>
        <w:pStyle w:val="Tiu30"/>
        <w:keepNext/>
        <w:keepLines/>
        <w:spacing w:after="120"/>
        <w:jc w:val="both"/>
      </w:pPr>
      <w:bookmarkStart w:id="1367" w:name="bookmark1366"/>
      <w:bookmarkStart w:id="1368" w:name="bookmark1367"/>
      <w:bookmarkStart w:id="1369" w:name="bookmark1368"/>
      <w:r>
        <w:rPr>
          <w:color w:val="07A49A"/>
        </w:rPr>
        <w:t xml:space="preserve">@ </w:t>
      </w:r>
      <w:r>
        <w:t>LUYỆN TẬP</w:t>
      </w:r>
      <w:bookmarkEnd w:id="1367"/>
      <w:bookmarkEnd w:id="1368"/>
      <w:bookmarkEnd w:id="1369"/>
    </w:p>
    <w:p w:rsidR="000A0948" w:rsidRDefault="00EA1133">
      <w:pPr>
        <w:pStyle w:val="Vnbnnidung20"/>
        <w:spacing w:after="0" w:line="336" w:lineRule="auto"/>
        <w:ind w:left="0" w:firstLine="280"/>
        <w:jc w:val="both"/>
      </w:pPr>
      <w:r>
        <w:rPr>
          <w:b/>
          <w:bCs/>
          <w:color w:val="134D9D"/>
        </w:rPr>
        <w:t xml:space="preserve">Câu 1. </w:t>
      </w:r>
      <w:r>
        <w:t>Cho các phát biểu sau:</w:t>
      </w:r>
    </w:p>
    <w:p w:rsidR="000A0948" w:rsidRDefault="00EA1133">
      <w:pPr>
        <w:pStyle w:val="Vnbnnidung20"/>
        <w:numPr>
          <w:ilvl w:val="0"/>
          <w:numId w:val="146"/>
        </w:numPr>
        <w:tabs>
          <w:tab w:val="left" w:pos="744"/>
        </w:tabs>
        <w:spacing w:after="0" w:line="336" w:lineRule="auto"/>
        <w:ind w:left="280" w:firstLine="20"/>
        <w:jc w:val="both"/>
      </w:pPr>
      <w:bookmarkStart w:id="1370" w:name="bookmark1369"/>
      <w:bookmarkEnd w:id="1370"/>
      <w:r>
        <w:t xml:space="preserve">Nguyên tử của các nguyên tố kim loại thường có từ 1 electron đến 3 electron ở lớp electron ngoài </w:t>
      </w:r>
      <w:r>
        <w:lastRenderedPageBreak/>
        <w:t>cùng.</w:t>
      </w:r>
    </w:p>
    <w:p w:rsidR="000A0948" w:rsidRDefault="00EA1133">
      <w:pPr>
        <w:pStyle w:val="Vnbnnidung20"/>
        <w:numPr>
          <w:ilvl w:val="0"/>
          <w:numId w:val="146"/>
        </w:numPr>
        <w:tabs>
          <w:tab w:val="left" w:pos="739"/>
        </w:tabs>
        <w:spacing w:after="0" w:line="336" w:lineRule="auto"/>
        <w:ind w:left="0" w:firstLine="280"/>
      </w:pPr>
      <w:bookmarkStart w:id="1371" w:name="bookmark1370"/>
      <w:bookmarkEnd w:id="1371"/>
      <w:r>
        <w:t>Tất cả các nguyên tố nhóm B đều là kim loại.</w:t>
      </w:r>
    </w:p>
    <w:p w:rsidR="000A0948" w:rsidRDefault="00EA1133">
      <w:pPr>
        <w:pStyle w:val="Vnbnnidung20"/>
        <w:numPr>
          <w:ilvl w:val="0"/>
          <w:numId w:val="146"/>
        </w:numPr>
        <w:tabs>
          <w:tab w:val="left" w:pos="739"/>
        </w:tabs>
        <w:spacing w:after="0" w:line="336" w:lineRule="auto"/>
        <w:ind w:left="0" w:firstLine="280"/>
      </w:pPr>
      <w:bookmarkStart w:id="1372" w:name="bookmark1371"/>
      <w:bookmarkEnd w:id="1372"/>
      <w:r>
        <w:t>ở trạng thái rắn, đơn chất kim loại có cấu tạo tinh thể.</w:t>
      </w:r>
    </w:p>
    <w:p w:rsidR="000A0948" w:rsidRDefault="00EA1133">
      <w:pPr>
        <w:pStyle w:val="Vnbnnidung20"/>
        <w:numPr>
          <w:ilvl w:val="0"/>
          <w:numId w:val="146"/>
        </w:numPr>
        <w:tabs>
          <w:tab w:val="left" w:pos="744"/>
        </w:tabs>
        <w:spacing w:after="0" w:line="336" w:lineRule="auto"/>
        <w:ind w:left="280" w:firstLine="20"/>
        <w:jc w:val="both"/>
      </w:pPr>
      <w:bookmarkStart w:id="1373" w:name="bookmark1372"/>
      <w:bookmarkEnd w:id="1373"/>
      <w:r>
        <w:t>Các kim loại đều có bán kính nguyên tử nhỏ hơn bán kính nguyên tử các phi kim thuộc cùng một chu kì.</w:t>
      </w:r>
    </w:p>
    <w:p w:rsidR="000A0948" w:rsidRDefault="00EA1133">
      <w:pPr>
        <w:pStyle w:val="Vnbnnidung20"/>
        <w:numPr>
          <w:ilvl w:val="0"/>
          <w:numId w:val="146"/>
        </w:numPr>
        <w:tabs>
          <w:tab w:val="left" w:pos="739"/>
        </w:tabs>
        <w:spacing w:after="0" w:line="336" w:lineRule="auto"/>
        <w:ind w:left="280" w:firstLine="20"/>
        <w:jc w:val="both"/>
      </w:pPr>
      <w:bookmarkStart w:id="1374" w:name="bookmark1373"/>
      <w:bookmarkEnd w:id="1374"/>
      <w:r>
        <w:t>Liên kết kim loại được hình thành do lực hút tĩnh điện giữa các electron tự do với các ion dương kim loại trong mạng tinh thề kim loạỉ.</w:t>
      </w:r>
    </w:p>
    <w:p w:rsidR="000A0948" w:rsidRDefault="00EA1133">
      <w:pPr>
        <w:pStyle w:val="Vnbnnidung20"/>
        <w:spacing w:after="0" w:line="336" w:lineRule="auto"/>
        <w:ind w:left="0" w:firstLine="280"/>
        <w:jc w:val="both"/>
      </w:pPr>
      <w:r>
        <w:t>Các phát biểu đúng là</w:t>
      </w:r>
    </w:p>
    <w:p w:rsidR="000A0948" w:rsidRDefault="00EA1133">
      <w:pPr>
        <w:pStyle w:val="Vnbnnidung20"/>
        <w:tabs>
          <w:tab w:val="center" w:pos="2061"/>
          <w:tab w:val="right" w:pos="5226"/>
          <w:tab w:val="left" w:pos="5434"/>
          <w:tab w:val="left" w:pos="5808"/>
          <w:tab w:val="center" w:pos="7085"/>
        </w:tabs>
        <w:spacing w:after="0" w:line="336" w:lineRule="auto"/>
        <w:ind w:left="0" w:firstLine="280"/>
        <w:jc w:val="both"/>
      </w:pPr>
      <w:r>
        <w:t>A. (1), (2), (3),</w:t>
      </w:r>
      <w:r>
        <w:tab/>
        <w:t>(5).</w:t>
      </w:r>
      <w:r>
        <w:tab/>
        <w:t>B.</w:t>
      </w:r>
      <w:r>
        <w:tab/>
        <w:t>(1),</w:t>
      </w:r>
      <w:r>
        <w:tab/>
        <w:t>(2), (3), (4),</w:t>
      </w:r>
      <w:r>
        <w:tab/>
        <w:t>(5).</w:t>
      </w:r>
    </w:p>
    <w:p w:rsidR="000A0948" w:rsidRDefault="00EA1133">
      <w:pPr>
        <w:pStyle w:val="Vnbnnidung20"/>
        <w:tabs>
          <w:tab w:val="right" w:pos="5226"/>
          <w:tab w:val="left" w:pos="5424"/>
          <w:tab w:val="left" w:pos="5798"/>
        </w:tabs>
        <w:spacing w:after="120" w:line="336" w:lineRule="auto"/>
        <w:ind w:left="0" w:firstLine="280"/>
        <w:jc w:val="both"/>
      </w:pPr>
      <w:r>
        <w:t>c. (1), (2), (3).</w:t>
      </w:r>
      <w:r>
        <w:tab/>
        <w:t>D,</w:t>
      </w:r>
      <w:r>
        <w:tab/>
        <w:t>(1),</w:t>
      </w:r>
      <w:r>
        <w:tab/>
        <w:t>(3), (5).</w:t>
      </w:r>
    </w:p>
    <w:p w:rsidR="000A0948" w:rsidRDefault="00EA1133">
      <w:pPr>
        <w:pStyle w:val="Vnbnnidung20"/>
        <w:tabs>
          <w:tab w:val="center" w:pos="2093"/>
          <w:tab w:val="left" w:pos="5342"/>
          <w:tab w:val="left" w:pos="5798"/>
          <w:tab w:val="center" w:pos="7253"/>
          <w:tab w:val="right" w:pos="8882"/>
        </w:tabs>
        <w:spacing w:after="0" w:line="336" w:lineRule="auto"/>
        <w:ind w:left="0" w:firstLine="280"/>
        <w:jc w:val="both"/>
      </w:pPr>
      <w:r>
        <w:rPr>
          <w:b/>
          <w:bCs/>
          <w:color w:val="134D9D"/>
        </w:rPr>
        <w:t xml:space="preserve">Câu </w:t>
      </w:r>
      <w:r>
        <w:rPr>
          <w:color w:val="134D9D"/>
        </w:rPr>
        <w:t xml:space="preserve">2. </w:t>
      </w:r>
      <w:r>
        <w:t>Kim loại</w:t>
      </w:r>
      <w:r>
        <w:tab/>
        <w:t xml:space="preserve">nào sau đây </w:t>
      </w:r>
      <w:r>
        <w:rPr>
          <w:b/>
          <w:bCs/>
        </w:rPr>
        <w:t xml:space="preserve">không </w:t>
      </w:r>
      <w:r>
        <w:t>phản ứng</w:t>
      </w:r>
      <w:r>
        <w:tab/>
        <w:t>hoá</w:t>
      </w:r>
      <w:r>
        <w:tab/>
        <w:t>học với dung</w:t>
      </w:r>
      <w:r>
        <w:tab/>
        <w:t>dịch HCI</w:t>
      </w:r>
      <w:r>
        <w:tab/>
        <w:t>loãng?</w:t>
      </w:r>
    </w:p>
    <w:p w:rsidR="000A0948" w:rsidRDefault="00EA1133">
      <w:pPr>
        <w:pStyle w:val="Vnbnnidung20"/>
        <w:tabs>
          <w:tab w:val="center" w:pos="3246"/>
          <w:tab w:val="right" w:pos="5226"/>
          <w:tab w:val="left" w:pos="5434"/>
          <w:tab w:val="left" w:pos="8066"/>
          <w:tab w:val="right" w:pos="8882"/>
        </w:tabs>
        <w:spacing w:after="120" w:line="336" w:lineRule="auto"/>
        <w:ind w:left="0" w:firstLine="280"/>
        <w:jc w:val="both"/>
      </w:pPr>
      <w:r>
        <w:t>A. Đồng.</w:t>
      </w:r>
      <w:r>
        <w:tab/>
        <w:t>B. Calcium.</w:t>
      </w:r>
      <w:r>
        <w:tab/>
        <w:t>C.</w:t>
      </w:r>
      <w:r>
        <w:tab/>
        <w:t>Magnesium.</w:t>
      </w:r>
      <w:r>
        <w:tab/>
        <w:t>D.</w:t>
      </w:r>
      <w:r>
        <w:tab/>
        <w:t>Kẽm.</w:t>
      </w:r>
    </w:p>
    <w:p w:rsidR="000A0948" w:rsidRDefault="00EA1133">
      <w:pPr>
        <w:pStyle w:val="Vnbnnidung20"/>
        <w:spacing w:after="0" w:line="336" w:lineRule="auto"/>
        <w:ind w:left="0" w:firstLine="280"/>
        <w:jc w:val="both"/>
      </w:pPr>
      <w:r>
        <w:rPr>
          <w:b/>
          <w:bCs/>
          <w:color w:val="134D9D"/>
        </w:rPr>
        <w:t xml:space="preserve">Câu 3. </w:t>
      </w:r>
      <w:r>
        <w:t>Trường hợp nào sau đây có xảy ra phản ứng hoá học?</w:t>
      </w:r>
    </w:p>
    <w:p w:rsidR="000A0948" w:rsidRDefault="00EA1133">
      <w:pPr>
        <w:pStyle w:val="Vnbnnidung20"/>
        <w:numPr>
          <w:ilvl w:val="0"/>
          <w:numId w:val="147"/>
        </w:numPr>
        <w:tabs>
          <w:tab w:val="left" w:pos="686"/>
        </w:tabs>
        <w:spacing w:after="0" w:line="336" w:lineRule="auto"/>
        <w:ind w:left="0" w:firstLine="280"/>
        <w:jc w:val="both"/>
      </w:pPr>
      <w:bookmarkStart w:id="1375" w:name="bookmark1374"/>
      <w:bookmarkEnd w:id="1375"/>
      <w:r>
        <w:t>Nhúng thanh Cu vào dung dịch NaCI.</w:t>
      </w:r>
    </w:p>
    <w:p w:rsidR="000A0948" w:rsidRDefault="00EA1133">
      <w:pPr>
        <w:pStyle w:val="Vnbnnidung20"/>
        <w:numPr>
          <w:ilvl w:val="0"/>
          <w:numId w:val="147"/>
        </w:numPr>
        <w:tabs>
          <w:tab w:val="left" w:pos="686"/>
        </w:tabs>
        <w:spacing w:after="0" w:line="336" w:lineRule="auto"/>
        <w:ind w:left="0" w:firstLine="280"/>
        <w:jc w:val="both"/>
      </w:pPr>
      <w:bookmarkStart w:id="1376" w:name="bookmark1375"/>
      <w:bookmarkEnd w:id="1376"/>
      <w:r>
        <w:t>Nhúng thanh AI vào dung dịch MgCI</w:t>
      </w:r>
      <w:r>
        <w:rPr>
          <w:vertAlign w:val="subscript"/>
        </w:rPr>
        <w:t>2</w:t>
      </w:r>
      <w:r>
        <w:t>.</w:t>
      </w:r>
    </w:p>
    <w:p w:rsidR="000A0948" w:rsidRDefault="00EA1133">
      <w:pPr>
        <w:pStyle w:val="Vnbnnidung20"/>
        <w:spacing w:after="0" w:line="336" w:lineRule="auto"/>
        <w:ind w:left="0" w:firstLine="280"/>
        <w:jc w:val="both"/>
      </w:pPr>
      <w:r>
        <w:t>c. Nhúng thanh Ag vào dung dịch FeSO</w:t>
      </w:r>
      <w:r>
        <w:rPr>
          <w:vertAlign w:val="subscript"/>
        </w:rPr>
        <w:t>4</w:t>
      </w:r>
      <w:r>
        <w:t>.</w:t>
      </w:r>
    </w:p>
    <w:p w:rsidR="000A0948" w:rsidRDefault="00EA1133">
      <w:pPr>
        <w:pStyle w:val="Vnbnnidung20"/>
        <w:spacing w:after="120" w:line="336" w:lineRule="auto"/>
        <w:ind w:left="0" w:firstLine="280"/>
        <w:jc w:val="both"/>
      </w:pPr>
      <w:r>
        <w:t>D. Nhúng thanh Cu vào dung dịch AgNO</w:t>
      </w:r>
      <w:r>
        <w:rPr>
          <w:vertAlign w:val="subscript"/>
        </w:rPr>
        <w:t>3</w:t>
      </w:r>
      <w:r>
        <w:t>.</w:t>
      </w:r>
    </w:p>
    <w:p w:rsidR="000A0948" w:rsidRDefault="00EA1133">
      <w:pPr>
        <w:pStyle w:val="Vnbnnidung20"/>
        <w:spacing w:after="0" w:line="341" w:lineRule="auto"/>
        <w:ind w:left="0" w:firstLine="280"/>
        <w:jc w:val="both"/>
      </w:pPr>
      <w:r>
        <w:rPr>
          <w:b/>
          <w:bCs/>
          <w:color w:val="134D9D"/>
        </w:rPr>
        <w:t xml:space="preserve">Câu 4. </w:t>
      </w:r>
      <w:r>
        <w:t>Cho các phản ứng sau:</w:t>
      </w:r>
    </w:p>
    <w:p w:rsidR="000A0948" w:rsidRDefault="00EA1133">
      <w:pPr>
        <w:pStyle w:val="Vnbnnidung20"/>
        <w:tabs>
          <w:tab w:val="left" w:leader="hyphen" w:pos="1858"/>
        </w:tabs>
        <w:spacing w:after="0" w:line="341" w:lineRule="auto"/>
        <w:ind w:left="0"/>
        <w:jc w:val="center"/>
      </w:pPr>
      <w:r>
        <w:t>Fe + CuSO</w:t>
      </w:r>
      <w:r>
        <w:rPr>
          <w:vertAlign w:val="subscript"/>
        </w:rPr>
        <w:t>4</w:t>
      </w:r>
      <w:r>
        <w:tab/>
        <w:t>&gt; FeSO</w:t>
      </w:r>
      <w:r>
        <w:rPr>
          <w:vertAlign w:val="subscript"/>
        </w:rPr>
        <w:t>4</w:t>
      </w:r>
      <w:r>
        <w:t xml:space="preserve"> + Cu</w:t>
      </w:r>
    </w:p>
    <w:p w:rsidR="000A0948" w:rsidRDefault="00EA1133">
      <w:pPr>
        <w:pStyle w:val="Vnbnnidung20"/>
        <w:tabs>
          <w:tab w:val="left" w:leader="hyphen" w:pos="2232"/>
        </w:tabs>
        <w:spacing w:after="0" w:line="341" w:lineRule="auto"/>
        <w:ind w:left="0"/>
        <w:jc w:val="center"/>
      </w:pPr>
      <w:r>
        <w:t>Cu + Fe</w:t>
      </w:r>
      <w:r>
        <w:rPr>
          <w:vertAlign w:val="subscript"/>
        </w:rPr>
        <w:t>2</w:t>
      </w:r>
      <w:r>
        <w:t>(SO</w:t>
      </w:r>
      <w:r>
        <w:rPr>
          <w:vertAlign w:val="subscript"/>
        </w:rPr>
        <w:t>4</w:t>
      </w:r>
      <w:r>
        <w:t>)</w:t>
      </w:r>
      <w:r>
        <w:rPr>
          <w:vertAlign w:val="subscript"/>
        </w:rPr>
        <w:t>3</w:t>
      </w:r>
      <w:r>
        <w:tab/>
        <w:t>&gt; 2FeSO</w:t>
      </w:r>
      <w:r>
        <w:rPr>
          <w:vertAlign w:val="subscript"/>
        </w:rPr>
        <w:t>4</w:t>
      </w:r>
      <w:r>
        <w:t xml:space="preserve"> + CuSO</w:t>
      </w:r>
      <w:r>
        <w:rPr>
          <w:vertAlign w:val="subscript"/>
        </w:rPr>
        <w:t>4</w:t>
      </w:r>
    </w:p>
    <w:p w:rsidR="000A0948" w:rsidRDefault="00EA1133">
      <w:pPr>
        <w:pStyle w:val="Vnbnnidung20"/>
        <w:spacing w:after="0" w:line="341" w:lineRule="auto"/>
        <w:ind w:left="280" w:firstLine="20"/>
      </w:pPr>
      <w:r>
        <w:t>Sự sắp xếp các cặp oxi hoá - khử nào sau đây đúng theo thứ tự tăng dần thế điện cực chuẩn?</w:t>
      </w:r>
    </w:p>
    <w:p w:rsidR="000A0948" w:rsidRDefault="00EA1133">
      <w:pPr>
        <w:pStyle w:val="Vnbnnidung20"/>
        <w:tabs>
          <w:tab w:val="left" w:pos="4917"/>
        </w:tabs>
        <w:spacing w:after="0" w:line="341" w:lineRule="auto"/>
        <w:ind w:left="280" w:firstLine="20"/>
      </w:pPr>
      <w:r>
        <w:t>A, Fe</w:t>
      </w:r>
      <w:r>
        <w:rPr>
          <w:vertAlign w:val="superscript"/>
        </w:rPr>
        <w:t>2</w:t>
      </w:r>
      <w:r>
        <w:t>7Fe; Cu</w:t>
      </w:r>
      <w:r>
        <w:rPr>
          <w:vertAlign w:val="superscript"/>
        </w:rPr>
        <w:t>2+</w:t>
      </w:r>
      <w:r>
        <w:t>/Cu; Fe</w:t>
      </w:r>
      <w:r>
        <w:rPr>
          <w:vertAlign w:val="superscript"/>
        </w:rPr>
        <w:t>3</w:t>
      </w:r>
      <w:r>
        <w:t>7Fe</w:t>
      </w:r>
      <w:r>
        <w:rPr>
          <w:vertAlign w:val="superscript"/>
        </w:rPr>
        <w:t>2</w:t>
      </w:r>
      <w:r>
        <w:t>t</w:t>
      </w:r>
      <w:r>
        <w:tab/>
        <w:t>B. Fe</w:t>
      </w:r>
      <w:r>
        <w:rPr>
          <w:vertAlign w:val="superscript"/>
        </w:rPr>
        <w:t>3+</w:t>
      </w:r>
      <w:r>
        <w:t>/Fe</w:t>
      </w:r>
      <w:r>
        <w:rPr>
          <w:vertAlign w:val="superscript"/>
        </w:rPr>
        <w:t>2+</w:t>
      </w:r>
      <w:r>
        <w:t>; g|j</w:t>
      </w:r>
      <w:r>
        <w:rPr>
          <w:vertAlign w:val="superscript"/>
        </w:rPr>
        <w:t>2+</w:t>
      </w:r>
      <w:r>
        <w:t>/Cu; Fe</w:t>
      </w:r>
      <w:r>
        <w:rPr>
          <w:vertAlign w:val="superscript"/>
        </w:rPr>
        <w:t>2</w:t>
      </w:r>
      <w:r>
        <w:t>7Fe.</w:t>
      </w:r>
    </w:p>
    <w:p w:rsidR="000A0948" w:rsidRDefault="00EA1133">
      <w:pPr>
        <w:pStyle w:val="Vnbnnidung20"/>
        <w:tabs>
          <w:tab w:val="left" w:pos="4917"/>
        </w:tabs>
        <w:spacing w:after="120" w:line="341" w:lineRule="auto"/>
        <w:ind w:left="0" w:firstLine="280"/>
        <w:jc w:val="both"/>
      </w:pPr>
      <w:r>
        <w:t>c. Cu</w:t>
      </w:r>
      <w:r>
        <w:rPr>
          <w:vertAlign w:val="superscript"/>
        </w:rPr>
        <w:t>2</w:t>
      </w:r>
      <w:r>
        <w:t>7Cu; Fe</w:t>
      </w:r>
      <w:r>
        <w:rPr>
          <w:vertAlign w:val="superscript"/>
        </w:rPr>
        <w:t>2</w:t>
      </w:r>
      <w:r>
        <w:t>7Fe: Fe</w:t>
      </w:r>
      <w:r>
        <w:rPr>
          <w:vertAlign w:val="superscript"/>
        </w:rPr>
        <w:t>3</w:t>
      </w:r>
      <w:r>
        <w:t>7Fe</w:t>
      </w:r>
      <w:r>
        <w:rPr>
          <w:vertAlign w:val="superscript"/>
        </w:rPr>
        <w:t>2+</w:t>
      </w:r>
      <w:r>
        <w:t>.</w:t>
      </w:r>
      <w:r>
        <w:tab/>
        <w:t>D. Cu</w:t>
      </w:r>
      <w:r>
        <w:rPr>
          <w:vertAlign w:val="superscript"/>
        </w:rPr>
        <w:t>2</w:t>
      </w:r>
      <w:r>
        <w:t>7Cu; Fe</w:t>
      </w:r>
      <w:r>
        <w:rPr>
          <w:vertAlign w:val="superscript"/>
        </w:rPr>
        <w:t>3+</w:t>
      </w:r>
      <w:r>
        <w:t>/Fe</w:t>
      </w:r>
      <w:r>
        <w:rPr>
          <w:vertAlign w:val="superscript"/>
        </w:rPr>
        <w:t>2+</w:t>
      </w:r>
      <w:r>
        <w:t>; Fe</w:t>
      </w:r>
      <w:r>
        <w:rPr>
          <w:vertAlign w:val="superscript"/>
        </w:rPr>
        <w:t>2</w:t>
      </w:r>
      <w:r>
        <w:t>7Fe.</w:t>
      </w:r>
    </w:p>
    <w:p w:rsidR="000A0948" w:rsidRDefault="00EA1133">
      <w:pPr>
        <w:pStyle w:val="Vnbnnidung20"/>
        <w:spacing w:after="600" w:line="341" w:lineRule="auto"/>
        <w:ind w:left="280" w:firstLine="20"/>
        <w:jc w:val="both"/>
      </w:pPr>
      <w:r>
        <w:rPr>
          <w:b/>
          <w:bCs/>
          <w:color w:val="134D9D"/>
        </w:rPr>
        <w:t xml:space="preserve">Câu 5. </w:t>
      </w:r>
      <w:r>
        <w:t>Nhúng hai thanh kẽm giống nhau vào hai cốc (1) và (2) chứa 5 mL dung dịch HCI 1 M. Nhỏ thêm vào cốc (2) vài giọt dung dịch CuSO</w:t>
      </w:r>
      <w:r>
        <w:rPr>
          <w:vertAlign w:val="subscript"/>
        </w:rPr>
        <w:t>4</w:t>
      </w:r>
      <w:r>
        <w:t xml:space="preserve"> 1 M. Hãy cho biết trong mỗi trường hợp trên xảy ra dạng ăn mòn nào? Giải thích.</w:t>
      </w:r>
    </w:p>
    <w:p w:rsidR="000A0948" w:rsidRDefault="00EA1133">
      <w:pPr>
        <w:jc w:val="center"/>
        <w:rPr>
          <w:sz w:val="2"/>
          <w:szCs w:val="2"/>
        </w:rPr>
      </w:pPr>
      <w:r>
        <w:rPr>
          <w:noProof/>
          <w:lang w:val="en-US" w:eastAsia="en-US" w:bidi="ar-SA"/>
        </w:rPr>
        <w:drawing>
          <wp:inline distT="0" distB="0" distL="0" distR="0">
            <wp:extent cx="1499870" cy="1499870"/>
            <wp:effectExtent l="0" t="0" r="0" b="0"/>
            <wp:docPr id="864" name="Picut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53"/>
                    <a:stretch/>
                  </pic:blipFill>
                  <pic:spPr>
                    <a:xfrm>
                      <a:off x="0" y="0"/>
                      <a:ext cx="1499870" cy="1499870"/>
                    </a:xfrm>
                    <a:prstGeom prst="rect">
                      <a:avLst/>
                    </a:prstGeom>
                  </pic:spPr>
                </pic:pic>
              </a:graphicData>
            </a:graphic>
          </wp:inline>
        </w:drawing>
      </w:r>
      <w:r>
        <w:br w:type="page"/>
      </w:r>
    </w:p>
    <w:p w:rsidR="000A0948" w:rsidRDefault="00EA1133">
      <w:pPr>
        <w:pStyle w:val="Tiu10"/>
        <w:keepNext/>
        <w:keepLines/>
        <w:pBdr>
          <w:top w:val="single" w:sz="0" w:space="0" w:color="0A4D9E"/>
          <w:left w:val="single" w:sz="0" w:space="0" w:color="0A4D9E"/>
          <w:bottom w:val="single" w:sz="0" w:space="0" w:color="0A4D9E"/>
          <w:right w:val="single" w:sz="0" w:space="0" w:color="0A4D9E"/>
        </w:pBdr>
        <w:shd w:val="clear" w:color="auto" w:fill="0A4D9E"/>
        <w:spacing w:after="500"/>
        <w:ind w:left="0"/>
      </w:pPr>
      <w:r>
        <w:rPr>
          <w:noProof/>
          <w:lang w:val="en-US" w:eastAsia="en-US" w:bidi="ar-SA"/>
        </w:rPr>
        <w:lastRenderedPageBreak/>
        <w:drawing>
          <wp:anchor distT="0" distB="0" distL="0" distR="0" simplePos="0" relativeHeight="125829870" behindDoc="0" locked="0" layoutInCell="1" allowOverlap="1">
            <wp:simplePos x="0" y="0"/>
            <wp:positionH relativeFrom="page">
              <wp:posOffset>24765</wp:posOffset>
            </wp:positionH>
            <wp:positionV relativeFrom="margin">
              <wp:posOffset>-589915</wp:posOffset>
            </wp:positionV>
            <wp:extent cx="1713230" cy="2511425"/>
            <wp:effectExtent l="0" t="0" r="0" b="0"/>
            <wp:wrapTight wrapText="bothSides">
              <wp:wrapPolygon edited="0">
                <wp:start x="0" y="0"/>
                <wp:lineTo x="21600" y="0"/>
                <wp:lineTo x="21600" y="5357"/>
                <wp:lineTo x="21057" y="5357"/>
                <wp:lineTo x="21057" y="9147"/>
                <wp:lineTo x="20556" y="9147"/>
                <wp:lineTo x="20556" y="21600"/>
                <wp:lineTo x="0" y="21600"/>
                <wp:lineTo x="0" y="0"/>
              </wp:wrapPolygon>
            </wp:wrapTight>
            <wp:docPr id="865" name="Shape 865"/>
            <wp:cNvGraphicFramePr/>
            <a:graphic xmlns:a="http://schemas.openxmlformats.org/drawingml/2006/main">
              <a:graphicData uri="http://schemas.openxmlformats.org/drawingml/2006/picture">
                <pic:pic xmlns:pic="http://schemas.openxmlformats.org/drawingml/2006/picture">
                  <pic:nvPicPr>
                    <pic:cNvPr id="866" name="Picture box 866"/>
                    <pic:cNvPicPr/>
                  </pic:nvPicPr>
                  <pic:blipFill>
                    <a:blip r:embed="rId154"/>
                    <a:stretch/>
                  </pic:blipFill>
                  <pic:spPr>
                    <a:xfrm>
                      <a:off x="0" y="0"/>
                      <a:ext cx="1713230" cy="2511425"/>
                    </a:xfrm>
                    <a:prstGeom prst="rect">
                      <a:avLst/>
                    </a:prstGeom>
                  </pic:spPr>
                </pic:pic>
              </a:graphicData>
            </a:graphic>
          </wp:anchor>
        </w:drawing>
      </w:r>
      <w:bookmarkStart w:id="1377" w:name="bookmark1376"/>
      <w:bookmarkStart w:id="1378" w:name="bookmark1377"/>
      <w:bookmarkStart w:id="1379" w:name="bookmark1378"/>
      <w:r>
        <w:rPr>
          <w:color w:val="FFFFFF"/>
        </w:rPr>
        <w:t>NGUYÊN TỐ NHÓM IA VÀ NHÓM IIA</w:t>
      </w:r>
      <w:bookmarkEnd w:id="1377"/>
      <w:bookmarkEnd w:id="1378"/>
      <w:bookmarkEnd w:id="1379"/>
    </w:p>
    <w:p w:rsidR="000A0948" w:rsidRDefault="00EA1133">
      <w:pPr>
        <w:pStyle w:val="Tiu50"/>
        <w:keepNext/>
        <w:keepLines/>
        <w:spacing w:before="560" w:after="0" w:line="312" w:lineRule="auto"/>
        <w:ind w:left="1560" w:firstLine="0"/>
        <w:rPr>
          <w:sz w:val="22"/>
          <w:szCs w:val="22"/>
        </w:rPr>
      </w:pPr>
      <w:r>
        <w:rPr>
          <w:noProof/>
          <w:lang w:val="en-US" w:eastAsia="en-US" w:bidi="ar-SA"/>
        </w:rPr>
        <mc:AlternateContent>
          <mc:Choice Requires="wps">
            <w:drawing>
              <wp:anchor distT="0" distB="0" distL="114300" distR="114300" simplePos="0" relativeHeight="125829871" behindDoc="0" locked="0" layoutInCell="1" allowOverlap="1">
                <wp:simplePos x="0" y="0"/>
                <wp:positionH relativeFrom="page">
                  <wp:posOffset>1707515</wp:posOffset>
                </wp:positionH>
                <wp:positionV relativeFrom="margin">
                  <wp:posOffset>1358265</wp:posOffset>
                </wp:positionV>
                <wp:extent cx="3127375" cy="361315"/>
                <wp:effectExtent l="0" t="0" r="0" b="0"/>
                <wp:wrapTopAndBottom/>
                <wp:docPr id="867" name="Shape 867"/>
                <wp:cNvGraphicFramePr/>
                <a:graphic xmlns:a="http://schemas.openxmlformats.org/drawingml/2006/main">
                  <a:graphicData uri="http://schemas.microsoft.com/office/word/2010/wordprocessingShape">
                    <wps:wsp>
                      <wps:cNvSpPr txBox="1"/>
                      <wps:spPr>
                        <a:xfrm>
                          <a:off x="0" y="0"/>
                          <a:ext cx="3127375" cy="361315"/>
                        </a:xfrm>
                        <a:prstGeom prst="rect">
                          <a:avLst/>
                        </a:prstGeom>
                        <a:noFill/>
                      </wps:spPr>
                      <wps:txbx>
                        <w:txbxContent>
                          <w:p w:rsidR="00B75785" w:rsidRDefault="00B75785">
                            <w:pPr>
                              <w:pStyle w:val="Khc0"/>
                              <w:pBdr>
                                <w:top w:val="single" w:sz="0" w:space="0" w:color="0598A7"/>
                                <w:left w:val="single" w:sz="0" w:space="0" w:color="0598A7"/>
                                <w:bottom w:val="single" w:sz="0" w:space="0" w:color="0598A7"/>
                                <w:right w:val="single" w:sz="0" w:space="0" w:color="0598A7"/>
                              </w:pBdr>
                              <w:shd w:val="clear" w:color="auto" w:fill="0598A7"/>
                              <w:spacing w:after="0" w:line="240" w:lineRule="auto"/>
                              <w:rPr>
                                <w:sz w:val="42"/>
                                <w:szCs w:val="42"/>
                              </w:rPr>
                            </w:pPr>
                            <w:r>
                              <w:rPr>
                                <w:b/>
                                <w:bCs/>
                                <w:color w:val="FFFFFF"/>
                                <w:sz w:val="42"/>
                                <w:szCs w:val="42"/>
                              </w:rPr>
                              <w:t>NGUYÊN TỐ NHÓM IA</w:t>
                            </w:r>
                          </w:p>
                        </w:txbxContent>
                      </wps:txbx>
                      <wps:bodyPr wrap="none" lIns="0" tIns="0" rIns="0" bIns="0"/>
                    </wps:wsp>
                  </a:graphicData>
                </a:graphic>
              </wp:anchor>
            </w:drawing>
          </mc:Choice>
          <mc:Fallback xmlns:w15="http://schemas.microsoft.com/office/word/2012/wordml">
            <w:pict>
              <v:shape id="_x0000_s1893" type="#_x0000_t202" style="position:absolute;margin-left:134.44999999999999pt;margin-top:106.95pt;width:246.25pt;height:28.449999999999999pt;z-index:-125828882;mso-wrap-distance-left:9.pt;mso-wrap-distance-right:9.pt;mso-position-horizontal-relative:page;mso-position-vertical-relative:margin" filled="f" stroked="f">
                <v:textbox inset="0,0,0,0">
                  <w:txbxContent>
                    <w:p>
                      <w:pPr>
                        <w:pStyle w:val="Style35"/>
                        <w:keepNext w:val="0"/>
                        <w:keepLines w:val="0"/>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rPr>
                          <w:sz w:val="42"/>
                          <w:szCs w:val="42"/>
                        </w:rPr>
                      </w:pPr>
                      <w:r>
                        <w:rPr>
                          <w:b/>
                          <w:bCs/>
                          <w:color w:val="FFFFFF"/>
                          <w:spacing w:val="0"/>
                          <w:w w:val="100"/>
                          <w:position w:val="0"/>
                          <w:sz w:val="42"/>
                          <w:szCs w:val="42"/>
                        </w:rPr>
                        <w:t>NGUYÊN TỐ NHÓM IA</w:t>
                      </w:r>
                    </w:p>
                  </w:txbxContent>
                </v:textbox>
                <w10:wrap type="topAndBottom" anchorx="page" anchory="margin"/>
              </v:shape>
            </w:pict>
          </mc:Fallback>
        </mc:AlternateContent>
      </w:r>
      <w:bookmarkStart w:id="1380" w:name="bookmark1379"/>
      <w:bookmarkStart w:id="1381" w:name="bookmark1380"/>
      <w:bookmarkStart w:id="1382" w:name="bookmark1381"/>
      <w:r>
        <w:rPr>
          <w:color w:val="4364AB"/>
          <w:w w:val="80"/>
          <w:sz w:val="22"/>
          <w:szCs w:val="22"/>
        </w:rPr>
        <w:t>MỤC TIÊU</w:t>
      </w:r>
      <w:bookmarkEnd w:id="1380"/>
      <w:bookmarkEnd w:id="1381"/>
      <w:bookmarkEnd w:id="1382"/>
    </w:p>
    <w:p w:rsidR="000A0948" w:rsidRDefault="00EA1133">
      <w:pPr>
        <w:pStyle w:val="Vnbnnidung20"/>
        <w:numPr>
          <w:ilvl w:val="0"/>
          <w:numId w:val="132"/>
        </w:numPr>
        <w:tabs>
          <w:tab w:val="left" w:pos="1875"/>
        </w:tabs>
        <w:spacing w:after="0" w:line="343" w:lineRule="auto"/>
        <w:ind w:left="1560"/>
      </w:pPr>
      <w:bookmarkStart w:id="1383" w:name="bookmark1382"/>
      <w:bookmarkEnd w:id="1383"/>
      <w:r>
        <w:t>Nêu được trạng thái tự nhiên của nguyên tổ nhóm IA.</w:t>
      </w:r>
    </w:p>
    <w:p w:rsidR="000A0948" w:rsidRDefault="00EA1133">
      <w:pPr>
        <w:pStyle w:val="Vnbnnidung20"/>
        <w:numPr>
          <w:ilvl w:val="0"/>
          <w:numId w:val="132"/>
        </w:numPr>
        <w:tabs>
          <w:tab w:val="left" w:pos="1875"/>
        </w:tabs>
        <w:spacing w:after="0" w:line="343" w:lineRule="auto"/>
        <w:ind w:left="1560"/>
      </w:pPr>
      <w:bookmarkStart w:id="1384" w:name="bookmark1383"/>
      <w:bookmarkEnd w:id="1384"/>
      <w:r>
        <w:t>Nêu được xu hướng biến đổi nhiệt độ nóng chảy, nhiệt độ sôi của kim loại nhóm IA.</w:t>
      </w:r>
    </w:p>
    <w:p w:rsidR="000A0948" w:rsidRDefault="00EA1133">
      <w:pPr>
        <w:pStyle w:val="Vnbnnidung20"/>
        <w:numPr>
          <w:ilvl w:val="0"/>
          <w:numId w:val="132"/>
        </w:numPr>
        <w:tabs>
          <w:tab w:val="left" w:pos="1875"/>
        </w:tabs>
        <w:spacing w:after="0" w:line="343" w:lineRule="auto"/>
        <w:ind w:left="1560"/>
      </w:pPr>
      <w:bookmarkStart w:id="1385" w:name="bookmark1384"/>
      <w:bookmarkEnd w:id="1385"/>
      <w:r>
        <w:t>Giải thích được nguyên nhân khối lượng riêng nhỏ và độ cứng thấp của kim loại nhóm IA.</w:t>
      </w:r>
    </w:p>
    <w:p w:rsidR="000A0948" w:rsidRDefault="00EA1133">
      <w:pPr>
        <w:pStyle w:val="Vnbnnidung20"/>
        <w:numPr>
          <w:ilvl w:val="0"/>
          <w:numId w:val="132"/>
        </w:numPr>
        <w:tabs>
          <w:tab w:val="left" w:pos="1875"/>
        </w:tabs>
        <w:spacing w:after="0" w:line="343" w:lineRule="auto"/>
        <w:ind w:left="1560"/>
      </w:pPr>
      <w:bookmarkStart w:id="1386" w:name="bookmark1385"/>
      <w:bookmarkEnd w:id="1386"/>
      <w:r>
        <w:t>Giải thích được nguyên nhân kim loại nhóm IA có tính khử mạnh hơn so với các nhóm kim loại khác.</w:t>
      </w:r>
    </w:p>
    <w:p w:rsidR="000A0948" w:rsidRDefault="00EA1133">
      <w:pPr>
        <w:pStyle w:val="Vnbnnidung20"/>
        <w:numPr>
          <w:ilvl w:val="0"/>
          <w:numId w:val="132"/>
        </w:numPr>
        <w:tabs>
          <w:tab w:val="left" w:pos="1875"/>
        </w:tabs>
        <w:spacing w:after="0" w:line="343" w:lineRule="auto"/>
        <w:ind w:left="1860" w:hanging="300"/>
      </w:pPr>
      <w:bookmarkStart w:id="1387" w:name="bookmark1386"/>
      <w:bookmarkEnd w:id="1387"/>
      <w:r>
        <w:t>Thông qua mô tả thí nghiệm (hoặc quan sát qua video), nêu được mức độ phản ứng tăng dẩn từ lithium, sodium, potassium khi chúng phản ứng với nước, chlorine và oxygen.</w:t>
      </w:r>
    </w:p>
    <w:p w:rsidR="000A0948" w:rsidRDefault="00EA1133">
      <w:pPr>
        <w:pStyle w:val="Vnbnnidung20"/>
        <w:numPr>
          <w:ilvl w:val="0"/>
          <w:numId w:val="132"/>
        </w:numPr>
        <w:tabs>
          <w:tab w:val="left" w:pos="1875"/>
        </w:tabs>
        <w:spacing w:after="0" w:line="343" w:lineRule="auto"/>
        <w:ind w:left="1560"/>
      </w:pPr>
      <w:bookmarkStart w:id="1388" w:name="bookmark1387"/>
      <w:bookmarkEnd w:id="1388"/>
      <w:r>
        <w:t>Trình bày được cách bảo quản kim loại nhóm IA.</w:t>
      </w:r>
    </w:p>
    <w:p w:rsidR="000A0948" w:rsidRDefault="00EA1133">
      <w:pPr>
        <w:pStyle w:val="Vnbnnidung20"/>
        <w:numPr>
          <w:ilvl w:val="0"/>
          <w:numId w:val="132"/>
        </w:numPr>
        <w:tabs>
          <w:tab w:val="left" w:pos="1875"/>
        </w:tabs>
        <w:spacing w:after="0" w:line="343" w:lineRule="auto"/>
        <w:ind w:left="1560"/>
      </w:pPr>
      <w:bookmarkStart w:id="1389" w:name="bookmark1388"/>
      <w:bookmarkEnd w:id="1389"/>
      <w:r>
        <w:t>Giải thích được trạng thái tổn tại của nguyên tố nhóm IA trong tự nhiên.</w:t>
      </w:r>
    </w:p>
    <w:p w:rsidR="000A0948" w:rsidRDefault="00EA1133">
      <w:pPr>
        <w:pStyle w:val="Vnbnnidung20"/>
        <w:numPr>
          <w:ilvl w:val="0"/>
          <w:numId w:val="132"/>
        </w:numPr>
        <w:tabs>
          <w:tab w:val="left" w:pos="1875"/>
        </w:tabs>
        <w:spacing w:after="0" w:line="343" w:lineRule="auto"/>
        <w:ind w:left="1560"/>
      </w:pPr>
      <w:bookmarkStart w:id="1390" w:name="bookmark1389"/>
      <w:bookmarkEnd w:id="1390"/>
      <w:r>
        <w:t>Nêu được khả năng tan trong nước của các hợp chất nhóm IA.</w:t>
      </w:r>
    </w:p>
    <w:p w:rsidR="000A0948" w:rsidRDefault="00EA1133">
      <w:pPr>
        <w:pStyle w:val="Vnbnnidung20"/>
        <w:numPr>
          <w:ilvl w:val="0"/>
          <w:numId w:val="132"/>
        </w:numPr>
        <w:tabs>
          <w:tab w:val="left" w:pos="1875"/>
        </w:tabs>
        <w:spacing w:after="0" w:line="343" w:lineRule="auto"/>
        <w:ind w:left="1860" w:hanging="300"/>
      </w:pPr>
      <w:bookmarkStart w:id="1391" w:name="bookmark1390"/>
      <w:bookmarkEnd w:id="1391"/>
      <w:r>
        <w:t>Thực hiện được thí nghiệm (hoặc qua quan sát video thí nghiệm) phân biệt các ion Li+, Na+, K</w:t>
      </w:r>
      <w:r>
        <w:rPr>
          <w:vertAlign w:val="superscript"/>
        </w:rPr>
        <w:t xml:space="preserve">+ </w:t>
      </w:r>
      <w:r>
        <w:t>bằng màu ngọn lửa.</w:t>
      </w:r>
    </w:p>
    <w:p w:rsidR="000A0948" w:rsidRDefault="00EA1133">
      <w:pPr>
        <w:pStyle w:val="Vnbnnidung20"/>
        <w:numPr>
          <w:ilvl w:val="0"/>
          <w:numId w:val="132"/>
        </w:numPr>
        <w:tabs>
          <w:tab w:val="left" w:pos="1875"/>
        </w:tabs>
        <w:spacing w:after="0" w:line="341" w:lineRule="auto"/>
        <w:ind w:left="1560"/>
      </w:pPr>
      <w:bookmarkStart w:id="1392" w:name="bookmark1391"/>
      <w:bookmarkEnd w:id="1392"/>
      <w:r>
        <w:t>Tim hiểu và trình bày được ứng dụng của sodium chloride.</w:t>
      </w:r>
    </w:p>
    <w:p w:rsidR="000A0948" w:rsidRDefault="00EA1133">
      <w:pPr>
        <w:pStyle w:val="Vnbnnidung20"/>
        <w:numPr>
          <w:ilvl w:val="0"/>
          <w:numId w:val="132"/>
        </w:numPr>
        <w:tabs>
          <w:tab w:val="left" w:pos="1875"/>
        </w:tabs>
        <w:spacing w:after="0"/>
        <w:ind w:left="1860" w:hanging="300"/>
      </w:pPr>
      <w:bookmarkStart w:id="1393" w:name="bookmark1392"/>
      <w:bookmarkEnd w:id="1393"/>
      <w:r>
        <w:t>Trình bày được quá trình điện phân dung dịch sodium chloride và các sản phẩm cơ bản của công nghiệp chlorine-kiểm.</w:t>
      </w:r>
    </w:p>
    <w:p w:rsidR="000A0948" w:rsidRDefault="00EA1133">
      <w:pPr>
        <w:pStyle w:val="Vnbnnidung20"/>
        <w:spacing w:after="0"/>
        <w:ind w:left="1860" w:hanging="300"/>
      </w:pPr>
      <w:r>
        <w:t>- Giải thích được các ứng dụng phổ biến của sodium hydrogencarbonate (natri hiđrocacbonat), sodium carbonate (natri cacbonat) và phương pháp Solvay sản xuất soda.</w:t>
      </w:r>
    </w:p>
    <w:p w:rsidR="000A0948" w:rsidRDefault="00EA1133">
      <w:pPr>
        <w:pStyle w:val="Khc0"/>
        <w:spacing w:after="0" w:line="240" w:lineRule="auto"/>
        <w:rPr>
          <w:sz w:val="34"/>
          <w:szCs w:val="34"/>
        </w:rPr>
      </w:pPr>
      <w:r>
        <w:rPr>
          <w:color w:val="DB7623"/>
          <w:sz w:val="58"/>
          <w:szCs w:val="58"/>
        </w:rPr>
        <w:t xml:space="preserve">ọ </w:t>
      </w:r>
      <w:r>
        <w:rPr>
          <w:strike/>
          <w:color w:val="DB7623"/>
          <w:sz w:val="28"/>
          <w:szCs w:val="28"/>
        </w:rPr>
        <w:t xml:space="preserve">Vc </w:t>
      </w:r>
      <w:r>
        <w:rPr>
          <w:i/>
          <w:iCs/>
          <w:strike/>
          <w:color w:val="DB7623"/>
          <w:sz w:val="34"/>
          <w:szCs w:val="34"/>
        </w:rPr>
        <w:t xml:space="preserve">~ z~ </w:t>
      </w:r>
      <w:r>
        <w:rPr>
          <w:i/>
          <w:iCs/>
          <w:strike/>
          <w:color w:val="AD6458"/>
          <w:sz w:val="34"/>
          <w:szCs w:val="34"/>
        </w:rPr>
        <w:t xml:space="preserve">zz ~ Z7Z </w:t>
      </w:r>
      <w:r>
        <w:rPr>
          <w:i/>
          <w:iCs/>
          <w:strike/>
          <w:sz w:val="34"/>
          <w:szCs w:val="34"/>
        </w:rPr>
        <w:t xml:space="preserve">... </w:t>
      </w:r>
      <w:r>
        <w:rPr>
          <w:i/>
          <w:iCs/>
          <w:strike/>
          <w:color w:val="AD6458"/>
          <w:sz w:val="34"/>
          <w:szCs w:val="34"/>
        </w:rPr>
        <w:t>zz — Z7</w:t>
      </w:r>
    </w:p>
    <w:p w:rsidR="000A0948" w:rsidRDefault="00EA1133">
      <w:pPr>
        <w:pStyle w:val="Vnbnnidung20"/>
        <w:spacing w:after="0" w:line="276" w:lineRule="auto"/>
        <w:ind w:left="480" w:firstLine="20"/>
      </w:pPr>
      <w:r>
        <w:rPr>
          <w:i/>
          <w:iCs/>
        </w:rPr>
        <w:t>Cấc kim loại nhóm IA (nhóm kim loại kiêm) và hợp chât của chúng có nhiêu ứng dụng như: sản xuất pin lithium, nước Javel, phân kali, tế bào quang điện, đồng hổ nguyên tử,...</w:t>
      </w:r>
    </w:p>
    <w:p w:rsidR="000A0948" w:rsidRDefault="00EA1133">
      <w:pPr>
        <w:pStyle w:val="Vnbnnidung20"/>
        <w:spacing w:after="0" w:line="276" w:lineRule="auto"/>
        <w:ind w:left="480" w:firstLine="20"/>
        <w:sectPr w:rsidR="000A0948">
          <w:pgSz w:w="12099" w:h="17374"/>
          <w:pgMar w:top="1412" w:right="1187" w:bottom="1592" w:left="1119" w:header="0" w:footer="3" w:gutter="0"/>
          <w:cols w:space="720"/>
          <w:noEndnote/>
          <w:docGrid w:linePitch="360"/>
        </w:sectPr>
      </w:pPr>
      <w:r>
        <w:rPr>
          <w:noProof/>
          <w:lang w:val="en-US" w:eastAsia="en-US" w:bidi="ar-SA"/>
        </w:rPr>
        <w:drawing>
          <wp:anchor distT="0" distB="1377950" distL="114300" distR="4497070" simplePos="0" relativeHeight="125829873" behindDoc="0" locked="0" layoutInCell="1" allowOverlap="1">
            <wp:simplePos x="0" y="0"/>
            <wp:positionH relativeFrom="page">
              <wp:posOffset>1243965</wp:posOffset>
            </wp:positionH>
            <wp:positionV relativeFrom="margin">
              <wp:posOffset>6781800</wp:posOffset>
            </wp:positionV>
            <wp:extent cx="853440" cy="579120"/>
            <wp:effectExtent l="0" t="0" r="0" b="0"/>
            <wp:wrapTopAndBottom/>
            <wp:docPr id="869" name="Shape 869"/>
            <wp:cNvGraphicFramePr/>
            <a:graphic xmlns:a="http://schemas.openxmlformats.org/drawingml/2006/main">
              <a:graphicData uri="http://schemas.openxmlformats.org/drawingml/2006/picture">
                <pic:pic xmlns:pic="http://schemas.openxmlformats.org/drawingml/2006/picture">
                  <pic:nvPicPr>
                    <pic:cNvPr id="870" name="Picture box 870"/>
                    <pic:cNvPicPr/>
                  </pic:nvPicPr>
                  <pic:blipFill>
                    <a:blip r:embed="rId155"/>
                    <a:stretch/>
                  </pic:blipFill>
                  <pic:spPr>
                    <a:xfrm>
                      <a:off x="0" y="0"/>
                      <a:ext cx="853440" cy="579120"/>
                    </a:xfrm>
                    <a:prstGeom prst="rect">
                      <a:avLst/>
                    </a:prstGeom>
                  </pic:spPr>
                </pic:pic>
              </a:graphicData>
            </a:graphic>
          </wp:anchor>
        </w:drawing>
      </w:r>
      <w:r>
        <w:rPr>
          <w:noProof/>
          <w:lang w:val="en-US" w:eastAsia="en-US" w:bidi="ar-SA"/>
        </w:rPr>
        <w:drawing>
          <wp:anchor distT="831215" distB="377825" distL="114300" distR="114300" simplePos="0" relativeHeight="125829874" behindDoc="0" locked="0" layoutInCell="1" allowOverlap="1">
            <wp:simplePos x="0" y="0"/>
            <wp:positionH relativeFrom="page">
              <wp:posOffset>1243965</wp:posOffset>
            </wp:positionH>
            <wp:positionV relativeFrom="margin">
              <wp:posOffset>7613015</wp:posOffset>
            </wp:positionV>
            <wp:extent cx="5236210" cy="749935"/>
            <wp:effectExtent l="0" t="0" r="0" b="0"/>
            <wp:wrapTopAndBottom/>
            <wp:docPr id="871" name="Shape 871"/>
            <wp:cNvGraphicFramePr/>
            <a:graphic xmlns:a="http://schemas.openxmlformats.org/drawingml/2006/main">
              <a:graphicData uri="http://schemas.openxmlformats.org/drawingml/2006/picture">
                <pic:pic xmlns:pic="http://schemas.openxmlformats.org/drawingml/2006/picture">
                  <pic:nvPicPr>
                    <pic:cNvPr id="872" name="Picture box 872"/>
                    <pic:cNvPicPr/>
                  </pic:nvPicPr>
                  <pic:blipFill>
                    <a:blip r:embed="rId156"/>
                    <a:stretch/>
                  </pic:blipFill>
                  <pic:spPr>
                    <a:xfrm>
                      <a:off x="0" y="0"/>
                      <a:ext cx="5236210" cy="749935"/>
                    </a:xfrm>
                    <a:prstGeom prst="rect">
                      <a:avLst/>
                    </a:prstGeom>
                  </pic:spPr>
                </pic:pic>
              </a:graphicData>
            </a:graphic>
          </wp:anchor>
        </w:drawing>
      </w:r>
      <w:r>
        <w:rPr>
          <w:noProof/>
          <w:lang w:val="en-US" w:eastAsia="en-US" w:bidi="ar-SA"/>
        </w:rPr>
        <mc:AlternateContent>
          <mc:Choice Requires="wps">
            <w:drawing>
              <wp:anchor distT="0" distB="0" distL="0" distR="0" simplePos="0" relativeHeight="251761664" behindDoc="0" locked="0" layoutInCell="1" allowOverlap="1">
                <wp:simplePos x="0" y="0"/>
                <wp:positionH relativeFrom="page">
                  <wp:posOffset>1456055</wp:posOffset>
                </wp:positionH>
                <wp:positionV relativeFrom="margin">
                  <wp:posOffset>6834505</wp:posOffset>
                </wp:positionV>
                <wp:extent cx="4857115" cy="718820"/>
                <wp:effectExtent l="0" t="0" r="0" b="0"/>
                <wp:wrapNone/>
                <wp:docPr id="873" name="Shape 873"/>
                <wp:cNvGraphicFramePr/>
                <a:graphic xmlns:a="http://schemas.openxmlformats.org/drawingml/2006/main">
                  <a:graphicData uri="http://schemas.microsoft.com/office/word/2010/wordprocessingShape">
                    <wps:wsp>
                      <wps:cNvSpPr txBox="1"/>
                      <wps:spPr>
                        <a:xfrm>
                          <a:off x="0" y="0"/>
                          <a:ext cx="4857115" cy="718820"/>
                        </a:xfrm>
                        <a:prstGeom prst="rect">
                          <a:avLst/>
                        </a:prstGeom>
                        <a:noFill/>
                      </wps:spPr>
                      <wps:txbx>
                        <w:txbxContent>
                          <w:p w:rsidR="00B75785" w:rsidRDefault="00B75785">
                            <w:pPr>
                              <w:pStyle w:val="Chthchnh0"/>
                              <w:pBdr>
                                <w:top w:val="single" w:sz="0" w:space="0" w:color="029CDF"/>
                                <w:left w:val="single" w:sz="0" w:space="14" w:color="029CDF"/>
                                <w:bottom w:val="single" w:sz="0" w:space="0" w:color="029CDF"/>
                                <w:right w:val="single" w:sz="0" w:space="14" w:color="029CDF"/>
                              </w:pBdr>
                              <w:shd w:val="clear" w:color="auto" w:fill="029CDF"/>
                              <w:tabs>
                                <w:tab w:val="left" w:pos="2687"/>
                                <w:tab w:val="left" w:pos="4017"/>
                                <w:tab w:val="left" w:pos="5452"/>
                              </w:tabs>
                              <w:jc w:val="right"/>
                              <w:rPr>
                                <w:sz w:val="78"/>
                                <w:szCs w:val="78"/>
                              </w:rPr>
                            </w:pPr>
                            <w:r>
                              <w:rPr>
                                <w:rFonts w:ascii="Impact" w:eastAsia="Impact" w:hAnsi="Impact" w:cs="Impact"/>
                                <w:b/>
                                <w:bCs/>
                                <w:color w:val="FFFFFF"/>
                                <w:sz w:val="78"/>
                                <w:szCs w:val="78"/>
                              </w:rPr>
                              <w:t>Na K</w:t>
                            </w:r>
                            <w:r>
                              <w:rPr>
                                <w:rFonts w:ascii="Impact" w:eastAsia="Impact" w:hAnsi="Impact" w:cs="Impact"/>
                                <w:b/>
                                <w:bCs/>
                                <w:color w:val="FFFFFF"/>
                                <w:sz w:val="78"/>
                                <w:szCs w:val="78"/>
                              </w:rPr>
                              <w:tab/>
                              <w:t>Rb</w:t>
                            </w:r>
                            <w:r>
                              <w:rPr>
                                <w:rFonts w:ascii="Impact" w:eastAsia="Impact" w:hAnsi="Impact" w:cs="Impact"/>
                                <w:b/>
                                <w:bCs/>
                                <w:color w:val="FFFFFF"/>
                                <w:sz w:val="78"/>
                                <w:szCs w:val="78"/>
                              </w:rPr>
                              <w:tab/>
                              <w:t>Cs</w:t>
                            </w:r>
                            <w:r>
                              <w:rPr>
                                <w:rFonts w:ascii="Impact" w:eastAsia="Impact" w:hAnsi="Impact" w:cs="Impact"/>
                                <w:b/>
                                <w:bCs/>
                                <w:color w:val="FFFFFF"/>
                                <w:sz w:val="78"/>
                                <w:szCs w:val="78"/>
                              </w:rPr>
                              <w:tab/>
                              <w:t>Fr</w:t>
                            </w:r>
                          </w:p>
                          <w:p w:rsidR="00B75785" w:rsidRDefault="00B75785">
                            <w:pPr>
                              <w:pStyle w:val="Chthchnh0"/>
                              <w:pBdr>
                                <w:top w:val="single" w:sz="0" w:space="0" w:color="029CDF"/>
                                <w:left w:val="single" w:sz="0" w:space="14" w:color="029CDF"/>
                                <w:bottom w:val="single" w:sz="0" w:space="0" w:color="029CDF"/>
                                <w:right w:val="single" w:sz="0" w:space="14" w:color="029CDF"/>
                              </w:pBdr>
                              <w:shd w:val="clear" w:color="auto" w:fill="029CDF"/>
                              <w:tabs>
                                <w:tab w:val="left" w:pos="2572"/>
                                <w:tab w:val="left" w:pos="4007"/>
                                <w:tab w:val="left" w:pos="5337"/>
                                <w:tab w:val="left" w:pos="6772"/>
                              </w:tabs>
                              <w:jc w:val="right"/>
                              <w:rPr>
                                <w:sz w:val="17"/>
                                <w:szCs w:val="17"/>
                              </w:rPr>
                            </w:pPr>
                            <w:r>
                              <w:rPr>
                                <w:rFonts w:ascii="Calibri" w:eastAsia="Calibri" w:hAnsi="Calibri" w:cs="Calibri"/>
                                <w:b/>
                                <w:bCs/>
                                <w:color w:val="FFFFFF"/>
                                <w:sz w:val="17"/>
                                <w:szCs w:val="17"/>
                              </w:rPr>
                              <w:t>Lithium I Sodium</w:t>
                            </w:r>
                            <w:r>
                              <w:rPr>
                                <w:rFonts w:ascii="Calibri" w:eastAsia="Calibri" w:hAnsi="Calibri" w:cs="Calibri"/>
                                <w:b/>
                                <w:bCs/>
                                <w:color w:val="FFFFFF"/>
                                <w:sz w:val="17"/>
                                <w:szCs w:val="17"/>
                              </w:rPr>
                              <w:tab/>
                              <w:t>Potassium</w:t>
                            </w:r>
                            <w:r>
                              <w:rPr>
                                <w:rFonts w:ascii="Calibri" w:eastAsia="Calibri" w:hAnsi="Calibri" w:cs="Calibri"/>
                                <w:b/>
                                <w:bCs/>
                                <w:color w:val="FFFFFF"/>
                                <w:sz w:val="17"/>
                                <w:szCs w:val="17"/>
                              </w:rPr>
                              <w:tab/>
                              <w:t>Rubidium</w:t>
                            </w:r>
                            <w:r>
                              <w:rPr>
                                <w:rFonts w:ascii="Calibri" w:eastAsia="Calibri" w:hAnsi="Calibri" w:cs="Calibri"/>
                                <w:b/>
                                <w:bCs/>
                                <w:color w:val="FFFFFF"/>
                                <w:sz w:val="17"/>
                                <w:szCs w:val="17"/>
                              </w:rPr>
                              <w:tab/>
                              <w:t>Caesium</w:t>
                            </w:r>
                            <w:r>
                              <w:rPr>
                                <w:rFonts w:ascii="Calibri" w:eastAsia="Calibri" w:hAnsi="Calibri" w:cs="Calibri"/>
                                <w:b/>
                                <w:bCs/>
                                <w:color w:val="FFFFFF"/>
                                <w:sz w:val="17"/>
                                <w:szCs w:val="17"/>
                              </w:rPr>
                              <w:tab/>
                              <w:t>Francium</w:t>
                            </w:r>
                          </w:p>
                        </w:txbxContent>
                      </wps:txbx>
                      <wps:bodyPr lIns="0" tIns="0" rIns="0" bIns="0"/>
                    </wps:wsp>
                  </a:graphicData>
                </a:graphic>
              </wp:anchor>
            </w:drawing>
          </mc:Choice>
          <mc:Fallback xmlns:w15="http://schemas.microsoft.com/office/word/2012/wordml">
            <w:pict>
              <v:shape id="_x0000_s1899" type="#_x0000_t202" style="position:absolute;margin-left:114.65000000000001pt;margin-top:538.14999999999998pt;width:382.44999999999999pt;height:56.600000000000001pt;z-index:251657931;mso-wrap-distance-left:0;mso-wrap-distance-right:0;mso-position-horizontal-relative:page;mso-position-vertical-relative:margin" filled="f" stroked="f">
                <v:textbox inset="0,0,0,0">
                  <w:txbxContent>
                    <w:p>
                      <w:pPr>
                        <w:pStyle w:val="Style21"/>
                        <w:keepNext w:val="0"/>
                        <w:keepLines w:val="0"/>
                        <w:widowControl w:val="0"/>
                        <w:pBdr>
                          <w:top w:val="single" w:sz="0" w:space="0" w:color="029CDF"/>
                          <w:left w:val="single" w:sz="0" w:space="14" w:color="029CDF"/>
                          <w:bottom w:val="single" w:sz="0" w:space="0" w:color="029CDF"/>
                          <w:right w:val="single" w:sz="0" w:space="14" w:color="029CDF"/>
                        </w:pBdr>
                        <w:shd w:val="clear" w:color="auto" w:fill="029CDF"/>
                        <w:tabs>
                          <w:tab w:pos="2687" w:val="left"/>
                          <w:tab w:pos="4017" w:val="left"/>
                          <w:tab w:pos="5452" w:val="left"/>
                        </w:tabs>
                        <w:bidi w:val="0"/>
                        <w:spacing w:before="0" w:after="0" w:line="240" w:lineRule="auto"/>
                        <w:ind w:left="0" w:right="0" w:firstLine="0"/>
                        <w:jc w:val="right"/>
                        <w:rPr>
                          <w:sz w:val="78"/>
                          <w:szCs w:val="78"/>
                        </w:rPr>
                      </w:pPr>
                      <w:r>
                        <w:rPr>
                          <w:rFonts w:ascii="Impact" w:eastAsia="Impact" w:hAnsi="Impact" w:cs="Impact"/>
                          <w:b/>
                          <w:bCs/>
                          <w:color w:val="FFFFFF"/>
                          <w:spacing w:val="0"/>
                          <w:w w:val="100"/>
                          <w:position w:val="0"/>
                          <w:sz w:val="78"/>
                          <w:szCs w:val="78"/>
                        </w:rPr>
                        <w:t>Na K</w:t>
                        <w:tab/>
                        <w:t>Rb</w:t>
                        <w:tab/>
                        <w:t>Cs</w:t>
                        <w:tab/>
                        <w:t>Fr</w:t>
                      </w:r>
                    </w:p>
                    <w:p>
                      <w:pPr>
                        <w:pStyle w:val="Style21"/>
                        <w:keepNext w:val="0"/>
                        <w:keepLines w:val="0"/>
                        <w:widowControl w:val="0"/>
                        <w:pBdr>
                          <w:top w:val="single" w:sz="0" w:space="0" w:color="029CDF"/>
                          <w:left w:val="single" w:sz="0" w:space="14" w:color="029CDF"/>
                          <w:bottom w:val="single" w:sz="0" w:space="0" w:color="029CDF"/>
                          <w:right w:val="single" w:sz="0" w:space="14" w:color="029CDF"/>
                        </w:pBdr>
                        <w:shd w:val="clear" w:color="auto" w:fill="029CDF"/>
                        <w:tabs>
                          <w:tab w:pos="2572" w:val="left"/>
                          <w:tab w:pos="4007" w:val="left"/>
                          <w:tab w:pos="5337" w:val="left"/>
                          <w:tab w:pos="6772" w:val="left"/>
                        </w:tabs>
                        <w:bidi w:val="0"/>
                        <w:spacing w:before="0" w:after="0" w:line="240" w:lineRule="auto"/>
                        <w:ind w:left="0" w:right="0" w:firstLine="0"/>
                        <w:jc w:val="right"/>
                        <w:rPr>
                          <w:sz w:val="17"/>
                          <w:szCs w:val="17"/>
                        </w:rPr>
                      </w:pPr>
                      <w:r>
                        <w:rPr>
                          <w:rFonts w:ascii="Calibri" w:eastAsia="Calibri" w:hAnsi="Calibri" w:cs="Calibri"/>
                          <w:b/>
                          <w:bCs/>
                          <w:color w:val="FFFFFF"/>
                          <w:spacing w:val="0"/>
                          <w:w w:val="100"/>
                          <w:position w:val="0"/>
                          <w:sz w:val="17"/>
                          <w:szCs w:val="17"/>
                        </w:rPr>
                        <w:t>Lithium I Sodium</w:t>
                        <w:tab/>
                        <w:t>Potassium</w:t>
                        <w:tab/>
                        <w:t>Rubidium</w:t>
                        <w:tab/>
                        <w:t>Caesium</w:t>
                        <w:tab/>
                        <w:t>Francium</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762688" behindDoc="0" locked="0" layoutInCell="1" allowOverlap="1">
                <wp:simplePos x="0" y="0"/>
                <wp:positionH relativeFrom="page">
                  <wp:posOffset>1366520</wp:posOffset>
                </wp:positionH>
                <wp:positionV relativeFrom="margin">
                  <wp:posOffset>8437880</wp:posOffset>
                </wp:positionV>
                <wp:extent cx="5105400" cy="301625"/>
                <wp:effectExtent l="0" t="0" r="0" b="0"/>
                <wp:wrapNone/>
                <wp:docPr id="875" name="Shape 875"/>
                <wp:cNvGraphicFramePr/>
                <a:graphic xmlns:a="http://schemas.openxmlformats.org/drawingml/2006/main">
                  <a:graphicData uri="http://schemas.microsoft.com/office/word/2010/wordprocessingShape">
                    <wps:wsp>
                      <wps:cNvSpPr txBox="1"/>
                      <wps:spPr>
                        <a:xfrm>
                          <a:off x="0" y="0"/>
                          <a:ext cx="5105400" cy="301625"/>
                        </a:xfrm>
                        <a:prstGeom prst="rect">
                          <a:avLst/>
                        </a:prstGeom>
                        <a:noFill/>
                      </wps:spPr>
                      <wps:txbx>
                        <w:txbxContent>
                          <w:p w:rsidR="00B75785" w:rsidRDefault="00B75785">
                            <w:pPr>
                              <w:pStyle w:val="Chthchnh0"/>
                              <w:spacing w:line="276" w:lineRule="auto"/>
                              <w:ind w:left="5520" w:hanging="5520"/>
                              <w:rPr>
                                <w:sz w:val="18"/>
                                <w:szCs w:val="18"/>
                              </w:rPr>
                            </w:pPr>
                            <w:r>
                              <w:rPr>
                                <w:sz w:val="18"/>
                                <w:szCs w:val="18"/>
                              </w:rPr>
                              <w:t>Pin lithium Baking soda Thuốc nổ Pháo bông Đồng hồ Chất phóng xạ nguyên tử</w:t>
                            </w:r>
                          </w:p>
                        </w:txbxContent>
                      </wps:txbx>
                      <wps:bodyPr lIns="0" tIns="0" rIns="0" bIns="0"/>
                    </wps:wsp>
                  </a:graphicData>
                </a:graphic>
              </wp:anchor>
            </w:drawing>
          </mc:Choice>
          <mc:Fallback xmlns:w15="http://schemas.microsoft.com/office/word/2012/wordml">
            <w:pict>
              <v:shape id="_x0000_s1901" type="#_x0000_t202" style="position:absolute;margin-left:107.60000000000001pt;margin-top:664.39999999999998pt;width:402.pt;height:23.75pt;z-index:25165793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76" w:lineRule="auto"/>
                        <w:ind w:left="5520" w:right="0" w:hanging="5520"/>
                        <w:jc w:val="left"/>
                        <w:rPr>
                          <w:sz w:val="18"/>
                          <w:szCs w:val="18"/>
                        </w:rPr>
                      </w:pPr>
                      <w:r>
                        <w:rPr>
                          <w:color w:val="000000"/>
                          <w:spacing w:val="0"/>
                          <w:w w:val="100"/>
                          <w:position w:val="0"/>
                          <w:sz w:val="18"/>
                          <w:szCs w:val="18"/>
                        </w:rPr>
                        <w:t xml:space="preserve">Pin lithium Baking soda </w:t>
                      </w:r>
                      <w:r>
                        <w:rPr>
                          <w:color w:val="000000"/>
                          <w:spacing w:val="0"/>
                          <w:w w:val="100"/>
                          <w:position w:val="0"/>
                          <w:sz w:val="18"/>
                          <w:szCs w:val="18"/>
                        </w:rPr>
                        <w:t>Thuốc nổ Pháo bông Đồng hồ Chất phóng xạ nguyên tử</w:t>
                      </w:r>
                    </w:p>
                  </w:txbxContent>
                </v:textbox>
                <w10:wrap anchorx="page" anchory="margin"/>
              </v:shape>
            </w:pict>
          </mc:Fallback>
        </mc:AlternateContent>
      </w:r>
      <w:r>
        <w:rPr>
          <w:i/>
          <w:iCs/>
        </w:rPr>
        <w:t xml:space="preserve">Vậy, đơn chất nhóm IA có đặc điểm gì nổi bật về tính chất vật lí và tỉnh chấthoá học? Cấc hợp chất </w:t>
      </w:r>
      <w:r>
        <w:rPr>
          <w:i/>
          <w:iCs/>
        </w:rPr>
        <w:lastRenderedPageBreak/>
        <w:t>nhóm IA quan trọng như xút, soda được sản xuất trong công nghiệp như thế nào?</w:t>
      </w:r>
    </w:p>
    <w:p w:rsidR="000A0948" w:rsidRDefault="000A0948">
      <w:pPr>
        <w:spacing w:line="98" w:lineRule="exact"/>
        <w:rPr>
          <w:sz w:val="8"/>
          <w:szCs w:val="8"/>
        </w:rPr>
      </w:pPr>
    </w:p>
    <w:p w:rsidR="000A0948" w:rsidRDefault="000A0948">
      <w:pPr>
        <w:spacing w:line="1" w:lineRule="exact"/>
        <w:sectPr w:rsidR="000A0948">
          <w:type w:val="continuous"/>
          <w:pgSz w:w="12099" w:h="17374"/>
          <w:pgMar w:top="334" w:right="0" w:bottom="1346" w:left="0" w:header="0" w:footer="3" w:gutter="0"/>
          <w:cols w:space="720"/>
          <w:noEndnote/>
          <w:docGrid w:linePitch="360"/>
        </w:sectPr>
      </w:pPr>
    </w:p>
    <w:p w:rsidR="000A0948" w:rsidRDefault="00EA1133">
      <w:pPr>
        <w:pStyle w:val="Vnbnnidung20"/>
        <w:spacing w:after="0" w:line="240" w:lineRule="auto"/>
        <w:ind w:left="0"/>
        <w:jc w:val="center"/>
        <w:sectPr w:rsidR="000A0948">
          <w:type w:val="continuous"/>
          <w:pgSz w:w="12099" w:h="17374"/>
          <w:pgMar w:top="334" w:right="1127" w:bottom="1346" w:left="1179" w:header="0" w:footer="3" w:gutter="0"/>
          <w:cols w:space="720"/>
          <w:noEndnote/>
          <w:docGrid w:linePitch="360"/>
        </w:sectPr>
      </w:pPr>
      <w:r>
        <w:rPr>
          <w:b/>
          <w:bCs/>
          <w:i/>
          <w:iCs/>
        </w:rPr>
        <w:lastRenderedPageBreak/>
        <w:t xml:space="preserve">Hình 24.1. </w:t>
      </w:r>
      <w:r>
        <w:rPr>
          <w:i/>
          <w:iCs/>
        </w:rPr>
        <w:t>Một số ứng dụng của nguyên tố kim loại nhóm IA</w:t>
      </w:r>
    </w:p>
    <w:p w:rsidR="000A0948" w:rsidRDefault="00EA1133">
      <w:pPr>
        <w:pStyle w:val="Tiu30"/>
        <w:keepNext/>
        <w:keepLines/>
        <w:spacing w:after="80"/>
        <w:jc w:val="both"/>
      </w:pPr>
      <w:bookmarkStart w:id="1394" w:name="bookmark1396"/>
      <w:bookmarkStart w:id="1395" w:name="bookmark1397"/>
      <w:bookmarkStart w:id="1396" w:name="bookmark1398"/>
      <w:r>
        <w:rPr>
          <w:color w:val="0F7AB0"/>
        </w:rPr>
        <w:lastRenderedPageBreak/>
        <w:t xml:space="preserve">@ĐON </w:t>
      </w:r>
      <w:r>
        <w:t>CHÁT NHÓM IA</w:t>
      </w:r>
      <w:bookmarkEnd w:id="1394"/>
      <w:bookmarkEnd w:id="1395"/>
      <w:bookmarkEnd w:id="1396"/>
    </w:p>
    <w:p w:rsidR="000A0948" w:rsidRDefault="00EA1133">
      <w:pPr>
        <w:pStyle w:val="Tiu50"/>
        <w:keepNext/>
        <w:keepLines/>
        <w:numPr>
          <w:ilvl w:val="0"/>
          <w:numId w:val="148"/>
        </w:numPr>
        <w:tabs>
          <w:tab w:val="left" w:pos="642"/>
        </w:tabs>
        <w:spacing w:line="403" w:lineRule="auto"/>
        <w:ind w:firstLine="280"/>
        <w:jc w:val="both"/>
      </w:pPr>
      <w:bookmarkStart w:id="1397" w:name="bookmark1401"/>
      <w:bookmarkStart w:id="1398" w:name="bookmark1399"/>
      <w:bookmarkStart w:id="1399" w:name="bookmark1400"/>
      <w:bookmarkStart w:id="1400" w:name="bookmark1402"/>
      <w:bookmarkEnd w:id="1397"/>
      <w:r>
        <w:t>Đặc điểm chung</w:t>
      </w:r>
      <w:bookmarkEnd w:id="1398"/>
      <w:bookmarkEnd w:id="1399"/>
      <w:bookmarkEnd w:id="1400"/>
    </w:p>
    <w:p w:rsidR="000A0948" w:rsidRDefault="00EA1133">
      <w:pPr>
        <w:pStyle w:val="Vnbnnidung20"/>
        <w:spacing w:after="0" w:line="403" w:lineRule="auto"/>
        <w:ind w:left="1760" w:hanging="1160"/>
        <w:jc w:val="both"/>
      </w:pPr>
      <w:r>
        <w:t xml:space="preserve">Một số đại lượng đặc trưng của các nguyên tố nhóm IA được trình bày trong Bảng 24.1. </w:t>
      </w:r>
      <w:r>
        <w:rPr>
          <w:b/>
          <w:bCs/>
          <w:i/>
          <w:iCs/>
        </w:rPr>
        <w:t xml:space="preserve">Bảng 24.1. </w:t>
      </w:r>
      <w:r>
        <w:rPr>
          <w:i/>
          <w:iCs/>
        </w:rPr>
        <w:t>Một số đại lượng đặc trưng của các nguyên tố nhóm IA</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7"/>
        <w:gridCol w:w="1247"/>
        <w:gridCol w:w="1283"/>
        <w:gridCol w:w="1163"/>
        <w:gridCol w:w="1957"/>
        <w:gridCol w:w="1560"/>
      </w:tblGrid>
      <w:tr w:rsidR="000A0948">
        <w:trPr>
          <w:trHeight w:hRule="exact" w:val="1023"/>
          <w:jc w:val="center"/>
        </w:trPr>
        <w:tc>
          <w:tcPr>
            <w:tcW w:w="1017" w:type="dxa"/>
            <w:tcBorders>
              <w:top w:val="single" w:sz="4" w:space="0" w:color="auto"/>
              <w:lef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Nguyên tử</w:t>
            </w:r>
          </w:p>
        </w:tc>
        <w:tc>
          <w:tcPr>
            <w:tcW w:w="1247" w:type="dxa"/>
            <w:tcBorders>
              <w:top w:val="single" w:sz="4" w:space="0" w:color="auto"/>
            </w:tcBorders>
            <w:shd w:val="clear" w:color="auto" w:fill="8DA3D4"/>
            <w:vAlign w:val="center"/>
          </w:tcPr>
          <w:p w:rsidR="000A0948" w:rsidRDefault="00EA1133">
            <w:pPr>
              <w:pStyle w:val="Khc0"/>
              <w:spacing w:after="0" w:line="350" w:lineRule="auto"/>
              <w:jc w:val="center"/>
              <w:rPr>
                <w:sz w:val="19"/>
                <w:szCs w:val="19"/>
              </w:rPr>
            </w:pPr>
            <w:r>
              <w:rPr>
                <w:sz w:val="19"/>
                <w:szCs w:val="19"/>
              </w:rPr>
              <w:t>SỐ hiệu nguyên tử</w:t>
            </w:r>
          </w:p>
        </w:tc>
        <w:tc>
          <w:tcPr>
            <w:tcW w:w="1283" w:type="dxa"/>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Tên gọi</w:t>
            </w:r>
          </w:p>
        </w:tc>
        <w:tc>
          <w:tcPr>
            <w:tcW w:w="1163" w:type="dxa"/>
            <w:tcBorders>
              <w:top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Cấu hình electron</w:t>
            </w:r>
          </w:p>
        </w:tc>
        <w:tc>
          <w:tcPr>
            <w:tcW w:w="1957" w:type="dxa"/>
            <w:tcBorders>
              <w:top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Bán kính nguyên tử (pm)&lt;</w:t>
            </w:r>
            <w:r>
              <w:rPr>
                <w:sz w:val="19"/>
                <w:szCs w:val="19"/>
                <w:vertAlign w:val="superscript"/>
              </w:rPr>
              <w:t>1</w:t>
            </w:r>
            <w:r>
              <w:rPr>
                <w:sz w:val="19"/>
                <w:szCs w:val="19"/>
              </w:rPr>
              <w:t>)</w:t>
            </w:r>
          </w:p>
        </w:tc>
        <w:tc>
          <w:tcPr>
            <w:tcW w:w="1560" w:type="dxa"/>
            <w:tcBorders>
              <w:top w:val="single" w:sz="4" w:space="0" w:color="auto"/>
              <w:righ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Thế điện cực chuẩn (V)(2)</w:t>
            </w:r>
          </w:p>
        </w:tc>
      </w:tr>
      <w:tr w:rsidR="000A0948">
        <w:trPr>
          <w:trHeight w:hRule="exact" w:val="757"/>
          <w:jc w:val="center"/>
        </w:trPr>
        <w:tc>
          <w:tcPr>
            <w:tcW w:w="101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Li</w:t>
            </w:r>
          </w:p>
        </w:tc>
        <w:tc>
          <w:tcPr>
            <w:tcW w:w="124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w:t>
            </w:r>
          </w:p>
        </w:tc>
        <w:tc>
          <w:tcPr>
            <w:tcW w:w="128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Lithium</w:t>
            </w:r>
          </w:p>
        </w:tc>
        <w:tc>
          <w:tcPr>
            <w:tcW w:w="116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[He]2s</w:t>
            </w:r>
            <w:r>
              <w:rPr>
                <w:sz w:val="19"/>
                <w:szCs w:val="19"/>
                <w:vertAlign w:val="superscript"/>
              </w:rPr>
              <w:t>1</w:t>
            </w:r>
          </w:p>
        </w:tc>
        <w:tc>
          <w:tcPr>
            <w:tcW w:w="195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152</w:t>
            </w:r>
          </w:p>
        </w:tc>
        <w:tc>
          <w:tcPr>
            <w:tcW w:w="1560"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20"/>
              <w:rPr>
                <w:sz w:val="19"/>
                <w:szCs w:val="19"/>
              </w:rPr>
            </w:pPr>
            <w:r>
              <w:rPr>
                <w:sz w:val="19"/>
                <w:szCs w:val="19"/>
              </w:rPr>
              <w:t>-3,040</w:t>
            </w:r>
          </w:p>
        </w:tc>
      </w:tr>
      <w:tr w:rsidR="000A0948">
        <w:trPr>
          <w:trHeight w:hRule="exact" w:val="720"/>
          <w:jc w:val="center"/>
        </w:trPr>
        <w:tc>
          <w:tcPr>
            <w:tcW w:w="101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Na</w:t>
            </w:r>
          </w:p>
        </w:tc>
        <w:tc>
          <w:tcPr>
            <w:tcW w:w="124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11</w:t>
            </w:r>
          </w:p>
        </w:tc>
        <w:tc>
          <w:tcPr>
            <w:tcW w:w="128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Sodium</w:t>
            </w:r>
          </w:p>
        </w:tc>
        <w:tc>
          <w:tcPr>
            <w:tcW w:w="116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[Ne]3s</w:t>
            </w:r>
            <w:r>
              <w:rPr>
                <w:sz w:val="19"/>
                <w:szCs w:val="19"/>
                <w:vertAlign w:val="superscript"/>
              </w:rPr>
              <w:t>1</w:t>
            </w:r>
          </w:p>
        </w:tc>
        <w:tc>
          <w:tcPr>
            <w:tcW w:w="195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186</w:t>
            </w:r>
          </w:p>
        </w:tc>
        <w:tc>
          <w:tcPr>
            <w:tcW w:w="1560"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20"/>
              <w:rPr>
                <w:sz w:val="19"/>
                <w:szCs w:val="19"/>
              </w:rPr>
            </w:pPr>
            <w:r>
              <w:rPr>
                <w:sz w:val="19"/>
                <w:szCs w:val="19"/>
              </w:rPr>
              <w:t>-2,713</w:t>
            </w:r>
          </w:p>
        </w:tc>
      </w:tr>
      <w:tr w:rsidR="000A0948">
        <w:trPr>
          <w:trHeight w:hRule="exact" w:val="694"/>
          <w:jc w:val="center"/>
        </w:trPr>
        <w:tc>
          <w:tcPr>
            <w:tcW w:w="101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24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19</w:t>
            </w:r>
          </w:p>
        </w:tc>
        <w:tc>
          <w:tcPr>
            <w:tcW w:w="128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Potassium</w:t>
            </w:r>
          </w:p>
        </w:tc>
        <w:tc>
          <w:tcPr>
            <w:tcW w:w="116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[Ar]4s</w:t>
            </w:r>
            <w:r>
              <w:rPr>
                <w:sz w:val="19"/>
                <w:szCs w:val="19"/>
                <w:vertAlign w:val="superscript"/>
              </w:rPr>
              <w:t>1</w:t>
            </w:r>
          </w:p>
        </w:tc>
        <w:tc>
          <w:tcPr>
            <w:tcW w:w="195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227</w:t>
            </w:r>
          </w:p>
        </w:tc>
        <w:tc>
          <w:tcPr>
            <w:tcW w:w="1560"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20"/>
              <w:rPr>
                <w:sz w:val="19"/>
                <w:szCs w:val="19"/>
              </w:rPr>
            </w:pPr>
            <w:r>
              <w:rPr>
                <w:sz w:val="19"/>
                <w:szCs w:val="19"/>
              </w:rPr>
              <w:t>-2,924</w:t>
            </w:r>
          </w:p>
        </w:tc>
      </w:tr>
      <w:tr w:rsidR="000A0948">
        <w:trPr>
          <w:trHeight w:hRule="exact" w:val="689"/>
          <w:jc w:val="center"/>
        </w:trPr>
        <w:tc>
          <w:tcPr>
            <w:tcW w:w="101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360"/>
              <w:rPr>
                <w:sz w:val="19"/>
                <w:szCs w:val="19"/>
              </w:rPr>
            </w:pPr>
            <w:r>
              <w:rPr>
                <w:sz w:val="19"/>
                <w:szCs w:val="19"/>
              </w:rPr>
              <w:t>Rb</w:t>
            </w:r>
          </w:p>
        </w:tc>
        <w:tc>
          <w:tcPr>
            <w:tcW w:w="124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37</w:t>
            </w:r>
          </w:p>
        </w:tc>
        <w:tc>
          <w:tcPr>
            <w:tcW w:w="128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Rubidium</w:t>
            </w:r>
          </w:p>
        </w:tc>
        <w:tc>
          <w:tcPr>
            <w:tcW w:w="116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[Kr]5s</w:t>
            </w:r>
            <w:r>
              <w:rPr>
                <w:sz w:val="19"/>
                <w:szCs w:val="19"/>
                <w:vertAlign w:val="superscript"/>
              </w:rPr>
              <w:t>1</w:t>
            </w:r>
          </w:p>
        </w:tc>
        <w:tc>
          <w:tcPr>
            <w:tcW w:w="195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248</w:t>
            </w:r>
          </w:p>
        </w:tc>
        <w:tc>
          <w:tcPr>
            <w:tcW w:w="1560"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20"/>
              <w:rPr>
                <w:sz w:val="19"/>
                <w:szCs w:val="19"/>
              </w:rPr>
            </w:pPr>
            <w:r>
              <w:rPr>
                <w:sz w:val="19"/>
                <w:szCs w:val="19"/>
              </w:rPr>
              <w:t>-2,924</w:t>
            </w:r>
          </w:p>
        </w:tc>
      </w:tr>
      <w:tr w:rsidR="000A0948">
        <w:trPr>
          <w:trHeight w:hRule="exact" w:val="757"/>
          <w:jc w:val="center"/>
        </w:trPr>
        <w:tc>
          <w:tcPr>
            <w:tcW w:w="1017"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Cs</w:t>
            </w:r>
          </w:p>
        </w:tc>
        <w:tc>
          <w:tcPr>
            <w:tcW w:w="1247"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55</w:t>
            </w:r>
          </w:p>
        </w:tc>
        <w:tc>
          <w:tcPr>
            <w:tcW w:w="1283"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Caesium</w:t>
            </w:r>
          </w:p>
        </w:tc>
        <w:tc>
          <w:tcPr>
            <w:tcW w:w="1163"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ind w:firstLine="180"/>
              <w:rPr>
                <w:sz w:val="19"/>
                <w:szCs w:val="19"/>
              </w:rPr>
            </w:pPr>
            <w:r>
              <w:rPr>
                <w:sz w:val="19"/>
                <w:szCs w:val="19"/>
              </w:rPr>
              <w:t>[Xe]6s</w:t>
            </w:r>
            <w:r>
              <w:rPr>
                <w:sz w:val="19"/>
                <w:szCs w:val="19"/>
                <w:vertAlign w:val="superscript"/>
              </w:rPr>
              <w:t>1</w:t>
            </w:r>
          </w:p>
        </w:tc>
        <w:tc>
          <w:tcPr>
            <w:tcW w:w="1957"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265</w:t>
            </w:r>
          </w:p>
        </w:tc>
        <w:tc>
          <w:tcPr>
            <w:tcW w:w="1560"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ind w:firstLine="420"/>
              <w:rPr>
                <w:sz w:val="19"/>
                <w:szCs w:val="19"/>
              </w:rPr>
            </w:pPr>
            <w:r>
              <w:rPr>
                <w:sz w:val="19"/>
                <w:szCs w:val="19"/>
              </w:rPr>
              <w:t>-2,923</w:t>
            </w:r>
          </w:p>
        </w:tc>
      </w:tr>
    </w:tbl>
    <w:p w:rsidR="000A0948" w:rsidRDefault="000A0948">
      <w:pPr>
        <w:spacing w:after="199" w:line="1" w:lineRule="exact"/>
      </w:pPr>
    </w:p>
    <w:p w:rsidR="000A0948" w:rsidRDefault="00EA1133">
      <w:pPr>
        <w:pStyle w:val="Vnbnnidung20"/>
        <w:spacing w:after="0" w:line="343" w:lineRule="auto"/>
        <w:ind w:left="0" w:firstLine="580"/>
        <w:jc w:val="both"/>
      </w:pPr>
      <w:r>
        <w:rPr>
          <w:i/>
          <w:iCs/>
        </w:rPr>
        <w:t>Thực hiện các yêu cầu sau:</w:t>
      </w:r>
    </w:p>
    <w:p w:rsidR="000A0948" w:rsidRDefault="00EA1133">
      <w:pPr>
        <w:pStyle w:val="Vnbnnidung20"/>
        <w:numPr>
          <w:ilvl w:val="0"/>
          <w:numId w:val="149"/>
        </w:numPr>
        <w:tabs>
          <w:tab w:val="left" w:pos="931"/>
        </w:tabs>
        <w:spacing w:after="0" w:line="343" w:lineRule="auto"/>
        <w:ind w:left="0" w:firstLine="580"/>
        <w:jc w:val="both"/>
      </w:pPr>
      <w:bookmarkStart w:id="1401" w:name="bookmark1403"/>
      <w:bookmarkEnd w:id="1401"/>
      <w:r>
        <w:t>Nhận xét về xu hướng biến đổi bán kính nguyên tử của nguyên tố nhóm IA.</w:t>
      </w:r>
    </w:p>
    <w:p w:rsidR="000A0948" w:rsidRDefault="00EA1133">
      <w:pPr>
        <w:pStyle w:val="Vnbnnidung20"/>
        <w:numPr>
          <w:ilvl w:val="0"/>
          <w:numId w:val="149"/>
        </w:numPr>
        <w:tabs>
          <w:tab w:val="left" w:pos="972"/>
        </w:tabs>
        <w:spacing w:after="200" w:line="343" w:lineRule="auto"/>
        <w:ind w:left="900" w:hanging="300"/>
        <w:jc w:val="both"/>
      </w:pPr>
      <w:bookmarkStart w:id="1402" w:name="bookmark1404"/>
      <w:bookmarkEnd w:id="1402"/>
      <w:r>
        <w:t>Cho biết: xu hướng biến đổi tính khử từ Li đến Cs; số oxi hoá đặc trưng của nguyên tử kim loại nhóm IA.</w:t>
      </w:r>
    </w:p>
    <w:p w:rsidR="000A0948" w:rsidRDefault="00EA1133">
      <w:pPr>
        <w:pStyle w:val="Vnbnnidung20"/>
        <w:spacing w:after="80" w:line="343" w:lineRule="auto"/>
        <w:ind w:left="580" w:firstLine="20"/>
        <w:jc w:val="both"/>
      </w:pPr>
      <w:r>
        <w:t>Nguyên tố nhóm IA là những nguyên tố s, chỉ có 1 electron hoá trị ở phân lớp ns</w:t>
      </w:r>
      <w:r>
        <w:rPr>
          <w:vertAlign w:val="superscript"/>
        </w:rPr>
        <w:t>1</w:t>
      </w:r>
      <w:r>
        <w:t xml:space="preserve"> và đứng đầu mỗi chu kì tương ứng. Kim loại nhóm IA có thế điện cực chuẩn ẼM+/M rất nhỏ nên dễ tách electron hoá trị ra khỏi nguyên tử. Vì vậy, trong các phản ứng hoá học, chúng dễ nhường 1 electron, thể hiện tính khử rất mạnh:</w:t>
      </w:r>
    </w:p>
    <w:p w:rsidR="000A0948" w:rsidRDefault="00EA1133">
      <w:pPr>
        <w:pStyle w:val="Vnbnnidung20"/>
        <w:tabs>
          <w:tab w:val="left" w:leader="hyphen" w:pos="868"/>
        </w:tabs>
        <w:spacing w:after="200" w:line="240" w:lineRule="auto"/>
        <w:ind w:left="0"/>
        <w:jc w:val="center"/>
      </w:pPr>
      <w:r>
        <w:t xml:space="preserve">M </w:t>
      </w:r>
      <w:r>
        <w:tab/>
        <w:t>&gt; M</w:t>
      </w:r>
      <w:r>
        <w:rPr>
          <w:vertAlign w:val="superscript"/>
        </w:rPr>
        <w:t>+</w:t>
      </w:r>
      <w:r>
        <w:t xml:space="preserve"> + 1e</w:t>
      </w:r>
    </w:p>
    <w:p w:rsidR="000A0948" w:rsidRDefault="00EA1133">
      <w:pPr>
        <w:pStyle w:val="Vnbnnidung20"/>
        <w:spacing w:after="200" w:line="240" w:lineRule="auto"/>
        <w:ind w:left="0" w:firstLine="580"/>
        <w:jc w:val="both"/>
      </w:pPr>
      <w:r>
        <w:t>Trong hợp chất, nguyên tử kim loại nhóm IA chỉ thể hiện số oxi hoá +1.</w:t>
      </w:r>
    </w:p>
    <w:p w:rsidR="000A0948" w:rsidRDefault="00EA1133">
      <w:pPr>
        <w:pStyle w:val="Tiu50"/>
        <w:keepNext/>
        <w:keepLines/>
        <w:numPr>
          <w:ilvl w:val="0"/>
          <w:numId w:val="148"/>
        </w:numPr>
        <w:tabs>
          <w:tab w:val="left" w:pos="663"/>
        </w:tabs>
        <w:spacing w:after="200" w:line="240" w:lineRule="auto"/>
        <w:ind w:firstLine="280"/>
        <w:jc w:val="both"/>
      </w:pPr>
      <w:bookmarkStart w:id="1403" w:name="bookmark1407"/>
      <w:bookmarkStart w:id="1404" w:name="bookmark1405"/>
      <w:bookmarkStart w:id="1405" w:name="bookmark1406"/>
      <w:bookmarkStart w:id="1406" w:name="bookmark1408"/>
      <w:bookmarkEnd w:id="1403"/>
      <w:r>
        <w:t>Trạng thái tự nhiên</w:t>
      </w:r>
      <w:bookmarkEnd w:id="1404"/>
      <w:bookmarkEnd w:id="1405"/>
      <w:bookmarkEnd w:id="1406"/>
    </w:p>
    <w:p w:rsidR="000A0948" w:rsidRDefault="00EA1133">
      <w:pPr>
        <w:pStyle w:val="Vnbnnidung20"/>
        <w:spacing w:after="80" w:line="240" w:lineRule="auto"/>
        <w:ind w:left="0" w:firstLine="580"/>
        <w:jc w:val="both"/>
      </w:pPr>
      <w:r>
        <w:t>Trong tự nhiên, các nguyên tố nhóm IA chỉ tồn tại ở dạng hợp chát (chủ yếu là dạng</w:t>
      </w:r>
    </w:p>
    <w:p w:rsidR="000A0948" w:rsidRDefault="00EA1133">
      <w:pPr>
        <w:pStyle w:val="Vnbnnidung20"/>
        <w:spacing w:after="80" w:line="240" w:lineRule="auto"/>
        <w:ind w:left="0" w:firstLine="580"/>
        <w:jc w:val="both"/>
      </w:pPr>
      <w:r>
        <w:t>muối). Sodium và potassium là hai nguyên tố phổ biến trong vỏ Trái Đất, có nhiều trong</w:t>
      </w:r>
    </w:p>
    <w:p w:rsidR="000A0948" w:rsidRDefault="00EA1133">
      <w:pPr>
        <w:pStyle w:val="Vnbnnidung20"/>
        <w:spacing w:after="400" w:line="240" w:lineRule="auto"/>
        <w:ind w:left="0" w:firstLine="580"/>
        <w:jc w:val="both"/>
      </w:pPr>
      <w:r>
        <w:t>nước biển, mỏ muối, quặng halite (NaCI), quặng sylvinite (NaCI.KCI).</w:t>
      </w:r>
    </w:p>
    <w:p w:rsidR="000A0948" w:rsidRDefault="00EA1133">
      <w:pPr>
        <w:pStyle w:val="Vnbnnidung20"/>
        <w:numPr>
          <w:ilvl w:val="0"/>
          <w:numId w:val="150"/>
        </w:numPr>
        <w:tabs>
          <w:tab w:val="left" w:pos="921"/>
        </w:tabs>
        <w:spacing w:after="80" w:line="240" w:lineRule="auto"/>
        <w:ind w:left="0" w:firstLine="580"/>
        <w:jc w:val="both"/>
      </w:pPr>
      <w:bookmarkStart w:id="1407" w:name="bookmark1409"/>
      <w:bookmarkEnd w:id="1407"/>
      <w:r>
        <w:t>Tại sao các nguyên tố kim loại nhóm IA không tồn tại ở dạng đơn chất trong</w:t>
      </w:r>
    </w:p>
    <w:p w:rsidR="000A0948" w:rsidRDefault="00EA1133">
      <w:pPr>
        <w:pStyle w:val="Vnbnnidung20"/>
        <w:spacing w:after="560" w:line="240" w:lineRule="auto"/>
        <w:ind w:left="0" w:firstLine="900"/>
        <w:jc w:val="both"/>
      </w:pPr>
      <w:r>
        <w:t>tự nhiên?</w:t>
      </w:r>
    </w:p>
    <w:p w:rsidR="000A0948" w:rsidRDefault="00EA1133">
      <w:pPr>
        <w:pStyle w:val="Vnbnnidung80"/>
        <w:spacing w:after="80"/>
        <w:ind w:firstLine="280"/>
        <w:jc w:val="both"/>
      </w:pPr>
      <w:r>
        <w:t xml:space="preserve">co Nguồn: Silberberg, M. s. 2007. </w:t>
      </w:r>
      <w:r>
        <w:rPr>
          <w:i/>
          <w:iCs/>
        </w:rPr>
        <w:t>Principles of General Chemistry,</w:t>
      </w:r>
      <w:r>
        <w:t xml:space="preserve"> McGraw-Hill Higher Education.</w:t>
      </w:r>
    </w:p>
    <w:p w:rsidR="000A0948" w:rsidRDefault="00EA1133">
      <w:pPr>
        <w:pStyle w:val="Vnbnnidung80"/>
        <w:spacing w:after="140"/>
        <w:ind w:firstLine="280"/>
        <w:jc w:val="both"/>
      </w:pPr>
      <w:r>
        <w:t xml:space="preserve">(2) Nguồn: Dean, J. A. 1999. </w:t>
      </w:r>
      <w:r>
        <w:rPr>
          <w:i/>
          <w:iCs/>
        </w:rPr>
        <w:t>Lange's handbook of chemistry,</w:t>
      </w:r>
      <w:r>
        <w:t xml:space="preserve"> United States of America, McGraw-Hill, Inc.</w:t>
      </w:r>
    </w:p>
    <w:p w:rsidR="000A0948" w:rsidRDefault="00EA1133">
      <w:pPr>
        <w:pStyle w:val="Tiu50"/>
        <w:keepNext/>
        <w:keepLines/>
        <w:numPr>
          <w:ilvl w:val="0"/>
          <w:numId w:val="148"/>
        </w:numPr>
        <w:tabs>
          <w:tab w:val="left" w:pos="377"/>
        </w:tabs>
        <w:spacing w:after="260" w:line="240" w:lineRule="auto"/>
        <w:ind w:firstLine="0"/>
      </w:pPr>
      <w:bookmarkStart w:id="1408" w:name="bookmark1412"/>
      <w:bookmarkStart w:id="1409" w:name="bookmark1410"/>
      <w:bookmarkStart w:id="1410" w:name="bookmark1411"/>
      <w:bookmarkStart w:id="1411" w:name="bookmark1413"/>
      <w:bookmarkEnd w:id="1408"/>
      <w:r>
        <w:lastRenderedPageBreak/>
        <w:t>Tính chất vật lí</w:t>
      </w:r>
      <w:bookmarkEnd w:id="1409"/>
      <w:bookmarkEnd w:id="1410"/>
      <w:bookmarkEnd w:id="1411"/>
    </w:p>
    <w:p w:rsidR="000A0948" w:rsidRDefault="00EA1133">
      <w:pPr>
        <w:pStyle w:val="Chthchbng0"/>
        <w:spacing w:after="120" w:line="240" w:lineRule="auto"/>
        <w:jc w:val="left"/>
      </w:pPr>
      <w:r>
        <w:t>Một số thông số vật lí của kim loại nhóm IA được trình bày ở Bảng 24.2.</w:t>
      </w:r>
    </w:p>
    <w:p w:rsidR="000A0948" w:rsidRDefault="00EA1133">
      <w:pPr>
        <w:pStyle w:val="Chthchbng0"/>
        <w:spacing w:line="240" w:lineRule="auto"/>
        <w:jc w:val="left"/>
      </w:pPr>
      <w:r>
        <w:rPr>
          <w:b/>
          <w:bCs/>
          <w:i/>
          <w:iCs/>
        </w:rPr>
        <w:t xml:space="preserve">Bảng 24.2. </w:t>
      </w:r>
      <w:r>
        <w:rPr>
          <w:i/>
          <w:iCs/>
        </w:rPr>
        <w:t>Một số thông số vật lí của kim loại nhóm IA(</w:t>
      </w:r>
      <w:r>
        <w:rPr>
          <w:i/>
          <w:iCs/>
          <w:vertAlign w:val="superscript"/>
        </w:rPr>
        <w:t>1</w:t>
      </w:r>
      <w:r>
        <w:rPr>
          <w:i/>
          <w:iCs/>
        </w:rPr>
        <w:t>&gt;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21"/>
        <w:gridCol w:w="1810"/>
        <w:gridCol w:w="1570"/>
        <w:gridCol w:w="2285"/>
        <w:gridCol w:w="1868"/>
      </w:tblGrid>
      <w:tr w:rsidR="000A0948">
        <w:trPr>
          <w:trHeight w:hRule="exact" w:val="981"/>
          <w:jc w:val="center"/>
        </w:trPr>
        <w:tc>
          <w:tcPr>
            <w:tcW w:w="1221"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Kim loại</w:t>
            </w:r>
          </w:p>
        </w:tc>
        <w:tc>
          <w:tcPr>
            <w:tcW w:w="1810" w:type="dxa"/>
            <w:tcBorders>
              <w:top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Nhiệt độ nóng chảy (°C)</w:t>
            </w:r>
          </w:p>
        </w:tc>
        <w:tc>
          <w:tcPr>
            <w:tcW w:w="1570" w:type="dxa"/>
            <w:tcBorders>
              <w:top w:val="single" w:sz="4" w:space="0" w:color="auto"/>
            </w:tcBorders>
            <w:shd w:val="clear" w:color="auto" w:fill="8DA3D4"/>
            <w:vAlign w:val="center"/>
          </w:tcPr>
          <w:p w:rsidR="000A0948" w:rsidRDefault="00EA1133">
            <w:pPr>
              <w:pStyle w:val="Khc0"/>
              <w:spacing w:after="100" w:line="240" w:lineRule="auto"/>
              <w:jc w:val="center"/>
              <w:rPr>
                <w:sz w:val="19"/>
                <w:szCs w:val="19"/>
              </w:rPr>
            </w:pPr>
            <w:r>
              <w:rPr>
                <w:sz w:val="19"/>
                <w:szCs w:val="19"/>
              </w:rPr>
              <w:t>Nhiệt độ sôi</w:t>
            </w:r>
          </w:p>
          <w:p w:rsidR="000A0948" w:rsidRDefault="00EA1133">
            <w:pPr>
              <w:pStyle w:val="Khc0"/>
              <w:spacing w:after="0" w:line="240" w:lineRule="auto"/>
              <w:jc w:val="center"/>
              <w:rPr>
                <w:sz w:val="19"/>
                <w:szCs w:val="19"/>
              </w:rPr>
            </w:pPr>
            <w:r>
              <w:rPr>
                <w:sz w:val="19"/>
                <w:szCs w:val="19"/>
              </w:rPr>
              <w:t>(°C)</w:t>
            </w:r>
          </w:p>
        </w:tc>
        <w:tc>
          <w:tcPr>
            <w:tcW w:w="2285" w:type="dxa"/>
            <w:tcBorders>
              <w:top w:val="single" w:sz="4" w:space="0" w:color="auto"/>
            </w:tcBorders>
            <w:shd w:val="clear" w:color="auto" w:fill="8DA3D4"/>
            <w:vAlign w:val="center"/>
          </w:tcPr>
          <w:p w:rsidR="000A0948" w:rsidRDefault="00EA1133">
            <w:pPr>
              <w:pStyle w:val="Khc0"/>
              <w:spacing w:after="100" w:line="240" w:lineRule="auto"/>
              <w:jc w:val="center"/>
              <w:rPr>
                <w:sz w:val="19"/>
                <w:szCs w:val="19"/>
              </w:rPr>
            </w:pPr>
            <w:r>
              <w:rPr>
                <w:sz w:val="19"/>
                <w:szCs w:val="19"/>
              </w:rPr>
              <w:t>Khối lượng riêng</w:t>
            </w:r>
          </w:p>
          <w:p w:rsidR="000A0948" w:rsidRDefault="00EA1133">
            <w:pPr>
              <w:pStyle w:val="Khc0"/>
              <w:spacing w:after="0" w:line="240" w:lineRule="auto"/>
              <w:jc w:val="center"/>
              <w:rPr>
                <w:sz w:val="19"/>
                <w:szCs w:val="19"/>
              </w:rPr>
            </w:pPr>
            <w:r>
              <w:rPr>
                <w:sz w:val="19"/>
                <w:szCs w:val="19"/>
              </w:rPr>
              <w:t>(g/cm</w:t>
            </w:r>
            <w:r>
              <w:rPr>
                <w:sz w:val="19"/>
                <w:szCs w:val="19"/>
                <w:vertAlign w:val="superscript"/>
              </w:rPr>
              <w:t>3</w:t>
            </w:r>
            <w:r>
              <w:rPr>
                <w:sz w:val="19"/>
                <w:szCs w:val="19"/>
              </w:rPr>
              <w:t>)</w:t>
            </w:r>
          </w:p>
        </w:tc>
        <w:tc>
          <w:tcPr>
            <w:tcW w:w="1868" w:type="dxa"/>
            <w:tcBorders>
              <w:top w:val="single" w:sz="4" w:space="0" w:color="auto"/>
              <w:righ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Độ cứng(2)</w:t>
            </w:r>
          </w:p>
        </w:tc>
      </w:tr>
      <w:tr w:rsidR="000A0948">
        <w:trPr>
          <w:trHeight w:hRule="exact" w:val="527"/>
          <w:jc w:val="center"/>
        </w:trPr>
        <w:tc>
          <w:tcPr>
            <w:tcW w:w="122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Li</w:t>
            </w:r>
          </w:p>
        </w:tc>
        <w:tc>
          <w:tcPr>
            <w:tcW w:w="181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180,5</w:t>
            </w:r>
          </w:p>
        </w:tc>
        <w:tc>
          <w:tcPr>
            <w:tcW w:w="157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1341</w:t>
            </w:r>
          </w:p>
        </w:tc>
        <w:tc>
          <w:tcPr>
            <w:tcW w:w="228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0,534</w:t>
            </w:r>
          </w:p>
        </w:tc>
        <w:tc>
          <w:tcPr>
            <w:tcW w:w="1868"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0,6</w:t>
            </w:r>
          </w:p>
        </w:tc>
      </w:tr>
      <w:tr w:rsidR="000A0948">
        <w:trPr>
          <w:trHeight w:hRule="exact" w:val="527"/>
          <w:jc w:val="center"/>
        </w:trPr>
        <w:tc>
          <w:tcPr>
            <w:tcW w:w="122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Na</w:t>
            </w:r>
          </w:p>
        </w:tc>
        <w:tc>
          <w:tcPr>
            <w:tcW w:w="181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97,8</w:t>
            </w:r>
          </w:p>
        </w:tc>
        <w:tc>
          <w:tcPr>
            <w:tcW w:w="157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881</w:t>
            </w:r>
          </w:p>
        </w:tc>
        <w:tc>
          <w:tcPr>
            <w:tcW w:w="228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0,968</w:t>
            </w:r>
          </w:p>
        </w:tc>
        <w:tc>
          <w:tcPr>
            <w:tcW w:w="1868"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0,5</w:t>
            </w:r>
          </w:p>
        </w:tc>
      </w:tr>
      <w:tr w:rsidR="000A0948">
        <w:trPr>
          <w:trHeight w:hRule="exact" w:val="527"/>
          <w:jc w:val="center"/>
        </w:trPr>
        <w:tc>
          <w:tcPr>
            <w:tcW w:w="122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81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63,4</w:t>
            </w:r>
          </w:p>
        </w:tc>
        <w:tc>
          <w:tcPr>
            <w:tcW w:w="157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759</w:t>
            </w:r>
          </w:p>
        </w:tc>
        <w:tc>
          <w:tcPr>
            <w:tcW w:w="228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0,89</w:t>
            </w:r>
          </w:p>
        </w:tc>
        <w:tc>
          <w:tcPr>
            <w:tcW w:w="1868"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0,4</w:t>
            </w:r>
          </w:p>
        </w:tc>
      </w:tr>
      <w:tr w:rsidR="000A0948">
        <w:trPr>
          <w:trHeight w:hRule="exact" w:val="522"/>
          <w:jc w:val="center"/>
        </w:trPr>
        <w:tc>
          <w:tcPr>
            <w:tcW w:w="122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Rb</w:t>
            </w:r>
          </w:p>
        </w:tc>
        <w:tc>
          <w:tcPr>
            <w:tcW w:w="181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39,3</w:t>
            </w:r>
          </w:p>
        </w:tc>
        <w:tc>
          <w:tcPr>
            <w:tcW w:w="157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691</w:t>
            </w:r>
          </w:p>
        </w:tc>
        <w:tc>
          <w:tcPr>
            <w:tcW w:w="228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1,532</w:t>
            </w:r>
          </w:p>
        </w:tc>
        <w:tc>
          <w:tcPr>
            <w:tcW w:w="1868"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0,3</w:t>
            </w:r>
          </w:p>
        </w:tc>
      </w:tr>
      <w:tr w:rsidR="000A0948">
        <w:trPr>
          <w:trHeight w:hRule="exact" w:val="537"/>
          <w:jc w:val="center"/>
        </w:trPr>
        <w:tc>
          <w:tcPr>
            <w:tcW w:w="122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Cs</w:t>
            </w:r>
          </w:p>
        </w:tc>
        <w:tc>
          <w:tcPr>
            <w:tcW w:w="181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28,4</w:t>
            </w:r>
          </w:p>
        </w:tc>
        <w:tc>
          <w:tcPr>
            <w:tcW w:w="157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668</w:t>
            </w:r>
          </w:p>
        </w:tc>
        <w:tc>
          <w:tcPr>
            <w:tcW w:w="2285"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1,878</w:t>
            </w:r>
          </w:p>
        </w:tc>
        <w:tc>
          <w:tcPr>
            <w:tcW w:w="1868"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0,2</w:t>
            </w:r>
          </w:p>
        </w:tc>
      </w:tr>
    </w:tbl>
    <w:p w:rsidR="000A0948" w:rsidRDefault="00EA1133">
      <w:pPr>
        <w:pStyle w:val="Chthchbng0"/>
        <w:spacing w:after="120" w:line="240" w:lineRule="auto"/>
        <w:ind w:left="5"/>
        <w:jc w:val="left"/>
      </w:pPr>
      <w:r>
        <w:rPr>
          <w:i/>
          <w:iCs/>
        </w:rPr>
        <w:t>Thực hiện các yêu cầu sau:</w:t>
      </w:r>
    </w:p>
    <w:p w:rsidR="000A0948" w:rsidRDefault="00EA1133">
      <w:pPr>
        <w:pStyle w:val="Chthchbng0"/>
        <w:spacing w:line="240" w:lineRule="auto"/>
        <w:ind w:left="5"/>
        <w:jc w:val="left"/>
      </w:pPr>
      <w:r>
        <w:t>1. Nhận xét về xu hướng biến đổi nhiệt độ nóng chảy, nhiệt độ sôi của các kim loại</w:t>
      </w:r>
    </w:p>
    <w:p w:rsidR="000A0948" w:rsidRDefault="000A0948">
      <w:pPr>
        <w:spacing w:after="59" w:line="1" w:lineRule="exact"/>
      </w:pPr>
    </w:p>
    <w:p w:rsidR="000A0948" w:rsidRDefault="00EA1133">
      <w:pPr>
        <w:pStyle w:val="Vnbnnidung20"/>
        <w:spacing w:after="60" w:line="343" w:lineRule="auto"/>
        <w:ind w:left="0" w:firstLine="680"/>
      </w:pPr>
      <w:r>
        <w:t>nhóm IA.</w:t>
      </w:r>
    </w:p>
    <w:p w:rsidR="000A0948" w:rsidRDefault="00EA1133">
      <w:pPr>
        <w:pStyle w:val="Vnbnnidung20"/>
        <w:numPr>
          <w:ilvl w:val="0"/>
          <w:numId w:val="150"/>
        </w:numPr>
        <w:tabs>
          <w:tab w:val="left" w:pos="727"/>
        </w:tabs>
        <w:spacing w:after="260" w:line="343" w:lineRule="auto"/>
        <w:ind w:left="680" w:hanging="320"/>
      </w:pPr>
      <w:bookmarkStart w:id="1412" w:name="bookmark1414"/>
      <w:bookmarkEnd w:id="1412"/>
      <w:r>
        <w:t>Dựa vào Bảng 24.2, hãy nhận xét về khối lượng riêng và độ cứng của các kim loại nhóm IA.</w:t>
      </w:r>
    </w:p>
    <w:p w:rsidR="000A0948" w:rsidRDefault="00EA1133">
      <w:pPr>
        <w:pStyle w:val="Vnbnnidung20"/>
        <w:numPr>
          <w:ilvl w:val="0"/>
          <w:numId w:val="151"/>
        </w:numPr>
        <w:tabs>
          <w:tab w:val="left" w:pos="398"/>
        </w:tabs>
        <w:spacing w:after="120" w:line="343" w:lineRule="auto"/>
        <w:ind w:left="0"/>
      </w:pPr>
      <w:bookmarkStart w:id="1413" w:name="bookmark1415"/>
      <w:bookmarkEnd w:id="1413"/>
      <w:r>
        <w:rPr>
          <w:b/>
          <w:bCs/>
          <w:i/>
          <w:iCs/>
        </w:rPr>
        <w:t>Nhiệt độ nóng chảy và nhiệt độ sôi</w:t>
      </w:r>
    </w:p>
    <w:p w:rsidR="000A0948" w:rsidRDefault="00EA1133">
      <w:pPr>
        <w:pStyle w:val="Vnbnnidung20"/>
        <w:spacing w:after="60" w:line="343" w:lineRule="auto"/>
        <w:ind w:left="340" w:firstLine="20"/>
      </w:pPr>
      <w:r>
        <w:t>Trong nhóm IA, nhiệt độ nóng chảy và nhiệt độ sôi của các kim loại có xu hướng giảm dần từ Li đến Cs.</w:t>
      </w:r>
    </w:p>
    <w:p w:rsidR="000A0948" w:rsidRDefault="00EA1133">
      <w:pPr>
        <w:pStyle w:val="Vnbnnidung20"/>
        <w:spacing w:after="60" w:line="343" w:lineRule="auto"/>
        <w:ind w:left="340" w:firstLine="20"/>
      </w:pPr>
      <w:r>
        <w:t>Các kim loại nhóm IA đều dễ nóng chảy và có nhiệt độ nóng chảy thấp hơn so với các kim loại nhóm khác.</w:t>
      </w:r>
    </w:p>
    <w:p w:rsidR="000A0948" w:rsidRDefault="00EA1133">
      <w:pPr>
        <w:pStyle w:val="Vnbnnidung20"/>
        <w:numPr>
          <w:ilvl w:val="0"/>
          <w:numId w:val="151"/>
        </w:numPr>
        <w:tabs>
          <w:tab w:val="left" w:pos="403"/>
        </w:tabs>
        <w:spacing w:after="60" w:line="343" w:lineRule="auto"/>
        <w:ind w:left="0"/>
      </w:pPr>
      <w:bookmarkStart w:id="1414" w:name="bookmark1416"/>
      <w:bookmarkEnd w:id="1414"/>
      <w:r>
        <w:rPr>
          <w:b/>
          <w:bCs/>
          <w:i/>
          <w:iCs/>
        </w:rPr>
        <w:t>Khối lượng riêng</w:t>
      </w:r>
    </w:p>
    <w:p w:rsidR="000A0948" w:rsidRDefault="00EA1133">
      <w:pPr>
        <w:pStyle w:val="Vnbnnidung20"/>
        <w:spacing w:after="120"/>
        <w:ind w:left="340" w:firstLine="20"/>
        <w:jc w:val="both"/>
      </w:pPr>
      <w:r>
        <w:t>Các kim loại nhóm IA có khối lượng riêng nhỏ (đều là kim loại nhẹ) do có bán kính nguyên tử lớn và cấu trúc mạng tinh thế kém đặc khít.</w:t>
      </w:r>
    </w:p>
    <w:p w:rsidR="000A0948" w:rsidRDefault="00EA1133">
      <w:pPr>
        <w:pStyle w:val="Vnbnnidung20"/>
        <w:numPr>
          <w:ilvl w:val="0"/>
          <w:numId w:val="151"/>
        </w:numPr>
        <w:tabs>
          <w:tab w:val="left" w:pos="403"/>
        </w:tabs>
        <w:spacing w:after="60" w:line="343" w:lineRule="auto"/>
        <w:ind w:left="0"/>
      </w:pPr>
      <w:bookmarkStart w:id="1415" w:name="bookmark1417"/>
      <w:bookmarkEnd w:id="1415"/>
      <w:r>
        <w:rPr>
          <w:b/>
          <w:bCs/>
          <w:i/>
          <w:iCs/>
        </w:rPr>
        <w:t>Độ cứng</w:t>
      </w:r>
    </w:p>
    <w:p w:rsidR="000A0948" w:rsidRDefault="00EA1133">
      <w:pPr>
        <w:pStyle w:val="Vnbnnidung20"/>
        <w:spacing w:after="120"/>
        <w:ind w:left="340" w:firstLine="20"/>
        <w:jc w:val="both"/>
      </w:pPr>
      <w:r>
        <w:t>Do có liên kết kim loại yếu nên các kim loại nhóm IA có độ cứng thấp (đều mềm, có thể cắt bằng dao, kéo).</w:t>
      </w:r>
    </w:p>
    <w:p w:rsidR="000A0948" w:rsidRDefault="00EA1133">
      <w:pPr>
        <w:pStyle w:val="Tiu50"/>
        <w:keepNext/>
        <w:keepLines/>
        <w:numPr>
          <w:ilvl w:val="0"/>
          <w:numId w:val="148"/>
        </w:numPr>
        <w:tabs>
          <w:tab w:val="left" w:pos="377"/>
        </w:tabs>
        <w:spacing w:after="60" w:line="343" w:lineRule="auto"/>
        <w:ind w:firstLine="0"/>
      </w:pPr>
      <w:bookmarkStart w:id="1416" w:name="bookmark1420"/>
      <w:bookmarkStart w:id="1417" w:name="bookmark1418"/>
      <w:bookmarkStart w:id="1418" w:name="bookmark1419"/>
      <w:bookmarkStart w:id="1419" w:name="bookmark1421"/>
      <w:bookmarkEnd w:id="1416"/>
      <w:r>
        <w:t>Tính chất hoá học</w:t>
      </w:r>
      <w:bookmarkEnd w:id="1417"/>
      <w:bookmarkEnd w:id="1418"/>
      <w:bookmarkEnd w:id="1419"/>
    </w:p>
    <w:p w:rsidR="000A0948" w:rsidRDefault="00EA1133">
      <w:pPr>
        <w:pStyle w:val="Vnbnnidung20"/>
        <w:spacing w:after="60"/>
        <w:ind w:left="340" w:firstLine="20"/>
        <w:jc w:val="both"/>
      </w:pPr>
      <w:r>
        <w:t>Kim loại kiềm là những kim loại hoạt động hoá học mạnh, có tính khử mạnh và tính khử tăng dần từ Li đến Cs.</w:t>
      </w:r>
    </w:p>
    <w:p w:rsidR="000A0948" w:rsidRDefault="00EA1133">
      <w:pPr>
        <w:pStyle w:val="Vnbnnidung20"/>
        <w:spacing w:after="200" w:line="343" w:lineRule="auto"/>
        <w:ind w:left="340" w:firstLine="20"/>
        <w:jc w:val="both"/>
      </w:pPr>
      <w:r>
        <w:t>Các kim loại kiềm có thế điện cực chuẩn rất âm, do đó chúng đều phản ứng với nước ở điều kiện thường với mức độ tăng dần từ Li đến Cs.</w:t>
      </w:r>
    </w:p>
    <w:p w:rsidR="000A0948" w:rsidRDefault="00EA1133">
      <w:pPr>
        <w:pStyle w:val="Vnbnnidung80"/>
        <w:spacing w:after="60"/>
      </w:pPr>
      <w:r>
        <w:t>í</w:t>
      </w:r>
      <w:r>
        <w:rPr>
          <w:vertAlign w:val="superscript"/>
        </w:rPr>
        <w:t>1</w:t>
      </w:r>
      <w:r>
        <w:t xml:space="preserve">) Nguồn: Dean, J. A. 1999. </w:t>
      </w:r>
      <w:r>
        <w:rPr>
          <w:i/>
          <w:iCs/>
        </w:rPr>
        <w:t>Lange's handbook of chemistry,</w:t>
      </w:r>
      <w:r>
        <w:t xml:space="preserve"> United States of America, McGraw-Hill, Inc.</w:t>
      </w:r>
    </w:p>
    <w:p w:rsidR="000A0948" w:rsidRDefault="00EA1133">
      <w:pPr>
        <w:pStyle w:val="Vnbnnidung80"/>
        <w:spacing w:after="60"/>
      </w:pPr>
      <w:r>
        <w:t xml:space="preserve">(2) Nguồn: </w:t>
      </w:r>
      <w:hyperlink r:id="rId157" w:history="1">
        <w:r>
          <w:t>https://webelements.com/</w:t>
        </w:r>
      </w:hyperlink>
      <w:r>
        <w:t>, truy cập ngày 02 tháng 10 năm 2023 (kim cương = 10).</w:t>
      </w:r>
    </w:p>
    <w:p w:rsidR="000A0948" w:rsidRDefault="00EA1133">
      <w:pPr>
        <w:pStyle w:val="Tiu50"/>
        <w:keepNext/>
        <w:keepLines/>
        <w:spacing w:after="0" w:line="360" w:lineRule="auto"/>
        <w:ind w:firstLine="280"/>
      </w:pPr>
      <w:bookmarkStart w:id="1420" w:name="bookmark1422"/>
      <w:bookmarkStart w:id="1421" w:name="bookmark1423"/>
      <w:bookmarkStart w:id="1422" w:name="bookmark1424"/>
      <w:r>
        <w:rPr>
          <w:color w:val="000000"/>
        </w:rPr>
        <w:t>Lithium, sodium, potassium tác dụng với nước, chlorine, oxygen</w:t>
      </w:r>
      <w:bookmarkEnd w:id="1420"/>
      <w:bookmarkEnd w:id="1421"/>
      <w:bookmarkEnd w:id="1422"/>
    </w:p>
    <w:p w:rsidR="000A0948" w:rsidRDefault="00EA1133">
      <w:pPr>
        <w:pStyle w:val="Vnbnnidung20"/>
        <w:spacing w:after="0" w:line="374" w:lineRule="auto"/>
        <w:ind w:left="280" w:firstLine="20"/>
      </w:pPr>
      <w:r>
        <w:t>Ba thí nghiệm về phản ứng của lithium, sodium, potassium với nước, chlorine, oxygen đã được thực hiện và quan sát thấy các hiện tượng như được mô tả dưới đây: Hoá chất: kim loại lithium, sodium, potassium, nước.</w:t>
      </w:r>
    </w:p>
    <w:p w:rsidR="000A0948" w:rsidRDefault="00EA1133">
      <w:pPr>
        <w:pStyle w:val="Vnbnnidung20"/>
        <w:spacing w:after="0" w:line="343" w:lineRule="auto"/>
        <w:ind w:left="280" w:firstLine="20"/>
      </w:pPr>
      <w:r>
        <w:t xml:space="preserve">Dụng cụ: 3 bình tam giác đựng khí oxygen, 3 bình tam giác đựng khí chlorine, 3 chậu thuỷ tinh, muôi sắt, </w:t>
      </w:r>
      <w:r>
        <w:lastRenderedPageBreak/>
        <w:t>dao, kẹp sắt</w:t>
      </w:r>
    </w:p>
    <w:p w:rsidR="000A0948" w:rsidRDefault="00EA1133">
      <w:pPr>
        <w:pStyle w:val="Vnbnnidung20"/>
        <w:spacing w:after="0" w:line="360" w:lineRule="auto"/>
        <w:ind w:left="0" w:firstLine="280"/>
      </w:pPr>
      <w:r>
        <w:rPr>
          <w:b/>
          <w:bCs/>
        </w:rPr>
        <w:t>Thí nghiệm 1: Tác dụng với nước</w:t>
      </w:r>
    </w:p>
    <w:p w:rsidR="000A0948" w:rsidRDefault="00EA1133">
      <w:pPr>
        <w:pStyle w:val="Vnbnnidung20"/>
        <w:spacing w:after="0" w:line="360" w:lineRule="auto"/>
        <w:ind w:left="0" w:firstLine="280"/>
      </w:pPr>
      <w:r>
        <w:rPr>
          <w:i/>
          <w:iCs/>
        </w:rPr>
        <w:t>Tiến hành:</w:t>
      </w:r>
    </w:p>
    <w:p w:rsidR="000A0948" w:rsidRDefault="00EA1133">
      <w:pPr>
        <w:pStyle w:val="Vnbnnidung20"/>
        <w:spacing w:after="0"/>
        <w:ind w:left="280" w:firstLine="20"/>
      </w:pPr>
      <w:r>
        <w:t>Cho mỗi mẩu kim loại vào một chậu thuỷ tinh chứa nước, hiện tượng xảy ra được ghi lại ở Bảng 24.3.</w:t>
      </w:r>
    </w:p>
    <w:p w:rsidR="000A0948" w:rsidRDefault="00EA1133">
      <w:pPr>
        <w:pStyle w:val="Chthchbng0"/>
        <w:spacing w:line="240" w:lineRule="auto"/>
        <w:ind w:left="1649"/>
        <w:jc w:val="left"/>
      </w:pPr>
      <w:r>
        <w:rPr>
          <w:b/>
          <w:bCs/>
          <w:i/>
          <w:iCs/>
        </w:rPr>
        <w:t xml:space="preserve">Bàng 24.3. </w:t>
      </w:r>
      <w:r>
        <w:rPr>
          <w:i/>
          <w:iCs/>
        </w:rPr>
        <w:t>Hiện tượng phản ứng của Li, Na, K với nước</w:t>
      </w:r>
    </w:p>
    <w:tbl>
      <w:tblPr>
        <w:tblOverlap w:val="never"/>
        <w:tblW w:w="0" w:type="auto"/>
        <w:jc w:val="center"/>
        <w:tblLayout w:type="fixed"/>
        <w:tblCellMar>
          <w:left w:w="10" w:type="dxa"/>
          <w:right w:w="10" w:type="dxa"/>
        </w:tblCellMar>
        <w:tblLook w:val="0000" w:firstRow="0" w:lastRow="0" w:firstColumn="0" w:lastColumn="0" w:noHBand="0" w:noVBand="0"/>
      </w:tblPr>
      <w:tblGrid>
        <w:gridCol w:w="1362"/>
        <w:gridCol w:w="7523"/>
      </w:tblGrid>
      <w:tr w:rsidR="000A0948">
        <w:trPr>
          <w:trHeight w:hRule="exact" w:val="433"/>
          <w:jc w:val="center"/>
        </w:trPr>
        <w:tc>
          <w:tcPr>
            <w:tcW w:w="1362"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Kim loại</w:t>
            </w:r>
          </w:p>
        </w:tc>
        <w:tc>
          <w:tcPr>
            <w:tcW w:w="7523" w:type="dxa"/>
            <w:tcBorders>
              <w:top w:val="single" w:sz="4" w:space="0" w:color="auto"/>
              <w:left w:val="single" w:sz="4" w:space="0" w:color="auto"/>
              <w:righ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Hiện tượng</w:t>
            </w:r>
          </w:p>
        </w:tc>
      </w:tr>
      <w:tr w:rsidR="000A0948">
        <w:trPr>
          <w:trHeight w:hRule="exact" w:val="490"/>
          <w:jc w:val="center"/>
        </w:trPr>
        <w:tc>
          <w:tcPr>
            <w:tcW w:w="136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Li</w:t>
            </w:r>
          </w:p>
        </w:tc>
        <w:tc>
          <w:tcPr>
            <w:tcW w:w="752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Mẩu kim loại chuyển động chậm trên mặt nước.</w:t>
            </w:r>
          </w:p>
        </w:tc>
      </w:tr>
      <w:tr w:rsidR="000A0948">
        <w:trPr>
          <w:trHeight w:hRule="exact" w:val="485"/>
          <w:jc w:val="center"/>
        </w:trPr>
        <w:tc>
          <w:tcPr>
            <w:tcW w:w="136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Na</w:t>
            </w:r>
          </w:p>
        </w:tc>
        <w:tc>
          <w:tcPr>
            <w:tcW w:w="752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Mẩu kim loại trở thành khối cầu, chạy nhanh trên mặt nước.</w:t>
            </w:r>
          </w:p>
        </w:tc>
      </w:tr>
      <w:tr w:rsidR="000A0948">
        <w:trPr>
          <w:trHeight w:hRule="exact" w:val="501"/>
          <w:jc w:val="center"/>
        </w:trPr>
        <w:tc>
          <w:tcPr>
            <w:tcW w:w="1362"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7523"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Mẩu kim loại cháy, kèm tiếng nổ nhẹ.</w:t>
            </w:r>
          </w:p>
        </w:tc>
      </w:tr>
    </w:tbl>
    <w:p w:rsidR="000A0948" w:rsidRDefault="00EA1133">
      <w:pPr>
        <w:pStyle w:val="Chthchbng0"/>
        <w:spacing w:after="120" w:line="240" w:lineRule="auto"/>
        <w:jc w:val="left"/>
      </w:pPr>
      <w:r>
        <w:rPr>
          <w:i/>
          <w:iCs/>
        </w:rPr>
        <w:t>Thực hiện các yêu cầu sau:</w:t>
      </w:r>
    </w:p>
    <w:p w:rsidR="000A0948" w:rsidRDefault="00EA1133">
      <w:pPr>
        <w:pStyle w:val="Chthchbng0"/>
        <w:numPr>
          <w:ilvl w:val="0"/>
          <w:numId w:val="152"/>
        </w:numPr>
        <w:tabs>
          <w:tab w:val="left" w:pos="292"/>
        </w:tabs>
        <w:spacing w:after="120" w:line="240" w:lineRule="auto"/>
        <w:jc w:val="left"/>
      </w:pPr>
      <w:r>
        <w:t>So sánh mức độ phân ứng của Li, Na, K với hước.</w:t>
      </w:r>
    </w:p>
    <w:p w:rsidR="000A0948" w:rsidRDefault="00EA1133">
      <w:pPr>
        <w:pStyle w:val="Chthchbng0"/>
        <w:numPr>
          <w:ilvl w:val="0"/>
          <w:numId w:val="152"/>
        </w:numPr>
        <w:tabs>
          <w:tab w:val="left" w:pos="308"/>
        </w:tabs>
        <w:spacing w:after="120" w:line="240" w:lineRule="auto"/>
        <w:jc w:val="left"/>
      </w:pPr>
      <w:r>
        <w:t>Viết phương trình hoá học của các phản ứng xảy ra. Nêu cách nhận biết</w:t>
      </w:r>
    </w:p>
    <w:p w:rsidR="000A0948" w:rsidRDefault="00EA1133">
      <w:pPr>
        <w:pStyle w:val="Vnbnnidung20"/>
        <w:spacing w:after="0" w:line="374" w:lineRule="auto"/>
        <w:ind w:left="0" w:firstLine="600"/>
      </w:pPr>
      <w:r>
        <w:t>môi trường của các dung dịch sau phản ứng.</w:t>
      </w:r>
    </w:p>
    <w:p w:rsidR="000A0948" w:rsidRDefault="00EA1133">
      <w:pPr>
        <w:pStyle w:val="Vnbnnidung20"/>
        <w:spacing w:after="0" w:line="374" w:lineRule="auto"/>
        <w:ind w:left="0" w:firstLine="280"/>
      </w:pPr>
      <w:r>
        <w:rPr>
          <w:b/>
          <w:bCs/>
        </w:rPr>
        <w:t>Thí nghiệm 2: Tác dụng với chlorine</w:t>
      </w:r>
    </w:p>
    <w:p w:rsidR="000A0948" w:rsidRDefault="00EA1133">
      <w:pPr>
        <w:pStyle w:val="Vnbnnidung20"/>
        <w:spacing w:after="0" w:line="374" w:lineRule="auto"/>
        <w:ind w:left="0" w:firstLine="280"/>
      </w:pPr>
      <w:r>
        <w:rPr>
          <w:i/>
          <w:iCs/>
        </w:rPr>
        <w:t>Tiến hành:</w:t>
      </w:r>
    </w:p>
    <w:p w:rsidR="000A0948" w:rsidRDefault="00EA1133">
      <w:pPr>
        <w:pStyle w:val="Vnbnnidung20"/>
        <w:spacing w:after="0"/>
        <w:ind w:left="280" w:firstLine="20"/>
      </w:pPr>
      <w:r>
        <w:t>Cho mỗi mẩu kim loại Li, Na, K vào một muôi sắt, hơ nóng trên ngọn lửa đèn cồn đến khi nóng chảy, rồi đưa nhanh vào bình đựng khí chlorine.</w:t>
      </w:r>
    </w:p>
    <w:p w:rsidR="000A0948" w:rsidRDefault="00EA1133">
      <w:pPr>
        <w:pStyle w:val="Vnbnnidung20"/>
        <w:spacing w:after="0" w:line="374" w:lineRule="auto"/>
        <w:ind w:left="280" w:firstLine="20"/>
      </w:pPr>
      <w:r>
        <w:t>Hiện tượng xảy ra như sau: Các kim loại bốc cháy với mức độ tăng dần từ Li đến K.</w:t>
      </w:r>
    </w:p>
    <w:p w:rsidR="000A0948" w:rsidRDefault="00EA1133">
      <w:pPr>
        <w:pStyle w:val="Vnbnnidung20"/>
        <w:spacing w:after="0" w:line="374" w:lineRule="auto"/>
        <w:ind w:left="0" w:firstLine="280"/>
      </w:pPr>
      <w:r>
        <w:rPr>
          <w:i/>
          <w:iCs/>
        </w:rPr>
        <w:t>Thực hiện yêu cầu sau:</w:t>
      </w:r>
    </w:p>
    <w:p w:rsidR="000A0948" w:rsidRDefault="00EA1133">
      <w:pPr>
        <w:pStyle w:val="Vnbnnidung20"/>
        <w:spacing w:after="0" w:line="374" w:lineRule="auto"/>
        <w:ind w:left="0" w:firstLine="280"/>
      </w:pPr>
      <w:r>
        <w:t>Viết phương trình hoá học của các phản ứng xảy ra.</w:t>
      </w:r>
    </w:p>
    <w:p w:rsidR="000A0948" w:rsidRDefault="00EA1133">
      <w:pPr>
        <w:pStyle w:val="Vnbnnidung20"/>
        <w:spacing w:after="0" w:line="374" w:lineRule="auto"/>
        <w:ind w:left="0" w:firstLine="280"/>
      </w:pPr>
      <w:r>
        <w:rPr>
          <w:b/>
          <w:bCs/>
        </w:rPr>
        <w:t>Thí nghiệm 3: Tác dụng với oxygen</w:t>
      </w:r>
    </w:p>
    <w:p w:rsidR="000A0948" w:rsidRDefault="00EA1133">
      <w:pPr>
        <w:pStyle w:val="Vnbnnidung20"/>
        <w:spacing w:after="0" w:line="374" w:lineRule="auto"/>
        <w:ind w:left="0" w:firstLine="280"/>
      </w:pPr>
      <w:r>
        <w:rPr>
          <w:i/>
          <w:iCs/>
        </w:rPr>
        <w:t>Tiến hành:</w:t>
      </w:r>
    </w:p>
    <w:p w:rsidR="000A0948" w:rsidRDefault="00EA1133">
      <w:pPr>
        <w:pStyle w:val="Vnbnnidung20"/>
        <w:spacing w:after="0" w:line="343" w:lineRule="auto"/>
        <w:ind w:left="280" w:firstLine="20"/>
      </w:pPr>
      <w:r>
        <w:t>Cho mỗi mẩu kim loại Li, Na, K vào một muôi sắt, hơ nóng trên ngọn lửa đèn cồn đến khi nóng chảy rồi đưa nhanh vào lọ đựng khí oxygen.</w:t>
      </w:r>
    </w:p>
    <w:p w:rsidR="000A0948" w:rsidRDefault="00EA1133">
      <w:pPr>
        <w:pStyle w:val="Vnbnnidung20"/>
        <w:spacing w:after="0" w:line="403" w:lineRule="auto"/>
        <w:ind w:left="280" w:firstLine="20"/>
      </w:pPr>
      <w:r>
        <w:t xml:space="preserve">Hiện tượng xảy ra như sau: Các kim loại bốc cháy với mức độ tăng dần từ Li đến K. </w:t>
      </w:r>
      <w:r>
        <w:rPr>
          <w:i/>
          <w:iCs/>
        </w:rPr>
        <w:t>Thực hiện yêu cầu sau:</w:t>
      </w:r>
    </w:p>
    <w:p w:rsidR="000A0948" w:rsidRDefault="00EA1133">
      <w:pPr>
        <w:pStyle w:val="Vnbnnidung20"/>
        <w:spacing w:after="0" w:line="403" w:lineRule="auto"/>
        <w:ind w:left="280" w:firstLine="20"/>
      </w:pPr>
      <w:r>
        <w:t>Viết phương trình hoá học của các phản ửng xảy ra.</w:t>
      </w:r>
      <w:r>
        <w:br w:type="page"/>
      </w:r>
    </w:p>
    <w:p w:rsidR="000A0948" w:rsidRDefault="00EA1133">
      <w:pPr>
        <w:pStyle w:val="Vnbnnidung20"/>
        <w:numPr>
          <w:ilvl w:val="0"/>
          <w:numId w:val="141"/>
        </w:numPr>
        <w:tabs>
          <w:tab w:val="left" w:pos="946"/>
        </w:tabs>
        <w:spacing w:after="0" w:line="343" w:lineRule="auto"/>
        <w:ind w:left="0" w:firstLine="600"/>
        <w:jc w:val="both"/>
      </w:pPr>
      <w:bookmarkStart w:id="1423" w:name="bookmark1425"/>
      <w:bookmarkEnd w:id="1423"/>
      <w:r>
        <w:lastRenderedPageBreak/>
        <w:t>Trong phòng thí nghiệm:</w:t>
      </w:r>
    </w:p>
    <w:p w:rsidR="000A0948" w:rsidRDefault="00EA1133">
      <w:pPr>
        <w:pStyle w:val="Vnbnnidung20"/>
        <w:numPr>
          <w:ilvl w:val="0"/>
          <w:numId w:val="153"/>
        </w:numPr>
        <w:tabs>
          <w:tab w:val="left" w:pos="1008"/>
        </w:tabs>
        <w:spacing w:after="0" w:line="343" w:lineRule="auto"/>
        <w:ind w:left="920" w:hanging="300"/>
        <w:jc w:val="both"/>
      </w:pPr>
      <w:bookmarkStart w:id="1424" w:name="bookmark1426"/>
      <w:bookmarkEnd w:id="1424"/>
      <w:r>
        <w:t>Khi cho kim loại nhóm IA (Li, Na, K) tác dụng vói nước thì cần láy mẩu kim loại nhỏ. Giải thích.</w:t>
      </w:r>
    </w:p>
    <w:p w:rsidR="000A0948" w:rsidRDefault="00EA1133">
      <w:pPr>
        <w:pStyle w:val="Vnbnnidung20"/>
        <w:numPr>
          <w:ilvl w:val="0"/>
          <w:numId w:val="153"/>
        </w:numPr>
        <w:tabs>
          <w:tab w:val="left" w:pos="1008"/>
        </w:tabs>
        <w:spacing w:after="320" w:line="343" w:lineRule="auto"/>
        <w:ind w:left="920" w:hanging="300"/>
        <w:jc w:val="both"/>
      </w:pPr>
      <w:r>
        <w:rPr>
          <w:noProof/>
          <w:lang w:val="en-US" w:eastAsia="en-US" w:bidi="ar-SA"/>
        </w:rPr>
        <w:drawing>
          <wp:anchor distT="0" distB="414020" distL="260350" distR="269875" simplePos="0" relativeHeight="125829875" behindDoc="0" locked="0" layoutInCell="1" allowOverlap="1">
            <wp:simplePos x="0" y="0"/>
            <wp:positionH relativeFrom="page">
              <wp:posOffset>5297805</wp:posOffset>
            </wp:positionH>
            <wp:positionV relativeFrom="paragraph">
              <wp:posOffset>533400</wp:posOffset>
            </wp:positionV>
            <wp:extent cx="1395730" cy="1097280"/>
            <wp:effectExtent l="0" t="0" r="0" b="0"/>
            <wp:wrapSquare wrapText="left"/>
            <wp:docPr id="877" name="Shape 877"/>
            <wp:cNvGraphicFramePr/>
            <a:graphic xmlns:a="http://schemas.openxmlformats.org/drawingml/2006/main">
              <a:graphicData uri="http://schemas.openxmlformats.org/drawingml/2006/picture">
                <pic:pic xmlns:pic="http://schemas.openxmlformats.org/drawingml/2006/picture">
                  <pic:nvPicPr>
                    <pic:cNvPr id="878" name="Picture box 878"/>
                    <pic:cNvPicPr/>
                  </pic:nvPicPr>
                  <pic:blipFill>
                    <a:blip r:embed="rId158"/>
                    <a:stretch/>
                  </pic:blipFill>
                  <pic:spPr>
                    <a:xfrm>
                      <a:off x="0" y="0"/>
                      <a:ext cx="1395730" cy="1097280"/>
                    </a:xfrm>
                    <a:prstGeom prst="rect">
                      <a:avLst/>
                    </a:prstGeom>
                  </pic:spPr>
                </pic:pic>
              </a:graphicData>
            </a:graphic>
          </wp:anchor>
        </w:drawing>
      </w:r>
      <w:r>
        <w:rPr>
          <w:noProof/>
          <w:lang w:val="en-US" w:eastAsia="en-US" w:bidi="ar-SA"/>
        </w:rPr>
        <mc:AlternateContent>
          <mc:Choice Requires="wps">
            <w:drawing>
              <wp:anchor distT="0" distB="0" distL="0" distR="0" simplePos="0" relativeHeight="251763712" behindDoc="0" locked="0" layoutInCell="1" allowOverlap="1">
                <wp:simplePos x="0" y="0"/>
                <wp:positionH relativeFrom="page">
                  <wp:posOffset>5151755</wp:posOffset>
                </wp:positionH>
                <wp:positionV relativeFrom="paragraph">
                  <wp:posOffset>1699895</wp:posOffset>
                </wp:positionV>
                <wp:extent cx="1696085" cy="347980"/>
                <wp:effectExtent l="0" t="0" r="0" b="0"/>
                <wp:wrapNone/>
                <wp:docPr id="879" name="Shape 879"/>
                <wp:cNvGraphicFramePr/>
                <a:graphic xmlns:a="http://schemas.openxmlformats.org/drawingml/2006/main">
                  <a:graphicData uri="http://schemas.microsoft.com/office/word/2010/wordprocessingShape">
                    <wps:wsp>
                      <wps:cNvSpPr txBox="1"/>
                      <wps:spPr>
                        <a:xfrm>
                          <a:off x="0" y="0"/>
                          <a:ext cx="1696085" cy="347980"/>
                        </a:xfrm>
                        <a:prstGeom prst="rect">
                          <a:avLst/>
                        </a:prstGeom>
                        <a:noFill/>
                      </wps:spPr>
                      <wps:txbx>
                        <w:txbxContent>
                          <w:p w:rsidR="00B75785" w:rsidRDefault="00B75785">
                            <w:pPr>
                              <w:pStyle w:val="Chthchnh0"/>
                              <w:spacing w:line="276" w:lineRule="auto"/>
                              <w:jc w:val="center"/>
                            </w:pPr>
                            <w:r>
                              <w:rPr>
                                <w:b/>
                                <w:bCs/>
                                <w:i/>
                                <w:iCs/>
                              </w:rPr>
                              <w:t xml:space="preserve">Hình 24.2. </w:t>
                            </w:r>
                            <w:r>
                              <w:rPr>
                                <w:i/>
                                <w:iCs/>
                              </w:rPr>
                              <w:t>Bảo quản Na, K trong dầu hoả</w:t>
                            </w:r>
                          </w:p>
                        </w:txbxContent>
                      </wps:txbx>
                      <wps:bodyPr lIns="0" tIns="0" rIns="0" bIns="0"/>
                    </wps:wsp>
                  </a:graphicData>
                </a:graphic>
              </wp:anchor>
            </w:drawing>
          </mc:Choice>
          <mc:Fallback xmlns:w15="http://schemas.microsoft.com/office/word/2012/wordml">
            <w:pict>
              <v:shape id="_x0000_s1905" type="#_x0000_t202" style="position:absolute;margin-left:405.65000000000003pt;margin-top:133.84999999999999pt;width:133.55000000000001pt;height:27.400000000000002pt;z-index:25165793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24.2. </w:t>
                      </w:r>
                      <w:r>
                        <w:rPr>
                          <w:i/>
                          <w:iCs/>
                          <w:color w:val="000000"/>
                          <w:spacing w:val="0"/>
                          <w:w w:val="100"/>
                          <w:position w:val="0"/>
                        </w:rPr>
                        <w:t>Bảo quản Na, K trong dầu hoả</w:t>
                      </w:r>
                    </w:p>
                  </w:txbxContent>
                </v:textbox>
                <w10:wrap anchorx="page"/>
              </v:shape>
            </w:pict>
          </mc:Fallback>
        </mc:AlternateContent>
      </w:r>
      <w:bookmarkStart w:id="1425" w:name="bookmark1427"/>
      <w:bookmarkEnd w:id="1425"/>
      <w:r>
        <w:t>Sodium được dùng để loại nước khỏi một số dung môi hữu cơ như ether. Giải thích.</w:t>
      </w:r>
    </w:p>
    <w:p w:rsidR="000A0948" w:rsidRDefault="00EA1133">
      <w:pPr>
        <w:pStyle w:val="Tiu50"/>
        <w:keepNext/>
        <w:keepLines/>
        <w:numPr>
          <w:ilvl w:val="0"/>
          <w:numId w:val="148"/>
        </w:numPr>
        <w:tabs>
          <w:tab w:val="left" w:pos="672"/>
        </w:tabs>
        <w:spacing w:after="0" w:line="343" w:lineRule="auto"/>
        <w:ind w:firstLine="300"/>
        <w:jc w:val="both"/>
      </w:pPr>
      <w:bookmarkStart w:id="1426" w:name="bookmark1430"/>
      <w:bookmarkStart w:id="1427" w:name="bookmark1428"/>
      <w:bookmarkStart w:id="1428" w:name="bookmark1429"/>
      <w:bookmarkStart w:id="1429" w:name="bookmark1431"/>
      <w:bookmarkEnd w:id="1426"/>
      <w:r>
        <w:t>Bảo quản</w:t>
      </w:r>
      <w:bookmarkEnd w:id="1427"/>
      <w:bookmarkEnd w:id="1428"/>
      <w:bookmarkEnd w:id="1429"/>
    </w:p>
    <w:p w:rsidR="000A0948" w:rsidRDefault="00EA1133">
      <w:pPr>
        <w:pStyle w:val="Vnbnnidung20"/>
        <w:spacing w:after="0" w:line="343" w:lineRule="auto"/>
        <w:ind w:left="600" w:firstLine="20"/>
        <w:jc w:val="both"/>
      </w:pPr>
      <w:r>
        <w:t>Các kim loại nhóm IA được bảo quản trong dầu hoả, trong chân không hoặc trong khí hiếm.</w:t>
      </w:r>
    </w:p>
    <w:p w:rsidR="000A0948" w:rsidRDefault="00EA1133">
      <w:pPr>
        <w:pStyle w:val="Vnbnnidung20"/>
        <w:spacing w:after="320" w:line="341" w:lineRule="auto"/>
        <w:ind w:left="600" w:firstLine="20"/>
        <w:jc w:val="both"/>
      </w:pPr>
      <w:r>
        <w:rPr>
          <w:i/>
          <w:iCs/>
        </w:rPr>
        <w:t>Ví dụ:</w:t>
      </w:r>
      <w:r>
        <w:t xml:space="preserve"> Na, K thường được bảo quản bằng cách ngâm trong dầu hoả khan; Rb, Cs thường được bảo quản trong các ống thuỷ tinh hàn kín.</w:t>
      </w:r>
    </w:p>
    <w:p w:rsidR="000A0948" w:rsidRDefault="00EA1133">
      <w:pPr>
        <w:pStyle w:val="Tiu50"/>
        <w:keepNext/>
        <w:keepLines/>
        <w:spacing w:line="240" w:lineRule="auto"/>
        <w:ind w:firstLine="600"/>
        <w:jc w:val="both"/>
      </w:pPr>
      <w:bookmarkStart w:id="1430" w:name="bookmark1432"/>
      <w:bookmarkStart w:id="1431" w:name="bookmark1433"/>
      <w:bookmarkStart w:id="1432" w:name="bookmark1434"/>
      <w:r>
        <w:t>3.</w:t>
      </w:r>
      <w:bookmarkEnd w:id="1430"/>
      <w:bookmarkEnd w:id="1431"/>
      <w:bookmarkEnd w:id="1432"/>
    </w:p>
    <w:p w:rsidR="000A0948" w:rsidRDefault="00EA1133">
      <w:pPr>
        <w:pStyle w:val="Vnbnnidung20"/>
        <w:numPr>
          <w:ilvl w:val="0"/>
          <w:numId w:val="154"/>
        </w:numPr>
        <w:tabs>
          <w:tab w:val="left" w:pos="988"/>
        </w:tabs>
        <w:spacing w:after="0" w:line="240" w:lineRule="auto"/>
        <w:ind w:left="0" w:firstLine="600"/>
      </w:pPr>
      <w:bookmarkStart w:id="1433" w:name="bookmark1435"/>
      <w:bookmarkEnd w:id="1433"/>
      <w:r>
        <w:t>Tại sao có thể bảo quản Na, K bằng cách ngâm trong dầu hoả?</w:t>
      </w:r>
    </w:p>
    <w:p w:rsidR="000A0948" w:rsidRDefault="00EA1133">
      <w:pPr>
        <w:pStyle w:val="Vnbnnidung20"/>
        <w:numPr>
          <w:ilvl w:val="0"/>
          <w:numId w:val="154"/>
        </w:numPr>
        <w:tabs>
          <w:tab w:val="left" w:pos="988"/>
        </w:tabs>
        <w:spacing w:after="80" w:line="240" w:lineRule="auto"/>
        <w:ind w:left="0" w:firstLine="600"/>
        <w:jc w:val="both"/>
      </w:pPr>
      <w:bookmarkStart w:id="1434" w:name="bookmark1436"/>
      <w:bookmarkEnd w:id="1434"/>
      <w:r>
        <w:t>Có thể sử dụng các alcohol (ví dụ ethanol) để bảo quản kim loại nhóm IA không?</w:t>
      </w:r>
    </w:p>
    <w:p w:rsidR="000A0948" w:rsidRDefault="00EA1133">
      <w:pPr>
        <w:pStyle w:val="Vnbnnidung20"/>
        <w:spacing w:after="360" w:line="240" w:lineRule="auto"/>
        <w:ind w:left="0" w:firstLine="920"/>
        <w:jc w:val="both"/>
      </w:pPr>
      <w:r>
        <w:t>Giải thích.</w:t>
      </w:r>
    </w:p>
    <w:p w:rsidR="000A0948" w:rsidRDefault="00EA1133">
      <w:pPr>
        <w:pStyle w:val="Tiu30"/>
        <w:keepNext/>
        <w:keepLines/>
        <w:spacing w:after="80"/>
      </w:pPr>
      <w:bookmarkStart w:id="1435" w:name="bookmark1437"/>
      <w:bookmarkStart w:id="1436" w:name="bookmark1438"/>
      <w:bookmarkStart w:id="1437" w:name="bookmark1439"/>
      <w:r>
        <w:t xml:space="preserve">@H0P CHÁT </w:t>
      </w:r>
      <w:r>
        <w:rPr>
          <w:color w:val="4364AB"/>
        </w:rPr>
        <w:t>CỦA KIM LOẠI NHÓM IA</w:t>
      </w:r>
      <w:bookmarkEnd w:id="1435"/>
      <w:bookmarkEnd w:id="1436"/>
      <w:bookmarkEnd w:id="1437"/>
    </w:p>
    <w:p w:rsidR="000A0948" w:rsidRDefault="00EA1133">
      <w:pPr>
        <w:pStyle w:val="Tiu50"/>
        <w:keepNext/>
        <w:keepLines/>
        <w:numPr>
          <w:ilvl w:val="0"/>
          <w:numId w:val="155"/>
        </w:numPr>
        <w:tabs>
          <w:tab w:val="left" w:pos="662"/>
        </w:tabs>
        <w:spacing w:line="343" w:lineRule="auto"/>
        <w:ind w:firstLine="300"/>
        <w:jc w:val="both"/>
      </w:pPr>
      <w:bookmarkStart w:id="1438" w:name="bookmark1442"/>
      <w:bookmarkStart w:id="1439" w:name="bookmark1440"/>
      <w:bookmarkStart w:id="1440" w:name="bookmark1441"/>
      <w:bookmarkStart w:id="1441" w:name="bookmark1443"/>
      <w:bookmarkEnd w:id="1438"/>
      <w:r>
        <w:t>Đặc điểm chung</w:t>
      </w:r>
      <w:bookmarkEnd w:id="1439"/>
      <w:bookmarkEnd w:id="1440"/>
      <w:bookmarkEnd w:id="1441"/>
    </w:p>
    <w:p w:rsidR="000A0948" w:rsidRDefault="00EA1133">
      <w:pPr>
        <w:pStyle w:val="Vnbnnidung20"/>
        <w:spacing w:after="80" w:line="343" w:lineRule="auto"/>
        <w:ind w:left="600" w:firstLine="20"/>
        <w:jc w:val="both"/>
      </w:pPr>
      <w:r>
        <w:t>Các hợp chất của kim loại kiềm thường dễ tan trong nước và tạo thành dung dịch chất điện li mạnh.</w:t>
      </w:r>
    </w:p>
    <w:p w:rsidR="000A0948" w:rsidRDefault="00EA1133">
      <w:pPr>
        <w:pStyle w:val="Vnbnnidung20"/>
        <w:spacing w:after="0" w:line="341" w:lineRule="auto"/>
        <w:ind w:left="600" w:firstLine="20"/>
        <w:jc w:val="both"/>
      </w:pPr>
      <w:r>
        <w:t>ở nhiệt độ thường, các ion kim loại nhóm IA đều không có màu. Tuy nhiên, đốt nóng kim loại kiềm hoặc các hợp chất của chúng trên ngọn lửa không màu làm ngọn lửa có màu đặc trưng. Do vậy, có thể nhận biết hợp chất của kim loại nhóm IA bằng màu ngọn lửa.</w:t>
      </w:r>
    </w:p>
    <w:p w:rsidR="000A0948" w:rsidRDefault="00EA1133">
      <w:pPr>
        <w:pStyle w:val="Khc0"/>
        <w:spacing w:after="0" w:line="185" w:lineRule="auto"/>
        <w:rPr>
          <w:sz w:val="66"/>
          <w:szCs w:val="66"/>
        </w:rPr>
      </w:pPr>
      <w:r>
        <w:rPr>
          <w:noProof/>
          <w:lang w:val="en-US" w:eastAsia="en-US" w:bidi="ar-SA"/>
        </w:rPr>
        <mc:AlternateContent>
          <mc:Choice Requires="wps">
            <w:drawing>
              <wp:anchor distT="0" distB="0" distL="63500" distR="63500" simplePos="0" relativeHeight="125829876" behindDoc="0" locked="0" layoutInCell="1" allowOverlap="1">
                <wp:simplePos x="0" y="0"/>
                <wp:positionH relativeFrom="page">
                  <wp:posOffset>1123315</wp:posOffset>
                </wp:positionH>
                <wp:positionV relativeFrom="paragraph">
                  <wp:posOffset>127000</wp:posOffset>
                </wp:positionV>
                <wp:extent cx="5602605" cy="212090"/>
                <wp:effectExtent l="0" t="0" r="0" b="0"/>
                <wp:wrapSquare wrapText="left"/>
                <wp:docPr id="881" name="Shape 881"/>
                <wp:cNvGraphicFramePr/>
                <a:graphic xmlns:a="http://schemas.openxmlformats.org/drawingml/2006/main">
                  <a:graphicData uri="http://schemas.microsoft.com/office/word/2010/wordprocessingShape">
                    <wps:wsp>
                      <wps:cNvSpPr txBox="1"/>
                      <wps:spPr>
                        <a:xfrm>
                          <a:off x="0" y="0"/>
                          <a:ext cx="5602605" cy="212090"/>
                        </a:xfrm>
                        <a:prstGeom prst="rect">
                          <a:avLst/>
                        </a:prstGeom>
                        <a:noFill/>
                      </wps:spPr>
                      <wps:txbx>
                        <w:txbxContent>
                          <w:p w:rsidR="00B75785" w:rsidRDefault="00B75785">
                            <w:pPr>
                              <w:pStyle w:val="Vnbnnidung20"/>
                              <w:spacing w:after="0" w:line="240" w:lineRule="auto"/>
                              <w:ind w:left="0"/>
                            </w:pPr>
                            <w:r>
                              <w:rPr>
                                <w:b/>
                                <w:bCs/>
                              </w:rPr>
                              <w:t>Phân biệt các ion Li*, Na*, K* bằng màu ngọn lừa (học sinh quan sát video thí</w:t>
                            </w:r>
                          </w:p>
                        </w:txbxContent>
                      </wps:txbx>
                      <wps:bodyPr wrap="none" lIns="0" tIns="0" rIns="0" bIns="0"/>
                    </wps:wsp>
                  </a:graphicData>
                </a:graphic>
              </wp:anchor>
            </w:drawing>
          </mc:Choice>
          <mc:Fallback xmlns:w15="http://schemas.microsoft.com/office/word/2012/wordml">
            <w:pict>
              <v:shape id="_x0000_s1907" type="#_x0000_t202" style="position:absolute;margin-left:88.450000000000003pt;margin-top:10.pt;width:441.15000000000003pt;height:16.699999999999999pt;z-index:-125828877;mso-wrap-distance-left:5.pt;mso-wrap-distance-right:5.pt;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Phân biệt các </w:t>
                      </w:r>
                      <w:r>
                        <w:rPr>
                          <w:b/>
                          <w:bCs/>
                          <w:color w:val="000000"/>
                          <w:spacing w:val="0"/>
                          <w:w w:val="100"/>
                          <w:position w:val="0"/>
                        </w:rPr>
                        <w:t xml:space="preserve">ion </w:t>
                      </w:r>
                      <w:r>
                        <w:rPr>
                          <w:b/>
                          <w:bCs/>
                          <w:color w:val="000000"/>
                          <w:spacing w:val="0"/>
                          <w:w w:val="100"/>
                          <w:position w:val="0"/>
                        </w:rPr>
                        <w:t xml:space="preserve">Li*, Na*, K* bằng màu ngọn lừa (học sinh quan sát </w:t>
                      </w:r>
                      <w:r>
                        <w:rPr>
                          <w:b/>
                          <w:bCs/>
                          <w:color w:val="000000"/>
                          <w:spacing w:val="0"/>
                          <w:w w:val="100"/>
                          <w:position w:val="0"/>
                        </w:rPr>
                        <w:t xml:space="preserve">video </w:t>
                      </w:r>
                      <w:r>
                        <w:rPr>
                          <w:b/>
                          <w:bCs/>
                          <w:color w:val="000000"/>
                          <w:spacing w:val="0"/>
                          <w:w w:val="100"/>
                          <w:position w:val="0"/>
                        </w:rPr>
                        <w:t>thí</w:t>
                      </w:r>
                    </w:p>
                  </w:txbxContent>
                </v:textbox>
                <w10:wrap type="square" side="left" anchorx="page"/>
              </v:shape>
            </w:pict>
          </mc:Fallback>
        </mc:AlternateContent>
      </w:r>
      <w:r>
        <w:rPr>
          <w:color w:val="F0A14C"/>
          <w:sz w:val="66"/>
          <w:szCs w:val="66"/>
        </w:rPr>
        <w:t>c</w:t>
      </w:r>
    </w:p>
    <w:p w:rsidR="000A0948" w:rsidRDefault="00EA1133">
      <w:pPr>
        <w:pStyle w:val="Vnbnnidung20"/>
        <w:spacing w:after="0" w:line="341" w:lineRule="auto"/>
        <w:ind w:left="0" w:firstLine="600"/>
        <w:jc w:val="both"/>
      </w:pPr>
      <w:r>
        <w:rPr>
          <w:b/>
          <w:bCs/>
        </w:rPr>
        <w:t>nghiệm)</w:t>
      </w:r>
    </w:p>
    <w:p w:rsidR="000A0948" w:rsidRDefault="00EA1133">
      <w:pPr>
        <w:pStyle w:val="Vnbnnidung20"/>
        <w:spacing w:after="0" w:line="341" w:lineRule="auto"/>
        <w:ind w:left="0" w:firstLine="600"/>
        <w:jc w:val="both"/>
      </w:pPr>
      <w:r>
        <w:t>Hoá chất: các dung dịch bâo hoà: LiCI, NaCI, KCI.</w:t>
      </w:r>
    </w:p>
    <w:p w:rsidR="000A0948" w:rsidRDefault="00EA1133">
      <w:pPr>
        <w:pStyle w:val="Vnbnnidung20"/>
        <w:spacing w:after="0" w:line="341" w:lineRule="auto"/>
        <w:ind w:left="600" w:firstLine="20"/>
        <w:jc w:val="both"/>
      </w:pPr>
      <w:r>
        <w:rPr>
          <w:noProof/>
          <w:lang w:val="en-US" w:eastAsia="en-US" w:bidi="ar-SA"/>
        </w:rPr>
        <w:drawing>
          <wp:anchor distT="88900" distB="681990" distL="101600" distR="101600" simplePos="0" relativeHeight="125829878" behindDoc="0" locked="0" layoutInCell="1" allowOverlap="1">
            <wp:simplePos x="0" y="0"/>
            <wp:positionH relativeFrom="page">
              <wp:posOffset>4804410</wp:posOffset>
            </wp:positionH>
            <wp:positionV relativeFrom="paragraph">
              <wp:posOffset>25400</wp:posOffset>
            </wp:positionV>
            <wp:extent cx="2035810" cy="1292225"/>
            <wp:effectExtent l="0" t="0" r="0" b="0"/>
            <wp:wrapSquare wrapText="left"/>
            <wp:docPr id="883" name="Shape 883"/>
            <wp:cNvGraphicFramePr/>
            <a:graphic xmlns:a="http://schemas.openxmlformats.org/drawingml/2006/main">
              <a:graphicData uri="http://schemas.openxmlformats.org/drawingml/2006/picture">
                <pic:pic xmlns:pic="http://schemas.openxmlformats.org/drawingml/2006/picture">
                  <pic:nvPicPr>
                    <pic:cNvPr id="884" name="Picture box 884"/>
                    <pic:cNvPicPr/>
                  </pic:nvPicPr>
                  <pic:blipFill>
                    <a:blip r:embed="rId159"/>
                    <a:stretch/>
                  </pic:blipFill>
                  <pic:spPr>
                    <a:xfrm>
                      <a:off x="0" y="0"/>
                      <a:ext cx="2035810" cy="1292225"/>
                    </a:xfrm>
                    <a:prstGeom prst="rect">
                      <a:avLst/>
                    </a:prstGeom>
                  </pic:spPr>
                </pic:pic>
              </a:graphicData>
            </a:graphic>
          </wp:anchor>
        </w:drawing>
      </w:r>
      <w:r>
        <w:rPr>
          <w:noProof/>
          <w:lang w:val="en-US" w:eastAsia="en-US" w:bidi="ar-SA"/>
        </w:rPr>
        <mc:AlternateContent>
          <mc:Choice Requires="wps">
            <w:drawing>
              <wp:anchor distT="0" distB="0" distL="0" distR="0" simplePos="0" relativeHeight="251764736" behindDoc="0" locked="0" layoutInCell="1" allowOverlap="1">
                <wp:simplePos x="0" y="0"/>
                <wp:positionH relativeFrom="page">
                  <wp:posOffset>5162550</wp:posOffset>
                </wp:positionH>
                <wp:positionV relativeFrom="paragraph">
                  <wp:posOffset>1344295</wp:posOffset>
                </wp:positionV>
                <wp:extent cx="1490980" cy="158750"/>
                <wp:effectExtent l="0" t="0" r="0" b="0"/>
                <wp:wrapNone/>
                <wp:docPr id="885" name="Shape 885"/>
                <wp:cNvGraphicFramePr/>
                <a:graphic xmlns:a="http://schemas.openxmlformats.org/drawingml/2006/main">
                  <a:graphicData uri="http://schemas.microsoft.com/office/word/2010/wordprocessingShape">
                    <wps:wsp>
                      <wps:cNvSpPr txBox="1"/>
                      <wps:spPr>
                        <a:xfrm>
                          <a:off x="0" y="0"/>
                          <a:ext cx="1490980" cy="158750"/>
                        </a:xfrm>
                        <a:prstGeom prst="rect">
                          <a:avLst/>
                        </a:prstGeom>
                        <a:noFill/>
                      </wps:spPr>
                      <wps:txbx>
                        <w:txbxContent>
                          <w:p w:rsidR="00B75785" w:rsidRDefault="00B75785">
                            <w:pPr>
                              <w:pStyle w:val="Chthchnh0"/>
                            </w:pPr>
                            <w:r>
                              <w:rPr>
                                <w:i/>
                                <w:iCs/>
                              </w:rPr>
                              <w:t>LiCI NaCI KCI</w:t>
                            </w:r>
                          </w:p>
                        </w:txbxContent>
                      </wps:txbx>
                      <wps:bodyPr lIns="0" tIns="0" rIns="0" bIns="0"/>
                    </wps:wsp>
                  </a:graphicData>
                </a:graphic>
              </wp:anchor>
            </w:drawing>
          </mc:Choice>
          <mc:Fallback xmlns:w15="http://schemas.microsoft.com/office/word/2012/wordml">
            <w:pict>
              <v:shape id="_x0000_s1911" type="#_x0000_t202" style="position:absolute;margin-left:406.5pt;margin-top:105.85000000000001pt;width:117.40000000000001pt;height:12.5pt;z-index:25165793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LiCI NaCI KCI</w:t>
                      </w:r>
                    </w:p>
                  </w:txbxContent>
                </v:textbox>
                <w10:wrap anchorx="page"/>
              </v:shape>
            </w:pict>
          </mc:Fallback>
        </mc:AlternateContent>
      </w:r>
      <w:r>
        <w:rPr>
          <w:noProof/>
          <w:lang w:val="en-US" w:eastAsia="en-US" w:bidi="ar-SA"/>
        </w:rPr>
        <mc:AlternateContent>
          <mc:Choice Requires="wps">
            <w:drawing>
              <wp:anchor distT="0" distB="0" distL="0" distR="0" simplePos="0" relativeHeight="251765760" behindDoc="0" locked="0" layoutInCell="1" allowOverlap="1">
                <wp:simplePos x="0" y="0"/>
                <wp:positionH relativeFrom="page">
                  <wp:posOffset>5016500</wp:posOffset>
                </wp:positionH>
                <wp:positionV relativeFrom="paragraph">
                  <wp:posOffset>1562735</wp:posOffset>
                </wp:positionV>
                <wp:extent cx="1567180" cy="347980"/>
                <wp:effectExtent l="0" t="0" r="0" b="0"/>
                <wp:wrapNone/>
                <wp:docPr id="887" name="Shape 887"/>
                <wp:cNvGraphicFramePr/>
                <a:graphic xmlns:a="http://schemas.openxmlformats.org/drawingml/2006/main">
                  <a:graphicData uri="http://schemas.microsoft.com/office/word/2010/wordprocessingShape">
                    <wps:wsp>
                      <wps:cNvSpPr txBox="1"/>
                      <wps:spPr>
                        <a:xfrm>
                          <a:off x="0" y="0"/>
                          <a:ext cx="1567180" cy="347980"/>
                        </a:xfrm>
                        <a:prstGeom prst="rect">
                          <a:avLst/>
                        </a:prstGeom>
                        <a:noFill/>
                      </wps:spPr>
                      <wps:txbx>
                        <w:txbxContent>
                          <w:p w:rsidR="00B75785" w:rsidRDefault="00B75785">
                            <w:pPr>
                              <w:pStyle w:val="Chthchnh0"/>
                              <w:spacing w:line="276" w:lineRule="auto"/>
                              <w:jc w:val="center"/>
                            </w:pPr>
                            <w:r>
                              <w:rPr>
                                <w:b/>
                                <w:bCs/>
                                <w:i/>
                                <w:iCs/>
                              </w:rPr>
                              <w:t xml:space="preserve">Hình 24.3. </w:t>
                            </w:r>
                            <w:r>
                              <w:rPr>
                                <w:i/>
                                <w:iCs/>
                              </w:rPr>
                              <w:t>Màu ngọn lửa ion kim loại nhóm IA</w:t>
                            </w:r>
                          </w:p>
                        </w:txbxContent>
                      </wps:txbx>
                      <wps:bodyPr lIns="0" tIns="0" rIns="0" bIns="0"/>
                    </wps:wsp>
                  </a:graphicData>
                </a:graphic>
              </wp:anchor>
            </w:drawing>
          </mc:Choice>
          <mc:Fallback xmlns:w15="http://schemas.microsoft.com/office/word/2012/wordml">
            <w:pict>
              <v:shape id="_x0000_s1913" type="#_x0000_t202" style="position:absolute;margin-left:395.pt;margin-top:123.05pt;width:123.40000000000001pt;height:27.400000000000002pt;z-index:251657939;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24.3. </w:t>
                      </w:r>
                      <w:r>
                        <w:rPr>
                          <w:i/>
                          <w:iCs/>
                          <w:color w:val="000000"/>
                          <w:spacing w:val="0"/>
                          <w:w w:val="100"/>
                          <w:position w:val="0"/>
                        </w:rPr>
                        <w:t>Màu ngọn lửa ion kim loại nhóm IA</w:t>
                      </w:r>
                    </w:p>
                  </w:txbxContent>
                </v:textbox>
                <w10:wrap anchorx="page"/>
              </v:shape>
            </w:pict>
          </mc:Fallback>
        </mc:AlternateContent>
      </w:r>
      <w:r>
        <w:t>Dụng cụ: ống nghiệm, giá ống nghiệm; dây platinum (hoặc nickel); đèn khí Bunsen (khí gas).</w:t>
      </w:r>
    </w:p>
    <w:p w:rsidR="000A0948" w:rsidRDefault="00EA1133">
      <w:pPr>
        <w:pStyle w:val="Vnbnnidung20"/>
        <w:spacing w:after="0" w:line="341" w:lineRule="auto"/>
        <w:ind w:left="0" w:firstLine="600"/>
        <w:jc w:val="both"/>
      </w:pPr>
      <w:r>
        <w:rPr>
          <w:i/>
          <w:iCs/>
        </w:rPr>
        <w:t>Tiến hành:</w:t>
      </w:r>
    </w:p>
    <w:p w:rsidR="000A0948" w:rsidRDefault="00EA1133">
      <w:pPr>
        <w:pStyle w:val="Vnbnnidung20"/>
        <w:numPr>
          <w:ilvl w:val="0"/>
          <w:numId w:val="132"/>
        </w:numPr>
        <w:tabs>
          <w:tab w:val="left" w:pos="935"/>
        </w:tabs>
        <w:spacing w:after="0" w:line="341" w:lineRule="auto"/>
        <w:ind w:left="920" w:hanging="300"/>
        <w:jc w:val="both"/>
      </w:pPr>
      <w:bookmarkStart w:id="1442" w:name="bookmark1444"/>
      <w:bookmarkEnd w:id="1442"/>
      <w:r>
        <w:t>Nhúng dây platinum vào ống nghiệm chứa dung dịch LiCI bâo hoà.</w:t>
      </w:r>
    </w:p>
    <w:p w:rsidR="000A0948" w:rsidRDefault="00EA1133">
      <w:pPr>
        <w:pStyle w:val="Vnbnnidung20"/>
        <w:numPr>
          <w:ilvl w:val="0"/>
          <w:numId w:val="132"/>
        </w:numPr>
        <w:tabs>
          <w:tab w:val="left" w:pos="915"/>
        </w:tabs>
        <w:spacing w:after="0" w:line="341" w:lineRule="auto"/>
        <w:ind w:left="0" w:firstLine="600"/>
        <w:jc w:val="both"/>
      </w:pPr>
      <w:bookmarkStart w:id="1443" w:name="bookmark1445"/>
      <w:bookmarkEnd w:id="1443"/>
      <w:r>
        <w:t>Hơ nóng đầu dây trên ngọn lửa đèn khí.</w:t>
      </w:r>
    </w:p>
    <w:p w:rsidR="000A0948" w:rsidRDefault="00EA1133">
      <w:pPr>
        <w:pStyle w:val="Vnbnnidung20"/>
        <w:numPr>
          <w:ilvl w:val="0"/>
          <w:numId w:val="132"/>
        </w:numPr>
        <w:tabs>
          <w:tab w:val="left" w:pos="935"/>
        </w:tabs>
        <w:spacing w:after="0" w:line="341" w:lineRule="auto"/>
        <w:ind w:left="920" w:hanging="300"/>
        <w:jc w:val="both"/>
      </w:pPr>
      <w:bookmarkStart w:id="1444" w:name="bookmark1446"/>
      <w:bookmarkEnd w:id="1444"/>
      <w:r>
        <w:t>Tiến hành thí nghiệm tương tự với dung dịch NaCI bão hoà và dung dịch KCI bão hoà.</w:t>
      </w:r>
    </w:p>
    <w:p w:rsidR="000A0948" w:rsidRDefault="00EA1133">
      <w:pPr>
        <w:pStyle w:val="Vnbnnidung20"/>
        <w:spacing w:after="0" w:line="341" w:lineRule="auto"/>
        <w:ind w:left="920"/>
        <w:jc w:val="both"/>
      </w:pPr>
      <w:r>
        <w:rPr>
          <w:i/>
          <w:iCs/>
        </w:rPr>
        <w:t>Quan sát hiện tượng xẩy ra qua video thí nghiệm và thực hiện yêu cầu sau:</w:t>
      </w:r>
    </w:p>
    <w:p w:rsidR="000A0948" w:rsidRDefault="00EA1133">
      <w:pPr>
        <w:pStyle w:val="Vnbnnidung20"/>
        <w:spacing w:after="80" w:line="240" w:lineRule="auto"/>
        <w:ind w:left="0" w:firstLine="600"/>
        <w:jc w:val="both"/>
      </w:pPr>
      <w:r>
        <w:t>Nhận xét về màu ngọn lửa các ion kim loại trong thí nghiệm.</w:t>
      </w:r>
      <w:r>
        <w:br w:type="page"/>
      </w:r>
    </w:p>
    <w:p w:rsidR="000A0948" w:rsidRDefault="00EA1133">
      <w:pPr>
        <w:pStyle w:val="Vnbnnidung20"/>
        <w:spacing w:after="320" w:line="240" w:lineRule="auto"/>
        <w:ind w:left="0"/>
        <w:rPr>
          <w:sz w:val="19"/>
          <w:szCs w:val="19"/>
        </w:rPr>
      </w:pPr>
      <w:r>
        <w:rPr>
          <w:noProof/>
          <w:lang w:val="en-US" w:eastAsia="en-US" w:bidi="ar-SA"/>
        </w:rPr>
        <w:lastRenderedPageBreak/>
        <mc:AlternateContent>
          <mc:Choice Requires="wps">
            <w:drawing>
              <wp:anchor distT="0" distB="838200" distL="114300" distR="190500" simplePos="0" relativeHeight="125829879" behindDoc="0" locked="0" layoutInCell="1" allowOverlap="1">
                <wp:simplePos x="0" y="0"/>
                <wp:positionH relativeFrom="page">
                  <wp:posOffset>828675</wp:posOffset>
                </wp:positionH>
                <wp:positionV relativeFrom="margin">
                  <wp:posOffset>56515</wp:posOffset>
                </wp:positionV>
                <wp:extent cx="1725930" cy="775335"/>
                <wp:effectExtent l="0" t="0" r="0" b="0"/>
                <wp:wrapSquare wrapText="bothSides"/>
                <wp:docPr id="889" name="Shape 889"/>
                <wp:cNvGraphicFramePr/>
                <a:graphic xmlns:a="http://schemas.openxmlformats.org/drawingml/2006/main">
                  <a:graphicData uri="http://schemas.microsoft.com/office/word/2010/wordprocessingShape">
                    <wps:wsp>
                      <wps:cNvSpPr txBox="1"/>
                      <wps:spPr>
                        <a:xfrm>
                          <a:off x="0" y="0"/>
                          <a:ext cx="1725930" cy="775335"/>
                        </a:xfrm>
                        <a:prstGeom prst="rect">
                          <a:avLst/>
                        </a:prstGeom>
                        <a:noFill/>
                      </wps:spPr>
                      <wps:txbx>
                        <w:txbxContent>
                          <w:p w:rsidR="00B75785" w:rsidRDefault="00B75785">
                            <w:pPr>
                              <w:pStyle w:val="Vnbnnidung20"/>
                              <w:spacing w:after="200" w:line="240" w:lineRule="auto"/>
                              <w:ind w:left="0"/>
                            </w:pPr>
                            <w:r>
                              <w:rPr>
                                <w:b/>
                                <w:bCs/>
                                <w:color w:val="134D9D"/>
                              </w:rPr>
                              <w:t>2. Hợp chất quạn trọng</w:t>
                            </w:r>
                          </w:p>
                          <w:p w:rsidR="00B75785" w:rsidRDefault="00B75785">
                            <w:pPr>
                              <w:pStyle w:val="Vnbnnidung20"/>
                              <w:spacing w:after="200" w:line="240" w:lineRule="auto"/>
                              <w:ind w:left="0"/>
                            </w:pPr>
                            <w:r>
                              <w:rPr>
                                <w:b/>
                                <w:bCs/>
                                <w:i/>
                                <w:iCs/>
                              </w:rPr>
                              <w:t>a) Sodium chloride</w:t>
                            </w:r>
                          </w:p>
                          <w:p w:rsidR="00B75785" w:rsidRDefault="00B75785">
                            <w:pPr>
                              <w:pStyle w:val="Vnbnnidung20"/>
                              <w:spacing w:after="200" w:line="240" w:lineRule="auto"/>
                              <w:ind w:left="0"/>
                            </w:pPr>
                            <w:r>
                              <w:rPr>
                                <w:i/>
                                <w:iCs/>
                              </w:rPr>
                              <w:t>• ứng dụng:</w:t>
                            </w:r>
                          </w:p>
                        </w:txbxContent>
                      </wps:txbx>
                      <wps:bodyPr lIns="0" tIns="0" rIns="0" bIns="0"/>
                    </wps:wsp>
                  </a:graphicData>
                </a:graphic>
              </wp:anchor>
            </w:drawing>
          </mc:Choice>
          <mc:Fallback xmlns:w15="http://schemas.microsoft.com/office/word/2012/wordml">
            <w:pict>
              <v:shape id="_x0000_s1915" type="#_x0000_t202" style="position:absolute;margin-left:65.25pt;margin-top:4.4500000000000002pt;width:135.90000000000001pt;height:61.050000000000004pt;z-index:-125828874;mso-wrap-distance-left:9.pt;mso-wrap-distance-right:15.pt;mso-wrap-distance-bottom:66.pt;mso-position-horizontal-relative:page;mso-position-vertical-relative:margin" filled="f" stroked="f">
                <v:textbox inset="0,0,0,0">
                  <w:txbxContent>
                    <w:p>
                      <w:pPr>
                        <w:pStyle w:val="Style45"/>
                        <w:keepNext w:val="0"/>
                        <w:keepLines w:val="0"/>
                        <w:widowControl w:val="0"/>
                        <w:shd w:val="clear" w:color="auto" w:fill="auto"/>
                        <w:bidi w:val="0"/>
                        <w:spacing w:before="0" w:after="200" w:line="240" w:lineRule="auto"/>
                        <w:ind w:left="0" w:right="0" w:firstLine="0"/>
                        <w:jc w:val="left"/>
                      </w:pPr>
                      <w:r>
                        <w:rPr>
                          <w:b/>
                          <w:bCs/>
                          <w:color w:val="134D9D"/>
                          <w:spacing w:val="0"/>
                          <w:w w:val="100"/>
                          <w:position w:val="0"/>
                        </w:rPr>
                        <w:t>2. Hợp chất quạn trọng</w:t>
                      </w:r>
                    </w:p>
                    <w:p>
                      <w:pPr>
                        <w:pStyle w:val="Style45"/>
                        <w:keepNext w:val="0"/>
                        <w:keepLines w:val="0"/>
                        <w:widowControl w:val="0"/>
                        <w:shd w:val="clear" w:color="auto" w:fill="auto"/>
                        <w:bidi w:val="0"/>
                        <w:spacing w:before="0" w:after="200" w:line="240" w:lineRule="auto"/>
                        <w:ind w:left="0" w:right="0" w:firstLine="0"/>
                        <w:jc w:val="left"/>
                      </w:pPr>
                      <w:r>
                        <w:rPr>
                          <w:b/>
                          <w:bCs/>
                          <w:i/>
                          <w:iCs/>
                          <w:color w:val="000000"/>
                          <w:spacing w:val="0"/>
                          <w:w w:val="100"/>
                          <w:position w:val="0"/>
                        </w:rPr>
                        <w:t>a) Sodium chloride</w:t>
                      </w:r>
                    </w:p>
                    <w:p>
                      <w:pPr>
                        <w:pStyle w:val="Style45"/>
                        <w:keepNext w:val="0"/>
                        <w:keepLines w:val="0"/>
                        <w:widowControl w:val="0"/>
                        <w:shd w:val="clear" w:color="auto" w:fill="auto"/>
                        <w:bidi w:val="0"/>
                        <w:spacing w:before="0" w:after="200" w:line="240" w:lineRule="auto"/>
                        <w:ind w:left="0" w:right="0" w:firstLine="0"/>
                        <w:jc w:val="left"/>
                      </w:pPr>
                      <w:r>
                        <w:rPr>
                          <w:i/>
                          <w:iCs/>
                          <w:color w:val="000000"/>
                          <w:spacing w:val="0"/>
                          <w:w w:val="100"/>
                          <w:position w:val="0"/>
                        </w:rPr>
                        <w:t>• ứng dụng:</w:t>
                      </w:r>
                    </w:p>
                  </w:txbxContent>
                </v:textbox>
                <w10:wrap type="square" anchorx="page" anchory="margin"/>
              </v:shape>
            </w:pict>
          </mc:Fallback>
        </mc:AlternateContent>
      </w:r>
      <w:r>
        <w:rPr>
          <w:noProof/>
          <w:lang w:val="en-US" w:eastAsia="en-US" w:bidi="ar-SA"/>
        </w:rPr>
        <mc:AlternateContent>
          <mc:Choice Requires="wps">
            <w:drawing>
              <wp:anchor distT="1083310" distB="0" distL="541655" distR="114300" simplePos="0" relativeHeight="125829881" behindDoc="0" locked="0" layoutInCell="1" allowOverlap="1">
                <wp:simplePos x="0" y="0"/>
                <wp:positionH relativeFrom="page">
                  <wp:posOffset>1256030</wp:posOffset>
                </wp:positionH>
                <wp:positionV relativeFrom="margin">
                  <wp:posOffset>1139825</wp:posOffset>
                </wp:positionV>
                <wp:extent cx="1374775" cy="530225"/>
                <wp:effectExtent l="0" t="0" r="0" b="0"/>
                <wp:wrapSquare wrapText="bothSides"/>
                <wp:docPr id="891" name="Shape 891"/>
                <wp:cNvGraphicFramePr/>
                <a:graphic xmlns:a="http://schemas.openxmlformats.org/drawingml/2006/main">
                  <a:graphicData uri="http://schemas.microsoft.com/office/word/2010/wordprocessingShape">
                    <wps:wsp>
                      <wps:cNvSpPr txBox="1"/>
                      <wps:spPr>
                        <a:xfrm>
                          <a:off x="0" y="0"/>
                          <a:ext cx="1374775" cy="530225"/>
                        </a:xfrm>
                        <a:prstGeom prst="rect">
                          <a:avLst/>
                        </a:prstGeom>
                        <a:solidFill>
                          <a:srgbClr val="026AA1"/>
                        </a:solidFill>
                      </wps:spPr>
                      <wps:txbx>
                        <w:txbxContent>
                          <w:p w:rsidR="00B75785" w:rsidRDefault="00B75785">
                            <w:pPr>
                              <w:pStyle w:val="Vnbnnidung20"/>
                              <w:pBdr>
                                <w:top w:val="single" w:sz="0" w:space="0" w:color="036AA2"/>
                                <w:left w:val="single" w:sz="0" w:space="0" w:color="036AA2"/>
                                <w:bottom w:val="single" w:sz="0" w:space="0" w:color="036AA2"/>
                                <w:right w:val="single" w:sz="0" w:space="0" w:color="036AA2"/>
                              </w:pBdr>
                              <w:shd w:val="clear" w:color="auto" w:fill="036AA2"/>
                              <w:spacing w:before="120" w:after="0" w:line="360" w:lineRule="auto"/>
                              <w:ind w:left="0"/>
                              <w:jc w:val="center"/>
                              <w:rPr>
                                <w:sz w:val="19"/>
                                <w:szCs w:val="19"/>
                              </w:rPr>
                            </w:pPr>
                            <w:r>
                              <w:rPr>
                                <w:color w:val="FFFFFF"/>
                                <w:sz w:val="19"/>
                                <w:szCs w:val="19"/>
                              </w:rPr>
                              <w:t>Một số ứng</w:t>
                            </w:r>
                            <w:r>
                              <w:rPr>
                                <w:color w:val="FFFFFF"/>
                                <w:sz w:val="19"/>
                                <w:szCs w:val="19"/>
                              </w:rPr>
                              <w:br/>
                              <w:t>dụng của NaCI</w:t>
                            </w:r>
                          </w:p>
                        </w:txbxContent>
                      </wps:txbx>
                      <wps:bodyPr lIns="0" tIns="0" rIns="0" bIns="0"/>
                    </wps:wsp>
                  </a:graphicData>
                </a:graphic>
              </wp:anchor>
            </w:drawing>
          </mc:Choice>
          <mc:Fallback xmlns:w15="http://schemas.microsoft.com/office/word/2012/wordml">
            <w:pict>
              <v:shape id="_x0000_s1917" type="#_x0000_t202" style="position:absolute;margin-left:98.900000000000006pt;margin-top:89.75pt;width:108.25pt;height:41.75pt;z-index:-125828872;mso-wrap-distance-left:42.649999999999999pt;mso-wrap-distance-top:85.299999999999997pt;mso-wrap-distance-right:9.pt;mso-position-horizontal-relative:page;mso-position-vertical-relative:margin" fillcolor="#026AA1" stroked="f">
                <v:textbox inset="0,0,0,0">
                  <w:txbxContent>
                    <w:p>
                      <w:pPr>
                        <w:pStyle w:val="Style45"/>
                        <w:keepNext w:val="0"/>
                        <w:keepLines w:val="0"/>
                        <w:widowControl w:val="0"/>
                        <w:pBdr>
                          <w:top w:val="single" w:sz="0" w:space="0" w:color="036AA2"/>
                          <w:left w:val="single" w:sz="0" w:space="0" w:color="036AA2"/>
                          <w:bottom w:val="single" w:sz="0" w:space="0" w:color="036AA2"/>
                          <w:right w:val="single" w:sz="0" w:space="0" w:color="036AA2"/>
                        </w:pBdr>
                        <w:shd w:val="clear" w:color="auto" w:fill="036AA2"/>
                        <w:bidi w:val="0"/>
                        <w:spacing w:before="120" w:after="0" w:line="360" w:lineRule="auto"/>
                        <w:ind w:left="0" w:right="0" w:firstLine="0"/>
                        <w:jc w:val="center"/>
                        <w:rPr>
                          <w:sz w:val="19"/>
                          <w:szCs w:val="19"/>
                        </w:rPr>
                      </w:pPr>
                      <w:r>
                        <w:rPr>
                          <w:color w:val="FFFFFF"/>
                          <w:spacing w:val="0"/>
                          <w:w w:val="100"/>
                          <w:position w:val="0"/>
                          <w:sz w:val="19"/>
                          <w:szCs w:val="19"/>
                        </w:rPr>
                        <w:t>Một số ứng</w:t>
                        <w:br/>
                        <w:t>dụng của NaCI</w:t>
                      </w:r>
                    </w:p>
                  </w:txbxContent>
                </v:textbox>
                <w10:wrap type="square" anchorx="page" anchory="margin"/>
              </v:shape>
            </w:pict>
          </mc:Fallback>
        </mc:AlternateContent>
      </w:r>
      <w:r>
        <w:rPr>
          <w:sz w:val="19"/>
          <w:szCs w:val="19"/>
        </w:rPr>
        <w:t xml:space="preserve"> Trong đời sống: gia vị, bảo quản và chế biến thực phẩm,...</w:t>
      </w:r>
    </w:p>
    <w:p w:rsidR="000A0948" w:rsidRDefault="00EA1133">
      <w:pPr>
        <w:pStyle w:val="Vnbnnidung20"/>
        <w:spacing w:after="320" w:line="240" w:lineRule="auto"/>
        <w:ind w:left="0" w:firstLine="280"/>
        <w:rPr>
          <w:sz w:val="19"/>
          <w:szCs w:val="19"/>
        </w:rPr>
      </w:pPr>
      <w:r>
        <w:rPr>
          <w:sz w:val="19"/>
          <w:szCs w:val="19"/>
        </w:rPr>
        <w:t>Trong y học: nước muối sinh lí, chất điện giải,...</w:t>
      </w:r>
    </w:p>
    <w:p w:rsidR="000A0948" w:rsidRDefault="00EA1133">
      <w:pPr>
        <w:pStyle w:val="Vnbnnidung20"/>
        <w:spacing w:after="80" w:line="240" w:lineRule="auto"/>
        <w:ind w:left="0" w:right="160"/>
        <w:jc w:val="right"/>
        <w:rPr>
          <w:sz w:val="19"/>
          <w:szCs w:val="19"/>
        </w:rPr>
      </w:pPr>
      <w:r>
        <w:rPr>
          <w:sz w:val="19"/>
          <w:szCs w:val="19"/>
        </w:rPr>
        <w:t>Trong công nghiệp hoá chất: sản xuất chlorine - kiềm, nước</w:t>
      </w:r>
    </w:p>
    <w:p w:rsidR="000A0948" w:rsidRDefault="00EA1133">
      <w:pPr>
        <w:pStyle w:val="Vnbnnidung20"/>
        <w:spacing w:after="320" w:line="240" w:lineRule="auto"/>
        <w:ind w:left="3020"/>
        <w:rPr>
          <w:sz w:val="19"/>
          <w:szCs w:val="19"/>
        </w:rPr>
      </w:pPr>
      <w:r>
        <w:rPr>
          <w:sz w:val="19"/>
          <w:szCs w:val="19"/>
        </w:rPr>
        <w:t>— Javel, soda,...</w:t>
      </w:r>
    </w:p>
    <w:p w:rsidR="000A0948" w:rsidRDefault="00EA1133">
      <w:pPr>
        <w:pStyle w:val="Vnbnnidung20"/>
        <w:spacing w:after="80" w:line="341" w:lineRule="auto"/>
        <w:ind w:left="0"/>
      </w:pPr>
      <w:r>
        <w:rPr>
          <w:i/>
          <w:iCs/>
        </w:rPr>
        <w:t>• Quá trình điện phân dung dịch NaCI:</w:t>
      </w:r>
    </w:p>
    <w:p w:rsidR="000A0948" w:rsidRDefault="00EA1133">
      <w:pPr>
        <w:pStyle w:val="Vnbnnidung20"/>
        <w:spacing w:after="400" w:line="341" w:lineRule="auto"/>
        <w:ind w:left="280" w:firstLine="40"/>
        <w:jc w:val="both"/>
      </w:pPr>
      <w:r>
        <w:t>Trong công nghiệp chlorine - kiềm, quá trình điện phân dung dịch NaCI bão hoà có màng ngăn điện cực được ứng dụng để sản xuất xút công nghiệp (NaOH), khí chlorine (Cl</w:t>
      </w:r>
      <w:r>
        <w:rPr>
          <w:vertAlign w:val="subscript"/>
        </w:rPr>
        <w:t>2</w:t>
      </w:r>
      <w:r>
        <w:t>). Điện phân dung dịch NaCI bão hoà không có màng ngăn điện cực được ứng dụng để sản xuất nước Javel (chứa NaCIO).</w:t>
      </w:r>
    </w:p>
    <w:p w:rsidR="000A0948" w:rsidRDefault="00EA1133">
      <w:pPr>
        <w:pStyle w:val="Vnbnnidung20"/>
        <w:spacing w:after="400"/>
        <w:ind w:left="280" w:firstLine="40"/>
      </w:pPr>
      <w:r>
        <w:t>Viết các quá trình oxi hoá, quá trình khử xảy ra ở mỗi điện cực và viết phương trình hoá học của quá trình điện phân dung dịch NaCI có màng ngăn.</w:t>
      </w:r>
    </w:p>
    <w:p w:rsidR="000A0948" w:rsidRDefault="00EA1133">
      <w:pPr>
        <w:pStyle w:val="Khc0"/>
        <w:spacing w:after="160" w:line="240" w:lineRule="auto"/>
        <w:jc w:val="center"/>
        <w:rPr>
          <w:sz w:val="24"/>
          <w:szCs w:val="24"/>
        </w:rPr>
      </w:pPr>
      <w:r>
        <w:rPr>
          <w:rFonts w:ascii="Candara" w:eastAsia="Candara" w:hAnsi="Candara" w:cs="Candara"/>
          <w:b/>
          <w:bCs/>
          <w:sz w:val="24"/>
          <w:szCs w:val="24"/>
        </w:rPr>
        <w:t>EM CÓ BIẾT</w:t>
      </w:r>
    </w:p>
    <w:p w:rsidR="000A0948" w:rsidRDefault="00EA1133">
      <w:pPr>
        <w:pStyle w:val="Vnbnnidung20"/>
        <w:spacing w:after="680" w:line="300" w:lineRule="auto"/>
        <w:ind w:left="160" w:firstLine="20"/>
      </w:pPr>
      <w:r>
        <w:t>Trong công nghiệp, quá trình điện phân dung dịch NaCI thường được tiến hành trong thùng điện phân có anode bằng than chì và cathode bằng sắt. Giữa hai điện cực có màng ngăn xốp để ngăn không cho Cl</w:t>
      </w:r>
      <w:r>
        <w:rPr>
          <w:vertAlign w:val="subscript"/>
        </w:rPr>
        <w:t>2</w:t>
      </w:r>
      <w:r>
        <w:t xml:space="preserve"> tiếp xúc với OH".</w:t>
      </w:r>
    </w:p>
    <w:tbl>
      <w:tblPr>
        <w:tblOverlap w:val="never"/>
        <w:tblW w:w="0" w:type="auto"/>
        <w:tblLayout w:type="fixed"/>
        <w:tblCellMar>
          <w:left w:w="10" w:type="dxa"/>
          <w:right w:w="10" w:type="dxa"/>
        </w:tblCellMar>
        <w:tblLook w:val="0000" w:firstRow="0" w:lastRow="0" w:firstColumn="0" w:lastColumn="0" w:noHBand="0" w:noVBand="0"/>
      </w:tblPr>
      <w:tblGrid>
        <w:gridCol w:w="871"/>
        <w:gridCol w:w="183"/>
        <w:gridCol w:w="913"/>
        <w:gridCol w:w="950"/>
        <w:gridCol w:w="188"/>
        <w:gridCol w:w="877"/>
      </w:tblGrid>
      <w:tr w:rsidR="000A0948">
        <w:trPr>
          <w:trHeight w:hRule="exact" w:val="496"/>
        </w:trPr>
        <w:tc>
          <w:tcPr>
            <w:tcW w:w="871" w:type="dxa"/>
            <w:tcBorders>
              <w:top w:val="single" w:sz="4" w:space="0" w:color="auto"/>
              <w:left w:val="single" w:sz="4" w:space="0" w:color="auto"/>
            </w:tcBorders>
            <w:shd w:val="clear" w:color="auto" w:fill="C9D6EE"/>
          </w:tcPr>
          <w:p w:rsidR="000A0948" w:rsidRDefault="000A0948">
            <w:pPr>
              <w:framePr w:w="3981" w:h="2087" w:hSpace="1336" w:vSpace="31" w:wrap="notBeside" w:vAnchor="text" w:hAnchor="text" w:x="3118" w:y="32"/>
              <w:rPr>
                <w:sz w:val="10"/>
                <w:szCs w:val="10"/>
              </w:rPr>
            </w:pPr>
          </w:p>
        </w:tc>
        <w:tc>
          <w:tcPr>
            <w:tcW w:w="183" w:type="dxa"/>
            <w:tcBorders>
              <w:top w:val="single" w:sz="4" w:space="0" w:color="auto"/>
              <w:left w:val="single" w:sz="4" w:space="0" w:color="auto"/>
            </w:tcBorders>
            <w:shd w:val="clear" w:color="auto" w:fill="8D8E8D"/>
          </w:tcPr>
          <w:p w:rsidR="000A0948" w:rsidRDefault="000A0948">
            <w:pPr>
              <w:framePr w:w="3981" w:h="2087" w:hSpace="1336" w:vSpace="31" w:wrap="notBeside" w:vAnchor="text" w:hAnchor="text" w:x="3118" w:y="32"/>
              <w:rPr>
                <w:sz w:val="10"/>
                <w:szCs w:val="10"/>
              </w:rPr>
            </w:pPr>
          </w:p>
        </w:tc>
        <w:tc>
          <w:tcPr>
            <w:tcW w:w="913" w:type="dxa"/>
            <w:tcBorders>
              <w:top w:val="single" w:sz="4" w:space="0" w:color="auto"/>
              <w:left w:val="single" w:sz="4" w:space="0" w:color="auto"/>
            </w:tcBorders>
            <w:shd w:val="clear" w:color="auto" w:fill="C9D6EE"/>
          </w:tcPr>
          <w:p w:rsidR="000A0948" w:rsidRDefault="000A0948">
            <w:pPr>
              <w:framePr w:w="3981" w:h="2087" w:hSpace="1336" w:vSpace="31" w:wrap="notBeside" w:vAnchor="text" w:hAnchor="text" w:x="3118" w:y="32"/>
              <w:rPr>
                <w:sz w:val="10"/>
                <w:szCs w:val="10"/>
              </w:rPr>
            </w:pPr>
          </w:p>
        </w:tc>
        <w:tc>
          <w:tcPr>
            <w:tcW w:w="950" w:type="dxa"/>
            <w:tcBorders>
              <w:top w:val="single" w:sz="4" w:space="0" w:color="auto"/>
              <w:left w:val="single" w:sz="4" w:space="0" w:color="auto"/>
            </w:tcBorders>
            <w:shd w:val="clear" w:color="auto" w:fill="C9D6EE"/>
          </w:tcPr>
          <w:p w:rsidR="000A0948" w:rsidRDefault="000A0948">
            <w:pPr>
              <w:framePr w:w="3981" w:h="2087" w:hSpace="1336" w:vSpace="31" w:wrap="notBeside" w:vAnchor="text" w:hAnchor="text" w:x="3118" w:y="32"/>
              <w:rPr>
                <w:sz w:val="10"/>
                <w:szCs w:val="10"/>
              </w:rPr>
            </w:pPr>
          </w:p>
        </w:tc>
        <w:tc>
          <w:tcPr>
            <w:tcW w:w="188" w:type="dxa"/>
            <w:tcBorders>
              <w:top w:val="single" w:sz="4" w:space="0" w:color="auto"/>
            </w:tcBorders>
            <w:shd w:val="clear" w:color="auto" w:fill="FDDABA"/>
          </w:tcPr>
          <w:p w:rsidR="000A0948" w:rsidRDefault="000A0948">
            <w:pPr>
              <w:framePr w:w="3981" w:h="2087" w:hSpace="1336" w:vSpace="31" w:wrap="notBeside" w:vAnchor="text" w:hAnchor="text" w:x="3118" w:y="32"/>
              <w:rPr>
                <w:sz w:val="10"/>
                <w:szCs w:val="10"/>
              </w:rPr>
            </w:pPr>
          </w:p>
        </w:tc>
        <w:tc>
          <w:tcPr>
            <w:tcW w:w="877" w:type="dxa"/>
            <w:tcBorders>
              <w:top w:val="single" w:sz="4" w:space="0" w:color="auto"/>
              <w:right w:val="single" w:sz="4" w:space="0" w:color="auto"/>
            </w:tcBorders>
            <w:shd w:val="clear" w:color="auto" w:fill="C9D6EE"/>
          </w:tcPr>
          <w:p w:rsidR="000A0948" w:rsidRDefault="000A0948">
            <w:pPr>
              <w:framePr w:w="3981" w:h="2087" w:hSpace="1336" w:vSpace="31" w:wrap="notBeside" w:vAnchor="text" w:hAnchor="text" w:x="3118" w:y="32"/>
              <w:rPr>
                <w:sz w:val="10"/>
                <w:szCs w:val="10"/>
              </w:rPr>
            </w:pPr>
          </w:p>
        </w:tc>
      </w:tr>
      <w:tr w:rsidR="000A0948">
        <w:trPr>
          <w:trHeight w:hRule="exact" w:val="595"/>
        </w:trPr>
        <w:tc>
          <w:tcPr>
            <w:tcW w:w="871" w:type="dxa"/>
            <w:tcBorders>
              <w:left w:val="single" w:sz="4" w:space="0" w:color="auto"/>
            </w:tcBorders>
            <w:shd w:val="clear" w:color="auto" w:fill="C9D6EE"/>
            <w:vAlign w:val="center"/>
          </w:tcPr>
          <w:p w:rsidR="000A0948" w:rsidRDefault="00EA1133">
            <w:pPr>
              <w:pStyle w:val="Khc0"/>
              <w:framePr w:w="3981" w:h="2087" w:hSpace="1336" w:vSpace="31" w:wrap="notBeside" w:vAnchor="text" w:hAnchor="text" w:x="3118" w:y="32"/>
              <w:spacing w:after="0" w:line="240" w:lineRule="auto"/>
              <w:ind w:firstLine="400"/>
              <w:rPr>
                <w:sz w:val="19"/>
                <w:szCs w:val="19"/>
              </w:rPr>
            </w:pPr>
            <w:r>
              <w:rPr>
                <w:sz w:val="19"/>
                <w:szCs w:val="19"/>
              </w:rPr>
              <w:t>CI2-</w:t>
            </w:r>
          </w:p>
        </w:tc>
        <w:tc>
          <w:tcPr>
            <w:tcW w:w="183" w:type="dxa"/>
            <w:tcBorders>
              <w:left w:val="single" w:sz="4" w:space="0" w:color="auto"/>
            </w:tcBorders>
            <w:shd w:val="clear" w:color="auto" w:fill="8D8E8D"/>
            <w:vAlign w:val="center"/>
          </w:tcPr>
          <w:p w:rsidR="000A0948" w:rsidRDefault="00EA1133">
            <w:pPr>
              <w:pStyle w:val="Khc0"/>
              <w:framePr w:w="3981" w:h="2087" w:hSpace="1336" w:vSpace="31" w:wrap="notBeside" w:vAnchor="text" w:hAnchor="text" w:x="3118" w:y="32"/>
              <w:spacing w:after="0" w:line="240" w:lineRule="auto"/>
              <w:ind w:left="-20"/>
              <w:jc w:val="center"/>
            </w:pPr>
            <w:r>
              <w:t>*</w:t>
            </w:r>
          </w:p>
        </w:tc>
        <w:tc>
          <w:tcPr>
            <w:tcW w:w="913" w:type="dxa"/>
            <w:tcBorders>
              <w:left w:val="single" w:sz="4" w:space="0" w:color="auto"/>
            </w:tcBorders>
            <w:shd w:val="clear" w:color="auto" w:fill="C9D6EE"/>
            <w:vAlign w:val="center"/>
          </w:tcPr>
          <w:p w:rsidR="000A0948" w:rsidRDefault="00EA1133">
            <w:pPr>
              <w:pStyle w:val="Khc0"/>
              <w:framePr w:w="3981" w:h="2087" w:hSpace="1336" w:vSpace="31" w:wrap="notBeside" w:vAnchor="text" w:hAnchor="text" w:x="3118" w:y="32"/>
              <w:spacing w:after="0" w:line="240" w:lineRule="auto"/>
              <w:ind w:firstLine="340"/>
              <w:rPr>
                <w:sz w:val="19"/>
                <w:szCs w:val="19"/>
              </w:rPr>
            </w:pPr>
            <w:r>
              <w:rPr>
                <w:sz w:val="19"/>
                <w:szCs w:val="19"/>
              </w:rPr>
              <w:t>Na</w:t>
            </w:r>
            <w:r>
              <w:rPr>
                <w:sz w:val="19"/>
                <w:szCs w:val="19"/>
                <w:vertAlign w:val="superscript"/>
              </w:rPr>
              <w:t>+</w:t>
            </w:r>
          </w:p>
        </w:tc>
        <w:tc>
          <w:tcPr>
            <w:tcW w:w="950" w:type="dxa"/>
            <w:tcBorders>
              <w:left w:val="single" w:sz="4" w:space="0" w:color="auto"/>
            </w:tcBorders>
            <w:shd w:val="clear" w:color="auto" w:fill="C9D6EE"/>
            <w:vAlign w:val="center"/>
          </w:tcPr>
          <w:p w:rsidR="000A0948" w:rsidRDefault="00EA1133">
            <w:pPr>
              <w:pStyle w:val="Khc0"/>
              <w:framePr w:w="3981" w:h="2087" w:hSpace="1336" w:vSpace="31" w:wrap="notBeside" w:vAnchor="text" w:hAnchor="text" w:x="3118" w:y="32"/>
              <w:spacing w:after="0" w:line="240" w:lineRule="auto"/>
              <w:ind w:firstLine="400"/>
              <w:rPr>
                <w:sz w:val="19"/>
                <w:szCs w:val="19"/>
              </w:rPr>
            </w:pPr>
            <w:r>
              <w:rPr>
                <w:sz w:val="19"/>
                <w:szCs w:val="19"/>
              </w:rPr>
              <w:t>Na</w:t>
            </w:r>
            <w:r>
              <w:rPr>
                <w:sz w:val="19"/>
                <w:szCs w:val="19"/>
                <w:vertAlign w:val="superscript"/>
              </w:rPr>
              <w:t>+</w:t>
            </w:r>
          </w:p>
        </w:tc>
        <w:tc>
          <w:tcPr>
            <w:tcW w:w="188" w:type="dxa"/>
            <w:shd w:val="clear" w:color="auto" w:fill="A6ADB4"/>
            <w:vAlign w:val="center"/>
          </w:tcPr>
          <w:p w:rsidR="000A0948" w:rsidRDefault="00EA1133">
            <w:pPr>
              <w:pStyle w:val="Khc0"/>
              <w:framePr w:w="3981" w:h="2087" w:hSpace="1336" w:vSpace="31" w:wrap="notBeside" w:vAnchor="text" w:hAnchor="text" w:x="3118" w:y="32"/>
              <w:spacing w:after="0" w:line="240" w:lineRule="auto"/>
              <w:jc w:val="right"/>
            </w:pPr>
            <w:r>
              <w:t>—</w:t>
            </w:r>
          </w:p>
        </w:tc>
        <w:tc>
          <w:tcPr>
            <w:tcW w:w="877" w:type="dxa"/>
            <w:tcBorders>
              <w:right w:val="single" w:sz="4" w:space="0" w:color="auto"/>
            </w:tcBorders>
            <w:shd w:val="clear" w:color="auto" w:fill="C9D6EE"/>
            <w:vAlign w:val="center"/>
          </w:tcPr>
          <w:p w:rsidR="000A0948" w:rsidRDefault="00EA1133">
            <w:pPr>
              <w:pStyle w:val="Khc0"/>
              <w:framePr w:w="3981" w:h="2087" w:hSpace="1336" w:vSpace="31" w:wrap="notBeside" w:vAnchor="text" w:hAnchor="text" w:x="3118" w:y="32"/>
              <w:spacing w:after="0" w:line="240" w:lineRule="auto"/>
              <w:jc w:val="right"/>
              <w:rPr>
                <w:sz w:val="26"/>
                <w:szCs w:val="26"/>
              </w:rPr>
            </w:pPr>
            <w:r>
              <w:rPr>
                <w:smallCaps/>
                <w:color w:val="384B66"/>
                <w:sz w:val="26"/>
                <w:szCs w:val="26"/>
              </w:rPr>
              <w:t>h</w:t>
            </w:r>
            <w:r>
              <w:rPr>
                <w:smallCaps/>
                <w:color w:val="384B66"/>
                <w:sz w:val="26"/>
                <w:szCs w:val="26"/>
                <w:vertAlign w:val="subscript"/>
              </w:rPr>
              <w:t>2</w:t>
            </w:r>
            <w:r>
              <w:rPr>
                <w:smallCaps/>
                <w:color w:val="384B66"/>
                <w:sz w:val="26"/>
                <w:szCs w:val="26"/>
              </w:rPr>
              <w:t xml:space="preserve"> -</w:t>
            </w:r>
          </w:p>
        </w:tc>
      </w:tr>
      <w:tr w:rsidR="000A0948">
        <w:trPr>
          <w:trHeight w:hRule="exact" w:val="417"/>
        </w:trPr>
        <w:tc>
          <w:tcPr>
            <w:tcW w:w="871" w:type="dxa"/>
            <w:tcBorders>
              <w:left w:val="single" w:sz="4" w:space="0" w:color="auto"/>
            </w:tcBorders>
            <w:shd w:val="clear" w:color="auto" w:fill="C9D6EE"/>
          </w:tcPr>
          <w:p w:rsidR="000A0948" w:rsidRDefault="000A0948">
            <w:pPr>
              <w:framePr w:w="3981" w:h="2087" w:hSpace="1336" w:vSpace="31" w:wrap="notBeside" w:vAnchor="text" w:hAnchor="text" w:x="3118" w:y="32"/>
              <w:rPr>
                <w:sz w:val="10"/>
                <w:szCs w:val="10"/>
              </w:rPr>
            </w:pPr>
          </w:p>
        </w:tc>
        <w:tc>
          <w:tcPr>
            <w:tcW w:w="183" w:type="dxa"/>
            <w:tcBorders>
              <w:left w:val="single" w:sz="4" w:space="0" w:color="auto"/>
            </w:tcBorders>
            <w:shd w:val="clear" w:color="auto" w:fill="8D8E8D"/>
          </w:tcPr>
          <w:p w:rsidR="000A0948" w:rsidRDefault="000A0948">
            <w:pPr>
              <w:framePr w:w="3981" w:h="2087" w:hSpace="1336" w:vSpace="31" w:wrap="notBeside" w:vAnchor="text" w:hAnchor="text" w:x="3118" w:y="32"/>
              <w:rPr>
                <w:sz w:val="10"/>
                <w:szCs w:val="10"/>
              </w:rPr>
            </w:pPr>
          </w:p>
        </w:tc>
        <w:tc>
          <w:tcPr>
            <w:tcW w:w="913" w:type="dxa"/>
            <w:shd w:val="clear" w:color="auto" w:fill="C9D6EE"/>
            <w:vAlign w:val="bottom"/>
          </w:tcPr>
          <w:p w:rsidR="000A0948" w:rsidRDefault="00EA1133">
            <w:pPr>
              <w:pStyle w:val="Khc0"/>
              <w:framePr w:w="3981" w:h="2087" w:hSpace="1336" w:vSpace="31" w:wrap="notBeside" w:vAnchor="text" w:hAnchor="text" w:x="3118" w:y="32"/>
              <w:spacing w:after="0" w:line="240" w:lineRule="auto"/>
              <w:ind w:firstLine="480"/>
              <w:rPr>
                <w:sz w:val="19"/>
                <w:szCs w:val="19"/>
              </w:rPr>
            </w:pPr>
            <w:r>
              <w:rPr>
                <w:sz w:val="19"/>
                <w:szCs w:val="19"/>
              </w:rPr>
              <w:t>Cl-</w:t>
            </w:r>
          </w:p>
        </w:tc>
        <w:tc>
          <w:tcPr>
            <w:tcW w:w="950" w:type="dxa"/>
            <w:tcBorders>
              <w:left w:val="single" w:sz="4" w:space="0" w:color="auto"/>
            </w:tcBorders>
            <w:shd w:val="clear" w:color="auto" w:fill="C9D6EE"/>
            <w:vAlign w:val="bottom"/>
          </w:tcPr>
          <w:p w:rsidR="000A0948" w:rsidRDefault="00EA1133">
            <w:pPr>
              <w:pStyle w:val="Khc0"/>
              <w:framePr w:w="3981" w:h="2087" w:hSpace="1336" w:vSpace="31" w:wrap="notBeside" w:vAnchor="text" w:hAnchor="text" w:x="3118" w:y="32"/>
              <w:spacing w:after="0" w:line="240" w:lineRule="auto"/>
              <w:rPr>
                <w:sz w:val="19"/>
                <w:szCs w:val="19"/>
              </w:rPr>
            </w:pPr>
            <w:r>
              <w:rPr>
                <w:sz w:val="19"/>
                <w:szCs w:val="19"/>
              </w:rPr>
              <w:t>OH-</w:t>
            </w:r>
          </w:p>
        </w:tc>
        <w:tc>
          <w:tcPr>
            <w:tcW w:w="188" w:type="dxa"/>
            <w:shd w:val="clear" w:color="auto" w:fill="8D8E8D"/>
          </w:tcPr>
          <w:p w:rsidR="000A0948" w:rsidRDefault="000A0948">
            <w:pPr>
              <w:framePr w:w="3981" w:h="2087" w:hSpace="1336" w:vSpace="31" w:wrap="notBeside" w:vAnchor="text" w:hAnchor="text" w:x="3118" w:y="32"/>
              <w:rPr>
                <w:sz w:val="10"/>
                <w:szCs w:val="10"/>
              </w:rPr>
            </w:pPr>
          </w:p>
        </w:tc>
        <w:tc>
          <w:tcPr>
            <w:tcW w:w="877" w:type="dxa"/>
            <w:tcBorders>
              <w:right w:val="single" w:sz="4" w:space="0" w:color="auto"/>
            </w:tcBorders>
            <w:shd w:val="clear" w:color="auto" w:fill="C9D6EE"/>
            <w:vAlign w:val="bottom"/>
          </w:tcPr>
          <w:p w:rsidR="000A0948" w:rsidRDefault="00EA1133">
            <w:pPr>
              <w:pStyle w:val="Khc0"/>
              <w:framePr w:w="3981" w:h="2087" w:hSpace="1336" w:vSpace="31" w:wrap="notBeside" w:vAnchor="text" w:hAnchor="text" w:x="3118" w:y="32"/>
              <w:tabs>
                <w:tab w:val="left" w:leader="hyphen" w:pos="313"/>
              </w:tabs>
              <w:spacing w:after="0" w:line="240" w:lineRule="auto"/>
              <w:jc w:val="right"/>
              <w:rPr>
                <w:sz w:val="26"/>
                <w:szCs w:val="26"/>
              </w:rPr>
            </w:pPr>
            <w:r>
              <w:rPr>
                <w:color w:val="7FC4AE"/>
                <w:sz w:val="26"/>
                <w:szCs w:val="26"/>
              </w:rPr>
              <w:tab/>
            </w:r>
          </w:p>
        </w:tc>
      </w:tr>
      <w:tr w:rsidR="000A0948">
        <w:trPr>
          <w:trHeight w:hRule="exact" w:val="579"/>
        </w:trPr>
        <w:tc>
          <w:tcPr>
            <w:tcW w:w="1967" w:type="dxa"/>
            <w:gridSpan w:val="3"/>
            <w:tcBorders>
              <w:left w:val="single" w:sz="4" w:space="0" w:color="auto"/>
              <w:bottom w:val="single" w:sz="4" w:space="0" w:color="auto"/>
            </w:tcBorders>
            <w:shd w:val="clear" w:color="auto" w:fill="C9D6EE"/>
          </w:tcPr>
          <w:p w:rsidR="000A0948" w:rsidRDefault="00EA1133">
            <w:pPr>
              <w:pStyle w:val="Khc0"/>
              <w:framePr w:w="3981" w:h="2087" w:hSpace="1336" w:vSpace="31" w:wrap="notBeside" w:vAnchor="text" w:hAnchor="text" w:x="3118" w:y="32"/>
              <w:spacing w:after="0" w:line="240" w:lineRule="auto"/>
              <w:ind w:firstLine="560"/>
              <w:rPr>
                <w:sz w:val="19"/>
                <w:szCs w:val="19"/>
              </w:rPr>
            </w:pPr>
            <w:r>
              <w:rPr>
                <w:sz w:val="19"/>
                <w:szCs w:val="19"/>
              </w:rPr>
              <w:t>Anode</w:t>
            </w:r>
          </w:p>
        </w:tc>
        <w:tc>
          <w:tcPr>
            <w:tcW w:w="2015" w:type="dxa"/>
            <w:gridSpan w:val="3"/>
            <w:tcBorders>
              <w:left w:val="single" w:sz="4" w:space="0" w:color="auto"/>
              <w:bottom w:val="single" w:sz="4" w:space="0" w:color="auto"/>
              <w:right w:val="single" w:sz="4" w:space="0" w:color="auto"/>
            </w:tcBorders>
            <w:shd w:val="clear" w:color="auto" w:fill="C9D6EE"/>
          </w:tcPr>
          <w:p w:rsidR="000A0948" w:rsidRDefault="00EA1133">
            <w:pPr>
              <w:pStyle w:val="Khc0"/>
              <w:framePr w:w="3981" w:h="2087" w:hSpace="1336" w:vSpace="31" w:wrap="notBeside" w:vAnchor="text" w:hAnchor="text" w:x="3118" w:y="32"/>
              <w:spacing w:after="0" w:line="240" w:lineRule="auto"/>
              <w:jc w:val="center"/>
              <w:rPr>
                <w:sz w:val="19"/>
                <w:szCs w:val="19"/>
              </w:rPr>
            </w:pPr>
            <w:r>
              <w:rPr>
                <w:sz w:val="19"/>
                <w:szCs w:val="19"/>
              </w:rPr>
              <w:t>Cathode</w:t>
            </w:r>
          </w:p>
        </w:tc>
      </w:tr>
    </w:tbl>
    <w:p w:rsidR="000A0948" w:rsidRDefault="00EA1133">
      <w:pPr>
        <w:pStyle w:val="Chthchbng0"/>
        <w:framePr w:w="1570" w:h="256" w:hSpace="1317" w:wrap="notBeside" w:vAnchor="text" w:hAnchor="text" w:x="1318" w:y="1221"/>
        <w:spacing w:line="240" w:lineRule="auto"/>
        <w:jc w:val="left"/>
        <w:rPr>
          <w:sz w:val="19"/>
          <w:szCs w:val="19"/>
        </w:rPr>
      </w:pPr>
      <w:r>
        <w:rPr>
          <w:sz w:val="19"/>
          <w:szCs w:val="19"/>
        </w:rPr>
        <w:t>NaCI (-200 g/L)</w:t>
      </w:r>
    </w:p>
    <w:p w:rsidR="000A0948" w:rsidRDefault="00EA1133">
      <w:pPr>
        <w:pStyle w:val="Chthchbng0"/>
        <w:framePr w:w="1257" w:h="245" w:hSpace="1317" w:wrap="notBeside" w:vAnchor="text" w:hAnchor="text" w:x="7177" w:y="1274"/>
        <w:spacing w:line="240" w:lineRule="auto"/>
        <w:jc w:val="right"/>
        <w:rPr>
          <w:sz w:val="19"/>
          <w:szCs w:val="19"/>
        </w:rPr>
      </w:pPr>
      <w:r>
        <w:rPr>
          <w:sz w:val="19"/>
          <w:szCs w:val="19"/>
        </w:rPr>
        <w:t>NaOH -32%</w:t>
      </w:r>
    </w:p>
    <w:p w:rsidR="000A0948" w:rsidRDefault="00EA1133">
      <w:pPr>
        <w:pStyle w:val="Chthchbng0"/>
        <w:framePr w:w="1367" w:h="517" w:hSpace="1317" w:wrap="notBeside" w:vAnchor="text" w:hAnchor="text" w:x="1360" w:y="1"/>
        <w:spacing w:after="40" w:line="240" w:lineRule="auto"/>
        <w:jc w:val="right"/>
        <w:rPr>
          <w:sz w:val="19"/>
          <w:szCs w:val="19"/>
        </w:rPr>
      </w:pPr>
      <w:r>
        <w:rPr>
          <w:sz w:val="19"/>
          <w:szCs w:val="19"/>
        </w:rPr>
        <w:t>NaCI bão hoà</w:t>
      </w:r>
    </w:p>
    <w:p w:rsidR="000A0948" w:rsidRDefault="00EA1133">
      <w:pPr>
        <w:pStyle w:val="Chthchbng0"/>
        <w:framePr w:w="1367" w:h="517" w:hSpace="1317" w:wrap="notBeside" w:vAnchor="text" w:hAnchor="text" w:x="1360" w:y="1"/>
        <w:spacing w:line="240" w:lineRule="auto"/>
        <w:jc w:val="right"/>
        <w:rPr>
          <w:sz w:val="19"/>
          <w:szCs w:val="19"/>
        </w:rPr>
      </w:pPr>
      <w:r>
        <w:rPr>
          <w:sz w:val="19"/>
          <w:szCs w:val="19"/>
        </w:rPr>
        <w:t>(-300 g/L)</w:t>
      </w:r>
    </w:p>
    <w:p w:rsidR="000A0948" w:rsidRDefault="00EA1133">
      <w:pPr>
        <w:pStyle w:val="Chthchbng0"/>
        <w:framePr w:w="459" w:h="266" w:hSpace="1317" w:wrap="notBeside" w:vAnchor="text" w:hAnchor="text" w:x="7302" w:y="251"/>
        <w:spacing w:line="240" w:lineRule="auto"/>
        <w:jc w:val="left"/>
        <w:rPr>
          <w:sz w:val="19"/>
          <w:szCs w:val="19"/>
        </w:rPr>
      </w:pPr>
      <w:r>
        <w:rPr>
          <w:sz w:val="19"/>
          <w:szCs w:val="19"/>
        </w:rPr>
        <w:t>H</w:t>
      </w:r>
      <w:r>
        <w:rPr>
          <w:sz w:val="19"/>
          <w:szCs w:val="19"/>
          <w:vertAlign w:val="subscript"/>
        </w:rPr>
        <w:t>2</w:t>
      </w:r>
      <w:r>
        <w:rPr>
          <w:sz w:val="19"/>
          <w:szCs w:val="19"/>
        </w:rPr>
        <w:t>O</w:t>
      </w:r>
    </w:p>
    <w:p w:rsidR="000A0948" w:rsidRDefault="00EA1133">
      <w:pPr>
        <w:pStyle w:val="Chthchbng0"/>
        <w:framePr w:w="5217" w:h="584" w:hSpace="1317" w:wrap="notBeside" w:vAnchor="text" w:hAnchor="text" w:x="2461" w:y="2218"/>
        <w:spacing w:line="276" w:lineRule="auto"/>
      </w:pPr>
      <w:r>
        <w:rPr>
          <w:i/>
          <w:iCs/>
        </w:rPr>
        <w:t>Hình 24.4. Sơ đồ quá trình điện phân dung dịch NaCI ữong công nghiệp chlorine - kiềm</w:t>
      </w:r>
    </w:p>
    <w:p w:rsidR="000A0948" w:rsidRDefault="000A0948">
      <w:pPr>
        <w:spacing w:line="1" w:lineRule="exact"/>
      </w:pPr>
    </w:p>
    <w:p w:rsidR="000A0948" w:rsidRDefault="00EA1133">
      <w:pPr>
        <w:pStyle w:val="Vnbnnidung20"/>
        <w:spacing w:after="320" w:line="295" w:lineRule="auto"/>
        <w:ind w:left="160" w:firstLine="20"/>
      </w:pPr>
      <w:r>
        <w:t xml:space="preserve">(Nguồn: Millet, R 2013.9 - Chlor-aIkali technology: fundamentals, processes and materials for diaphragms and membranes. In: Basile, A. (ed.) </w:t>
      </w:r>
      <w:r>
        <w:rPr>
          <w:i/>
          <w:iCs/>
        </w:rPr>
        <w:t>Handbook ofMembrane Reactors-Reactor Typesand IndustrialApplications.</w:t>
      </w:r>
      <w:r>
        <w:t xml:space="preserve"> Elsevier Science.)</w:t>
      </w:r>
    </w:p>
    <w:p w:rsidR="000A0948" w:rsidRDefault="00EA1133">
      <w:pPr>
        <w:pStyle w:val="Vnbnnidung20"/>
        <w:spacing w:after="100"/>
        <w:ind w:left="0"/>
      </w:pPr>
      <w:r>
        <w:rPr>
          <w:b/>
          <w:bCs/>
          <w:i/>
          <w:iCs/>
        </w:rPr>
        <w:t>b) Sodium hydrogencarbonate, sodium carbonate</w:t>
      </w:r>
    </w:p>
    <w:p w:rsidR="000A0948" w:rsidRDefault="00EA1133">
      <w:pPr>
        <w:pStyle w:val="Vnbnnidung20"/>
        <w:spacing w:after="100"/>
        <w:ind w:left="0"/>
      </w:pPr>
      <w:r>
        <w:rPr>
          <w:i/>
          <w:iCs/>
        </w:rPr>
        <w:t>• ứng dụng:</w:t>
      </w:r>
    </w:p>
    <w:p w:rsidR="000A0948" w:rsidRDefault="00EA1133">
      <w:pPr>
        <w:pStyle w:val="Vnbnnidung20"/>
        <w:spacing w:after="160"/>
        <w:ind w:left="0"/>
      </w:pPr>
      <w:r>
        <w:t>- Sodium hydrogencarbonate:</w:t>
      </w:r>
    </w:p>
    <w:p w:rsidR="000A0948" w:rsidRDefault="00EA1133">
      <w:pPr>
        <w:pStyle w:val="Vnbnnidung20"/>
        <w:numPr>
          <w:ilvl w:val="0"/>
          <w:numId w:val="156"/>
        </w:numPr>
        <w:tabs>
          <w:tab w:val="left" w:pos="711"/>
        </w:tabs>
        <w:spacing w:after="0" w:line="403" w:lineRule="auto"/>
        <w:ind w:left="660" w:hanging="300"/>
      </w:pPr>
      <w:bookmarkStart w:id="1445" w:name="bookmark1447"/>
      <w:bookmarkEnd w:id="1445"/>
      <w:r>
        <w:lastRenderedPageBreak/>
        <w:t>NaHCO</w:t>
      </w:r>
      <w:r>
        <w:rPr>
          <w:vertAlign w:val="subscript"/>
        </w:rPr>
        <w:t>3</w:t>
      </w:r>
      <w:r>
        <w:t xml:space="preserve"> là hợp chất kém bền nhiệt, bắt đầu bị phân huỷ ở khoảng 120 °C: 2NaHCO</w:t>
      </w:r>
      <w:r>
        <w:rPr>
          <w:vertAlign w:val="subscript"/>
        </w:rPr>
        <w:t>3</w:t>
      </w:r>
      <w:r>
        <w:t>(s)_</w:t>
      </w:r>
      <w:r>
        <w:footnoteReference w:id="4"/>
      </w:r>
      <w:r>
        <w:t>—&gt; Na</w:t>
      </w:r>
      <w:r>
        <w:rPr>
          <w:vertAlign w:val="subscript"/>
        </w:rPr>
        <w:t>2</w:t>
      </w:r>
      <w:r>
        <w:t>CO</w:t>
      </w:r>
      <w:r>
        <w:rPr>
          <w:vertAlign w:val="subscript"/>
        </w:rPr>
        <w:t>3</w:t>
      </w:r>
      <w:r>
        <w:t>(s) + co</w:t>
      </w:r>
      <w:r>
        <w:rPr>
          <w:vertAlign w:val="subscript"/>
        </w:rPr>
        <w:t>2</w:t>
      </w:r>
      <w:r>
        <w:t>(g) + H</w:t>
      </w:r>
      <w:r>
        <w:rPr>
          <w:vertAlign w:val="subscript"/>
        </w:rPr>
        <w:t>2</w:t>
      </w:r>
      <w:r>
        <w:t>O(g)</w:t>
      </w:r>
    </w:p>
    <w:p w:rsidR="000A0948" w:rsidRDefault="00EA1133">
      <w:pPr>
        <w:pStyle w:val="Vnbnnidung20"/>
        <w:spacing w:after="0"/>
        <w:ind w:left="660"/>
      </w:pPr>
      <w:r>
        <w:t>Trong thực tiễn, NaHCO</w:t>
      </w:r>
      <w:r>
        <w:rPr>
          <w:vertAlign w:val="subscript"/>
        </w:rPr>
        <w:t>3</w:t>
      </w:r>
      <w:r>
        <w:t xml:space="preserve"> được sử dụng làm bột nở trong chế biến thực phẩm và làm chất chữa cháy dạng bột. Giải thích cơ sở của các ứng dụng đó.</w:t>
      </w:r>
    </w:p>
    <w:p w:rsidR="000A0948" w:rsidRDefault="00EA1133">
      <w:pPr>
        <w:pStyle w:val="Vnbnnidung20"/>
        <w:numPr>
          <w:ilvl w:val="0"/>
          <w:numId w:val="156"/>
        </w:numPr>
        <w:tabs>
          <w:tab w:val="left" w:pos="732"/>
        </w:tabs>
        <w:spacing w:after="0"/>
        <w:ind w:left="0" w:firstLine="360"/>
      </w:pPr>
      <w:bookmarkStart w:id="1446" w:name="bookmark1448"/>
      <w:bookmarkEnd w:id="1446"/>
      <w:r>
        <w:t>Viết các phương trình hoá học để giải thích cơ sở các ứng dụng sau:</w:t>
      </w:r>
    </w:p>
    <w:p w:rsidR="000A0948" w:rsidRDefault="00EA1133">
      <w:pPr>
        <w:pStyle w:val="Vnbnnidung20"/>
        <w:numPr>
          <w:ilvl w:val="0"/>
          <w:numId w:val="157"/>
        </w:numPr>
        <w:tabs>
          <w:tab w:val="left" w:pos="748"/>
        </w:tabs>
        <w:spacing w:after="0"/>
        <w:ind w:left="660" w:hanging="300"/>
      </w:pPr>
      <w:bookmarkStart w:id="1447" w:name="bookmark1449"/>
      <w:bookmarkEnd w:id="1447"/>
      <w:r>
        <w:t>Viên sủi chứa NaHCO</w:t>
      </w:r>
      <w:r>
        <w:rPr>
          <w:vertAlign w:val="subscript"/>
        </w:rPr>
        <w:t>3</w:t>
      </w:r>
      <w:r>
        <w:t xml:space="preserve"> và acid hữu cơ (viết gọn là HX) có khả năng tạo bọt khí khi hoà tan vào nước.</w:t>
      </w:r>
    </w:p>
    <w:p w:rsidR="000A0948" w:rsidRDefault="00EA1133">
      <w:pPr>
        <w:pStyle w:val="Vnbnnidung20"/>
        <w:numPr>
          <w:ilvl w:val="0"/>
          <w:numId w:val="157"/>
        </w:numPr>
        <w:tabs>
          <w:tab w:val="left" w:pos="748"/>
        </w:tabs>
        <w:spacing w:after="260"/>
        <w:ind w:left="660" w:hanging="300"/>
      </w:pPr>
      <w:bookmarkStart w:id="1448" w:name="bookmark1450"/>
      <w:bookmarkEnd w:id="1448"/>
      <w:r>
        <w:t>Trong kĩ thuật xử lí nước, NaHCO</w:t>
      </w:r>
      <w:r>
        <w:rPr>
          <w:vertAlign w:val="subscript"/>
        </w:rPr>
        <w:t>3</w:t>
      </w:r>
      <w:r>
        <w:t xml:space="preserve"> được sử dụng để điều chỉnh pH khi nước dư acid (H</w:t>
      </w:r>
      <w:r>
        <w:rPr>
          <w:vertAlign w:val="superscript"/>
        </w:rPr>
        <w:t>+</w:t>
      </w:r>
      <w:r>
        <w:t>).</w:t>
      </w:r>
    </w:p>
    <w:p w:rsidR="000A0948" w:rsidRDefault="00EA1133">
      <w:pPr>
        <w:jc w:val="center"/>
        <w:rPr>
          <w:sz w:val="2"/>
          <w:szCs w:val="2"/>
        </w:rPr>
      </w:pPr>
      <w:r>
        <w:rPr>
          <w:noProof/>
          <w:lang w:val="en-US" w:eastAsia="en-US" w:bidi="ar-SA"/>
        </w:rPr>
        <w:drawing>
          <wp:inline distT="0" distB="0" distL="0" distR="0">
            <wp:extent cx="5754370" cy="1371600"/>
            <wp:effectExtent l="0" t="0" r="0" b="0"/>
            <wp:docPr id="893" name="Picut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160"/>
                    <a:stretch/>
                  </pic:blipFill>
                  <pic:spPr>
                    <a:xfrm>
                      <a:off x="0" y="0"/>
                      <a:ext cx="5754370" cy="1371600"/>
                    </a:xfrm>
                    <a:prstGeom prst="rect">
                      <a:avLst/>
                    </a:prstGeom>
                  </pic:spPr>
                </pic:pic>
              </a:graphicData>
            </a:graphic>
          </wp:inline>
        </w:drawing>
      </w:r>
    </w:p>
    <w:p w:rsidR="000A0948" w:rsidRDefault="000A0948">
      <w:pPr>
        <w:spacing w:after="339" w:line="1" w:lineRule="exact"/>
      </w:pPr>
    </w:p>
    <w:p w:rsidR="000A0948" w:rsidRDefault="00EA1133">
      <w:pPr>
        <w:pStyle w:val="Vnbnnidung20"/>
        <w:spacing w:after="0" w:line="343" w:lineRule="auto"/>
        <w:ind w:left="0" w:firstLine="360"/>
      </w:pPr>
      <w:r>
        <w:t>Trong thực tiễn, sodium carbonate có một số ứng dụng.</w:t>
      </w:r>
    </w:p>
    <w:p w:rsidR="000A0948" w:rsidRDefault="00EA1133">
      <w:pPr>
        <w:pStyle w:val="Vnbnnidung20"/>
        <w:numPr>
          <w:ilvl w:val="0"/>
          <w:numId w:val="158"/>
        </w:numPr>
        <w:tabs>
          <w:tab w:val="left" w:pos="711"/>
        </w:tabs>
        <w:spacing w:after="0" w:line="343" w:lineRule="auto"/>
        <w:ind w:left="0" w:firstLine="360"/>
      </w:pPr>
      <w:bookmarkStart w:id="1449" w:name="bookmark1451"/>
      <w:bookmarkEnd w:id="1449"/>
      <w:r>
        <w:t>Tách loại ion Mg</w:t>
      </w:r>
      <w:r>
        <w:rPr>
          <w:vertAlign w:val="superscript"/>
        </w:rPr>
        <w:t>2+</w:t>
      </w:r>
      <w:r>
        <w:t xml:space="preserve"> và Ca</w:t>
      </w:r>
      <w:r>
        <w:rPr>
          <w:vertAlign w:val="superscript"/>
        </w:rPr>
        <w:t>2+</w:t>
      </w:r>
      <w:r>
        <w:t xml:space="preserve"> ra khỏi nước (để làm mềm nước).</w:t>
      </w:r>
    </w:p>
    <w:p w:rsidR="000A0948" w:rsidRDefault="00EA1133">
      <w:pPr>
        <w:pStyle w:val="Vnbnnidung20"/>
        <w:numPr>
          <w:ilvl w:val="0"/>
          <w:numId w:val="158"/>
        </w:numPr>
        <w:tabs>
          <w:tab w:val="left" w:pos="732"/>
        </w:tabs>
        <w:spacing w:after="0" w:line="343" w:lineRule="auto"/>
        <w:ind w:left="660" w:hanging="300"/>
      </w:pPr>
      <w:bookmarkStart w:id="1450" w:name="bookmark1452"/>
      <w:bookmarkEnd w:id="1450"/>
      <w:r>
        <w:t>Tách loại ion Fe</w:t>
      </w:r>
      <w:r>
        <w:rPr>
          <w:vertAlign w:val="superscript"/>
        </w:rPr>
        <w:t>3+</w:t>
      </w:r>
      <w:r>
        <w:t xml:space="preserve"> ra khỏi nước ở dạng kết tủa Fe(OH)</w:t>
      </w:r>
      <w:r>
        <w:rPr>
          <w:vertAlign w:val="subscript"/>
        </w:rPr>
        <w:t>3</w:t>
      </w:r>
      <w:r>
        <w:t xml:space="preserve"> (để xử lí nước nhiễm phèn).</w:t>
      </w:r>
    </w:p>
    <w:p w:rsidR="000A0948" w:rsidRDefault="00EA1133">
      <w:pPr>
        <w:pStyle w:val="Vnbnnidung20"/>
        <w:spacing w:after="0" w:line="343" w:lineRule="auto"/>
        <w:ind w:left="0" w:firstLine="660"/>
      </w:pPr>
      <w:r>
        <w:t>Viết phương trình hoá học để giải thích các ứng dụng trên.</w:t>
      </w:r>
      <w:r>
        <w:br w:type="page"/>
      </w:r>
    </w:p>
    <w:p w:rsidR="000A0948" w:rsidRDefault="00EA1133">
      <w:pPr>
        <w:pStyle w:val="Vnbnnidung40"/>
        <w:pBdr>
          <w:top w:val="single" w:sz="0" w:space="4" w:color="BEE0C5"/>
          <w:left w:val="single" w:sz="0" w:space="0" w:color="BEE0C5"/>
          <w:bottom w:val="single" w:sz="0" w:space="10" w:color="BEE0C5"/>
          <w:right w:val="single" w:sz="0" w:space="0" w:color="BEE0C5"/>
        </w:pBdr>
        <w:shd w:val="clear" w:color="auto" w:fill="BEE0C5"/>
        <w:spacing w:line="276" w:lineRule="auto"/>
        <w:ind w:left="280" w:hanging="80"/>
      </w:pPr>
      <w:r>
        <w:lastRenderedPageBreak/>
        <w:t>Nước muối bão hoà</w:t>
      </w:r>
    </w:p>
    <w:p w:rsidR="000A0948" w:rsidRDefault="00EA1133">
      <w:pPr>
        <w:pStyle w:val="Vnbnnidung40"/>
        <w:spacing w:after="140" w:line="276" w:lineRule="auto"/>
        <w:ind w:firstLine="200"/>
      </w:pPr>
      <w:r>
        <w:t>NH</w:t>
      </w:r>
      <w:r>
        <w:rPr>
          <w:vertAlign w:val="subscript"/>
        </w:rPr>
        <w:t>3</w:t>
      </w:r>
    </w:p>
    <w:p w:rsidR="000A0948" w:rsidRDefault="00EA1133">
      <w:pPr>
        <w:pStyle w:val="Vnbnnidung20"/>
        <w:spacing w:after="600" w:line="240" w:lineRule="auto"/>
        <w:ind w:left="0" w:firstLine="600"/>
      </w:pPr>
      <w:r>
        <w:t>I</w:t>
      </w:r>
    </w:p>
    <w:p w:rsidR="000A0948" w:rsidRDefault="00EA1133">
      <w:pPr>
        <w:pStyle w:val="Vnbnnidung20"/>
        <w:spacing w:line="240" w:lineRule="auto"/>
        <w:ind w:left="0" w:firstLine="280"/>
      </w:pPr>
      <w:r>
        <w:rPr>
          <w:noProof/>
          <w:lang w:val="en-US" w:eastAsia="en-US" w:bidi="ar-SA"/>
        </w:rPr>
        <w:drawing>
          <wp:anchor distT="0" distB="351155" distL="101600" distR="101600" simplePos="0" relativeHeight="125829883" behindDoc="0" locked="0" layoutInCell="1" allowOverlap="1">
            <wp:simplePos x="0" y="0"/>
            <wp:positionH relativeFrom="page">
              <wp:posOffset>1681480</wp:posOffset>
            </wp:positionH>
            <wp:positionV relativeFrom="margin">
              <wp:posOffset>26670</wp:posOffset>
            </wp:positionV>
            <wp:extent cx="5108575" cy="829310"/>
            <wp:effectExtent l="0" t="0" r="0" b="0"/>
            <wp:wrapSquare wrapText="left"/>
            <wp:docPr id="894" name="Shape 894"/>
            <wp:cNvGraphicFramePr/>
            <a:graphic xmlns:a="http://schemas.openxmlformats.org/drawingml/2006/main">
              <a:graphicData uri="http://schemas.openxmlformats.org/drawingml/2006/picture">
                <pic:pic xmlns:pic="http://schemas.openxmlformats.org/drawingml/2006/picture">
                  <pic:nvPicPr>
                    <pic:cNvPr id="895" name="Picture box 895"/>
                    <pic:cNvPicPr/>
                  </pic:nvPicPr>
                  <pic:blipFill>
                    <a:blip r:embed="rId161"/>
                    <a:stretch/>
                  </pic:blipFill>
                  <pic:spPr>
                    <a:xfrm>
                      <a:off x="0" y="0"/>
                      <a:ext cx="5108575" cy="829310"/>
                    </a:xfrm>
                    <a:prstGeom prst="rect">
                      <a:avLst/>
                    </a:prstGeom>
                  </pic:spPr>
                </pic:pic>
              </a:graphicData>
            </a:graphic>
          </wp:anchor>
        </w:drawing>
      </w:r>
      <w:r>
        <w:rPr>
          <w:noProof/>
          <w:lang w:val="en-US" w:eastAsia="en-US" w:bidi="ar-SA"/>
        </w:rPr>
        <mc:AlternateContent>
          <mc:Choice Requires="wps">
            <w:drawing>
              <wp:anchor distT="0" distB="0" distL="0" distR="0" simplePos="0" relativeHeight="251766784" behindDoc="0" locked="0" layoutInCell="1" allowOverlap="1">
                <wp:simplePos x="0" y="0"/>
                <wp:positionH relativeFrom="page">
                  <wp:posOffset>1807210</wp:posOffset>
                </wp:positionH>
                <wp:positionV relativeFrom="margin">
                  <wp:posOffset>868045</wp:posOffset>
                </wp:positionV>
                <wp:extent cx="3995420" cy="337820"/>
                <wp:effectExtent l="0" t="0" r="0" b="0"/>
                <wp:wrapNone/>
                <wp:docPr id="896" name="Shape 896"/>
                <wp:cNvGraphicFramePr/>
                <a:graphic xmlns:a="http://schemas.openxmlformats.org/drawingml/2006/main">
                  <a:graphicData uri="http://schemas.microsoft.com/office/word/2010/wordprocessingShape">
                    <wps:wsp>
                      <wps:cNvSpPr txBox="1"/>
                      <wps:spPr>
                        <a:xfrm>
                          <a:off x="0" y="0"/>
                          <a:ext cx="3995420" cy="337820"/>
                        </a:xfrm>
                        <a:prstGeom prst="rect">
                          <a:avLst/>
                        </a:prstGeom>
                        <a:noFill/>
                      </wps:spPr>
                      <wps:txbx>
                        <w:txbxContent>
                          <w:p w:rsidR="00B75785" w:rsidRDefault="00B75785">
                            <w:pPr>
                              <w:pStyle w:val="Chthchnh0"/>
                              <w:tabs>
                                <w:tab w:val="left" w:leader="underscore" w:pos="2760"/>
                              </w:tabs>
                              <w:rPr>
                                <w:sz w:val="18"/>
                                <w:szCs w:val="18"/>
                              </w:rPr>
                            </w:pPr>
                            <w:r>
                              <w:rPr>
                                <w:sz w:val="18"/>
                                <w:szCs w:val="18"/>
                              </w:rPr>
                              <w:tab/>
                              <w:t>NH</w:t>
                            </w:r>
                            <w:r>
                              <w:rPr>
                                <w:sz w:val="18"/>
                                <w:szCs w:val="18"/>
                                <w:vertAlign w:val="subscript"/>
                              </w:rPr>
                              <w:t>4</w:t>
                            </w:r>
                            <w:r>
                              <w:rPr>
                                <w:sz w:val="18"/>
                                <w:szCs w:val="18"/>
                              </w:rPr>
                              <w:t>CI(aq)</w:t>
                            </w:r>
                          </w:p>
                          <w:p w:rsidR="00B75785" w:rsidRDefault="00B75785">
                            <w:pPr>
                              <w:pStyle w:val="Chthchnh0"/>
                            </w:pPr>
                            <w:r>
                              <w:rPr>
                                <w:i/>
                                <w:iCs/>
                              </w:rPr>
                              <w:t>Hình 24.5. Sơ đồ quá trình Solvay sản xuất NaHCO</w:t>
                            </w:r>
                            <w:r>
                              <w:rPr>
                                <w:i/>
                                <w:iCs/>
                                <w:vertAlign w:val="subscript"/>
                              </w:rPr>
                              <w:t>3</w:t>
                            </w:r>
                            <w:r>
                              <w:rPr>
                                <w:i/>
                                <w:iCs/>
                              </w:rPr>
                              <w:t xml:space="preserve"> và Na</w:t>
                            </w:r>
                            <w:r>
                              <w:rPr>
                                <w:i/>
                                <w:iCs/>
                                <w:vertAlign w:val="subscript"/>
                              </w:rPr>
                              <w:t>2</w:t>
                            </w:r>
                            <w:r>
                              <w:rPr>
                                <w:i/>
                                <w:iCs/>
                              </w:rPr>
                              <w:t>CO</w:t>
                            </w:r>
                            <w:r>
                              <w:rPr>
                                <w:i/>
                                <w:iCs/>
                                <w:vertAlign w:val="subscript"/>
                              </w:rPr>
                              <w:t>3</w:t>
                            </w:r>
                          </w:p>
                        </w:txbxContent>
                      </wps:txbx>
                      <wps:bodyPr lIns="0" tIns="0" rIns="0" bIns="0"/>
                    </wps:wsp>
                  </a:graphicData>
                </a:graphic>
              </wp:anchor>
            </w:drawing>
          </mc:Choice>
          <mc:Fallback xmlns:w15="http://schemas.microsoft.com/office/word/2012/wordml">
            <w:pict>
              <v:shape id="_x0000_s1922" type="#_x0000_t202" style="position:absolute;margin-left:142.30000000000001pt;margin-top:68.350000000000009pt;width:314.60000000000002pt;height:26.600000000000001pt;z-index:251657941;mso-wrap-distance-left:0;mso-wrap-distance-right:0;mso-position-horizontal-relative:page;mso-position-vertical-relative:margin" filled="f" stroked="f">
                <v:textbox inset="0,0,0,0">
                  <w:txbxContent>
                    <w:p>
                      <w:pPr>
                        <w:pStyle w:val="Style21"/>
                        <w:keepNext w:val="0"/>
                        <w:keepLines w:val="0"/>
                        <w:widowControl w:val="0"/>
                        <w:shd w:val="clear" w:color="auto" w:fill="auto"/>
                        <w:tabs>
                          <w:tab w:leader="underscore" w:pos="2760" w:val="left"/>
                        </w:tabs>
                        <w:bidi w:val="0"/>
                        <w:spacing w:before="0" w:after="0" w:line="240" w:lineRule="auto"/>
                        <w:ind w:left="0" w:right="0" w:firstLine="0"/>
                        <w:jc w:val="left"/>
                        <w:rPr>
                          <w:sz w:val="18"/>
                          <w:szCs w:val="18"/>
                        </w:rPr>
                      </w:pPr>
                      <w:r>
                        <w:rPr>
                          <w:color w:val="000000"/>
                          <w:spacing w:val="0"/>
                          <w:w w:val="100"/>
                          <w:position w:val="0"/>
                          <w:sz w:val="18"/>
                          <w:szCs w:val="18"/>
                        </w:rPr>
                        <w:tab/>
                        <w:t>NH</w:t>
                      </w:r>
                      <w:r>
                        <w:rPr>
                          <w:color w:val="000000"/>
                          <w:spacing w:val="0"/>
                          <w:w w:val="100"/>
                          <w:position w:val="0"/>
                          <w:sz w:val="18"/>
                          <w:szCs w:val="18"/>
                          <w:vertAlign w:val="subscript"/>
                        </w:rPr>
                        <w:t>4</w:t>
                      </w:r>
                      <w:r>
                        <w:rPr>
                          <w:color w:val="000000"/>
                          <w:spacing w:val="0"/>
                          <w:w w:val="100"/>
                          <w:position w:val="0"/>
                          <w:sz w:val="18"/>
                          <w:szCs w:val="18"/>
                        </w:rPr>
                        <w:t>CI(aq)</w:t>
                      </w:r>
                    </w:p>
                    <w:p>
                      <w:pPr>
                        <w:pStyle w:val="Style2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Hình 24.5. Sơ đồ quá trình </w:t>
                      </w:r>
                      <w:r>
                        <w:rPr>
                          <w:i/>
                          <w:iCs/>
                          <w:color w:val="000000"/>
                          <w:spacing w:val="0"/>
                          <w:w w:val="100"/>
                          <w:position w:val="0"/>
                        </w:rPr>
                        <w:t xml:space="preserve">Solvay </w:t>
                      </w:r>
                      <w:r>
                        <w:rPr>
                          <w:i/>
                          <w:iCs/>
                          <w:color w:val="000000"/>
                          <w:spacing w:val="0"/>
                          <w:w w:val="100"/>
                          <w:position w:val="0"/>
                        </w:rPr>
                        <w:t>sản xuất NaHCO</w:t>
                      </w:r>
                      <w:r>
                        <w:rPr>
                          <w:i/>
                          <w:iCs/>
                          <w:color w:val="000000"/>
                          <w:spacing w:val="0"/>
                          <w:w w:val="100"/>
                          <w:position w:val="0"/>
                          <w:vertAlign w:val="subscript"/>
                        </w:rPr>
                        <w:t>3</w:t>
                      </w:r>
                      <w:r>
                        <w:rPr>
                          <w:i/>
                          <w:iCs/>
                          <w:color w:val="000000"/>
                          <w:spacing w:val="0"/>
                          <w:w w:val="100"/>
                          <w:position w:val="0"/>
                        </w:rPr>
                        <w:t xml:space="preserve"> và Na</w:t>
                      </w:r>
                      <w:r>
                        <w:rPr>
                          <w:i/>
                          <w:iCs/>
                          <w:color w:val="000000"/>
                          <w:spacing w:val="0"/>
                          <w:w w:val="100"/>
                          <w:position w:val="0"/>
                          <w:vertAlign w:val="subscript"/>
                        </w:rPr>
                        <w:t>2</w:t>
                      </w:r>
                      <w:r>
                        <w:rPr>
                          <w:i/>
                          <w:iCs/>
                          <w:color w:val="000000"/>
                          <w:spacing w:val="0"/>
                          <w:w w:val="100"/>
                          <w:position w:val="0"/>
                        </w:rPr>
                        <w:t>CO</w:t>
                      </w:r>
                      <w:r>
                        <w:rPr>
                          <w:i/>
                          <w:iCs/>
                          <w:color w:val="000000"/>
                          <w:spacing w:val="0"/>
                          <w:w w:val="100"/>
                          <w:position w:val="0"/>
                          <w:vertAlign w:val="subscript"/>
                        </w:rPr>
                        <w:t>3</w:t>
                      </w:r>
                    </w:p>
                  </w:txbxContent>
                </v:textbox>
                <w10:wrap anchorx="page" anchory="margin"/>
              </v:shape>
            </w:pict>
          </mc:Fallback>
        </mc:AlternateContent>
      </w:r>
      <w:r>
        <w:rPr>
          <w:color w:val="134D9D"/>
        </w:rPr>
        <w:t>4.</w:t>
      </w:r>
    </w:p>
    <w:p w:rsidR="000A0948" w:rsidRDefault="00EA1133">
      <w:pPr>
        <w:pStyle w:val="Vnbnnidung20"/>
        <w:numPr>
          <w:ilvl w:val="0"/>
          <w:numId w:val="159"/>
        </w:numPr>
        <w:tabs>
          <w:tab w:val="left" w:pos="668"/>
        </w:tabs>
        <w:spacing w:after="0" w:line="341" w:lineRule="auto"/>
        <w:ind w:left="0" w:firstLine="280"/>
      </w:pPr>
      <w:bookmarkStart w:id="1451" w:name="bookmark1453"/>
      <w:bookmarkEnd w:id="1451"/>
      <w:r>
        <w:t>Trong quá trình Solvay, viết các phương trình hoá học của phản ứng:</w:t>
      </w:r>
    </w:p>
    <w:p w:rsidR="000A0948" w:rsidRDefault="00EA1133">
      <w:pPr>
        <w:pStyle w:val="Vnbnnidung20"/>
        <w:numPr>
          <w:ilvl w:val="0"/>
          <w:numId w:val="132"/>
        </w:numPr>
        <w:tabs>
          <w:tab w:val="left" w:pos="625"/>
        </w:tabs>
        <w:spacing w:after="0" w:line="341" w:lineRule="auto"/>
        <w:ind w:left="0" w:firstLine="280"/>
      </w:pPr>
      <w:bookmarkStart w:id="1452" w:name="bookmark1454"/>
      <w:bookmarkEnd w:id="1452"/>
      <w:r>
        <w:t>Nung vôi để cung cấp vôi sống và carbon dioxide.</w:t>
      </w:r>
    </w:p>
    <w:p w:rsidR="000A0948" w:rsidRDefault="00EA1133">
      <w:pPr>
        <w:pStyle w:val="Vnbnnidung20"/>
        <w:numPr>
          <w:ilvl w:val="0"/>
          <w:numId w:val="132"/>
        </w:numPr>
        <w:tabs>
          <w:tab w:val="left" w:pos="625"/>
        </w:tabs>
        <w:spacing w:after="0" w:line="341" w:lineRule="auto"/>
        <w:ind w:left="0" w:firstLine="280"/>
      </w:pPr>
      <w:bookmarkStart w:id="1453" w:name="bookmark1455"/>
      <w:bookmarkEnd w:id="1453"/>
      <w:r>
        <w:t>Tái chế ammonia từ vôi sống và dung dịch ammonium chloride.</w:t>
      </w:r>
    </w:p>
    <w:p w:rsidR="000A0948" w:rsidRDefault="00EA1133">
      <w:pPr>
        <w:pStyle w:val="Vnbnnidung20"/>
        <w:numPr>
          <w:ilvl w:val="0"/>
          <w:numId w:val="159"/>
        </w:numPr>
        <w:tabs>
          <w:tab w:val="left" w:pos="728"/>
        </w:tabs>
        <w:spacing w:after="0" w:line="341" w:lineRule="auto"/>
        <w:ind w:left="600" w:hanging="260"/>
        <w:jc w:val="both"/>
      </w:pPr>
      <w:bookmarkStart w:id="1454" w:name="bookmark1456"/>
      <w:bookmarkEnd w:id="1454"/>
      <w:r>
        <w:t>Quy trình Solvay đã giảm thiểu được tác động đến môi trường bằng cách quay vòng các sản phẩm trung gian (như co</w:t>
      </w:r>
      <w:r>
        <w:rPr>
          <w:vertAlign w:val="subscript"/>
        </w:rPr>
        <w:t>2</w:t>
      </w:r>
      <w:r>
        <w:t xml:space="preserve"> và NH</w:t>
      </w:r>
      <w:r>
        <w:rPr>
          <w:vertAlign w:val="subscript"/>
        </w:rPr>
        <w:t>3</w:t>
      </w:r>
      <w:r>
        <w:t>) để tái sử dụng trong quy trình sản xuất.</w:t>
      </w:r>
    </w:p>
    <w:p w:rsidR="000A0948" w:rsidRDefault="00EA1133">
      <w:pPr>
        <w:pStyle w:val="Vnbnnidung20"/>
        <w:spacing w:after="600" w:line="240" w:lineRule="auto"/>
        <w:ind w:left="0" w:firstLine="600"/>
      </w:pPr>
      <w:r>
        <w:t>Từ sơ đồ quá trình Solvay, hãy làm sáng tỏ nhận định trên.</w:t>
      </w:r>
    </w:p>
    <w:p w:rsidR="000A0948" w:rsidRDefault="00EA1133">
      <w:pPr>
        <w:pStyle w:val="Tiu40"/>
        <w:keepNext/>
        <w:keepLines/>
        <w:pBdr>
          <w:top w:val="single" w:sz="0" w:space="0" w:color="FAA74B"/>
          <w:left w:val="single" w:sz="0" w:space="0" w:color="FAA74B"/>
          <w:bottom w:val="single" w:sz="0" w:space="0" w:color="FAA74B"/>
          <w:right w:val="single" w:sz="0" w:space="0" w:color="FAA74B"/>
        </w:pBdr>
        <w:shd w:val="clear" w:color="auto" w:fill="FAA74B"/>
        <w:ind w:firstLine="280"/>
      </w:pPr>
      <w:bookmarkStart w:id="1455" w:name="bookmark1457"/>
      <w:bookmarkStart w:id="1456" w:name="bookmark1458"/>
      <w:bookmarkStart w:id="1457" w:name="bookmark1459"/>
      <w:r>
        <w:rPr>
          <w:color w:val="FFFFFF"/>
        </w:rPr>
        <w:t>EM ĐÃ HỌC</w:t>
      </w:r>
      <w:bookmarkEnd w:id="1455"/>
      <w:bookmarkEnd w:id="1456"/>
      <w:bookmarkEnd w:id="1457"/>
    </w:p>
    <w:p w:rsidR="000A0948" w:rsidRDefault="00EA1133">
      <w:pPr>
        <w:pStyle w:val="Vnbnnidung20"/>
        <w:numPr>
          <w:ilvl w:val="0"/>
          <w:numId w:val="134"/>
        </w:numPr>
        <w:tabs>
          <w:tab w:val="left" w:pos="625"/>
        </w:tabs>
        <w:spacing w:line="343" w:lineRule="auto"/>
        <w:ind w:left="0" w:firstLine="280"/>
      </w:pPr>
      <w:bookmarkStart w:id="1458" w:name="bookmark1460"/>
      <w:bookmarkEnd w:id="1458"/>
      <w:r>
        <w:t>Kim loại nhóm IA chỉ tồn tại trong tự nhiên ở dạng hợp chất.</w:t>
      </w:r>
    </w:p>
    <w:p w:rsidR="000A0948" w:rsidRDefault="00EA1133">
      <w:pPr>
        <w:pStyle w:val="Vnbnnidung20"/>
        <w:numPr>
          <w:ilvl w:val="0"/>
          <w:numId w:val="134"/>
        </w:numPr>
        <w:tabs>
          <w:tab w:val="left" w:pos="625"/>
        </w:tabs>
        <w:ind w:left="600" w:hanging="260"/>
        <w:jc w:val="both"/>
      </w:pPr>
      <w:bookmarkStart w:id="1459" w:name="bookmark1461"/>
      <w:bookmarkEnd w:id="1459"/>
      <w:r>
        <w:t>Kim loại nhóm IA mềm, khối lượng riêng nhỏ, nhiệt độ nóng chảy và nhiệt độ sôi thấp.</w:t>
      </w:r>
    </w:p>
    <w:p w:rsidR="000A0948" w:rsidRDefault="00EA1133">
      <w:pPr>
        <w:pStyle w:val="Vnbnnidung20"/>
        <w:numPr>
          <w:ilvl w:val="0"/>
          <w:numId w:val="134"/>
        </w:numPr>
        <w:tabs>
          <w:tab w:val="left" w:pos="625"/>
        </w:tabs>
        <w:ind w:left="600" w:hanging="260"/>
        <w:jc w:val="both"/>
      </w:pPr>
      <w:bookmarkStart w:id="1460" w:name="bookmark1462"/>
      <w:bookmarkEnd w:id="1460"/>
      <w:r>
        <w:t>Kim loại nhóm IA có tính khử mạnh. Mức độ phản ứng với nước, chlorine và oxygen tăng dần trong dãy lithium, sodium, potassium.</w:t>
      </w:r>
    </w:p>
    <w:p w:rsidR="000A0948" w:rsidRDefault="00EA1133">
      <w:pPr>
        <w:pStyle w:val="Vnbnnidung20"/>
        <w:numPr>
          <w:ilvl w:val="0"/>
          <w:numId w:val="134"/>
        </w:numPr>
        <w:tabs>
          <w:tab w:val="left" w:pos="625"/>
        </w:tabs>
        <w:spacing w:line="343" w:lineRule="auto"/>
        <w:ind w:left="600" w:hanging="260"/>
        <w:jc w:val="both"/>
      </w:pPr>
      <w:bookmarkStart w:id="1461" w:name="bookmark1463"/>
      <w:bookmarkEnd w:id="1461"/>
      <w:r>
        <w:t>Các lon kim loại nhóm IA cho màu ngọn lửa đặc trưng: ion Li</w:t>
      </w:r>
      <w:r>
        <w:rPr>
          <w:vertAlign w:val="superscript"/>
        </w:rPr>
        <w:t>+</w:t>
      </w:r>
      <w:r>
        <w:t xml:space="preserve"> màu đỏ tía, ion Na</w:t>
      </w:r>
      <w:r>
        <w:rPr>
          <w:vertAlign w:val="superscript"/>
        </w:rPr>
        <w:t>+</w:t>
      </w:r>
      <w:r>
        <w:t xml:space="preserve"> màu vàng, ion K</w:t>
      </w:r>
      <w:r>
        <w:rPr>
          <w:vertAlign w:val="superscript"/>
        </w:rPr>
        <w:t>+</w:t>
      </w:r>
      <w:r>
        <w:t xml:space="preserve"> màu tím nhạt.</w:t>
      </w:r>
    </w:p>
    <w:p w:rsidR="000A0948" w:rsidRDefault="00EA1133">
      <w:pPr>
        <w:pStyle w:val="Vnbnnidung20"/>
        <w:numPr>
          <w:ilvl w:val="0"/>
          <w:numId w:val="134"/>
        </w:numPr>
        <w:tabs>
          <w:tab w:val="left" w:pos="625"/>
        </w:tabs>
        <w:spacing w:line="343" w:lineRule="auto"/>
        <w:ind w:left="600" w:hanging="260"/>
        <w:jc w:val="both"/>
      </w:pPr>
      <w:bookmarkStart w:id="1462" w:name="bookmark1464"/>
      <w:bookmarkEnd w:id="1462"/>
      <w:r>
        <w:t>Các kim loại kiềm thường được bảo quản bằng cách ngâm trong dầu hoả, trong chân không hoặc trong khí hiếm.</w:t>
      </w:r>
    </w:p>
    <w:p w:rsidR="000A0948" w:rsidRDefault="00EA1133">
      <w:pPr>
        <w:pStyle w:val="Vnbnnidung20"/>
        <w:numPr>
          <w:ilvl w:val="0"/>
          <w:numId w:val="134"/>
        </w:numPr>
        <w:tabs>
          <w:tab w:val="left" w:pos="625"/>
        </w:tabs>
        <w:spacing w:line="348" w:lineRule="auto"/>
        <w:ind w:left="600" w:hanging="260"/>
        <w:jc w:val="both"/>
      </w:pPr>
      <w:bookmarkStart w:id="1463" w:name="bookmark1465"/>
      <w:bookmarkEnd w:id="1463"/>
      <w:r>
        <w:t>Sodium chloride là nguyên liệu sản xuất chlorine, kiềm bằng phương pháp điện phân dung dịch.</w:t>
      </w:r>
    </w:p>
    <w:p w:rsidR="000A0948" w:rsidRDefault="00EA1133">
      <w:pPr>
        <w:pStyle w:val="Vnbnnidung20"/>
        <w:numPr>
          <w:ilvl w:val="0"/>
          <w:numId w:val="134"/>
        </w:numPr>
        <w:tabs>
          <w:tab w:val="left" w:pos="625"/>
        </w:tabs>
        <w:spacing w:after="840" w:line="341" w:lineRule="auto"/>
        <w:ind w:left="600" w:hanging="260"/>
        <w:jc w:val="both"/>
      </w:pPr>
      <w:bookmarkStart w:id="1464" w:name="bookmark1466"/>
      <w:bookmarkEnd w:id="1464"/>
      <w:r>
        <w:t>Sodium hydrogencarbonate và sodium carbonate được sản xuất bằng phương pháp Solvay. Chúng được sử dụng trong công nghệ thực phẩm, dược phẩm, hoá chát, xử lí nước,...</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80"/>
        <w:ind w:firstLine="280"/>
      </w:pPr>
      <w:bookmarkStart w:id="1465" w:name="bookmark1467"/>
      <w:bookmarkStart w:id="1466" w:name="bookmark1468"/>
      <w:bookmarkStart w:id="1467" w:name="bookmark1469"/>
      <w:r>
        <w:rPr>
          <w:color w:val="FFFFFF"/>
        </w:rPr>
        <w:t>EM CÓ THỂ</w:t>
      </w:r>
      <w:bookmarkEnd w:id="1465"/>
      <w:bookmarkEnd w:id="1466"/>
      <w:bookmarkEnd w:id="1467"/>
    </w:p>
    <w:p w:rsidR="000A0948" w:rsidRDefault="00EA1133">
      <w:pPr>
        <w:pStyle w:val="Vnbnnidung20"/>
        <w:numPr>
          <w:ilvl w:val="0"/>
          <w:numId w:val="134"/>
        </w:numPr>
        <w:tabs>
          <w:tab w:val="left" w:pos="625"/>
        </w:tabs>
        <w:spacing w:after="140" w:line="240" w:lineRule="auto"/>
        <w:ind w:left="0" w:firstLine="280"/>
      </w:pPr>
      <w:bookmarkStart w:id="1468" w:name="bookmark1470"/>
      <w:bookmarkEnd w:id="1468"/>
      <w:r>
        <w:t>Bảo quản các kim loại kiềm đúng cách.</w:t>
      </w:r>
    </w:p>
    <w:p w:rsidR="000A0948" w:rsidRDefault="00EA1133">
      <w:pPr>
        <w:pStyle w:val="Vnbnnidung20"/>
        <w:numPr>
          <w:ilvl w:val="0"/>
          <w:numId w:val="134"/>
        </w:numPr>
        <w:tabs>
          <w:tab w:val="left" w:pos="625"/>
        </w:tabs>
        <w:spacing w:after="140" w:line="240" w:lineRule="auto"/>
        <w:ind w:left="0" w:firstLine="280"/>
        <w:sectPr w:rsidR="000A0948">
          <w:footnotePr>
            <w:numFmt w:val="chicago"/>
          </w:footnotePr>
          <w:pgSz w:w="12099" w:h="17374"/>
          <w:pgMar w:top="1435" w:right="1204" w:bottom="1563" w:left="1143" w:header="0" w:footer="3" w:gutter="0"/>
          <w:cols w:space="720"/>
          <w:noEndnote/>
          <w:docGrid w:linePitch="360"/>
        </w:sectPr>
      </w:pPr>
      <w:bookmarkStart w:id="1469" w:name="bookmark1471"/>
      <w:bookmarkEnd w:id="1469"/>
      <w:r>
        <w:t>Giải thích được cơ sở của quá trình sản xuất chlorine - kiềm, quá trình Solvay.</w:t>
      </w:r>
    </w:p>
    <w:p w:rsidR="000A0948" w:rsidRDefault="00EA1133">
      <w:pPr>
        <w:spacing w:line="1" w:lineRule="exact"/>
      </w:pPr>
      <w:r>
        <w:rPr>
          <w:noProof/>
          <w:lang w:val="en-US" w:eastAsia="en-US" w:bidi="ar-SA"/>
        </w:rPr>
        <w:lastRenderedPageBreak/>
        <w:drawing>
          <wp:anchor distT="0" distB="101600" distL="0" distR="0" simplePos="0" relativeHeight="125829884" behindDoc="0" locked="0" layoutInCell="1" allowOverlap="1">
            <wp:simplePos x="0" y="0"/>
            <wp:positionH relativeFrom="page">
              <wp:posOffset>747395</wp:posOffset>
            </wp:positionH>
            <wp:positionV relativeFrom="paragraph">
              <wp:posOffset>0</wp:posOffset>
            </wp:positionV>
            <wp:extent cx="768350" cy="585470"/>
            <wp:effectExtent l="0" t="0" r="0" b="0"/>
            <wp:wrapTopAndBottom/>
            <wp:docPr id="898" name="Shape 898"/>
            <wp:cNvGraphicFramePr/>
            <a:graphic xmlns:a="http://schemas.openxmlformats.org/drawingml/2006/main">
              <a:graphicData uri="http://schemas.openxmlformats.org/drawingml/2006/picture">
                <pic:pic xmlns:pic="http://schemas.openxmlformats.org/drawingml/2006/picture">
                  <pic:nvPicPr>
                    <pic:cNvPr id="899" name="Picture box 899"/>
                    <pic:cNvPicPr/>
                  </pic:nvPicPr>
                  <pic:blipFill>
                    <a:blip r:embed="rId162"/>
                    <a:stretch/>
                  </pic:blipFill>
                  <pic:spPr>
                    <a:xfrm>
                      <a:off x="0" y="0"/>
                      <a:ext cx="768350" cy="585470"/>
                    </a:xfrm>
                    <a:prstGeom prst="rect">
                      <a:avLst/>
                    </a:prstGeom>
                  </pic:spPr>
                </pic:pic>
              </a:graphicData>
            </a:graphic>
          </wp:anchor>
        </w:drawing>
      </w:r>
      <w:r>
        <w:rPr>
          <w:noProof/>
          <w:lang w:val="en-US" w:eastAsia="en-US" w:bidi="ar-SA"/>
        </w:rPr>
        <mc:AlternateContent>
          <mc:Choice Requires="wps">
            <w:drawing>
              <wp:anchor distT="0" distB="336550" distL="0" distR="0" simplePos="0" relativeHeight="125829885" behindDoc="0" locked="0" layoutInCell="1" allowOverlap="1">
                <wp:simplePos x="0" y="0"/>
                <wp:positionH relativeFrom="page">
                  <wp:posOffset>1681480</wp:posOffset>
                </wp:positionH>
                <wp:positionV relativeFrom="paragraph">
                  <wp:posOffset>0</wp:posOffset>
                </wp:positionV>
                <wp:extent cx="3233420" cy="347980"/>
                <wp:effectExtent l="0" t="0" r="0" b="0"/>
                <wp:wrapTopAndBottom/>
                <wp:docPr id="900" name="Shape 900"/>
                <wp:cNvGraphicFramePr/>
                <a:graphic xmlns:a="http://schemas.openxmlformats.org/drawingml/2006/main">
                  <a:graphicData uri="http://schemas.microsoft.com/office/word/2010/wordprocessingShape">
                    <wps:wsp>
                      <wps:cNvSpPr txBox="1"/>
                      <wps:spPr>
                        <a:xfrm>
                          <a:off x="0" y="0"/>
                          <a:ext cx="3233420" cy="347980"/>
                        </a:xfrm>
                        <a:prstGeom prst="rect">
                          <a:avLst/>
                        </a:prstGeom>
                        <a:noFill/>
                      </wps:spPr>
                      <wps:txbx>
                        <w:txbxContent>
                          <w:p w:rsidR="00B75785" w:rsidRDefault="00B75785">
                            <w:pPr>
                              <w:pStyle w:val="Tiu20"/>
                              <w:keepNext/>
                              <w:keepLines/>
                              <w:pBdr>
                                <w:top w:val="single" w:sz="0" w:space="0" w:color="0598A6"/>
                                <w:left w:val="single" w:sz="0" w:space="0" w:color="0598A6"/>
                                <w:bottom w:val="single" w:sz="0" w:space="0" w:color="0598A6"/>
                                <w:right w:val="single" w:sz="0" w:space="0" w:color="0598A6"/>
                              </w:pBdr>
                              <w:shd w:val="clear" w:color="auto" w:fill="0598A6"/>
                              <w:spacing w:after="0"/>
                            </w:pPr>
                            <w:bookmarkStart w:id="1470" w:name="bookmark1393"/>
                            <w:bookmarkStart w:id="1471" w:name="bookmark1394"/>
                            <w:bookmarkStart w:id="1472" w:name="bookmark1395"/>
                            <w:r>
                              <w:rPr>
                                <w:color w:val="FFFFFF"/>
                              </w:rPr>
                              <w:t>NGUYÊN TỐ NHÓM HA</w:t>
                            </w:r>
                            <w:bookmarkEnd w:id="1470"/>
                            <w:bookmarkEnd w:id="1471"/>
                            <w:bookmarkEnd w:id="1472"/>
                          </w:p>
                        </w:txbxContent>
                      </wps:txbx>
                      <wps:bodyPr wrap="none" lIns="0" tIns="0" rIns="0" bIns="0"/>
                    </wps:wsp>
                  </a:graphicData>
                </a:graphic>
              </wp:anchor>
            </w:drawing>
          </mc:Choice>
          <mc:Fallback xmlns:w15="http://schemas.microsoft.com/office/word/2012/wordml">
            <w:pict>
              <v:shape id="_x0000_s1926" type="#_x0000_t202" style="position:absolute;margin-left:132.40000000000001pt;margin-top:0;width:254.59999999999999pt;height:27.400000000000002pt;z-index:-125828868;mso-wrap-distance-left:0;mso-wrap-distance-right:0;mso-wrap-distance-bottom:26.5pt;mso-position-horizontal-relative:page" filled="f" stroked="f">
                <v:textbox inset="0,0,0,0">
                  <w:txbxContent>
                    <w:p>
                      <w:pPr>
                        <w:pStyle w:val="Style93"/>
                        <w:keepNext/>
                        <w:keepLines/>
                        <w:widowControl w:val="0"/>
                        <w:pBdr>
                          <w:top w:val="single" w:sz="0" w:space="0" w:color="0598A6"/>
                          <w:left w:val="single" w:sz="0" w:space="0" w:color="0598A6"/>
                          <w:bottom w:val="single" w:sz="0" w:space="0" w:color="0598A6"/>
                          <w:right w:val="single" w:sz="0" w:space="0" w:color="0598A6"/>
                        </w:pBdr>
                        <w:shd w:val="clear" w:color="auto" w:fill="0598A6"/>
                        <w:bidi w:val="0"/>
                        <w:spacing w:before="0" w:after="0" w:line="240" w:lineRule="auto"/>
                        <w:ind w:left="0" w:right="0" w:firstLine="0"/>
                        <w:jc w:val="left"/>
                      </w:pPr>
                      <w:bookmarkStart w:id="1393" w:name="bookmark1393"/>
                      <w:bookmarkStart w:id="1394" w:name="bookmark1394"/>
                      <w:bookmarkStart w:id="1395" w:name="bookmark1395"/>
                      <w:r>
                        <w:rPr>
                          <w:color w:val="FFFFFF"/>
                          <w:spacing w:val="0"/>
                          <w:w w:val="100"/>
                          <w:position w:val="0"/>
                        </w:rPr>
                        <w:t>NGUYÊN TỐ NHÓM HA</w:t>
                      </w:r>
                      <w:bookmarkEnd w:id="1393"/>
                      <w:bookmarkEnd w:id="1394"/>
                      <w:bookmarkEnd w:id="1395"/>
                    </w:p>
                  </w:txbxContent>
                </v:textbox>
                <w10:wrap type="topAndBottom" anchorx="page"/>
              </v:shape>
            </w:pict>
          </mc:Fallback>
        </mc:AlternateContent>
      </w:r>
    </w:p>
    <w:p w:rsidR="000A0948" w:rsidRDefault="00EA1133">
      <w:pPr>
        <w:pStyle w:val="Tiu50"/>
        <w:keepNext/>
        <w:keepLines/>
        <w:spacing w:after="0"/>
        <w:ind w:firstLine="420"/>
        <w:rPr>
          <w:sz w:val="22"/>
          <w:szCs w:val="22"/>
        </w:rPr>
      </w:pPr>
      <w:bookmarkStart w:id="1473" w:name="bookmark1472"/>
      <w:bookmarkStart w:id="1474" w:name="bookmark1473"/>
      <w:bookmarkStart w:id="1475" w:name="bookmark1474"/>
      <w:r>
        <w:rPr>
          <w:color w:val="4364AB"/>
          <w:w w:val="80"/>
          <w:sz w:val="22"/>
          <w:szCs w:val="22"/>
        </w:rPr>
        <w:t>MỤCTIÊU</w:t>
      </w:r>
      <w:bookmarkEnd w:id="1473"/>
      <w:bookmarkEnd w:id="1474"/>
      <w:bookmarkEnd w:id="1475"/>
    </w:p>
    <w:p w:rsidR="000A0948" w:rsidRDefault="00EA1133">
      <w:pPr>
        <w:pStyle w:val="Vnbnnidung20"/>
        <w:numPr>
          <w:ilvl w:val="0"/>
          <w:numId w:val="132"/>
        </w:numPr>
        <w:tabs>
          <w:tab w:val="left" w:pos="745"/>
        </w:tabs>
        <w:spacing w:after="0" w:line="341" w:lineRule="auto"/>
        <w:ind w:left="0" w:firstLine="420"/>
      </w:pPr>
      <w:bookmarkStart w:id="1476" w:name="bookmark1475"/>
      <w:bookmarkEnd w:id="1476"/>
      <w:r>
        <w:t>Nêu được trạng thái tự nhiên của nguyên tố nhóm IIA.</w:t>
      </w:r>
    </w:p>
    <w:p w:rsidR="000A0948" w:rsidRDefault="00EA1133">
      <w:pPr>
        <w:pStyle w:val="Vnbnnidung20"/>
        <w:numPr>
          <w:ilvl w:val="0"/>
          <w:numId w:val="132"/>
        </w:numPr>
        <w:tabs>
          <w:tab w:val="left" w:pos="745"/>
        </w:tabs>
        <w:spacing w:after="0" w:line="341" w:lineRule="auto"/>
        <w:ind w:left="0" w:firstLine="420"/>
      </w:pPr>
      <w:bookmarkStart w:id="1477" w:name="bookmark1476"/>
      <w:bookmarkEnd w:id="1477"/>
      <w:r>
        <w:t>Nêu các đai lượng vật lí cơ bản của kim loại nhóm IIA (bán kính nguyên tử, nhiệt độ nóng chảy, khối lượng riêng).</w:t>
      </w:r>
    </w:p>
    <w:p w:rsidR="000A0948" w:rsidRDefault="00EA1133">
      <w:pPr>
        <w:pStyle w:val="Vnbnnidung20"/>
        <w:numPr>
          <w:ilvl w:val="0"/>
          <w:numId w:val="132"/>
        </w:numPr>
        <w:tabs>
          <w:tab w:val="left" w:pos="795"/>
        </w:tabs>
        <w:spacing w:after="0" w:line="341" w:lineRule="auto"/>
        <w:ind w:left="780" w:hanging="300"/>
      </w:pPr>
      <w:bookmarkStart w:id="1478" w:name="bookmark1477"/>
      <w:bookmarkEnd w:id="1478"/>
      <w:r>
        <w:t>Giải thích được nguyên nhân tính kim loại tăng dẩn từtrên xuống dưới trong cùng nhóm của kim loại nhóm IIA tạo M</w:t>
      </w:r>
      <w:r>
        <w:rPr>
          <w:vertAlign w:val="superscript"/>
        </w:rPr>
        <w:t>2+</w:t>
      </w:r>
      <w:r>
        <w:t xml:space="preserve"> (dựa vào bán kính nguyên tử, điện tích hạt nhân).</w:t>
      </w:r>
    </w:p>
    <w:p w:rsidR="000A0948" w:rsidRDefault="00EA1133">
      <w:pPr>
        <w:pStyle w:val="Vnbnnidung20"/>
        <w:numPr>
          <w:ilvl w:val="0"/>
          <w:numId w:val="132"/>
        </w:numPr>
        <w:tabs>
          <w:tab w:val="left" w:pos="745"/>
        </w:tabs>
        <w:spacing w:after="0" w:line="341" w:lineRule="auto"/>
        <w:ind w:left="0" w:firstLine="420"/>
      </w:pPr>
      <w:bookmarkStart w:id="1479" w:name="bookmark1478"/>
      <w:bookmarkEnd w:id="1479"/>
      <w:r>
        <w:t>Trình bày được phản ứng của kim loại nhóm IIA với oxygen.</w:t>
      </w:r>
    </w:p>
    <w:p w:rsidR="000A0948" w:rsidRDefault="00EA1133">
      <w:pPr>
        <w:pStyle w:val="Vnbnnidung20"/>
        <w:numPr>
          <w:ilvl w:val="0"/>
          <w:numId w:val="132"/>
        </w:numPr>
        <w:tabs>
          <w:tab w:val="left" w:pos="795"/>
        </w:tabs>
        <w:spacing w:after="0" w:line="341" w:lineRule="auto"/>
        <w:ind w:left="780" w:hanging="300"/>
      </w:pPr>
      <w:bookmarkStart w:id="1480" w:name="bookmark1479"/>
      <w:bookmarkEnd w:id="1480"/>
      <w:r>
        <w:t>Nêu được mức độ tương tác của kim loại nhóm IIA với nước. Chứng minh được xu hướng tăng hoặc giảm dần mức độ các phản ứng dựa vào tính kiểm của dung dịch thu được cùng với độ tan của các hydroxide nhóm IIA.</w:t>
      </w:r>
    </w:p>
    <w:p w:rsidR="000A0948" w:rsidRDefault="00EA1133">
      <w:pPr>
        <w:pStyle w:val="Vnbnnidung20"/>
        <w:numPr>
          <w:ilvl w:val="0"/>
          <w:numId w:val="132"/>
        </w:numPr>
        <w:tabs>
          <w:tab w:val="left" w:pos="745"/>
        </w:tabs>
        <w:spacing w:after="0" w:line="341" w:lineRule="auto"/>
        <w:ind w:left="0" w:firstLine="420"/>
      </w:pPr>
      <w:bookmarkStart w:id="1481" w:name="bookmark1480"/>
      <w:bookmarkEnd w:id="1481"/>
      <w:r>
        <w:t>Nêu được khả năng tan trong nước của các muối carbonate, sulfate, nitrate nhóm HA.</w:t>
      </w:r>
    </w:p>
    <w:p w:rsidR="000A0948" w:rsidRDefault="00EA1133">
      <w:pPr>
        <w:pStyle w:val="Vnbnnidung20"/>
        <w:numPr>
          <w:ilvl w:val="0"/>
          <w:numId w:val="132"/>
        </w:numPr>
        <w:tabs>
          <w:tab w:val="left" w:pos="795"/>
        </w:tabs>
        <w:spacing w:after="0" w:line="341" w:lineRule="auto"/>
        <w:ind w:left="780" w:hanging="300"/>
      </w:pPr>
      <w:bookmarkStart w:id="1482" w:name="bookmark1481"/>
      <w:bookmarkEnd w:id="1482"/>
      <w:r>
        <w:t>Thực hiện được th í nghiệm so sánh định tính độtan giữa calcium sulfate và barium sulfate từphản ứng của calcium chloride, barium chloride với dung dịch copper(ll) sulfate.</w:t>
      </w:r>
    </w:p>
    <w:p w:rsidR="000A0948" w:rsidRDefault="00EA1133">
      <w:pPr>
        <w:pStyle w:val="Vnbnnidung20"/>
        <w:numPr>
          <w:ilvl w:val="0"/>
          <w:numId w:val="132"/>
        </w:numPr>
        <w:tabs>
          <w:tab w:val="left" w:pos="745"/>
        </w:tabs>
        <w:spacing w:after="0" w:line="341" w:lineRule="auto"/>
        <w:ind w:left="0" w:firstLine="420"/>
      </w:pPr>
      <w:bookmarkStart w:id="1483" w:name="bookmark1482"/>
      <w:bookmarkEnd w:id="1483"/>
      <w:r>
        <w:t>Sử dụng được bảng tính tan, độ tan của muối và hydroxide.</w:t>
      </w:r>
    </w:p>
    <w:p w:rsidR="000A0948" w:rsidRDefault="00EA1133">
      <w:pPr>
        <w:pStyle w:val="Vnbnnidung20"/>
        <w:numPr>
          <w:ilvl w:val="0"/>
          <w:numId w:val="132"/>
        </w:numPr>
        <w:tabs>
          <w:tab w:val="left" w:pos="745"/>
        </w:tabs>
        <w:spacing w:after="0" w:line="341" w:lineRule="auto"/>
        <w:ind w:left="0" w:firstLine="420"/>
      </w:pPr>
      <w:bookmarkStart w:id="1484" w:name="bookmark1483"/>
      <w:bookmarkEnd w:id="1484"/>
      <w:r>
        <w:t>Nhận biết được các đơn chất và hợp chất của Ca</w:t>
      </w:r>
      <w:r>
        <w:rPr>
          <w:vertAlign w:val="superscript"/>
        </w:rPr>
        <w:t>2+</w:t>
      </w:r>
      <w:r>
        <w:t>, Sr</w:t>
      </w:r>
      <w:r>
        <w:rPr>
          <w:vertAlign w:val="superscript"/>
        </w:rPr>
        <w:t>2+</w:t>
      </w:r>
      <w:r>
        <w:t>, Ba</w:t>
      </w:r>
      <w:r>
        <w:rPr>
          <w:vertAlign w:val="superscript"/>
        </w:rPr>
        <w:t>2+</w:t>
      </w:r>
      <w:r>
        <w:t xml:space="preserve"> dựa vào màu ngọn lửa.</w:t>
      </w:r>
    </w:p>
    <w:p w:rsidR="000A0948" w:rsidRDefault="00EA1133">
      <w:pPr>
        <w:pStyle w:val="Vnbnnidung20"/>
        <w:numPr>
          <w:ilvl w:val="0"/>
          <w:numId w:val="132"/>
        </w:numPr>
        <w:tabs>
          <w:tab w:val="left" w:pos="745"/>
        </w:tabs>
        <w:spacing w:after="0" w:line="341" w:lineRule="auto"/>
        <w:ind w:left="0" w:firstLine="420"/>
      </w:pPr>
      <w:bookmarkStart w:id="1485" w:name="bookmark1484"/>
      <w:bookmarkEnd w:id="1485"/>
      <w:r>
        <w:t>Nêu đượctương tác giữa muối carbonate với nước và với dung dịch acid loãng.</w:t>
      </w:r>
    </w:p>
    <w:p w:rsidR="000A0948" w:rsidRDefault="00EA1133">
      <w:pPr>
        <w:pStyle w:val="Vnbnnidung20"/>
        <w:numPr>
          <w:ilvl w:val="0"/>
          <w:numId w:val="132"/>
        </w:numPr>
        <w:tabs>
          <w:tab w:val="left" w:pos="745"/>
        </w:tabs>
        <w:spacing w:after="0" w:line="341" w:lineRule="auto"/>
        <w:ind w:left="0" w:firstLine="420"/>
      </w:pPr>
      <w:bookmarkStart w:id="1486" w:name="bookmark1485"/>
      <w:bookmarkEnd w:id="1486"/>
      <w:r>
        <w:t>Viết được phương trình hoá học sự phân huỷ nhiệt của muôi carbonate và muối nitrate.</w:t>
      </w:r>
    </w:p>
    <w:p w:rsidR="000A0948" w:rsidRDefault="00EA1133">
      <w:pPr>
        <w:pStyle w:val="Vnbnnidung20"/>
        <w:numPr>
          <w:ilvl w:val="0"/>
          <w:numId w:val="132"/>
        </w:numPr>
        <w:tabs>
          <w:tab w:val="left" w:pos="795"/>
        </w:tabs>
        <w:spacing w:after="0" w:line="341" w:lineRule="auto"/>
        <w:ind w:left="780" w:hanging="300"/>
      </w:pPr>
      <w:bookmarkStart w:id="1487" w:name="bookmark1486"/>
      <w:bookmarkEnd w:id="1487"/>
      <w:r>
        <w:t>Giải thích được quy luật biến đổi độ bén nhiệt của muối carbonate, muối nitrate theo biến thiên enthalpy phản ứng.</w:t>
      </w:r>
    </w:p>
    <w:p w:rsidR="000A0948" w:rsidRDefault="00EA1133">
      <w:pPr>
        <w:pStyle w:val="Vnbnnidung20"/>
        <w:numPr>
          <w:ilvl w:val="0"/>
          <w:numId w:val="132"/>
        </w:numPr>
        <w:tabs>
          <w:tab w:val="left" w:pos="745"/>
        </w:tabs>
        <w:spacing w:after="0" w:line="341" w:lineRule="auto"/>
        <w:ind w:left="0" w:firstLine="420"/>
      </w:pPr>
      <w:bookmarkStart w:id="1488" w:name="bookmark1487"/>
      <w:bookmarkEnd w:id="1488"/>
      <w:r>
        <w:t>Thực hiện được thí nghiệm kiểm tra sự có mặt từng lon riêng biệt Ca</w:t>
      </w:r>
      <w:r>
        <w:rPr>
          <w:vertAlign w:val="superscript"/>
        </w:rPr>
        <w:t>2+</w:t>
      </w:r>
      <w:r>
        <w:t>, Ba</w:t>
      </w:r>
      <w:r>
        <w:rPr>
          <w:vertAlign w:val="superscript"/>
        </w:rPr>
        <w:t>2+</w:t>
      </w:r>
      <w:r>
        <w:t>, so</w:t>
      </w:r>
      <w:r>
        <w:rPr>
          <w:vertAlign w:val="superscript"/>
        </w:rPr>
        <w:t>2-</w:t>
      </w:r>
      <w:r>
        <w:t>, co</w:t>
      </w:r>
      <w:r>
        <w:rPr>
          <w:vertAlign w:val="superscript"/>
        </w:rPr>
        <w:t>2-</w:t>
      </w:r>
      <w:r>
        <w:t>trong dung dịch.</w:t>
      </w:r>
    </w:p>
    <w:p w:rsidR="000A0948" w:rsidRDefault="00EA1133">
      <w:pPr>
        <w:pStyle w:val="Vnbnnidung20"/>
        <w:numPr>
          <w:ilvl w:val="0"/>
          <w:numId w:val="132"/>
        </w:numPr>
        <w:tabs>
          <w:tab w:val="left" w:pos="795"/>
        </w:tabs>
        <w:spacing w:after="0" w:line="341" w:lineRule="auto"/>
        <w:ind w:left="780" w:hanging="300"/>
      </w:pPr>
      <w:bookmarkStart w:id="1489" w:name="bookmark1488"/>
      <w:bookmarkEnd w:id="1489"/>
      <w:r>
        <w:t>Tìm hiểu và trình bày được ứng dụng của kim loại dạng nguyên chất, hợp kim; ứng dụng của đá vôi, vôi, nước vôi, thạch cao, khoáng vật apatite,... dựa trên một số tính chất hoá học và vật lí của chúng; vai trò một số hợp chất của calcium trong cơ thể con người.</w:t>
      </w:r>
    </w:p>
    <w:p w:rsidR="000A0948" w:rsidRDefault="00EA1133">
      <w:pPr>
        <w:pStyle w:val="Vnbnnidung20"/>
        <w:numPr>
          <w:ilvl w:val="0"/>
          <w:numId w:val="132"/>
        </w:numPr>
        <w:tabs>
          <w:tab w:val="left" w:pos="745"/>
        </w:tabs>
        <w:spacing w:after="0" w:line="341" w:lineRule="auto"/>
        <w:ind w:left="0" w:firstLine="420"/>
      </w:pPr>
      <w:bookmarkStart w:id="1490" w:name="bookmark1489"/>
      <w:bookmarkEnd w:id="1490"/>
      <w:r>
        <w:t>Nêu được khái niệm nước cứng, phân loại nước cứng.</w:t>
      </w:r>
    </w:p>
    <w:p w:rsidR="000A0948" w:rsidRDefault="00EA1133">
      <w:pPr>
        <w:pStyle w:val="Vnbnnidung20"/>
        <w:numPr>
          <w:ilvl w:val="0"/>
          <w:numId w:val="132"/>
        </w:numPr>
        <w:tabs>
          <w:tab w:val="left" w:pos="745"/>
        </w:tabs>
        <w:spacing w:after="0" w:line="341" w:lineRule="auto"/>
        <w:ind w:left="0" w:firstLine="420"/>
      </w:pPr>
      <w:bookmarkStart w:id="1491" w:name="bookmark1490"/>
      <w:bookmarkEnd w:id="1491"/>
      <w:r>
        <w:t>Trình bày được tác hại của nước cứng.</w:t>
      </w:r>
    </w:p>
    <w:p w:rsidR="000A0948" w:rsidRDefault="00EA1133">
      <w:pPr>
        <w:pStyle w:val="Vnbnnidung20"/>
        <w:numPr>
          <w:ilvl w:val="0"/>
          <w:numId w:val="132"/>
        </w:numPr>
        <w:tabs>
          <w:tab w:val="left" w:pos="745"/>
        </w:tabs>
        <w:spacing w:after="0" w:line="341" w:lineRule="auto"/>
        <w:ind w:left="0" w:firstLine="420"/>
      </w:pPr>
      <w:bookmarkStart w:id="1492" w:name="bookmark1491"/>
      <w:bookmarkEnd w:id="1492"/>
      <w:r>
        <w:t>Để xuất được cơ sở các phương pháp làm mểm nước cứng.</w:t>
      </w:r>
    </w:p>
    <w:p w:rsidR="000A0948" w:rsidRDefault="00EA1133">
      <w:pPr>
        <w:pStyle w:val="Vnbnnidung20"/>
        <w:spacing w:after="80" w:line="187" w:lineRule="auto"/>
        <w:ind w:left="0"/>
      </w:pPr>
      <w:r>
        <w:rPr>
          <w:color w:val="DB7623"/>
          <w:sz w:val="42"/>
          <w:szCs w:val="42"/>
        </w:rPr>
        <w:t xml:space="preserve">Ẹ&gt; • </w:t>
      </w:r>
      <w:r>
        <w:rPr>
          <w:rFonts w:ascii="Times New Roman" w:eastAsia="Times New Roman" w:hAnsi="Times New Roman" w:cs="Times New Roman"/>
          <w:strike/>
          <w:color w:val="84351D"/>
          <w:sz w:val="68"/>
          <w:szCs w:val="68"/>
        </w:rPr>
        <w:t>z</w:t>
      </w:r>
      <w:r>
        <w:rPr>
          <w:rFonts w:ascii="Times New Roman" w:eastAsia="Times New Roman" w:hAnsi="Times New Roman" w:cs="Times New Roman"/>
          <w:strike/>
          <w:sz w:val="68"/>
          <w:szCs w:val="68"/>
        </w:rPr>
        <w:t>,</w:t>
      </w:r>
      <w:r>
        <w:rPr>
          <w:sz w:val="42"/>
          <w:szCs w:val="42"/>
        </w:rPr>
        <w:t xml:space="preserve"> </w:t>
      </w:r>
      <w:r>
        <w:rPr>
          <w:color w:val="75705A"/>
          <w:sz w:val="42"/>
          <w:szCs w:val="42"/>
        </w:rPr>
        <w:t xml:space="preserve">rziz </w:t>
      </w:r>
      <w:r>
        <w:rPr>
          <w:color w:val="AD6458"/>
          <w:sz w:val="42"/>
          <w:szCs w:val="42"/>
        </w:rPr>
        <w:t xml:space="preserve">-T.tZ </w:t>
      </w:r>
      <w:r>
        <w:rPr>
          <w:color w:val="DB7623"/>
          <w:sz w:val="42"/>
          <w:szCs w:val="42"/>
        </w:rPr>
        <w:t xml:space="preserve">- </w:t>
      </w:r>
      <w:r>
        <w:rPr>
          <w:color w:val="AD6458"/>
          <w:sz w:val="42"/>
          <w:szCs w:val="42"/>
        </w:rPr>
        <w:t xml:space="preserve">3-3- </w:t>
      </w:r>
      <w:r>
        <w:rPr>
          <w:color w:val="75705A"/>
          <w:sz w:val="42"/>
          <w:szCs w:val="42"/>
        </w:rPr>
        <w:t xml:space="preserve">“Z </w:t>
      </w:r>
      <w:r>
        <w:rPr>
          <w:sz w:val="42"/>
          <w:szCs w:val="42"/>
        </w:rPr>
        <w:t xml:space="preserve">3- </w:t>
      </w:r>
      <w:r>
        <w:rPr>
          <w:color w:val="DB7623"/>
          <w:sz w:val="42"/>
          <w:szCs w:val="42"/>
        </w:rPr>
        <w:t xml:space="preserve">..—3—31 </w:t>
      </w:r>
      <w:r>
        <w:rPr>
          <w:i/>
          <w:iCs/>
        </w:rPr>
        <w:t>Trong nhóm HA, magnesium và calcium là hai nguyên tô phô biên nhàt, đông thời có vai trò quan trọng với sự sinh trưởng, phất triển của động vật và thực vật. Magnesium có trong chất diệp lục, calcium có trong vỏ và mai cấc loài giáp xác, trong xương và răng của người và động vật,...</w:t>
      </w:r>
    </w:p>
    <w:p w:rsidR="000A0948" w:rsidRDefault="00EA1133">
      <w:pPr>
        <w:pStyle w:val="Vnbnnidung20"/>
        <w:spacing w:after="80" w:line="240" w:lineRule="auto"/>
        <w:ind w:left="0" w:firstLine="400"/>
      </w:pPr>
      <w:r>
        <w:rPr>
          <w:i/>
          <w:iCs/>
        </w:rPr>
        <w:t>Ngoài ra, đơn chất và hợp chất nhóm HA có nhiều ứng dụng phổ biến trong đời sống, sản xuất.</w:t>
      </w:r>
    </w:p>
    <w:p w:rsidR="000A0948" w:rsidRDefault="00EA1133">
      <w:pPr>
        <w:pStyle w:val="Vnbnnidung20"/>
        <w:spacing w:after="0" w:line="276" w:lineRule="auto"/>
        <w:ind w:left="400" w:firstLine="80"/>
      </w:pPr>
      <w:r>
        <w:rPr>
          <w:i/>
          <w:iCs/>
        </w:rPr>
        <w:t>Vậy, đơn chất nhóm HA có đặc điểm gì nồi bật về tính chắt vật lí và tính chất hoá học? Cấc hợp chất phổ biến của calcium có vai trò như thế nào với đời sống, sản xuất và cơ thể con người?</w:t>
      </w:r>
    </w:p>
    <w:p w:rsidR="000A0948" w:rsidRDefault="00EA1133">
      <w:pPr>
        <w:spacing w:line="1" w:lineRule="exact"/>
        <w:sectPr w:rsidR="000A0948">
          <w:footerReference w:type="even" r:id="rId163"/>
          <w:footerReference w:type="default" r:id="rId164"/>
          <w:footnotePr>
            <w:numFmt w:val="chicago"/>
          </w:footnotePr>
          <w:pgSz w:w="12099" w:h="17374"/>
          <w:pgMar w:top="1435" w:right="1204" w:bottom="1563" w:left="1143" w:header="1007" w:footer="3" w:gutter="0"/>
          <w:cols w:space="720"/>
          <w:noEndnote/>
          <w:docGrid w:linePitch="360"/>
        </w:sectPr>
      </w:pPr>
      <w:r>
        <w:rPr>
          <w:noProof/>
          <w:lang w:val="en-US" w:eastAsia="en-US" w:bidi="ar-SA"/>
        </w:rPr>
        <w:lastRenderedPageBreak/>
        <w:drawing>
          <wp:anchor distT="12700" distB="434340" distL="0" distR="0" simplePos="0" relativeHeight="125829887" behindDoc="0" locked="0" layoutInCell="1" allowOverlap="1">
            <wp:simplePos x="0" y="0"/>
            <wp:positionH relativeFrom="page">
              <wp:posOffset>1032510</wp:posOffset>
            </wp:positionH>
            <wp:positionV relativeFrom="paragraph">
              <wp:posOffset>12700</wp:posOffset>
            </wp:positionV>
            <wp:extent cx="1920240" cy="1322705"/>
            <wp:effectExtent l="0" t="0" r="0" b="0"/>
            <wp:wrapTopAndBottom/>
            <wp:docPr id="910" name="Shape 910"/>
            <wp:cNvGraphicFramePr/>
            <a:graphic xmlns:a="http://schemas.openxmlformats.org/drawingml/2006/main">
              <a:graphicData uri="http://schemas.openxmlformats.org/drawingml/2006/picture">
                <pic:pic xmlns:pic="http://schemas.openxmlformats.org/drawingml/2006/picture">
                  <pic:nvPicPr>
                    <pic:cNvPr id="911" name="Picture box 911"/>
                    <pic:cNvPicPr/>
                  </pic:nvPicPr>
                  <pic:blipFill>
                    <a:blip r:embed="rId165"/>
                    <a:stretch/>
                  </pic:blipFill>
                  <pic:spPr>
                    <a:xfrm>
                      <a:off x="0" y="0"/>
                      <a:ext cx="1920240" cy="1322705"/>
                    </a:xfrm>
                    <a:prstGeom prst="rect">
                      <a:avLst/>
                    </a:prstGeom>
                  </pic:spPr>
                </pic:pic>
              </a:graphicData>
            </a:graphic>
          </wp:anchor>
        </w:drawing>
      </w:r>
      <w:r>
        <w:rPr>
          <w:noProof/>
          <w:lang w:val="en-US" w:eastAsia="en-US" w:bidi="ar-SA"/>
        </w:rPr>
        <mc:AlternateContent>
          <mc:Choice Requires="wps">
            <w:drawing>
              <wp:anchor distT="0" distB="0" distL="0" distR="0" simplePos="0" relativeHeight="251767808" behindDoc="0" locked="0" layoutInCell="1" allowOverlap="1">
                <wp:simplePos x="0" y="0"/>
                <wp:positionH relativeFrom="page">
                  <wp:posOffset>1247775</wp:posOffset>
                </wp:positionH>
                <wp:positionV relativeFrom="paragraph">
                  <wp:posOffset>1437005</wp:posOffset>
                </wp:positionV>
                <wp:extent cx="361315" cy="162560"/>
                <wp:effectExtent l="0" t="0" r="0" b="0"/>
                <wp:wrapNone/>
                <wp:docPr id="912" name="Shape 912"/>
                <wp:cNvGraphicFramePr/>
                <a:graphic xmlns:a="http://schemas.openxmlformats.org/drawingml/2006/main">
                  <a:graphicData uri="http://schemas.microsoft.com/office/word/2010/wordprocessingShape">
                    <wps:wsp>
                      <wps:cNvSpPr txBox="1"/>
                      <wps:spPr>
                        <a:xfrm>
                          <a:off x="0" y="0"/>
                          <a:ext cx="361315" cy="162560"/>
                        </a:xfrm>
                        <a:prstGeom prst="rect">
                          <a:avLst/>
                        </a:prstGeom>
                        <a:noFill/>
                      </wps:spPr>
                      <wps:txbx>
                        <w:txbxContent>
                          <w:p w:rsidR="00B75785" w:rsidRDefault="00B75785">
                            <w:pPr>
                              <w:pStyle w:val="Chthchnh0"/>
                              <w:rPr>
                                <w:sz w:val="18"/>
                                <w:szCs w:val="18"/>
                              </w:rPr>
                            </w:pPr>
                            <w:r>
                              <w:rPr>
                                <w:sz w:val="18"/>
                                <w:szCs w:val="18"/>
                              </w:rPr>
                              <w:t>Mỏ lết</w:t>
                            </w:r>
                          </w:p>
                        </w:txbxContent>
                      </wps:txbx>
                      <wps:bodyPr lIns="0" tIns="0" rIns="0" bIns="0"/>
                    </wps:wsp>
                  </a:graphicData>
                </a:graphic>
              </wp:anchor>
            </w:drawing>
          </mc:Choice>
          <mc:Fallback xmlns:w15="http://schemas.microsoft.com/office/word/2012/wordml">
            <w:pict>
              <v:shape id="_x0000_s1938" type="#_x0000_t202" style="position:absolute;margin-left:98.25pt;margin-top:113.15000000000001pt;width:28.449999999999999pt;height:12.800000000000001pt;z-index:25165794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Mỏ lết</w:t>
                      </w:r>
                    </w:p>
                  </w:txbxContent>
                </v:textbox>
                <w10:wrap anchorx="page"/>
              </v:shape>
            </w:pict>
          </mc:Fallback>
        </mc:AlternateContent>
      </w:r>
      <w:r>
        <w:rPr>
          <w:noProof/>
          <w:lang w:val="en-US" w:eastAsia="en-US" w:bidi="ar-SA"/>
        </w:rPr>
        <mc:AlternateContent>
          <mc:Choice Requires="wps">
            <w:drawing>
              <wp:anchor distT="0" distB="0" distL="0" distR="0" simplePos="0" relativeHeight="251768832" behindDoc="0" locked="0" layoutInCell="1" allowOverlap="1">
                <wp:simplePos x="0" y="0"/>
                <wp:positionH relativeFrom="page">
                  <wp:posOffset>2016760</wp:posOffset>
                </wp:positionH>
                <wp:positionV relativeFrom="paragraph">
                  <wp:posOffset>1457325</wp:posOffset>
                </wp:positionV>
                <wp:extent cx="669290" cy="311150"/>
                <wp:effectExtent l="0" t="0" r="0" b="0"/>
                <wp:wrapNone/>
                <wp:docPr id="914" name="Shape 914"/>
                <wp:cNvGraphicFramePr/>
                <a:graphic xmlns:a="http://schemas.openxmlformats.org/drawingml/2006/main">
                  <a:graphicData uri="http://schemas.microsoft.com/office/word/2010/wordprocessingShape">
                    <wps:wsp>
                      <wps:cNvSpPr txBox="1"/>
                      <wps:spPr>
                        <a:xfrm>
                          <a:off x="0" y="0"/>
                          <a:ext cx="669290" cy="311150"/>
                        </a:xfrm>
                        <a:prstGeom prst="rect">
                          <a:avLst/>
                        </a:prstGeom>
                        <a:noFill/>
                      </wps:spPr>
                      <wps:txbx>
                        <w:txbxContent>
                          <w:p w:rsidR="00B75785" w:rsidRDefault="00B75785">
                            <w:pPr>
                              <w:pStyle w:val="Chthchnh0"/>
                              <w:spacing w:line="276" w:lineRule="auto"/>
                              <w:jc w:val="center"/>
                              <w:rPr>
                                <w:sz w:val="18"/>
                                <w:szCs w:val="18"/>
                              </w:rPr>
                            </w:pPr>
                            <w:r>
                              <w:rPr>
                                <w:sz w:val="18"/>
                                <w:szCs w:val="18"/>
                              </w:rPr>
                              <w:t>Vật liệu hàng không</w:t>
                            </w:r>
                          </w:p>
                        </w:txbxContent>
                      </wps:txbx>
                      <wps:bodyPr lIns="0" tIns="0" rIns="0" bIns="0"/>
                    </wps:wsp>
                  </a:graphicData>
                </a:graphic>
              </wp:anchor>
            </w:drawing>
          </mc:Choice>
          <mc:Fallback xmlns:w15="http://schemas.microsoft.com/office/word/2012/wordml">
            <w:pict>
              <v:shape id="_x0000_s1940" type="#_x0000_t202" style="position:absolute;margin-left:158.80000000000001pt;margin-top:114.75pt;width:52.700000000000003pt;height:24.5pt;z-index:25165794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rPr>
                          <w:sz w:val="18"/>
                          <w:szCs w:val="18"/>
                        </w:rPr>
                      </w:pPr>
                      <w:r>
                        <w:rPr>
                          <w:color w:val="000000"/>
                          <w:spacing w:val="0"/>
                          <w:w w:val="100"/>
                          <w:position w:val="0"/>
                          <w:sz w:val="18"/>
                          <w:szCs w:val="18"/>
                        </w:rPr>
                        <w:t>Vật liệu hàng không</w:t>
                      </w:r>
                    </w:p>
                  </w:txbxContent>
                </v:textbox>
                <w10:wrap anchorx="page"/>
              </v:shape>
            </w:pict>
          </mc:Fallback>
        </mc:AlternateContent>
      </w:r>
      <w:r>
        <w:rPr>
          <w:noProof/>
          <w:lang w:val="en-US" w:eastAsia="en-US" w:bidi="ar-SA"/>
        </w:rPr>
        <w:drawing>
          <wp:anchor distT="12700" distB="430530" distL="0" distR="0" simplePos="0" relativeHeight="125829888" behindDoc="0" locked="0" layoutInCell="1" allowOverlap="1">
            <wp:simplePos x="0" y="0"/>
            <wp:positionH relativeFrom="page">
              <wp:posOffset>3023870</wp:posOffset>
            </wp:positionH>
            <wp:positionV relativeFrom="paragraph">
              <wp:posOffset>12700</wp:posOffset>
            </wp:positionV>
            <wp:extent cx="792480" cy="1322705"/>
            <wp:effectExtent l="0" t="0" r="0" b="0"/>
            <wp:wrapTopAndBottom/>
            <wp:docPr id="916" name="Shape 916"/>
            <wp:cNvGraphicFramePr/>
            <a:graphic xmlns:a="http://schemas.openxmlformats.org/drawingml/2006/main">
              <a:graphicData uri="http://schemas.openxmlformats.org/drawingml/2006/picture">
                <pic:pic xmlns:pic="http://schemas.openxmlformats.org/drawingml/2006/picture">
                  <pic:nvPicPr>
                    <pic:cNvPr id="917" name="Picture box 917"/>
                    <pic:cNvPicPr/>
                  </pic:nvPicPr>
                  <pic:blipFill>
                    <a:blip r:embed="rId166"/>
                    <a:stretch/>
                  </pic:blipFill>
                  <pic:spPr>
                    <a:xfrm>
                      <a:off x="0" y="0"/>
                      <a:ext cx="792480" cy="1322705"/>
                    </a:xfrm>
                    <a:prstGeom prst="rect">
                      <a:avLst/>
                    </a:prstGeom>
                  </pic:spPr>
                </pic:pic>
              </a:graphicData>
            </a:graphic>
          </wp:anchor>
        </w:drawing>
      </w:r>
      <w:r>
        <w:rPr>
          <w:noProof/>
          <w:lang w:val="en-US" w:eastAsia="en-US" w:bidi="ar-SA"/>
        </w:rPr>
        <mc:AlternateContent>
          <mc:Choice Requires="wps">
            <w:drawing>
              <wp:anchor distT="0" distB="0" distL="0" distR="0" simplePos="0" relativeHeight="251769856" behindDoc="0" locked="0" layoutInCell="1" allowOverlap="1">
                <wp:simplePos x="0" y="0"/>
                <wp:positionH relativeFrom="page">
                  <wp:posOffset>3162935</wp:posOffset>
                </wp:positionH>
                <wp:positionV relativeFrom="paragraph">
                  <wp:posOffset>1437005</wp:posOffset>
                </wp:positionV>
                <wp:extent cx="516890" cy="331470"/>
                <wp:effectExtent l="0" t="0" r="0" b="0"/>
                <wp:wrapNone/>
                <wp:docPr id="918" name="Shape 918"/>
                <wp:cNvGraphicFramePr/>
                <a:graphic xmlns:a="http://schemas.openxmlformats.org/drawingml/2006/main">
                  <a:graphicData uri="http://schemas.microsoft.com/office/word/2010/wordprocessingShape">
                    <wps:wsp>
                      <wps:cNvSpPr txBox="1"/>
                      <wps:spPr>
                        <a:xfrm>
                          <a:off x="0" y="0"/>
                          <a:ext cx="516890" cy="331470"/>
                        </a:xfrm>
                        <a:prstGeom prst="rect">
                          <a:avLst/>
                        </a:prstGeom>
                        <a:noFill/>
                      </wps:spPr>
                      <wps:txbx>
                        <w:txbxContent>
                          <w:p w:rsidR="00B75785" w:rsidRDefault="00B75785">
                            <w:pPr>
                              <w:pStyle w:val="Chthchnh0"/>
                              <w:spacing w:line="276" w:lineRule="auto"/>
                              <w:jc w:val="center"/>
                              <w:rPr>
                                <w:sz w:val="18"/>
                                <w:szCs w:val="18"/>
                              </w:rPr>
                            </w:pPr>
                            <w:r>
                              <w:rPr>
                                <w:sz w:val="18"/>
                                <w:szCs w:val="18"/>
                              </w:rPr>
                              <w:t>Sản xuất xi măng</w:t>
                            </w:r>
                          </w:p>
                        </w:txbxContent>
                      </wps:txbx>
                      <wps:bodyPr lIns="0" tIns="0" rIns="0" bIns="0"/>
                    </wps:wsp>
                  </a:graphicData>
                </a:graphic>
              </wp:anchor>
            </w:drawing>
          </mc:Choice>
          <mc:Fallback xmlns:w15="http://schemas.microsoft.com/office/word/2012/wordml">
            <w:pict>
              <v:shape id="_x0000_s1944" type="#_x0000_t202" style="position:absolute;margin-left:249.05000000000001pt;margin-top:113.15000000000001pt;width:40.700000000000003pt;height:26.100000000000001pt;z-index:25165794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rPr>
                          <w:sz w:val="18"/>
                          <w:szCs w:val="18"/>
                        </w:rPr>
                      </w:pPr>
                      <w:r>
                        <w:rPr>
                          <w:color w:val="000000"/>
                          <w:spacing w:val="0"/>
                          <w:w w:val="100"/>
                          <w:position w:val="0"/>
                          <w:sz w:val="18"/>
                          <w:szCs w:val="18"/>
                        </w:rPr>
                        <w:t>Sản xuất xi măng</w:t>
                      </w:r>
                    </w:p>
                  </w:txbxContent>
                </v:textbox>
                <w10:wrap anchorx="page"/>
              </v:shape>
            </w:pict>
          </mc:Fallback>
        </mc:AlternateContent>
      </w:r>
      <w:r>
        <w:rPr>
          <w:noProof/>
          <w:lang w:val="en-US" w:eastAsia="en-US" w:bidi="ar-SA"/>
        </w:rPr>
        <mc:AlternateContent>
          <mc:Choice Requires="wps">
            <w:drawing>
              <wp:anchor distT="69215" distB="1579880" distL="0" distR="0" simplePos="0" relativeHeight="125829889" behindDoc="0" locked="0" layoutInCell="1" allowOverlap="1">
                <wp:simplePos x="0" y="0"/>
                <wp:positionH relativeFrom="page">
                  <wp:posOffset>4027805</wp:posOffset>
                </wp:positionH>
                <wp:positionV relativeFrom="paragraph">
                  <wp:posOffset>69215</wp:posOffset>
                </wp:positionV>
                <wp:extent cx="629285" cy="119380"/>
                <wp:effectExtent l="0" t="0" r="0" b="0"/>
                <wp:wrapTopAndBottom/>
                <wp:docPr id="920" name="Shape 920"/>
                <wp:cNvGraphicFramePr/>
                <a:graphic xmlns:a="http://schemas.openxmlformats.org/drawingml/2006/main">
                  <a:graphicData uri="http://schemas.microsoft.com/office/word/2010/wordprocessingShape">
                    <wps:wsp>
                      <wps:cNvSpPr txBox="1"/>
                      <wps:spPr>
                        <a:xfrm>
                          <a:off x="0" y="0"/>
                          <a:ext cx="629285" cy="119380"/>
                        </a:xfrm>
                        <a:prstGeom prst="rect">
                          <a:avLst/>
                        </a:prstGeom>
                        <a:noFill/>
                      </wps:spPr>
                      <wps:txbx>
                        <w:txbxContent>
                          <w:p w:rsidR="00B75785" w:rsidRDefault="00B75785">
                            <w:pPr>
                              <w:pStyle w:val="Khc0"/>
                              <w:pBdr>
                                <w:top w:val="single" w:sz="0" w:space="5" w:color="029CDE"/>
                                <w:left w:val="single" w:sz="0" w:space="0" w:color="029CDE"/>
                                <w:bottom w:val="single" w:sz="0" w:space="5" w:color="029CDE"/>
                                <w:right w:val="single" w:sz="0" w:space="0" w:color="029CDE"/>
                              </w:pBdr>
                              <w:shd w:val="clear" w:color="auto" w:fill="029CDE"/>
                              <w:tabs>
                                <w:tab w:val="left" w:leader="underscore" w:pos="548"/>
                              </w:tabs>
                              <w:spacing w:after="0" w:line="240" w:lineRule="auto"/>
                            </w:pPr>
                            <w:r>
                              <w:rPr>
                                <w:rFonts w:ascii="Times New Roman" w:eastAsia="Times New Roman" w:hAnsi="Times New Roman" w:cs="Times New Roman"/>
                                <w:b/>
                                <w:bCs/>
                                <w:color w:val="FFFFFF"/>
                              </w:rPr>
                              <w:t xml:space="preserve">38 </w:t>
                            </w:r>
                            <w:r>
                              <w:rPr>
                                <w:rFonts w:ascii="Times New Roman" w:eastAsia="Times New Roman" w:hAnsi="Times New Roman" w:cs="Times New Roman"/>
                                <w:b/>
                                <w:bCs/>
                                <w:color w:val="FFFFFF"/>
                                <w:u w:val="single"/>
                              </w:rPr>
                              <w:tab/>
                            </w:r>
                          </w:p>
                        </w:txbxContent>
                      </wps:txbx>
                      <wps:bodyPr wrap="none" lIns="0" tIns="0" rIns="0" bIns="0"/>
                    </wps:wsp>
                  </a:graphicData>
                </a:graphic>
              </wp:anchor>
            </w:drawing>
          </mc:Choice>
          <mc:Fallback xmlns:w15="http://schemas.microsoft.com/office/word/2012/wordml">
            <w:pict>
              <v:shape id="_x0000_s1946" type="#_x0000_t202" style="position:absolute;margin-left:317.15000000000003pt;margin-top:5.4500000000000002pt;width:49.550000000000004pt;height:9.4000000000000004pt;z-index:-125828864;mso-wrap-distance-left:0;mso-wrap-distance-top:5.4500000000000002pt;mso-wrap-distance-right:0;mso-wrap-distance-bottom:124.40000000000001pt;mso-position-horizontal-relative:page" filled="f" stroked="f">
                <v:textbox inset="0,0,0,0">
                  <w:txbxContent>
                    <w:p>
                      <w:pPr>
                        <w:pStyle w:val="Style35"/>
                        <w:keepNext w:val="0"/>
                        <w:keepLines w:val="0"/>
                        <w:widowControl w:val="0"/>
                        <w:pBdr>
                          <w:top w:val="single" w:sz="0" w:space="5" w:color="029CDE"/>
                          <w:left w:val="single" w:sz="0" w:space="0" w:color="029CDE"/>
                          <w:bottom w:val="single" w:sz="0" w:space="5" w:color="029CDE"/>
                          <w:right w:val="single" w:sz="0" w:space="0" w:color="029CDE"/>
                        </w:pBdr>
                        <w:shd w:val="clear" w:color="auto" w:fill="029CDE"/>
                        <w:tabs>
                          <w:tab w:leader="underscore" w:pos="548" w:val="left"/>
                        </w:tabs>
                        <w:bidi w:val="0"/>
                        <w:spacing w:before="0" w:after="0" w:line="240" w:lineRule="auto"/>
                        <w:ind w:left="0" w:right="0" w:firstLine="0"/>
                        <w:jc w:val="left"/>
                      </w:pPr>
                      <w:r>
                        <w:rPr>
                          <w:rFonts w:ascii="Times New Roman" w:eastAsia="Times New Roman" w:hAnsi="Times New Roman" w:cs="Times New Roman"/>
                          <w:b/>
                          <w:bCs/>
                          <w:color w:val="FFFFFF"/>
                          <w:spacing w:val="0"/>
                          <w:w w:val="100"/>
                          <w:position w:val="0"/>
                        </w:rPr>
                        <w:t xml:space="preserve">38 </w:t>
                      </w:r>
                      <w:r>
                        <w:rPr>
                          <w:rFonts w:ascii="Times New Roman" w:eastAsia="Times New Roman" w:hAnsi="Times New Roman" w:cs="Times New Roman"/>
                          <w:b/>
                          <w:bCs/>
                          <w:color w:val="FFFFFF"/>
                          <w:spacing w:val="0"/>
                          <w:w w:val="100"/>
                          <w:position w:val="0"/>
                          <w:u w:val="single"/>
                        </w:rPr>
                        <w:tab/>
                      </w:r>
                    </w:p>
                  </w:txbxContent>
                </v:textbox>
                <w10:wrap type="topAndBottom" anchorx="page"/>
              </v:shape>
            </w:pict>
          </mc:Fallback>
        </mc:AlternateContent>
      </w:r>
      <w:r>
        <w:rPr>
          <w:noProof/>
          <w:lang w:val="en-US" w:eastAsia="en-US" w:bidi="ar-SA"/>
        </w:rPr>
        <w:drawing>
          <wp:anchor distT="741680" distB="476885" distL="62865" distR="0" simplePos="0" relativeHeight="125829891" behindDoc="0" locked="0" layoutInCell="1" allowOverlap="1">
            <wp:simplePos x="0" y="0"/>
            <wp:positionH relativeFrom="page">
              <wp:posOffset>4086860</wp:posOffset>
            </wp:positionH>
            <wp:positionV relativeFrom="paragraph">
              <wp:posOffset>741680</wp:posOffset>
            </wp:positionV>
            <wp:extent cx="585470" cy="548640"/>
            <wp:effectExtent l="0" t="0" r="0" b="0"/>
            <wp:wrapTopAndBottom/>
            <wp:docPr id="922" name="Shape 922"/>
            <wp:cNvGraphicFramePr/>
            <a:graphic xmlns:a="http://schemas.openxmlformats.org/drawingml/2006/main">
              <a:graphicData uri="http://schemas.openxmlformats.org/drawingml/2006/picture">
                <pic:pic xmlns:pic="http://schemas.openxmlformats.org/drawingml/2006/picture">
                  <pic:nvPicPr>
                    <pic:cNvPr id="923" name="Picture box 923"/>
                    <pic:cNvPicPr/>
                  </pic:nvPicPr>
                  <pic:blipFill>
                    <a:blip r:embed="rId167"/>
                    <a:stretch/>
                  </pic:blipFill>
                  <pic:spPr>
                    <a:xfrm>
                      <a:off x="0" y="0"/>
                      <a:ext cx="585470" cy="548640"/>
                    </a:xfrm>
                    <a:prstGeom prst="rect">
                      <a:avLst/>
                    </a:prstGeom>
                  </pic:spPr>
                </pic:pic>
              </a:graphicData>
            </a:graphic>
          </wp:anchor>
        </w:drawing>
      </w:r>
      <w:r>
        <w:rPr>
          <w:noProof/>
          <w:lang w:val="en-US" w:eastAsia="en-US" w:bidi="ar-SA"/>
        </w:rPr>
        <mc:AlternateContent>
          <mc:Choice Requires="wps">
            <w:drawing>
              <wp:anchor distT="0" distB="0" distL="0" distR="0" simplePos="0" relativeHeight="251770880" behindDoc="0" locked="0" layoutInCell="1" allowOverlap="1">
                <wp:simplePos x="0" y="0"/>
                <wp:positionH relativeFrom="page">
                  <wp:posOffset>4027170</wp:posOffset>
                </wp:positionH>
                <wp:positionV relativeFrom="paragraph">
                  <wp:posOffset>161925</wp:posOffset>
                </wp:positionV>
                <wp:extent cx="629285" cy="500380"/>
                <wp:effectExtent l="0" t="0" r="0" b="0"/>
                <wp:wrapNone/>
                <wp:docPr id="924" name="Shape 924"/>
                <wp:cNvGraphicFramePr/>
                <a:graphic xmlns:a="http://schemas.openxmlformats.org/drawingml/2006/main">
                  <a:graphicData uri="http://schemas.microsoft.com/office/word/2010/wordprocessingShape">
                    <wps:wsp>
                      <wps:cNvSpPr txBox="1"/>
                      <wps:spPr>
                        <a:xfrm>
                          <a:off x="0" y="0"/>
                          <a:ext cx="629285" cy="500380"/>
                        </a:xfrm>
                        <a:prstGeom prst="rect">
                          <a:avLst/>
                        </a:prstGeom>
                        <a:noFill/>
                      </wps:spPr>
                      <wps:txbx>
                        <w:txbxContent>
                          <w:p w:rsidR="00B75785" w:rsidRDefault="00B75785">
                            <w:pPr>
                              <w:pStyle w:val="Chthchnh0"/>
                              <w:pBdr>
                                <w:top w:val="single" w:sz="0" w:space="5" w:color="029CDE"/>
                                <w:left w:val="single" w:sz="0" w:space="0" w:color="029CDE"/>
                                <w:bottom w:val="single" w:sz="0" w:space="5" w:color="029CDE"/>
                                <w:right w:val="single" w:sz="0" w:space="0" w:color="029CDE"/>
                              </w:pBdr>
                              <w:shd w:val="clear" w:color="auto" w:fill="029CDE"/>
                              <w:spacing w:line="180" w:lineRule="auto"/>
                              <w:jc w:val="right"/>
                              <w:rPr>
                                <w:sz w:val="68"/>
                                <w:szCs w:val="68"/>
                              </w:rPr>
                            </w:pPr>
                            <w:r>
                              <w:rPr>
                                <w:b/>
                                <w:bCs/>
                                <w:color w:val="FFFFFF"/>
                                <w:sz w:val="68"/>
                                <w:szCs w:val="68"/>
                              </w:rPr>
                              <w:t>Sr</w:t>
                            </w:r>
                          </w:p>
                          <w:p w:rsidR="00B75785" w:rsidRDefault="00B75785">
                            <w:pPr>
                              <w:pStyle w:val="Chthchnh0"/>
                              <w:pBdr>
                                <w:top w:val="single" w:sz="0" w:space="5" w:color="029CDE"/>
                                <w:left w:val="single" w:sz="0" w:space="0" w:color="029CDE"/>
                                <w:bottom w:val="single" w:sz="0" w:space="5" w:color="029CDE"/>
                                <w:right w:val="single" w:sz="0" w:space="0" w:color="029CDE"/>
                              </w:pBdr>
                              <w:shd w:val="clear" w:color="auto" w:fill="029CDE"/>
                              <w:jc w:val="right"/>
                              <w:rPr>
                                <w:sz w:val="13"/>
                                <w:szCs w:val="13"/>
                              </w:rPr>
                            </w:pPr>
                            <w:r>
                              <w:rPr>
                                <w:b/>
                                <w:bCs/>
                                <w:color w:val="FFFFFF"/>
                                <w:sz w:val="13"/>
                                <w:szCs w:val="13"/>
                              </w:rPr>
                              <w:t>Strontium</w:t>
                            </w:r>
                          </w:p>
                        </w:txbxContent>
                      </wps:txbx>
                      <wps:bodyPr lIns="0" tIns="0" rIns="0" bIns="0"/>
                    </wps:wsp>
                  </a:graphicData>
                </a:graphic>
              </wp:anchor>
            </w:drawing>
          </mc:Choice>
          <mc:Fallback xmlns:w15="http://schemas.microsoft.com/office/word/2012/wordml">
            <w:pict>
              <v:shape id="_x0000_s1950" type="#_x0000_t202" style="position:absolute;margin-left:317.10000000000002pt;margin-top:12.75pt;width:49.550000000000004pt;height:39.399999999999999pt;z-index:251657949;mso-wrap-distance-left:0;mso-wrap-distance-right:0;mso-position-horizontal-relative:page" filled="f" stroked="f">
                <v:textbox inset="0,0,0,0">
                  <w:txbxContent>
                    <w:p>
                      <w:pPr>
                        <w:pStyle w:val="Style21"/>
                        <w:keepNext w:val="0"/>
                        <w:keepLines w:val="0"/>
                        <w:widowControl w:val="0"/>
                        <w:pBdr>
                          <w:top w:val="single" w:sz="0" w:space="5" w:color="029CDE"/>
                          <w:left w:val="single" w:sz="0" w:space="0" w:color="029CDE"/>
                          <w:bottom w:val="single" w:sz="0" w:space="5" w:color="029CDE"/>
                          <w:right w:val="single" w:sz="0" w:space="0" w:color="029CDE"/>
                        </w:pBdr>
                        <w:shd w:val="clear" w:color="auto" w:fill="029CDE"/>
                        <w:bidi w:val="0"/>
                        <w:spacing w:before="0" w:after="0" w:line="180" w:lineRule="auto"/>
                        <w:ind w:left="0" w:right="0" w:firstLine="0"/>
                        <w:jc w:val="right"/>
                        <w:rPr>
                          <w:sz w:val="68"/>
                          <w:szCs w:val="68"/>
                        </w:rPr>
                      </w:pPr>
                      <w:r>
                        <w:rPr>
                          <w:b/>
                          <w:bCs/>
                          <w:color w:val="FFFFFF"/>
                          <w:spacing w:val="0"/>
                          <w:w w:val="100"/>
                          <w:position w:val="0"/>
                          <w:sz w:val="68"/>
                          <w:szCs w:val="68"/>
                        </w:rPr>
                        <w:t>Sr</w:t>
                      </w:r>
                    </w:p>
                    <w:p>
                      <w:pPr>
                        <w:pStyle w:val="Style21"/>
                        <w:keepNext w:val="0"/>
                        <w:keepLines w:val="0"/>
                        <w:widowControl w:val="0"/>
                        <w:pBdr>
                          <w:top w:val="single" w:sz="0" w:space="5" w:color="029CDE"/>
                          <w:left w:val="single" w:sz="0" w:space="0" w:color="029CDE"/>
                          <w:bottom w:val="single" w:sz="0" w:space="5" w:color="029CDE"/>
                          <w:right w:val="single" w:sz="0" w:space="0" w:color="029CDE"/>
                        </w:pBdr>
                        <w:shd w:val="clear" w:color="auto" w:fill="029CDE"/>
                        <w:bidi w:val="0"/>
                        <w:spacing w:before="0" w:after="0" w:line="240" w:lineRule="auto"/>
                        <w:ind w:left="0" w:right="0" w:firstLine="0"/>
                        <w:jc w:val="right"/>
                        <w:rPr>
                          <w:sz w:val="13"/>
                          <w:szCs w:val="13"/>
                        </w:rPr>
                      </w:pPr>
                      <w:r>
                        <w:rPr>
                          <w:b/>
                          <w:bCs/>
                          <w:color w:val="FFFFFF"/>
                          <w:spacing w:val="0"/>
                          <w:w w:val="100"/>
                          <w:position w:val="0"/>
                          <w:sz w:val="13"/>
                          <w:szCs w:val="13"/>
                        </w:rPr>
                        <w:t>Strontium</w:t>
                      </w:r>
                    </w:p>
                  </w:txbxContent>
                </v:textbox>
                <w10:wrap anchorx="page"/>
              </v:shape>
            </w:pict>
          </mc:Fallback>
        </mc:AlternateContent>
      </w:r>
      <w:r>
        <w:rPr>
          <w:noProof/>
          <w:lang w:val="en-US" w:eastAsia="en-US" w:bidi="ar-SA"/>
        </w:rPr>
        <mc:AlternateContent>
          <mc:Choice Requires="wps">
            <w:drawing>
              <wp:anchor distT="0" distB="0" distL="0" distR="0" simplePos="0" relativeHeight="251771904" behindDoc="0" locked="0" layoutInCell="1" allowOverlap="1">
                <wp:simplePos x="0" y="0"/>
                <wp:positionH relativeFrom="page">
                  <wp:posOffset>4023995</wp:posOffset>
                </wp:positionH>
                <wp:positionV relativeFrom="paragraph">
                  <wp:posOffset>1457325</wp:posOffset>
                </wp:positionV>
                <wp:extent cx="619760" cy="152400"/>
                <wp:effectExtent l="0" t="0" r="0" b="0"/>
                <wp:wrapNone/>
                <wp:docPr id="926" name="Shape 926"/>
                <wp:cNvGraphicFramePr/>
                <a:graphic xmlns:a="http://schemas.openxmlformats.org/drawingml/2006/main">
                  <a:graphicData uri="http://schemas.microsoft.com/office/word/2010/wordprocessingShape">
                    <wps:wsp>
                      <wps:cNvSpPr txBox="1"/>
                      <wps:spPr>
                        <a:xfrm>
                          <a:off x="0" y="0"/>
                          <a:ext cx="619760" cy="152400"/>
                        </a:xfrm>
                        <a:prstGeom prst="rect">
                          <a:avLst/>
                        </a:prstGeom>
                        <a:noFill/>
                      </wps:spPr>
                      <wps:txbx>
                        <w:txbxContent>
                          <w:p w:rsidR="00B75785" w:rsidRDefault="00B75785">
                            <w:pPr>
                              <w:pStyle w:val="Chthchnh0"/>
                              <w:rPr>
                                <w:sz w:val="18"/>
                                <w:szCs w:val="18"/>
                              </w:rPr>
                            </w:pPr>
                            <w:r>
                              <w:rPr>
                                <w:sz w:val="18"/>
                                <w:szCs w:val="18"/>
                              </w:rPr>
                              <w:t>Pháo bông</w:t>
                            </w:r>
                          </w:p>
                        </w:txbxContent>
                      </wps:txbx>
                      <wps:bodyPr lIns="0" tIns="0" rIns="0" bIns="0"/>
                    </wps:wsp>
                  </a:graphicData>
                </a:graphic>
              </wp:anchor>
            </w:drawing>
          </mc:Choice>
          <mc:Fallback xmlns:w15="http://schemas.microsoft.com/office/word/2012/wordml">
            <w:pict>
              <v:shape id="_x0000_s1952" type="#_x0000_t202" style="position:absolute;margin-left:316.85000000000002pt;margin-top:114.75pt;width:48.800000000000004pt;height:12.pt;z-index:25165795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Pháo bông</w:t>
                      </w:r>
                    </w:p>
                  </w:txbxContent>
                </v:textbox>
                <w10:wrap anchorx="page"/>
              </v:shape>
            </w:pict>
          </mc:Fallback>
        </mc:AlternateContent>
      </w:r>
      <w:r>
        <w:rPr>
          <w:noProof/>
          <w:lang w:val="en-US" w:eastAsia="en-US" w:bidi="ar-SA"/>
        </w:rPr>
        <w:drawing>
          <wp:anchor distT="12700" distB="1053465" distL="0" distR="0" simplePos="0" relativeHeight="125829892" behindDoc="0" locked="0" layoutInCell="1" allowOverlap="1">
            <wp:simplePos x="0" y="0"/>
            <wp:positionH relativeFrom="page">
              <wp:posOffset>4991735</wp:posOffset>
            </wp:positionH>
            <wp:positionV relativeFrom="paragraph">
              <wp:posOffset>12700</wp:posOffset>
            </wp:positionV>
            <wp:extent cx="774065" cy="701040"/>
            <wp:effectExtent l="0" t="0" r="0" b="0"/>
            <wp:wrapTopAndBottom/>
            <wp:docPr id="928" name="Shape 928"/>
            <wp:cNvGraphicFramePr/>
            <a:graphic xmlns:a="http://schemas.openxmlformats.org/drawingml/2006/main">
              <a:graphicData uri="http://schemas.openxmlformats.org/drawingml/2006/picture">
                <pic:pic xmlns:pic="http://schemas.openxmlformats.org/drawingml/2006/picture">
                  <pic:nvPicPr>
                    <pic:cNvPr id="929" name="Picture box 929"/>
                    <pic:cNvPicPr/>
                  </pic:nvPicPr>
                  <pic:blipFill>
                    <a:blip r:embed="rId168"/>
                    <a:stretch/>
                  </pic:blipFill>
                  <pic:spPr>
                    <a:xfrm>
                      <a:off x="0" y="0"/>
                      <a:ext cx="774065" cy="701040"/>
                    </a:xfrm>
                    <a:prstGeom prst="rect">
                      <a:avLst/>
                    </a:prstGeom>
                  </pic:spPr>
                </pic:pic>
              </a:graphicData>
            </a:graphic>
          </wp:anchor>
        </w:drawing>
      </w:r>
      <w:r>
        <w:rPr>
          <w:noProof/>
          <w:lang w:val="en-US" w:eastAsia="en-US" w:bidi="ar-SA"/>
        </w:rPr>
        <w:drawing>
          <wp:anchor distT="12700" distB="1053465" distL="0" distR="0" simplePos="0" relativeHeight="125829893" behindDoc="0" locked="0" layoutInCell="1" allowOverlap="1">
            <wp:simplePos x="0" y="0"/>
            <wp:positionH relativeFrom="page">
              <wp:posOffset>5969000</wp:posOffset>
            </wp:positionH>
            <wp:positionV relativeFrom="paragraph">
              <wp:posOffset>12700</wp:posOffset>
            </wp:positionV>
            <wp:extent cx="768350" cy="701040"/>
            <wp:effectExtent l="0" t="0" r="0" b="0"/>
            <wp:wrapTopAndBottom/>
            <wp:docPr id="930" name="Shape 930"/>
            <wp:cNvGraphicFramePr/>
            <a:graphic xmlns:a="http://schemas.openxmlformats.org/drawingml/2006/main">
              <a:graphicData uri="http://schemas.openxmlformats.org/drawingml/2006/picture">
                <pic:pic xmlns:pic="http://schemas.openxmlformats.org/drawingml/2006/picture">
                  <pic:nvPicPr>
                    <pic:cNvPr id="931" name="Picture box 931"/>
                    <pic:cNvPicPr/>
                  </pic:nvPicPr>
                  <pic:blipFill>
                    <a:blip r:embed="rId169"/>
                    <a:stretch/>
                  </pic:blipFill>
                  <pic:spPr>
                    <a:xfrm>
                      <a:off x="0" y="0"/>
                      <a:ext cx="768350" cy="701040"/>
                    </a:xfrm>
                    <a:prstGeom prst="rect">
                      <a:avLst/>
                    </a:prstGeom>
                  </pic:spPr>
                </pic:pic>
              </a:graphicData>
            </a:graphic>
          </wp:anchor>
        </w:drawing>
      </w:r>
      <w:r>
        <w:rPr>
          <w:noProof/>
          <w:lang w:val="en-US" w:eastAsia="en-US" w:bidi="ar-SA"/>
        </w:rPr>
        <w:drawing>
          <wp:anchor distT="761365" distB="424180" distL="0" distR="0" simplePos="0" relativeHeight="125829894" behindDoc="0" locked="0" layoutInCell="1" allowOverlap="1">
            <wp:simplePos x="0" y="0"/>
            <wp:positionH relativeFrom="page">
              <wp:posOffset>4918710</wp:posOffset>
            </wp:positionH>
            <wp:positionV relativeFrom="paragraph">
              <wp:posOffset>761365</wp:posOffset>
            </wp:positionV>
            <wp:extent cx="902335" cy="585470"/>
            <wp:effectExtent l="0" t="0" r="0" b="0"/>
            <wp:wrapTopAndBottom/>
            <wp:docPr id="932" name="Shape 932"/>
            <wp:cNvGraphicFramePr/>
            <a:graphic xmlns:a="http://schemas.openxmlformats.org/drawingml/2006/main">
              <a:graphicData uri="http://schemas.openxmlformats.org/drawingml/2006/picture">
                <pic:pic xmlns:pic="http://schemas.openxmlformats.org/drawingml/2006/picture">
                  <pic:nvPicPr>
                    <pic:cNvPr id="933" name="Picture box 933"/>
                    <pic:cNvPicPr/>
                  </pic:nvPicPr>
                  <pic:blipFill>
                    <a:blip r:embed="rId170"/>
                    <a:stretch/>
                  </pic:blipFill>
                  <pic:spPr>
                    <a:xfrm>
                      <a:off x="0" y="0"/>
                      <a:ext cx="902335" cy="585470"/>
                    </a:xfrm>
                    <a:prstGeom prst="rect">
                      <a:avLst/>
                    </a:prstGeom>
                  </pic:spPr>
                </pic:pic>
              </a:graphicData>
            </a:graphic>
          </wp:anchor>
        </w:drawing>
      </w:r>
      <w:r>
        <w:rPr>
          <w:noProof/>
          <w:lang w:val="en-US" w:eastAsia="en-US" w:bidi="ar-SA"/>
        </w:rPr>
        <mc:AlternateContent>
          <mc:Choice Requires="wps">
            <w:drawing>
              <wp:anchor distT="0" distB="0" distL="0" distR="0" simplePos="0" relativeHeight="251772928" behindDoc="0" locked="0" layoutInCell="1" allowOverlap="1">
                <wp:simplePos x="0" y="0"/>
                <wp:positionH relativeFrom="page">
                  <wp:posOffset>5067935</wp:posOffset>
                </wp:positionH>
                <wp:positionV relativeFrom="paragraph">
                  <wp:posOffset>1437005</wp:posOffset>
                </wp:positionV>
                <wp:extent cx="599440" cy="331470"/>
                <wp:effectExtent l="0" t="0" r="0" b="0"/>
                <wp:wrapNone/>
                <wp:docPr id="934" name="Shape 934"/>
                <wp:cNvGraphicFramePr/>
                <a:graphic xmlns:a="http://schemas.openxmlformats.org/drawingml/2006/main">
                  <a:graphicData uri="http://schemas.microsoft.com/office/word/2010/wordprocessingShape">
                    <wps:wsp>
                      <wps:cNvSpPr txBox="1"/>
                      <wps:spPr>
                        <a:xfrm>
                          <a:off x="0" y="0"/>
                          <a:ext cx="599440" cy="331470"/>
                        </a:xfrm>
                        <a:prstGeom prst="rect">
                          <a:avLst/>
                        </a:prstGeom>
                        <a:noFill/>
                      </wps:spPr>
                      <wps:txbx>
                        <w:txbxContent>
                          <w:p w:rsidR="00B75785" w:rsidRDefault="00B75785">
                            <w:pPr>
                              <w:pStyle w:val="Chthchnh0"/>
                              <w:spacing w:line="276" w:lineRule="auto"/>
                              <w:jc w:val="center"/>
                              <w:rPr>
                                <w:sz w:val="18"/>
                                <w:szCs w:val="18"/>
                              </w:rPr>
                            </w:pPr>
                            <w:r>
                              <w:rPr>
                                <w:sz w:val="18"/>
                                <w:szCs w:val="18"/>
                              </w:rPr>
                              <w:t>Chất cản quang</w:t>
                            </w:r>
                          </w:p>
                        </w:txbxContent>
                      </wps:txbx>
                      <wps:bodyPr lIns="0" tIns="0" rIns="0" bIns="0"/>
                    </wps:wsp>
                  </a:graphicData>
                </a:graphic>
              </wp:anchor>
            </w:drawing>
          </mc:Choice>
          <mc:Fallback xmlns:w15="http://schemas.microsoft.com/office/word/2012/wordml">
            <w:pict>
              <v:shape id="_x0000_s1960" type="#_x0000_t202" style="position:absolute;margin-left:399.05000000000001pt;margin-top:113.15000000000001pt;width:47.200000000000003pt;height:26.100000000000001pt;z-index:25165795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76" w:lineRule="auto"/>
                        <w:ind w:left="0" w:right="0" w:firstLine="0"/>
                        <w:jc w:val="center"/>
                        <w:rPr>
                          <w:sz w:val="18"/>
                          <w:szCs w:val="18"/>
                        </w:rPr>
                      </w:pPr>
                      <w:r>
                        <w:rPr>
                          <w:color w:val="000000"/>
                          <w:spacing w:val="0"/>
                          <w:w w:val="100"/>
                          <w:position w:val="0"/>
                          <w:sz w:val="18"/>
                          <w:szCs w:val="18"/>
                        </w:rPr>
                        <w:t>Chất cản quang</w:t>
                      </w:r>
                    </w:p>
                  </w:txbxContent>
                </v:textbox>
                <w10:wrap anchorx="page"/>
              </v:shape>
            </w:pict>
          </mc:Fallback>
        </mc:AlternateContent>
      </w:r>
      <w:r>
        <w:rPr>
          <w:noProof/>
          <w:lang w:val="en-US" w:eastAsia="en-US" w:bidi="ar-SA"/>
        </w:rPr>
        <w:drawing>
          <wp:anchor distT="801370" distB="463550" distL="198755" distR="132715" simplePos="0" relativeHeight="125829895" behindDoc="0" locked="0" layoutInCell="1" allowOverlap="1">
            <wp:simplePos x="0" y="0"/>
            <wp:positionH relativeFrom="page">
              <wp:posOffset>6101715</wp:posOffset>
            </wp:positionH>
            <wp:positionV relativeFrom="paragraph">
              <wp:posOffset>801370</wp:posOffset>
            </wp:positionV>
            <wp:extent cx="506095" cy="506095"/>
            <wp:effectExtent l="0" t="0" r="0" b="0"/>
            <wp:wrapTopAndBottom/>
            <wp:docPr id="936" name="Shape 936"/>
            <wp:cNvGraphicFramePr/>
            <a:graphic xmlns:a="http://schemas.openxmlformats.org/drawingml/2006/main">
              <a:graphicData uri="http://schemas.openxmlformats.org/drawingml/2006/picture">
                <pic:pic xmlns:pic="http://schemas.openxmlformats.org/drawingml/2006/picture">
                  <pic:nvPicPr>
                    <pic:cNvPr id="937" name="Picture box 937"/>
                    <pic:cNvPicPr/>
                  </pic:nvPicPr>
                  <pic:blipFill>
                    <a:blip r:embed="rId171"/>
                    <a:stretch/>
                  </pic:blipFill>
                  <pic:spPr>
                    <a:xfrm>
                      <a:off x="0" y="0"/>
                      <a:ext cx="506095" cy="506095"/>
                    </a:xfrm>
                    <a:prstGeom prst="rect">
                      <a:avLst/>
                    </a:prstGeom>
                  </pic:spPr>
                </pic:pic>
              </a:graphicData>
            </a:graphic>
          </wp:anchor>
        </w:drawing>
      </w:r>
      <w:r>
        <w:rPr>
          <w:noProof/>
          <w:lang w:val="en-US" w:eastAsia="en-US" w:bidi="ar-SA"/>
        </w:rPr>
        <mc:AlternateContent>
          <mc:Choice Requires="wps">
            <w:drawing>
              <wp:anchor distT="0" distB="0" distL="0" distR="0" simplePos="0" relativeHeight="251773952" behindDoc="0" locked="0" layoutInCell="1" allowOverlap="1">
                <wp:simplePos x="0" y="0"/>
                <wp:positionH relativeFrom="page">
                  <wp:posOffset>5902960</wp:posOffset>
                </wp:positionH>
                <wp:positionV relativeFrom="paragraph">
                  <wp:posOffset>1437640</wp:posOffset>
                </wp:positionV>
                <wp:extent cx="835025" cy="172085"/>
                <wp:effectExtent l="0" t="0" r="0" b="0"/>
                <wp:wrapNone/>
                <wp:docPr id="938" name="Shape 938"/>
                <wp:cNvGraphicFramePr/>
                <a:graphic xmlns:a="http://schemas.openxmlformats.org/drawingml/2006/main">
                  <a:graphicData uri="http://schemas.microsoft.com/office/word/2010/wordprocessingShape">
                    <wps:wsp>
                      <wps:cNvSpPr txBox="1"/>
                      <wps:spPr>
                        <a:xfrm>
                          <a:off x="0" y="0"/>
                          <a:ext cx="835025" cy="172085"/>
                        </a:xfrm>
                        <a:prstGeom prst="rect">
                          <a:avLst/>
                        </a:prstGeom>
                        <a:noFill/>
                      </wps:spPr>
                      <wps:txbx>
                        <w:txbxContent>
                          <w:p w:rsidR="00B75785" w:rsidRDefault="00B75785">
                            <w:pPr>
                              <w:pStyle w:val="Chthchnh0"/>
                              <w:rPr>
                                <w:sz w:val="18"/>
                                <w:szCs w:val="18"/>
                              </w:rPr>
                            </w:pPr>
                            <w:r>
                              <w:rPr>
                                <w:sz w:val="18"/>
                                <w:szCs w:val="18"/>
                              </w:rPr>
                              <w:t>Chất phóng xạ</w:t>
                            </w:r>
                          </w:p>
                        </w:txbxContent>
                      </wps:txbx>
                      <wps:bodyPr lIns="0" tIns="0" rIns="0" bIns="0"/>
                    </wps:wsp>
                  </a:graphicData>
                </a:graphic>
              </wp:anchor>
            </w:drawing>
          </mc:Choice>
          <mc:Fallback xmlns:w15="http://schemas.microsoft.com/office/word/2012/wordml">
            <w:pict>
              <v:shape id="_x0000_s1964" type="#_x0000_t202" style="position:absolute;margin-left:464.80000000000001pt;margin-top:113.2pt;width:65.75pt;height:13.550000000000001pt;z-index:25165795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Chất phóng xạ</w:t>
                      </w:r>
                    </w:p>
                  </w:txbxContent>
                </v:textbox>
                <w10:wrap anchorx="page"/>
              </v:shape>
            </w:pict>
          </mc:Fallback>
        </mc:AlternateContent>
      </w:r>
    </w:p>
    <w:p w:rsidR="000A0948" w:rsidRDefault="00EA1133">
      <w:pPr>
        <w:pStyle w:val="Vnbnnidung20"/>
        <w:spacing w:after="0" w:line="240" w:lineRule="auto"/>
        <w:ind w:left="0"/>
        <w:jc w:val="center"/>
        <w:sectPr w:rsidR="000A0948">
          <w:footnotePr>
            <w:numFmt w:val="chicago"/>
          </w:footnotePr>
          <w:type w:val="continuous"/>
          <w:pgSz w:w="12099" w:h="17374"/>
          <w:pgMar w:top="1257" w:right="1257" w:bottom="1662" w:left="1252" w:header="0" w:footer="3" w:gutter="0"/>
          <w:cols w:space="720"/>
          <w:noEndnote/>
          <w:docGrid w:linePitch="360"/>
        </w:sectPr>
      </w:pPr>
      <w:r>
        <w:rPr>
          <w:b/>
          <w:bCs/>
          <w:i/>
          <w:iCs/>
        </w:rPr>
        <w:lastRenderedPageBreak/>
        <w:t xml:space="preserve">Hình 25.1. </w:t>
      </w:r>
      <w:r>
        <w:rPr>
          <w:i/>
          <w:iCs/>
        </w:rPr>
        <w:t>Một số ứng dụng của nguyên tố nhóm HA</w:t>
      </w:r>
    </w:p>
    <w:p w:rsidR="000A0948" w:rsidRDefault="00EA1133">
      <w:pPr>
        <w:pStyle w:val="Tiu30"/>
        <w:keepNext/>
        <w:keepLines/>
        <w:spacing w:after="160"/>
      </w:pPr>
      <w:bookmarkStart w:id="1493" w:name="bookmark1492"/>
      <w:bookmarkStart w:id="1494" w:name="bookmark1493"/>
      <w:bookmarkStart w:id="1495" w:name="bookmark1494"/>
      <w:r>
        <w:lastRenderedPageBreak/>
        <w:t>(&lt;Ệ'ĐON CHẤT NHÓM HA</w:t>
      </w:r>
      <w:bookmarkEnd w:id="1493"/>
      <w:bookmarkEnd w:id="1494"/>
      <w:bookmarkEnd w:id="1495"/>
    </w:p>
    <w:p w:rsidR="000A0948" w:rsidRDefault="00EA1133">
      <w:pPr>
        <w:pStyle w:val="Tiu50"/>
        <w:keepNext/>
        <w:keepLines/>
        <w:numPr>
          <w:ilvl w:val="0"/>
          <w:numId w:val="160"/>
        </w:numPr>
        <w:tabs>
          <w:tab w:val="left" w:pos="667"/>
        </w:tabs>
        <w:spacing w:after="160" w:line="343" w:lineRule="auto"/>
        <w:ind w:firstLine="300"/>
        <w:jc w:val="both"/>
      </w:pPr>
      <w:bookmarkStart w:id="1496" w:name="bookmark1497"/>
      <w:bookmarkStart w:id="1497" w:name="bookmark1495"/>
      <w:bookmarkStart w:id="1498" w:name="bookmark1496"/>
      <w:bookmarkStart w:id="1499" w:name="bookmark1498"/>
      <w:bookmarkEnd w:id="1496"/>
      <w:r>
        <w:t>Đặc điểm chung</w:t>
      </w:r>
      <w:bookmarkEnd w:id="1497"/>
      <w:bookmarkEnd w:id="1498"/>
      <w:bookmarkEnd w:id="1499"/>
    </w:p>
    <w:p w:rsidR="000A0948" w:rsidRDefault="00EA1133">
      <w:pPr>
        <w:pStyle w:val="Vnbnnidung20"/>
        <w:spacing w:after="0" w:line="343" w:lineRule="auto"/>
        <w:ind w:left="580" w:firstLine="20"/>
      </w:pPr>
      <w:r>
        <w:t>Một số đại lượng đặc trưng của các nguyên tổ nhóm HA được trình bày trong Bảng 25.1.</w:t>
      </w:r>
    </w:p>
    <w:p w:rsidR="000A0948" w:rsidRDefault="00EA1133">
      <w:pPr>
        <w:pStyle w:val="Chthchbng0"/>
        <w:spacing w:line="240" w:lineRule="auto"/>
        <w:ind w:left="1310"/>
        <w:jc w:val="left"/>
      </w:pPr>
      <w:r>
        <w:rPr>
          <w:b/>
          <w:bCs/>
          <w:i/>
          <w:iCs/>
        </w:rPr>
        <w:t xml:space="preserve">Bàng 25.1. </w:t>
      </w:r>
      <w:r>
        <w:rPr>
          <w:i/>
          <w:iCs/>
        </w:rPr>
        <w:t>Một số đại lượng đặc trưng các nguyên tố nhóm HA</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75"/>
        <w:gridCol w:w="1341"/>
        <w:gridCol w:w="1518"/>
        <w:gridCol w:w="1242"/>
        <w:gridCol w:w="1899"/>
        <w:gridCol w:w="1743"/>
      </w:tblGrid>
      <w:tr w:rsidR="000A0948">
        <w:trPr>
          <w:trHeight w:hRule="exact" w:val="908"/>
          <w:jc w:val="center"/>
        </w:trPr>
        <w:tc>
          <w:tcPr>
            <w:tcW w:w="1075" w:type="dxa"/>
            <w:tcBorders>
              <w:top w:val="single" w:sz="4" w:space="0" w:color="auto"/>
              <w:lef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Nguyên tử</w:t>
            </w:r>
          </w:p>
        </w:tc>
        <w:tc>
          <w:tcPr>
            <w:tcW w:w="1341" w:type="dxa"/>
            <w:tcBorders>
              <w:top w:val="single" w:sz="4" w:space="0" w:color="auto"/>
              <w:lef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SỐ hiệu nguyên tử</w:t>
            </w:r>
          </w:p>
        </w:tc>
        <w:tc>
          <w:tcPr>
            <w:tcW w:w="1518"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Tên gọi</w:t>
            </w:r>
          </w:p>
        </w:tc>
        <w:tc>
          <w:tcPr>
            <w:tcW w:w="1242" w:type="dxa"/>
            <w:tcBorders>
              <w:top w:val="single" w:sz="4" w:space="0" w:color="auto"/>
              <w:lef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Cấu hình electron</w:t>
            </w:r>
          </w:p>
        </w:tc>
        <w:tc>
          <w:tcPr>
            <w:tcW w:w="1899" w:type="dxa"/>
            <w:tcBorders>
              <w:top w:val="single" w:sz="4" w:space="0" w:color="auto"/>
              <w:lef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Bán kính nguyên tử (pm)&lt;</w:t>
            </w:r>
            <w:r>
              <w:rPr>
                <w:sz w:val="19"/>
                <w:szCs w:val="19"/>
                <w:vertAlign w:val="superscript"/>
              </w:rPr>
              <w:t>1</w:t>
            </w:r>
            <w:r>
              <w:rPr>
                <w:sz w:val="19"/>
                <w:szCs w:val="19"/>
              </w:rPr>
              <w:t>)</w:t>
            </w:r>
          </w:p>
        </w:tc>
        <w:tc>
          <w:tcPr>
            <w:tcW w:w="1743" w:type="dxa"/>
            <w:tcBorders>
              <w:top w:val="single" w:sz="4" w:space="0" w:color="auto"/>
              <w:right w:val="single" w:sz="4" w:space="0" w:color="auto"/>
            </w:tcBorders>
            <w:shd w:val="clear" w:color="auto" w:fill="8DA3D4"/>
            <w:vAlign w:val="center"/>
          </w:tcPr>
          <w:p w:rsidR="000A0948" w:rsidRDefault="00EA1133">
            <w:pPr>
              <w:pStyle w:val="Khc0"/>
              <w:spacing w:after="0" w:line="360" w:lineRule="auto"/>
              <w:jc w:val="center"/>
              <w:rPr>
                <w:sz w:val="19"/>
                <w:szCs w:val="19"/>
              </w:rPr>
            </w:pPr>
            <w:r>
              <w:rPr>
                <w:sz w:val="19"/>
                <w:szCs w:val="19"/>
              </w:rPr>
              <w:t>Thế điện cực chuẩn, V(2)</w:t>
            </w:r>
          </w:p>
        </w:tc>
      </w:tr>
      <w:tr w:rsidR="000A0948">
        <w:trPr>
          <w:trHeight w:hRule="exact" w:val="647"/>
          <w:jc w:val="center"/>
        </w:trPr>
        <w:tc>
          <w:tcPr>
            <w:tcW w:w="107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380"/>
              <w:rPr>
                <w:sz w:val="19"/>
                <w:szCs w:val="19"/>
              </w:rPr>
            </w:pPr>
            <w:r>
              <w:rPr>
                <w:sz w:val="19"/>
                <w:szCs w:val="19"/>
              </w:rPr>
              <w:t>Be</w:t>
            </w:r>
          </w:p>
        </w:tc>
        <w:tc>
          <w:tcPr>
            <w:tcW w:w="13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w:t>
            </w:r>
          </w:p>
        </w:tc>
        <w:tc>
          <w:tcPr>
            <w:tcW w:w="151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Beryllium</w:t>
            </w:r>
          </w:p>
        </w:tc>
        <w:tc>
          <w:tcPr>
            <w:tcW w:w="124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[He]2s</w:t>
            </w:r>
            <w:r>
              <w:rPr>
                <w:sz w:val="19"/>
                <w:szCs w:val="19"/>
                <w:vertAlign w:val="superscript"/>
              </w:rPr>
              <w:footnoteReference w:id="5"/>
            </w:r>
            <w:r>
              <w:rPr>
                <w:sz w:val="19"/>
                <w:szCs w:val="19"/>
                <w:vertAlign w:val="superscript"/>
              </w:rPr>
              <w:t xml:space="preserve"> </w:t>
            </w:r>
            <w:r>
              <w:rPr>
                <w:sz w:val="19"/>
                <w:szCs w:val="19"/>
                <w:vertAlign w:val="superscript"/>
              </w:rPr>
              <w:footnoteReference w:id="6"/>
            </w:r>
          </w:p>
        </w:tc>
        <w:tc>
          <w:tcPr>
            <w:tcW w:w="189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112</w:t>
            </w:r>
          </w:p>
        </w:tc>
        <w:tc>
          <w:tcPr>
            <w:tcW w:w="174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-1,99</w:t>
            </w:r>
          </w:p>
        </w:tc>
      </w:tr>
      <w:tr w:rsidR="000A0948">
        <w:trPr>
          <w:trHeight w:hRule="exact" w:val="600"/>
          <w:jc w:val="center"/>
        </w:trPr>
        <w:tc>
          <w:tcPr>
            <w:tcW w:w="107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Mg</w:t>
            </w:r>
          </w:p>
        </w:tc>
        <w:tc>
          <w:tcPr>
            <w:tcW w:w="13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12</w:t>
            </w:r>
          </w:p>
        </w:tc>
        <w:tc>
          <w:tcPr>
            <w:tcW w:w="151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Magnesium</w:t>
            </w:r>
          </w:p>
        </w:tc>
        <w:tc>
          <w:tcPr>
            <w:tcW w:w="124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[Ne]3s</w:t>
            </w:r>
            <w:r>
              <w:rPr>
                <w:sz w:val="19"/>
                <w:szCs w:val="19"/>
                <w:vertAlign w:val="superscript"/>
              </w:rPr>
              <w:t>2</w:t>
            </w:r>
          </w:p>
        </w:tc>
        <w:tc>
          <w:tcPr>
            <w:tcW w:w="189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160</w:t>
            </w:r>
          </w:p>
        </w:tc>
        <w:tc>
          <w:tcPr>
            <w:tcW w:w="174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-2,356</w:t>
            </w:r>
          </w:p>
        </w:tc>
      </w:tr>
      <w:tr w:rsidR="000A0948">
        <w:trPr>
          <w:trHeight w:hRule="exact" w:val="574"/>
          <w:jc w:val="center"/>
        </w:trPr>
        <w:tc>
          <w:tcPr>
            <w:tcW w:w="107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w:t>
            </w:r>
          </w:p>
        </w:tc>
        <w:tc>
          <w:tcPr>
            <w:tcW w:w="13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20</w:t>
            </w:r>
          </w:p>
        </w:tc>
        <w:tc>
          <w:tcPr>
            <w:tcW w:w="151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Calcium</w:t>
            </w:r>
          </w:p>
        </w:tc>
        <w:tc>
          <w:tcPr>
            <w:tcW w:w="124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[Ar]4s</w:t>
            </w:r>
            <w:r>
              <w:rPr>
                <w:sz w:val="19"/>
                <w:szCs w:val="19"/>
                <w:vertAlign w:val="superscript"/>
              </w:rPr>
              <w:t>2</w:t>
            </w:r>
          </w:p>
        </w:tc>
        <w:tc>
          <w:tcPr>
            <w:tcW w:w="189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197</w:t>
            </w:r>
          </w:p>
        </w:tc>
        <w:tc>
          <w:tcPr>
            <w:tcW w:w="174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-2,84</w:t>
            </w:r>
          </w:p>
        </w:tc>
      </w:tr>
      <w:tr w:rsidR="000A0948">
        <w:trPr>
          <w:trHeight w:hRule="exact" w:val="579"/>
          <w:jc w:val="center"/>
        </w:trPr>
        <w:tc>
          <w:tcPr>
            <w:tcW w:w="107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380"/>
              <w:rPr>
                <w:sz w:val="19"/>
                <w:szCs w:val="19"/>
              </w:rPr>
            </w:pPr>
            <w:r>
              <w:rPr>
                <w:sz w:val="19"/>
                <w:szCs w:val="19"/>
              </w:rPr>
              <w:t>Sr</w:t>
            </w:r>
          </w:p>
        </w:tc>
        <w:tc>
          <w:tcPr>
            <w:tcW w:w="13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38</w:t>
            </w:r>
          </w:p>
        </w:tc>
        <w:tc>
          <w:tcPr>
            <w:tcW w:w="151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Strontium</w:t>
            </w:r>
          </w:p>
        </w:tc>
        <w:tc>
          <w:tcPr>
            <w:tcW w:w="124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[Kr]5s</w:t>
            </w:r>
            <w:r>
              <w:rPr>
                <w:sz w:val="19"/>
                <w:szCs w:val="19"/>
                <w:vertAlign w:val="superscript"/>
              </w:rPr>
              <w:t>2</w:t>
            </w:r>
          </w:p>
        </w:tc>
        <w:tc>
          <w:tcPr>
            <w:tcW w:w="189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215</w:t>
            </w:r>
          </w:p>
        </w:tc>
        <w:tc>
          <w:tcPr>
            <w:tcW w:w="174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-2,89</w:t>
            </w:r>
          </w:p>
        </w:tc>
      </w:tr>
      <w:tr w:rsidR="000A0948">
        <w:trPr>
          <w:trHeight w:hRule="exact" w:val="637"/>
          <w:jc w:val="center"/>
        </w:trPr>
        <w:tc>
          <w:tcPr>
            <w:tcW w:w="1075"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Ba</w:t>
            </w:r>
          </w:p>
        </w:tc>
        <w:tc>
          <w:tcPr>
            <w:tcW w:w="134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56</w:t>
            </w:r>
          </w:p>
        </w:tc>
        <w:tc>
          <w:tcPr>
            <w:tcW w:w="1518"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Barium</w:t>
            </w:r>
          </w:p>
        </w:tc>
        <w:tc>
          <w:tcPr>
            <w:tcW w:w="1242"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[Xe]6s</w:t>
            </w:r>
            <w:r>
              <w:rPr>
                <w:sz w:val="19"/>
                <w:szCs w:val="19"/>
                <w:vertAlign w:val="superscript"/>
              </w:rPr>
              <w:t>2</w:t>
            </w:r>
          </w:p>
        </w:tc>
        <w:tc>
          <w:tcPr>
            <w:tcW w:w="189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222</w:t>
            </w:r>
          </w:p>
        </w:tc>
        <w:tc>
          <w:tcPr>
            <w:tcW w:w="1743"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-2,92</w:t>
            </w:r>
          </w:p>
        </w:tc>
      </w:tr>
    </w:tbl>
    <w:p w:rsidR="000A0948" w:rsidRDefault="00EA1133">
      <w:pPr>
        <w:pStyle w:val="Chthchbng0"/>
        <w:spacing w:line="338" w:lineRule="auto"/>
        <w:jc w:val="left"/>
      </w:pPr>
      <w:r>
        <w:rPr>
          <w:i/>
          <w:iCs/>
        </w:rPr>
        <w:t>Thực hiện các yêu cầu sau:</w:t>
      </w:r>
    </w:p>
    <w:p w:rsidR="000A0948" w:rsidRDefault="00EA1133">
      <w:pPr>
        <w:pStyle w:val="Chthchbng0"/>
        <w:numPr>
          <w:ilvl w:val="0"/>
          <w:numId w:val="161"/>
        </w:numPr>
        <w:tabs>
          <w:tab w:val="left" w:pos="303"/>
        </w:tabs>
        <w:spacing w:line="338" w:lineRule="auto"/>
        <w:jc w:val="left"/>
      </w:pPr>
      <w:r>
        <w:t>Nhận xét xu hướng biến đổi bán kính nguyên tử của nguyên tố nhóm HA.</w:t>
      </w:r>
    </w:p>
    <w:p w:rsidR="000A0948" w:rsidRDefault="00EA1133">
      <w:pPr>
        <w:pStyle w:val="Chthchbng0"/>
        <w:numPr>
          <w:ilvl w:val="0"/>
          <w:numId w:val="161"/>
        </w:numPr>
        <w:tabs>
          <w:tab w:val="left" w:pos="3"/>
        </w:tabs>
        <w:spacing w:line="338" w:lineRule="auto"/>
        <w:jc w:val="left"/>
      </w:pPr>
      <w:r>
        <w:t>Dựa vào bán kính nguyên tử, điện tích hạt nhân, dự đoán xu hướng biến đổi tính khử từ Be đến Ba.</w:t>
      </w:r>
    </w:p>
    <w:p w:rsidR="000A0948" w:rsidRDefault="00EA1133">
      <w:pPr>
        <w:pStyle w:val="Chthchbng0"/>
        <w:numPr>
          <w:ilvl w:val="0"/>
          <w:numId w:val="161"/>
        </w:numPr>
        <w:tabs>
          <w:tab w:val="left" w:pos="318"/>
        </w:tabs>
        <w:spacing w:line="338" w:lineRule="auto"/>
        <w:jc w:val="left"/>
      </w:pPr>
      <w:r>
        <w:t>Dự đoán số oxi hoá đặc trưng của nguyên tử của nguyên tố nhóm HA. Giải thích.</w:t>
      </w:r>
    </w:p>
    <w:p w:rsidR="000A0948" w:rsidRDefault="000A0948">
      <w:pPr>
        <w:spacing w:after="339" w:line="1" w:lineRule="exact"/>
      </w:pPr>
    </w:p>
    <w:p w:rsidR="000A0948" w:rsidRDefault="00EA1133">
      <w:pPr>
        <w:pStyle w:val="Vnbnnidung20"/>
        <w:spacing w:after="0" w:line="343" w:lineRule="auto"/>
        <w:ind w:left="580" w:firstLine="20"/>
      </w:pPr>
      <w:r>
        <w:t>Kim loại nhóm HA là những nguyên tố s, đứng ngay sau nguyên tố kim loại kiềm ở mỗi chu kì.</w:t>
      </w:r>
    </w:p>
    <w:p w:rsidR="000A0948" w:rsidRDefault="00EA1133">
      <w:pPr>
        <w:pStyle w:val="Vnbnnidung20"/>
        <w:spacing w:after="0" w:line="334" w:lineRule="auto"/>
        <w:ind w:left="580" w:firstLine="20"/>
      </w:pPr>
      <w:r>
        <w:t xml:space="preserve">Kim loại nhóm I IA có thế điện cực chuẩn </w:t>
      </w:r>
      <w:r>
        <w:rPr>
          <w:smallCaps/>
          <w:sz w:val="28"/>
          <w:szCs w:val="28"/>
        </w:rPr>
        <w:t>Em</w:t>
      </w:r>
      <w:r>
        <w:rPr>
          <w:smallCaps/>
          <w:sz w:val="28"/>
          <w:szCs w:val="28"/>
          <w:vertAlign w:val="superscript"/>
        </w:rPr>
        <w:t>2</w:t>
      </w:r>
      <w:r>
        <w:rPr>
          <w:smallCaps/>
          <w:sz w:val="28"/>
          <w:szCs w:val="28"/>
        </w:rPr>
        <w:t>7m</w:t>
      </w:r>
      <w:r>
        <w:t xml:space="preserve"> nhỏ nên dễ tách electron hoá trị ra khỏi nguyên tử, thể hiện tính khử mạnh</w:t>
      </w:r>
    </w:p>
    <w:p w:rsidR="000A0948" w:rsidRDefault="00EA1133">
      <w:pPr>
        <w:pStyle w:val="Vnbnnidung20"/>
        <w:spacing w:after="0"/>
        <w:ind w:left="0"/>
        <w:jc w:val="center"/>
      </w:pPr>
      <w:r>
        <w:t>M &gt; M2+ + 2e</w:t>
      </w:r>
    </w:p>
    <w:p w:rsidR="000A0948" w:rsidRDefault="00EA1133">
      <w:pPr>
        <w:pStyle w:val="Vnbnnidung20"/>
        <w:spacing w:after="160"/>
        <w:ind w:left="0" w:firstLine="580"/>
      </w:pPr>
      <w:r>
        <w:t>Trong hợp chất, nguyên tử nhóm IIA thể hiện số oxi hoá đặc trưng là +2.</w:t>
      </w:r>
    </w:p>
    <w:p w:rsidR="000A0948" w:rsidRDefault="00EA1133">
      <w:pPr>
        <w:pStyle w:val="Tiu50"/>
        <w:keepNext/>
        <w:keepLines/>
        <w:numPr>
          <w:ilvl w:val="0"/>
          <w:numId w:val="160"/>
        </w:numPr>
        <w:tabs>
          <w:tab w:val="left" w:pos="677"/>
        </w:tabs>
        <w:spacing w:after="160" w:line="240" w:lineRule="auto"/>
        <w:ind w:firstLine="300"/>
      </w:pPr>
      <w:bookmarkStart w:id="1500" w:name="bookmark1501"/>
      <w:bookmarkStart w:id="1501" w:name="bookmark1499"/>
      <w:bookmarkStart w:id="1502" w:name="bookmark1500"/>
      <w:bookmarkStart w:id="1503" w:name="bookmark1502"/>
      <w:bookmarkEnd w:id="1500"/>
      <w:r>
        <w:t>Trạng thái tự nhiên</w:t>
      </w:r>
      <w:bookmarkEnd w:id="1501"/>
      <w:bookmarkEnd w:id="1502"/>
      <w:bookmarkEnd w:id="1503"/>
    </w:p>
    <w:p w:rsidR="000A0948" w:rsidRDefault="00EA1133">
      <w:pPr>
        <w:pStyle w:val="Vnbnnidung20"/>
        <w:spacing w:after="0"/>
        <w:ind w:left="580" w:firstLine="20"/>
        <w:jc w:val="both"/>
      </w:pPr>
      <w:r>
        <w:t>Trong tự nhiên, các nguyên tố nhóm IIA chỉ tồn tại ỏ’ dạng hợp chất. Magnesium và calcium là hai nguyên tố phổ biến trên vỏ Trái Đất, có trong nhiều khoáng vật như</w:t>
      </w:r>
    </w:p>
    <w:p w:rsidR="000A0948" w:rsidRDefault="00EA1133">
      <w:pPr>
        <w:pStyle w:val="Vnbnnidung20"/>
        <w:spacing w:after="380" w:line="240" w:lineRule="auto"/>
        <w:ind w:left="0" w:firstLine="580"/>
      </w:pPr>
      <w:r>
        <w:t>MgCO</w:t>
      </w:r>
      <w:r>
        <w:rPr>
          <w:vertAlign w:val="subscript"/>
        </w:rPr>
        <w:t>3</w:t>
      </w:r>
      <w:r>
        <w:t>CaCO</w:t>
      </w:r>
      <w:r>
        <w:rPr>
          <w:vertAlign w:val="subscript"/>
        </w:rPr>
        <w:t>3</w:t>
      </w:r>
      <w:r>
        <w:t xml:space="preserve"> (dolomite), CaCO</w:t>
      </w:r>
      <w:r>
        <w:rPr>
          <w:vertAlign w:val="subscript"/>
        </w:rPr>
        <w:t>3</w:t>
      </w:r>
      <w:r>
        <w:t xml:space="preserve"> (calcite), Ca</w:t>
      </w:r>
      <w:r>
        <w:rPr>
          <w:vertAlign w:val="subscript"/>
        </w:rPr>
        <w:t>3</w:t>
      </w:r>
      <w:r>
        <w:t>(PO</w:t>
      </w:r>
      <w:r>
        <w:rPr>
          <w:vertAlign w:val="subscript"/>
        </w:rPr>
        <w:t>4</w:t>
      </w:r>
      <w:r>
        <w:t>)</w:t>
      </w:r>
      <w:r>
        <w:rPr>
          <w:vertAlign w:val="subscript"/>
        </w:rPr>
        <w:t>2</w:t>
      </w:r>
      <w:r>
        <w:t xml:space="preserve"> (phosphorite),...</w:t>
      </w:r>
    </w:p>
    <w:p w:rsidR="000A0948" w:rsidRDefault="00EA1133">
      <w:pPr>
        <w:pStyle w:val="Vnbnnidung20"/>
        <w:numPr>
          <w:ilvl w:val="0"/>
          <w:numId w:val="162"/>
        </w:numPr>
        <w:tabs>
          <w:tab w:val="left" w:pos="916"/>
        </w:tabs>
        <w:spacing w:after="160" w:line="240" w:lineRule="auto"/>
        <w:ind w:left="0" w:firstLine="580"/>
      </w:pPr>
      <w:bookmarkStart w:id="1504" w:name="bookmark1503"/>
      <w:bookmarkEnd w:id="1504"/>
      <w:r>
        <w:t>Tại sao trong tự nhiên, các nguyên tố nhóm HA chỉ tồn tại ở dạng hợp chất?</w:t>
      </w:r>
    </w:p>
    <w:p w:rsidR="000A0948" w:rsidRDefault="00EA1133">
      <w:pPr>
        <w:pStyle w:val="Tiu50"/>
        <w:keepNext/>
        <w:keepLines/>
        <w:numPr>
          <w:ilvl w:val="0"/>
          <w:numId w:val="160"/>
        </w:numPr>
        <w:tabs>
          <w:tab w:val="left" w:pos="677"/>
        </w:tabs>
        <w:spacing w:after="300" w:line="240" w:lineRule="auto"/>
        <w:ind w:firstLine="300"/>
        <w:jc w:val="both"/>
      </w:pPr>
      <w:bookmarkStart w:id="1505" w:name="bookmark1506"/>
      <w:bookmarkStart w:id="1506" w:name="bookmark1504"/>
      <w:bookmarkStart w:id="1507" w:name="bookmark1505"/>
      <w:bookmarkStart w:id="1508" w:name="bookmark1507"/>
      <w:bookmarkEnd w:id="1505"/>
      <w:r>
        <w:t>Tính chất vật lí</w:t>
      </w:r>
      <w:bookmarkEnd w:id="1506"/>
      <w:bookmarkEnd w:id="1507"/>
      <w:bookmarkEnd w:id="1508"/>
    </w:p>
    <w:p w:rsidR="000A0948" w:rsidRDefault="00EA1133">
      <w:pPr>
        <w:pStyle w:val="Chthchbng0"/>
        <w:spacing w:after="120" w:line="240" w:lineRule="auto"/>
        <w:jc w:val="left"/>
      </w:pPr>
      <w:r>
        <w:t>Một số thông số vật lí của kim loại nhóm HA được trình bày trong Bảng 25.2.</w:t>
      </w:r>
    </w:p>
    <w:p w:rsidR="000A0948" w:rsidRDefault="00EA1133">
      <w:pPr>
        <w:pStyle w:val="Chthchbng0"/>
        <w:spacing w:line="240" w:lineRule="auto"/>
        <w:jc w:val="left"/>
      </w:pPr>
      <w:r>
        <w:rPr>
          <w:b/>
          <w:bCs/>
          <w:i/>
          <w:iCs/>
        </w:rPr>
        <w:t xml:space="preserve">Bảng 25.2. </w:t>
      </w:r>
      <w:r>
        <w:rPr>
          <w:i/>
          <w:iCs/>
        </w:rPr>
        <w:t>Một số thông số vật lí của kim loại nhóm IIAC)</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05"/>
        <w:gridCol w:w="2739"/>
        <w:gridCol w:w="1993"/>
        <w:gridCol w:w="2791"/>
      </w:tblGrid>
      <w:tr w:rsidR="000A0948">
        <w:trPr>
          <w:trHeight w:hRule="exact" w:val="736"/>
          <w:jc w:val="center"/>
        </w:trPr>
        <w:tc>
          <w:tcPr>
            <w:tcW w:w="1205"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Kim loại</w:t>
            </w:r>
          </w:p>
        </w:tc>
        <w:tc>
          <w:tcPr>
            <w:tcW w:w="2739" w:type="dxa"/>
            <w:tcBorders>
              <w:top w:val="single" w:sz="4" w:space="0" w:color="auto"/>
            </w:tcBorders>
            <w:shd w:val="clear" w:color="auto" w:fill="8DA3D4"/>
            <w:vAlign w:val="bottom"/>
          </w:tcPr>
          <w:p w:rsidR="000A0948" w:rsidRDefault="00EA1133">
            <w:pPr>
              <w:pStyle w:val="Khc0"/>
              <w:spacing w:after="0" w:line="408" w:lineRule="auto"/>
              <w:jc w:val="center"/>
              <w:rPr>
                <w:sz w:val="19"/>
                <w:szCs w:val="19"/>
              </w:rPr>
            </w:pPr>
            <w:r>
              <w:rPr>
                <w:sz w:val="19"/>
                <w:szCs w:val="19"/>
              </w:rPr>
              <w:t>Nhiệt độ nóng chảy (°C)</w:t>
            </w:r>
          </w:p>
        </w:tc>
        <w:tc>
          <w:tcPr>
            <w:tcW w:w="1993" w:type="dxa"/>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Nhiệt độ sôi (°C)</w:t>
            </w:r>
          </w:p>
        </w:tc>
        <w:tc>
          <w:tcPr>
            <w:tcW w:w="2791" w:type="dxa"/>
            <w:tcBorders>
              <w:top w:val="single" w:sz="4" w:space="0" w:color="auto"/>
              <w:left w:val="single" w:sz="4" w:space="0" w:color="auto"/>
              <w:right w:val="single" w:sz="4" w:space="0" w:color="auto"/>
            </w:tcBorders>
            <w:shd w:val="clear" w:color="auto" w:fill="8DA3D4"/>
            <w:vAlign w:val="bottom"/>
          </w:tcPr>
          <w:p w:rsidR="000A0948" w:rsidRDefault="00EA1133">
            <w:pPr>
              <w:pStyle w:val="Khc0"/>
              <w:spacing w:after="0" w:line="360" w:lineRule="auto"/>
              <w:jc w:val="center"/>
              <w:rPr>
                <w:sz w:val="19"/>
                <w:szCs w:val="19"/>
              </w:rPr>
            </w:pPr>
            <w:r>
              <w:rPr>
                <w:sz w:val="19"/>
                <w:szCs w:val="19"/>
              </w:rPr>
              <w:t>Khối lượng riêng (g/cm</w:t>
            </w:r>
            <w:r>
              <w:rPr>
                <w:sz w:val="19"/>
                <w:szCs w:val="19"/>
                <w:vertAlign w:val="superscript"/>
              </w:rPr>
              <w:t>3</w:t>
            </w:r>
            <w:r>
              <w:rPr>
                <w:sz w:val="19"/>
                <w:szCs w:val="19"/>
              </w:rPr>
              <w:t>)</w:t>
            </w:r>
          </w:p>
        </w:tc>
      </w:tr>
      <w:tr w:rsidR="000A0948">
        <w:trPr>
          <w:trHeight w:hRule="exact" w:val="501"/>
          <w:jc w:val="center"/>
        </w:trPr>
        <w:tc>
          <w:tcPr>
            <w:tcW w:w="120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Be</w:t>
            </w:r>
          </w:p>
        </w:tc>
        <w:tc>
          <w:tcPr>
            <w:tcW w:w="273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1 287</w:t>
            </w:r>
          </w:p>
        </w:tc>
        <w:tc>
          <w:tcPr>
            <w:tcW w:w="199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2 467</w:t>
            </w:r>
          </w:p>
        </w:tc>
        <w:tc>
          <w:tcPr>
            <w:tcW w:w="279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1,85</w:t>
            </w:r>
          </w:p>
        </w:tc>
      </w:tr>
      <w:tr w:rsidR="000A0948">
        <w:trPr>
          <w:trHeight w:hRule="exact" w:val="501"/>
          <w:jc w:val="center"/>
        </w:trPr>
        <w:tc>
          <w:tcPr>
            <w:tcW w:w="120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lastRenderedPageBreak/>
              <w:t>Mg</w:t>
            </w:r>
          </w:p>
        </w:tc>
        <w:tc>
          <w:tcPr>
            <w:tcW w:w="273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651</w:t>
            </w:r>
          </w:p>
        </w:tc>
        <w:tc>
          <w:tcPr>
            <w:tcW w:w="199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1 100</w:t>
            </w:r>
          </w:p>
        </w:tc>
        <w:tc>
          <w:tcPr>
            <w:tcW w:w="279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1,74</w:t>
            </w:r>
          </w:p>
        </w:tc>
      </w:tr>
      <w:tr w:rsidR="000A0948">
        <w:trPr>
          <w:trHeight w:hRule="exact" w:val="501"/>
          <w:jc w:val="center"/>
        </w:trPr>
        <w:tc>
          <w:tcPr>
            <w:tcW w:w="120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w:t>
            </w:r>
          </w:p>
        </w:tc>
        <w:tc>
          <w:tcPr>
            <w:tcW w:w="273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842</w:t>
            </w:r>
          </w:p>
        </w:tc>
        <w:tc>
          <w:tcPr>
            <w:tcW w:w="199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1 484</w:t>
            </w:r>
          </w:p>
        </w:tc>
        <w:tc>
          <w:tcPr>
            <w:tcW w:w="279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1,55</w:t>
            </w:r>
          </w:p>
        </w:tc>
      </w:tr>
      <w:tr w:rsidR="000A0948">
        <w:trPr>
          <w:trHeight w:hRule="exact" w:val="501"/>
          <w:jc w:val="center"/>
        </w:trPr>
        <w:tc>
          <w:tcPr>
            <w:tcW w:w="120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Sr</w:t>
            </w:r>
          </w:p>
        </w:tc>
        <w:tc>
          <w:tcPr>
            <w:tcW w:w="2739"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757</w:t>
            </w:r>
          </w:p>
        </w:tc>
        <w:tc>
          <w:tcPr>
            <w:tcW w:w="199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1 366</w:t>
            </w:r>
          </w:p>
        </w:tc>
        <w:tc>
          <w:tcPr>
            <w:tcW w:w="2791"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2,64</w:t>
            </w:r>
          </w:p>
        </w:tc>
      </w:tr>
      <w:tr w:rsidR="000A0948">
        <w:trPr>
          <w:trHeight w:hRule="exact" w:val="511"/>
          <w:jc w:val="center"/>
        </w:trPr>
        <w:tc>
          <w:tcPr>
            <w:tcW w:w="1205"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Ba</w:t>
            </w:r>
          </w:p>
        </w:tc>
        <w:tc>
          <w:tcPr>
            <w:tcW w:w="273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727</w:t>
            </w:r>
          </w:p>
        </w:tc>
        <w:tc>
          <w:tcPr>
            <w:tcW w:w="1993"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1 845</w:t>
            </w:r>
          </w:p>
        </w:tc>
        <w:tc>
          <w:tcPr>
            <w:tcW w:w="2791"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3,51</w:t>
            </w:r>
          </w:p>
        </w:tc>
      </w:tr>
    </w:tbl>
    <w:p w:rsidR="000A0948" w:rsidRDefault="00EA1133">
      <w:pPr>
        <w:pStyle w:val="Chthchbng0"/>
        <w:spacing w:after="140" w:line="240" w:lineRule="auto"/>
        <w:jc w:val="left"/>
      </w:pPr>
      <w:r>
        <w:rPr>
          <w:i/>
          <w:iCs/>
        </w:rPr>
        <w:t>Thực hiện các yêu cầu sau:</w:t>
      </w:r>
    </w:p>
    <w:p w:rsidR="000A0948" w:rsidRDefault="00EA1133">
      <w:pPr>
        <w:pStyle w:val="Chthchbng0"/>
        <w:spacing w:line="240" w:lineRule="auto"/>
        <w:jc w:val="left"/>
      </w:pPr>
      <w:r>
        <w:t>1. So sánh nhiệt độ nóng chảy của kim loại nhóm IIA với kim loại nhóm IA trong</w:t>
      </w:r>
    </w:p>
    <w:p w:rsidR="000A0948" w:rsidRDefault="000A0948">
      <w:pPr>
        <w:spacing w:after="59" w:line="1" w:lineRule="exact"/>
      </w:pPr>
    </w:p>
    <w:p w:rsidR="000A0948" w:rsidRDefault="00EA1133">
      <w:pPr>
        <w:pStyle w:val="Vnbnnidung20"/>
        <w:spacing w:after="60" w:line="343" w:lineRule="auto"/>
        <w:ind w:left="0" w:firstLine="980"/>
        <w:jc w:val="both"/>
      </w:pPr>
      <w:r>
        <w:t>cùng chu kì.</w:t>
      </w:r>
    </w:p>
    <w:p w:rsidR="000A0948" w:rsidRDefault="00EA1133">
      <w:pPr>
        <w:pStyle w:val="Vnbnnidung20"/>
        <w:numPr>
          <w:ilvl w:val="0"/>
          <w:numId w:val="162"/>
        </w:numPr>
        <w:tabs>
          <w:tab w:val="left" w:pos="1027"/>
        </w:tabs>
        <w:spacing w:after="300" w:line="343" w:lineRule="auto"/>
        <w:ind w:left="0" w:firstLine="660"/>
        <w:jc w:val="both"/>
      </w:pPr>
      <w:bookmarkStart w:id="1509" w:name="bookmark1508"/>
      <w:bookmarkEnd w:id="1509"/>
      <w:r>
        <w:t>Trong nhóm HA, kim loại nào là kim loại nhẹ?</w:t>
      </w:r>
    </w:p>
    <w:p w:rsidR="000A0948" w:rsidRDefault="00EA1133">
      <w:pPr>
        <w:pStyle w:val="Khc0"/>
        <w:spacing w:line="266" w:lineRule="auto"/>
        <w:jc w:val="center"/>
        <w:rPr>
          <w:sz w:val="24"/>
          <w:szCs w:val="24"/>
        </w:rPr>
      </w:pPr>
      <w:r>
        <w:rPr>
          <w:rFonts w:ascii="Candara" w:eastAsia="Candara" w:hAnsi="Candara" w:cs="Candara"/>
          <w:b/>
          <w:bCs/>
          <w:i/>
          <w:iCs/>
          <w:color w:val="8E0A0D"/>
          <w:sz w:val="24"/>
          <w:szCs w:val="24"/>
        </w:rPr>
        <w:t>ề</w:t>
      </w:r>
      <w:r>
        <w:rPr>
          <w:rFonts w:ascii="Candara" w:eastAsia="Candara" w:hAnsi="Candara" w:cs="Candara"/>
          <w:b/>
          <w:bCs/>
          <w:color w:val="8E0A0D"/>
          <w:sz w:val="24"/>
          <w:szCs w:val="24"/>
        </w:rPr>
        <w:t xml:space="preserve"> </w:t>
      </w:r>
      <w:r>
        <w:rPr>
          <w:rFonts w:ascii="Candara" w:eastAsia="Candara" w:hAnsi="Candara" w:cs="Candara"/>
          <w:b/>
          <w:bCs/>
          <w:sz w:val="24"/>
          <w:szCs w:val="24"/>
        </w:rPr>
        <w:t>EM CÓ BIÈT</w:t>
      </w:r>
    </w:p>
    <w:p w:rsidR="000A0948" w:rsidRDefault="00EA1133">
      <w:pPr>
        <w:pStyle w:val="Vnbnnidung20"/>
        <w:spacing w:after="60" w:line="310" w:lineRule="auto"/>
        <w:ind w:left="0" w:firstLine="540"/>
        <w:jc w:val="both"/>
        <w:rPr>
          <w:sz w:val="22"/>
          <w:szCs w:val="22"/>
        </w:rPr>
      </w:pPr>
      <w:r>
        <w:rPr>
          <w:b/>
          <w:bCs/>
          <w:w w:val="80"/>
          <w:sz w:val="22"/>
          <w:szCs w:val="22"/>
        </w:rPr>
        <w:t>Cấu trúc tinh thể kim loại nhóm IIA</w:t>
      </w:r>
    </w:p>
    <w:p w:rsidR="000A0948" w:rsidRDefault="00EA1133">
      <w:pPr>
        <w:pStyle w:val="Vnbnnidung20"/>
        <w:spacing w:after="420" w:line="295" w:lineRule="auto"/>
        <w:ind w:left="540" w:firstLine="20"/>
        <w:jc w:val="both"/>
      </w:pPr>
      <w:r>
        <w:t>Beryllium và magnesium có cấu trúc lục phương chặt khít; calcium và strontium có cấu trúc lập phương tâm mặt; barium có cấu trúc lập phương tâm khối.</w:t>
      </w:r>
    </w:p>
    <w:p w:rsidR="000A0948" w:rsidRDefault="00EA1133">
      <w:pPr>
        <w:pStyle w:val="Vnbnnidung20"/>
        <w:spacing w:after="60" w:line="343" w:lineRule="auto"/>
        <w:ind w:left="660" w:firstLine="20"/>
        <w:jc w:val="both"/>
      </w:pPr>
      <w:r>
        <w:t>Kim loại nhóm HA có nhiệt độ nóng chảy cao hơn nhiệt độ nóng chảy của kim loại nhóm IA, nhưng tương đối thấp so với nhiệt độ nóng chảy của các kim loại khác.</w:t>
      </w:r>
    </w:p>
    <w:p w:rsidR="000A0948" w:rsidRDefault="00EA1133">
      <w:pPr>
        <w:pStyle w:val="Vnbnnidung20"/>
        <w:spacing w:after="120" w:line="343" w:lineRule="auto"/>
        <w:ind w:left="660" w:firstLine="20"/>
        <w:jc w:val="both"/>
      </w:pPr>
      <w:r>
        <w:t>Kim loại nhóm HA đều là kim loại nhẹ, có khối lượng riêng tương đối nhỏ.</w:t>
      </w:r>
    </w:p>
    <w:p w:rsidR="000A0948" w:rsidRDefault="00EA1133">
      <w:pPr>
        <w:pStyle w:val="Tiu50"/>
        <w:keepNext/>
        <w:keepLines/>
        <w:numPr>
          <w:ilvl w:val="0"/>
          <w:numId w:val="160"/>
        </w:numPr>
        <w:tabs>
          <w:tab w:val="left" w:pos="683"/>
        </w:tabs>
        <w:spacing w:after="120" w:line="343" w:lineRule="auto"/>
        <w:ind w:firstLine="300"/>
        <w:jc w:val="both"/>
      </w:pPr>
      <w:bookmarkStart w:id="1510" w:name="bookmark1511"/>
      <w:bookmarkStart w:id="1511" w:name="bookmark1509"/>
      <w:bookmarkStart w:id="1512" w:name="bookmark1510"/>
      <w:bookmarkStart w:id="1513" w:name="bookmark1512"/>
      <w:bookmarkEnd w:id="1510"/>
      <w:r>
        <w:t xml:space="preserve">Tính chất hoá </w:t>
      </w:r>
      <w:r>
        <w:rPr>
          <w:color w:val="4364AB"/>
        </w:rPr>
        <w:t>học</w:t>
      </w:r>
      <w:bookmarkEnd w:id="1511"/>
      <w:bookmarkEnd w:id="1512"/>
      <w:bookmarkEnd w:id="1513"/>
    </w:p>
    <w:p w:rsidR="000A0948" w:rsidRDefault="00EA1133">
      <w:pPr>
        <w:pStyle w:val="Vnbnnidung20"/>
        <w:spacing w:after="120" w:line="343" w:lineRule="auto"/>
        <w:ind w:left="0" w:firstLine="660"/>
        <w:jc w:val="both"/>
      </w:pPr>
      <w:r>
        <w:t>Kim loại nhóm IIA là các kim loại có tính khử mạnh, chỉ kém kim loại nhóm IA.</w:t>
      </w:r>
    </w:p>
    <w:p w:rsidR="000A0948" w:rsidRDefault="00EA1133">
      <w:pPr>
        <w:pStyle w:val="Vnbnnidung20"/>
        <w:spacing w:after="60" w:line="343" w:lineRule="auto"/>
        <w:ind w:left="0" w:firstLine="300"/>
        <w:jc w:val="both"/>
      </w:pPr>
      <w:r>
        <w:t>• Tác dụng với oxygen</w:t>
      </w:r>
    </w:p>
    <w:p w:rsidR="000A0948" w:rsidRDefault="00EA1133">
      <w:pPr>
        <w:pStyle w:val="Vnbnnidung20"/>
        <w:spacing w:after="60" w:line="341" w:lineRule="auto"/>
        <w:ind w:left="660" w:firstLine="20"/>
        <w:jc w:val="both"/>
      </w:pPr>
      <w:r>
        <w:t>ở điều kiện thường, trong không khí beryllium bền do có lớp màng oxide bảo vệ, magesium bị oxi hoá chậm, các kim loại khác bị oxi hoá nhanh tạo thành oxide, bề mặt kim loại chuyển dần sang màu xám.</w:t>
      </w:r>
    </w:p>
    <w:p w:rsidR="000A0948" w:rsidRDefault="00EA1133">
      <w:pPr>
        <w:pStyle w:val="Vnbnnidung20"/>
        <w:spacing w:after="60" w:line="343" w:lineRule="auto"/>
        <w:ind w:left="660" w:firstLine="20"/>
        <w:jc w:val="both"/>
      </w:pPr>
      <w:r>
        <w:t>Khi đốt nóng trong không khí, beryllium phản ứng chậm với oxygen, các kim loại khác phản ứng mạnh với oxygen cho màu ngọn lửa đặc trưng (calcium cho màu đỏ cam, strontium cho màu đỏ son, barium cho màu lục).</w:t>
      </w:r>
      <w:r>
        <w:br w:type="page"/>
      </w:r>
    </w:p>
    <w:p w:rsidR="000A0948" w:rsidRDefault="00EA1133">
      <w:pPr>
        <w:pStyle w:val="Chthchbng0"/>
        <w:spacing w:after="140" w:line="240" w:lineRule="auto"/>
        <w:jc w:val="left"/>
      </w:pPr>
      <w:r>
        <w:lastRenderedPageBreak/>
        <w:t>• Tác dụng với nước</w:t>
      </w:r>
    </w:p>
    <w:p w:rsidR="000A0948" w:rsidRDefault="00EA1133">
      <w:pPr>
        <w:pStyle w:val="Chthchbng0"/>
        <w:spacing w:line="240" w:lineRule="auto"/>
        <w:jc w:val="left"/>
      </w:pPr>
      <w:r>
        <w:rPr>
          <w:b/>
          <w:bCs/>
          <w:i/>
          <w:iCs/>
        </w:rPr>
        <w:t xml:space="preserve">Bảng 25.3. </w:t>
      </w:r>
      <w:r>
        <w:rPr>
          <w:i/>
          <w:iCs/>
        </w:rPr>
        <w:t>Khả năng và mức độ tác dụng với nước của kim loại nhóm HA</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47"/>
        <w:gridCol w:w="7868"/>
      </w:tblGrid>
      <w:tr w:rsidR="000A0948">
        <w:trPr>
          <w:trHeight w:hRule="exact" w:val="412"/>
          <w:jc w:val="center"/>
        </w:trPr>
        <w:tc>
          <w:tcPr>
            <w:tcW w:w="1247"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Kim loại</w:t>
            </w:r>
          </w:p>
        </w:tc>
        <w:tc>
          <w:tcPr>
            <w:tcW w:w="7868" w:type="dxa"/>
            <w:tcBorders>
              <w:top w:val="single" w:sz="4" w:space="0" w:color="auto"/>
              <w:left w:val="single" w:sz="4" w:space="0" w:color="auto"/>
              <w:righ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Đặc điểm</w:t>
            </w:r>
          </w:p>
        </w:tc>
      </w:tr>
      <w:tr w:rsidR="000A0948">
        <w:trPr>
          <w:trHeight w:hRule="exact" w:val="402"/>
          <w:jc w:val="center"/>
        </w:trPr>
        <w:tc>
          <w:tcPr>
            <w:tcW w:w="1247"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Be</w:t>
            </w:r>
          </w:p>
        </w:tc>
        <w:tc>
          <w:tcPr>
            <w:tcW w:w="7868"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rPr>
                <w:sz w:val="19"/>
                <w:szCs w:val="19"/>
              </w:rPr>
            </w:pPr>
            <w:r>
              <w:rPr>
                <w:sz w:val="19"/>
                <w:szCs w:val="19"/>
              </w:rPr>
              <w:t>Không tác dụng với nước.</w:t>
            </w:r>
          </w:p>
        </w:tc>
      </w:tr>
      <w:tr w:rsidR="000A0948">
        <w:trPr>
          <w:trHeight w:hRule="exact" w:val="678"/>
          <w:jc w:val="center"/>
        </w:trPr>
        <w:tc>
          <w:tcPr>
            <w:tcW w:w="124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Mg</w:t>
            </w:r>
          </w:p>
        </w:tc>
        <w:tc>
          <w:tcPr>
            <w:tcW w:w="7868"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100" w:line="240" w:lineRule="auto"/>
              <w:rPr>
                <w:sz w:val="19"/>
                <w:szCs w:val="19"/>
              </w:rPr>
            </w:pPr>
            <w:r>
              <w:rPr>
                <w:sz w:val="19"/>
                <w:szCs w:val="19"/>
              </w:rPr>
              <w:t>Phản ứng chậm với nước ở nhiệt độ thường, nhanh hơn khi đun nóng:</w:t>
            </w:r>
          </w:p>
          <w:p w:rsidR="000A0948" w:rsidRDefault="00EA1133">
            <w:pPr>
              <w:pStyle w:val="Khc0"/>
              <w:tabs>
                <w:tab w:val="left" w:leader="hyphen" w:pos="3882"/>
              </w:tabs>
              <w:spacing w:after="0" w:line="240" w:lineRule="auto"/>
              <w:ind w:left="2280"/>
              <w:rPr>
                <w:sz w:val="19"/>
                <w:szCs w:val="19"/>
              </w:rPr>
            </w:pPr>
            <w:r>
              <w:rPr>
                <w:sz w:val="19"/>
                <w:szCs w:val="19"/>
              </w:rPr>
              <w:t>Mg « 2H</w:t>
            </w:r>
            <w:r>
              <w:rPr>
                <w:sz w:val="19"/>
                <w:szCs w:val="19"/>
                <w:vertAlign w:val="subscript"/>
              </w:rPr>
              <w:t>2</w:t>
            </w:r>
            <w:r>
              <w:rPr>
                <w:sz w:val="19"/>
                <w:szCs w:val="19"/>
              </w:rPr>
              <w:t>O</w:t>
            </w:r>
            <w:r>
              <w:rPr>
                <w:sz w:val="19"/>
                <w:szCs w:val="19"/>
              </w:rPr>
              <w:tab/>
              <w:t>&gt; Mg(OH)</w:t>
            </w:r>
            <w:r>
              <w:rPr>
                <w:sz w:val="19"/>
                <w:szCs w:val="19"/>
                <w:vertAlign w:val="subscript"/>
              </w:rPr>
              <w:t>2</w:t>
            </w:r>
            <w:r>
              <w:rPr>
                <w:sz w:val="19"/>
                <w:szCs w:val="19"/>
              </w:rPr>
              <w:t xml:space="preserve"> + H</w:t>
            </w:r>
            <w:r>
              <w:rPr>
                <w:sz w:val="19"/>
                <w:szCs w:val="19"/>
                <w:vertAlign w:val="subscript"/>
              </w:rPr>
              <w:t>2</w:t>
            </w:r>
          </w:p>
        </w:tc>
      </w:tr>
      <w:tr w:rsidR="000A0948">
        <w:trPr>
          <w:trHeight w:hRule="exact" w:val="689"/>
          <w:jc w:val="center"/>
        </w:trPr>
        <w:tc>
          <w:tcPr>
            <w:tcW w:w="1247"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Ca, Sr, Ba</w:t>
            </w:r>
          </w:p>
        </w:tc>
        <w:tc>
          <w:tcPr>
            <w:tcW w:w="7868" w:type="dxa"/>
            <w:tcBorders>
              <w:top w:val="single" w:sz="4" w:space="0" w:color="auto"/>
              <w:left w:val="single" w:sz="4" w:space="0" w:color="auto"/>
              <w:bottom w:val="single" w:sz="4" w:space="0" w:color="auto"/>
              <w:right w:val="single" w:sz="4" w:space="0" w:color="auto"/>
            </w:tcBorders>
            <w:shd w:val="clear" w:color="auto" w:fill="FFFFFF"/>
            <w:vAlign w:val="bottom"/>
          </w:tcPr>
          <w:p w:rsidR="000A0948" w:rsidRDefault="00EA1133">
            <w:pPr>
              <w:pStyle w:val="Khc0"/>
              <w:spacing w:after="100" w:line="240" w:lineRule="auto"/>
            </w:pPr>
            <w:r>
              <w:rPr>
                <w:sz w:val="19"/>
                <w:szCs w:val="19"/>
              </w:rPr>
              <w:t xml:space="preserve">Tác dụng mạnh với nước ở ngay nhiệt độ thường. </w:t>
            </w:r>
            <w:r>
              <w:rPr>
                <w:i/>
                <w:iCs/>
              </w:rPr>
              <w:t>Ví dụ:</w:t>
            </w:r>
          </w:p>
          <w:p w:rsidR="000A0948" w:rsidRDefault="00EA1133">
            <w:pPr>
              <w:pStyle w:val="Khc0"/>
              <w:tabs>
                <w:tab w:val="left" w:leader="hyphen" w:pos="3929"/>
              </w:tabs>
              <w:spacing w:after="0" w:line="240" w:lineRule="auto"/>
              <w:ind w:left="2280"/>
              <w:rPr>
                <w:sz w:val="19"/>
                <w:szCs w:val="19"/>
              </w:rPr>
            </w:pPr>
            <w:r>
              <w:rPr>
                <w:sz w:val="19"/>
                <w:szCs w:val="19"/>
              </w:rPr>
              <w:t>Ca + 2H</w:t>
            </w:r>
            <w:r>
              <w:rPr>
                <w:sz w:val="19"/>
                <w:szCs w:val="19"/>
                <w:vertAlign w:val="subscript"/>
              </w:rPr>
              <w:t>2</w:t>
            </w:r>
            <w:r>
              <w:rPr>
                <w:sz w:val="19"/>
                <w:szCs w:val="19"/>
              </w:rPr>
              <w:t xml:space="preserve">O </w:t>
            </w:r>
            <w:r>
              <w:rPr>
                <w:sz w:val="19"/>
                <w:szCs w:val="19"/>
              </w:rPr>
              <w:tab/>
              <w:t>&gt; Ca(OH)</w:t>
            </w:r>
            <w:r>
              <w:rPr>
                <w:sz w:val="19"/>
                <w:szCs w:val="19"/>
                <w:vertAlign w:val="subscript"/>
              </w:rPr>
              <w:t>2</w:t>
            </w:r>
            <w:r>
              <w:rPr>
                <w:sz w:val="19"/>
                <w:szCs w:val="19"/>
              </w:rPr>
              <w:t xml:space="preserve"> + H</w:t>
            </w:r>
            <w:r>
              <w:rPr>
                <w:sz w:val="19"/>
                <w:szCs w:val="19"/>
                <w:vertAlign w:val="subscript"/>
              </w:rPr>
              <w:t>2</w:t>
            </w:r>
          </w:p>
        </w:tc>
      </w:tr>
    </w:tbl>
    <w:p w:rsidR="000A0948" w:rsidRDefault="000A0948">
      <w:pPr>
        <w:spacing w:after="319" w:line="1" w:lineRule="exact"/>
      </w:pPr>
    </w:p>
    <w:p w:rsidR="000A0948" w:rsidRDefault="000A0948">
      <w:pPr>
        <w:spacing w:line="1" w:lineRule="exact"/>
      </w:pPr>
    </w:p>
    <w:p w:rsidR="000A0948" w:rsidRDefault="00EA1133">
      <w:pPr>
        <w:pStyle w:val="Chthchbng0"/>
        <w:spacing w:line="240" w:lineRule="auto"/>
        <w:jc w:val="left"/>
      </w:pPr>
      <w:r>
        <w:t>Độ tan trong nước của các hydroxide nhóm HA ở 20 °C cho trong bảng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63"/>
        <w:gridCol w:w="1456"/>
        <w:gridCol w:w="1419"/>
        <w:gridCol w:w="1487"/>
        <w:gridCol w:w="1534"/>
      </w:tblGrid>
      <w:tr w:rsidR="000A0948">
        <w:trPr>
          <w:trHeight w:hRule="exact" w:val="470"/>
          <w:jc w:val="center"/>
        </w:trPr>
        <w:tc>
          <w:tcPr>
            <w:tcW w:w="2963"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Hydroxide</w:t>
            </w:r>
          </w:p>
        </w:tc>
        <w:tc>
          <w:tcPr>
            <w:tcW w:w="145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Mg(OH)</w:t>
            </w:r>
            <w:r>
              <w:rPr>
                <w:sz w:val="19"/>
                <w:szCs w:val="19"/>
                <w:vertAlign w:val="subscript"/>
              </w:rPr>
              <w:t>2</w:t>
            </w:r>
          </w:p>
        </w:tc>
        <w:tc>
          <w:tcPr>
            <w:tcW w:w="1419"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Ca(OH)</w:t>
            </w:r>
            <w:r>
              <w:rPr>
                <w:sz w:val="19"/>
                <w:szCs w:val="19"/>
                <w:vertAlign w:val="subscript"/>
              </w:rPr>
              <w:t>2</w:t>
            </w:r>
          </w:p>
        </w:tc>
        <w:tc>
          <w:tcPr>
            <w:tcW w:w="1487"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Sr(OH)</w:t>
            </w:r>
            <w:r>
              <w:rPr>
                <w:sz w:val="19"/>
                <w:szCs w:val="19"/>
                <w:vertAlign w:val="subscript"/>
              </w:rPr>
              <w:t>2</w:t>
            </w:r>
          </w:p>
        </w:tc>
        <w:tc>
          <w:tcPr>
            <w:tcW w:w="1534"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Ba(OH)</w:t>
            </w:r>
            <w:r>
              <w:rPr>
                <w:sz w:val="19"/>
                <w:szCs w:val="19"/>
                <w:vertAlign w:val="subscript"/>
              </w:rPr>
              <w:t>2</w:t>
            </w:r>
          </w:p>
        </w:tc>
      </w:tr>
      <w:tr w:rsidR="000A0948">
        <w:trPr>
          <w:trHeight w:hRule="exact" w:val="480"/>
          <w:jc w:val="center"/>
        </w:trPr>
        <w:tc>
          <w:tcPr>
            <w:tcW w:w="2963" w:type="dxa"/>
            <w:tcBorders>
              <w:top w:val="single" w:sz="4" w:space="0" w:color="auto"/>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Độ tan (g/100 g nước)&lt;</w:t>
            </w:r>
            <w:r>
              <w:rPr>
                <w:sz w:val="19"/>
                <w:szCs w:val="19"/>
                <w:vertAlign w:val="superscript"/>
              </w:rPr>
              <w:t>1</w:t>
            </w:r>
            <w:r>
              <w:rPr>
                <w:sz w:val="19"/>
                <w:szCs w:val="19"/>
              </w:rPr>
              <w:t>)</w:t>
            </w:r>
          </w:p>
        </w:tc>
        <w:tc>
          <w:tcPr>
            <w:tcW w:w="145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1,25-10-3</w:t>
            </w:r>
          </w:p>
        </w:tc>
        <w:tc>
          <w:tcPr>
            <w:tcW w:w="1419"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0,173</w:t>
            </w:r>
          </w:p>
        </w:tc>
        <w:tc>
          <w:tcPr>
            <w:tcW w:w="1487"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1.77</w:t>
            </w:r>
          </w:p>
        </w:tc>
        <w:tc>
          <w:tcPr>
            <w:tcW w:w="1534"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3,89</w:t>
            </w:r>
          </w:p>
        </w:tc>
      </w:tr>
    </w:tbl>
    <w:p w:rsidR="000A0948" w:rsidRDefault="00EA1133">
      <w:pPr>
        <w:pStyle w:val="Chthchbng0"/>
        <w:spacing w:after="120" w:line="240" w:lineRule="auto"/>
        <w:jc w:val="left"/>
      </w:pPr>
      <w:r>
        <w:rPr>
          <w:i/>
          <w:iCs/>
        </w:rPr>
        <w:t>Thực hiện các yêu cầu sau:</w:t>
      </w:r>
    </w:p>
    <w:p w:rsidR="000A0948" w:rsidRDefault="00EA1133">
      <w:pPr>
        <w:pStyle w:val="Chthchbng0"/>
        <w:numPr>
          <w:ilvl w:val="0"/>
          <w:numId w:val="163"/>
        </w:numPr>
        <w:tabs>
          <w:tab w:val="left" w:pos="303"/>
        </w:tabs>
        <w:spacing w:after="120" w:line="240" w:lineRule="auto"/>
        <w:jc w:val="left"/>
      </w:pPr>
      <w:r>
        <w:t>Nêu xu hướng biến đổi độ tan của các hydroxide nhóm HA.</w:t>
      </w:r>
    </w:p>
    <w:p w:rsidR="000A0948" w:rsidRDefault="00EA1133">
      <w:pPr>
        <w:pStyle w:val="Chthchbng0"/>
        <w:numPr>
          <w:ilvl w:val="0"/>
          <w:numId w:val="163"/>
        </w:numPr>
        <w:tabs>
          <w:tab w:val="left" w:pos="323"/>
        </w:tabs>
        <w:spacing w:after="120" w:line="240" w:lineRule="auto"/>
        <w:jc w:val="left"/>
      </w:pPr>
      <w:r>
        <w:t>Dự đoán XU hướng phản ứng với nước của kim loại nhóm HA (từ Mg đến Ba) dựa</w:t>
      </w:r>
    </w:p>
    <w:p w:rsidR="000A0948" w:rsidRDefault="000A0948">
      <w:pPr>
        <w:spacing w:after="79" w:line="1" w:lineRule="exact"/>
      </w:pPr>
    </w:p>
    <w:p w:rsidR="000A0948" w:rsidRDefault="00EA1133">
      <w:pPr>
        <w:pStyle w:val="Vnbnnidung20"/>
        <w:spacing w:after="80" w:line="341" w:lineRule="auto"/>
        <w:ind w:left="0" w:firstLine="920"/>
      </w:pPr>
      <w:r>
        <w:rPr>
          <w:noProof/>
          <w:lang w:val="en-US" w:eastAsia="en-US" w:bidi="ar-SA"/>
        </w:rPr>
        <w:drawing>
          <wp:anchor distT="0" distB="0" distL="25400" distR="25400" simplePos="0" relativeHeight="125829896" behindDoc="0" locked="0" layoutInCell="1" allowOverlap="1">
            <wp:simplePos x="0" y="0"/>
            <wp:positionH relativeFrom="page">
              <wp:posOffset>699135</wp:posOffset>
            </wp:positionH>
            <wp:positionV relativeFrom="margin">
              <wp:posOffset>1981200</wp:posOffset>
            </wp:positionV>
            <wp:extent cx="292735" cy="286385"/>
            <wp:effectExtent l="0" t="0" r="0" b="0"/>
            <wp:wrapSquare wrapText="right"/>
            <wp:docPr id="940" name="Shape 940"/>
            <wp:cNvGraphicFramePr/>
            <a:graphic xmlns:a="http://schemas.openxmlformats.org/drawingml/2006/main">
              <a:graphicData uri="http://schemas.openxmlformats.org/drawingml/2006/picture">
                <pic:pic xmlns:pic="http://schemas.openxmlformats.org/drawingml/2006/picture">
                  <pic:nvPicPr>
                    <pic:cNvPr id="941" name="Picture box 941"/>
                    <pic:cNvPicPr/>
                  </pic:nvPicPr>
                  <pic:blipFill>
                    <a:blip r:embed="rId172"/>
                    <a:stretch/>
                  </pic:blipFill>
                  <pic:spPr>
                    <a:xfrm>
                      <a:off x="0" y="0"/>
                      <a:ext cx="292735" cy="286385"/>
                    </a:xfrm>
                    <a:prstGeom prst="rect">
                      <a:avLst/>
                    </a:prstGeom>
                  </pic:spPr>
                </pic:pic>
              </a:graphicData>
            </a:graphic>
          </wp:anchor>
        </w:drawing>
      </w:r>
      <w:r>
        <w:t>vào độ tan của các hydroxide.</w:t>
      </w:r>
    </w:p>
    <w:p w:rsidR="000A0948" w:rsidRDefault="00EA1133">
      <w:pPr>
        <w:pStyle w:val="Vnbnnidung20"/>
        <w:spacing w:after="80" w:line="341" w:lineRule="auto"/>
        <w:ind w:left="600"/>
      </w:pPr>
      <w:r>
        <w:t>Trong phản ứng của kim loại nhóm HA với nước, sản phẩm tạo thành càng dễ tan thì càng dễ giải phóng khỏi bề mặt kim loại, tạo điều kiện để kim loại tiếp tục phản ứng với nước.</w:t>
      </w:r>
    </w:p>
    <w:p w:rsidR="000A0948" w:rsidRDefault="00EA1133">
      <w:pPr>
        <w:pStyle w:val="Tiu50"/>
        <w:keepNext/>
        <w:keepLines/>
        <w:numPr>
          <w:ilvl w:val="0"/>
          <w:numId w:val="160"/>
        </w:numPr>
        <w:tabs>
          <w:tab w:val="left" w:pos="637"/>
        </w:tabs>
        <w:spacing w:line="341" w:lineRule="auto"/>
        <w:ind w:firstLine="260"/>
      </w:pPr>
      <w:bookmarkStart w:id="1514" w:name="bookmark1515"/>
      <w:bookmarkStart w:id="1515" w:name="bookmark1513"/>
      <w:bookmarkStart w:id="1516" w:name="bookmark1514"/>
      <w:bookmarkStart w:id="1517" w:name="bookmark1516"/>
      <w:bookmarkEnd w:id="1514"/>
      <w:r>
        <w:t>ứng dụng</w:t>
      </w:r>
      <w:bookmarkEnd w:id="1515"/>
      <w:bookmarkEnd w:id="1516"/>
      <w:bookmarkEnd w:id="1517"/>
    </w:p>
    <w:p w:rsidR="000A0948" w:rsidRDefault="00EA1133">
      <w:pPr>
        <w:pStyle w:val="Vnbnnidung20"/>
        <w:spacing w:after="240" w:line="341" w:lineRule="auto"/>
        <w:ind w:left="600"/>
      </w:pPr>
      <w:r>
        <w:t>Các kim loại nhóm 11A và hợp kim của chúng có nhiều ứng dụng trong thực tế: Be dùng để chế tạo hợp kim có độ bền cơ học, không bị ăn mòn, khó nóng chảy,...; Mg dùng để chế tạo hợp kim làm vật liệu sản xuất ô tô, máy bay, chi tiết máy,...</w:t>
      </w:r>
    </w:p>
    <w:p w:rsidR="000A0948" w:rsidRDefault="00EA1133">
      <w:pPr>
        <w:pStyle w:val="Tiu30"/>
        <w:keepNext/>
        <w:keepLines/>
        <w:spacing w:after="80"/>
      </w:pPr>
      <w:bookmarkStart w:id="1518" w:name="bookmark1517"/>
      <w:bookmarkStart w:id="1519" w:name="bookmark1518"/>
      <w:bookmarkStart w:id="1520" w:name="bookmark1519"/>
      <w:r>
        <w:t xml:space="preserve">@HỌP CHÁT </w:t>
      </w:r>
      <w:r>
        <w:rPr>
          <w:color w:val="4364AB"/>
        </w:rPr>
        <w:t>CỦA KIM LOẠI NHÓM HA</w:t>
      </w:r>
      <w:bookmarkEnd w:id="1518"/>
      <w:bookmarkEnd w:id="1519"/>
      <w:bookmarkEnd w:id="1520"/>
    </w:p>
    <w:p w:rsidR="000A0948" w:rsidRDefault="00EA1133">
      <w:pPr>
        <w:pStyle w:val="Tiu50"/>
        <w:keepNext/>
        <w:keepLines/>
        <w:numPr>
          <w:ilvl w:val="0"/>
          <w:numId w:val="164"/>
        </w:numPr>
        <w:tabs>
          <w:tab w:val="left" w:pos="627"/>
        </w:tabs>
        <w:spacing w:after="240" w:line="240" w:lineRule="auto"/>
        <w:ind w:firstLine="260"/>
      </w:pPr>
      <w:bookmarkStart w:id="1521" w:name="bookmark1522"/>
      <w:bookmarkStart w:id="1522" w:name="bookmark1520"/>
      <w:bookmarkStart w:id="1523" w:name="bookmark1521"/>
      <w:bookmarkStart w:id="1524" w:name="bookmark1523"/>
      <w:bookmarkEnd w:id="1521"/>
      <w:r>
        <w:t>Đặc điểm chung</w:t>
      </w:r>
      <w:bookmarkEnd w:id="1522"/>
      <w:bookmarkEnd w:id="1523"/>
      <w:bookmarkEnd w:id="1524"/>
    </w:p>
    <w:p w:rsidR="000A0948" w:rsidRDefault="00EA1133">
      <w:pPr>
        <w:pStyle w:val="Chthchbng0"/>
        <w:spacing w:line="343" w:lineRule="auto"/>
        <w:jc w:val="left"/>
      </w:pPr>
      <w:r>
        <w:t>Độ tan (g/100 g nước) của các muối sulfate, carbonate và nitrate của kim loại nhóm HA ở 20 °C(</w:t>
      </w:r>
      <w:r>
        <w:rPr>
          <w:vertAlign w:val="superscript"/>
        </w:rPr>
        <w:t>1</w:t>
      </w:r>
      <w:r>
        <w:t>) cho trong bảng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70"/>
        <w:gridCol w:w="1388"/>
        <w:gridCol w:w="1398"/>
        <w:gridCol w:w="1383"/>
        <w:gridCol w:w="1550"/>
      </w:tblGrid>
      <w:tr w:rsidR="000A0948">
        <w:trPr>
          <w:trHeight w:hRule="exact" w:val="355"/>
          <w:jc w:val="center"/>
        </w:trPr>
        <w:tc>
          <w:tcPr>
            <w:tcW w:w="1570" w:type="dxa"/>
            <w:vMerge w:val="restart"/>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Anion</w:t>
            </w:r>
          </w:p>
        </w:tc>
        <w:tc>
          <w:tcPr>
            <w:tcW w:w="5719" w:type="dxa"/>
            <w:gridSpan w:val="4"/>
            <w:tcBorders>
              <w:top w:val="single" w:sz="4" w:space="0" w:color="auto"/>
              <w:righ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Cation</w:t>
            </w:r>
          </w:p>
        </w:tc>
      </w:tr>
      <w:tr w:rsidR="000A0948">
        <w:trPr>
          <w:trHeight w:hRule="exact" w:val="350"/>
          <w:jc w:val="center"/>
        </w:trPr>
        <w:tc>
          <w:tcPr>
            <w:tcW w:w="1570" w:type="dxa"/>
            <w:vMerge/>
            <w:tcBorders>
              <w:left w:val="single" w:sz="4" w:space="0" w:color="auto"/>
            </w:tcBorders>
            <w:shd w:val="clear" w:color="auto" w:fill="8DA3D4"/>
            <w:vAlign w:val="center"/>
          </w:tcPr>
          <w:p w:rsidR="000A0948" w:rsidRDefault="000A0948"/>
        </w:tc>
        <w:tc>
          <w:tcPr>
            <w:tcW w:w="1388" w:type="dxa"/>
            <w:tcBorders>
              <w:top w:val="single" w:sz="4" w:space="0" w:color="auto"/>
            </w:tcBorders>
            <w:shd w:val="clear" w:color="auto" w:fill="8DA3D4"/>
          </w:tcPr>
          <w:p w:rsidR="000A0948" w:rsidRDefault="00EA1133">
            <w:pPr>
              <w:pStyle w:val="Khc0"/>
              <w:spacing w:after="0" w:line="240" w:lineRule="auto"/>
              <w:ind w:firstLine="440"/>
              <w:rPr>
                <w:sz w:val="19"/>
                <w:szCs w:val="19"/>
              </w:rPr>
            </w:pPr>
            <w:r>
              <w:rPr>
                <w:color w:val="1B202D"/>
                <w:sz w:val="19"/>
                <w:szCs w:val="19"/>
              </w:rPr>
              <w:t>Mg</w:t>
            </w:r>
            <w:r>
              <w:rPr>
                <w:color w:val="1B202D"/>
                <w:sz w:val="19"/>
                <w:szCs w:val="19"/>
                <w:vertAlign w:val="superscript"/>
              </w:rPr>
              <w:t>2+</w:t>
            </w:r>
          </w:p>
        </w:tc>
        <w:tc>
          <w:tcPr>
            <w:tcW w:w="1398" w:type="dxa"/>
            <w:tcBorders>
              <w:top w:val="single" w:sz="4" w:space="0" w:color="auto"/>
            </w:tcBorders>
            <w:shd w:val="clear" w:color="auto" w:fill="8DA3D4"/>
          </w:tcPr>
          <w:p w:rsidR="000A0948" w:rsidRDefault="00EA1133">
            <w:pPr>
              <w:pStyle w:val="Khc0"/>
              <w:spacing w:after="0" w:line="240" w:lineRule="auto"/>
              <w:jc w:val="center"/>
              <w:rPr>
                <w:sz w:val="19"/>
                <w:szCs w:val="19"/>
              </w:rPr>
            </w:pPr>
            <w:r>
              <w:rPr>
                <w:sz w:val="19"/>
                <w:szCs w:val="19"/>
              </w:rPr>
              <w:t>Ca</w:t>
            </w:r>
            <w:r>
              <w:rPr>
                <w:sz w:val="19"/>
                <w:szCs w:val="19"/>
                <w:vertAlign w:val="superscript"/>
              </w:rPr>
              <w:t>2+</w:t>
            </w:r>
          </w:p>
        </w:tc>
        <w:tc>
          <w:tcPr>
            <w:tcW w:w="1383" w:type="dxa"/>
            <w:tcBorders>
              <w:top w:val="single" w:sz="4" w:space="0" w:color="auto"/>
            </w:tcBorders>
            <w:shd w:val="clear" w:color="auto" w:fill="8DA3D4"/>
          </w:tcPr>
          <w:p w:rsidR="000A0948" w:rsidRDefault="00EA1133">
            <w:pPr>
              <w:pStyle w:val="Khc0"/>
              <w:spacing w:after="0" w:line="240" w:lineRule="auto"/>
              <w:jc w:val="center"/>
              <w:rPr>
                <w:sz w:val="19"/>
                <w:szCs w:val="19"/>
              </w:rPr>
            </w:pPr>
            <w:r>
              <w:rPr>
                <w:color w:val="1B202D"/>
                <w:sz w:val="19"/>
                <w:szCs w:val="19"/>
              </w:rPr>
              <w:t>Sr</w:t>
            </w:r>
            <w:r>
              <w:rPr>
                <w:color w:val="1B202D"/>
                <w:sz w:val="19"/>
                <w:szCs w:val="19"/>
                <w:vertAlign w:val="superscript"/>
              </w:rPr>
              <w:t>2+</w:t>
            </w:r>
          </w:p>
        </w:tc>
        <w:tc>
          <w:tcPr>
            <w:tcW w:w="1550" w:type="dxa"/>
            <w:tcBorders>
              <w:top w:val="single" w:sz="4" w:space="0" w:color="auto"/>
              <w:right w:val="single" w:sz="4" w:space="0" w:color="auto"/>
            </w:tcBorders>
            <w:shd w:val="clear" w:color="auto" w:fill="8DA3D4"/>
          </w:tcPr>
          <w:p w:rsidR="000A0948" w:rsidRDefault="00EA1133">
            <w:pPr>
              <w:pStyle w:val="Khc0"/>
              <w:spacing w:after="0" w:line="240" w:lineRule="auto"/>
              <w:jc w:val="center"/>
              <w:rPr>
                <w:sz w:val="19"/>
                <w:szCs w:val="19"/>
              </w:rPr>
            </w:pPr>
            <w:r>
              <w:rPr>
                <w:color w:val="1B202D"/>
                <w:sz w:val="19"/>
                <w:szCs w:val="19"/>
              </w:rPr>
              <w:t>Ba</w:t>
            </w:r>
            <w:r>
              <w:rPr>
                <w:color w:val="1B202D"/>
                <w:sz w:val="19"/>
                <w:szCs w:val="19"/>
                <w:vertAlign w:val="superscript"/>
              </w:rPr>
              <w:t>2+</w:t>
            </w:r>
          </w:p>
        </w:tc>
      </w:tr>
      <w:tr w:rsidR="000A0948">
        <w:trPr>
          <w:trHeight w:hRule="exact" w:val="376"/>
          <w:jc w:val="center"/>
        </w:trPr>
        <w:tc>
          <w:tcPr>
            <w:tcW w:w="1570"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7"/>
                <w:szCs w:val="17"/>
              </w:rPr>
            </w:pPr>
            <w:r>
              <w:rPr>
                <w:rFonts w:ascii="Times New Roman" w:eastAsia="Times New Roman" w:hAnsi="Times New Roman" w:cs="Times New Roman"/>
                <w:color w:val="1B202D"/>
                <w:sz w:val="17"/>
                <w:szCs w:val="17"/>
              </w:rPr>
              <w:t>cof-</w:t>
            </w:r>
          </w:p>
        </w:tc>
        <w:tc>
          <w:tcPr>
            <w:tcW w:w="138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0,01</w:t>
            </w:r>
          </w:p>
        </w:tc>
        <w:tc>
          <w:tcPr>
            <w:tcW w:w="139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0,0013</w:t>
            </w:r>
          </w:p>
        </w:tc>
        <w:tc>
          <w:tcPr>
            <w:tcW w:w="1383"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0,0011(2)</w:t>
            </w:r>
          </w:p>
        </w:tc>
        <w:tc>
          <w:tcPr>
            <w:tcW w:w="1550"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0,0024</w:t>
            </w:r>
          </w:p>
        </w:tc>
      </w:tr>
      <w:tr w:rsidR="000A0948">
        <w:trPr>
          <w:trHeight w:hRule="exact" w:val="370"/>
          <w:jc w:val="center"/>
        </w:trPr>
        <w:tc>
          <w:tcPr>
            <w:tcW w:w="1570"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7"/>
                <w:szCs w:val="17"/>
              </w:rPr>
            </w:pPr>
            <w:r>
              <w:rPr>
                <w:rFonts w:ascii="Times New Roman" w:eastAsia="Times New Roman" w:hAnsi="Times New Roman" w:cs="Times New Roman"/>
                <w:sz w:val="17"/>
                <w:szCs w:val="17"/>
              </w:rPr>
              <w:t>SQ2-</w:t>
            </w:r>
          </w:p>
        </w:tc>
        <w:tc>
          <w:tcPr>
            <w:tcW w:w="138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33,7</w:t>
            </w:r>
          </w:p>
        </w:tc>
        <w:tc>
          <w:tcPr>
            <w:tcW w:w="1398"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0,20</w:t>
            </w:r>
          </w:p>
        </w:tc>
        <w:tc>
          <w:tcPr>
            <w:tcW w:w="1383"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0,0132</w:t>
            </w:r>
          </w:p>
        </w:tc>
        <w:tc>
          <w:tcPr>
            <w:tcW w:w="1550"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0,0028</w:t>
            </w:r>
          </w:p>
        </w:tc>
      </w:tr>
      <w:tr w:rsidR="000A0948">
        <w:trPr>
          <w:trHeight w:hRule="exact" w:val="381"/>
          <w:jc w:val="center"/>
        </w:trPr>
        <w:tc>
          <w:tcPr>
            <w:tcW w:w="1570" w:type="dxa"/>
            <w:tcBorders>
              <w:top w:val="single" w:sz="4" w:space="0" w:color="auto"/>
              <w:left w:val="single" w:sz="4" w:space="0" w:color="auto"/>
              <w:bottom w:val="single" w:sz="4" w:space="0" w:color="auto"/>
            </w:tcBorders>
            <w:shd w:val="clear" w:color="auto" w:fill="8DA3D4"/>
            <w:vAlign w:val="bottom"/>
          </w:tcPr>
          <w:p w:rsidR="000A0948" w:rsidRDefault="00EA1133">
            <w:pPr>
              <w:pStyle w:val="Khc0"/>
              <w:spacing w:after="0" w:line="240" w:lineRule="auto"/>
              <w:jc w:val="center"/>
              <w:rPr>
                <w:sz w:val="17"/>
                <w:szCs w:val="17"/>
              </w:rPr>
            </w:pPr>
            <w:r>
              <w:rPr>
                <w:rFonts w:ascii="Times New Roman" w:eastAsia="Times New Roman" w:hAnsi="Times New Roman" w:cs="Times New Roman"/>
                <w:sz w:val="17"/>
                <w:szCs w:val="17"/>
              </w:rPr>
              <w:t>NO-</w:t>
            </w:r>
          </w:p>
        </w:tc>
        <w:tc>
          <w:tcPr>
            <w:tcW w:w="1388"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69,5</w:t>
            </w:r>
          </w:p>
        </w:tc>
        <w:tc>
          <w:tcPr>
            <w:tcW w:w="1398"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152(3)</w:t>
            </w:r>
          </w:p>
        </w:tc>
        <w:tc>
          <w:tcPr>
            <w:tcW w:w="1383" w:type="dxa"/>
            <w:tcBorders>
              <w:top w:val="single" w:sz="4" w:space="0" w:color="auto"/>
              <w:left w:val="single" w:sz="4" w:space="0" w:color="auto"/>
              <w:bottom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69,5</w:t>
            </w:r>
          </w:p>
        </w:tc>
        <w:tc>
          <w:tcPr>
            <w:tcW w:w="1550" w:type="dxa"/>
            <w:tcBorders>
              <w:top w:val="single" w:sz="4" w:space="0" w:color="auto"/>
              <w:left w:val="single" w:sz="4" w:space="0" w:color="auto"/>
              <w:bottom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9,02</w:t>
            </w:r>
          </w:p>
        </w:tc>
      </w:tr>
    </w:tbl>
    <w:p w:rsidR="000A0948" w:rsidRDefault="00EA1133">
      <w:pPr>
        <w:pStyle w:val="Chthchbng0"/>
        <w:spacing w:line="276" w:lineRule="auto"/>
        <w:jc w:val="left"/>
        <w:rPr>
          <w:sz w:val="16"/>
          <w:szCs w:val="16"/>
        </w:rPr>
      </w:pPr>
      <w:r>
        <w:rPr>
          <w:sz w:val="16"/>
          <w:szCs w:val="16"/>
        </w:rPr>
        <w:t xml:space="preserve">0) Nguồn: Dean, J. A. 1999. </w:t>
      </w:r>
      <w:r>
        <w:rPr>
          <w:i/>
          <w:iCs/>
          <w:sz w:val="16"/>
          <w:szCs w:val="16"/>
        </w:rPr>
        <w:t>Lange's handbook of chemistry,</w:t>
      </w:r>
      <w:r>
        <w:rPr>
          <w:sz w:val="16"/>
          <w:szCs w:val="16"/>
        </w:rPr>
        <w:t xml:space="preserve"> United States of America, McGraw-Hill, Inc.</w:t>
      </w:r>
      <w:r>
        <w:br w:type="page"/>
      </w:r>
    </w:p>
    <w:p w:rsidR="000A0948" w:rsidRDefault="00EA1133">
      <w:pPr>
        <w:pStyle w:val="Vnbnnidung20"/>
        <w:pBdr>
          <w:top w:val="single" w:sz="0" w:space="7" w:color="DBDEF0"/>
          <w:left w:val="single" w:sz="0" w:space="0" w:color="DBDEF0"/>
          <w:bottom w:val="single" w:sz="0" w:space="10" w:color="DBDEF0"/>
          <w:right w:val="single" w:sz="0" w:space="0" w:color="DBDEF0"/>
        </w:pBdr>
        <w:shd w:val="clear" w:color="auto" w:fill="DBDEF0"/>
        <w:spacing w:after="0"/>
        <w:ind w:left="0" w:firstLine="720"/>
      </w:pPr>
      <w:r>
        <w:rPr>
          <w:i/>
          <w:iCs/>
        </w:rPr>
        <w:lastRenderedPageBreak/>
        <w:t>Thực hiện yêu cầu sau:</w:t>
      </w:r>
    </w:p>
    <w:p w:rsidR="000A0948" w:rsidRDefault="00EA1133">
      <w:pPr>
        <w:pStyle w:val="Vnbnnidung20"/>
        <w:pBdr>
          <w:top w:val="single" w:sz="0" w:space="0" w:color="DBDEF0"/>
          <w:left w:val="single" w:sz="0" w:space="0" w:color="DBDEF0"/>
          <w:bottom w:val="single" w:sz="0" w:space="10" w:color="DBDEF0"/>
          <w:right w:val="single" w:sz="0" w:space="0" w:color="DBDEF0"/>
        </w:pBdr>
        <w:shd w:val="clear" w:color="auto" w:fill="DBDEF0"/>
        <w:spacing w:after="162"/>
        <w:ind w:left="720"/>
      </w:pPr>
      <w:r>
        <w:t>Nhận xét về khả năng hoà tan (dễ tan/ít tan/không tan) của các muối của kim loại nhóm HA.</w:t>
      </w:r>
    </w:p>
    <w:p w:rsidR="000A0948" w:rsidRDefault="00EA1133">
      <w:pPr>
        <w:pStyle w:val="Tiu50"/>
        <w:keepNext/>
        <w:keepLines/>
        <w:spacing w:after="140" w:line="240" w:lineRule="auto"/>
        <w:ind w:firstLine="0"/>
        <w:jc w:val="center"/>
        <w:rPr>
          <w:sz w:val="24"/>
          <w:szCs w:val="24"/>
        </w:rPr>
      </w:pPr>
      <w:bookmarkStart w:id="1525" w:name="bookmark1524"/>
      <w:bookmarkStart w:id="1526" w:name="bookmark1525"/>
      <w:bookmarkStart w:id="1527" w:name="bookmark1526"/>
      <w:r>
        <w:rPr>
          <w:rFonts w:ascii="Candara" w:eastAsia="Candara" w:hAnsi="Candara" w:cs="Candara"/>
          <w:color w:val="000000"/>
          <w:sz w:val="24"/>
          <w:szCs w:val="24"/>
        </w:rPr>
        <w:t>EM CÓ BIẾT</w:t>
      </w:r>
      <w:bookmarkEnd w:id="1525"/>
      <w:bookmarkEnd w:id="1526"/>
      <w:bookmarkEnd w:id="1527"/>
    </w:p>
    <w:p w:rsidR="000A0948" w:rsidRDefault="00EA1133">
      <w:pPr>
        <w:pStyle w:val="Vnbnnidung20"/>
        <w:spacing w:line="240" w:lineRule="auto"/>
        <w:ind w:left="0" w:firstLine="540"/>
      </w:pPr>
      <w:r>
        <w:t>Sự phân loại tính tan các chất dựa vào độ tan (g/100 gam nước) của chúng nhưsau:</w:t>
      </w:r>
    </w:p>
    <w:p w:rsidR="000A0948" w:rsidRDefault="00EA1133">
      <w:pPr>
        <w:pStyle w:val="Vnbnnidung20"/>
        <w:tabs>
          <w:tab w:val="left" w:pos="2296"/>
          <w:tab w:val="left" w:pos="5880"/>
        </w:tabs>
        <w:spacing w:after="0" w:line="240" w:lineRule="auto"/>
        <w:ind w:left="0" w:firstLine="720"/>
      </w:pPr>
      <w:r>
        <w:rPr>
          <w:b/>
          <w:bCs/>
          <w:w w:val="80"/>
          <w:sz w:val="22"/>
          <w:szCs w:val="22"/>
        </w:rPr>
        <w:t xml:space="preserve">Độ tan </w:t>
      </w:r>
      <w:r>
        <w:t>0</w:t>
      </w:r>
      <w:r>
        <w:tab/>
        <w:t>0,01</w:t>
      </w:r>
      <w:r>
        <w:tab/>
        <w:t>1</w:t>
      </w:r>
    </w:p>
    <w:p w:rsidR="000A0948" w:rsidRDefault="00EA1133">
      <w:pPr>
        <w:spacing w:line="1" w:lineRule="exact"/>
      </w:pPr>
      <w:r>
        <w:rPr>
          <w:noProof/>
          <w:lang w:val="en-US" w:eastAsia="en-US" w:bidi="ar-SA"/>
        </w:rPr>
        <mc:AlternateContent>
          <mc:Choice Requires="wps">
            <w:drawing>
              <wp:anchor distT="95885" distB="635" distL="0" distR="0" simplePos="0" relativeHeight="125829897" behindDoc="0" locked="0" layoutInCell="1" allowOverlap="1">
                <wp:simplePos x="0" y="0"/>
                <wp:positionH relativeFrom="page">
                  <wp:posOffset>998855</wp:posOffset>
                </wp:positionH>
                <wp:positionV relativeFrom="paragraph">
                  <wp:posOffset>95885</wp:posOffset>
                </wp:positionV>
                <wp:extent cx="1417955" cy="297815"/>
                <wp:effectExtent l="0" t="0" r="0" b="0"/>
                <wp:wrapTopAndBottom/>
                <wp:docPr id="942" name="Shape 942"/>
                <wp:cNvGraphicFramePr/>
                <a:graphic xmlns:a="http://schemas.openxmlformats.org/drawingml/2006/main">
                  <a:graphicData uri="http://schemas.microsoft.com/office/word/2010/wordprocessingShape">
                    <wps:wsp>
                      <wps:cNvSpPr txBox="1"/>
                      <wps:spPr>
                        <a:xfrm>
                          <a:off x="0" y="0"/>
                          <a:ext cx="1417955" cy="297815"/>
                        </a:xfrm>
                        <a:prstGeom prst="rect">
                          <a:avLst/>
                        </a:prstGeom>
                        <a:noFill/>
                      </wps:spPr>
                      <wps:txbx>
                        <w:txbxContent>
                          <w:p w:rsidR="00B75785" w:rsidRDefault="00B75785">
                            <w:pPr>
                              <w:pStyle w:val="Vnbnnidung70"/>
                              <w:ind w:left="1140"/>
                              <w:rPr>
                                <w:sz w:val="12"/>
                                <w:szCs w:val="12"/>
                              </w:rPr>
                            </w:pPr>
                            <w:r>
                              <w:rPr>
                                <w:i/>
                                <w:iCs/>
                                <w:sz w:val="12"/>
                                <w:szCs w:val="12"/>
                              </w:rPr>
                              <w:t>—V</w:t>
                            </w:r>
                          </w:p>
                          <w:p w:rsidR="00B75785" w:rsidRDefault="00B75785">
                            <w:pPr>
                              <w:pStyle w:val="Vnbnnidung20"/>
                              <w:spacing w:after="0" w:line="240" w:lineRule="auto"/>
                              <w:ind w:left="0"/>
                            </w:pPr>
                            <w:r>
                              <w:rPr>
                                <w:b/>
                                <w:bCs/>
                                <w:w w:val="80"/>
                                <w:sz w:val="22"/>
                                <w:szCs w:val="22"/>
                              </w:rPr>
                              <w:t xml:space="preserve">Phân loại </w:t>
                            </w:r>
                            <w:r>
                              <w:t>Chất không tan</w:t>
                            </w:r>
                          </w:p>
                        </w:txbxContent>
                      </wps:txbx>
                      <wps:bodyPr lIns="0" tIns="0" rIns="0" bIns="0"/>
                    </wps:wsp>
                  </a:graphicData>
                </a:graphic>
              </wp:anchor>
            </w:drawing>
          </mc:Choice>
          <mc:Fallback xmlns:w15="http://schemas.microsoft.com/office/word/2012/wordml">
            <w:pict>
              <v:shape id="_x0000_s1968" type="#_x0000_t202" style="position:absolute;margin-left:78.650000000000006pt;margin-top:7.5499999999999998pt;width:111.65000000000001pt;height:23.449999999999999pt;z-index:-125828856;mso-wrap-distance-left:0;mso-wrap-distance-top:7.5499999999999998pt;mso-wrap-distance-right:0;mso-wrap-distance-bottom:5.0000000000000003e-002pt;mso-position-horizontal-relative:page" filled="f" stroked="f">
                <v:textbox inset="0,0,0,0">
                  <w:txbxContent>
                    <w:p>
                      <w:pPr>
                        <w:pStyle w:val="Style221"/>
                        <w:keepNext w:val="0"/>
                        <w:keepLines w:val="0"/>
                        <w:widowControl w:val="0"/>
                        <w:shd w:val="clear" w:color="auto" w:fill="auto"/>
                        <w:bidi w:val="0"/>
                        <w:spacing w:before="0" w:after="0" w:line="240" w:lineRule="auto"/>
                        <w:ind w:left="1140" w:right="0" w:firstLine="0"/>
                        <w:jc w:val="left"/>
                        <w:rPr>
                          <w:sz w:val="12"/>
                          <w:szCs w:val="12"/>
                        </w:rPr>
                      </w:pPr>
                      <w:r>
                        <w:rPr>
                          <w:i/>
                          <w:iCs/>
                          <w:color w:val="000000"/>
                          <w:spacing w:val="0"/>
                          <w:w w:val="100"/>
                          <w:position w:val="0"/>
                          <w:sz w:val="12"/>
                          <w:szCs w:val="12"/>
                        </w:rPr>
                        <w:t>—V</w:t>
                      </w:r>
                    </w:p>
                    <w:p>
                      <w:pPr>
                        <w:pStyle w:val="Style45"/>
                        <w:keepNext w:val="0"/>
                        <w:keepLines w:val="0"/>
                        <w:widowControl w:val="0"/>
                        <w:shd w:val="clear" w:color="auto" w:fill="auto"/>
                        <w:bidi w:val="0"/>
                        <w:spacing w:before="0" w:after="0" w:line="240" w:lineRule="auto"/>
                        <w:ind w:left="0" w:right="0" w:firstLine="0"/>
                        <w:jc w:val="left"/>
                      </w:pPr>
                      <w:r>
                        <w:rPr>
                          <w:b/>
                          <w:bCs/>
                          <w:color w:val="000000"/>
                          <w:spacing w:val="0"/>
                          <w:w w:val="80"/>
                          <w:position w:val="0"/>
                          <w:sz w:val="22"/>
                          <w:szCs w:val="22"/>
                        </w:rPr>
                        <w:t xml:space="preserve">Phân loại </w:t>
                      </w:r>
                      <w:r>
                        <w:rPr>
                          <w:color w:val="000000"/>
                          <w:spacing w:val="0"/>
                          <w:w w:val="100"/>
                          <w:position w:val="0"/>
                        </w:rPr>
                        <w:t>Chất không tan</w:t>
                      </w:r>
                    </w:p>
                  </w:txbxContent>
                </v:textbox>
                <w10:wrap type="topAndBottom" anchorx="page"/>
              </v:shape>
            </w:pict>
          </mc:Fallback>
        </mc:AlternateContent>
      </w:r>
      <w:r>
        <w:rPr>
          <w:noProof/>
          <w:lang w:val="en-US" w:eastAsia="en-US" w:bidi="ar-SA"/>
        </w:rPr>
        <mc:AlternateContent>
          <mc:Choice Requires="wps">
            <w:drawing>
              <wp:anchor distT="76200" distB="10160" distL="0" distR="0" simplePos="0" relativeHeight="125829899" behindDoc="0" locked="0" layoutInCell="1" allowOverlap="1">
                <wp:simplePos x="0" y="0"/>
                <wp:positionH relativeFrom="page">
                  <wp:posOffset>3026410</wp:posOffset>
                </wp:positionH>
                <wp:positionV relativeFrom="paragraph">
                  <wp:posOffset>76200</wp:posOffset>
                </wp:positionV>
                <wp:extent cx="556260" cy="307975"/>
                <wp:effectExtent l="0" t="0" r="0" b="0"/>
                <wp:wrapTopAndBottom/>
                <wp:docPr id="944" name="Shape 944"/>
                <wp:cNvGraphicFramePr/>
                <a:graphic xmlns:a="http://schemas.openxmlformats.org/drawingml/2006/main">
                  <a:graphicData uri="http://schemas.microsoft.com/office/word/2010/wordprocessingShape">
                    <wps:wsp>
                      <wps:cNvSpPr txBox="1"/>
                      <wps:spPr>
                        <a:xfrm>
                          <a:off x="0" y="0"/>
                          <a:ext cx="556260" cy="307975"/>
                        </a:xfrm>
                        <a:prstGeom prst="rect">
                          <a:avLst/>
                        </a:prstGeom>
                        <a:noFill/>
                      </wps:spPr>
                      <wps:txbx>
                        <w:txbxContent>
                          <w:p w:rsidR="00B75785" w:rsidRDefault="00B75785">
                            <w:pPr>
                              <w:pStyle w:val="Vnbnnidung40"/>
                              <w:tabs>
                                <w:tab w:val="left" w:leader="hyphen" w:pos="412"/>
                                <w:tab w:val="left" w:leader="hyphen" w:pos="856"/>
                              </w:tabs>
                              <w:spacing w:line="240" w:lineRule="auto"/>
                              <w:rPr>
                                <w:sz w:val="17"/>
                                <w:szCs w:val="17"/>
                              </w:rPr>
                            </w:pPr>
                            <w:r>
                              <w:rPr>
                                <w:sz w:val="17"/>
                                <w:szCs w:val="17"/>
                              </w:rPr>
                              <w:tab/>
                              <w:t>V</w:t>
                            </w:r>
                            <w:r>
                              <w:rPr>
                                <w:sz w:val="17"/>
                                <w:szCs w:val="17"/>
                              </w:rPr>
                              <w:tab/>
                            </w:r>
                          </w:p>
                          <w:p w:rsidR="00B75785" w:rsidRDefault="00B75785">
                            <w:pPr>
                              <w:pStyle w:val="Vnbnnidung20"/>
                              <w:spacing w:after="0" w:line="240" w:lineRule="auto"/>
                              <w:ind w:left="0"/>
                            </w:pPr>
                            <w:r>
                              <w:t>Chất ít tan</w:t>
                            </w:r>
                          </w:p>
                        </w:txbxContent>
                      </wps:txbx>
                      <wps:bodyPr lIns="0" tIns="0" rIns="0" bIns="0"/>
                    </wps:wsp>
                  </a:graphicData>
                </a:graphic>
              </wp:anchor>
            </w:drawing>
          </mc:Choice>
          <mc:Fallback xmlns:w15="http://schemas.microsoft.com/office/word/2012/wordml">
            <w:pict>
              <v:shape id="_x0000_s1970" type="#_x0000_t202" style="position:absolute;margin-left:238.30000000000001pt;margin-top:6.pt;width:43.800000000000004pt;height:24.25pt;z-index:-125828854;mso-wrap-distance-left:0;mso-wrap-distance-top:6.pt;mso-wrap-distance-right:0;mso-wrap-distance-bottom:0.80000000000000004pt;mso-position-horizontal-relative:page" filled="f" stroked="f">
                <v:textbox inset="0,0,0,0">
                  <w:txbxContent>
                    <w:p>
                      <w:pPr>
                        <w:pStyle w:val="Style110"/>
                        <w:keepNext w:val="0"/>
                        <w:keepLines w:val="0"/>
                        <w:widowControl w:val="0"/>
                        <w:shd w:val="clear" w:color="auto" w:fill="auto"/>
                        <w:tabs>
                          <w:tab w:leader="hyphen" w:pos="412" w:val="left"/>
                          <w:tab w:leader="hyphen" w:pos="856" w:val="left"/>
                        </w:tabs>
                        <w:bidi w:val="0"/>
                        <w:spacing w:before="0" w:after="0" w:line="240" w:lineRule="auto"/>
                        <w:ind w:left="0" w:right="0" w:firstLine="0"/>
                        <w:jc w:val="left"/>
                        <w:rPr>
                          <w:sz w:val="17"/>
                          <w:szCs w:val="17"/>
                        </w:rPr>
                      </w:pPr>
                      <w:r>
                        <w:rPr>
                          <w:color w:val="000000"/>
                          <w:spacing w:val="0"/>
                          <w:w w:val="100"/>
                          <w:position w:val="0"/>
                          <w:sz w:val="17"/>
                          <w:szCs w:val="17"/>
                        </w:rPr>
                        <w:tab/>
                        <w:t>V</w:t>
                        <w:tab/>
                      </w:r>
                    </w:p>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Chất ít tan</w:t>
                      </w:r>
                    </w:p>
                  </w:txbxContent>
                </v:textbox>
                <w10:wrap type="topAndBottom" anchorx="page"/>
              </v:shape>
            </w:pict>
          </mc:Fallback>
        </mc:AlternateContent>
      </w:r>
      <w:r>
        <w:rPr>
          <w:noProof/>
          <w:lang w:val="en-US" w:eastAsia="en-US" w:bidi="ar-SA"/>
        </w:rPr>
        <mc:AlternateContent>
          <mc:Choice Requires="wps">
            <w:drawing>
              <wp:anchor distT="76200" distB="10160" distL="0" distR="0" simplePos="0" relativeHeight="125829901" behindDoc="0" locked="0" layoutInCell="1" allowOverlap="1">
                <wp:simplePos x="0" y="0"/>
                <wp:positionH relativeFrom="page">
                  <wp:posOffset>5216525</wp:posOffset>
                </wp:positionH>
                <wp:positionV relativeFrom="paragraph">
                  <wp:posOffset>76200</wp:posOffset>
                </wp:positionV>
                <wp:extent cx="609600" cy="307975"/>
                <wp:effectExtent l="0" t="0" r="0" b="0"/>
                <wp:wrapTopAndBottom/>
                <wp:docPr id="946" name="Shape 946"/>
                <wp:cNvGraphicFramePr/>
                <a:graphic xmlns:a="http://schemas.openxmlformats.org/drawingml/2006/main">
                  <a:graphicData uri="http://schemas.microsoft.com/office/word/2010/wordprocessingShape">
                    <wps:wsp>
                      <wps:cNvSpPr txBox="1"/>
                      <wps:spPr>
                        <a:xfrm>
                          <a:off x="0" y="0"/>
                          <a:ext cx="609600" cy="307975"/>
                        </a:xfrm>
                        <a:prstGeom prst="rect">
                          <a:avLst/>
                        </a:prstGeom>
                        <a:noFill/>
                      </wps:spPr>
                      <wps:txbx>
                        <w:txbxContent>
                          <w:p w:rsidR="00B75785" w:rsidRDefault="00B75785">
                            <w:pPr>
                              <w:pStyle w:val="Vnbnnidung40"/>
                              <w:pBdr>
                                <w:top w:val="single" w:sz="4" w:space="0" w:color="auto"/>
                              </w:pBdr>
                              <w:tabs>
                                <w:tab w:val="left" w:leader="hyphen" w:pos="454"/>
                                <w:tab w:val="left" w:leader="hyphen" w:pos="939"/>
                              </w:tabs>
                              <w:spacing w:line="240" w:lineRule="auto"/>
                              <w:rPr>
                                <w:sz w:val="17"/>
                                <w:szCs w:val="17"/>
                              </w:rPr>
                            </w:pPr>
                            <w:r>
                              <w:rPr>
                                <w:sz w:val="17"/>
                                <w:szCs w:val="17"/>
                              </w:rPr>
                              <w:tab/>
                              <w:t>ì</w:t>
                            </w:r>
                            <w:r>
                              <w:rPr>
                                <w:sz w:val="17"/>
                                <w:szCs w:val="17"/>
                              </w:rPr>
                              <w:tab/>
                            </w:r>
                          </w:p>
                          <w:p w:rsidR="00B75785" w:rsidRDefault="00B75785">
                            <w:pPr>
                              <w:pStyle w:val="Vnbnnidung20"/>
                              <w:spacing w:after="0" w:line="240" w:lineRule="auto"/>
                              <w:ind w:left="0"/>
                            </w:pPr>
                            <w:r>
                              <w:t>Chất dễ tan</w:t>
                            </w:r>
                          </w:p>
                        </w:txbxContent>
                      </wps:txbx>
                      <wps:bodyPr lIns="0" tIns="0" rIns="0" bIns="0"/>
                    </wps:wsp>
                  </a:graphicData>
                </a:graphic>
              </wp:anchor>
            </w:drawing>
          </mc:Choice>
          <mc:Fallback xmlns:w15="http://schemas.microsoft.com/office/word/2012/wordml">
            <w:pict>
              <v:shape id="_x0000_s1972" type="#_x0000_t202" style="position:absolute;margin-left:410.75pt;margin-top:6.pt;width:48.pt;height:24.25pt;z-index:-125828852;mso-wrap-distance-left:0;mso-wrap-distance-top:6.pt;mso-wrap-distance-right:0;mso-wrap-distance-bottom:0.80000000000000004pt;mso-position-horizontal-relative:page" filled="f" stroked="f">
                <v:textbox inset="0,0,0,0">
                  <w:txbxContent>
                    <w:p>
                      <w:pPr>
                        <w:pStyle w:val="Style110"/>
                        <w:keepNext w:val="0"/>
                        <w:keepLines w:val="0"/>
                        <w:widowControl w:val="0"/>
                        <w:pBdr>
                          <w:top w:val="single" w:sz="4" w:space="0" w:color="auto"/>
                        </w:pBdr>
                        <w:shd w:val="clear" w:color="auto" w:fill="auto"/>
                        <w:tabs>
                          <w:tab w:leader="hyphen" w:pos="454" w:val="left"/>
                          <w:tab w:leader="hyphen" w:pos="939" w:val="left"/>
                        </w:tabs>
                        <w:bidi w:val="0"/>
                        <w:spacing w:before="0" w:after="0" w:line="240" w:lineRule="auto"/>
                        <w:ind w:left="0" w:right="0" w:firstLine="0"/>
                        <w:jc w:val="left"/>
                        <w:rPr>
                          <w:sz w:val="17"/>
                          <w:szCs w:val="17"/>
                        </w:rPr>
                      </w:pPr>
                      <w:r>
                        <w:rPr>
                          <w:color w:val="000000"/>
                          <w:spacing w:val="0"/>
                          <w:w w:val="100"/>
                          <w:position w:val="0"/>
                          <w:sz w:val="17"/>
                          <w:szCs w:val="17"/>
                        </w:rPr>
                        <w:tab/>
                        <w:t>ì</w:t>
                        <w:tab/>
                      </w:r>
                    </w:p>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Chất dễ tan</w:t>
                      </w:r>
                    </w:p>
                  </w:txbxContent>
                </v:textbox>
                <w10:wrap type="topAndBottom" anchorx="page"/>
              </v:shape>
            </w:pict>
          </mc:Fallback>
        </mc:AlternateContent>
      </w:r>
    </w:p>
    <w:p w:rsidR="000A0948" w:rsidRDefault="00EA1133">
      <w:pPr>
        <w:pStyle w:val="Vnbnnidung20"/>
        <w:spacing w:line="240" w:lineRule="auto"/>
        <w:ind w:left="0" w:firstLine="360"/>
      </w:pPr>
      <w:r>
        <w:t>Tính tan trong nước của một số hợp chát nhóm 11A được trình bày trong Bảng 25.4.</w:t>
      </w:r>
    </w:p>
    <w:p w:rsidR="000A0948" w:rsidRDefault="00EA1133">
      <w:pPr>
        <w:pStyle w:val="Chthchbng0"/>
        <w:spacing w:line="240" w:lineRule="auto"/>
        <w:ind w:left="470"/>
        <w:jc w:val="left"/>
      </w:pPr>
      <w:r>
        <w:rPr>
          <w:b/>
          <w:bCs/>
          <w:i/>
          <w:iCs/>
        </w:rPr>
        <w:t xml:space="preserve">Bảng 25.4. </w:t>
      </w:r>
      <w:r>
        <w:rPr>
          <w:i/>
          <w:iCs/>
        </w:rPr>
        <w:t>Tính tan trong nước của một số họp chất nhóm IIA</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66"/>
        <w:gridCol w:w="1461"/>
        <w:gridCol w:w="1450"/>
        <w:gridCol w:w="1461"/>
        <w:gridCol w:w="1466"/>
      </w:tblGrid>
      <w:tr w:rsidR="000A0948">
        <w:trPr>
          <w:trHeight w:hRule="exact" w:val="678"/>
          <w:jc w:val="center"/>
        </w:trPr>
        <w:tc>
          <w:tcPr>
            <w:tcW w:w="1466" w:type="dxa"/>
            <w:vMerge w:val="restart"/>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Anion</w:t>
            </w:r>
          </w:p>
        </w:tc>
        <w:tc>
          <w:tcPr>
            <w:tcW w:w="1461" w:type="dxa"/>
            <w:tcBorders>
              <w:top w:val="single" w:sz="4" w:space="0" w:color="auto"/>
            </w:tcBorders>
            <w:shd w:val="clear" w:color="auto" w:fill="8DA3D4"/>
          </w:tcPr>
          <w:p w:rsidR="000A0948" w:rsidRDefault="000A0948">
            <w:pPr>
              <w:rPr>
                <w:sz w:val="10"/>
                <w:szCs w:val="10"/>
              </w:rPr>
            </w:pPr>
          </w:p>
        </w:tc>
        <w:tc>
          <w:tcPr>
            <w:tcW w:w="2911" w:type="dxa"/>
            <w:gridSpan w:val="2"/>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Cation</w:t>
            </w:r>
          </w:p>
        </w:tc>
        <w:tc>
          <w:tcPr>
            <w:tcW w:w="1466" w:type="dxa"/>
            <w:tcBorders>
              <w:top w:val="single" w:sz="4" w:space="0" w:color="auto"/>
              <w:right w:val="single" w:sz="4" w:space="0" w:color="auto"/>
            </w:tcBorders>
            <w:shd w:val="clear" w:color="auto" w:fill="8DA3D4"/>
          </w:tcPr>
          <w:p w:rsidR="000A0948" w:rsidRDefault="000A0948">
            <w:pPr>
              <w:rPr>
                <w:sz w:val="10"/>
                <w:szCs w:val="10"/>
              </w:rPr>
            </w:pPr>
          </w:p>
        </w:tc>
      </w:tr>
      <w:tr w:rsidR="000A0948">
        <w:trPr>
          <w:trHeight w:hRule="exact" w:val="673"/>
          <w:jc w:val="center"/>
        </w:trPr>
        <w:tc>
          <w:tcPr>
            <w:tcW w:w="1466" w:type="dxa"/>
            <w:vMerge/>
            <w:tcBorders>
              <w:left w:val="single" w:sz="4" w:space="0" w:color="auto"/>
            </w:tcBorders>
            <w:shd w:val="clear" w:color="auto" w:fill="8DA3D4"/>
            <w:vAlign w:val="center"/>
          </w:tcPr>
          <w:p w:rsidR="000A0948" w:rsidRDefault="000A0948"/>
        </w:tc>
        <w:tc>
          <w:tcPr>
            <w:tcW w:w="1461" w:type="dxa"/>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Mg</w:t>
            </w:r>
            <w:r>
              <w:rPr>
                <w:sz w:val="19"/>
                <w:szCs w:val="19"/>
                <w:vertAlign w:val="superscript"/>
              </w:rPr>
              <w:t>2+</w:t>
            </w:r>
          </w:p>
        </w:tc>
        <w:tc>
          <w:tcPr>
            <w:tcW w:w="1450" w:type="dxa"/>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color w:val="384B66"/>
                <w:sz w:val="19"/>
                <w:szCs w:val="19"/>
              </w:rPr>
              <w:t>Ca</w:t>
            </w:r>
            <w:r>
              <w:rPr>
                <w:color w:val="384B66"/>
                <w:sz w:val="19"/>
                <w:szCs w:val="19"/>
                <w:vertAlign w:val="superscript"/>
              </w:rPr>
              <w:t>2+</w:t>
            </w:r>
          </w:p>
        </w:tc>
        <w:tc>
          <w:tcPr>
            <w:tcW w:w="1461"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color w:val="384B66"/>
                <w:sz w:val="19"/>
                <w:szCs w:val="19"/>
              </w:rPr>
              <w:t>Sr</w:t>
            </w:r>
            <w:r>
              <w:rPr>
                <w:color w:val="384B66"/>
                <w:sz w:val="19"/>
                <w:szCs w:val="19"/>
                <w:vertAlign w:val="superscript"/>
              </w:rPr>
              <w:t>2+</w:t>
            </w:r>
          </w:p>
        </w:tc>
        <w:tc>
          <w:tcPr>
            <w:tcW w:w="1466" w:type="dxa"/>
            <w:tcBorders>
              <w:top w:val="single" w:sz="4" w:space="0" w:color="auto"/>
              <w:right w:val="single" w:sz="4" w:space="0" w:color="auto"/>
            </w:tcBorders>
            <w:shd w:val="clear" w:color="auto" w:fill="8DA3D4"/>
            <w:vAlign w:val="center"/>
          </w:tcPr>
          <w:p w:rsidR="000A0948" w:rsidRDefault="00EA1133">
            <w:pPr>
              <w:pStyle w:val="Khc0"/>
              <w:spacing w:after="0" w:line="240" w:lineRule="auto"/>
              <w:jc w:val="center"/>
              <w:rPr>
                <w:sz w:val="19"/>
                <w:szCs w:val="19"/>
              </w:rPr>
            </w:pPr>
            <w:r>
              <w:rPr>
                <w:color w:val="1B202D"/>
                <w:sz w:val="19"/>
                <w:szCs w:val="19"/>
              </w:rPr>
              <w:t>Ba</w:t>
            </w:r>
            <w:r>
              <w:rPr>
                <w:color w:val="1B202D"/>
                <w:sz w:val="19"/>
                <w:szCs w:val="19"/>
                <w:vertAlign w:val="superscript"/>
              </w:rPr>
              <w:t>2+</w:t>
            </w:r>
          </w:p>
        </w:tc>
      </w:tr>
      <w:tr w:rsidR="000A0948">
        <w:trPr>
          <w:trHeight w:hRule="exact" w:val="673"/>
          <w:jc w:val="center"/>
        </w:trPr>
        <w:tc>
          <w:tcPr>
            <w:tcW w:w="1466"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7"/>
                <w:szCs w:val="17"/>
              </w:rPr>
            </w:pPr>
            <w:r>
              <w:rPr>
                <w:rFonts w:ascii="Times New Roman" w:eastAsia="Times New Roman" w:hAnsi="Times New Roman" w:cs="Times New Roman"/>
                <w:color w:val="384B66"/>
                <w:sz w:val="17"/>
                <w:szCs w:val="17"/>
              </w:rPr>
              <w:t>cof-</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45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46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r>
      <w:tr w:rsidR="000A0948">
        <w:trPr>
          <w:trHeight w:hRule="exact" w:val="673"/>
          <w:jc w:val="center"/>
        </w:trPr>
        <w:tc>
          <w:tcPr>
            <w:tcW w:w="1466"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7"/>
                <w:szCs w:val="17"/>
              </w:rPr>
            </w:pPr>
            <w:r>
              <w:rPr>
                <w:rFonts w:ascii="Times New Roman" w:eastAsia="Times New Roman" w:hAnsi="Times New Roman" w:cs="Times New Roman"/>
                <w:color w:val="384B66"/>
                <w:sz w:val="17"/>
                <w:szCs w:val="17"/>
              </w:rPr>
              <w:t>sof</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T</w:t>
            </w:r>
          </w:p>
        </w:tc>
        <w:tc>
          <w:tcPr>
            <w:tcW w:w="145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I</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I</w:t>
            </w:r>
          </w:p>
        </w:tc>
        <w:tc>
          <w:tcPr>
            <w:tcW w:w="146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r>
      <w:tr w:rsidR="000A0948">
        <w:trPr>
          <w:trHeight w:hRule="exact" w:val="673"/>
          <w:jc w:val="center"/>
        </w:trPr>
        <w:tc>
          <w:tcPr>
            <w:tcW w:w="1466"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NO3</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T</w:t>
            </w:r>
          </w:p>
        </w:tc>
        <w:tc>
          <w:tcPr>
            <w:tcW w:w="145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color w:val="384B66"/>
                <w:sz w:val="19"/>
                <w:szCs w:val="19"/>
              </w:rPr>
              <w:t>T</w:t>
            </w:r>
          </w:p>
        </w:tc>
        <w:tc>
          <w:tcPr>
            <w:tcW w:w="146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color w:val="384B66"/>
                <w:sz w:val="19"/>
                <w:szCs w:val="19"/>
              </w:rPr>
              <w:t>T</w:t>
            </w:r>
          </w:p>
        </w:tc>
        <w:tc>
          <w:tcPr>
            <w:tcW w:w="146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T</w:t>
            </w:r>
          </w:p>
        </w:tc>
      </w:tr>
      <w:tr w:rsidR="000A0948">
        <w:trPr>
          <w:trHeight w:hRule="exact" w:val="683"/>
          <w:jc w:val="center"/>
        </w:trPr>
        <w:tc>
          <w:tcPr>
            <w:tcW w:w="1466" w:type="dxa"/>
            <w:tcBorders>
              <w:top w:val="single" w:sz="4" w:space="0" w:color="auto"/>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color w:val="384B66"/>
                <w:sz w:val="19"/>
                <w:szCs w:val="19"/>
              </w:rPr>
              <w:t>OH-</w:t>
            </w:r>
          </w:p>
        </w:tc>
        <w:tc>
          <w:tcPr>
            <w:tcW w:w="146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K</w:t>
            </w:r>
          </w:p>
        </w:tc>
        <w:tc>
          <w:tcPr>
            <w:tcW w:w="145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I</w:t>
            </w:r>
          </w:p>
        </w:tc>
        <w:tc>
          <w:tcPr>
            <w:tcW w:w="146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color w:val="384B66"/>
                <w:sz w:val="19"/>
                <w:szCs w:val="19"/>
              </w:rPr>
              <w:t>T</w:t>
            </w:r>
          </w:p>
        </w:tc>
        <w:tc>
          <w:tcPr>
            <w:tcW w:w="1466"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T</w:t>
            </w:r>
          </w:p>
        </w:tc>
      </w:tr>
    </w:tbl>
    <w:p w:rsidR="000A0948" w:rsidRDefault="00EA1133">
      <w:pPr>
        <w:pStyle w:val="Chthchbng0"/>
        <w:spacing w:line="240" w:lineRule="auto"/>
        <w:ind w:left="1263"/>
        <w:jc w:val="left"/>
      </w:pPr>
      <w:r>
        <w:t>T: chất dễ tan; I: chất ít tan; K: chất không tan</w:t>
      </w:r>
    </w:p>
    <w:p w:rsidR="000A0948" w:rsidRDefault="000A0948">
      <w:pPr>
        <w:spacing w:after="479" w:line="1" w:lineRule="exact"/>
      </w:pPr>
    </w:p>
    <w:p w:rsidR="000A0948" w:rsidRDefault="00EA1133">
      <w:pPr>
        <w:pStyle w:val="Tiu50"/>
        <w:keepNext/>
        <w:keepLines/>
        <w:spacing w:after="0" w:line="343" w:lineRule="auto"/>
        <w:ind w:left="360" w:firstLine="40"/>
      </w:pPr>
      <w:bookmarkStart w:id="1528" w:name="bookmark1527"/>
      <w:bookmarkStart w:id="1529" w:name="bookmark1528"/>
      <w:bookmarkStart w:id="1530" w:name="bookmark1529"/>
      <w:r>
        <w:rPr>
          <w:color w:val="000000"/>
        </w:rPr>
        <w:t xml:space="preserve">Thí nghiệm: So sánh độ tan giữa calcium sulfate và barium sulfate </w:t>
      </w:r>
      <w:r>
        <w:rPr>
          <w:b w:val="0"/>
          <w:bCs w:val="0"/>
          <w:i/>
          <w:iCs/>
          <w:color w:val="000000"/>
        </w:rPr>
        <w:t>Chuẩn bị:</w:t>
      </w:r>
      <w:bookmarkEnd w:id="1528"/>
      <w:bookmarkEnd w:id="1529"/>
      <w:bookmarkEnd w:id="1530"/>
    </w:p>
    <w:p w:rsidR="000A0948" w:rsidRDefault="00EA1133">
      <w:pPr>
        <w:pStyle w:val="Vnbnnidung20"/>
        <w:spacing w:after="0" w:line="343" w:lineRule="auto"/>
        <w:ind w:left="360" w:firstLine="40"/>
      </w:pPr>
      <w:r>
        <w:t>Hoá chất: các dung dịch CaCI</w:t>
      </w:r>
      <w:r>
        <w:rPr>
          <w:vertAlign w:val="subscript"/>
        </w:rPr>
        <w:t>2</w:t>
      </w:r>
      <w:r>
        <w:t xml:space="preserve"> 1 M, BaCI</w:t>
      </w:r>
      <w:r>
        <w:rPr>
          <w:vertAlign w:val="subscript"/>
        </w:rPr>
        <w:t>2</w:t>
      </w:r>
      <w:r>
        <w:t xml:space="preserve"> 1 M, CuSO</w:t>
      </w:r>
      <w:r>
        <w:rPr>
          <w:vertAlign w:val="subscript"/>
        </w:rPr>
        <w:t>4</w:t>
      </w:r>
      <w:r>
        <w:t xml:space="preserve"> 1 M. Dụng cụ: ống nghiệm, giá ống nghiệm.</w:t>
      </w:r>
    </w:p>
    <w:p w:rsidR="000A0948" w:rsidRDefault="00EA1133">
      <w:pPr>
        <w:pStyle w:val="Vnbnnidung20"/>
        <w:spacing w:after="0" w:line="343" w:lineRule="auto"/>
        <w:ind w:left="0" w:firstLine="360"/>
      </w:pPr>
      <w:r>
        <w:rPr>
          <w:i/>
          <w:iCs/>
        </w:rPr>
        <w:t>Tiến hành:</w:t>
      </w:r>
    </w:p>
    <w:p w:rsidR="000A0948" w:rsidRDefault="00EA1133">
      <w:pPr>
        <w:pStyle w:val="Vnbnnidung20"/>
        <w:numPr>
          <w:ilvl w:val="0"/>
          <w:numId w:val="132"/>
        </w:numPr>
        <w:tabs>
          <w:tab w:val="left" w:pos="715"/>
        </w:tabs>
        <w:spacing w:after="0"/>
        <w:ind w:left="700" w:hanging="300"/>
      </w:pPr>
      <w:bookmarkStart w:id="1531" w:name="bookmark1530"/>
      <w:bookmarkEnd w:id="1531"/>
      <w:r>
        <w:t>Đặt 2 ống nghiệm vào giá. Thêm khoảng 2 mLdung dịch CaCI</w:t>
      </w:r>
      <w:r>
        <w:rPr>
          <w:vertAlign w:val="subscript"/>
        </w:rPr>
        <w:t>2</w:t>
      </w:r>
      <w:r>
        <w:t xml:space="preserve"> vào ống nghiệm (1), 2 ml_ dung dịch BaCI</w:t>
      </w:r>
      <w:r>
        <w:rPr>
          <w:vertAlign w:val="subscript"/>
        </w:rPr>
        <w:t>2</w:t>
      </w:r>
      <w:r>
        <w:t xml:space="preserve"> vào ống nghiệm (2).</w:t>
      </w:r>
    </w:p>
    <w:p w:rsidR="000A0948" w:rsidRDefault="00EA1133">
      <w:pPr>
        <w:pStyle w:val="Vnbnnidung20"/>
        <w:numPr>
          <w:ilvl w:val="0"/>
          <w:numId w:val="132"/>
        </w:numPr>
        <w:tabs>
          <w:tab w:val="left" w:pos="715"/>
        </w:tabs>
        <w:spacing w:after="0"/>
        <w:ind w:left="700" w:hanging="300"/>
      </w:pPr>
      <w:bookmarkStart w:id="1532" w:name="bookmark1531"/>
      <w:bookmarkEnd w:id="1532"/>
      <w:r>
        <w:t>Nhỏ từ từ từng giọt dung dịch CuSO</w:t>
      </w:r>
      <w:r>
        <w:rPr>
          <w:vertAlign w:val="subscript"/>
        </w:rPr>
        <w:t>4</w:t>
      </w:r>
      <w:r>
        <w:t xml:space="preserve"> vào mỗi ống nghiệm cho đến khi xuất hiện kết tủa.</w:t>
      </w:r>
    </w:p>
    <w:p w:rsidR="000A0948" w:rsidRDefault="00EA1133">
      <w:pPr>
        <w:pStyle w:val="Vnbnnidung20"/>
        <w:spacing w:after="0"/>
        <w:ind w:left="0" w:firstLine="360"/>
      </w:pPr>
      <w:r>
        <w:rPr>
          <w:i/>
          <w:iCs/>
        </w:rPr>
        <w:t>Quan sát hiện tượng xảy ra và thực hiện yêu cầu sau:</w:t>
      </w:r>
    </w:p>
    <w:p w:rsidR="000A0948" w:rsidRDefault="00EA1133">
      <w:pPr>
        <w:pStyle w:val="Vnbnnidung20"/>
        <w:spacing w:after="260"/>
        <w:ind w:left="0" w:firstLine="360"/>
      </w:pPr>
      <w:r>
        <w:t>So sánh thời điểm xuất hiện kết tủa ở hai ống nghiệm và giải thích.</w:t>
      </w:r>
      <w:r>
        <w:br w:type="page"/>
      </w:r>
    </w:p>
    <w:p w:rsidR="000A0948" w:rsidRDefault="00EA1133">
      <w:pPr>
        <w:pStyle w:val="Vnbnnidung20"/>
        <w:spacing w:after="0"/>
        <w:ind w:left="320" w:firstLine="20"/>
      </w:pPr>
      <w:r>
        <w:lastRenderedPageBreak/>
        <w:t>Tương tự kim loại nhóm IA, đốt nóng các kim loại nhóm IIA hoặc hợp chất của chúng</w:t>
      </w:r>
    </w:p>
    <w:p w:rsidR="000A0948" w:rsidRDefault="00EA1133">
      <w:pPr>
        <w:pStyle w:val="Vnbnnidung20"/>
        <w:spacing w:after="0"/>
        <w:ind w:left="320" w:firstLine="20"/>
      </w:pPr>
      <w:r>
        <w:t>trong ngọn lửa không màu làm ngọn lửa có màu đặc trưng: Ca</w:t>
      </w:r>
      <w:r>
        <w:rPr>
          <w:vertAlign w:val="superscript"/>
        </w:rPr>
        <w:t>2+</w:t>
      </w:r>
      <w:r>
        <w:t xml:space="preserve"> màu đỏ cam, Sr</w:t>
      </w:r>
      <w:r>
        <w:rPr>
          <w:vertAlign w:val="superscript"/>
        </w:rPr>
        <w:t>2+</w:t>
      </w:r>
    </w:p>
    <w:p w:rsidR="000A0948" w:rsidRDefault="00EA1133">
      <w:pPr>
        <w:pStyle w:val="Vnbnnidung20"/>
        <w:spacing w:after="300" w:line="240" w:lineRule="auto"/>
        <w:ind w:left="0" w:firstLine="320"/>
      </w:pPr>
      <w:r>
        <w:t>màu đỏ son, Ba</w:t>
      </w:r>
      <w:r>
        <w:rPr>
          <w:vertAlign w:val="superscript"/>
        </w:rPr>
        <w:t>2+</w:t>
      </w:r>
      <w:r>
        <w:t xml:space="preserve"> màu lục.</w:t>
      </w:r>
    </w:p>
    <w:p w:rsidR="000A0948" w:rsidRDefault="00EA1133">
      <w:pPr>
        <w:pStyle w:val="Vnbnnidung20"/>
        <w:numPr>
          <w:ilvl w:val="0"/>
          <w:numId w:val="164"/>
        </w:numPr>
        <w:tabs>
          <w:tab w:val="left" w:pos="666"/>
        </w:tabs>
        <w:spacing w:after="80" w:line="240" w:lineRule="auto"/>
        <w:ind w:left="0" w:firstLine="320"/>
      </w:pPr>
      <w:bookmarkStart w:id="1533" w:name="bookmark1532"/>
      <w:bookmarkEnd w:id="1533"/>
      <w:r>
        <w:t>Đề xuất cách phân biệt ba dung dịch</w:t>
      </w:r>
    </w:p>
    <w:p w:rsidR="000A0948" w:rsidRDefault="00EA1133">
      <w:pPr>
        <w:pStyle w:val="Vnbnnidung20"/>
        <w:spacing w:after="520" w:line="240" w:lineRule="auto"/>
        <w:ind w:left="0" w:firstLine="660"/>
      </w:pPr>
      <w:r>
        <w:t>băo hoà: CaCI</w:t>
      </w:r>
      <w:r>
        <w:rPr>
          <w:vertAlign w:val="subscript"/>
        </w:rPr>
        <w:t>2</w:t>
      </w:r>
      <w:r>
        <w:t>, SrCI</w:t>
      </w:r>
      <w:r>
        <w:rPr>
          <w:vertAlign w:val="subscript"/>
        </w:rPr>
        <w:t>2</w:t>
      </w:r>
      <w:r>
        <w:t>, BaCI</w:t>
      </w:r>
      <w:r>
        <w:rPr>
          <w:vertAlign w:val="subscript"/>
        </w:rPr>
        <w:t>2</w:t>
      </w:r>
      <w:r>
        <w:t>.</w:t>
      </w:r>
    </w:p>
    <w:p w:rsidR="000A0948" w:rsidRDefault="00EA1133">
      <w:pPr>
        <w:pStyle w:val="Vnbnnidung20"/>
        <w:numPr>
          <w:ilvl w:val="0"/>
          <w:numId w:val="155"/>
        </w:numPr>
        <w:tabs>
          <w:tab w:val="left" w:pos="377"/>
        </w:tabs>
        <w:spacing w:after="180" w:line="240" w:lineRule="auto"/>
        <w:ind w:left="0"/>
      </w:pPr>
      <w:r>
        <w:rPr>
          <w:noProof/>
          <w:lang w:val="en-US" w:eastAsia="en-US" w:bidi="ar-SA"/>
        </w:rPr>
        <w:drawing>
          <wp:anchor distT="0" distB="421005" distL="250190" distR="266700" simplePos="0" relativeHeight="125829903" behindDoc="0" locked="0" layoutInCell="1" allowOverlap="1">
            <wp:simplePos x="0" y="0"/>
            <wp:positionH relativeFrom="page">
              <wp:posOffset>4371975</wp:posOffset>
            </wp:positionH>
            <wp:positionV relativeFrom="margin">
              <wp:posOffset>8255</wp:posOffset>
            </wp:positionV>
            <wp:extent cx="2023745" cy="1621790"/>
            <wp:effectExtent l="0" t="0" r="0" b="0"/>
            <wp:wrapSquare wrapText="left"/>
            <wp:docPr id="948" name="Shape 948"/>
            <wp:cNvGraphicFramePr/>
            <a:graphic xmlns:a="http://schemas.openxmlformats.org/drawingml/2006/main">
              <a:graphicData uri="http://schemas.openxmlformats.org/drawingml/2006/picture">
                <pic:pic xmlns:pic="http://schemas.openxmlformats.org/drawingml/2006/picture">
                  <pic:nvPicPr>
                    <pic:cNvPr id="949" name="Picture box 949"/>
                    <pic:cNvPicPr/>
                  </pic:nvPicPr>
                  <pic:blipFill>
                    <a:blip r:embed="rId173"/>
                    <a:stretch/>
                  </pic:blipFill>
                  <pic:spPr>
                    <a:xfrm>
                      <a:off x="0" y="0"/>
                      <a:ext cx="2023745" cy="1621790"/>
                    </a:xfrm>
                    <a:prstGeom prst="rect">
                      <a:avLst/>
                    </a:prstGeom>
                  </pic:spPr>
                </pic:pic>
              </a:graphicData>
            </a:graphic>
          </wp:anchor>
        </w:drawing>
      </w:r>
      <w:r>
        <w:rPr>
          <w:noProof/>
          <w:lang w:val="en-US" w:eastAsia="en-US" w:bidi="ar-SA"/>
        </w:rPr>
        <mc:AlternateContent>
          <mc:Choice Requires="wps">
            <w:drawing>
              <wp:anchor distT="0" distB="0" distL="0" distR="0" simplePos="0" relativeHeight="251774976" behindDoc="0" locked="0" layoutInCell="1" allowOverlap="1">
                <wp:simplePos x="0" y="0"/>
                <wp:positionH relativeFrom="page">
                  <wp:posOffset>4236085</wp:posOffset>
                </wp:positionH>
                <wp:positionV relativeFrom="margin">
                  <wp:posOffset>1701165</wp:posOffset>
                </wp:positionV>
                <wp:extent cx="2309495" cy="347980"/>
                <wp:effectExtent l="0" t="0" r="0" b="0"/>
                <wp:wrapNone/>
                <wp:docPr id="950" name="Shape 950"/>
                <wp:cNvGraphicFramePr/>
                <a:graphic xmlns:a="http://schemas.openxmlformats.org/drawingml/2006/main">
                  <a:graphicData uri="http://schemas.microsoft.com/office/word/2010/wordprocessingShape">
                    <wps:wsp>
                      <wps:cNvSpPr txBox="1"/>
                      <wps:spPr>
                        <a:xfrm>
                          <a:off x="0" y="0"/>
                          <a:ext cx="2309495" cy="347980"/>
                        </a:xfrm>
                        <a:prstGeom prst="rect">
                          <a:avLst/>
                        </a:prstGeom>
                        <a:noFill/>
                      </wps:spPr>
                      <wps:txbx>
                        <w:txbxContent>
                          <w:p w:rsidR="00B75785" w:rsidRDefault="00B75785">
                            <w:pPr>
                              <w:pStyle w:val="Chthchnh0"/>
                              <w:spacing w:line="276" w:lineRule="auto"/>
                              <w:jc w:val="center"/>
                            </w:pPr>
                            <w:r>
                              <w:rPr>
                                <w:b/>
                                <w:bCs/>
                                <w:i/>
                                <w:iCs/>
                              </w:rPr>
                              <w:t xml:space="preserve">Hình </w:t>
                            </w:r>
                            <w:r>
                              <w:rPr>
                                <w:i/>
                                <w:iCs/>
                              </w:rPr>
                              <w:t>25.2. Màu ngọn lửa ion kim loại nhóm ỈỈA</w:t>
                            </w:r>
                          </w:p>
                        </w:txbxContent>
                      </wps:txbx>
                      <wps:bodyPr lIns="0" tIns="0" rIns="0" bIns="0"/>
                    </wps:wsp>
                  </a:graphicData>
                </a:graphic>
              </wp:anchor>
            </w:drawing>
          </mc:Choice>
          <mc:Fallback xmlns:w15="http://schemas.microsoft.com/office/word/2012/wordml">
            <w:pict>
              <v:shape id="_x0000_s1976" type="#_x0000_t202" style="position:absolute;margin-left:333.55000000000001pt;margin-top:133.94999999999999pt;width:181.84999999999999pt;height:27.400000000000002pt;z-index:251657957;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76" w:lineRule="auto"/>
                        <w:ind w:left="0" w:right="0" w:firstLine="0"/>
                        <w:jc w:val="center"/>
                      </w:pPr>
                      <w:r>
                        <w:rPr>
                          <w:b/>
                          <w:bCs/>
                          <w:i/>
                          <w:iCs/>
                          <w:color w:val="000000"/>
                          <w:spacing w:val="0"/>
                          <w:w w:val="100"/>
                          <w:position w:val="0"/>
                        </w:rPr>
                        <w:t xml:space="preserve">Hình </w:t>
                      </w:r>
                      <w:r>
                        <w:rPr>
                          <w:i/>
                          <w:iCs/>
                          <w:color w:val="000000"/>
                          <w:spacing w:val="0"/>
                          <w:w w:val="100"/>
                          <w:position w:val="0"/>
                        </w:rPr>
                        <w:t>25.2. Màu ngọn lửa ion kim loại nhóm ỈỈA</w:t>
                      </w:r>
                    </w:p>
                  </w:txbxContent>
                </v:textbox>
                <w10:wrap anchorx="page" anchory="margin"/>
              </v:shape>
            </w:pict>
          </mc:Fallback>
        </mc:AlternateContent>
      </w:r>
      <w:bookmarkStart w:id="1534" w:name="bookmark1533"/>
      <w:bookmarkEnd w:id="1534"/>
      <w:r>
        <w:rPr>
          <w:b/>
          <w:bCs/>
          <w:color w:val="134D9D"/>
        </w:rPr>
        <w:t>Một số hợp chất quan trọng</w:t>
      </w:r>
    </w:p>
    <w:p w:rsidR="000A0948" w:rsidRDefault="00EA1133">
      <w:pPr>
        <w:pStyle w:val="Vnbnnidung20"/>
        <w:spacing w:after="240" w:line="240" w:lineRule="auto"/>
        <w:ind w:left="0"/>
      </w:pPr>
      <w:r>
        <w:rPr>
          <w:b/>
          <w:bCs/>
          <w:i/>
          <w:iCs/>
        </w:rPr>
        <w:t xml:space="preserve">a) Muối carbonate và nitrate </w:t>
      </w:r>
      <w:r>
        <w:t>• Tác dụng với acid</w:t>
      </w:r>
    </w:p>
    <w:p w:rsidR="000A0948" w:rsidRDefault="00EA1133">
      <w:pPr>
        <w:pStyle w:val="Vnbnnidung20"/>
        <w:spacing w:after="0"/>
        <w:ind w:left="320" w:firstLine="20"/>
      </w:pPr>
      <w:r>
        <w:t>Muối carbonate của kim loại nhóm HA là muối của acid yếu, tác dụng được với nhiều acid vô cơ và hữu cơ, giải phóng khí carbon dioxide.</w:t>
      </w:r>
    </w:p>
    <w:p w:rsidR="000A0948" w:rsidRDefault="00EA1133">
      <w:pPr>
        <w:pStyle w:val="Vnbnnidung20"/>
        <w:numPr>
          <w:ilvl w:val="0"/>
          <w:numId w:val="165"/>
        </w:numPr>
        <w:tabs>
          <w:tab w:val="left" w:pos="691"/>
        </w:tabs>
        <w:spacing w:after="0" w:line="343" w:lineRule="auto"/>
        <w:ind w:left="660" w:hanging="320"/>
      </w:pPr>
      <w:bookmarkStart w:id="1535" w:name="bookmark1534"/>
      <w:bookmarkEnd w:id="1535"/>
      <w:r>
        <w:t>Viết phương trình hoá học của phản ứng giữa CaCO</w:t>
      </w:r>
      <w:r>
        <w:rPr>
          <w:vertAlign w:val="subscript"/>
        </w:rPr>
        <w:t>3</w:t>
      </w:r>
      <w:r>
        <w:t xml:space="preserve"> với dung dịch HCI, với dung dịch CH3COOH.</w:t>
      </w:r>
    </w:p>
    <w:p w:rsidR="000A0948" w:rsidRDefault="00EA1133">
      <w:pPr>
        <w:pStyle w:val="Vnbnnidung20"/>
        <w:numPr>
          <w:ilvl w:val="0"/>
          <w:numId w:val="165"/>
        </w:numPr>
        <w:tabs>
          <w:tab w:val="left" w:pos="692"/>
        </w:tabs>
        <w:spacing w:after="240" w:line="343" w:lineRule="auto"/>
        <w:ind w:left="0" w:firstLine="320"/>
      </w:pPr>
      <w:bookmarkStart w:id="1536" w:name="bookmark1535"/>
      <w:bookmarkEnd w:id="1536"/>
      <w:r>
        <w:t>Đề xuất cách làm sạch cặn đá vôi trong phích nước.</w:t>
      </w:r>
    </w:p>
    <w:p w:rsidR="000A0948" w:rsidRDefault="00EA1133">
      <w:pPr>
        <w:pStyle w:val="Vnbnnidung20"/>
        <w:spacing w:after="80" w:line="343" w:lineRule="auto"/>
        <w:ind w:left="320" w:firstLine="20"/>
      </w:pPr>
      <w:r>
        <w:t xml:space="preserve">Muối carbonate của kim loại nhóm HA tan dần trong nước có hoà tan khí carbon dioxide. </w:t>
      </w:r>
      <w:r>
        <w:rPr>
          <w:i/>
          <w:iCs/>
        </w:rPr>
        <w:t>Ví dụ:</w:t>
      </w:r>
    </w:p>
    <w:p w:rsidR="000A0948" w:rsidRDefault="00EA1133">
      <w:pPr>
        <w:pStyle w:val="Khc0"/>
        <w:spacing w:after="180" w:line="240" w:lineRule="auto"/>
        <w:jc w:val="center"/>
        <w:rPr>
          <w:sz w:val="24"/>
          <w:szCs w:val="24"/>
        </w:rPr>
      </w:pPr>
      <w:r>
        <w:rPr>
          <w:sz w:val="24"/>
          <w:szCs w:val="24"/>
        </w:rPr>
        <w:t>CaCO</w:t>
      </w:r>
      <w:r>
        <w:rPr>
          <w:sz w:val="24"/>
          <w:szCs w:val="24"/>
          <w:vertAlign w:val="subscript"/>
        </w:rPr>
        <w:t>3</w:t>
      </w:r>
      <w:r>
        <w:rPr>
          <w:sz w:val="24"/>
          <w:szCs w:val="24"/>
        </w:rPr>
        <w:t xml:space="preserve"> + co</w:t>
      </w:r>
      <w:r>
        <w:rPr>
          <w:sz w:val="24"/>
          <w:szCs w:val="24"/>
          <w:vertAlign w:val="subscript"/>
        </w:rPr>
        <w:t>2</w:t>
      </w:r>
      <w:r>
        <w:rPr>
          <w:sz w:val="24"/>
          <w:szCs w:val="24"/>
        </w:rPr>
        <w:t xml:space="preserve"> + H</w:t>
      </w:r>
      <w:r>
        <w:rPr>
          <w:sz w:val="24"/>
          <w:szCs w:val="24"/>
          <w:vertAlign w:val="subscript"/>
        </w:rPr>
        <w:t>2</w:t>
      </w:r>
      <w:r>
        <w:rPr>
          <w:sz w:val="24"/>
          <w:szCs w:val="24"/>
        </w:rPr>
        <w:t xml:space="preserve">O </w:t>
      </w:r>
      <w:r>
        <w:rPr>
          <w:strike/>
          <w:sz w:val="10"/>
          <w:szCs w:val="10"/>
        </w:rPr>
        <w:t>X</w:t>
      </w:r>
      <w:r>
        <w:rPr>
          <w:sz w:val="24"/>
          <w:szCs w:val="24"/>
        </w:rPr>
        <w:t xml:space="preserve"> ỳa(HCO</w:t>
      </w:r>
      <w:r>
        <w:rPr>
          <w:sz w:val="24"/>
          <w:szCs w:val="24"/>
          <w:vertAlign w:val="subscript"/>
        </w:rPr>
        <w:t>3</w:t>
      </w:r>
      <w:r>
        <w:rPr>
          <w:sz w:val="24"/>
          <w:szCs w:val="24"/>
        </w:rPr>
        <w:t>)</w:t>
      </w:r>
      <w:r>
        <w:rPr>
          <w:sz w:val="24"/>
          <w:szCs w:val="24"/>
          <w:vertAlign w:val="subscript"/>
        </w:rPr>
        <w:t>2</w:t>
      </w:r>
    </w:p>
    <w:p w:rsidR="000A0948" w:rsidRDefault="00EA1133">
      <w:pPr>
        <w:pStyle w:val="Vnbnnidung20"/>
        <w:spacing w:after="240" w:line="240" w:lineRule="auto"/>
        <w:ind w:left="0"/>
      </w:pPr>
      <w:r>
        <w:t>• Phản ứng nhiệt phân</w:t>
      </w:r>
    </w:p>
    <w:p w:rsidR="000A0948" w:rsidRDefault="00EA1133">
      <w:pPr>
        <w:pStyle w:val="Vnbnnidung20"/>
        <w:spacing w:after="80" w:line="240" w:lineRule="auto"/>
        <w:ind w:left="0" w:firstLine="320"/>
      </w:pPr>
      <w:r>
        <w:t>Các muối carbonate của kim loại nhóm 11A đều bị phân huỷ bởi nhiệt:</w:t>
      </w:r>
    </w:p>
    <w:p w:rsidR="000A0948" w:rsidRDefault="00EA1133">
      <w:pPr>
        <w:pStyle w:val="Khc0"/>
        <w:spacing w:after="80" w:line="240" w:lineRule="auto"/>
        <w:ind w:left="2700"/>
        <w:rPr>
          <w:sz w:val="24"/>
          <w:szCs w:val="24"/>
        </w:rPr>
      </w:pPr>
      <w:r>
        <w:rPr>
          <w:smallCaps/>
          <w:sz w:val="28"/>
          <w:szCs w:val="28"/>
        </w:rPr>
        <w:t>MCO</w:t>
      </w:r>
      <w:r>
        <w:rPr>
          <w:smallCaps/>
          <w:sz w:val="28"/>
          <w:szCs w:val="28"/>
          <w:vertAlign w:val="subscript"/>
        </w:rPr>
        <w:t>3</w:t>
      </w:r>
      <w:r>
        <w:rPr>
          <w:smallCaps/>
          <w:sz w:val="28"/>
          <w:szCs w:val="28"/>
        </w:rPr>
        <w:t xml:space="preserve">(s) </w:t>
      </w:r>
      <w:r>
        <w:rPr>
          <w:smallCaps/>
          <w:sz w:val="28"/>
          <w:szCs w:val="28"/>
          <w:vertAlign w:val="superscript"/>
        </w:rPr>
        <w:t>l</w:t>
      </w:r>
      <w:r>
        <w:rPr>
          <w:smallCaps/>
          <w:sz w:val="28"/>
          <w:szCs w:val="28"/>
        </w:rPr>
        <w:t>" &gt; MO(s)</w:t>
      </w:r>
      <w:r>
        <w:rPr>
          <w:sz w:val="24"/>
          <w:szCs w:val="24"/>
        </w:rPr>
        <w:t xml:space="preserve"> + co</w:t>
      </w:r>
      <w:r>
        <w:rPr>
          <w:sz w:val="24"/>
          <w:szCs w:val="24"/>
          <w:vertAlign w:val="subscript"/>
        </w:rPr>
        <w:t>2</w:t>
      </w:r>
      <w:r>
        <w:rPr>
          <w:sz w:val="24"/>
          <w:szCs w:val="24"/>
        </w:rPr>
        <w:t>(g) A</w:t>
      </w:r>
      <w:r>
        <w:rPr>
          <w:sz w:val="24"/>
          <w:szCs w:val="24"/>
          <w:vertAlign w:val="subscript"/>
        </w:rPr>
        <w:t>r</w:t>
      </w:r>
      <w:r>
        <w:rPr>
          <w:sz w:val="24"/>
          <w:szCs w:val="24"/>
        </w:rPr>
        <w:t>H^98</w:t>
      </w:r>
    </w:p>
    <w:p w:rsidR="000A0948" w:rsidRDefault="00EA1133">
      <w:pPr>
        <w:pStyle w:val="Chthchbng0"/>
        <w:spacing w:line="240" w:lineRule="auto"/>
        <w:jc w:val="left"/>
      </w:pPr>
      <w:r>
        <w:t>Biến thiên enthalpy chuẩn của quá trình trên được cho trong bảng sau(</w:t>
      </w:r>
      <w:r>
        <w:rPr>
          <w:vertAlign w:val="superscript"/>
        </w:rPr>
        <w:t>1</w:t>
      </w:r>
      <w: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614"/>
        <w:gridCol w:w="1560"/>
        <w:gridCol w:w="1555"/>
        <w:gridCol w:w="1372"/>
        <w:gridCol w:w="1722"/>
      </w:tblGrid>
      <w:tr w:rsidR="000A0948">
        <w:trPr>
          <w:trHeight w:hRule="exact" w:val="579"/>
          <w:jc w:val="center"/>
        </w:trPr>
        <w:tc>
          <w:tcPr>
            <w:tcW w:w="2614"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Muối</w:t>
            </w:r>
          </w:p>
        </w:tc>
        <w:tc>
          <w:tcPr>
            <w:tcW w:w="1560"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MgCO</w:t>
            </w:r>
            <w:r>
              <w:rPr>
                <w:sz w:val="19"/>
                <w:szCs w:val="19"/>
                <w:vertAlign w:val="subscript"/>
              </w:rPr>
              <w:t>3</w:t>
            </w:r>
            <w:r>
              <w:rPr>
                <w:sz w:val="19"/>
                <w:szCs w:val="19"/>
              </w:rPr>
              <w:t>(s)</w:t>
            </w:r>
          </w:p>
        </w:tc>
        <w:tc>
          <w:tcPr>
            <w:tcW w:w="1555"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CaCO</w:t>
            </w:r>
            <w:r>
              <w:rPr>
                <w:sz w:val="19"/>
                <w:szCs w:val="19"/>
                <w:vertAlign w:val="subscript"/>
              </w:rPr>
              <w:t>3</w:t>
            </w:r>
            <w:r>
              <w:rPr>
                <w:sz w:val="19"/>
                <w:szCs w:val="19"/>
              </w:rPr>
              <w:t>(s)</w:t>
            </w:r>
          </w:p>
        </w:tc>
        <w:tc>
          <w:tcPr>
            <w:tcW w:w="1372"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SrCO</w:t>
            </w:r>
            <w:r>
              <w:rPr>
                <w:sz w:val="19"/>
                <w:szCs w:val="19"/>
                <w:vertAlign w:val="subscript"/>
              </w:rPr>
              <w:t>3</w:t>
            </w:r>
            <w:r>
              <w:rPr>
                <w:sz w:val="19"/>
                <w:szCs w:val="19"/>
              </w:rPr>
              <w:t>(s)</w:t>
            </w:r>
          </w:p>
        </w:tc>
        <w:tc>
          <w:tcPr>
            <w:tcW w:w="1722"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BaCO</w:t>
            </w:r>
            <w:r>
              <w:rPr>
                <w:sz w:val="19"/>
                <w:szCs w:val="19"/>
                <w:vertAlign w:val="subscript"/>
              </w:rPr>
              <w:t>3</w:t>
            </w:r>
            <w:r>
              <w:rPr>
                <w:sz w:val="19"/>
                <w:szCs w:val="19"/>
              </w:rPr>
              <w:t>(s)</w:t>
            </w:r>
          </w:p>
        </w:tc>
      </w:tr>
      <w:tr w:rsidR="000A0948">
        <w:trPr>
          <w:trHeight w:hRule="exact" w:val="605"/>
          <w:jc w:val="center"/>
        </w:trPr>
        <w:tc>
          <w:tcPr>
            <w:tcW w:w="2614" w:type="dxa"/>
            <w:tcBorders>
              <w:top w:val="single" w:sz="4" w:space="0" w:color="auto"/>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A</w:t>
            </w:r>
            <w:r>
              <w:rPr>
                <w:sz w:val="19"/>
                <w:szCs w:val="19"/>
                <w:vertAlign w:val="subscript"/>
              </w:rPr>
              <w:t>r</w:t>
            </w:r>
            <w:r>
              <w:rPr>
                <w:sz w:val="19"/>
                <w:szCs w:val="19"/>
              </w:rPr>
              <w:t>H^</w:t>
            </w:r>
            <w:r>
              <w:rPr>
                <w:sz w:val="19"/>
                <w:szCs w:val="19"/>
                <w:vertAlign w:val="subscript"/>
              </w:rPr>
              <w:t>98</w:t>
            </w:r>
            <w:r>
              <w:rPr>
                <w:sz w:val="19"/>
                <w:szCs w:val="19"/>
              </w:rPr>
              <w:t>(kJ)</w:t>
            </w:r>
          </w:p>
        </w:tc>
        <w:tc>
          <w:tcPr>
            <w:tcW w:w="1560"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100,7</w:t>
            </w:r>
          </w:p>
        </w:tc>
        <w:tc>
          <w:tcPr>
            <w:tcW w:w="1555"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179,2</w:t>
            </w:r>
          </w:p>
        </w:tc>
        <w:tc>
          <w:tcPr>
            <w:tcW w:w="1372"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234,6</w:t>
            </w:r>
          </w:p>
        </w:tc>
        <w:tc>
          <w:tcPr>
            <w:tcW w:w="1722"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271,5</w:t>
            </w:r>
          </w:p>
        </w:tc>
      </w:tr>
    </w:tbl>
    <w:p w:rsidR="000A0948" w:rsidRDefault="000A0948">
      <w:pPr>
        <w:spacing w:after="79" w:line="1" w:lineRule="exact"/>
      </w:pPr>
    </w:p>
    <w:p w:rsidR="000A0948" w:rsidRDefault="00EA1133">
      <w:pPr>
        <w:pStyle w:val="Vnbnnidung20"/>
        <w:spacing w:after="0" w:line="341" w:lineRule="auto"/>
        <w:ind w:left="0" w:firstLine="320"/>
      </w:pPr>
      <w:r>
        <w:rPr>
          <w:i/>
          <w:iCs/>
        </w:rPr>
        <w:t>Thực hiện các yêu cầu sau:</w:t>
      </w:r>
    </w:p>
    <w:p w:rsidR="000A0948" w:rsidRDefault="00EA1133">
      <w:pPr>
        <w:pStyle w:val="Vnbnnidung20"/>
        <w:spacing w:after="180" w:line="343" w:lineRule="auto"/>
        <w:ind w:left="320" w:firstLine="20"/>
      </w:pPr>
      <w:r>
        <w:t>Dựa vào biến thiên enthalpy chuẩn của phản ứng, dự đoán xu hướng biến đổi độ bền nhiệt của các muối carbonate của kim loại nhóm HA.</w:t>
      </w:r>
    </w:p>
    <w:p w:rsidR="000A0948" w:rsidRDefault="00EA1133">
      <w:pPr>
        <w:pStyle w:val="Vnbnnidung20"/>
        <w:spacing w:after="1200"/>
        <w:ind w:left="320" w:firstLine="20"/>
      </w:pPr>
      <w:r>
        <w:t>Tương tự muối carbonate, các muối nitrate của kim loại nhóm 11A cũng đều bị phân huỷ nhiệt tạo thành oxide.</w:t>
      </w:r>
    </w:p>
    <w:p w:rsidR="000A0948" w:rsidRDefault="00EA1133">
      <w:pPr>
        <w:pStyle w:val="Vnbnnidung80"/>
        <w:spacing w:after="120"/>
      </w:pPr>
      <w:r>
        <w:t xml:space="preserve">co Nguồn: Dean, J. A. 1999. </w:t>
      </w:r>
      <w:r>
        <w:rPr>
          <w:i/>
          <w:iCs/>
        </w:rPr>
        <w:t>Lange's handbook of chemistry.</w:t>
      </w:r>
      <w:r>
        <w:t xml:space="preserve"> United States of America, McGraw-Hill, Inc.</w:t>
      </w:r>
    </w:p>
    <w:p w:rsidR="000A0948" w:rsidRDefault="00EA1133">
      <w:pPr>
        <w:pStyle w:val="Chthchbng0"/>
        <w:spacing w:line="338" w:lineRule="auto"/>
        <w:jc w:val="left"/>
      </w:pPr>
      <w:r>
        <w:t>Biến thiên enthalpy chuẩn của phản ứng nhiệt phân các muối nitrate của kim loại nhóm IIA:</w:t>
      </w:r>
    </w:p>
    <w:p w:rsidR="000A0948" w:rsidRDefault="00EA1133">
      <w:pPr>
        <w:pStyle w:val="Chthchbng0"/>
        <w:spacing w:line="403" w:lineRule="auto"/>
        <w:jc w:val="left"/>
      </w:pPr>
      <w:r>
        <w:t>M(NO</w:t>
      </w:r>
      <w:r>
        <w:rPr>
          <w:vertAlign w:val="subscript"/>
        </w:rPr>
        <w:t>3</w:t>
      </w:r>
      <w:r>
        <w:t>)</w:t>
      </w:r>
      <w:r>
        <w:rPr>
          <w:vertAlign w:val="subscript"/>
        </w:rPr>
        <w:t>2</w:t>
      </w:r>
      <w:r>
        <w:t>(s) MO(S) + 2NO</w:t>
      </w:r>
      <w:r>
        <w:rPr>
          <w:vertAlign w:val="subscript"/>
        </w:rPr>
        <w:t>2</w:t>
      </w:r>
      <w:r>
        <w:t>(g) + ^o</w:t>
      </w:r>
      <w:r>
        <w:rPr>
          <w:vertAlign w:val="subscript"/>
        </w:rPr>
        <w:t>2</w:t>
      </w:r>
      <w:r>
        <w:t>(g) A</w:t>
      </w:r>
      <w:r>
        <w:rPr>
          <w:vertAlign w:val="subscript"/>
        </w:rPr>
        <w:t>f</w:t>
      </w:r>
      <w:r>
        <w:t>H^</w:t>
      </w:r>
      <w:r>
        <w:rPr>
          <w:vertAlign w:val="subscript"/>
        </w:rPr>
        <w:t xml:space="preserve">98 </w:t>
      </w:r>
      <w:r>
        <w:t>cho trong bảng sau(</w:t>
      </w:r>
      <w:r>
        <w:rPr>
          <w:vertAlign w:val="superscript"/>
        </w:rPr>
        <w:t>1</w:t>
      </w:r>
      <w: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31"/>
        <w:gridCol w:w="1497"/>
        <w:gridCol w:w="1633"/>
        <w:gridCol w:w="1628"/>
        <w:gridCol w:w="1643"/>
      </w:tblGrid>
      <w:tr w:rsidR="000A0948">
        <w:trPr>
          <w:trHeight w:hRule="exact" w:val="715"/>
          <w:jc w:val="center"/>
        </w:trPr>
        <w:tc>
          <w:tcPr>
            <w:tcW w:w="2431"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Muối</w:t>
            </w:r>
          </w:p>
        </w:tc>
        <w:tc>
          <w:tcPr>
            <w:tcW w:w="1497"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Mg(NO</w:t>
            </w:r>
            <w:r>
              <w:rPr>
                <w:sz w:val="19"/>
                <w:szCs w:val="19"/>
                <w:vertAlign w:val="subscript"/>
              </w:rPr>
              <w:t>3</w:t>
            </w:r>
            <w:r>
              <w:rPr>
                <w:sz w:val="19"/>
                <w:szCs w:val="19"/>
              </w:rPr>
              <w:t>)</w:t>
            </w:r>
            <w:r>
              <w:rPr>
                <w:sz w:val="19"/>
                <w:szCs w:val="19"/>
                <w:vertAlign w:val="subscript"/>
              </w:rPr>
              <w:t>2</w:t>
            </w:r>
            <w:r>
              <w:rPr>
                <w:sz w:val="19"/>
                <w:szCs w:val="19"/>
              </w:rPr>
              <w:t>(s)</w:t>
            </w:r>
          </w:p>
        </w:tc>
        <w:tc>
          <w:tcPr>
            <w:tcW w:w="1633"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Ca(NO</w:t>
            </w:r>
            <w:r>
              <w:rPr>
                <w:sz w:val="19"/>
                <w:szCs w:val="19"/>
                <w:vertAlign w:val="subscript"/>
              </w:rPr>
              <w:t>3</w:t>
            </w:r>
            <w:r>
              <w:rPr>
                <w:sz w:val="19"/>
                <w:szCs w:val="19"/>
              </w:rPr>
              <w:t>)</w:t>
            </w:r>
            <w:r>
              <w:rPr>
                <w:sz w:val="19"/>
                <w:szCs w:val="19"/>
                <w:vertAlign w:val="subscript"/>
              </w:rPr>
              <w:t>2</w:t>
            </w:r>
            <w:r>
              <w:rPr>
                <w:sz w:val="19"/>
                <w:szCs w:val="19"/>
              </w:rPr>
              <w:t>(s)</w:t>
            </w:r>
          </w:p>
        </w:tc>
        <w:tc>
          <w:tcPr>
            <w:tcW w:w="162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Sr(NO</w:t>
            </w:r>
            <w:r>
              <w:rPr>
                <w:sz w:val="19"/>
                <w:szCs w:val="19"/>
                <w:vertAlign w:val="subscript"/>
              </w:rPr>
              <w:t>3</w:t>
            </w:r>
            <w:r>
              <w:rPr>
                <w:sz w:val="19"/>
                <w:szCs w:val="19"/>
              </w:rPr>
              <w:t>)</w:t>
            </w:r>
            <w:r>
              <w:rPr>
                <w:sz w:val="19"/>
                <w:szCs w:val="19"/>
                <w:vertAlign w:val="subscript"/>
              </w:rPr>
              <w:t>2</w:t>
            </w:r>
            <w:r>
              <w:rPr>
                <w:sz w:val="19"/>
                <w:szCs w:val="19"/>
              </w:rPr>
              <w:t>(s)</w:t>
            </w:r>
          </w:p>
        </w:tc>
        <w:tc>
          <w:tcPr>
            <w:tcW w:w="1643"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Ba(NO</w:t>
            </w:r>
            <w:r>
              <w:rPr>
                <w:sz w:val="19"/>
                <w:szCs w:val="19"/>
                <w:vertAlign w:val="subscript"/>
              </w:rPr>
              <w:t>3</w:t>
            </w:r>
            <w:r>
              <w:rPr>
                <w:sz w:val="19"/>
                <w:szCs w:val="19"/>
              </w:rPr>
              <w:t>)</w:t>
            </w:r>
            <w:r>
              <w:rPr>
                <w:sz w:val="19"/>
                <w:szCs w:val="19"/>
                <w:vertAlign w:val="subscript"/>
              </w:rPr>
              <w:t>2</w:t>
            </w:r>
            <w:r>
              <w:rPr>
                <w:sz w:val="19"/>
                <w:szCs w:val="19"/>
              </w:rPr>
              <w:t>(s)</w:t>
            </w:r>
          </w:p>
        </w:tc>
      </w:tr>
      <w:tr w:rsidR="000A0948">
        <w:trPr>
          <w:trHeight w:hRule="exact" w:val="715"/>
          <w:jc w:val="center"/>
        </w:trPr>
        <w:tc>
          <w:tcPr>
            <w:tcW w:w="2431" w:type="dxa"/>
            <w:tcBorders>
              <w:top w:val="single" w:sz="4" w:space="0" w:color="auto"/>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A</w:t>
            </w:r>
            <w:r>
              <w:rPr>
                <w:sz w:val="19"/>
                <w:szCs w:val="19"/>
                <w:vertAlign w:val="subscript"/>
              </w:rPr>
              <w:t>r</w:t>
            </w:r>
            <w:r>
              <w:rPr>
                <w:sz w:val="19"/>
                <w:szCs w:val="19"/>
              </w:rPr>
              <w:t>H^</w:t>
            </w:r>
            <w:r>
              <w:rPr>
                <w:sz w:val="19"/>
                <w:szCs w:val="19"/>
                <w:vertAlign w:val="subscript"/>
              </w:rPr>
              <w:t>98</w:t>
            </w:r>
            <w:r>
              <w:rPr>
                <w:sz w:val="19"/>
                <w:szCs w:val="19"/>
              </w:rPr>
              <w:t>(kJ)</w:t>
            </w:r>
          </w:p>
        </w:tc>
        <w:tc>
          <w:tcPr>
            <w:tcW w:w="1497"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255,2</w:t>
            </w:r>
          </w:p>
        </w:tc>
        <w:tc>
          <w:tcPr>
            <w:tcW w:w="1633"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369,5</w:t>
            </w:r>
          </w:p>
        </w:tc>
        <w:tc>
          <w:tcPr>
            <w:tcW w:w="1628"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452,4</w:t>
            </w:r>
          </w:p>
        </w:tc>
        <w:tc>
          <w:tcPr>
            <w:tcW w:w="1643"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506,2</w:t>
            </w:r>
          </w:p>
        </w:tc>
      </w:tr>
    </w:tbl>
    <w:p w:rsidR="000A0948" w:rsidRDefault="00EA1133">
      <w:pPr>
        <w:pStyle w:val="Chthchbng0"/>
        <w:spacing w:line="338" w:lineRule="auto"/>
        <w:jc w:val="left"/>
      </w:pPr>
      <w:r>
        <w:rPr>
          <w:i/>
          <w:iCs/>
        </w:rPr>
        <w:lastRenderedPageBreak/>
        <w:t>Thực hiện yêu cầu sau:</w:t>
      </w:r>
    </w:p>
    <w:p w:rsidR="000A0948" w:rsidRDefault="00EA1133">
      <w:pPr>
        <w:pStyle w:val="Chthchbng0"/>
        <w:spacing w:line="338" w:lineRule="auto"/>
        <w:jc w:val="left"/>
      </w:pPr>
      <w:r>
        <w:t>Dựa vào biến thiên enthalpy chuẩn của phản ứng, dự đoán xu hướng biến đổi độ bền nhiệt của muối nitrate của kim loại nhóm IIA.</w:t>
      </w:r>
    </w:p>
    <w:p w:rsidR="000A0948" w:rsidRDefault="000A0948">
      <w:pPr>
        <w:spacing w:after="379" w:line="1" w:lineRule="exact"/>
      </w:pPr>
    </w:p>
    <w:p w:rsidR="000A0948" w:rsidRDefault="00EA1133">
      <w:pPr>
        <w:pStyle w:val="Vnbnnidung20"/>
        <w:spacing w:after="220" w:line="343" w:lineRule="auto"/>
        <w:ind w:left="0" w:firstLine="320"/>
      </w:pPr>
      <w:r>
        <w:rPr>
          <w:b/>
          <w:bCs/>
          <w:i/>
          <w:iCs/>
        </w:rPr>
        <w:t>b) Nhận biết từng ion riêng rẽ Cạ</w:t>
      </w:r>
      <w:r>
        <w:rPr>
          <w:b/>
          <w:bCs/>
          <w:i/>
          <w:iCs/>
          <w:vertAlign w:val="superscript"/>
        </w:rPr>
        <w:t>2+</w:t>
      </w:r>
      <w:r>
        <w:rPr>
          <w:b/>
          <w:bCs/>
          <w:i/>
          <w:iCs/>
        </w:rPr>
        <w:t>ị Ba</w:t>
      </w:r>
      <w:r>
        <w:rPr>
          <w:b/>
          <w:bCs/>
          <w:i/>
          <w:iCs/>
          <w:vertAlign w:val="superscript"/>
        </w:rPr>
        <w:t>2+</w:t>
      </w:r>
      <w:r>
        <w:rPr>
          <w:b/>
          <w:bCs/>
          <w:i/>
          <w:iCs/>
        </w:rPr>
        <w:t>,SO4 ’f CO3 trong dung dịch</w:t>
      </w:r>
    </w:p>
    <w:p w:rsidR="000A0948" w:rsidRDefault="00EA1133">
      <w:pPr>
        <w:pStyle w:val="Vnbnnidung20"/>
        <w:spacing w:after="0" w:line="348" w:lineRule="auto"/>
        <w:ind w:left="640"/>
      </w:pPr>
      <w:r>
        <w:rPr>
          <w:b/>
          <w:bCs/>
        </w:rPr>
        <w:t>Thí nghiệm Phân biệt từng ion riêng rẽ Ca</w:t>
      </w:r>
      <w:r>
        <w:rPr>
          <w:b/>
          <w:bCs/>
          <w:vertAlign w:val="superscript"/>
        </w:rPr>
        <w:t>2+</w:t>
      </w:r>
      <w:r>
        <w:rPr>
          <w:b/>
          <w:bCs/>
        </w:rPr>
        <w:t>, Ba</w:t>
      </w:r>
      <w:r>
        <w:rPr>
          <w:b/>
          <w:bCs/>
          <w:vertAlign w:val="superscript"/>
        </w:rPr>
        <w:t>2+</w:t>
      </w:r>
      <w:r>
        <w:rPr>
          <w:b/>
          <w:bCs/>
        </w:rPr>
        <w:t>, SO4”, CO3</w:t>
      </w:r>
      <w:r>
        <w:rPr>
          <w:b/>
          <w:bCs/>
          <w:vertAlign w:val="superscript"/>
        </w:rPr>
        <w:t>-</w:t>
      </w:r>
      <w:r>
        <w:rPr>
          <w:b/>
          <w:bCs/>
        </w:rPr>
        <w:t xml:space="preserve"> trong dung dịch</w:t>
      </w:r>
    </w:p>
    <w:p w:rsidR="000A0948" w:rsidRDefault="00EA1133">
      <w:pPr>
        <w:pStyle w:val="Vnbnnidung20"/>
        <w:spacing w:after="0" w:line="343" w:lineRule="auto"/>
        <w:ind w:left="0" w:firstLine="640"/>
        <w:jc w:val="both"/>
      </w:pPr>
      <w:r>
        <w:rPr>
          <w:i/>
          <w:iCs/>
        </w:rPr>
        <w:t>Chuẩn bị:</w:t>
      </w:r>
    </w:p>
    <w:p w:rsidR="000A0948" w:rsidRDefault="00EA1133">
      <w:pPr>
        <w:pStyle w:val="Vnbnnidung20"/>
        <w:spacing w:after="0" w:line="343" w:lineRule="auto"/>
        <w:ind w:left="640"/>
      </w:pPr>
      <w:r>
        <w:t>Hoá chất: các dung dịch: CaCI</w:t>
      </w:r>
      <w:r>
        <w:rPr>
          <w:vertAlign w:val="subscript"/>
        </w:rPr>
        <w:t>2</w:t>
      </w:r>
      <w:r>
        <w:t xml:space="preserve"> 1 M, BaCI</w:t>
      </w:r>
      <w:r>
        <w:rPr>
          <w:vertAlign w:val="subscript"/>
        </w:rPr>
        <w:t>2</w:t>
      </w:r>
      <w:r>
        <w:t xml:space="preserve"> 1 M, Na</w:t>
      </w:r>
      <w:r>
        <w:rPr>
          <w:vertAlign w:val="subscript"/>
        </w:rPr>
        <w:t>2</w:t>
      </w:r>
      <w:r>
        <w:t>SO</w:t>
      </w:r>
      <w:r>
        <w:rPr>
          <w:vertAlign w:val="subscript"/>
        </w:rPr>
        <w:t>4</w:t>
      </w:r>
      <w:r>
        <w:t xml:space="preserve"> 1 M, Na</w:t>
      </w:r>
      <w:r>
        <w:rPr>
          <w:vertAlign w:val="subscript"/>
        </w:rPr>
        <w:t>2</w:t>
      </w:r>
      <w:r>
        <w:t>CO</w:t>
      </w:r>
      <w:r>
        <w:rPr>
          <w:vertAlign w:val="subscript"/>
        </w:rPr>
        <w:t>3</w:t>
      </w:r>
      <w:r>
        <w:t xml:space="preserve"> 1 M, HCI 2 M. Dụng cụ: ống nghiệm, giá ống nghiệm.</w:t>
      </w:r>
    </w:p>
    <w:p w:rsidR="000A0948" w:rsidRDefault="00EA1133">
      <w:pPr>
        <w:pStyle w:val="Vnbnnidung20"/>
        <w:spacing w:after="0" w:line="343" w:lineRule="auto"/>
        <w:ind w:left="0" w:firstLine="640"/>
        <w:jc w:val="both"/>
      </w:pPr>
      <w:r>
        <w:rPr>
          <w:i/>
          <w:iCs/>
        </w:rPr>
        <w:t>Tiến hành:</w:t>
      </w:r>
    </w:p>
    <w:p w:rsidR="000A0948" w:rsidRDefault="00EA1133">
      <w:pPr>
        <w:pStyle w:val="Vnbnnidung20"/>
        <w:spacing w:after="0" w:line="343" w:lineRule="auto"/>
        <w:ind w:left="0" w:firstLine="640"/>
      </w:pPr>
      <w:r>
        <w:rPr>
          <w:b/>
          <w:bCs/>
        </w:rPr>
        <w:t>Ị. Nhận biết từng ion riêng rẽ Ca</w:t>
      </w:r>
      <w:r>
        <w:rPr>
          <w:b/>
          <w:bCs/>
          <w:vertAlign w:val="superscript"/>
        </w:rPr>
        <w:t>2</w:t>
      </w:r>
      <w:r>
        <w:rPr>
          <w:b/>
          <w:bCs/>
        </w:rPr>
        <w:t>*, Ba</w:t>
      </w:r>
      <w:r>
        <w:rPr>
          <w:b/>
          <w:bCs/>
          <w:vertAlign w:val="superscript"/>
        </w:rPr>
        <w:t>2</w:t>
      </w:r>
      <w:r>
        <w:rPr>
          <w:b/>
          <w:bCs/>
        </w:rPr>
        <w:t>*, so</w:t>
      </w:r>
      <w:r>
        <w:rPr>
          <w:b/>
          <w:bCs/>
          <w:vertAlign w:val="subscript"/>
        </w:rPr>
        <w:t>4</w:t>
      </w:r>
      <w:r>
        <w:rPr>
          <w:b/>
          <w:bCs/>
          <w:vertAlign w:val="superscript"/>
        </w:rPr>
        <w:t>_</w:t>
      </w:r>
    </w:p>
    <w:p w:rsidR="000A0948" w:rsidRDefault="00EA1133">
      <w:pPr>
        <w:pStyle w:val="Vnbnnidung20"/>
        <w:numPr>
          <w:ilvl w:val="0"/>
          <w:numId w:val="132"/>
        </w:numPr>
        <w:tabs>
          <w:tab w:val="left" w:pos="955"/>
        </w:tabs>
        <w:spacing w:after="0"/>
        <w:ind w:left="940" w:hanging="300"/>
        <w:jc w:val="both"/>
      </w:pPr>
      <w:bookmarkStart w:id="1537" w:name="bookmark1536"/>
      <w:bookmarkEnd w:id="1537"/>
      <w:r>
        <w:t>Cho vào ống nghiệm (1) khoảng 1 mL dung dịch CaCI</w:t>
      </w:r>
      <w:r>
        <w:rPr>
          <w:vertAlign w:val="subscript"/>
        </w:rPr>
        <w:t>2</w:t>
      </w:r>
      <w:r>
        <w:t xml:space="preserve"> 1 M, ống nghiệm (2) khoảng 1 mLdung dịch BaCI</w:t>
      </w:r>
      <w:r>
        <w:rPr>
          <w:vertAlign w:val="subscript"/>
        </w:rPr>
        <w:t>2</w:t>
      </w:r>
      <w:r>
        <w:t xml:space="preserve"> 1 M, ống nghiệm (3) khoảng 1 mL Na</w:t>
      </w:r>
      <w:r>
        <w:rPr>
          <w:vertAlign w:val="subscript"/>
        </w:rPr>
        <w:t>2</w:t>
      </w:r>
      <w:r>
        <w:t>SO</w:t>
      </w:r>
      <w:r>
        <w:rPr>
          <w:vertAlign w:val="subscript"/>
        </w:rPr>
        <w:t>4</w:t>
      </w:r>
      <w:r>
        <w:t xml:space="preserve"> 1 M.</w:t>
      </w:r>
    </w:p>
    <w:p w:rsidR="000A0948" w:rsidRDefault="00EA1133">
      <w:pPr>
        <w:pStyle w:val="Vnbnnidung20"/>
        <w:numPr>
          <w:ilvl w:val="0"/>
          <w:numId w:val="132"/>
        </w:numPr>
        <w:tabs>
          <w:tab w:val="left" w:pos="955"/>
        </w:tabs>
        <w:spacing w:after="0"/>
        <w:ind w:left="940" w:hanging="300"/>
        <w:jc w:val="both"/>
      </w:pPr>
      <w:bookmarkStart w:id="1538" w:name="bookmark1537"/>
      <w:bookmarkEnd w:id="1538"/>
      <w:r>
        <w:t>Nhỏ từ từ từng giọt dung dịch Na</w:t>
      </w:r>
      <w:r>
        <w:rPr>
          <w:vertAlign w:val="subscript"/>
        </w:rPr>
        <w:t>2</w:t>
      </w:r>
      <w:r>
        <w:t>SO</w:t>
      </w:r>
      <w:r>
        <w:rPr>
          <w:vertAlign w:val="subscript"/>
        </w:rPr>
        <w:t>4</w:t>
      </w:r>
      <w:r>
        <w:t xml:space="preserve"> 1 M vào mỗi ống nghiệm (1) và ống nghiệm (2); nhỏ vài giọt dung dịch BaCI</w:t>
      </w:r>
      <w:r>
        <w:rPr>
          <w:vertAlign w:val="subscript"/>
        </w:rPr>
        <w:t>2</w:t>
      </w:r>
      <w:r>
        <w:t xml:space="preserve"> 1 M vào ống nghiệm (3).</w:t>
      </w:r>
    </w:p>
    <w:p w:rsidR="000A0948" w:rsidRDefault="00EA1133">
      <w:pPr>
        <w:pStyle w:val="Vnbnnidung20"/>
        <w:spacing w:after="0" w:line="343" w:lineRule="auto"/>
        <w:ind w:left="0" w:firstLine="640"/>
      </w:pPr>
      <w:r>
        <w:rPr>
          <w:i/>
          <w:iCs/>
        </w:rPr>
        <w:t>Chú ý:</w:t>
      </w:r>
      <w:r>
        <w:t xml:space="preserve"> BaCI</w:t>
      </w:r>
      <w:r>
        <w:rPr>
          <w:vertAlign w:val="subscript"/>
        </w:rPr>
        <w:t>2</w:t>
      </w:r>
      <w:r>
        <w:t xml:space="preserve"> độc, cần tuân thủ quy tắc an toàn trong phòng thí nghiệm.</w:t>
      </w:r>
    </w:p>
    <w:p w:rsidR="000A0948" w:rsidRDefault="00EA1133">
      <w:pPr>
        <w:pStyle w:val="Vnbnnidung20"/>
        <w:spacing w:after="0" w:line="343" w:lineRule="auto"/>
        <w:ind w:left="0" w:firstLine="640"/>
      </w:pPr>
      <w:r>
        <w:rPr>
          <w:i/>
          <w:iCs/>
        </w:rPr>
        <w:t>Quan sát hiện tượng xảy ra và thực hiện các yêu cầu sau:</w:t>
      </w:r>
    </w:p>
    <w:p w:rsidR="000A0948" w:rsidRDefault="00EA1133">
      <w:pPr>
        <w:pStyle w:val="Vnbnnidung20"/>
        <w:numPr>
          <w:ilvl w:val="0"/>
          <w:numId w:val="166"/>
        </w:numPr>
        <w:tabs>
          <w:tab w:val="left" w:pos="991"/>
        </w:tabs>
        <w:spacing w:after="0" w:line="343" w:lineRule="auto"/>
        <w:ind w:left="0" w:firstLine="640"/>
      </w:pPr>
      <w:bookmarkStart w:id="1539" w:name="bookmark1538"/>
      <w:bookmarkEnd w:id="1539"/>
      <w:r>
        <w:t>Viết phương trình hoá học của các phản ứng xảy ra trong mỗi ống nghiệm.</w:t>
      </w:r>
    </w:p>
    <w:p w:rsidR="000A0948" w:rsidRDefault="00EA1133">
      <w:pPr>
        <w:pStyle w:val="Vnbnnidung20"/>
        <w:numPr>
          <w:ilvl w:val="0"/>
          <w:numId w:val="166"/>
        </w:numPr>
        <w:tabs>
          <w:tab w:val="left" w:pos="1012"/>
        </w:tabs>
        <w:spacing w:after="0" w:line="343" w:lineRule="auto"/>
        <w:ind w:left="0" w:firstLine="640"/>
      </w:pPr>
      <w:bookmarkStart w:id="1540" w:name="bookmark1539"/>
      <w:bookmarkEnd w:id="1540"/>
      <w:r>
        <w:t>ở ống nghiệm (1) và (2), ống nào tạo kết tủa nhanh hơn? Nhiều hơn?</w:t>
      </w:r>
    </w:p>
    <w:p w:rsidR="000A0948" w:rsidRDefault="00EA1133">
      <w:pPr>
        <w:pStyle w:val="Vnbnnidung20"/>
        <w:spacing w:after="0" w:line="343" w:lineRule="auto"/>
        <w:ind w:left="0" w:firstLine="640"/>
      </w:pPr>
      <w:r>
        <w:rPr>
          <w:b/>
          <w:bCs/>
        </w:rPr>
        <w:t>2. Nhận biết ion CO3</w:t>
      </w:r>
      <w:r>
        <w:rPr>
          <w:b/>
          <w:bCs/>
          <w:vertAlign w:val="superscript"/>
        </w:rPr>
        <w:t>-</w:t>
      </w:r>
    </w:p>
    <w:p w:rsidR="000A0948" w:rsidRDefault="00EA1133">
      <w:pPr>
        <w:pStyle w:val="Vnbnnidung20"/>
        <w:numPr>
          <w:ilvl w:val="0"/>
          <w:numId w:val="132"/>
        </w:numPr>
        <w:tabs>
          <w:tab w:val="left" w:pos="955"/>
        </w:tabs>
        <w:spacing w:after="0" w:line="343" w:lineRule="auto"/>
        <w:ind w:left="940" w:hanging="300"/>
        <w:jc w:val="both"/>
      </w:pPr>
      <w:bookmarkStart w:id="1541" w:name="bookmark1540"/>
      <w:bookmarkEnd w:id="1541"/>
      <w:r>
        <w:t>Cho khoảng 1 ml_ dung dịch Na</w:t>
      </w:r>
      <w:r>
        <w:rPr>
          <w:vertAlign w:val="subscript"/>
        </w:rPr>
        <w:t>2</w:t>
      </w:r>
      <w:r>
        <w:t>CO</w:t>
      </w:r>
      <w:r>
        <w:rPr>
          <w:vertAlign w:val="subscript"/>
        </w:rPr>
        <w:t>3</w:t>
      </w:r>
      <w:r>
        <w:t xml:space="preserve"> 1 M vào ống nghiệm, thêm tiếp khoảng 1 mL dung dịch CaCI</w:t>
      </w:r>
      <w:r>
        <w:rPr>
          <w:vertAlign w:val="subscript"/>
        </w:rPr>
        <w:t>2</w:t>
      </w:r>
      <w:r>
        <w:t xml:space="preserve"> 1 M, lắc đều.</w:t>
      </w:r>
    </w:p>
    <w:p w:rsidR="000A0948" w:rsidRDefault="00EA1133">
      <w:pPr>
        <w:pStyle w:val="Vnbnnidung20"/>
        <w:numPr>
          <w:ilvl w:val="0"/>
          <w:numId w:val="132"/>
        </w:numPr>
        <w:tabs>
          <w:tab w:val="left" w:pos="955"/>
        </w:tabs>
        <w:spacing w:after="0" w:line="343" w:lineRule="auto"/>
        <w:ind w:left="0" w:firstLine="640"/>
      </w:pPr>
      <w:bookmarkStart w:id="1542" w:name="bookmark1541"/>
      <w:bookmarkEnd w:id="1542"/>
      <w:r>
        <w:t>Thêm tiếp 2 IĨ1L dung dịch HCI 2 M vào ống nghiệm, lắc đều.</w:t>
      </w:r>
    </w:p>
    <w:p w:rsidR="000A0948" w:rsidRDefault="00EA1133">
      <w:pPr>
        <w:pStyle w:val="Vnbnnidung20"/>
        <w:spacing w:after="0" w:line="343" w:lineRule="auto"/>
        <w:ind w:left="0" w:firstLine="640"/>
      </w:pPr>
      <w:r>
        <w:rPr>
          <w:i/>
          <w:iCs/>
        </w:rPr>
        <w:t>Quan sát hiện tượng xảy ra và thực hiện các yêu cầu sau:</w:t>
      </w:r>
    </w:p>
    <w:p w:rsidR="000A0948" w:rsidRDefault="00EA1133">
      <w:pPr>
        <w:pStyle w:val="Vnbnnidung20"/>
        <w:numPr>
          <w:ilvl w:val="0"/>
          <w:numId w:val="167"/>
        </w:numPr>
        <w:tabs>
          <w:tab w:val="left" w:pos="991"/>
        </w:tabs>
        <w:spacing w:after="0" w:line="343" w:lineRule="auto"/>
        <w:ind w:left="0" w:firstLine="640"/>
      </w:pPr>
      <w:bookmarkStart w:id="1543" w:name="bookmark1542"/>
      <w:bookmarkEnd w:id="1543"/>
      <w:r>
        <w:t>Viết phương trình hoá học của các phản ứng xảy ra trong thí nghiệm.</w:t>
      </w:r>
    </w:p>
    <w:p w:rsidR="000A0948" w:rsidRDefault="00EA1133">
      <w:pPr>
        <w:pStyle w:val="Vnbnnidung20"/>
        <w:numPr>
          <w:ilvl w:val="0"/>
          <w:numId w:val="167"/>
        </w:numPr>
        <w:tabs>
          <w:tab w:val="left" w:pos="1012"/>
        </w:tabs>
        <w:spacing w:after="480" w:line="343" w:lineRule="auto"/>
        <w:ind w:left="0" w:firstLine="640"/>
      </w:pPr>
      <w:bookmarkStart w:id="1544" w:name="bookmark1543"/>
      <w:bookmarkEnd w:id="1544"/>
      <w:r>
        <w:t>Nêu các hiện tượng xảy ra và giải thích.</w:t>
      </w:r>
    </w:p>
    <w:p w:rsidR="000A0948" w:rsidRDefault="00EA1133">
      <w:pPr>
        <w:pStyle w:val="Vnbnnidung80"/>
        <w:spacing w:after="0"/>
        <w:ind w:firstLine="320"/>
      </w:pPr>
      <w:r>
        <w:t xml:space="preserve">0) Nguồn: Dean, J.A. 1999. </w:t>
      </w:r>
      <w:r>
        <w:rPr>
          <w:i/>
          <w:iCs/>
        </w:rPr>
        <w:t>Lange's handbook of chemistry,</w:t>
      </w:r>
      <w:r>
        <w:t xml:space="preserve"> United States of America, McGraw-Hill, Inc.</w:t>
      </w:r>
      <w:r>
        <w:br w:type="page"/>
      </w:r>
    </w:p>
    <w:p w:rsidR="000A0948" w:rsidRDefault="00EA1133">
      <w:pPr>
        <w:pStyle w:val="Tiu50"/>
        <w:keepNext/>
        <w:keepLines/>
        <w:numPr>
          <w:ilvl w:val="0"/>
          <w:numId w:val="167"/>
        </w:numPr>
        <w:tabs>
          <w:tab w:val="left" w:pos="647"/>
        </w:tabs>
        <w:spacing w:after="140" w:line="338" w:lineRule="auto"/>
        <w:ind w:firstLine="280"/>
      </w:pPr>
      <w:bookmarkStart w:id="1545" w:name="bookmark1546"/>
      <w:bookmarkStart w:id="1546" w:name="bookmark1544"/>
      <w:bookmarkStart w:id="1547" w:name="bookmark1545"/>
      <w:bookmarkStart w:id="1548" w:name="bookmark1547"/>
      <w:bookmarkEnd w:id="1545"/>
      <w:r>
        <w:lastRenderedPageBreak/>
        <w:t>ứng dụng</w:t>
      </w:r>
      <w:bookmarkEnd w:id="1546"/>
      <w:bookmarkEnd w:id="1547"/>
      <w:bookmarkEnd w:id="1548"/>
    </w:p>
    <w:p w:rsidR="000A0948" w:rsidRDefault="00EA1133">
      <w:pPr>
        <w:pStyle w:val="Vnbnnidung20"/>
        <w:spacing w:after="0"/>
        <w:ind w:left="580" w:firstLine="20"/>
        <w:jc w:val="both"/>
      </w:pPr>
      <w:r>
        <w:t>Các nguyên, vật liệu chứa calcium như đá vôi, vôi, nước vôi, thạch cao, quặng apatite, quặng fluorite,... có nhiều ứng dụng trong đời sống và sản xuất (Bảng 25.5).</w:t>
      </w:r>
    </w:p>
    <w:p w:rsidR="000A0948" w:rsidRDefault="00EA1133">
      <w:pPr>
        <w:pStyle w:val="Vnbnnidung20"/>
        <w:spacing w:after="100"/>
        <w:ind w:left="0"/>
        <w:jc w:val="center"/>
      </w:pPr>
      <w:r>
        <w:rPr>
          <w:b/>
          <w:bCs/>
          <w:i/>
          <w:iCs/>
        </w:rPr>
        <w:t xml:space="preserve">Bảng 25.5 </w:t>
      </w:r>
      <w:r>
        <w:rPr>
          <w:i/>
          <w:iCs/>
        </w:rPr>
        <w:t>Một số ứng dụng của các nguyên, vật liệu chứa calcium</w:t>
      </w:r>
    </w:p>
    <w:tbl>
      <w:tblPr>
        <w:tblOverlap w:val="never"/>
        <w:tblW w:w="0" w:type="auto"/>
        <w:jc w:val="center"/>
        <w:tblLayout w:type="fixed"/>
        <w:tblCellMar>
          <w:left w:w="10" w:type="dxa"/>
          <w:right w:w="10" w:type="dxa"/>
        </w:tblCellMar>
        <w:tblLook w:val="0000" w:firstRow="0" w:lastRow="0" w:firstColumn="0" w:lastColumn="0" w:noHBand="0" w:noVBand="0"/>
      </w:tblPr>
      <w:tblGrid>
        <w:gridCol w:w="1847"/>
        <w:gridCol w:w="7221"/>
      </w:tblGrid>
      <w:tr w:rsidR="000A0948">
        <w:trPr>
          <w:trHeight w:hRule="exact" w:val="543"/>
          <w:jc w:val="center"/>
        </w:trPr>
        <w:tc>
          <w:tcPr>
            <w:tcW w:w="1847" w:type="dxa"/>
            <w:tcBorders>
              <w:top w:val="single" w:sz="4" w:space="0" w:color="auto"/>
              <w:left w:val="single" w:sz="4" w:space="0" w:color="auto"/>
            </w:tcBorders>
            <w:shd w:val="clear" w:color="auto" w:fill="8DA3D4"/>
          </w:tcPr>
          <w:p w:rsidR="000A0948" w:rsidRDefault="00EA1133">
            <w:pPr>
              <w:pStyle w:val="Khc0"/>
              <w:spacing w:before="100" w:after="0" w:line="240" w:lineRule="auto"/>
              <w:jc w:val="center"/>
              <w:rPr>
                <w:sz w:val="19"/>
                <w:szCs w:val="19"/>
              </w:rPr>
            </w:pPr>
            <w:r>
              <w:rPr>
                <w:sz w:val="19"/>
                <w:szCs w:val="19"/>
              </w:rPr>
              <w:t>Nguyên, vật liệu</w:t>
            </w:r>
          </w:p>
        </w:tc>
        <w:tc>
          <w:tcPr>
            <w:tcW w:w="7221" w:type="dxa"/>
            <w:tcBorders>
              <w:top w:val="single" w:sz="4" w:space="0" w:color="auto"/>
              <w:right w:val="single" w:sz="4" w:space="0" w:color="auto"/>
            </w:tcBorders>
            <w:shd w:val="clear" w:color="auto" w:fill="8DA3D4"/>
          </w:tcPr>
          <w:p w:rsidR="000A0948" w:rsidRDefault="00EA1133">
            <w:pPr>
              <w:pStyle w:val="Khc0"/>
              <w:spacing w:before="80" w:after="0" w:line="240" w:lineRule="auto"/>
              <w:jc w:val="center"/>
              <w:rPr>
                <w:sz w:val="19"/>
                <w:szCs w:val="19"/>
              </w:rPr>
            </w:pPr>
            <w:r>
              <w:rPr>
                <w:sz w:val="19"/>
                <w:szCs w:val="19"/>
              </w:rPr>
              <w:t>ứng dụng</w:t>
            </w:r>
          </w:p>
        </w:tc>
      </w:tr>
      <w:tr w:rsidR="000A0948">
        <w:trPr>
          <w:trHeight w:hRule="exact" w:val="522"/>
          <w:jc w:val="center"/>
        </w:trPr>
        <w:tc>
          <w:tcPr>
            <w:tcW w:w="184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Đá vôi</w:t>
            </w:r>
          </w:p>
        </w:tc>
        <w:tc>
          <w:tcPr>
            <w:tcW w:w="7221"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Sản xuất vôi sống, xi măng, vật liệu xây dựng,...</w:t>
            </w:r>
          </w:p>
        </w:tc>
      </w:tr>
      <w:tr w:rsidR="000A0948">
        <w:trPr>
          <w:trHeight w:hRule="exact" w:val="532"/>
          <w:jc w:val="center"/>
        </w:trPr>
        <w:tc>
          <w:tcPr>
            <w:tcW w:w="184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Vôi sống</w:t>
            </w:r>
          </w:p>
        </w:tc>
        <w:tc>
          <w:tcPr>
            <w:tcW w:w="7221"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Khử chua; sát trùng, tẩy uế; hút ẩm trong công nghiệp;...</w:t>
            </w:r>
          </w:p>
        </w:tc>
      </w:tr>
      <w:tr w:rsidR="000A0948">
        <w:trPr>
          <w:trHeight w:hRule="exact" w:val="527"/>
          <w:jc w:val="center"/>
        </w:trPr>
        <w:tc>
          <w:tcPr>
            <w:tcW w:w="184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Vôi, nước vôi</w:t>
            </w:r>
          </w:p>
        </w:tc>
        <w:tc>
          <w:tcPr>
            <w:tcW w:w="7221"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Khử chua, làm mềm nước cứng,...</w:t>
            </w:r>
          </w:p>
        </w:tc>
      </w:tr>
      <w:tr w:rsidR="000A0948">
        <w:trPr>
          <w:trHeight w:hRule="exact" w:val="532"/>
          <w:jc w:val="center"/>
        </w:trPr>
        <w:tc>
          <w:tcPr>
            <w:tcW w:w="1847"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Thạch cao</w:t>
            </w:r>
          </w:p>
        </w:tc>
        <w:tc>
          <w:tcPr>
            <w:tcW w:w="7221"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Vật liệu xây dựng, phấn viết bảng,...</w:t>
            </w:r>
          </w:p>
        </w:tc>
      </w:tr>
      <w:tr w:rsidR="000A0948">
        <w:trPr>
          <w:trHeight w:hRule="exact" w:val="537"/>
          <w:jc w:val="center"/>
        </w:trPr>
        <w:tc>
          <w:tcPr>
            <w:tcW w:w="1847"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Apatite</w:t>
            </w:r>
          </w:p>
        </w:tc>
        <w:tc>
          <w:tcPr>
            <w:tcW w:w="7221" w:type="dxa"/>
            <w:tcBorders>
              <w:top w:val="single" w:sz="4" w:space="0" w:color="auto"/>
              <w:left w:val="single" w:sz="4" w:space="0" w:color="auto"/>
              <w:bottom w:val="single" w:sz="4" w:space="0" w:color="auto"/>
              <w:right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Sản xuất phân lân (superphosphate, nung chảy,...),...</w:t>
            </w:r>
          </w:p>
        </w:tc>
      </w:tr>
    </w:tbl>
    <w:p w:rsidR="000A0948" w:rsidRDefault="000A0948">
      <w:pPr>
        <w:spacing w:after="219" w:line="1" w:lineRule="exact"/>
      </w:pPr>
    </w:p>
    <w:p w:rsidR="000A0948" w:rsidRDefault="00EA1133">
      <w:pPr>
        <w:pStyle w:val="Vnbnnidung20"/>
        <w:spacing w:after="280"/>
        <w:ind w:left="580" w:firstLine="20"/>
        <w:jc w:val="both"/>
      </w:pPr>
      <w:r>
        <w:rPr>
          <w:noProof/>
          <w:lang w:val="en-US" w:eastAsia="en-US" w:bidi="ar-SA"/>
        </w:rPr>
        <w:drawing>
          <wp:anchor distT="0" distB="0" distL="0" distR="0" simplePos="0" relativeHeight="125829904" behindDoc="0" locked="0" layoutInCell="1" allowOverlap="1">
            <wp:simplePos x="0" y="0"/>
            <wp:positionH relativeFrom="page">
              <wp:posOffset>725805</wp:posOffset>
            </wp:positionH>
            <wp:positionV relativeFrom="paragraph">
              <wp:posOffset>368300</wp:posOffset>
            </wp:positionV>
            <wp:extent cx="335280" cy="511810"/>
            <wp:effectExtent l="0" t="0" r="0" b="0"/>
            <wp:wrapSquare wrapText="right"/>
            <wp:docPr id="952" name="Shape 952"/>
            <wp:cNvGraphicFramePr/>
            <a:graphic xmlns:a="http://schemas.openxmlformats.org/drawingml/2006/main">
              <a:graphicData uri="http://schemas.openxmlformats.org/drawingml/2006/picture">
                <pic:pic xmlns:pic="http://schemas.openxmlformats.org/drawingml/2006/picture">
                  <pic:nvPicPr>
                    <pic:cNvPr id="953" name="Picture box 953"/>
                    <pic:cNvPicPr/>
                  </pic:nvPicPr>
                  <pic:blipFill>
                    <a:blip r:embed="rId174"/>
                    <a:stretch/>
                  </pic:blipFill>
                  <pic:spPr>
                    <a:xfrm>
                      <a:off x="0" y="0"/>
                      <a:ext cx="335280" cy="511810"/>
                    </a:xfrm>
                    <a:prstGeom prst="rect">
                      <a:avLst/>
                    </a:prstGeom>
                  </pic:spPr>
                </pic:pic>
              </a:graphicData>
            </a:graphic>
          </wp:anchor>
        </w:drawing>
      </w:r>
      <w:r>
        <w:t>Một số hợp chất của calcium còn có vai trò quan trọng đối với cơ thể con người như: calcium phosphate, hydroxylapatite tham gia cấu tạo xương và răng.</w:t>
      </w:r>
    </w:p>
    <w:p w:rsidR="000A0948" w:rsidRDefault="00EA1133">
      <w:pPr>
        <w:pStyle w:val="Vnbnnidung20"/>
        <w:numPr>
          <w:ilvl w:val="0"/>
          <w:numId w:val="166"/>
        </w:numPr>
        <w:tabs>
          <w:tab w:val="left" w:pos="351"/>
        </w:tabs>
        <w:spacing w:after="360"/>
        <w:ind w:left="0"/>
      </w:pPr>
      <w:bookmarkStart w:id="1549" w:name="bookmark1548"/>
      <w:bookmarkEnd w:id="1549"/>
      <w:r>
        <w:t>Tìm hiểu và trình bày vai trò của calcium trong cơ thể con người mà em biết.</w:t>
      </w:r>
    </w:p>
    <w:p w:rsidR="000A0948" w:rsidRDefault="00EA1133">
      <w:pPr>
        <w:pStyle w:val="Tiu30"/>
        <w:keepNext/>
        <w:keepLines/>
        <w:spacing w:after="140"/>
      </w:pPr>
      <w:bookmarkStart w:id="1550" w:name="bookmark1549"/>
      <w:bookmarkStart w:id="1551" w:name="bookmark1550"/>
      <w:bookmarkStart w:id="1552" w:name="bookmark1551"/>
      <w:r>
        <w:t>^NƯÓCCỨNG</w:t>
      </w:r>
      <w:bookmarkEnd w:id="1550"/>
      <w:bookmarkEnd w:id="1551"/>
      <w:bookmarkEnd w:id="1552"/>
    </w:p>
    <w:p w:rsidR="000A0948" w:rsidRDefault="00EA1133">
      <w:pPr>
        <w:pStyle w:val="Vnbnnidung20"/>
        <w:numPr>
          <w:ilvl w:val="0"/>
          <w:numId w:val="168"/>
        </w:numPr>
        <w:tabs>
          <w:tab w:val="left" w:pos="637"/>
        </w:tabs>
        <w:spacing w:after="100" w:line="341" w:lineRule="auto"/>
        <w:ind w:left="0" w:firstLine="280"/>
      </w:pPr>
      <w:bookmarkStart w:id="1553" w:name="bookmark1552"/>
      <w:bookmarkEnd w:id="1553"/>
      <w:r>
        <w:rPr>
          <w:b/>
          <w:bCs/>
          <w:color w:val="134D9D"/>
        </w:rPr>
        <w:t>Khái niệm, phân loại</w:t>
      </w:r>
    </w:p>
    <w:p w:rsidR="000A0948" w:rsidRDefault="00EA1133">
      <w:pPr>
        <w:pStyle w:val="Vnbnnidung20"/>
        <w:numPr>
          <w:ilvl w:val="0"/>
          <w:numId w:val="169"/>
        </w:numPr>
        <w:tabs>
          <w:tab w:val="left" w:pos="673"/>
        </w:tabs>
        <w:spacing w:after="100" w:line="341" w:lineRule="auto"/>
        <w:ind w:left="0" w:firstLine="280"/>
      </w:pPr>
      <w:bookmarkStart w:id="1554" w:name="bookmark1553"/>
      <w:bookmarkEnd w:id="1554"/>
      <w:r>
        <w:rPr>
          <w:b/>
          <w:bCs/>
          <w:i/>
          <w:iCs/>
        </w:rPr>
        <w:t>Khái niệm</w:t>
      </w:r>
    </w:p>
    <w:p w:rsidR="000A0948" w:rsidRDefault="00EA1133">
      <w:pPr>
        <w:pStyle w:val="Vnbnnidung20"/>
        <w:spacing w:after="100"/>
        <w:ind w:left="580" w:firstLine="20"/>
        <w:jc w:val="both"/>
      </w:pPr>
      <w:r>
        <w:t>Nước trong tự nhiên như nước mặt (nước sông, suối, ao, hồ,...) và nước ngầm thường hoà tan muối của nhiều ion kim loại như Ca</w:t>
      </w:r>
      <w:r>
        <w:rPr>
          <w:vertAlign w:val="superscript"/>
        </w:rPr>
        <w:t>2+</w:t>
      </w:r>
      <w:r>
        <w:t>, Mg</w:t>
      </w:r>
      <w:r>
        <w:rPr>
          <w:vertAlign w:val="superscript"/>
        </w:rPr>
        <w:t>2+</w:t>
      </w:r>
      <w:r>
        <w:t>,...</w:t>
      </w:r>
    </w:p>
    <w:p w:rsidR="000A0948" w:rsidRDefault="00EA1133">
      <w:pPr>
        <w:pStyle w:val="Vnbnnidung20"/>
        <w:spacing w:after="100" w:line="343" w:lineRule="auto"/>
        <w:ind w:left="580" w:firstLine="20"/>
        <w:jc w:val="both"/>
      </w:pPr>
      <w:r>
        <w:rPr>
          <w:i/>
          <w:iCs/>
        </w:rPr>
        <w:t>Nước chứa nhiều ion Ca</w:t>
      </w:r>
      <w:r>
        <w:rPr>
          <w:i/>
          <w:iCs/>
          <w:vertAlign w:val="superscript"/>
        </w:rPr>
        <w:t>2+</w:t>
      </w:r>
      <w:r>
        <w:rPr>
          <w:i/>
          <w:iCs/>
        </w:rPr>
        <w:t xml:space="preserve"> và Mg</w:t>
      </w:r>
      <w:r>
        <w:rPr>
          <w:i/>
          <w:iCs/>
          <w:vertAlign w:val="superscript"/>
        </w:rPr>
        <w:t>2+</w:t>
      </w:r>
      <w:r>
        <w:rPr>
          <w:i/>
          <w:iCs/>
        </w:rPr>
        <w:t xml:space="preserve"> được gọi là nước cứng.</w:t>
      </w:r>
      <w:r>
        <w:t xml:space="preserve"> Nước chứa ít hoặc không chứa các ion Ca</w:t>
      </w:r>
      <w:r>
        <w:rPr>
          <w:vertAlign w:val="superscript"/>
        </w:rPr>
        <w:t>2+</w:t>
      </w:r>
      <w:r>
        <w:t xml:space="preserve"> và Mg</w:t>
      </w:r>
      <w:r>
        <w:rPr>
          <w:vertAlign w:val="superscript"/>
        </w:rPr>
        <w:t>2+</w:t>
      </w:r>
      <w:r>
        <w:t xml:space="preserve"> được gọi là nước mềm.</w:t>
      </w:r>
    </w:p>
    <w:p w:rsidR="000A0948" w:rsidRDefault="00EA1133">
      <w:pPr>
        <w:pStyle w:val="Vnbnnidung20"/>
        <w:numPr>
          <w:ilvl w:val="0"/>
          <w:numId w:val="169"/>
        </w:numPr>
        <w:tabs>
          <w:tab w:val="left" w:pos="683"/>
        </w:tabs>
        <w:spacing w:after="100" w:line="341" w:lineRule="auto"/>
        <w:ind w:left="0" w:firstLine="280"/>
        <w:jc w:val="both"/>
      </w:pPr>
      <w:bookmarkStart w:id="1555" w:name="bookmark1554"/>
      <w:bookmarkEnd w:id="1555"/>
      <w:r>
        <w:rPr>
          <w:b/>
          <w:bCs/>
          <w:i/>
          <w:iCs/>
        </w:rPr>
        <w:t>Phân loại</w:t>
      </w:r>
    </w:p>
    <w:p w:rsidR="000A0948" w:rsidRDefault="00EA1133">
      <w:pPr>
        <w:pStyle w:val="Vnbnnidung20"/>
        <w:spacing w:after="0" w:line="341" w:lineRule="auto"/>
        <w:ind w:left="580" w:firstLine="20"/>
        <w:jc w:val="both"/>
      </w:pPr>
      <w:r>
        <w:t>Căn cứ vào thành phần của anion gốc acid tạo muối với ion Ca</w:t>
      </w:r>
      <w:r>
        <w:rPr>
          <w:vertAlign w:val="superscript"/>
        </w:rPr>
        <w:t>2+</w:t>
      </w:r>
      <w:r>
        <w:t xml:space="preserve"> và Mg</w:t>
      </w:r>
      <w:r>
        <w:rPr>
          <w:vertAlign w:val="superscript"/>
        </w:rPr>
        <w:t>2+</w:t>
      </w:r>
      <w:r>
        <w:t>, nước cứng được phân làm ba loại: nước có tính cứng tạm thời, nước có tính cứng vĩnh cửu và nước có tính cứng toàn phần.</w:t>
      </w:r>
    </w:p>
    <w:p w:rsidR="000A0948" w:rsidRDefault="00EA1133">
      <w:pPr>
        <w:spacing w:line="1" w:lineRule="exact"/>
      </w:pPr>
      <w:r>
        <w:rPr>
          <w:noProof/>
          <w:lang w:val="en-US" w:eastAsia="en-US" w:bidi="ar-SA"/>
        </w:rPr>
        <w:drawing>
          <wp:anchor distT="12700" distB="0" distL="0" distR="0" simplePos="0" relativeHeight="125829905" behindDoc="0" locked="0" layoutInCell="1" allowOverlap="1">
            <wp:simplePos x="0" y="0"/>
            <wp:positionH relativeFrom="page">
              <wp:posOffset>1593850</wp:posOffset>
            </wp:positionH>
            <wp:positionV relativeFrom="paragraph">
              <wp:posOffset>12700</wp:posOffset>
            </wp:positionV>
            <wp:extent cx="798830" cy="1024255"/>
            <wp:effectExtent l="0" t="0" r="0" b="0"/>
            <wp:wrapTopAndBottom/>
            <wp:docPr id="954" name="Shape 954"/>
            <wp:cNvGraphicFramePr/>
            <a:graphic xmlns:a="http://schemas.openxmlformats.org/drawingml/2006/main">
              <a:graphicData uri="http://schemas.openxmlformats.org/drawingml/2006/picture">
                <pic:pic xmlns:pic="http://schemas.openxmlformats.org/drawingml/2006/picture">
                  <pic:nvPicPr>
                    <pic:cNvPr id="955" name="Picture box 955"/>
                    <pic:cNvPicPr/>
                  </pic:nvPicPr>
                  <pic:blipFill>
                    <a:blip r:embed="rId175"/>
                    <a:stretch/>
                  </pic:blipFill>
                  <pic:spPr>
                    <a:xfrm>
                      <a:off x="0" y="0"/>
                      <a:ext cx="798830" cy="1024255"/>
                    </a:xfrm>
                    <a:prstGeom prst="rect">
                      <a:avLst/>
                    </a:prstGeom>
                  </pic:spPr>
                </pic:pic>
              </a:graphicData>
            </a:graphic>
          </wp:anchor>
        </w:drawing>
      </w:r>
      <w:r>
        <w:rPr>
          <w:noProof/>
          <w:lang w:val="en-US" w:eastAsia="en-US" w:bidi="ar-SA"/>
        </w:rPr>
        <mc:AlternateContent>
          <mc:Choice Requires="wps">
            <w:drawing>
              <wp:anchor distT="12700" distB="0" distL="0" distR="0" simplePos="0" relativeHeight="125829906" behindDoc="0" locked="0" layoutInCell="1" allowOverlap="1">
                <wp:simplePos x="0" y="0"/>
                <wp:positionH relativeFrom="page">
                  <wp:posOffset>2647315</wp:posOffset>
                </wp:positionH>
                <wp:positionV relativeFrom="paragraph">
                  <wp:posOffset>12700</wp:posOffset>
                </wp:positionV>
                <wp:extent cx="1845310" cy="1026795"/>
                <wp:effectExtent l="0" t="0" r="0" b="0"/>
                <wp:wrapTopAndBottom/>
                <wp:docPr id="956" name="Shape 956"/>
                <wp:cNvGraphicFramePr/>
                <a:graphic xmlns:a="http://schemas.openxmlformats.org/drawingml/2006/main">
                  <a:graphicData uri="http://schemas.microsoft.com/office/word/2010/wordprocessingShape">
                    <wps:wsp>
                      <wps:cNvSpPr txBox="1"/>
                      <wps:spPr>
                        <a:xfrm>
                          <a:off x="0" y="0"/>
                          <a:ext cx="1845310" cy="1026795"/>
                        </a:xfrm>
                        <a:prstGeom prst="rect">
                          <a:avLst/>
                        </a:prstGeom>
                        <a:noFill/>
                      </wps:spPr>
                      <wps:txbx>
                        <w:txbxContent>
                          <w:tbl>
                            <w:tblPr>
                              <w:tblOverlap w:val="never"/>
                              <w:tblW w:w="0" w:type="auto"/>
                              <w:tblLayout w:type="fixed"/>
                              <w:tblCellMar>
                                <w:left w:w="10" w:type="dxa"/>
                                <w:right w:w="10" w:type="dxa"/>
                              </w:tblCellMar>
                              <w:tblLook w:val="0000" w:firstRow="0" w:lastRow="0" w:firstColumn="0" w:lastColumn="0" w:noHBand="0" w:noVBand="0"/>
                            </w:tblPr>
                            <w:tblGrid>
                              <w:gridCol w:w="1221"/>
                              <w:gridCol w:w="433"/>
                              <w:gridCol w:w="1252"/>
                            </w:tblGrid>
                            <w:tr w:rsidR="00B75785">
                              <w:trPr>
                                <w:trHeight w:hRule="exact" w:val="381"/>
                                <w:tblHeader/>
                              </w:trPr>
                              <w:tc>
                                <w:tcPr>
                                  <w:tcW w:w="1221" w:type="dxa"/>
                                  <w:tcBorders>
                                    <w:top w:val="single" w:sz="4" w:space="0" w:color="auto"/>
                                    <w:left w:val="single" w:sz="4" w:space="0" w:color="auto"/>
                                  </w:tcBorders>
                                  <w:shd w:val="clear" w:color="auto" w:fill="84BCC6"/>
                                  <w:vAlign w:val="bottom"/>
                                </w:tcPr>
                                <w:p w:rsidR="00B75785" w:rsidRDefault="00B75785">
                                  <w:pPr>
                                    <w:pStyle w:val="Khc0"/>
                                    <w:spacing w:after="0" w:line="240" w:lineRule="auto"/>
                                    <w:jc w:val="center"/>
                                    <w:rPr>
                                      <w:sz w:val="18"/>
                                      <w:szCs w:val="18"/>
                                    </w:rPr>
                                  </w:pPr>
                                  <w:r>
                                    <w:rPr>
                                      <w:sz w:val="18"/>
                                      <w:szCs w:val="18"/>
                                    </w:rPr>
                                    <w:t>Ca</w:t>
                                  </w:r>
                                  <w:r>
                                    <w:rPr>
                                      <w:sz w:val="18"/>
                                      <w:szCs w:val="18"/>
                                      <w:vertAlign w:val="superscript"/>
                                    </w:rPr>
                                    <w:t>2+</w:t>
                                  </w:r>
                                  <w:r>
                                    <w:rPr>
                                      <w:sz w:val="18"/>
                                      <w:szCs w:val="18"/>
                                    </w:rPr>
                                    <w:t>, Mg</w:t>
                                  </w:r>
                                  <w:r>
                                    <w:rPr>
                                      <w:sz w:val="18"/>
                                      <w:szCs w:val="18"/>
                                      <w:vertAlign w:val="superscript"/>
                                    </w:rPr>
                                    <w:t>2+</w:t>
                                  </w:r>
                                </w:p>
                              </w:tc>
                              <w:tc>
                                <w:tcPr>
                                  <w:tcW w:w="433" w:type="dxa"/>
                                  <w:tcBorders>
                                    <w:left w:val="single" w:sz="4" w:space="0" w:color="auto"/>
                                  </w:tcBorders>
                                  <w:shd w:val="clear" w:color="auto" w:fill="FFFFFF"/>
                                </w:tcPr>
                                <w:p w:rsidR="00B75785" w:rsidRDefault="00B75785">
                                  <w:pPr>
                                    <w:rPr>
                                      <w:sz w:val="10"/>
                                      <w:szCs w:val="10"/>
                                    </w:rPr>
                                  </w:pPr>
                                </w:p>
                              </w:tc>
                              <w:tc>
                                <w:tcPr>
                                  <w:tcW w:w="1252" w:type="dxa"/>
                                  <w:tcBorders>
                                    <w:top w:val="single" w:sz="4" w:space="0" w:color="auto"/>
                                    <w:left w:val="single" w:sz="4" w:space="0" w:color="auto"/>
                                    <w:right w:val="single" w:sz="4" w:space="0" w:color="auto"/>
                                  </w:tcBorders>
                                  <w:shd w:val="clear" w:color="auto" w:fill="84BCC6"/>
                                  <w:vAlign w:val="bottom"/>
                                </w:tcPr>
                                <w:p w:rsidR="00B75785" w:rsidRDefault="00B75785">
                                  <w:pPr>
                                    <w:pStyle w:val="Khc0"/>
                                    <w:spacing w:after="0" w:line="240" w:lineRule="auto"/>
                                    <w:jc w:val="center"/>
                                    <w:rPr>
                                      <w:sz w:val="18"/>
                                      <w:szCs w:val="18"/>
                                    </w:rPr>
                                  </w:pPr>
                                  <w:r>
                                    <w:rPr>
                                      <w:sz w:val="18"/>
                                      <w:szCs w:val="18"/>
                                    </w:rPr>
                                    <w:t>Ca</w:t>
                                  </w:r>
                                  <w:r>
                                    <w:rPr>
                                      <w:sz w:val="18"/>
                                      <w:szCs w:val="18"/>
                                      <w:vertAlign w:val="superscript"/>
                                    </w:rPr>
                                    <w:t>2+</w:t>
                                  </w:r>
                                  <w:r>
                                    <w:rPr>
                                      <w:sz w:val="18"/>
                                      <w:szCs w:val="18"/>
                                    </w:rPr>
                                    <w:t>, Mg</w:t>
                                  </w:r>
                                  <w:r>
                                    <w:rPr>
                                      <w:sz w:val="18"/>
                                      <w:szCs w:val="18"/>
                                      <w:vertAlign w:val="superscript"/>
                                    </w:rPr>
                                    <w:t>2+</w:t>
                                  </w:r>
                                </w:p>
                              </w:tc>
                            </w:tr>
                            <w:tr w:rsidR="00B75785">
                              <w:trPr>
                                <w:trHeight w:hRule="exact" w:val="151"/>
                              </w:trPr>
                              <w:tc>
                                <w:tcPr>
                                  <w:tcW w:w="1654" w:type="dxa"/>
                                  <w:gridSpan w:val="2"/>
                                  <w:tcBorders>
                                    <w:top w:val="single" w:sz="4" w:space="0" w:color="auto"/>
                                  </w:tcBorders>
                                  <w:shd w:val="clear" w:color="auto" w:fill="FFFFFF"/>
                                </w:tcPr>
                                <w:p w:rsidR="00B75785" w:rsidRDefault="00B75785">
                                  <w:pPr>
                                    <w:rPr>
                                      <w:sz w:val="10"/>
                                      <w:szCs w:val="10"/>
                                    </w:rPr>
                                  </w:pPr>
                                </w:p>
                              </w:tc>
                              <w:tc>
                                <w:tcPr>
                                  <w:tcW w:w="1252" w:type="dxa"/>
                                  <w:tcBorders>
                                    <w:top w:val="single" w:sz="4" w:space="0" w:color="auto"/>
                                  </w:tcBorders>
                                  <w:shd w:val="clear" w:color="auto" w:fill="FFFFFF"/>
                                  <w:vAlign w:val="bottom"/>
                                </w:tcPr>
                                <w:p w:rsidR="00B75785" w:rsidRDefault="00B75785">
                                  <w:pPr>
                                    <w:pStyle w:val="Khc0"/>
                                    <w:spacing w:after="0" w:line="240" w:lineRule="auto"/>
                                    <w:jc w:val="center"/>
                                    <w:rPr>
                                      <w:sz w:val="26"/>
                                      <w:szCs w:val="26"/>
                                    </w:rPr>
                                  </w:pPr>
                                  <w:r>
                                    <w:rPr>
                                      <w:sz w:val="26"/>
                                      <w:szCs w:val="26"/>
                                    </w:rPr>
                                    <w:t>1</w:t>
                                  </w:r>
                                </w:p>
                              </w:tc>
                            </w:tr>
                            <w:tr w:rsidR="00B75785">
                              <w:trPr>
                                <w:trHeight w:hRule="exact" w:val="412"/>
                              </w:trPr>
                              <w:tc>
                                <w:tcPr>
                                  <w:tcW w:w="1221" w:type="dxa"/>
                                  <w:shd w:val="clear" w:color="auto" w:fill="CDC4C1"/>
                                  <w:vAlign w:val="bottom"/>
                                </w:tcPr>
                                <w:p w:rsidR="00B75785" w:rsidRDefault="00B75785">
                                  <w:pPr>
                                    <w:pStyle w:val="Khc0"/>
                                    <w:spacing w:after="0" w:line="240" w:lineRule="auto"/>
                                    <w:jc w:val="center"/>
                                    <w:rPr>
                                      <w:sz w:val="18"/>
                                      <w:szCs w:val="18"/>
                                    </w:rPr>
                                  </w:pPr>
                                  <w:r>
                                    <w:rPr>
                                      <w:sz w:val="18"/>
                                      <w:szCs w:val="18"/>
                                    </w:rPr>
                                    <w:t>HCO5</w:t>
                                  </w:r>
                                </w:p>
                              </w:tc>
                              <w:tc>
                                <w:tcPr>
                                  <w:tcW w:w="433" w:type="dxa"/>
                                  <w:shd w:val="clear" w:color="auto" w:fill="FFFFFF"/>
                                </w:tcPr>
                                <w:p w:rsidR="00B75785" w:rsidRDefault="00B75785">
                                  <w:pPr>
                                    <w:rPr>
                                      <w:sz w:val="10"/>
                                      <w:szCs w:val="10"/>
                                    </w:rPr>
                                  </w:pPr>
                                </w:p>
                              </w:tc>
                              <w:tc>
                                <w:tcPr>
                                  <w:tcW w:w="1252" w:type="dxa"/>
                                  <w:shd w:val="clear" w:color="auto" w:fill="CDC4C1"/>
                                  <w:vAlign w:val="bottom"/>
                                </w:tcPr>
                                <w:p w:rsidR="00B75785" w:rsidRDefault="00B75785">
                                  <w:pPr>
                                    <w:pStyle w:val="Khc0"/>
                                    <w:spacing w:after="0" w:line="240" w:lineRule="auto"/>
                                    <w:jc w:val="center"/>
                                    <w:rPr>
                                      <w:sz w:val="26"/>
                                      <w:szCs w:val="26"/>
                                    </w:rPr>
                                  </w:pPr>
                                  <w:r>
                                    <w:rPr>
                                      <w:sz w:val="26"/>
                                      <w:szCs w:val="26"/>
                                    </w:rPr>
                                    <w:t>so^</w:t>
                                  </w:r>
                                  <w:r>
                                    <w:rPr>
                                      <w:sz w:val="26"/>
                                      <w:szCs w:val="26"/>
                                      <w:vertAlign w:val="superscript"/>
                                    </w:rPr>
                                    <w:t>-</w:t>
                                  </w:r>
                                  <w:r>
                                    <w:rPr>
                                      <w:sz w:val="26"/>
                                      <w:szCs w:val="26"/>
                                    </w:rPr>
                                    <w:t>’ cr</w:t>
                                  </w:r>
                                </w:p>
                              </w:tc>
                            </w:tr>
                            <w:tr w:rsidR="00B75785">
                              <w:trPr>
                                <w:trHeight w:hRule="exact" w:val="266"/>
                              </w:trPr>
                              <w:tc>
                                <w:tcPr>
                                  <w:tcW w:w="2906" w:type="dxa"/>
                                  <w:gridSpan w:val="3"/>
                                  <w:shd w:val="clear" w:color="auto" w:fill="FFFFFF"/>
                                </w:tcPr>
                                <w:p w:rsidR="00B75785" w:rsidRDefault="00B75785">
                                  <w:pPr>
                                    <w:rPr>
                                      <w:sz w:val="10"/>
                                      <w:szCs w:val="10"/>
                                    </w:rPr>
                                  </w:pPr>
                                </w:p>
                              </w:tc>
                            </w:tr>
                            <w:tr w:rsidR="00B75785">
                              <w:trPr>
                                <w:trHeight w:hRule="exact" w:val="407"/>
                              </w:trPr>
                              <w:tc>
                                <w:tcPr>
                                  <w:tcW w:w="1221" w:type="dxa"/>
                                  <w:shd w:val="clear" w:color="auto" w:fill="FDDABA"/>
                                  <w:vAlign w:val="center"/>
                                </w:tcPr>
                                <w:p w:rsidR="00B75785" w:rsidRDefault="00B75785">
                                  <w:pPr>
                                    <w:pStyle w:val="Khc0"/>
                                    <w:spacing w:after="0" w:line="240" w:lineRule="auto"/>
                                    <w:jc w:val="center"/>
                                    <w:rPr>
                                      <w:sz w:val="18"/>
                                      <w:szCs w:val="18"/>
                                    </w:rPr>
                                  </w:pPr>
                                  <w:r>
                                    <w:rPr>
                                      <w:color w:val="1B202D"/>
                                      <w:sz w:val="18"/>
                                      <w:szCs w:val="18"/>
                                    </w:rPr>
                                    <w:t>Tạm thời</w:t>
                                  </w:r>
                                </w:p>
                              </w:tc>
                              <w:tc>
                                <w:tcPr>
                                  <w:tcW w:w="433" w:type="dxa"/>
                                  <w:shd w:val="clear" w:color="auto" w:fill="FFFFFF"/>
                                </w:tcPr>
                                <w:p w:rsidR="00B75785" w:rsidRDefault="00B75785">
                                  <w:pPr>
                                    <w:rPr>
                                      <w:sz w:val="10"/>
                                      <w:szCs w:val="10"/>
                                    </w:rPr>
                                  </w:pPr>
                                </w:p>
                              </w:tc>
                              <w:tc>
                                <w:tcPr>
                                  <w:tcW w:w="1252" w:type="dxa"/>
                                  <w:shd w:val="clear" w:color="auto" w:fill="FDDABA"/>
                                  <w:vAlign w:val="center"/>
                                </w:tcPr>
                                <w:p w:rsidR="00B75785" w:rsidRDefault="00B75785">
                                  <w:pPr>
                                    <w:pStyle w:val="Khc0"/>
                                    <w:spacing w:after="0" w:line="240" w:lineRule="auto"/>
                                    <w:jc w:val="center"/>
                                    <w:rPr>
                                      <w:sz w:val="18"/>
                                      <w:szCs w:val="18"/>
                                    </w:rPr>
                                  </w:pPr>
                                  <w:r>
                                    <w:rPr>
                                      <w:sz w:val="18"/>
                                      <w:szCs w:val="18"/>
                                    </w:rPr>
                                    <w:t>Vĩnh cửu</w:t>
                                  </w:r>
                                </w:p>
                              </w:tc>
                            </w:tr>
                          </w:tbl>
                          <w:p w:rsidR="00B75785" w:rsidRDefault="00B75785">
                            <w:pPr>
                              <w:spacing w:line="1" w:lineRule="exact"/>
                            </w:pPr>
                          </w:p>
                        </w:txbxContent>
                      </wps:txbx>
                      <wps:bodyPr lIns="0" tIns="0" rIns="0" bIns="0"/>
                    </wps:wsp>
                  </a:graphicData>
                </a:graphic>
              </wp:anchor>
            </w:drawing>
          </mc:Choice>
          <mc:Fallback>
            <w:pict>
              <v:shape id="Shape 956" o:spid="_x0000_s1335" type="#_x0000_t202" style="position:absolute;margin-left:208.45pt;margin-top:1pt;width:145.3pt;height:80.85pt;z-index:125829906;visibility:visible;mso-wrap-style:square;mso-wrap-distance-left:0;mso-wrap-distance-top: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EgiAEAAAoDAAAOAAAAZHJzL2Uyb0RvYy54bWysUlFPwjAQfjfxPzR9lw0QhIVBYgjGxKgJ&#10;+gNK17Ima69pKxv/3mthaPTN+NLd7q7ffd93Xaw63ZCDcF6BKelwkFMiDIdKmX1J3982NzNKfGCm&#10;Yg0YUdKj8HS1vL5atLYQI6ihqYQjCGJ80dqS1iHYIss8r4VmfgBWGCxKcJoF/HX7rHKsRXTdZKM8&#10;n2YtuMo64MJ7zK5PRbpM+FIKHl6k9CKQpqTILaTTpXMXz2y5YMXeMVsrfqbB/sBCM2Vw6AVqzQIj&#10;H079gtKKO/Agw4CDzkBKxUXSgGqG+Q8125pZkbSgOd5ebPL/B8ufD6+OqKqk88mUEsM0LinNJTGB&#10;9rTWF9i1tdgXunvocM193mMyqu6k0/GLegjW0ejjxVzRBcLjpdntZDzEEsfaMB9N7+aTiJN9XbfO&#10;hwcBmsSgpA63l0xlhycfTq19S5xmYKOaJuYjxxOXGIVu1yVJ43zeM91BdUQBzaNB8+JD6APXB7tz&#10;0OOh4Ync+XHEjX7/T1O/nvDyEwAA//8DAFBLAwQUAAYACAAAACEARw4pLt4AAAAJAQAADwAAAGRy&#10;cy9kb3ducmV2LnhtbEyPwU7DMBBE70j8g7VI3KjdAgkNcaoKwQkJkYYDRyfeJlHjdYjdNvw9ywmO&#10;q3mafZNvZjeIE06h96RhuVAgkBpve2o1fFQvNw8gQjRkzeAJNXxjgE1xeZGbzPozlXjaxVZwCYXM&#10;aOhiHDMpQ9OhM2HhRyTO9n5yJvI5tdJO5szlbpArpRLpTE/8oTMjPnXYHHZHp2H7SeVz//VWv5f7&#10;sq+qtaLX5KD19dW8fQQRcY5/MPzqszoU7FT7I9kgBg13y2TNqIYVT+I8Vek9iJrB5DYFWeTy/4Li&#10;BwAA//8DAFBLAQItABQABgAIAAAAIQC2gziS/gAAAOEBAAATAAAAAAAAAAAAAAAAAAAAAABbQ29u&#10;dGVudF9UeXBlc10ueG1sUEsBAi0AFAAGAAgAAAAhADj9If/WAAAAlAEAAAsAAAAAAAAAAAAAAAAA&#10;LwEAAF9yZWxzLy5yZWxzUEsBAi0AFAAGAAgAAAAhAIUx0SCIAQAACgMAAA4AAAAAAAAAAAAAAAAA&#10;LgIAAGRycy9lMm9Eb2MueG1sUEsBAi0AFAAGAAgAAAAhAEcOKS7eAAAACQEAAA8AAAAAAAAAAAAA&#10;AAAA4gMAAGRycy9kb3ducmV2LnhtbFBLBQYAAAAABAAEAPMAAADtBAAAAAA=&#10;" filled="f" stroked="f">
                <v:textbox inset="0,0,0,0">
                  <w:txbxContent>
                    <w:tbl>
                      <w:tblPr>
                        <w:tblOverlap w:val="never"/>
                        <w:tblW w:w="0" w:type="auto"/>
                        <w:tblLayout w:type="fixed"/>
                        <w:tblCellMar>
                          <w:left w:w="10" w:type="dxa"/>
                          <w:right w:w="10" w:type="dxa"/>
                        </w:tblCellMar>
                        <w:tblLook w:val="0000" w:firstRow="0" w:lastRow="0" w:firstColumn="0" w:lastColumn="0" w:noHBand="0" w:noVBand="0"/>
                      </w:tblPr>
                      <w:tblGrid>
                        <w:gridCol w:w="1221"/>
                        <w:gridCol w:w="433"/>
                        <w:gridCol w:w="1252"/>
                      </w:tblGrid>
                      <w:tr w:rsidR="00B75785">
                        <w:trPr>
                          <w:trHeight w:hRule="exact" w:val="381"/>
                          <w:tblHeader/>
                        </w:trPr>
                        <w:tc>
                          <w:tcPr>
                            <w:tcW w:w="1221" w:type="dxa"/>
                            <w:tcBorders>
                              <w:top w:val="single" w:sz="4" w:space="0" w:color="auto"/>
                              <w:left w:val="single" w:sz="4" w:space="0" w:color="auto"/>
                            </w:tcBorders>
                            <w:shd w:val="clear" w:color="auto" w:fill="84BCC6"/>
                            <w:vAlign w:val="bottom"/>
                          </w:tcPr>
                          <w:p w:rsidR="00B75785" w:rsidRDefault="00B75785">
                            <w:pPr>
                              <w:pStyle w:val="Khc0"/>
                              <w:spacing w:after="0" w:line="240" w:lineRule="auto"/>
                              <w:jc w:val="center"/>
                              <w:rPr>
                                <w:sz w:val="18"/>
                                <w:szCs w:val="18"/>
                              </w:rPr>
                            </w:pPr>
                            <w:r>
                              <w:rPr>
                                <w:sz w:val="18"/>
                                <w:szCs w:val="18"/>
                              </w:rPr>
                              <w:t>Ca</w:t>
                            </w:r>
                            <w:r>
                              <w:rPr>
                                <w:sz w:val="18"/>
                                <w:szCs w:val="18"/>
                                <w:vertAlign w:val="superscript"/>
                              </w:rPr>
                              <w:t>2+</w:t>
                            </w:r>
                            <w:r>
                              <w:rPr>
                                <w:sz w:val="18"/>
                                <w:szCs w:val="18"/>
                              </w:rPr>
                              <w:t>, Mg</w:t>
                            </w:r>
                            <w:r>
                              <w:rPr>
                                <w:sz w:val="18"/>
                                <w:szCs w:val="18"/>
                                <w:vertAlign w:val="superscript"/>
                              </w:rPr>
                              <w:t>2+</w:t>
                            </w:r>
                          </w:p>
                        </w:tc>
                        <w:tc>
                          <w:tcPr>
                            <w:tcW w:w="433" w:type="dxa"/>
                            <w:tcBorders>
                              <w:left w:val="single" w:sz="4" w:space="0" w:color="auto"/>
                            </w:tcBorders>
                            <w:shd w:val="clear" w:color="auto" w:fill="FFFFFF"/>
                          </w:tcPr>
                          <w:p w:rsidR="00B75785" w:rsidRDefault="00B75785">
                            <w:pPr>
                              <w:rPr>
                                <w:sz w:val="10"/>
                                <w:szCs w:val="10"/>
                              </w:rPr>
                            </w:pPr>
                          </w:p>
                        </w:tc>
                        <w:tc>
                          <w:tcPr>
                            <w:tcW w:w="1252" w:type="dxa"/>
                            <w:tcBorders>
                              <w:top w:val="single" w:sz="4" w:space="0" w:color="auto"/>
                              <w:left w:val="single" w:sz="4" w:space="0" w:color="auto"/>
                              <w:right w:val="single" w:sz="4" w:space="0" w:color="auto"/>
                            </w:tcBorders>
                            <w:shd w:val="clear" w:color="auto" w:fill="84BCC6"/>
                            <w:vAlign w:val="bottom"/>
                          </w:tcPr>
                          <w:p w:rsidR="00B75785" w:rsidRDefault="00B75785">
                            <w:pPr>
                              <w:pStyle w:val="Khc0"/>
                              <w:spacing w:after="0" w:line="240" w:lineRule="auto"/>
                              <w:jc w:val="center"/>
                              <w:rPr>
                                <w:sz w:val="18"/>
                                <w:szCs w:val="18"/>
                              </w:rPr>
                            </w:pPr>
                            <w:r>
                              <w:rPr>
                                <w:sz w:val="18"/>
                                <w:szCs w:val="18"/>
                              </w:rPr>
                              <w:t>Ca</w:t>
                            </w:r>
                            <w:r>
                              <w:rPr>
                                <w:sz w:val="18"/>
                                <w:szCs w:val="18"/>
                                <w:vertAlign w:val="superscript"/>
                              </w:rPr>
                              <w:t>2+</w:t>
                            </w:r>
                            <w:r>
                              <w:rPr>
                                <w:sz w:val="18"/>
                                <w:szCs w:val="18"/>
                              </w:rPr>
                              <w:t>, Mg</w:t>
                            </w:r>
                            <w:r>
                              <w:rPr>
                                <w:sz w:val="18"/>
                                <w:szCs w:val="18"/>
                                <w:vertAlign w:val="superscript"/>
                              </w:rPr>
                              <w:t>2+</w:t>
                            </w:r>
                          </w:p>
                        </w:tc>
                      </w:tr>
                      <w:tr w:rsidR="00B75785">
                        <w:trPr>
                          <w:trHeight w:hRule="exact" w:val="151"/>
                        </w:trPr>
                        <w:tc>
                          <w:tcPr>
                            <w:tcW w:w="1654" w:type="dxa"/>
                            <w:gridSpan w:val="2"/>
                            <w:tcBorders>
                              <w:top w:val="single" w:sz="4" w:space="0" w:color="auto"/>
                            </w:tcBorders>
                            <w:shd w:val="clear" w:color="auto" w:fill="FFFFFF"/>
                          </w:tcPr>
                          <w:p w:rsidR="00B75785" w:rsidRDefault="00B75785">
                            <w:pPr>
                              <w:rPr>
                                <w:sz w:val="10"/>
                                <w:szCs w:val="10"/>
                              </w:rPr>
                            </w:pPr>
                          </w:p>
                        </w:tc>
                        <w:tc>
                          <w:tcPr>
                            <w:tcW w:w="1252" w:type="dxa"/>
                            <w:tcBorders>
                              <w:top w:val="single" w:sz="4" w:space="0" w:color="auto"/>
                            </w:tcBorders>
                            <w:shd w:val="clear" w:color="auto" w:fill="FFFFFF"/>
                            <w:vAlign w:val="bottom"/>
                          </w:tcPr>
                          <w:p w:rsidR="00B75785" w:rsidRDefault="00B75785">
                            <w:pPr>
                              <w:pStyle w:val="Khc0"/>
                              <w:spacing w:after="0" w:line="240" w:lineRule="auto"/>
                              <w:jc w:val="center"/>
                              <w:rPr>
                                <w:sz w:val="26"/>
                                <w:szCs w:val="26"/>
                              </w:rPr>
                            </w:pPr>
                            <w:r>
                              <w:rPr>
                                <w:sz w:val="26"/>
                                <w:szCs w:val="26"/>
                              </w:rPr>
                              <w:t>1</w:t>
                            </w:r>
                          </w:p>
                        </w:tc>
                      </w:tr>
                      <w:tr w:rsidR="00B75785">
                        <w:trPr>
                          <w:trHeight w:hRule="exact" w:val="412"/>
                        </w:trPr>
                        <w:tc>
                          <w:tcPr>
                            <w:tcW w:w="1221" w:type="dxa"/>
                            <w:shd w:val="clear" w:color="auto" w:fill="CDC4C1"/>
                            <w:vAlign w:val="bottom"/>
                          </w:tcPr>
                          <w:p w:rsidR="00B75785" w:rsidRDefault="00B75785">
                            <w:pPr>
                              <w:pStyle w:val="Khc0"/>
                              <w:spacing w:after="0" w:line="240" w:lineRule="auto"/>
                              <w:jc w:val="center"/>
                              <w:rPr>
                                <w:sz w:val="18"/>
                                <w:szCs w:val="18"/>
                              </w:rPr>
                            </w:pPr>
                            <w:r>
                              <w:rPr>
                                <w:sz w:val="18"/>
                                <w:szCs w:val="18"/>
                              </w:rPr>
                              <w:t>HCO5</w:t>
                            </w:r>
                          </w:p>
                        </w:tc>
                        <w:tc>
                          <w:tcPr>
                            <w:tcW w:w="433" w:type="dxa"/>
                            <w:shd w:val="clear" w:color="auto" w:fill="FFFFFF"/>
                          </w:tcPr>
                          <w:p w:rsidR="00B75785" w:rsidRDefault="00B75785">
                            <w:pPr>
                              <w:rPr>
                                <w:sz w:val="10"/>
                                <w:szCs w:val="10"/>
                              </w:rPr>
                            </w:pPr>
                          </w:p>
                        </w:tc>
                        <w:tc>
                          <w:tcPr>
                            <w:tcW w:w="1252" w:type="dxa"/>
                            <w:shd w:val="clear" w:color="auto" w:fill="CDC4C1"/>
                            <w:vAlign w:val="bottom"/>
                          </w:tcPr>
                          <w:p w:rsidR="00B75785" w:rsidRDefault="00B75785">
                            <w:pPr>
                              <w:pStyle w:val="Khc0"/>
                              <w:spacing w:after="0" w:line="240" w:lineRule="auto"/>
                              <w:jc w:val="center"/>
                              <w:rPr>
                                <w:sz w:val="26"/>
                                <w:szCs w:val="26"/>
                              </w:rPr>
                            </w:pPr>
                            <w:r>
                              <w:rPr>
                                <w:sz w:val="26"/>
                                <w:szCs w:val="26"/>
                              </w:rPr>
                              <w:t>so^</w:t>
                            </w:r>
                            <w:r>
                              <w:rPr>
                                <w:sz w:val="26"/>
                                <w:szCs w:val="26"/>
                                <w:vertAlign w:val="superscript"/>
                              </w:rPr>
                              <w:t>-</w:t>
                            </w:r>
                            <w:r>
                              <w:rPr>
                                <w:sz w:val="26"/>
                                <w:szCs w:val="26"/>
                              </w:rPr>
                              <w:t>’ cr</w:t>
                            </w:r>
                          </w:p>
                        </w:tc>
                      </w:tr>
                      <w:tr w:rsidR="00B75785">
                        <w:trPr>
                          <w:trHeight w:hRule="exact" w:val="266"/>
                        </w:trPr>
                        <w:tc>
                          <w:tcPr>
                            <w:tcW w:w="2906" w:type="dxa"/>
                            <w:gridSpan w:val="3"/>
                            <w:shd w:val="clear" w:color="auto" w:fill="FFFFFF"/>
                          </w:tcPr>
                          <w:p w:rsidR="00B75785" w:rsidRDefault="00B75785">
                            <w:pPr>
                              <w:rPr>
                                <w:sz w:val="10"/>
                                <w:szCs w:val="10"/>
                              </w:rPr>
                            </w:pPr>
                          </w:p>
                        </w:tc>
                      </w:tr>
                      <w:tr w:rsidR="00B75785">
                        <w:trPr>
                          <w:trHeight w:hRule="exact" w:val="407"/>
                        </w:trPr>
                        <w:tc>
                          <w:tcPr>
                            <w:tcW w:w="1221" w:type="dxa"/>
                            <w:shd w:val="clear" w:color="auto" w:fill="FDDABA"/>
                            <w:vAlign w:val="center"/>
                          </w:tcPr>
                          <w:p w:rsidR="00B75785" w:rsidRDefault="00B75785">
                            <w:pPr>
                              <w:pStyle w:val="Khc0"/>
                              <w:spacing w:after="0" w:line="240" w:lineRule="auto"/>
                              <w:jc w:val="center"/>
                              <w:rPr>
                                <w:sz w:val="18"/>
                                <w:szCs w:val="18"/>
                              </w:rPr>
                            </w:pPr>
                            <w:r>
                              <w:rPr>
                                <w:color w:val="1B202D"/>
                                <w:sz w:val="18"/>
                                <w:szCs w:val="18"/>
                              </w:rPr>
                              <w:t>Tạm thời</w:t>
                            </w:r>
                          </w:p>
                        </w:tc>
                        <w:tc>
                          <w:tcPr>
                            <w:tcW w:w="433" w:type="dxa"/>
                            <w:shd w:val="clear" w:color="auto" w:fill="FFFFFF"/>
                          </w:tcPr>
                          <w:p w:rsidR="00B75785" w:rsidRDefault="00B75785">
                            <w:pPr>
                              <w:rPr>
                                <w:sz w:val="10"/>
                                <w:szCs w:val="10"/>
                              </w:rPr>
                            </w:pPr>
                          </w:p>
                        </w:tc>
                        <w:tc>
                          <w:tcPr>
                            <w:tcW w:w="1252" w:type="dxa"/>
                            <w:shd w:val="clear" w:color="auto" w:fill="FDDABA"/>
                            <w:vAlign w:val="center"/>
                          </w:tcPr>
                          <w:p w:rsidR="00B75785" w:rsidRDefault="00B75785">
                            <w:pPr>
                              <w:pStyle w:val="Khc0"/>
                              <w:spacing w:after="0" w:line="240" w:lineRule="auto"/>
                              <w:jc w:val="center"/>
                              <w:rPr>
                                <w:sz w:val="18"/>
                                <w:szCs w:val="18"/>
                              </w:rPr>
                            </w:pPr>
                            <w:r>
                              <w:rPr>
                                <w:sz w:val="18"/>
                                <w:szCs w:val="18"/>
                              </w:rPr>
                              <w:t>Vĩnh cửu</w:t>
                            </w:r>
                          </w:p>
                        </w:tc>
                      </w:tr>
                    </w:tbl>
                    <w:p w:rsidR="00B75785" w:rsidRDefault="00B75785">
                      <w:pPr>
                        <w:spacing w:line="1" w:lineRule="exact"/>
                      </w:pPr>
                    </w:p>
                  </w:txbxContent>
                </v:textbox>
                <w10:wrap type="topAndBottom" anchorx="page"/>
              </v:shape>
            </w:pict>
          </mc:Fallback>
        </mc:AlternateContent>
      </w:r>
      <w:r>
        <w:rPr>
          <w:noProof/>
          <w:lang w:val="en-US" w:eastAsia="en-US" w:bidi="ar-SA"/>
        </w:rPr>
        <mc:AlternateContent>
          <mc:Choice Requires="wps">
            <w:drawing>
              <wp:anchor distT="66040" distB="45720" distL="0" distR="0" simplePos="0" relativeHeight="125829908" behindDoc="0" locked="0" layoutInCell="1" allowOverlap="1">
                <wp:simplePos x="0" y="0"/>
                <wp:positionH relativeFrom="page">
                  <wp:posOffset>4897120</wp:posOffset>
                </wp:positionH>
                <wp:positionV relativeFrom="paragraph">
                  <wp:posOffset>66040</wp:posOffset>
                </wp:positionV>
                <wp:extent cx="963930" cy="927735"/>
                <wp:effectExtent l="0" t="0" r="0" b="0"/>
                <wp:wrapTopAndBottom/>
                <wp:docPr id="958" name="Shape 958"/>
                <wp:cNvGraphicFramePr/>
                <a:graphic xmlns:a="http://schemas.openxmlformats.org/drawingml/2006/main">
                  <a:graphicData uri="http://schemas.microsoft.com/office/word/2010/wordprocessingShape">
                    <wps:wsp>
                      <wps:cNvSpPr txBox="1"/>
                      <wps:spPr>
                        <a:xfrm>
                          <a:off x="0" y="0"/>
                          <a:ext cx="963930" cy="927735"/>
                        </a:xfrm>
                        <a:prstGeom prst="rect">
                          <a:avLst/>
                        </a:prstGeom>
                        <a:noFill/>
                      </wps:spPr>
                      <wps:txbx>
                        <w:txbxContent>
                          <w:p w:rsidR="00B75785" w:rsidRDefault="00B75785">
                            <w:pPr>
                              <w:pStyle w:val="Vnbnnidung40"/>
                              <w:spacing w:after="340" w:line="240" w:lineRule="auto"/>
                              <w:jc w:val="center"/>
                            </w:pPr>
                            <w:r>
                              <w:t>Ca</w:t>
                            </w:r>
                            <w:r>
                              <w:rPr>
                                <w:vertAlign w:val="superscript"/>
                              </w:rPr>
                              <w:t>2+</w:t>
                            </w:r>
                            <w:r>
                              <w:t>, Mg</w:t>
                            </w:r>
                            <w:r>
                              <w:rPr>
                                <w:vertAlign w:val="superscript"/>
                              </w:rPr>
                              <w:t>2+</w:t>
                            </w:r>
                          </w:p>
                          <w:p w:rsidR="00B75785" w:rsidRDefault="00B75785">
                            <w:pPr>
                              <w:pStyle w:val="Vnbnnidung40"/>
                              <w:spacing w:after="420" w:line="240" w:lineRule="auto"/>
                              <w:jc w:val="center"/>
                            </w:pPr>
                            <w:r>
                              <w:t>HCOT SO4T cí</w:t>
                            </w:r>
                          </w:p>
                          <w:p w:rsidR="00B75785" w:rsidRDefault="00B75785">
                            <w:pPr>
                              <w:pStyle w:val="Vnbnnidung40"/>
                              <w:spacing w:after="380" w:line="240" w:lineRule="auto"/>
                              <w:jc w:val="center"/>
                            </w:pPr>
                            <w:r>
                              <w:t>Toàn phần</w:t>
                            </w:r>
                          </w:p>
                        </w:txbxContent>
                      </wps:txbx>
                      <wps:bodyPr lIns="0" tIns="0" rIns="0" bIns="0"/>
                    </wps:wsp>
                  </a:graphicData>
                </a:graphic>
              </wp:anchor>
            </w:drawing>
          </mc:Choice>
          <mc:Fallback xmlns:w15="http://schemas.microsoft.com/office/word/2012/wordml">
            <w:pict>
              <v:shape id="_x0000_s1984" type="#_x0000_t202" style="position:absolute;margin-left:385.60000000000002pt;margin-top:5.2000000000000002pt;width:75.900000000000006pt;height:73.049999999999997pt;z-index:-125828845;mso-wrap-distance-left:0;mso-wrap-distance-top:5.2000000000000002pt;mso-wrap-distance-right:0;mso-wrap-distance-bottom:3.6000000000000001pt;mso-position-horizontal-relative:page" filled="f" stroked="f">
                <v:textbox inset="0,0,0,0">
                  <w:txbxContent>
                    <w:p>
                      <w:pPr>
                        <w:pStyle w:val="Style110"/>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2+</w:t>
                      </w:r>
                    </w:p>
                    <w:p>
                      <w:pPr>
                        <w:pStyle w:val="Style110"/>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 xml:space="preserve">HCOT SO4T </w:t>
                      </w:r>
                      <w:r>
                        <w:rPr>
                          <w:color w:val="000000"/>
                          <w:spacing w:val="0"/>
                          <w:w w:val="100"/>
                          <w:position w:val="0"/>
                        </w:rPr>
                        <w:t>cí</w:t>
                      </w:r>
                    </w:p>
                    <w:p>
                      <w:pPr>
                        <w:pStyle w:val="Style110"/>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Toàn phần</w:t>
                      </w:r>
                    </w:p>
                  </w:txbxContent>
                </v:textbox>
                <w10:wrap type="topAndBottom" anchorx="page"/>
              </v:shape>
            </w:pict>
          </mc:Fallback>
        </mc:AlternateContent>
      </w:r>
    </w:p>
    <w:p w:rsidR="000A0948" w:rsidRDefault="00EA1133">
      <w:pPr>
        <w:pStyle w:val="Vnbnnidung20"/>
        <w:spacing w:after="0"/>
        <w:ind w:left="0"/>
        <w:jc w:val="center"/>
      </w:pPr>
      <w:r>
        <w:rPr>
          <w:b/>
          <w:bCs/>
          <w:i/>
          <w:iCs/>
        </w:rPr>
        <w:t xml:space="preserve">Hình 25.3. </w:t>
      </w:r>
      <w:r>
        <w:rPr>
          <w:i/>
          <w:iCs/>
        </w:rPr>
        <w:t>Phân loại tính cứng của nước</w:t>
      </w:r>
    </w:p>
    <w:p w:rsidR="000A0948" w:rsidRDefault="00EA1133">
      <w:pPr>
        <w:pStyle w:val="Vnbnnidung20"/>
        <w:spacing w:after="0"/>
        <w:ind w:left="600"/>
      </w:pPr>
      <w:r>
        <w:t>Nước tự nhiên thường có tính cứng toàn phần, tức là có cả tính cứng tạm thời và tính cứng vĩnh cửu.</w:t>
      </w:r>
    </w:p>
    <w:p w:rsidR="000A0948" w:rsidRDefault="00EA1133">
      <w:pPr>
        <w:pStyle w:val="Vnbnnidung20"/>
        <w:numPr>
          <w:ilvl w:val="0"/>
          <w:numId w:val="170"/>
        </w:numPr>
        <w:tabs>
          <w:tab w:val="left" w:pos="748"/>
        </w:tabs>
        <w:spacing w:after="0" w:line="343" w:lineRule="auto"/>
        <w:ind w:left="580" w:hanging="220"/>
      </w:pPr>
      <w:bookmarkStart w:id="1556" w:name="bookmark1555"/>
      <w:bookmarkEnd w:id="1556"/>
      <w:r>
        <w:t>Khi đun nóng nước có tính cứng tạm thời, phần lớn các ion Ca</w:t>
      </w:r>
      <w:r>
        <w:rPr>
          <w:vertAlign w:val="superscript"/>
        </w:rPr>
        <w:t>2+</w:t>
      </w:r>
      <w:r>
        <w:t xml:space="preserve"> và Mg</w:t>
      </w:r>
      <w:r>
        <w:rPr>
          <w:vertAlign w:val="superscript"/>
        </w:rPr>
        <w:t>2+</w:t>
      </w:r>
      <w:r>
        <w:t xml:space="preserve"> được tách ra khỏi nước ở dạng kết tủa muối carbonate.</w:t>
      </w:r>
    </w:p>
    <w:p w:rsidR="000A0948" w:rsidRDefault="00EA1133">
      <w:pPr>
        <w:pStyle w:val="Vnbnnidung20"/>
        <w:spacing w:after="0" w:line="343" w:lineRule="auto"/>
        <w:ind w:left="0" w:firstLine="580"/>
        <w:jc w:val="both"/>
      </w:pPr>
      <w:r>
        <w:t>Viết phương trình hoá học của các phản ứng xảy ra.</w:t>
      </w:r>
    </w:p>
    <w:p w:rsidR="000A0948" w:rsidRDefault="00EA1133">
      <w:pPr>
        <w:pStyle w:val="Vnbnnidung20"/>
        <w:numPr>
          <w:ilvl w:val="0"/>
          <w:numId w:val="170"/>
        </w:numPr>
        <w:tabs>
          <w:tab w:val="left" w:pos="728"/>
        </w:tabs>
        <w:spacing w:after="280" w:line="343" w:lineRule="auto"/>
        <w:ind w:left="0" w:firstLine="340"/>
      </w:pPr>
      <w:bookmarkStart w:id="1557" w:name="bookmark1556"/>
      <w:bookmarkEnd w:id="1557"/>
      <w:r>
        <w:t>Giải thích sự tạo thành cặn đá vôi trong phích nước, ấm đun nước.</w:t>
      </w:r>
    </w:p>
    <w:p w:rsidR="000A0948" w:rsidRDefault="00EA1133">
      <w:pPr>
        <w:pStyle w:val="Tiu50"/>
        <w:keepNext/>
        <w:keepLines/>
        <w:numPr>
          <w:ilvl w:val="0"/>
          <w:numId w:val="168"/>
        </w:numPr>
        <w:tabs>
          <w:tab w:val="left" w:pos="367"/>
        </w:tabs>
        <w:spacing w:after="160" w:line="240" w:lineRule="auto"/>
        <w:ind w:firstLine="0"/>
        <w:jc w:val="both"/>
      </w:pPr>
      <w:bookmarkStart w:id="1558" w:name="bookmark1559"/>
      <w:bookmarkStart w:id="1559" w:name="bookmark1557"/>
      <w:bookmarkStart w:id="1560" w:name="bookmark1558"/>
      <w:bookmarkStart w:id="1561" w:name="bookmark1560"/>
      <w:bookmarkEnd w:id="1558"/>
      <w:r>
        <w:lastRenderedPageBreak/>
        <w:t>Tác hại cũa nước cứng</w:t>
      </w:r>
      <w:bookmarkEnd w:id="1559"/>
      <w:bookmarkEnd w:id="1560"/>
      <w:bookmarkEnd w:id="1561"/>
    </w:p>
    <w:p w:rsidR="000A0948" w:rsidRDefault="00EA1133">
      <w:pPr>
        <w:pStyle w:val="Vnbnnidung20"/>
        <w:spacing w:after="160" w:line="240" w:lineRule="auto"/>
        <w:ind w:left="0" w:firstLine="340"/>
        <w:jc w:val="both"/>
      </w:pPr>
      <w:r>
        <w:t>Nước cứng ảnh hưởng nhiều đến các hoạt động trong sản xuất và đời sống.</w:t>
      </w:r>
    </w:p>
    <w:p w:rsidR="000A0948" w:rsidRDefault="00EA1133">
      <w:pPr>
        <w:pStyle w:val="Vnbnnidung20"/>
        <w:spacing w:after="160" w:line="240" w:lineRule="auto"/>
        <w:ind w:left="0" w:firstLine="340"/>
        <w:jc w:val="both"/>
      </w:pPr>
      <w:r>
        <w:t>Một số ví dụ về tác hại của nước cứng:</w:t>
      </w:r>
    </w:p>
    <w:p w:rsidR="000A0948" w:rsidRDefault="00EA1133">
      <w:pPr>
        <w:pStyle w:val="Vnbnnidung20"/>
        <w:numPr>
          <w:ilvl w:val="0"/>
          <w:numId w:val="132"/>
        </w:numPr>
        <w:tabs>
          <w:tab w:val="left" w:pos="655"/>
        </w:tabs>
        <w:spacing w:after="160" w:line="240" w:lineRule="auto"/>
        <w:ind w:left="0" w:firstLine="340"/>
        <w:jc w:val="both"/>
      </w:pPr>
      <w:bookmarkStart w:id="1562" w:name="bookmark1561"/>
      <w:bookmarkEnd w:id="1562"/>
      <w:r>
        <w:t>Nồi hơi dễ bị đóng cặn gây tốn nhiên liệu và không an toàn.</w:t>
      </w:r>
    </w:p>
    <w:p w:rsidR="000A0948" w:rsidRDefault="00EA1133">
      <w:pPr>
        <w:pStyle w:val="Vnbnnidung20"/>
        <w:numPr>
          <w:ilvl w:val="0"/>
          <w:numId w:val="132"/>
        </w:numPr>
        <w:tabs>
          <w:tab w:val="left" w:pos="655"/>
        </w:tabs>
        <w:spacing w:after="160" w:line="240" w:lineRule="auto"/>
        <w:ind w:left="0" w:firstLine="340"/>
        <w:jc w:val="both"/>
      </w:pPr>
      <w:bookmarkStart w:id="1563" w:name="bookmark1562"/>
      <w:bookmarkEnd w:id="1563"/>
      <w:r>
        <w:t>Đường ống dẫn nước dễ bị đóng cặn làm giảm lưu lượng nước hoặc tắc đường ống.</w:t>
      </w:r>
    </w:p>
    <w:p w:rsidR="000A0948" w:rsidRDefault="00EA1133">
      <w:pPr>
        <w:pStyle w:val="Vnbnnidung20"/>
        <w:spacing w:after="80"/>
        <w:ind w:left="580" w:hanging="220"/>
        <w:jc w:val="both"/>
      </w:pPr>
      <w:r>
        <w:t>- Giặt bằng xà phòng sẽ tạo ra muối ít tan bám vào quần áo, xà phòng tạo ít bọt, tốn xà phòng, qụần áo mau hỏng.</w:t>
      </w:r>
    </w:p>
    <w:p w:rsidR="000A0948" w:rsidRDefault="00EA1133">
      <w:pPr>
        <w:pStyle w:val="Vnbnnidung20"/>
        <w:spacing w:after="460" w:line="240" w:lineRule="auto"/>
        <w:ind w:left="0" w:firstLine="340"/>
      </w:pPr>
      <w:r>
        <w:t>- Nấu ăn bằng nước cứng làm cho thực phẩm lâu chín, giảm mùi vị.</w:t>
      </w:r>
    </w:p>
    <w:p w:rsidR="000A0948" w:rsidRDefault="00EA1133">
      <w:pPr>
        <w:pStyle w:val="Vnbnnidung20"/>
        <w:numPr>
          <w:ilvl w:val="0"/>
          <w:numId w:val="171"/>
        </w:numPr>
        <w:tabs>
          <w:tab w:val="left" w:pos="681"/>
        </w:tabs>
        <w:spacing w:after="380" w:line="240" w:lineRule="auto"/>
        <w:ind w:left="0" w:firstLine="340"/>
      </w:pPr>
      <w:bookmarkStart w:id="1564" w:name="bookmark1563"/>
      <w:bookmarkEnd w:id="1564"/>
      <w:r>
        <w:t>Trình bày về tác hại của nước cứng với sản xuất và đời sống.</w:t>
      </w:r>
    </w:p>
    <w:p w:rsidR="000A0948" w:rsidRDefault="00EA1133">
      <w:pPr>
        <w:pStyle w:val="Tiu50"/>
        <w:keepNext/>
        <w:keepLines/>
        <w:numPr>
          <w:ilvl w:val="0"/>
          <w:numId w:val="168"/>
        </w:numPr>
        <w:tabs>
          <w:tab w:val="left" w:pos="377"/>
        </w:tabs>
        <w:spacing w:after="40" w:line="343" w:lineRule="auto"/>
        <w:ind w:firstLine="0"/>
        <w:jc w:val="both"/>
      </w:pPr>
      <w:bookmarkStart w:id="1565" w:name="bookmark1566"/>
      <w:bookmarkStart w:id="1566" w:name="bookmark1564"/>
      <w:bookmarkStart w:id="1567" w:name="bookmark1565"/>
      <w:bookmarkStart w:id="1568" w:name="bookmark1567"/>
      <w:bookmarkEnd w:id="1565"/>
      <w:r>
        <w:t>Làm mềm nước cứng</w:t>
      </w:r>
      <w:bookmarkEnd w:id="1566"/>
      <w:bookmarkEnd w:id="1567"/>
      <w:bookmarkEnd w:id="1568"/>
    </w:p>
    <w:p w:rsidR="000A0948" w:rsidRDefault="00EA1133">
      <w:pPr>
        <w:pStyle w:val="Vnbnnidung20"/>
        <w:spacing w:after="160" w:line="300" w:lineRule="auto"/>
        <w:ind w:left="340" w:firstLine="20"/>
        <w:jc w:val="both"/>
      </w:pPr>
      <w:r>
        <w:t>Nguyên tắc làm mềm nước cứng là làm giảm nồng độ các cation Ca</w:t>
      </w:r>
      <w:r>
        <w:rPr>
          <w:vertAlign w:val="superscript"/>
        </w:rPr>
        <w:t>2+</w:t>
      </w:r>
      <w:r>
        <w:t xml:space="preserve"> và Mg</w:t>
      </w:r>
      <w:r>
        <w:rPr>
          <w:vertAlign w:val="superscript"/>
        </w:rPr>
        <w:t>2+</w:t>
      </w:r>
      <w:r>
        <w:t xml:space="preserve"> trong nước cứng. Có hai phương pháp làm mềm nước cứng phổ biển: chuyển các cation Ca</w:t>
      </w:r>
      <w:r>
        <w:rPr>
          <w:vertAlign w:val="superscript"/>
        </w:rPr>
        <w:t>2+</w:t>
      </w:r>
      <w:r>
        <w:t xml:space="preserve"> và Mg</w:t>
      </w:r>
      <w:r>
        <w:rPr>
          <w:vertAlign w:val="superscript"/>
        </w:rPr>
        <w:t>2+</w:t>
      </w:r>
      <w:r>
        <w:t xml:space="preserve"> vào hợp chất không tan (phương pháp kết tủa) và thay thế những cation này bằng các cation khác (phương pháp trao đổi ion).</w:t>
      </w:r>
    </w:p>
    <w:p w:rsidR="000A0948" w:rsidRDefault="00EA1133">
      <w:pPr>
        <w:pStyle w:val="Vnbnnidung20"/>
        <w:spacing w:after="160" w:line="343" w:lineRule="auto"/>
        <w:ind w:left="0"/>
        <w:jc w:val="both"/>
      </w:pPr>
      <w:r>
        <w:rPr>
          <w:b/>
          <w:bCs/>
          <w:i/>
          <w:iCs/>
        </w:rPr>
        <w:t>a) Phương pháp kết tủa</w:t>
      </w:r>
    </w:p>
    <w:p w:rsidR="000A0948" w:rsidRDefault="00EA1133">
      <w:pPr>
        <w:pStyle w:val="Vnbnnidung20"/>
        <w:numPr>
          <w:ilvl w:val="0"/>
          <w:numId w:val="172"/>
        </w:numPr>
        <w:tabs>
          <w:tab w:val="left" w:pos="711"/>
        </w:tabs>
        <w:spacing w:line="343" w:lineRule="auto"/>
        <w:ind w:left="580" w:hanging="220"/>
      </w:pPr>
      <w:bookmarkStart w:id="1569" w:name="bookmark1568"/>
      <w:bookmarkEnd w:id="1569"/>
      <w:r>
        <w:t>Đề xuất hai cách (không dùng hoá chất và có dùng hoá chất) để làm mềm mẫu nước có tính cứng tạm thời chứa Ca(HCO</w:t>
      </w:r>
      <w:r>
        <w:rPr>
          <w:vertAlign w:val="subscript"/>
        </w:rPr>
        <w:t>3</w:t>
      </w:r>
      <w:r>
        <w:t>)</w:t>
      </w:r>
      <w:r>
        <w:rPr>
          <w:vertAlign w:val="subscript"/>
        </w:rPr>
        <w:t>2</w:t>
      </w:r>
      <w:r>
        <w:t xml:space="preserve"> và Mg(HCO</w:t>
      </w:r>
      <w:r>
        <w:rPr>
          <w:vertAlign w:val="subscript"/>
        </w:rPr>
        <w:t>3</w:t>
      </w:r>
      <w:r>
        <w:t>)</w:t>
      </w:r>
      <w:r>
        <w:rPr>
          <w:vertAlign w:val="subscript"/>
        </w:rPr>
        <w:t>2</w:t>
      </w:r>
      <w:r>
        <w:t>. Viết phương trình hoá học để minh hoạ.</w:t>
      </w:r>
    </w:p>
    <w:p w:rsidR="000A0948" w:rsidRDefault="00EA1133">
      <w:pPr>
        <w:pStyle w:val="Vnbnnidung20"/>
        <w:numPr>
          <w:ilvl w:val="0"/>
          <w:numId w:val="172"/>
        </w:numPr>
        <w:tabs>
          <w:tab w:val="left" w:pos="732"/>
        </w:tabs>
        <w:spacing w:after="280" w:line="348" w:lineRule="auto"/>
        <w:ind w:left="580" w:hanging="220"/>
      </w:pPr>
      <w:bookmarkStart w:id="1570" w:name="bookmark1569"/>
      <w:bookmarkEnd w:id="1570"/>
      <w:r>
        <w:t>Đề xuất hai hoá chất có thể dùng để làm mềm mẫu nước có tính cứng vĩnh cửu chứa CaCI</w:t>
      </w:r>
      <w:r>
        <w:rPr>
          <w:vertAlign w:val="subscript"/>
        </w:rPr>
        <w:t>2</w:t>
      </w:r>
      <w:r>
        <w:t xml:space="preserve"> và MgSO</w:t>
      </w:r>
      <w:r>
        <w:rPr>
          <w:vertAlign w:val="subscript"/>
        </w:rPr>
        <w:t>4</w:t>
      </w:r>
      <w:r>
        <w:t>. Giải thích.</w:t>
      </w:r>
    </w:p>
    <w:p w:rsidR="000A0948" w:rsidRDefault="00EA1133">
      <w:pPr>
        <w:pStyle w:val="Vnbnnidung20"/>
        <w:spacing w:after="80" w:line="341" w:lineRule="auto"/>
        <w:ind w:left="0"/>
        <w:jc w:val="both"/>
      </w:pPr>
      <w:r>
        <w:rPr>
          <w:b/>
          <w:bCs/>
          <w:i/>
          <w:iCs/>
        </w:rPr>
        <w:t>b) Phương pháp trao đổi ion</w:t>
      </w:r>
    </w:p>
    <w:p w:rsidR="000A0948" w:rsidRDefault="00EA1133">
      <w:pPr>
        <w:pStyle w:val="Vnbnnidung20"/>
        <w:spacing w:after="80"/>
        <w:ind w:left="340" w:firstLine="20"/>
        <w:jc w:val="both"/>
      </w:pPr>
      <w:r>
        <w:t>Vật liệu có khả năng trao đổi một số ion trong thành phần cấu tạo của chúng với các ion có trong dung dịch gọi là vật liệu trao đổi ion.</w:t>
      </w:r>
    </w:p>
    <w:p w:rsidR="000A0948" w:rsidRDefault="00EA1133">
      <w:pPr>
        <w:pStyle w:val="Vnbnnidung20"/>
        <w:spacing w:after="160" w:line="341" w:lineRule="auto"/>
        <w:ind w:left="340" w:firstLine="20"/>
        <w:jc w:val="both"/>
      </w:pPr>
      <w:r>
        <w:t>Các vật liệu trao đổi ion thường dùng trong xử lí nước cứng là các vật liệu polymer có khả năng trao đổi cation, thường gọi là nhựa cationite. Khi nước cứng chảy qua cột chứa nhựa trao đổi ion, các ion Ca</w:t>
      </w:r>
      <w:r>
        <w:rPr>
          <w:vertAlign w:val="superscript"/>
        </w:rPr>
        <w:t>2+</w:t>
      </w:r>
      <w:r>
        <w:t>, Mg</w:t>
      </w:r>
      <w:r>
        <w:rPr>
          <w:vertAlign w:val="superscript"/>
        </w:rPr>
        <w:t>2+</w:t>
      </w:r>
      <w:r>
        <w:t xml:space="preserve"> trong nước sẽ bị hấp thụ và ở lại trên cột, đồng thời các cation như Na</w:t>
      </w:r>
      <w:r>
        <w:rPr>
          <w:vertAlign w:val="superscript"/>
        </w:rPr>
        <w:t>+</w:t>
      </w:r>
      <w:r>
        <w:t>, H</w:t>
      </w:r>
      <w:r>
        <w:rPr>
          <w:vertAlign w:val="superscript"/>
        </w:rPr>
        <w:t>+</w:t>
      </w:r>
      <w:r>
        <w:t xml:space="preserve"> được giải phóng từ cột vào nước.</w:t>
      </w:r>
      <w:r>
        <w:br w:type="page"/>
      </w:r>
    </w:p>
    <w:p w:rsidR="000A0948" w:rsidRDefault="00EA1133">
      <w:pPr>
        <w:pStyle w:val="Tiu40"/>
        <w:keepNext/>
        <w:keepLines/>
        <w:pBdr>
          <w:top w:val="single" w:sz="0" w:space="0" w:color="FAA74A"/>
          <w:left w:val="single" w:sz="0" w:space="0" w:color="FAA74A"/>
          <w:bottom w:val="single" w:sz="0" w:space="0" w:color="FAA74A"/>
          <w:right w:val="single" w:sz="0" w:space="0" w:color="FAA74A"/>
        </w:pBdr>
        <w:shd w:val="clear" w:color="auto" w:fill="FAA74A"/>
        <w:ind w:firstLine="320"/>
        <w:jc w:val="both"/>
      </w:pPr>
      <w:bookmarkStart w:id="1571" w:name="bookmark1570"/>
      <w:bookmarkStart w:id="1572" w:name="bookmark1571"/>
      <w:bookmarkStart w:id="1573" w:name="bookmark1572"/>
      <w:r>
        <w:rPr>
          <w:color w:val="FFFFFF"/>
        </w:rPr>
        <w:lastRenderedPageBreak/>
        <w:t>EM ĐÃ HỌC</w:t>
      </w:r>
      <w:bookmarkEnd w:id="1571"/>
      <w:bookmarkEnd w:id="1572"/>
      <w:bookmarkEnd w:id="1573"/>
    </w:p>
    <w:p w:rsidR="000A0948" w:rsidRDefault="00EA1133">
      <w:pPr>
        <w:pStyle w:val="Vnbnnidung20"/>
        <w:numPr>
          <w:ilvl w:val="0"/>
          <w:numId w:val="134"/>
        </w:numPr>
        <w:tabs>
          <w:tab w:val="left" w:pos="634"/>
        </w:tabs>
        <w:spacing w:after="80" w:line="343" w:lineRule="auto"/>
        <w:ind w:left="620" w:hanging="300"/>
      </w:pPr>
      <w:bookmarkStart w:id="1574" w:name="bookmark1573"/>
      <w:bookmarkEnd w:id="1574"/>
      <w:r>
        <w:t>Các kim loại nhóm IIA có tính khử mạnh nên chúng chỉ tồn tại trong tự nhiên dưới dạng hợp chắt.</w:t>
      </w:r>
    </w:p>
    <w:p w:rsidR="000A0948" w:rsidRDefault="00EA1133">
      <w:pPr>
        <w:pStyle w:val="Vnbnnidung20"/>
        <w:numPr>
          <w:ilvl w:val="0"/>
          <w:numId w:val="134"/>
        </w:numPr>
        <w:tabs>
          <w:tab w:val="left" w:pos="634"/>
        </w:tabs>
        <w:spacing w:after="80"/>
        <w:ind w:left="620" w:hanging="300"/>
      </w:pPr>
      <w:bookmarkStart w:id="1575" w:name="bookmark1574"/>
      <w:bookmarkEnd w:id="1575"/>
      <w:r>
        <w:t>Kim loại nhóm HA (từ Mg đến Ba) tác dụng với nước theo mức độ phản ứng tăng dần.</w:t>
      </w:r>
    </w:p>
    <w:p w:rsidR="000A0948" w:rsidRDefault="00EA1133">
      <w:pPr>
        <w:pStyle w:val="Vnbnnidung20"/>
        <w:numPr>
          <w:ilvl w:val="0"/>
          <w:numId w:val="134"/>
        </w:numPr>
        <w:tabs>
          <w:tab w:val="left" w:pos="634"/>
        </w:tabs>
        <w:spacing w:after="80"/>
        <w:ind w:left="620" w:hanging="300"/>
      </w:pPr>
      <w:bookmarkStart w:id="1576" w:name="bookmark1575"/>
      <w:bookmarkEnd w:id="1576"/>
      <w:r>
        <w:t>Khi đốt nóng, các kim loại nhóm HA và hợp chất của chúng có màu ngọn lửa đặc trưng: Ca</w:t>
      </w:r>
      <w:r>
        <w:rPr>
          <w:vertAlign w:val="superscript"/>
        </w:rPr>
        <w:t>2+</w:t>
      </w:r>
      <w:r>
        <w:t xml:space="preserve"> màu đỏ cam, Sr</w:t>
      </w:r>
      <w:r>
        <w:rPr>
          <w:vertAlign w:val="superscript"/>
        </w:rPr>
        <w:t>2+</w:t>
      </w:r>
      <w:r>
        <w:t xml:space="preserve"> màu đỏ son, Ba</w:t>
      </w:r>
      <w:r>
        <w:rPr>
          <w:vertAlign w:val="superscript"/>
        </w:rPr>
        <w:t>2+</w:t>
      </w:r>
      <w:r>
        <w:t xml:space="preserve"> màu lục.</w:t>
      </w:r>
    </w:p>
    <w:p w:rsidR="000A0948" w:rsidRDefault="00EA1133">
      <w:pPr>
        <w:pStyle w:val="Vnbnnidung20"/>
        <w:numPr>
          <w:ilvl w:val="0"/>
          <w:numId w:val="134"/>
        </w:numPr>
        <w:tabs>
          <w:tab w:val="left" w:pos="634"/>
        </w:tabs>
        <w:spacing w:after="80" w:line="343" w:lineRule="auto"/>
        <w:ind w:left="620" w:hanging="300"/>
      </w:pPr>
      <w:bookmarkStart w:id="1577" w:name="bookmark1576"/>
      <w:bookmarkEnd w:id="1577"/>
      <w:r>
        <w:t>Độ bền nhiệt của muối carbonate và nitrate của kim loại nhóm IIA có xu hướng tăng dần từ Be đến Ba.</w:t>
      </w:r>
    </w:p>
    <w:p w:rsidR="000A0948" w:rsidRDefault="00EA1133">
      <w:pPr>
        <w:pStyle w:val="Vnbnnidung20"/>
        <w:numPr>
          <w:ilvl w:val="0"/>
          <w:numId w:val="134"/>
        </w:numPr>
        <w:tabs>
          <w:tab w:val="left" w:pos="634"/>
        </w:tabs>
        <w:spacing w:after="80"/>
        <w:ind w:left="620" w:hanging="300"/>
      </w:pPr>
      <w:bookmarkStart w:id="1578" w:name="bookmark1577"/>
      <w:bookmarkEnd w:id="1578"/>
      <w:r>
        <w:t>Các hợp chát của kim loại nhóm HA có nhiều ứng dụng trong đời sống, sản xuất và có vai trò quan trọng đối với cơ thể người.</w:t>
      </w:r>
    </w:p>
    <w:p w:rsidR="000A0948" w:rsidRDefault="00EA1133">
      <w:pPr>
        <w:pStyle w:val="Vnbnnidung20"/>
        <w:numPr>
          <w:ilvl w:val="0"/>
          <w:numId w:val="134"/>
        </w:numPr>
        <w:tabs>
          <w:tab w:val="left" w:pos="634"/>
        </w:tabs>
        <w:spacing w:after="80" w:line="343" w:lineRule="auto"/>
        <w:ind w:left="620" w:hanging="300"/>
      </w:pPr>
      <w:bookmarkStart w:id="1579" w:name="bookmark1578"/>
      <w:bookmarkEnd w:id="1579"/>
      <w:r>
        <w:t>Kiểm tra sự có mặt của ion Ca</w:t>
      </w:r>
      <w:r>
        <w:rPr>
          <w:vertAlign w:val="superscript"/>
        </w:rPr>
        <w:t>2+</w:t>
      </w:r>
      <w:r>
        <w:t>, Ba</w:t>
      </w:r>
      <w:r>
        <w:rPr>
          <w:vertAlign w:val="superscript"/>
        </w:rPr>
        <w:t>2+</w:t>
      </w:r>
      <w:r>
        <w:t>, so</w:t>
      </w:r>
      <w:r>
        <w:rPr>
          <w:vertAlign w:val="subscript"/>
        </w:rPr>
        <w:t>4</w:t>
      </w:r>
      <w:r>
        <w:t>~, coj</w:t>
      </w:r>
      <w:r>
        <w:rPr>
          <w:vertAlign w:val="superscript"/>
        </w:rPr>
        <w:t>-</w:t>
      </w:r>
      <w:r>
        <w:t xml:space="preserve"> trong dung dịch thông qua phản ứng trao đổi để tạo thành kết tủa CaSO</w:t>
      </w:r>
      <w:r>
        <w:rPr>
          <w:vertAlign w:val="subscript"/>
        </w:rPr>
        <w:t>4</w:t>
      </w:r>
      <w:r>
        <w:t>, BaSO</w:t>
      </w:r>
      <w:r>
        <w:rPr>
          <w:vertAlign w:val="subscript"/>
        </w:rPr>
        <w:t>4</w:t>
      </w:r>
      <w:r>
        <w:t xml:space="preserve"> và CaCO</w:t>
      </w:r>
      <w:r>
        <w:rPr>
          <w:vertAlign w:val="subscript"/>
        </w:rPr>
        <w:t>3</w:t>
      </w:r>
      <w:r>
        <w:t>.</w:t>
      </w:r>
    </w:p>
    <w:p w:rsidR="000A0948" w:rsidRDefault="00EA1133">
      <w:pPr>
        <w:pStyle w:val="Vnbnnidung20"/>
        <w:numPr>
          <w:ilvl w:val="0"/>
          <w:numId w:val="134"/>
        </w:numPr>
        <w:tabs>
          <w:tab w:val="left" w:pos="634"/>
        </w:tabs>
        <w:spacing w:after="980" w:line="343" w:lineRule="auto"/>
        <w:ind w:left="620" w:hanging="300"/>
      </w:pPr>
      <w:bookmarkStart w:id="1580" w:name="bookmark1579"/>
      <w:bookmarkEnd w:id="1580"/>
      <w:r>
        <w:t>Nước cứng là nước chứa nhiều ion Ca</w:t>
      </w:r>
      <w:r>
        <w:rPr>
          <w:vertAlign w:val="superscript"/>
        </w:rPr>
        <w:t>2+</w:t>
      </w:r>
      <w:r>
        <w:t xml:space="preserve"> và Mg</w:t>
      </w:r>
      <w:r>
        <w:rPr>
          <w:vertAlign w:val="superscript"/>
        </w:rPr>
        <w:t>2+</w:t>
      </w:r>
      <w:r>
        <w:t>. Nguyên tắc làm mềm nước cứng là làm giảm nồng độ các cation Ca</w:t>
      </w:r>
      <w:r>
        <w:rPr>
          <w:vertAlign w:val="superscript"/>
        </w:rPr>
        <w:t>2+</w:t>
      </w:r>
      <w:r>
        <w:t xml:space="preserve"> và Mg</w:t>
      </w:r>
      <w:r>
        <w:rPr>
          <w:vertAlign w:val="superscript"/>
        </w:rPr>
        <w:t>2+</w:t>
      </w:r>
      <w:r>
        <w:t xml:space="preserve"> trong nước cứng.</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spacing w:after="180"/>
        <w:ind w:firstLine="320"/>
      </w:pPr>
      <w:bookmarkStart w:id="1581" w:name="bookmark1580"/>
      <w:bookmarkStart w:id="1582" w:name="bookmark1581"/>
      <w:bookmarkStart w:id="1583" w:name="bookmark1582"/>
      <w:r>
        <w:rPr>
          <w:color w:val="FFFFFF"/>
        </w:rPr>
        <w:t>EM CÓ THỂ</w:t>
      </w:r>
      <w:bookmarkEnd w:id="1581"/>
      <w:bookmarkEnd w:id="1582"/>
      <w:bookmarkEnd w:id="1583"/>
    </w:p>
    <w:p w:rsidR="000A0948" w:rsidRDefault="00EA1133">
      <w:pPr>
        <w:pStyle w:val="Vnbnnidung20"/>
        <w:spacing w:after="80" w:line="343" w:lineRule="auto"/>
        <w:ind w:left="620" w:hanging="300"/>
        <w:sectPr w:rsidR="000A0948">
          <w:footerReference w:type="even" r:id="rId176"/>
          <w:footerReference w:type="default" r:id="rId177"/>
          <w:pgSz w:w="12099" w:h="17374"/>
          <w:pgMar w:top="1490" w:right="1157" w:bottom="1441" w:left="1002" w:header="0" w:footer="3" w:gutter="0"/>
          <w:cols w:space="720"/>
          <w:noEndnote/>
          <w:docGrid w:linePitch="360"/>
        </w:sectPr>
      </w:pPr>
      <w:r>
        <w:t>• Hiểu được tác hại của nước cứng với sản xuất, có thể đề xuất được hoá chất phù hợp để làm mềm nước cứng.</w:t>
      </w:r>
    </w:p>
    <w:p w:rsidR="000A0948" w:rsidRDefault="00EA1133">
      <w:pPr>
        <w:spacing w:line="1" w:lineRule="exact"/>
      </w:pPr>
      <w:r>
        <w:rPr>
          <w:noProof/>
          <w:lang w:val="en-US" w:eastAsia="en-US" w:bidi="ar-SA"/>
        </w:rPr>
        <w:lastRenderedPageBreak/>
        <mc:AlternateContent>
          <mc:Choice Requires="wps">
            <w:drawing>
              <wp:anchor distT="69850" distB="228600" distL="0" distR="0" simplePos="0" relativeHeight="125829910" behindDoc="0" locked="0" layoutInCell="1" allowOverlap="1">
                <wp:simplePos x="0" y="0"/>
                <wp:positionH relativeFrom="page">
                  <wp:posOffset>725170</wp:posOffset>
                </wp:positionH>
                <wp:positionV relativeFrom="paragraph">
                  <wp:posOffset>69850</wp:posOffset>
                </wp:positionV>
                <wp:extent cx="835025" cy="533400"/>
                <wp:effectExtent l="0" t="0" r="0" b="0"/>
                <wp:wrapTopAndBottom/>
                <wp:docPr id="964" name="Shape 964"/>
                <wp:cNvGraphicFramePr/>
                <a:graphic xmlns:a="http://schemas.openxmlformats.org/drawingml/2006/main">
                  <a:graphicData uri="http://schemas.microsoft.com/office/word/2010/wordprocessingShape">
                    <wps:wsp>
                      <wps:cNvSpPr txBox="1"/>
                      <wps:spPr>
                        <a:xfrm>
                          <a:off x="0" y="0"/>
                          <a:ext cx="835025" cy="533400"/>
                        </a:xfrm>
                        <a:prstGeom prst="rect">
                          <a:avLst/>
                        </a:prstGeom>
                        <a:noFill/>
                      </wps:spPr>
                      <wps:txbx>
                        <w:txbxContent>
                          <w:p w:rsidR="00B75785" w:rsidRDefault="00B75785">
                            <w:pPr>
                              <w:pStyle w:val="Tiu10"/>
                              <w:keepNext/>
                              <w:keepLines/>
                              <w:spacing w:after="0"/>
                              <w:ind w:left="0"/>
                              <w:jc w:val="both"/>
                              <w:rPr>
                                <w:sz w:val="68"/>
                                <w:szCs w:val="68"/>
                              </w:rPr>
                            </w:pPr>
                            <w:bookmarkStart w:id="1584" w:name="bookmark1583"/>
                            <w:bookmarkStart w:id="1585" w:name="bookmark1584"/>
                            <w:bookmarkStart w:id="1586" w:name="bookmark1585"/>
                            <w:r>
                              <w:rPr>
                                <w:rFonts w:ascii="Arial" w:eastAsia="Arial" w:hAnsi="Arial" w:cs="Arial"/>
                                <w:color w:val="134D9D"/>
                                <w:sz w:val="68"/>
                                <w:szCs w:val="68"/>
                              </w:rPr>
                              <w:t>26j</w:t>
                            </w:r>
                            <w:bookmarkEnd w:id="1584"/>
                            <w:bookmarkEnd w:id="1585"/>
                            <w:bookmarkEnd w:id="1586"/>
                          </w:p>
                        </w:txbxContent>
                      </wps:txbx>
                      <wps:bodyPr wrap="none" lIns="0" tIns="0" rIns="0" bIns="0"/>
                    </wps:wsp>
                  </a:graphicData>
                </a:graphic>
              </wp:anchor>
            </w:drawing>
          </mc:Choice>
          <mc:Fallback xmlns:w15="http://schemas.microsoft.com/office/word/2012/wordml">
            <w:pict>
              <v:shape id="_x0000_s1990" type="#_x0000_t202" style="position:absolute;margin-left:57.100000000000001pt;margin-top:5.5pt;width:65.75pt;height:42.pt;z-index:-125828843;mso-wrap-distance-left:0;mso-wrap-distance-top:5.5pt;mso-wrap-distance-right:0;mso-wrap-distance-bottom:18.pt;mso-position-horizontal-relative:page" filled="f" stroked="f">
                <v:textbox inset="0,0,0,0">
                  <w:txbxContent>
                    <w:p>
                      <w:pPr>
                        <w:pStyle w:val="Style72"/>
                        <w:keepNext/>
                        <w:keepLines/>
                        <w:widowControl w:val="0"/>
                        <w:shd w:val="clear" w:color="auto" w:fill="auto"/>
                        <w:bidi w:val="0"/>
                        <w:spacing w:before="0" w:after="0" w:line="240" w:lineRule="auto"/>
                        <w:ind w:left="0" w:right="0" w:firstLine="0"/>
                        <w:jc w:val="both"/>
                        <w:rPr>
                          <w:sz w:val="68"/>
                          <w:szCs w:val="68"/>
                        </w:rPr>
                      </w:pPr>
                      <w:bookmarkStart w:id="1583" w:name="bookmark1583"/>
                      <w:bookmarkStart w:id="1584" w:name="bookmark1584"/>
                      <w:bookmarkStart w:id="1585" w:name="bookmark1585"/>
                      <w:r>
                        <w:rPr>
                          <w:rFonts w:ascii="Arial" w:eastAsia="Arial" w:hAnsi="Arial" w:cs="Arial"/>
                          <w:color w:val="134D9D"/>
                          <w:spacing w:val="0"/>
                          <w:w w:val="100"/>
                          <w:position w:val="0"/>
                          <w:sz w:val="68"/>
                          <w:szCs w:val="68"/>
                        </w:rPr>
                        <w:t>26j</w:t>
                      </w:r>
                      <w:bookmarkEnd w:id="1583"/>
                      <w:bookmarkEnd w:id="1584"/>
                      <w:bookmarkEnd w:id="1585"/>
                    </w:p>
                  </w:txbxContent>
                </v:textbox>
                <w10:wrap type="topAndBottom" anchorx="page"/>
              </v:shape>
            </w:pict>
          </mc:Fallback>
        </mc:AlternateContent>
      </w:r>
      <w:r>
        <w:rPr>
          <w:noProof/>
          <w:lang w:val="en-US" w:eastAsia="en-US" w:bidi="ar-SA"/>
        </w:rPr>
        <mc:AlternateContent>
          <mc:Choice Requires="wps">
            <w:drawing>
              <wp:anchor distT="0" distB="477520" distL="0" distR="0" simplePos="0" relativeHeight="125829912" behindDoc="0" locked="0" layoutInCell="1" allowOverlap="1">
                <wp:simplePos x="0" y="0"/>
                <wp:positionH relativeFrom="page">
                  <wp:posOffset>1709420</wp:posOffset>
                </wp:positionH>
                <wp:positionV relativeFrom="paragraph">
                  <wp:posOffset>0</wp:posOffset>
                </wp:positionV>
                <wp:extent cx="2580640" cy="354330"/>
                <wp:effectExtent l="0" t="0" r="0" b="0"/>
                <wp:wrapTopAndBottom/>
                <wp:docPr id="966" name="Shape 966"/>
                <wp:cNvGraphicFramePr/>
                <a:graphic xmlns:a="http://schemas.openxmlformats.org/drawingml/2006/main">
                  <a:graphicData uri="http://schemas.microsoft.com/office/word/2010/wordprocessingShape">
                    <wps:wsp>
                      <wps:cNvSpPr txBox="1"/>
                      <wps:spPr>
                        <a:xfrm>
                          <a:off x="0" y="0"/>
                          <a:ext cx="2580640" cy="354330"/>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1587" w:name="bookmark1586"/>
                            <w:bookmarkStart w:id="1588" w:name="bookmark1587"/>
                            <w:bookmarkStart w:id="1589" w:name="bookmark1588"/>
                            <w:r>
                              <w:rPr>
                                <w:color w:val="FFFFFF"/>
                              </w:rPr>
                              <w:t>ÔN TẬPCHƯƠNG'</w:t>
                            </w:r>
                            <w:bookmarkEnd w:id="1587"/>
                            <w:bookmarkEnd w:id="1588"/>
                            <w:bookmarkEnd w:id="1589"/>
                          </w:p>
                        </w:txbxContent>
                      </wps:txbx>
                      <wps:bodyPr wrap="none" lIns="0" tIns="0" rIns="0" bIns="0"/>
                    </wps:wsp>
                  </a:graphicData>
                </a:graphic>
              </wp:anchor>
            </w:drawing>
          </mc:Choice>
          <mc:Fallback xmlns:w15="http://schemas.microsoft.com/office/word/2012/wordml">
            <w:pict>
              <v:shape id="_x0000_s1992" type="#_x0000_t202" style="position:absolute;margin-left:134.59999999999999pt;margin-top:0;width:203.20000000000002pt;height:27.900000000000002pt;z-index:-125828841;mso-wrap-distance-left:0;mso-wrap-distance-right:0;mso-wrap-distance-bottom:37.600000000000001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1586" w:name="bookmark1586"/>
                      <w:bookmarkStart w:id="1587" w:name="bookmark1587"/>
                      <w:bookmarkStart w:id="1588" w:name="bookmark1588"/>
                      <w:r>
                        <w:rPr>
                          <w:color w:val="FFFFFF"/>
                          <w:spacing w:val="0"/>
                          <w:w w:val="100"/>
                          <w:position w:val="0"/>
                        </w:rPr>
                        <w:t>ÔN TẬPCHƯƠNG'</w:t>
                      </w:r>
                      <w:bookmarkEnd w:id="1586"/>
                      <w:bookmarkEnd w:id="1587"/>
                      <w:bookmarkEnd w:id="1588"/>
                    </w:p>
                  </w:txbxContent>
                </v:textbox>
                <w10:wrap type="topAndBottom" anchorx="page"/>
              </v:shape>
            </w:pict>
          </mc:Fallback>
        </mc:AlternateContent>
      </w:r>
    </w:p>
    <w:p w:rsidR="000A0948" w:rsidRDefault="00EA1133">
      <w:pPr>
        <w:pStyle w:val="Tiu30"/>
        <w:keepNext/>
        <w:keepLines/>
        <w:spacing w:after="0"/>
        <w:sectPr w:rsidR="000A0948">
          <w:pgSz w:w="12099" w:h="17374"/>
          <w:pgMar w:top="1252" w:right="1299" w:bottom="1611" w:left="1080" w:header="0" w:footer="3" w:gutter="0"/>
          <w:cols w:space="720"/>
          <w:noEndnote/>
          <w:docGrid w:linePitch="360"/>
        </w:sectPr>
      </w:pPr>
      <w:bookmarkStart w:id="1590" w:name="bookmark1589"/>
      <w:bookmarkStart w:id="1591" w:name="bookmark1590"/>
      <w:bookmarkStart w:id="1592" w:name="bookmark1591"/>
      <w:r>
        <w:rPr>
          <w:color w:val="0F7AB0"/>
        </w:rPr>
        <w:t xml:space="preserve">©HẺ </w:t>
      </w:r>
      <w:r>
        <w:t>THÕNG HOA KIẾN THỨC</w:t>
      </w:r>
      <w:bookmarkEnd w:id="1590"/>
      <w:bookmarkEnd w:id="1591"/>
      <w:bookmarkEnd w:id="1592"/>
    </w:p>
    <w:p w:rsidR="000A0948" w:rsidRDefault="000A0948">
      <w:pPr>
        <w:spacing w:line="223" w:lineRule="exact"/>
        <w:rPr>
          <w:sz w:val="18"/>
          <w:szCs w:val="18"/>
        </w:rPr>
      </w:pPr>
    </w:p>
    <w:p w:rsidR="000A0948" w:rsidRDefault="000A0948">
      <w:pPr>
        <w:spacing w:line="1" w:lineRule="exact"/>
        <w:sectPr w:rsidR="000A0948">
          <w:type w:val="continuous"/>
          <w:pgSz w:w="12099" w:h="17374"/>
          <w:pgMar w:top="1252" w:right="0" w:bottom="1346" w:left="0" w:header="0" w:footer="3" w:gutter="0"/>
          <w:cols w:space="720"/>
          <w:noEndnote/>
          <w:docGrid w:linePitch="360"/>
        </w:sectPr>
      </w:pPr>
    </w:p>
    <w:p w:rsidR="000A0948" w:rsidRDefault="00EA1133">
      <w:pPr>
        <w:pStyle w:val="Vnbnnidung20"/>
        <w:spacing w:after="140" w:line="264" w:lineRule="auto"/>
        <w:ind w:left="0"/>
        <w:jc w:val="center"/>
        <w:rPr>
          <w:sz w:val="22"/>
          <w:szCs w:val="22"/>
        </w:rPr>
      </w:pPr>
      <w:r>
        <w:rPr>
          <w:b/>
          <w:bCs/>
          <w:sz w:val="22"/>
          <w:szCs w:val="22"/>
        </w:rPr>
        <w:lastRenderedPageBreak/>
        <w:t>ĐƠN CHÁT NHÓM IA</w:t>
      </w:r>
    </w:p>
    <w:p w:rsidR="000A0948" w:rsidRDefault="00EA1133">
      <w:pPr>
        <w:pStyle w:val="Vnbnnidung20"/>
        <w:spacing w:line="264" w:lineRule="auto"/>
        <w:ind w:left="0"/>
        <w:rPr>
          <w:sz w:val="22"/>
          <w:szCs w:val="22"/>
        </w:rPr>
      </w:pPr>
      <w:r>
        <w:rPr>
          <w:b/>
          <w:bCs/>
          <w:sz w:val="22"/>
          <w:szCs w:val="22"/>
        </w:rPr>
        <w:t>Tính chất vật lí</w:t>
      </w:r>
    </w:p>
    <w:p w:rsidR="000A0948" w:rsidRDefault="00EA1133">
      <w:pPr>
        <w:pStyle w:val="Vnbnnidung20"/>
        <w:numPr>
          <w:ilvl w:val="0"/>
          <w:numId w:val="132"/>
        </w:numPr>
        <w:tabs>
          <w:tab w:val="left" w:pos="320"/>
        </w:tabs>
        <w:spacing w:line="286" w:lineRule="auto"/>
        <w:ind w:left="180" w:hanging="180"/>
        <w:rPr>
          <w:sz w:val="19"/>
          <w:szCs w:val="19"/>
        </w:rPr>
      </w:pPr>
      <w:bookmarkStart w:id="1593" w:name="bookmark1592"/>
      <w:bookmarkEnd w:id="1593"/>
      <w:r>
        <w:rPr>
          <w:sz w:val="19"/>
          <w:szCs w:val="19"/>
        </w:rPr>
        <w:t>Nhiệt độ nóng chảy thấp, nhiệt độ sôi thấp và có xu hướng giảm dần từ Li đến Cs.</w:t>
      </w:r>
    </w:p>
    <w:p w:rsidR="000A0948" w:rsidRDefault="00EA1133">
      <w:pPr>
        <w:pStyle w:val="Vnbnnidung20"/>
        <w:numPr>
          <w:ilvl w:val="0"/>
          <w:numId w:val="132"/>
        </w:numPr>
        <w:tabs>
          <w:tab w:val="left" w:pos="320"/>
        </w:tabs>
        <w:spacing w:line="305" w:lineRule="auto"/>
        <w:ind w:left="0"/>
        <w:rPr>
          <w:sz w:val="19"/>
          <w:szCs w:val="19"/>
        </w:rPr>
      </w:pPr>
      <w:bookmarkStart w:id="1594" w:name="bookmark1593"/>
      <w:bookmarkEnd w:id="1594"/>
      <w:r>
        <w:rPr>
          <w:sz w:val="19"/>
          <w:szCs w:val="19"/>
        </w:rPr>
        <w:t>Khối lượng riêng nhỏ và độ cứng thấp.</w:t>
      </w:r>
    </w:p>
    <w:p w:rsidR="000A0948" w:rsidRDefault="00EA1133">
      <w:pPr>
        <w:pStyle w:val="Vnbnnidung20"/>
        <w:spacing w:line="264" w:lineRule="auto"/>
        <w:ind w:left="0"/>
        <w:rPr>
          <w:sz w:val="22"/>
          <w:szCs w:val="22"/>
        </w:rPr>
      </w:pPr>
      <w:r>
        <w:rPr>
          <w:b/>
          <w:bCs/>
          <w:sz w:val="22"/>
          <w:szCs w:val="22"/>
        </w:rPr>
        <w:t>Tính chất hoá học</w:t>
      </w:r>
    </w:p>
    <w:p w:rsidR="000A0948" w:rsidRDefault="00EA1133">
      <w:pPr>
        <w:pStyle w:val="Vnbnnidung20"/>
        <w:numPr>
          <w:ilvl w:val="0"/>
          <w:numId w:val="132"/>
        </w:numPr>
        <w:tabs>
          <w:tab w:val="left" w:pos="320"/>
        </w:tabs>
        <w:spacing w:line="257" w:lineRule="auto"/>
        <w:ind w:left="180" w:hanging="180"/>
        <w:rPr>
          <w:sz w:val="19"/>
          <w:szCs w:val="19"/>
        </w:rPr>
      </w:pPr>
      <w:bookmarkStart w:id="1595" w:name="bookmark1594"/>
      <w:bookmarkEnd w:id="1595"/>
      <w:r>
        <w:rPr>
          <w:sz w:val="19"/>
          <w:szCs w:val="19"/>
        </w:rPr>
        <w:t xml:space="preserve">Kim loại nhóm IA có thế điện cực chuẩn </w:t>
      </w:r>
      <w:r>
        <w:rPr>
          <w:rFonts w:ascii="Times New Roman" w:eastAsia="Times New Roman" w:hAnsi="Times New Roman" w:cs="Times New Roman"/>
          <w:smallCaps/>
          <w:sz w:val="34"/>
          <w:szCs w:val="34"/>
        </w:rPr>
        <w:t>Em+/m</w:t>
      </w:r>
      <w:r>
        <w:rPr>
          <w:sz w:val="19"/>
          <w:szCs w:val="19"/>
        </w:rPr>
        <w:t xml:space="preserve"> rát nhỏ nên thể hiện tính khử mạnh nhat trong các nhóm kim loại.</w:t>
      </w:r>
    </w:p>
    <w:p w:rsidR="000A0948" w:rsidRDefault="00EA1133">
      <w:pPr>
        <w:pStyle w:val="Vnbnnidung20"/>
        <w:numPr>
          <w:ilvl w:val="0"/>
          <w:numId w:val="132"/>
        </w:numPr>
        <w:tabs>
          <w:tab w:val="left" w:pos="320"/>
        </w:tabs>
        <w:spacing w:after="1540" w:line="288" w:lineRule="auto"/>
        <w:ind w:left="180" w:hanging="180"/>
        <w:rPr>
          <w:sz w:val="19"/>
          <w:szCs w:val="19"/>
        </w:rPr>
      </w:pPr>
      <w:bookmarkStart w:id="1596" w:name="bookmark1595"/>
      <w:bookmarkEnd w:id="1596"/>
      <w:r>
        <w:rPr>
          <w:sz w:val="19"/>
          <w:szCs w:val="19"/>
        </w:rPr>
        <w:t>Mức độ phản ứng tăng dần từ Li đến Cs khi tác dụng với H</w:t>
      </w:r>
      <w:r>
        <w:rPr>
          <w:sz w:val="19"/>
          <w:szCs w:val="19"/>
          <w:vertAlign w:val="subscript"/>
        </w:rPr>
        <w:t>2</w:t>
      </w:r>
      <w:r>
        <w:rPr>
          <w:sz w:val="19"/>
          <w:szCs w:val="19"/>
        </w:rPr>
        <w:t>O, o</w:t>
      </w:r>
      <w:r>
        <w:rPr>
          <w:sz w:val="19"/>
          <w:szCs w:val="19"/>
          <w:vertAlign w:val="subscript"/>
        </w:rPr>
        <w:t>2</w:t>
      </w:r>
      <w:r>
        <w:rPr>
          <w:sz w:val="19"/>
          <w:szCs w:val="19"/>
        </w:rPr>
        <w:t>, Cl</w:t>
      </w:r>
      <w:r>
        <w:rPr>
          <w:sz w:val="19"/>
          <w:szCs w:val="19"/>
          <w:vertAlign w:val="subscript"/>
        </w:rPr>
        <w:t>2</w:t>
      </w:r>
      <w:r>
        <w:rPr>
          <w:sz w:val="19"/>
          <w:szCs w:val="19"/>
        </w:rPr>
        <w:t>.</w:t>
      </w:r>
    </w:p>
    <w:p w:rsidR="000A0948" w:rsidRDefault="00EA1133">
      <w:pPr>
        <w:pStyle w:val="Vnbnnidung20"/>
        <w:spacing w:line="310" w:lineRule="auto"/>
        <w:ind w:left="0"/>
        <w:jc w:val="center"/>
        <w:rPr>
          <w:sz w:val="22"/>
          <w:szCs w:val="22"/>
        </w:rPr>
      </w:pPr>
      <w:r>
        <w:rPr>
          <w:b/>
          <w:bCs/>
          <w:sz w:val="22"/>
          <w:szCs w:val="22"/>
        </w:rPr>
        <w:t>HỢP CHẤT CỦA KIM LOẠI NHÓM IA</w:t>
      </w:r>
    </w:p>
    <w:p w:rsidR="000A0948" w:rsidRDefault="00EA1133">
      <w:pPr>
        <w:pStyle w:val="Vnbnnidung20"/>
        <w:spacing w:line="310" w:lineRule="auto"/>
        <w:ind w:left="0"/>
        <w:rPr>
          <w:sz w:val="22"/>
          <w:szCs w:val="22"/>
        </w:rPr>
      </w:pPr>
      <w:r>
        <w:rPr>
          <w:b/>
          <w:bCs/>
          <w:sz w:val="22"/>
          <w:szCs w:val="22"/>
        </w:rPr>
        <w:t>Đặc điếm chung</w:t>
      </w:r>
    </w:p>
    <w:p w:rsidR="000A0948" w:rsidRDefault="00EA1133">
      <w:pPr>
        <w:pStyle w:val="Vnbnnidung20"/>
        <w:numPr>
          <w:ilvl w:val="0"/>
          <w:numId w:val="132"/>
        </w:numPr>
        <w:tabs>
          <w:tab w:val="left" w:pos="320"/>
        </w:tabs>
        <w:spacing w:after="140" w:line="286" w:lineRule="auto"/>
        <w:ind w:left="180" w:hanging="180"/>
        <w:rPr>
          <w:sz w:val="19"/>
          <w:szCs w:val="19"/>
        </w:rPr>
      </w:pPr>
      <w:bookmarkStart w:id="1597" w:name="bookmark1596"/>
      <w:bookmarkEnd w:id="1597"/>
      <w:r>
        <w:rPr>
          <w:sz w:val="19"/>
          <w:szCs w:val="19"/>
        </w:rPr>
        <w:t>Tính tan trong nước: hydroxide và đa số các muối đều dễ tan.</w:t>
      </w:r>
    </w:p>
    <w:p w:rsidR="000A0948" w:rsidRDefault="00EA1133">
      <w:pPr>
        <w:pStyle w:val="Vnbnnidung20"/>
        <w:numPr>
          <w:ilvl w:val="0"/>
          <w:numId w:val="132"/>
        </w:numPr>
        <w:tabs>
          <w:tab w:val="left" w:pos="320"/>
        </w:tabs>
        <w:spacing w:after="0" w:line="360" w:lineRule="auto"/>
        <w:ind w:left="180" w:hanging="180"/>
        <w:rPr>
          <w:sz w:val="19"/>
          <w:szCs w:val="19"/>
        </w:rPr>
      </w:pPr>
      <w:bookmarkStart w:id="1598" w:name="bookmark1597"/>
      <w:bookmarkEnd w:id="1598"/>
      <w:r>
        <w:rPr>
          <w:sz w:val="19"/>
          <w:szCs w:val="19"/>
        </w:rPr>
        <w:t>Màu ngọn lửa ion kim loại: Li</w:t>
      </w:r>
      <w:r>
        <w:rPr>
          <w:sz w:val="19"/>
          <w:szCs w:val="19"/>
          <w:vertAlign w:val="superscript"/>
        </w:rPr>
        <w:t>+</w:t>
      </w:r>
      <w:r>
        <w:rPr>
          <w:sz w:val="19"/>
          <w:szCs w:val="19"/>
        </w:rPr>
        <w:t xml:space="preserve"> màu đỏ tía, Na</w:t>
      </w:r>
      <w:r>
        <w:rPr>
          <w:sz w:val="19"/>
          <w:szCs w:val="19"/>
          <w:vertAlign w:val="superscript"/>
        </w:rPr>
        <w:t>+</w:t>
      </w:r>
      <w:r>
        <w:rPr>
          <w:sz w:val="19"/>
          <w:szCs w:val="19"/>
        </w:rPr>
        <w:t xml:space="preserve"> mằu vàng, K</w:t>
      </w:r>
      <w:r>
        <w:rPr>
          <w:sz w:val="19"/>
          <w:szCs w:val="19"/>
          <w:vertAlign w:val="superscript"/>
        </w:rPr>
        <w:t>+</w:t>
      </w:r>
      <w:r>
        <w:rPr>
          <w:sz w:val="19"/>
          <w:szCs w:val="19"/>
        </w:rPr>
        <w:t xml:space="preserve"> màu tím nhạt.</w:t>
      </w:r>
    </w:p>
    <w:p w:rsidR="000A0948" w:rsidRDefault="00EA1133">
      <w:pPr>
        <w:pStyle w:val="Vnbnnidung20"/>
        <w:spacing w:line="307" w:lineRule="auto"/>
        <w:ind w:left="0"/>
        <w:rPr>
          <w:sz w:val="22"/>
          <w:szCs w:val="22"/>
        </w:rPr>
      </w:pPr>
      <w:r>
        <w:rPr>
          <w:b/>
          <w:bCs/>
          <w:sz w:val="22"/>
          <w:szCs w:val="22"/>
        </w:rPr>
        <w:t>Một số hợp chất quan trọng</w:t>
      </w:r>
    </w:p>
    <w:p w:rsidR="000A0948" w:rsidRDefault="00EA1133">
      <w:pPr>
        <w:pStyle w:val="Vnbnnidung20"/>
        <w:numPr>
          <w:ilvl w:val="0"/>
          <w:numId w:val="132"/>
        </w:numPr>
        <w:tabs>
          <w:tab w:val="left" w:pos="320"/>
        </w:tabs>
        <w:spacing w:line="360" w:lineRule="auto"/>
        <w:ind w:left="180" w:hanging="180"/>
        <w:rPr>
          <w:sz w:val="19"/>
          <w:szCs w:val="19"/>
        </w:rPr>
      </w:pPr>
      <w:bookmarkStart w:id="1599" w:name="bookmark1598"/>
      <w:bookmarkEnd w:id="1599"/>
      <w:r>
        <w:rPr>
          <w:sz w:val="19"/>
          <w:szCs w:val="19"/>
        </w:rPr>
        <w:t>NaCI có nhiều ứng dụng trong đời sống, sản xuất, y học. Phản ứng điện phân dung dịch NaCI bão hoà là cơ sở của công nghiệp chlorine - kiềm.</w:t>
      </w:r>
    </w:p>
    <w:p w:rsidR="000A0948" w:rsidRDefault="00EA1133">
      <w:pPr>
        <w:pStyle w:val="Vnbnnidung20"/>
        <w:numPr>
          <w:ilvl w:val="0"/>
          <w:numId w:val="132"/>
        </w:numPr>
        <w:tabs>
          <w:tab w:val="left" w:pos="320"/>
        </w:tabs>
        <w:spacing w:line="360" w:lineRule="auto"/>
        <w:ind w:left="180" w:hanging="180"/>
        <w:rPr>
          <w:sz w:val="19"/>
          <w:szCs w:val="19"/>
        </w:rPr>
      </w:pPr>
      <w:bookmarkStart w:id="1600" w:name="bookmark1599"/>
      <w:bookmarkEnd w:id="1600"/>
      <w:r>
        <w:rPr>
          <w:sz w:val="19"/>
          <w:szCs w:val="19"/>
        </w:rPr>
        <w:t>NaHCO</w:t>
      </w:r>
      <w:r>
        <w:rPr>
          <w:sz w:val="19"/>
          <w:szCs w:val="19"/>
          <w:vertAlign w:val="subscript"/>
        </w:rPr>
        <w:t>3</w:t>
      </w:r>
      <w:r>
        <w:rPr>
          <w:sz w:val="19"/>
          <w:szCs w:val="19"/>
        </w:rPr>
        <w:t xml:space="preserve"> và Na</w:t>
      </w:r>
      <w:r>
        <w:rPr>
          <w:sz w:val="19"/>
          <w:szCs w:val="19"/>
          <w:vertAlign w:val="subscript"/>
        </w:rPr>
        <w:t>2</w:t>
      </w:r>
      <w:r>
        <w:rPr>
          <w:sz w:val="19"/>
          <w:szCs w:val="19"/>
        </w:rPr>
        <w:t>CO</w:t>
      </w:r>
      <w:r>
        <w:rPr>
          <w:sz w:val="19"/>
          <w:szCs w:val="19"/>
          <w:vertAlign w:val="subscript"/>
        </w:rPr>
        <w:t>3</w:t>
      </w:r>
      <w:r>
        <w:rPr>
          <w:sz w:val="19"/>
          <w:szCs w:val="19"/>
        </w:rPr>
        <w:t xml:space="preserve"> được sản xuất theo phương pháp Solvay từ các nguyên liệu chính là đá vôi, muối ăn, ammonia và nước.</w:t>
      </w:r>
    </w:p>
    <w:p w:rsidR="000A0948" w:rsidRDefault="00EA1133">
      <w:pPr>
        <w:pStyle w:val="Vnbnnidung20"/>
        <w:spacing w:after="100" w:line="288" w:lineRule="auto"/>
        <w:ind w:left="0"/>
        <w:jc w:val="center"/>
        <w:rPr>
          <w:sz w:val="22"/>
          <w:szCs w:val="22"/>
        </w:rPr>
      </w:pPr>
      <w:r>
        <w:rPr>
          <w:b/>
          <w:bCs/>
          <w:sz w:val="22"/>
          <w:szCs w:val="22"/>
        </w:rPr>
        <w:t>ĐƠN CHÁT NHÓM IIA</w:t>
      </w:r>
    </w:p>
    <w:p w:rsidR="000A0948" w:rsidRDefault="00EA1133">
      <w:pPr>
        <w:pStyle w:val="Vnbnnidung20"/>
        <w:spacing w:after="100" w:line="288" w:lineRule="auto"/>
        <w:ind w:left="0"/>
        <w:rPr>
          <w:sz w:val="22"/>
          <w:szCs w:val="22"/>
        </w:rPr>
      </w:pPr>
      <w:r>
        <w:rPr>
          <w:b/>
          <w:bCs/>
          <w:sz w:val="22"/>
          <w:szCs w:val="22"/>
        </w:rPr>
        <w:t>Tính chất vật lí</w:t>
      </w:r>
    </w:p>
    <w:p w:rsidR="000A0948" w:rsidRDefault="00EA1133">
      <w:pPr>
        <w:pStyle w:val="Vnbnnidung20"/>
        <w:spacing w:after="0" w:line="360" w:lineRule="auto"/>
        <w:ind w:left="0"/>
        <w:rPr>
          <w:sz w:val="19"/>
          <w:szCs w:val="19"/>
        </w:rPr>
      </w:pPr>
      <w:r>
        <w:rPr>
          <w:sz w:val="19"/>
          <w:szCs w:val="19"/>
        </w:rPr>
        <w:t>Kim loại nhóm HA đều là kim loại nhẹ, khó nóng chảy hơn kim loại nhóm IA.</w:t>
      </w:r>
    </w:p>
    <w:p w:rsidR="000A0948" w:rsidRDefault="00EA1133">
      <w:pPr>
        <w:pStyle w:val="Vnbnnidung20"/>
        <w:spacing w:line="307" w:lineRule="auto"/>
        <w:ind w:left="0"/>
        <w:rPr>
          <w:sz w:val="22"/>
          <w:szCs w:val="22"/>
        </w:rPr>
      </w:pPr>
      <w:r>
        <w:rPr>
          <w:b/>
          <w:bCs/>
          <w:sz w:val="22"/>
          <w:szCs w:val="22"/>
        </w:rPr>
        <w:t>Tính chất hoá học</w:t>
      </w:r>
    </w:p>
    <w:p w:rsidR="000A0948" w:rsidRDefault="00EA1133">
      <w:pPr>
        <w:pStyle w:val="Vnbnnidung20"/>
        <w:numPr>
          <w:ilvl w:val="0"/>
          <w:numId w:val="132"/>
        </w:numPr>
        <w:tabs>
          <w:tab w:val="left" w:pos="305"/>
        </w:tabs>
        <w:spacing w:line="259" w:lineRule="auto"/>
        <w:ind w:left="180" w:hanging="180"/>
        <w:rPr>
          <w:sz w:val="19"/>
          <w:szCs w:val="19"/>
        </w:rPr>
      </w:pPr>
      <w:bookmarkStart w:id="1601" w:name="bookmark1600"/>
      <w:bookmarkEnd w:id="1601"/>
      <w:r>
        <w:rPr>
          <w:sz w:val="19"/>
          <w:szCs w:val="19"/>
        </w:rPr>
        <w:t xml:space="preserve">Kim loại nhóm 11A có thế điện cực chuẩn </w:t>
      </w:r>
      <w:r>
        <w:rPr>
          <w:rFonts w:ascii="Times New Roman" w:eastAsia="Times New Roman" w:hAnsi="Times New Roman" w:cs="Times New Roman"/>
          <w:smallCaps/>
          <w:sz w:val="34"/>
          <w:szCs w:val="34"/>
        </w:rPr>
        <w:t>E^2+</w:t>
      </w:r>
      <w:r>
        <w:rPr>
          <w:rFonts w:ascii="Times New Roman" w:eastAsia="Times New Roman" w:hAnsi="Times New Roman" w:cs="Times New Roman"/>
          <w:smallCaps/>
          <w:sz w:val="34"/>
          <w:szCs w:val="34"/>
          <w:vertAlign w:val="subscript"/>
        </w:rPr>
        <w:t>/m</w:t>
      </w:r>
      <w:r>
        <w:rPr>
          <w:sz w:val="19"/>
          <w:szCs w:val="19"/>
        </w:rPr>
        <w:t xml:space="preserve"> nhỏ nên thể hiện tính khử mạnh (chỉ sáu kim loại nhóm IA) và tăng dần từ Be đến Ba.</w:t>
      </w:r>
    </w:p>
    <w:p w:rsidR="000A0948" w:rsidRDefault="00EA1133">
      <w:pPr>
        <w:pStyle w:val="Vnbnnidung20"/>
        <w:numPr>
          <w:ilvl w:val="0"/>
          <w:numId w:val="132"/>
        </w:numPr>
        <w:tabs>
          <w:tab w:val="left" w:pos="305"/>
        </w:tabs>
        <w:spacing w:line="286" w:lineRule="auto"/>
        <w:ind w:left="180" w:hanging="180"/>
        <w:jc w:val="both"/>
        <w:rPr>
          <w:sz w:val="19"/>
          <w:szCs w:val="19"/>
        </w:rPr>
      </w:pPr>
      <w:bookmarkStart w:id="1602" w:name="bookmark1601"/>
      <w:bookmarkEnd w:id="1602"/>
      <w:r>
        <w:rPr>
          <w:sz w:val="19"/>
          <w:szCs w:val="19"/>
        </w:rPr>
        <w:t xml:space="preserve">ở điều kiện thường, kim loại nhóm HA dễ bị oxi </w:t>
      </w:r>
      <w:r>
        <w:rPr>
          <w:sz w:val="19"/>
          <w:szCs w:val="19"/>
        </w:rPr>
        <w:lastRenderedPageBreak/>
        <w:t>hoá bởi không khí (trừ Be). Khi đốt nóng trong oxygen, beryllium cháy chậm, các kim loại khác cháy mạnh.</w:t>
      </w:r>
    </w:p>
    <w:p w:rsidR="000A0948" w:rsidRDefault="00EA1133">
      <w:pPr>
        <w:pStyle w:val="Vnbnnidung20"/>
        <w:numPr>
          <w:ilvl w:val="0"/>
          <w:numId w:val="132"/>
        </w:numPr>
        <w:tabs>
          <w:tab w:val="left" w:pos="305"/>
        </w:tabs>
        <w:spacing w:after="100" w:line="286" w:lineRule="auto"/>
        <w:ind w:left="180" w:hanging="180"/>
        <w:jc w:val="both"/>
        <w:rPr>
          <w:sz w:val="19"/>
          <w:szCs w:val="19"/>
        </w:rPr>
      </w:pPr>
      <w:bookmarkStart w:id="1603" w:name="bookmark1602"/>
      <w:bookmarkEnd w:id="1603"/>
      <w:r>
        <w:rPr>
          <w:sz w:val="19"/>
          <w:szCs w:val="19"/>
        </w:rPr>
        <w:t>ở điều kiện thường, Be không phản ứng với nước, Mg phản ứng chậm, các kim loại khác phản ứng mạnh với nước.</w:t>
      </w:r>
    </w:p>
    <w:p w:rsidR="000A0948" w:rsidRDefault="00EA1133">
      <w:pPr>
        <w:pStyle w:val="Vnbnnidung20"/>
        <w:spacing w:after="100" w:line="288" w:lineRule="auto"/>
        <w:ind w:left="0" w:firstLine="320"/>
        <w:rPr>
          <w:sz w:val="22"/>
          <w:szCs w:val="22"/>
        </w:rPr>
      </w:pPr>
      <w:r>
        <w:rPr>
          <w:b/>
          <w:bCs/>
          <w:sz w:val="22"/>
          <w:szCs w:val="22"/>
        </w:rPr>
        <w:t>HỢP CHẤT CỦA KIM LOẠI NHÓM IỊA</w:t>
      </w:r>
    </w:p>
    <w:p w:rsidR="000A0948" w:rsidRDefault="00EA1133">
      <w:pPr>
        <w:pStyle w:val="Vnbnnidung20"/>
        <w:spacing w:line="288" w:lineRule="auto"/>
        <w:ind w:left="0"/>
        <w:rPr>
          <w:sz w:val="22"/>
          <w:szCs w:val="22"/>
        </w:rPr>
      </w:pPr>
      <w:r>
        <w:rPr>
          <w:b/>
          <w:bCs/>
          <w:sz w:val="22"/>
          <w:szCs w:val="22"/>
        </w:rPr>
        <w:t>Đặc điểm chung</w:t>
      </w:r>
    </w:p>
    <w:p w:rsidR="000A0948" w:rsidRDefault="00EA1133">
      <w:pPr>
        <w:pStyle w:val="Vnbnnidung20"/>
        <w:numPr>
          <w:ilvl w:val="0"/>
          <w:numId w:val="132"/>
        </w:numPr>
        <w:tabs>
          <w:tab w:val="left" w:pos="305"/>
        </w:tabs>
        <w:spacing w:line="286" w:lineRule="auto"/>
        <w:ind w:left="180" w:hanging="180"/>
        <w:rPr>
          <w:sz w:val="19"/>
          <w:szCs w:val="19"/>
        </w:rPr>
      </w:pPr>
      <w:bookmarkStart w:id="1604" w:name="bookmark1603"/>
      <w:bookmarkEnd w:id="1604"/>
      <w:r>
        <w:rPr>
          <w:sz w:val="19"/>
          <w:szCs w:val="19"/>
        </w:rPr>
        <w:t>Tính tan trong nước: các muối carbonate và sulfate đều ít tan hoặc không tan (trừ MgSO</w:t>
      </w:r>
      <w:r>
        <w:rPr>
          <w:sz w:val="19"/>
          <w:szCs w:val="19"/>
          <w:vertAlign w:val="subscript"/>
        </w:rPr>
        <w:t>4</w:t>
      </w:r>
      <w:r>
        <w:rPr>
          <w:sz w:val="19"/>
          <w:szCs w:val="19"/>
        </w:rPr>
        <w:t>); các muối nitrate đều dễ tan; các hydroxide của strontium và barium dễ tan, của calcium ít tan, của magnesium</w:t>
      </w:r>
    </w:p>
    <w:p w:rsidR="000A0948" w:rsidRDefault="00EA1133">
      <w:pPr>
        <w:pStyle w:val="Vnbnnidung20"/>
        <w:spacing w:after="100" w:line="331" w:lineRule="auto"/>
        <w:ind w:left="0" w:firstLine="180"/>
        <w:jc w:val="both"/>
        <w:rPr>
          <w:sz w:val="19"/>
          <w:szCs w:val="19"/>
        </w:rPr>
      </w:pPr>
      <w:r>
        <w:rPr>
          <w:sz w:val="19"/>
          <w:szCs w:val="19"/>
        </w:rPr>
        <w:t>không tan.</w:t>
      </w:r>
    </w:p>
    <w:p w:rsidR="000A0948" w:rsidRDefault="00EA1133">
      <w:pPr>
        <w:pStyle w:val="Vnbnnidung20"/>
        <w:numPr>
          <w:ilvl w:val="0"/>
          <w:numId w:val="132"/>
        </w:numPr>
        <w:tabs>
          <w:tab w:val="left" w:pos="305"/>
        </w:tabs>
        <w:spacing w:after="0" w:line="360" w:lineRule="auto"/>
        <w:ind w:left="180" w:hanging="180"/>
        <w:jc w:val="both"/>
        <w:rPr>
          <w:sz w:val="19"/>
          <w:szCs w:val="19"/>
        </w:rPr>
      </w:pPr>
      <w:bookmarkStart w:id="1605" w:name="bookmark1604"/>
      <w:bookmarkEnd w:id="1605"/>
      <w:r>
        <w:rPr>
          <w:sz w:val="19"/>
          <w:szCs w:val="19"/>
        </w:rPr>
        <w:t>Màu ngọn lửa kim loại, ton kim loại: Ca</w:t>
      </w:r>
      <w:r>
        <w:rPr>
          <w:sz w:val="19"/>
          <w:szCs w:val="19"/>
          <w:vertAlign w:val="superscript"/>
        </w:rPr>
        <w:t xml:space="preserve">2+ </w:t>
      </w:r>
      <w:r>
        <w:rPr>
          <w:sz w:val="19"/>
          <w:szCs w:val="19"/>
        </w:rPr>
        <w:t>màu đỏ cam, Sr</w:t>
      </w:r>
      <w:r>
        <w:rPr>
          <w:sz w:val="19"/>
          <w:szCs w:val="19"/>
          <w:vertAlign w:val="superscript"/>
        </w:rPr>
        <w:t>2+</w:t>
      </w:r>
      <w:r>
        <w:rPr>
          <w:sz w:val="19"/>
          <w:szCs w:val="19"/>
        </w:rPr>
        <w:t xml:space="preserve"> màu đỏ son, Ba</w:t>
      </w:r>
      <w:r>
        <w:rPr>
          <w:sz w:val="19"/>
          <w:szCs w:val="19"/>
          <w:vertAlign w:val="superscript"/>
        </w:rPr>
        <w:t>2+</w:t>
      </w:r>
      <w:r>
        <w:rPr>
          <w:sz w:val="19"/>
          <w:szCs w:val="19"/>
        </w:rPr>
        <w:t xml:space="preserve"> màu lục.</w:t>
      </w:r>
    </w:p>
    <w:p w:rsidR="000A0948" w:rsidRDefault="00EA1133">
      <w:pPr>
        <w:pStyle w:val="Vnbnnidung20"/>
        <w:spacing w:line="310" w:lineRule="auto"/>
        <w:ind w:left="0"/>
        <w:rPr>
          <w:sz w:val="22"/>
          <w:szCs w:val="22"/>
        </w:rPr>
      </w:pPr>
      <w:r>
        <w:rPr>
          <w:b/>
          <w:bCs/>
          <w:sz w:val="22"/>
          <w:szCs w:val="22"/>
        </w:rPr>
        <w:t>Một số hợp chất quan trọng</w:t>
      </w:r>
    </w:p>
    <w:p w:rsidR="000A0948" w:rsidRDefault="00EA1133">
      <w:pPr>
        <w:pStyle w:val="Vnbnnidung20"/>
        <w:numPr>
          <w:ilvl w:val="0"/>
          <w:numId w:val="132"/>
        </w:numPr>
        <w:tabs>
          <w:tab w:val="left" w:pos="305"/>
        </w:tabs>
        <w:spacing w:line="360" w:lineRule="auto"/>
        <w:ind w:left="180" w:hanging="180"/>
        <w:jc w:val="both"/>
        <w:rPr>
          <w:sz w:val="19"/>
          <w:szCs w:val="19"/>
        </w:rPr>
      </w:pPr>
      <w:bookmarkStart w:id="1606" w:name="bookmark1605"/>
      <w:bookmarkEnd w:id="1606"/>
      <w:r>
        <w:rPr>
          <w:sz w:val="19"/>
          <w:szCs w:val="19"/>
        </w:rPr>
        <w:t>Muối carbonate tác dụng được với acid, với nước có hoà tan carbon dioxide.</w:t>
      </w:r>
    </w:p>
    <w:p w:rsidR="000A0948" w:rsidRDefault="00EA1133">
      <w:pPr>
        <w:pStyle w:val="Vnbnnidung20"/>
        <w:numPr>
          <w:ilvl w:val="0"/>
          <w:numId w:val="132"/>
        </w:numPr>
        <w:tabs>
          <w:tab w:val="left" w:pos="305"/>
        </w:tabs>
        <w:spacing w:after="0" w:line="360" w:lineRule="auto"/>
        <w:ind w:left="180" w:hanging="180"/>
        <w:jc w:val="both"/>
        <w:rPr>
          <w:sz w:val="19"/>
          <w:szCs w:val="19"/>
        </w:rPr>
      </w:pPr>
      <w:bookmarkStart w:id="1607" w:name="bookmark1606"/>
      <w:bookmarkEnd w:id="1607"/>
      <w:r>
        <w:rPr>
          <w:sz w:val="19"/>
          <w:szCs w:val="19"/>
        </w:rPr>
        <w:t>Độ bền nhiệt của muối carbonate và nitrate có xu hướng tăng dần từ Be đến Ba.</w:t>
      </w:r>
    </w:p>
    <w:p w:rsidR="000A0948" w:rsidRDefault="00EA1133">
      <w:pPr>
        <w:pStyle w:val="Vnbnnidung20"/>
        <w:spacing w:line="307" w:lineRule="auto"/>
        <w:ind w:left="0"/>
        <w:rPr>
          <w:sz w:val="22"/>
          <w:szCs w:val="22"/>
        </w:rPr>
      </w:pPr>
      <w:r>
        <w:rPr>
          <w:b/>
          <w:bCs/>
          <w:sz w:val="22"/>
          <w:szCs w:val="22"/>
        </w:rPr>
        <w:t>Nước cứng</w:t>
      </w:r>
    </w:p>
    <w:p w:rsidR="000A0948" w:rsidRDefault="00EA1133">
      <w:pPr>
        <w:pStyle w:val="Vnbnnidung20"/>
        <w:numPr>
          <w:ilvl w:val="0"/>
          <w:numId w:val="132"/>
        </w:numPr>
        <w:tabs>
          <w:tab w:val="left" w:pos="305"/>
        </w:tabs>
        <w:spacing w:line="360" w:lineRule="auto"/>
        <w:ind w:left="180" w:hanging="180"/>
        <w:jc w:val="both"/>
        <w:rPr>
          <w:sz w:val="19"/>
          <w:szCs w:val="19"/>
        </w:rPr>
      </w:pPr>
      <w:bookmarkStart w:id="1608" w:name="bookmark1607"/>
      <w:bookmarkEnd w:id="1608"/>
      <w:r>
        <w:rPr>
          <w:sz w:val="19"/>
          <w:szCs w:val="19"/>
        </w:rPr>
        <w:t>Nước cứng là nước có chứa nhiều ion Ca</w:t>
      </w:r>
      <w:r>
        <w:rPr>
          <w:sz w:val="19"/>
          <w:szCs w:val="19"/>
          <w:vertAlign w:val="superscript"/>
        </w:rPr>
        <w:t xml:space="preserve">2+ </w:t>
      </w:r>
      <w:r>
        <w:rPr>
          <w:sz w:val="19"/>
          <w:szCs w:val="19"/>
        </w:rPr>
        <w:t>và Mg</w:t>
      </w:r>
      <w:r>
        <w:rPr>
          <w:sz w:val="19"/>
          <w:szCs w:val="19"/>
          <w:vertAlign w:val="superscript"/>
        </w:rPr>
        <w:t>2+</w:t>
      </w:r>
      <w:r>
        <w:rPr>
          <w:sz w:val="19"/>
          <w:szCs w:val="19"/>
        </w:rPr>
        <w:t>.</w:t>
      </w:r>
    </w:p>
    <w:p w:rsidR="000A0948" w:rsidRDefault="00EA1133">
      <w:pPr>
        <w:pStyle w:val="Vnbnnidung20"/>
        <w:numPr>
          <w:ilvl w:val="0"/>
          <w:numId w:val="132"/>
        </w:numPr>
        <w:tabs>
          <w:tab w:val="left" w:pos="305"/>
        </w:tabs>
        <w:spacing w:line="360" w:lineRule="auto"/>
        <w:ind w:left="180" w:hanging="180"/>
        <w:jc w:val="both"/>
        <w:rPr>
          <w:sz w:val="19"/>
          <w:szCs w:val="19"/>
        </w:rPr>
        <w:sectPr w:rsidR="000A0948">
          <w:type w:val="continuous"/>
          <w:pgSz w:w="12099" w:h="17374"/>
          <w:pgMar w:top="1252" w:right="1299" w:bottom="1346" w:left="1617" w:header="0" w:footer="3" w:gutter="0"/>
          <w:cols w:num="2" w:sep="1" w:space="176"/>
          <w:noEndnote/>
          <w:docGrid w:linePitch="360"/>
        </w:sectPr>
      </w:pPr>
      <w:bookmarkStart w:id="1609" w:name="bookmark1608"/>
      <w:bookmarkEnd w:id="1609"/>
      <w:r>
        <w:rPr>
          <w:sz w:val="19"/>
          <w:szCs w:val="19"/>
        </w:rPr>
        <w:t>Làm mềm nước cứng bằng phương pháp kết tủa hoặc phương pháp trao đồi ion.</w:t>
      </w:r>
    </w:p>
    <w:p w:rsidR="000A0948" w:rsidRDefault="00EA1133">
      <w:pPr>
        <w:pStyle w:val="Tiu30"/>
        <w:keepNext/>
        <w:keepLines/>
        <w:spacing w:after="140"/>
      </w:pPr>
      <w:bookmarkStart w:id="1610" w:name="bookmark1609"/>
      <w:bookmarkStart w:id="1611" w:name="bookmark1610"/>
      <w:bookmarkStart w:id="1612" w:name="bookmark1611"/>
      <w:r>
        <w:rPr>
          <w:color w:val="07A49A"/>
        </w:rPr>
        <w:lastRenderedPageBreak/>
        <w:t xml:space="preserve">@ </w:t>
      </w:r>
      <w:r>
        <w:t>LUYỆN TẬP</w:t>
      </w:r>
      <w:bookmarkEnd w:id="1610"/>
      <w:bookmarkEnd w:id="1611"/>
      <w:bookmarkEnd w:id="1612"/>
    </w:p>
    <w:p w:rsidR="000A0948" w:rsidRDefault="00EA1133">
      <w:pPr>
        <w:pStyle w:val="Vnbnnidung0"/>
        <w:spacing w:after="0" w:line="346" w:lineRule="auto"/>
        <w:ind w:left="280" w:firstLine="20"/>
        <w:jc w:val="both"/>
      </w:pPr>
      <w:r>
        <w:rPr>
          <w:b/>
          <w:bCs/>
          <w:color w:val="134D9D"/>
        </w:rPr>
        <w:t xml:space="preserve">Câu 1. </w:t>
      </w:r>
      <w:r>
        <w:t xml:space="preserve">Khi so sánh kim loại nhóm IA với các kim loại khác trong cùng chu kì, nhận định nào sau đây </w:t>
      </w:r>
      <w:r>
        <w:rPr>
          <w:b/>
          <w:bCs/>
        </w:rPr>
        <w:t xml:space="preserve">không </w:t>
      </w:r>
      <w:r>
        <w:t>đúng?</w:t>
      </w:r>
    </w:p>
    <w:p w:rsidR="000A0948" w:rsidRDefault="00EA1133">
      <w:pPr>
        <w:pStyle w:val="Vnbnnidung0"/>
        <w:tabs>
          <w:tab w:val="left" w:pos="4904"/>
        </w:tabs>
        <w:spacing w:after="0" w:line="346" w:lineRule="auto"/>
        <w:ind w:firstLine="280"/>
      </w:pPr>
      <w:r>
        <w:t>A. Có tính khử mạnh nhất.</w:t>
      </w:r>
      <w:r>
        <w:tab/>
        <w:t>B. Có thế điện cực chuẩn âm nhát.</w:t>
      </w:r>
    </w:p>
    <w:p w:rsidR="000A0948" w:rsidRDefault="00EA1133">
      <w:pPr>
        <w:pStyle w:val="Vnbnnidung0"/>
        <w:tabs>
          <w:tab w:val="left" w:pos="4904"/>
        </w:tabs>
        <w:spacing w:after="80" w:line="346" w:lineRule="auto"/>
        <w:ind w:firstLine="280"/>
      </w:pPr>
      <w:r>
        <w:t>c. Có bán kính nguyên tử lớn nhất.</w:t>
      </w:r>
      <w:r>
        <w:tab/>
        <w:t>D. Có nhiều electron hoá trị nhất.</w:t>
      </w:r>
    </w:p>
    <w:p w:rsidR="000A0948" w:rsidRDefault="00EA1133">
      <w:pPr>
        <w:pStyle w:val="Vnbnnidung0"/>
        <w:spacing w:after="0" w:line="346" w:lineRule="auto"/>
        <w:ind w:firstLine="280"/>
      </w:pPr>
      <w:r>
        <w:rPr>
          <w:b/>
          <w:bCs/>
          <w:color w:val="134D9D"/>
        </w:rPr>
        <w:t xml:space="preserve">Câu 2. </w:t>
      </w:r>
      <w:r>
        <w:t>Trong quá trình Solvay, ở giai đoạn tạo thành NaHCO</w:t>
      </w:r>
      <w:r>
        <w:rPr>
          <w:vertAlign w:val="subscript"/>
        </w:rPr>
        <w:t>3</w:t>
      </w:r>
      <w:r>
        <w:t xml:space="preserve"> tồn tại cân bằng sau:</w:t>
      </w:r>
    </w:p>
    <w:p w:rsidR="000A0948" w:rsidRDefault="00EA1133">
      <w:pPr>
        <w:pStyle w:val="Vnbnnidung0"/>
        <w:spacing w:after="0" w:line="346" w:lineRule="auto"/>
        <w:jc w:val="center"/>
      </w:pPr>
      <w:r>
        <w:t>NaCI + N.H3 + co</w:t>
      </w:r>
      <w:r>
        <w:rPr>
          <w:vertAlign w:val="subscript"/>
        </w:rPr>
        <w:t>2</w:t>
      </w:r>
      <w:r>
        <w:t xml:space="preserve"> + H</w:t>
      </w:r>
      <w:r>
        <w:rPr>
          <w:vertAlign w:val="subscript"/>
        </w:rPr>
        <w:t>2</w:t>
      </w:r>
      <w:r>
        <w:t>O NaHCO</w:t>
      </w:r>
      <w:r>
        <w:rPr>
          <w:vertAlign w:val="subscript"/>
        </w:rPr>
        <w:t>3</w:t>
      </w:r>
      <w:r>
        <w:t xml:space="preserve"> + NH</w:t>
      </w:r>
      <w:r>
        <w:rPr>
          <w:vertAlign w:val="subscript"/>
        </w:rPr>
        <w:t>4</w:t>
      </w:r>
      <w:r>
        <w:t>CI</w:t>
      </w:r>
    </w:p>
    <w:p w:rsidR="000A0948" w:rsidRDefault="00EA1133">
      <w:pPr>
        <w:pStyle w:val="Vnbnnidung0"/>
        <w:spacing w:after="0" w:line="346" w:lineRule="auto"/>
        <w:ind w:firstLine="280"/>
      </w:pPr>
      <w:r>
        <w:t>Khi lảm lạnh dung dịch trên, muối bị tách ra khỏi dung dịch là</w:t>
      </w:r>
    </w:p>
    <w:p w:rsidR="000A0948" w:rsidRDefault="00EA1133">
      <w:pPr>
        <w:pStyle w:val="Vnbnnidung0"/>
        <w:tabs>
          <w:tab w:val="left" w:pos="2555"/>
          <w:tab w:val="left" w:pos="4904"/>
          <w:tab w:val="left" w:pos="8090"/>
        </w:tabs>
        <w:spacing w:after="80" w:line="346" w:lineRule="auto"/>
        <w:ind w:firstLine="280"/>
      </w:pPr>
      <w:r>
        <w:t>A. NaHCO</w:t>
      </w:r>
      <w:r>
        <w:rPr>
          <w:vertAlign w:val="subscript"/>
        </w:rPr>
        <w:t>3</w:t>
      </w:r>
      <w:r>
        <w:t>.</w:t>
      </w:r>
      <w:r>
        <w:tab/>
        <w:t>B. NH4CI.</w:t>
      </w:r>
      <w:r>
        <w:tab/>
        <w:t>c. NaCI.</w:t>
      </w:r>
      <w:r>
        <w:tab/>
        <w:t>D. NH</w:t>
      </w:r>
      <w:r>
        <w:rPr>
          <w:vertAlign w:val="subscript"/>
        </w:rPr>
        <w:t>4</w:t>
      </w:r>
      <w:r>
        <w:t>HCO</w:t>
      </w:r>
      <w:r>
        <w:rPr>
          <w:vertAlign w:val="subscript"/>
        </w:rPr>
        <w:t>3</w:t>
      </w:r>
      <w:r>
        <w:t>.</w:t>
      </w:r>
    </w:p>
    <w:p w:rsidR="000A0948" w:rsidRDefault="00EA1133">
      <w:pPr>
        <w:pStyle w:val="Vnbnnidung0"/>
        <w:spacing w:after="0" w:line="346" w:lineRule="auto"/>
        <w:ind w:firstLine="280"/>
      </w:pPr>
      <w:r>
        <w:rPr>
          <w:b/>
          <w:bCs/>
          <w:color w:val="134D9D"/>
        </w:rPr>
        <w:t xml:space="preserve">Câu 3. </w:t>
      </w:r>
      <w:r>
        <w:t>Độ tan trong dãy muối sulfate từ MgSO</w:t>
      </w:r>
      <w:r>
        <w:rPr>
          <w:vertAlign w:val="subscript"/>
        </w:rPr>
        <w:t>4</w:t>
      </w:r>
      <w:r>
        <w:t xml:space="preserve"> đến BaSO</w:t>
      </w:r>
      <w:r>
        <w:rPr>
          <w:vertAlign w:val="subscript"/>
        </w:rPr>
        <w:t>4</w:t>
      </w:r>
      <w:r>
        <w:t xml:space="preserve"> biến đổi như thế nào?</w:t>
      </w:r>
    </w:p>
    <w:p w:rsidR="000A0948" w:rsidRDefault="00EA1133">
      <w:pPr>
        <w:pStyle w:val="Vnbnnidung0"/>
        <w:tabs>
          <w:tab w:val="left" w:pos="2555"/>
          <w:tab w:val="left" w:pos="4904"/>
          <w:tab w:val="left" w:pos="8090"/>
        </w:tabs>
        <w:spacing w:after="80" w:line="346" w:lineRule="auto"/>
        <w:ind w:firstLine="280"/>
        <w:jc w:val="both"/>
      </w:pPr>
      <w:r>
        <w:t>A. Tăng dần.</w:t>
      </w:r>
      <w:r>
        <w:tab/>
        <w:t>B. Giảm dần.</w:t>
      </w:r>
      <w:r>
        <w:tab/>
        <w:t>c. Không có quy luật.</w:t>
      </w:r>
      <w:r>
        <w:tab/>
        <w:t>D. Không đổi.</w:t>
      </w:r>
    </w:p>
    <w:p w:rsidR="000A0948" w:rsidRDefault="00EA1133">
      <w:pPr>
        <w:pStyle w:val="Vnbnnidung0"/>
        <w:spacing w:after="0" w:line="336" w:lineRule="auto"/>
        <w:ind w:left="280" w:firstLine="20"/>
        <w:jc w:val="both"/>
      </w:pPr>
      <w:r>
        <w:rPr>
          <w:b/>
          <w:bCs/>
          <w:color w:val="134D9D"/>
        </w:rPr>
        <w:t xml:space="preserve">Câu 4. </w:t>
      </w:r>
      <w:r>
        <w:t>Độ bền nhiệt trong dãy muối carbonate từ MgCO</w:t>
      </w:r>
      <w:r>
        <w:rPr>
          <w:vertAlign w:val="subscript"/>
        </w:rPr>
        <w:t>3</w:t>
      </w:r>
      <w:r>
        <w:t xml:space="preserve"> đến BaCO</w:t>
      </w:r>
      <w:r>
        <w:rPr>
          <w:vertAlign w:val="subscript"/>
        </w:rPr>
        <w:t>3</w:t>
      </w:r>
      <w:r>
        <w:t xml:space="preserve"> biến đổi như thế nào?</w:t>
      </w:r>
    </w:p>
    <w:p w:rsidR="000A0948" w:rsidRDefault="00EA1133">
      <w:pPr>
        <w:pStyle w:val="Vnbnnidung0"/>
        <w:spacing w:after="0" w:line="473" w:lineRule="auto"/>
        <w:ind w:left="280" w:firstLine="20"/>
        <w:jc w:val="both"/>
      </w:pPr>
      <w:r>
        <w:t xml:space="preserve">A. Tăng dẩn. B. Giảm dần. c. Không có quy luật. D. Không đổi. </w:t>
      </w:r>
      <w:r>
        <w:rPr>
          <w:b/>
          <w:bCs/>
          <w:color w:val="134D9D"/>
        </w:rPr>
        <w:t xml:space="preserve">Câu 5. </w:t>
      </w:r>
      <w:r>
        <w:t>Nguyên tắc làm mềm nước cứng là làm giảm nồng độ của các ion nào sau đây?</w:t>
      </w:r>
    </w:p>
    <w:p w:rsidR="000A0948" w:rsidRDefault="00EA1133">
      <w:pPr>
        <w:pStyle w:val="Vnbnnidung0"/>
        <w:tabs>
          <w:tab w:val="left" w:pos="4904"/>
        </w:tabs>
        <w:spacing w:after="0" w:line="346" w:lineRule="auto"/>
        <w:ind w:firstLine="280"/>
      </w:pPr>
      <w:r>
        <w:t>A. lon sulfate và ion chloride.</w:t>
      </w:r>
      <w:r>
        <w:tab/>
        <w:t>B. lon nitrate và ion hydrogencarbonate.</w:t>
      </w:r>
    </w:p>
    <w:p w:rsidR="000A0948" w:rsidRDefault="00EA1133">
      <w:pPr>
        <w:pStyle w:val="Vnbnnidung0"/>
        <w:tabs>
          <w:tab w:val="left" w:pos="4904"/>
        </w:tabs>
        <w:spacing w:after="80" w:line="346" w:lineRule="auto"/>
        <w:ind w:firstLine="280"/>
      </w:pPr>
      <w:r>
        <w:t>c. lon magnesium và ion calcium.</w:t>
      </w:r>
      <w:r>
        <w:tab/>
        <w:t>D. lon sodium và ion potassium.</w:t>
      </w:r>
    </w:p>
    <w:p w:rsidR="000A0948" w:rsidRDefault="00EA1133">
      <w:pPr>
        <w:pStyle w:val="Vnbnnidung0"/>
        <w:spacing w:after="80" w:line="346" w:lineRule="auto"/>
        <w:ind w:left="280" w:firstLine="20"/>
        <w:jc w:val="both"/>
      </w:pPr>
      <w:r>
        <w:rPr>
          <w:b/>
          <w:bCs/>
          <w:color w:val="134D9D"/>
        </w:rPr>
        <w:t xml:space="preserve">Câu 6. </w:t>
      </w:r>
      <w:r>
        <w:t>Trình bày cách phân biệt dung dịch CaCI</w:t>
      </w:r>
      <w:r>
        <w:rPr>
          <w:vertAlign w:val="subscript"/>
        </w:rPr>
        <w:t>2</w:t>
      </w:r>
      <w:r>
        <w:t>và dung dịch BaCI</w:t>
      </w:r>
      <w:r>
        <w:rPr>
          <w:vertAlign w:val="subscript"/>
        </w:rPr>
        <w:t>2</w:t>
      </w:r>
      <w:r>
        <w:t xml:space="preserve"> bằng màu ngọn lửa và bằng phương pháp hoá học.</w:t>
      </w:r>
    </w:p>
    <w:p w:rsidR="000A0948" w:rsidRDefault="00EA1133">
      <w:pPr>
        <w:pStyle w:val="Vnbnnidung0"/>
        <w:spacing w:after="0" w:line="346" w:lineRule="auto"/>
        <w:ind w:firstLine="280"/>
      </w:pPr>
      <w:r>
        <w:rPr>
          <w:b/>
          <w:bCs/>
          <w:color w:val="134D9D"/>
        </w:rPr>
        <w:t xml:space="preserve">Câu 7. </w:t>
      </w:r>
      <w:r>
        <w:t>Trong công nghiệp, quá trình nung vôi được thực hiện theo phản ứng:</w:t>
      </w:r>
    </w:p>
    <w:p w:rsidR="000A0948" w:rsidRDefault="00EA1133">
      <w:pPr>
        <w:pStyle w:val="Vnbnnidung0"/>
        <w:tabs>
          <w:tab w:val="left" w:leader="hyphen" w:pos="1493"/>
          <w:tab w:val="left" w:pos="4690"/>
        </w:tabs>
        <w:spacing w:after="0" w:line="346" w:lineRule="auto"/>
        <w:ind w:right="480"/>
        <w:jc w:val="right"/>
      </w:pPr>
      <w:r>
        <w:t>CaCO</w:t>
      </w:r>
      <w:r>
        <w:rPr>
          <w:vertAlign w:val="subscript"/>
        </w:rPr>
        <w:t>3</w:t>
      </w:r>
      <w:r>
        <w:t>(s)</w:t>
      </w:r>
      <w:r>
        <w:tab/>
        <w:t>&gt; CaO(s) + co</w:t>
      </w:r>
      <w:r>
        <w:rPr>
          <w:vertAlign w:val="subscript"/>
        </w:rPr>
        <w:t>2</w:t>
      </w:r>
      <w:r>
        <w:t>(g)</w:t>
      </w:r>
      <w:r>
        <w:tab/>
        <w:t>A</w:t>
      </w:r>
      <w:r>
        <w:rPr>
          <w:vertAlign w:val="subscript"/>
        </w:rPr>
        <w:t>r</w:t>
      </w:r>
      <w:r>
        <w:t>Hlgg = 179,2 kJ</w:t>
      </w:r>
    </w:p>
    <w:p w:rsidR="000A0948" w:rsidRDefault="00EA1133">
      <w:pPr>
        <w:pStyle w:val="Vnbnnidung0"/>
        <w:numPr>
          <w:ilvl w:val="0"/>
          <w:numId w:val="173"/>
        </w:numPr>
        <w:tabs>
          <w:tab w:val="left" w:pos="667"/>
        </w:tabs>
        <w:spacing w:after="0" w:line="346" w:lineRule="auto"/>
        <w:ind w:firstLine="280"/>
      </w:pPr>
      <w:bookmarkStart w:id="1613" w:name="bookmark1612"/>
      <w:bookmarkEnd w:id="1613"/>
      <w:r>
        <w:t>Cho biết quá trình nung vôi là quá trình toả nhiệt hay quá trình thu nhiệt.</w:t>
      </w:r>
    </w:p>
    <w:p w:rsidR="000A0948" w:rsidRDefault="00EA1133">
      <w:pPr>
        <w:pStyle w:val="Vnbnnidung0"/>
        <w:numPr>
          <w:ilvl w:val="0"/>
          <w:numId w:val="173"/>
        </w:numPr>
        <w:tabs>
          <w:tab w:val="left" w:pos="667"/>
        </w:tabs>
        <w:spacing w:after="0" w:line="346" w:lineRule="auto"/>
        <w:ind w:firstLine="280"/>
      </w:pPr>
      <w:bookmarkStart w:id="1614" w:name="bookmark1613"/>
      <w:bookmarkEnd w:id="1614"/>
      <w:r>
        <w:t>Trình bày một số ứng dụng chính của sản phẩm nung vôi.</w:t>
      </w:r>
    </w:p>
    <w:p w:rsidR="000A0948" w:rsidRDefault="00EA1133">
      <w:pPr>
        <w:pStyle w:val="Vnbnnidung0"/>
        <w:numPr>
          <w:ilvl w:val="0"/>
          <w:numId w:val="173"/>
        </w:numPr>
        <w:tabs>
          <w:tab w:val="left" w:pos="667"/>
        </w:tabs>
        <w:spacing w:after="4320" w:line="346" w:lineRule="auto"/>
        <w:ind w:firstLine="280"/>
      </w:pPr>
      <w:bookmarkStart w:id="1615" w:name="bookmark1614"/>
      <w:bookmarkEnd w:id="1615"/>
      <w:r>
        <w:t>Nêu một số tác hại của quá trình nung vôi thủ công đối với môi trường.</w:t>
      </w:r>
    </w:p>
    <w:p w:rsidR="000A0948" w:rsidRDefault="00EA1133">
      <w:pPr>
        <w:pStyle w:val="Khc0"/>
        <w:spacing w:after="0" w:line="240" w:lineRule="auto"/>
        <w:ind w:right="600"/>
        <w:jc w:val="right"/>
        <w:rPr>
          <w:sz w:val="42"/>
          <w:szCs w:val="42"/>
        </w:rPr>
      </w:pPr>
      <w:r>
        <w:rPr>
          <w:rFonts w:ascii="Times New Roman" w:eastAsia="Times New Roman" w:hAnsi="Times New Roman" w:cs="Times New Roman"/>
          <w:b/>
          <w:bCs/>
        </w:rPr>
        <w:t xml:space="preserve">LX&amp;/T </w:t>
      </w:r>
      <w:r>
        <w:rPr>
          <w:i/>
          <w:iCs/>
          <w:sz w:val="42"/>
          <w:szCs w:val="42"/>
        </w:rPr>
        <w:t>VứOnk ' THPT ‘Ncưỉv ptưc - ‘Nanv PtnẨ</w:t>
      </w:r>
    </w:p>
    <w:p w:rsidR="000A0948" w:rsidRDefault="00EA1133">
      <w:pPr>
        <w:pStyle w:val="Khc0"/>
        <w:spacing w:after="80" w:line="180" w:lineRule="auto"/>
        <w:ind w:right="600"/>
        <w:jc w:val="right"/>
      </w:pPr>
      <w:r>
        <w:rPr>
          <w:rFonts w:ascii="Times New Roman" w:eastAsia="Times New Roman" w:hAnsi="Times New Roman" w:cs="Times New Roman"/>
          <w:b/>
          <w:bCs/>
        </w:rPr>
        <w:t>• •</w:t>
      </w:r>
      <w:r>
        <w:br w:type="page"/>
      </w:r>
    </w:p>
    <w:p w:rsidR="000A0948" w:rsidRDefault="00EA1133">
      <w:pPr>
        <w:pStyle w:val="Khc0"/>
        <w:pBdr>
          <w:top w:val="single" w:sz="0" w:space="0" w:color="0598A7"/>
          <w:left w:val="single" w:sz="0" w:space="0" w:color="0598A7"/>
          <w:bottom w:val="single" w:sz="0" w:space="0" w:color="0598A7"/>
          <w:right w:val="single" w:sz="0" w:space="0" w:color="0598A7"/>
        </w:pBdr>
        <w:shd w:val="clear" w:color="auto" w:fill="0598A7"/>
        <w:spacing w:after="0" w:line="240" w:lineRule="auto"/>
        <w:jc w:val="both"/>
        <w:rPr>
          <w:sz w:val="58"/>
          <w:szCs w:val="58"/>
        </w:rPr>
      </w:pPr>
      <w:r>
        <w:rPr>
          <w:noProof/>
          <w:lang w:val="en-US" w:eastAsia="en-US" w:bidi="ar-SA"/>
        </w:rPr>
        <w:lastRenderedPageBreak/>
        <w:drawing>
          <wp:anchor distT="0" distB="0" distL="0" distR="0" simplePos="0" relativeHeight="125829914" behindDoc="0" locked="0" layoutInCell="1" allowOverlap="1">
            <wp:simplePos x="0" y="0"/>
            <wp:positionH relativeFrom="page">
              <wp:posOffset>13970</wp:posOffset>
            </wp:positionH>
            <wp:positionV relativeFrom="margin">
              <wp:posOffset>-629285</wp:posOffset>
            </wp:positionV>
            <wp:extent cx="1481455" cy="2773680"/>
            <wp:effectExtent l="0" t="0" r="0" b="0"/>
            <wp:wrapTight wrapText="bothSides">
              <wp:wrapPolygon edited="0">
                <wp:start x="0" y="0"/>
                <wp:lineTo x="17454" y="0"/>
                <wp:lineTo x="17454" y="10839"/>
                <wp:lineTo x="21600" y="10839"/>
                <wp:lineTo x="21600" y="21600"/>
                <wp:lineTo x="0" y="21600"/>
                <wp:lineTo x="0" y="0"/>
              </wp:wrapPolygon>
            </wp:wrapTight>
            <wp:docPr id="968" name="Shape 968"/>
            <wp:cNvGraphicFramePr/>
            <a:graphic xmlns:a="http://schemas.openxmlformats.org/drawingml/2006/main">
              <a:graphicData uri="http://schemas.openxmlformats.org/drawingml/2006/picture">
                <pic:pic xmlns:pic="http://schemas.openxmlformats.org/drawingml/2006/picture">
                  <pic:nvPicPr>
                    <pic:cNvPr id="969" name="Picture box 969"/>
                    <pic:cNvPicPr/>
                  </pic:nvPicPr>
                  <pic:blipFill>
                    <a:blip r:embed="rId178"/>
                    <a:stretch/>
                  </pic:blipFill>
                  <pic:spPr>
                    <a:xfrm>
                      <a:off x="0" y="0"/>
                      <a:ext cx="1481455" cy="2773680"/>
                    </a:xfrm>
                    <a:prstGeom prst="rect">
                      <a:avLst/>
                    </a:prstGeom>
                  </pic:spPr>
                </pic:pic>
              </a:graphicData>
            </a:graphic>
          </wp:anchor>
        </w:drawing>
      </w:r>
      <w:r>
        <w:rPr>
          <w:color w:val="FFFFFF"/>
          <w:sz w:val="58"/>
          <w:szCs w:val="58"/>
        </w:rPr>
        <w:t>0} sơ LỬỢC VẼ DÂY KIM LOẠI ỒJ CHUYỀN TIẾP THỨ NHẤT</w:t>
      </w:r>
    </w:p>
    <w:p w:rsidR="000A0948" w:rsidRDefault="00EA1133">
      <w:pPr>
        <w:pStyle w:val="Khc0"/>
        <w:pBdr>
          <w:top w:val="single" w:sz="0" w:space="0" w:color="0598A7"/>
          <w:left w:val="single" w:sz="0" w:space="0" w:color="0598A7"/>
          <w:bottom w:val="single" w:sz="0" w:space="0" w:color="0598A7"/>
          <w:right w:val="single" w:sz="0" w:space="0" w:color="0598A7"/>
        </w:pBdr>
        <w:shd w:val="clear" w:color="auto" w:fill="0598A7"/>
        <w:spacing w:after="0" w:line="240" w:lineRule="auto"/>
        <w:jc w:val="center"/>
        <w:rPr>
          <w:sz w:val="96"/>
          <w:szCs w:val="96"/>
        </w:rPr>
      </w:pPr>
      <w:r>
        <w:rPr>
          <w:color w:val="FFFFFF"/>
          <w:sz w:val="58"/>
          <w:szCs w:val="58"/>
        </w:rPr>
        <w:t xml:space="preserve">•VÀ PHỨC CHẤT </w:t>
      </w:r>
      <w:r>
        <w:rPr>
          <w:b/>
          <w:bCs/>
          <w:color w:val="134D9D"/>
          <w:sz w:val="96"/>
          <w:szCs w:val="96"/>
        </w:rPr>
        <w:t>B^^Hl</w:t>
      </w:r>
    </w:p>
    <w:p w:rsidR="000A0948" w:rsidRDefault="00EA1133">
      <w:pPr>
        <w:pStyle w:val="Tiu20"/>
        <w:keepNext/>
        <w:keepLines/>
        <w:pBdr>
          <w:top w:val="single" w:sz="0" w:space="0" w:color="0598A7"/>
          <w:left w:val="single" w:sz="0" w:space="0" w:color="0598A7"/>
          <w:bottom w:val="single" w:sz="0" w:space="7" w:color="0598A7"/>
          <w:right w:val="single" w:sz="0" w:space="0" w:color="0598A7"/>
        </w:pBdr>
        <w:shd w:val="clear" w:color="auto" w:fill="0598A7"/>
        <w:tabs>
          <w:tab w:val="left" w:leader="underscore" w:pos="7717"/>
        </w:tabs>
        <w:spacing w:after="114" w:line="259" w:lineRule="auto"/>
        <w:ind w:left="400" w:hanging="400"/>
        <w:jc w:val="both"/>
      </w:pPr>
      <w:bookmarkStart w:id="1616" w:name="bookmark1615"/>
      <w:bookmarkStart w:id="1617" w:name="bookmark1616"/>
      <w:bookmarkStart w:id="1618" w:name="bookmark1617"/>
      <w:r>
        <w:rPr>
          <w:color w:val="FFFFFF"/>
        </w:rPr>
        <w:tab/>
        <w:t xml:space="preserve"> ĐẠI CUÔNG VỀ KIM LOẠI CHUYỂN TIẾP DÃY THỨ NHẤT</w:t>
      </w:r>
      <w:bookmarkEnd w:id="1616"/>
      <w:bookmarkEnd w:id="1617"/>
      <w:bookmarkEnd w:id="1618"/>
    </w:p>
    <w:p w:rsidR="000A0948" w:rsidRDefault="00EA1133">
      <w:pPr>
        <w:pStyle w:val="Tiu50"/>
        <w:keepNext/>
        <w:keepLines/>
        <w:spacing w:after="0"/>
        <w:ind w:left="1500" w:firstLine="0"/>
        <w:jc w:val="both"/>
        <w:rPr>
          <w:sz w:val="22"/>
          <w:szCs w:val="22"/>
        </w:rPr>
      </w:pPr>
      <w:bookmarkStart w:id="1619" w:name="bookmark1618"/>
      <w:bookmarkStart w:id="1620" w:name="bookmark1619"/>
      <w:bookmarkStart w:id="1621" w:name="bookmark1620"/>
      <w:r>
        <w:rPr>
          <w:color w:val="000000"/>
          <w:w w:val="80"/>
          <w:sz w:val="22"/>
          <w:szCs w:val="22"/>
        </w:rPr>
        <w:t>MỤCTIÊU</w:t>
      </w:r>
      <w:bookmarkEnd w:id="1619"/>
      <w:bookmarkEnd w:id="1620"/>
      <w:bookmarkEnd w:id="1621"/>
    </w:p>
    <w:p w:rsidR="000A0948" w:rsidRDefault="00EA1133">
      <w:pPr>
        <w:pStyle w:val="Vnbnnidung0"/>
        <w:numPr>
          <w:ilvl w:val="0"/>
          <w:numId w:val="174"/>
        </w:numPr>
        <w:tabs>
          <w:tab w:val="left" w:pos="1815"/>
        </w:tabs>
        <w:spacing w:after="0"/>
        <w:ind w:left="1500"/>
      </w:pPr>
      <w:bookmarkStart w:id="1622" w:name="bookmark1621"/>
      <w:bookmarkEnd w:id="1622"/>
      <w:r>
        <w:t>Nêu được đặc điểm cấu hình electron của nguyên tử kim loại chuyển tiếp dãy thứ nhất (từSc đến Cu).</w:t>
      </w:r>
    </w:p>
    <w:p w:rsidR="000A0948" w:rsidRDefault="00EA1133">
      <w:pPr>
        <w:pStyle w:val="Vnbnnidung0"/>
        <w:numPr>
          <w:ilvl w:val="0"/>
          <w:numId w:val="174"/>
        </w:numPr>
        <w:tabs>
          <w:tab w:val="left" w:pos="1815"/>
        </w:tabs>
        <w:spacing w:after="0"/>
        <w:ind w:left="1800" w:hanging="300"/>
        <w:jc w:val="both"/>
      </w:pPr>
      <w:bookmarkStart w:id="1623" w:name="bookmark1622"/>
      <w:bookmarkEnd w:id="1623"/>
      <w:r>
        <w:t>Trình bày được một sô' tính chất vật lí của kìm loại chuyển tiếp (nhiệt độ nóng chảy, khối lương riêng, độ dẫn điên và dẫn nhiệt, độ cứng) và ứng dung của kim loại chuyển tiếp từ các tính chất đó.</w:t>
      </w:r>
    </w:p>
    <w:p w:rsidR="000A0948" w:rsidRDefault="00EA1133">
      <w:pPr>
        <w:pStyle w:val="Vnbnnidung0"/>
        <w:numPr>
          <w:ilvl w:val="0"/>
          <w:numId w:val="174"/>
        </w:numPr>
        <w:tabs>
          <w:tab w:val="left" w:pos="1815"/>
        </w:tabs>
        <w:spacing w:after="0"/>
        <w:ind w:left="1800" w:hanging="300"/>
        <w:jc w:val="both"/>
      </w:pPr>
      <w:bookmarkStart w:id="1624" w:name="bookmark1623"/>
      <w:bookmarkEnd w:id="1624"/>
      <w:r>
        <w:t>Nêu được sự khác biệt các số liệu về nhiệt độ nóng chảy, khối lượng riêng, độ dẫn điện, độ cứng,... giữa một số kim loại chuyển tiếp so với kim loại họ s.</w:t>
      </w:r>
    </w:p>
    <w:p w:rsidR="000A0948" w:rsidRDefault="00EA1133">
      <w:pPr>
        <w:pStyle w:val="Vnbnnidung0"/>
        <w:numPr>
          <w:ilvl w:val="0"/>
          <w:numId w:val="174"/>
        </w:numPr>
        <w:tabs>
          <w:tab w:val="left" w:pos="1815"/>
        </w:tabs>
        <w:spacing w:after="0"/>
        <w:ind w:left="1500"/>
      </w:pPr>
      <w:bookmarkStart w:id="1625" w:name="bookmark1624"/>
      <w:bookmarkEnd w:id="1625"/>
      <w:r>
        <w:t>Nêu được xu hướng có nhiểu số oxi hoá của nguyên tố chuyển tiếp.</w:t>
      </w:r>
    </w:p>
    <w:p w:rsidR="000A0948" w:rsidRDefault="00EA1133">
      <w:pPr>
        <w:pStyle w:val="Vnbnnidung0"/>
        <w:numPr>
          <w:ilvl w:val="0"/>
          <w:numId w:val="174"/>
        </w:numPr>
        <w:tabs>
          <w:tab w:val="left" w:pos="1815"/>
        </w:tabs>
        <w:spacing w:after="0"/>
        <w:ind w:left="1800" w:hanging="300"/>
        <w:jc w:val="both"/>
      </w:pPr>
      <w:bookmarkStart w:id="1626" w:name="bookmark1625"/>
      <w:bookmarkEnd w:id="1626"/>
      <w:r>
        <w:t>Nêu được các trạng thái oxi hoá phổ biến, cấu hình electron, đặc tính có màu của mộtsốion kim loại chuyển tiếp dãy thứ nhất.</w:t>
      </w:r>
    </w:p>
    <w:p w:rsidR="000A0948" w:rsidRDefault="00EA1133">
      <w:pPr>
        <w:pStyle w:val="Vnbnnidung0"/>
        <w:numPr>
          <w:ilvl w:val="0"/>
          <w:numId w:val="174"/>
        </w:numPr>
        <w:tabs>
          <w:tab w:val="left" w:pos="1815"/>
        </w:tabs>
        <w:spacing w:after="0"/>
        <w:ind w:left="1800" w:hanging="300"/>
        <w:jc w:val="both"/>
      </w:pPr>
      <w:bookmarkStart w:id="1627" w:name="bookmark1626"/>
      <w:bookmarkEnd w:id="1627"/>
      <w:r>
        <w:t>Thực hiện được (hoặc quan sát video) thí nghiệm xác định hàm lượng muối Fe(lI) bằng dung dịch thuốc tím.</w:t>
      </w:r>
    </w:p>
    <w:p w:rsidR="000A0948" w:rsidRDefault="00EA1133">
      <w:pPr>
        <w:pStyle w:val="Vnbnnidung0"/>
        <w:pBdr>
          <w:bottom w:val="single" w:sz="4" w:space="0" w:color="auto"/>
        </w:pBdr>
        <w:spacing w:after="320" w:line="240" w:lineRule="auto"/>
        <w:ind w:left="1500"/>
      </w:pPr>
      <w:r>
        <w:t>- Thực hiện được thí nghiệm kiểm tra sự có mặt từng lon riêng biệt: Cu</w:t>
      </w:r>
      <w:r>
        <w:rPr>
          <w:vertAlign w:val="superscript"/>
        </w:rPr>
        <w:t>2+</w:t>
      </w:r>
      <w:r>
        <w:t>, Fe</w:t>
      </w:r>
      <w:r>
        <w:rPr>
          <w:vertAlign w:val="superscript"/>
        </w:rPr>
        <w:t>3+</w:t>
      </w:r>
      <w:r>
        <w:t>.</w:t>
      </w:r>
    </w:p>
    <w:p w:rsidR="000A0948" w:rsidRDefault="00EA1133">
      <w:pPr>
        <w:pStyle w:val="Vnbnnidung0"/>
        <w:spacing w:after="40" w:line="276" w:lineRule="auto"/>
        <w:ind w:left="400" w:firstLine="20"/>
      </w:pPr>
      <w:r>
        <w:rPr>
          <w:i/>
          <w:iCs/>
        </w:rPr>
        <w:t>Các kim loại chuyển tiếp dãy thứ nhất và hợp kim của chúng được sử dụng phổ biến làm vật liệu chế tạo dụng cụ, thiết bị, máy móc, phương tiện giao thông,...</w:t>
      </w:r>
    </w:p>
    <w:p w:rsidR="000A0948" w:rsidRDefault="00EA1133">
      <w:pPr>
        <w:pStyle w:val="Vnbnnidung0"/>
        <w:spacing w:after="260" w:line="276" w:lineRule="auto"/>
        <w:ind w:left="400" w:firstLine="20"/>
      </w:pPr>
      <w:r>
        <w:rPr>
          <w:noProof/>
          <w:lang w:val="en-US" w:eastAsia="en-US" w:bidi="ar-SA"/>
        </w:rPr>
        <w:lastRenderedPageBreak/>
        <w:drawing>
          <wp:anchor distT="0" distB="2656840" distL="114300" distR="3496945" simplePos="0" relativeHeight="125829915" behindDoc="0" locked="0" layoutInCell="1" allowOverlap="1">
            <wp:simplePos x="0" y="0"/>
            <wp:positionH relativeFrom="page">
              <wp:posOffset>1769745</wp:posOffset>
            </wp:positionH>
            <wp:positionV relativeFrom="margin">
              <wp:posOffset>5725160</wp:posOffset>
            </wp:positionV>
            <wp:extent cx="719455" cy="652145"/>
            <wp:effectExtent l="0" t="0" r="0" b="0"/>
            <wp:wrapTopAndBottom/>
            <wp:docPr id="970" name="Shape 970"/>
            <wp:cNvGraphicFramePr/>
            <a:graphic xmlns:a="http://schemas.openxmlformats.org/drawingml/2006/main">
              <a:graphicData uri="http://schemas.openxmlformats.org/drawingml/2006/picture">
                <pic:pic xmlns:pic="http://schemas.openxmlformats.org/drawingml/2006/picture">
                  <pic:nvPicPr>
                    <pic:cNvPr id="971" name="Picture box 971"/>
                    <pic:cNvPicPr/>
                  </pic:nvPicPr>
                  <pic:blipFill>
                    <a:blip r:embed="rId179"/>
                    <a:stretch/>
                  </pic:blipFill>
                  <pic:spPr>
                    <a:xfrm>
                      <a:off x="0" y="0"/>
                      <a:ext cx="719455" cy="652145"/>
                    </a:xfrm>
                    <a:prstGeom prst="rect">
                      <a:avLst/>
                    </a:prstGeom>
                  </pic:spPr>
                </pic:pic>
              </a:graphicData>
            </a:graphic>
          </wp:anchor>
        </w:drawing>
      </w:r>
      <w:r>
        <w:rPr>
          <w:noProof/>
          <w:lang w:val="en-US" w:eastAsia="en-US" w:bidi="ar-SA"/>
        </w:rPr>
        <w:drawing>
          <wp:anchor distT="0" distB="2656840" distL="929005" distR="2682240" simplePos="0" relativeHeight="125829916" behindDoc="0" locked="0" layoutInCell="1" allowOverlap="1">
            <wp:simplePos x="0" y="0"/>
            <wp:positionH relativeFrom="page">
              <wp:posOffset>2584450</wp:posOffset>
            </wp:positionH>
            <wp:positionV relativeFrom="margin">
              <wp:posOffset>5725160</wp:posOffset>
            </wp:positionV>
            <wp:extent cx="719455" cy="652145"/>
            <wp:effectExtent l="0" t="0" r="0" b="0"/>
            <wp:wrapTopAndBottom/>
            <wp:docPr id="972" name="Shape 972"/>
            <wp:cNvGraphicFramePr/>
            <a:graphic xmlns:a="http://schemas.openxmlformats.org/drawingml/2006/main">
              <a:graphicData uri="http://schemas.openxmlformats.org/drawingml/2006/picture">
                <pic:pic xmlns:pic="http://schemas.openxmlformats.org/drawingml/2006/picture">
                  <pic:nvPicPr>
                    <pic:cNvPr id="973" name="Picture box 973"/>
                    <pic:cNvPicPr/>
                  </pic:nvPicPr>
                  <pic:blipFill>
                    <a:blip r:embed="rId180"/>
                    <a:stretch/>
                  </pic:blipFill>
                  <pic:spPr>
                    <a:xfrm>
                      <a:off x="0" y="0"/>
                      <a:ext cx="719455" cy="652145"/>
                    </a:xfrm>
                    <a:prstGeom prst="rect">
                      <a:avLst/>
                    </a:prstGeom>
                  </pic:spPr>
                </pic:pic>
              </a:graphicData>
            </a:graphic>
          </wp:anchor>
        </w:drawing>
      </w:r>
      <w:r>
        <w:rPr>
          <w:noProof/>
          <w:lang w:val="en-US" w:eastAsia="en-US" w:bidi="ar-SA"/>
        </w:rPr>
        <w:drawing>
          <wp:anchor distT="702310" distB="2179955" distL="120650" distR="3513455" simplePos="0" relativeHeight="125829917" behindDoc="0" locked="0" layoutInCell="1" allowOverlap="1">
            <wp:simplePos x="0" y="0"/>
            <wp:positionH relativeFrom="page">
              <wp:posOffset>1776095</wp:posOffset>
            </wp:positionH>
            <wp:positionV relativeFrom="margin">
              <wp:posOffset>6427470</wp:posOffset>
            </wp:positionV>
            <wp:extent cx="701040" cy="426720"/>
            <wp:effectExtent l="0" t="0" r="0" b="0"/>
            <wp:wrapTopAndBottom/>
            <wp:docPr id="974" name="Shape 974"/>
            <wp:cNvGraphicFramePr/>
            <a:graphic xmlns:a="http://schemas.openxmlformats.org/drawingml/2006/main">
              <a:graphicData uri="http://schemas.openxmlformats.org/drawingml/2006/picture">
                <pic:pic xmlns:pic="http://schemas.openxmlformats.org/drawingml/2006/picture">
                  <pic:nvPicPr>
                    <pic:cNvPr id="975" name="Picture box 975"/>
                    <pic:cNvPicPr/>
                  </pic:nvPicPr>
                  <pic:blipFill>
                    <a:blip r:embed="rId181"/>
                    <a:stretch/>
                  </pic:blipFill>
                  <pic:spPr>
                    <a:xfrm>
                      <a:off x="0" y="0"/>
                      <a:ext cx="701040" cy="426720"/>
                    </a:xfrm>
                    <a:prstGeom prst="rect">
                      <a:avLst/>
                    </a:prstGeom>
                  </pic:spPr>
                </pic:pic>
              </a:graphicData>
            </a:graphic>
          </wp:anchor>
        </w:drawing>
      </w:r>
      <w:r>
        <w:rPr>
          <w:noProof/>
          <w:lang w:val="en-US" w:eastAsia="en-US" w:bidi="ar-SA"/>
        </w:rPr>
        <mc:AlternateContent>
          <mc:Choice Requires="wps">
            <w:drawing>
              <wp:anchor distT="0" distB="0" distL="0" distR="0" simplePos="0" relativeHeight="251776000" behindDoc="0" locked="0" layoutInCell="1" allowOverlap="1">
                <wp:simplePos x="0" y="0"/>
                <wp:positionH relativeFrom="page">
                  <wp:posOffset>1922145</wp:posOffset>
                </wp:positionH>
                <wp:positionV relativeFrom="margin">
                  <wp:posOffset>6941185</wp:posOffset>
                </wp:positionV>
                <wp:extent cx="443865" cy="318135"/>
                <wp:effectExtent l="0" t="0" r="0" b="0"/>
                <wp:wrapNone/>
                <wp:docPr id="976" name="Shape 976"/>
                <wp:cNvGraphicFramePr/>
                <a:graphic xmlns:a="http://schemas.openxmlformats.org/drawingml/2006/main">
                  <a:graphicData uri="http://schemas.microsoft.com/office/word/2010/wordprocessingShape">
                    <wps:wsp>
                      <wps:cNvSpPr txBox="1"/>
                      <wps:spPr>
                        <a:xfrm>
                          <a:off x="0" y="0"/>
                          <a:ext cx="443865" cy="318135"/>
                        </a:xfrm>
                        <a:prstGeom prst="rect">
                          <a:avLst/>
                        </a:prstGeom>
                        <a:noFill/>
                      </wps:spPr>
                      <wps:txbx>
                        <w:txbxContent>
                          <w:p w:rsidR="00B75785" w:rsidRDefault="00B75785">
                            <w:pPr>
                              <w:pStyle w:val="Chthchnh0"/>
                              <w:spacing w:line="264" w:lineRule="auto"/>
                              <w:rPr>
                                <w:sz w:val="19"/>
                                <w:szCs w:val="19"/>
                              </w:rPr>
                            </w:pPr>
                            <w:r>
                              <w:rPr>
                                <w:b/>
                                <w:bCs/>
                                <w:color w:val="07A49A"/>
                                <w:w w:val="80"/>
                                <w:sz w:val="19"/>
                                <w:szCs w:val="19"/>
                              </w:rPr>
                              <w:t>Dụng cụ thể thao</w:t>
                            </w:r>
                          </w:p>
                        </w:txbxContent>
                      </wps:txbx>
                      <wps:bodyPr lIns="0" tIns="0" rIns="0" bIns="0"/>
                    </wps:wsp>
                  </a:graphicData>
                </a:graphic>
              </wp:anchor>
            </w:drawing>
          </mc:Choice>
          <mc:Fallback xmlns:w15="http://schemas.microsoft.com/office/word/2012/wordml">
            <w:pict>
              <v:shape id="_x0000_s2002" type="#_x0000_t202" style="position:absolute;margin-left:151.34999999999999pt;margin-top:546.55000000000007pt;width:34.950000000000003pt;height:25.050000000000001pt;z-index:251657959;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64" w:lineRule="auto"/>
                        <w:ind w:left="0" w:right="0" w:firstLine="0"/>
                        <w:jc w:val="left"/>
                        <w:rPr>
                          <w:sz w:val="19"/>
                          <w:szCs w:val="19"/>
                        </w:rPr>
                      </w:pPr>
                      <w:r>
                        <w:rPr>
                          <w:b/>
                          <w:bCs/>
                          <w:color w:val="07A49A"/>
                          <w:spacing w:val="0"/>
                          <w:w w:val="80"/>
                          <w:position w:val="0"/>
                          <w:sz w:val="19"/>
                          <w:szCs w:val="19"/>
                        </w:rPr>
                        <w:t>Dụng cụ thể thao</w:t>
                      </w:r>
                    </w:p>
                  </w:txbxContent>
                </v:textbox>
                <w10:wrap anchorx="page" anchory="margin"/>
              </v:shape>
            </w:pict>
          </mc:Fallback>
        </mc:AlternateContent>
      </w:r>
      <w:r>
        <w:rPr>
          <w:noProof/>
          <w:lang w:val="en-US" w:eastAsia="en-US" w:bidi="ar-SA"/>
        </w:rPr>
        <w:drawing>
          <wp:anchor distT="861695" distB="2235835" distL="876300" distR="2651760" simplePos="0" relativeHeight="125829918" behindDoc="0" locked="0" layoutInCell="1" allowOverlap="1">
            <wp:simplePos x="0" y="0"/>
            <wp:positionH relativeFrom="page">
              <wp:posOffset>2531745</wp:posOffset>
            </wp:positionH>
            <wp:positionV relativeFrom="margin">
              <wp:posOffset>6586855</wp:posOffset>
            </wp:positionV>
            <wp:extent cx="804545" cy="213360"/>
            <wp:effectExtent l="0" t="0" r="0" b="0"/>
            <wp:wrapTopAndBottom/>
            <wp:docPr id="978" name="Shape 978"/>
            <wp:cNvGraphicFramePr/>
            <a:graphic xmlns:a="http://schemas.openxmlformats.org/drawingml/2006/main">
              <a:graphicData uri="http://schemas.openxmlformats.org/drawingml/2006/picture">
                <pic:pic xmlns:pic="http://schemas.openxmlformats.org/drawingml/2006/picture">
                  <pic:nvPicPr>
                    <pic:cNvPr id="979" name="Picture box 979"/>
                    <pic:cNvPicPr/>
                  </pic:nvPicPr>
                  <pic:blipFill>
                    <a:blip r:embed="rId182"/>
                    <a:stretch/>
                  </pic:blipFill>
                  <pic:spPr>
                    <a:xfrm>
                      <a:off x="0" y="0"/>
                      <a:ext cx="804545" cy="213360"/>
                    </a:xfrm>
                    <a:prstGeom prst="rect">
                      <a:avLst/>
                    </a:prstGeom>
                  </pic:spPr>
                </pic:pic>
              </a:graphicData>
            </a:graphic>
          </wp:anchor>
        </w:drawing>
      </w:r>
      <w:r>
        <w:rPr>
          <w:noProof/>
          <w:lang w:val="en-US" w:eastAsia="en-US" w:bidi="ar-SA"/>
        </w:rPr>
        <mc:AlternateContent>
          <mc:Choice Requires="wps">
            <w:drawing>
              <wp:anchor distT="0" distB="0" distL="0" distR="0" simplePos="0" relativeHeight="251777024" behindDoc="0" locked="0" layoutInCell="1" allowOverlap="1">
                <wp:simplePos x="0" y="0"/>
                <wp:positionH relativeFrom="page">
                  <wp:posOffset>2684145</wp:posOffset>
                </wp:positionH>
                <wp:positionV relativeFrom="margin">
                  <wp:posOffset>6941185</wp:posOffset>
                </wp:positionV>
                <wp:extent cx="603250" cy="318135"/>
                <wp:effectExtent l="0" t="0" r="0" b="0"/>
                <wp:wrapNone/>
                <wp:docPr id="980" name="Shape 980"/>
                <wp:cNvGraphicFramePr/>
                <a:graphic xmlns:a="http://schemas.openxmlformats.org/drawingml/2006/main">
                  <a:graphicData uri="http://schemas.microsoft.com/office/word/2010/wordprocessingShape">
                    <wps:wsp>
                      <wps:cNvSpPr txBox="1"/>
                      <wps:spPr>
                        <a:xfrm>
                          <a:off x="0" y="0"/>
                          <a:ext cx="603250" cy="318135"/>
                        </a:xfrm>
                        <a:prstGeom prst="rect">
                          <a:avLst/>
                        </a:prstGeom>
                        <a:noFill/>
                      </wps:spPr>
                      <wps:txbx>
                        <w:txbxContent>
                          <w:p w:rsidR="00B75785" w:rsidRDefault="00B75785">
                            <w:pPr>
                              <w:pStyle w:val="Chthchnh0"/>
                              <w:spacing w:line="264" w:lineRule="auto"/>
                              <w:jc w:val="center"/>
                              <w:rPr>
                                <w:sz w:val="19"/>
                                <w:szCs w:val="19"/>
                              </w:rPr>
                            </w:pPr>
                            <w:r>
                              <w:rPr>
                                <w:b/>
                                <w:bCs/>
                                <w:color w:val="479776"/>
                                <w:w w:val="80"/>
                                <w:sz w:val="19"/>
                                <w:szCs w:val="19"/>
                              </w:rPr>
                              <w:t>Vật liệu hàng không</w:t>
                            </w:r>
                          </w:p>
                        </w:txbxContent>
                      </wps:txbx>
                      <wps:bodyPr lIns="0" tIns="0" rIns="0" bIns="0"/>
                    </wps:wsp>
                  </a:graphicData>
                </a:graphic>
              </wp:anchor>
            </w:drawing>
          </mc:Choice>
          <mc:Fallback xmlns:w15="http://schemas.microsoft.com/office/word/2012/wordml">
            <w:pict>
              <v:shape id="_x0000_s2006" type="#_x0000_t202" style="position:absolute;margin-left:211.34999999999999pt;margin-top:546.55000000000007pt;width:47.5pt;height:25.050000000000001pt;z-index:251657961;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64" w:lineRule="auto"/>
                        <w:ind w:left="0" w:right="0" w:firstLine="0"/>
                        <w:jc w:val="center"/>
                        <w:rPr>
                          <w:sz w:val="19"/>
                          <w:szCs w:val="19"/>
                        </w:rPr>
                      </w:pPr>
                      <w:r>
                        <w:rPr>
                          <w:b/>
                          <w:bCs/>
                          <w:color w:val="479776"/>
                          <w:spacing w:val="0"/>
                          <w:w w:val="80"/>
                          <w:position w:val="0"/>
                          <w:sz w:val="19"/>
                          <w:szCs w:val="19"/>
                        </w:rPr>
                        <w:t>Vật liệu hàng không</w:t>
                      </w:r>
                    </w:p>
                  </w:txbxContent>
                </v:textbox>
                <w10:wrap anchorx="page" anchory="margin"/>
              </v:shape>
            </w:pict>
          </mc:Fallback>
        </mc:AlternateContent>
      </w:r>
      <w:r>
        <w:rPr>
          <w:noProof/>
          <w:lang w:val="en-US" w:eastAsia="en-US" w:bidi="ar-SA"/>
        </w:rPr>
        <w:drawing>
          <wp:anchor distT="0" distB="2172970" distL="1744345" distR="1866900" simplePos="0" relativeHeight="125829919" behindDoc="0" locked="0" layoutInCell="1" allowOverlap="1">
            <wp:simplePos x="0" y="0"/>
            <wp:positionH relativeFrom="page">
              <wp:posOffset>3399790</wp:posOffset>
            </wp:positionH>
            <wp:positionV relativeFrom="margin">
              <wp:posOffset>5725160</wp:posOffset>
            </wp:positionV>
            <wp:extent cx="719455" cy="1134110"/>
            <wp:effectExtent l="0" t="0" r="0" b="0"/>
            <wp:wrapTopAndBottom/>
            <wp:docPr id="982" name="Shape 982"/>
            <wp:cNvGraphicFramePr/>
            <a:graphic xmlns:a="http://schemas.openxmlformats.org/drawingml/2006/main">
              <a:graphicData uri="http://schemas.openxmlformats.org/drawingml/2006/picture">
                <pic:pic xmlns:pic="http://schemas.openxmlformats.org/drawingml/2006/picture">
                  <pic:nvPicPr>
                    <pic:cNvPr id="983" name="Picture box 983"/>
                    <pic:cNvPicPr/>
                  </pic:nvPicPr>
                  <pic:blipFill>
                    <a:blip r:embed="rId183"/>
                    <a:stretch/>
                  </pic:blipFill>
                  <pic:spPr>
                    <a:xfrm>
                      <a:off x="0" y="0"/>
                      <a:ext cx="719455" cy="1134110"/>
                    </a:xfrm>
                    <a:prstGeom prst="rect">
                      <a:avLst/>
                    </a:prstGeom>
                  </pic:spPr>
                </pic:pic>
              </a:graphicData>
            </a:graphic>
          </wp:anchor>
        </w:drawing>
      </w:r>
      <w:r>
        <w:rPr>
          <w:noProof/>
          <w:lang w:val="en-US" w:eastAsia="en-US" w:bidi="ar-SA"/>
        </w:rPr>
        <mc:AlternateContent>
          <mc:Choice Requires="wps">
            <w:drawing>
              <wp:anchor distT="0" distB="0" distL="0" distR="0" simplePos="0" relativeHeight="251778048" behindDoc="0" locked="0" layoutInCell="1" allowOverlap="1">
                <wp:simplePos x="0" y="0"/>
                <wp:positionH relativeFrom="page">
                  <wp:posOffset>3622040</wp:posOffset>
                </wp:positionH>
                <wp:positionV relativeFrom="margin">
                  <wp:posOffset>6941185</wp:posOffset>
                </wp:positionV>
                <wp:extent cx="414020" cy="318135"/>
                <wp:effectExtent l="0" t="0" r="0" b="0"/>
                <wp:wrapNone/>
                <wp:docPr id="984" name="Shape 984"/>
                <wp:cNvGraphicFramePr/>
                <a:graphic xmlns:a="http://schemas.openxmlformats.org/drawingml/2006/main">
                  <a:graphicData uri="http://schemas.microsoft.com/office/word/2010/wordprocessingShape">
                    <wps:wsp>
                      <wps:cNvSpPr txBox="1"/>
                      <wps:spPr>
                        <a:xfrm>
                          <a:off x="0" y="0"/>
                          <a:ext cx="414020" cy="318135"/>
                        </a:xfrm>
                        <a:prstGeom prst="rect">
                          <a:avLst/>
                        </a:prstGeom>
                        <a:noFill/>
                      </wps:spPr>
                      <wps:txbx>
                        <w:txbxContent>
                          <w:p w:rsidR="00B75785" w:rsidRDefault="00B75785">
                            <w:pPr>
                              <w:pStyle w:val="Chthchnh0"/>
                              <w:spacing w:line="264" w:lineRule="auto"/>
                              <w:rPr>
                                <w:sz w:val="19"/>
                                <w:szCs w:val="19"/>
                              </w:rPr>
                            </w:pPr>
                            <w:r>
                              <w:rPr>
                                <w:b/>
                                <w:bCs/>
                                <w:color w:val="07A49A"/>
                                <w:w w:val="80"/>
                                <w:sz w:val="19"/>
                                <w:szCs w:val="19"/>
                              </w:rPr>
                              <w:t>Công cụ cầm tay</w:t>
                            </w:r>
                          </w:p>
                        </w:txbxContent>
                      </wps:txbx>
                      <wps:bodyPr lIns="0" tIns="0" rIns="0" bIns="0"/>
                    </wps:wsp>
                  </a:graphicData>
                </a:graphic>
              </wp:anchor>
            </w:drawing>
          </mc:Choice>
          <mc:Fallback xmlns:w15="http://schemas.microsoft.com/office/word/2012/wordml">
            <w:pict>
              <v:shape id="_x0000_s2010" type="#_x0000_t202" style="position:absolute;margin-left:285.19999999999999pt;margin-top:546.55000000000007pt;width:32.600000000000001pt;height:25.050000000000001pt;z-index:251657963;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64" w:lineRule="auto"/>
                        <w:ind w:left="0" w:right="0" w:firstLine="0"/>
                        <w:jc w:val="left"/>
                        <w:rPr>
                          <w:sz w:val="19"/>
                          <w:szCs w:val="19"/>
                        </w:rPr>
                      </w:pPr>
                      <w:r>
                        <w:rPr>
                          <w:b/>
                          <w:bCs/>
                          <w:color w:val="07A49A"/>
                          <w:spacing w:val="0"/>
                          <w:w w:val="80"/>
                          <w:position w:val="0"/>
                          <w:sz w:val="19"/>
                          <w:szCs w:val="19"/>
                        </w:rPr>
                        <w:t>Công cụ cầm tay</w:t>
                      </w:r>
                    </w:p>
                  </w:txbxContent>
                </v:textbox>
                <w10:wrap anchorx="page" anchory="margin"/>
              </v:shape>
            </w:pict>
          </mc:Fallback>
        </mc:AlternateContent>
      </w:r>
      <w:r>
        <w:rPr>
          <w:noProof/>
          <w:lang w:val="en-US" w:eastAsia="en-US" w:bidi="ar-SA"/>
        </w:rPr>
        <w:drawing>
          <wp:anchor distT="0" distB="2172970" distL="2562860" distR="229870" simplePos="0" relativeHeight="125829920" behindDoc="0" locked="0" layoutInCell="1" allowOverlap="1">
            <wp:simplePos x="0" y="0"/>
            <wp:positionH relativeFrom="page">
              <wp:posOffset>4218305</wp:posOffset>
            </wp:positionH>
            <wp:positionV relativeFrom="margin">
              <wp:posOffset>5725160</wp:posOffset>
            </wp:positionV>
            <wp:extent cx="1542415" cy="1134110"/>
            <wp:effectExtent l="0" t="0" r="0" b="0"/>
            <wp:wrapTopAndBottom/>
            <wp:docPr id="986" name="Shape 986"/>
            <wp:cNvGraphicFramePr/>
            <a:graphic xmlns:a="http://schemas.openxmlformats.org/drawingml/2006/main">
              <a:graphicData uri="http://schemas.openxmlformats.org/drawingml/2006/picture">
                <pic:pic xmlns:pic="http://schemas.openxmlformats.org/drawingml/2006/picture">
                  <pic:nvPicPr>
                    <pic:cNvPr id="987" name="Picture box 987"/>
                    <pic:cNvPicPr/>
                  </pic:nvPicPr>
                  <pic:blipFill>
                    <a:blip r:embed="rId184"/>
                    <a:stretch/>
                  </pic:blipFill>
                  <pic:spPr>
                    <a:xfrm>
                      <a:off x="0" y="0"/>
                      <a:ext cx="1542415" cy="1134110"/>
                    </a:xfrm>
                    <a:prstGeom prst="rect">
                      <a:avLst/>
                    </a:prstGeom>
                  </pic:spPr>
                </pic:pic>
              </a:graphicData>
            </a:graphic>
          </wp:anchor>
        </w:drawing>
      </w:r>
      <w:r>
        <w:rPr>
          <w:noProof/>
          <w:lang w:val="en-US" w:eastAsia="en-US" w:bidi="ar-SA"/>
        </w:rPr>
        <mc:AlternateContent>
          <mc:Choice Requires="wps">
            <w:drawing>
              <wp:anchor distT="0" distB="0" distL="0" distR="0" simplePos="0" relativeHeight="251779072" behindDoc="0" locked="0" layoutInCell="1" allowOverlap="1">
                <wp:simplePos x="0" y="0"/>
                <wp:positionH relativeFrom="page">
                  <wp:posOffset>4430395</wp:posOffset>
                </wp:positionH>
                <wp:positionV relativeFrom="margin">
                  <wp:posOffset>6980555</wp:posOffset>
                </wp:positionV>
                <wp:extent cx="476885" cy="155575"/>
                <wp:effectExtent l="0" t="0" r="0" b="0"/>
                <wp:wrapNone/>
                <wp:docPr id="988" name="Shape 988"/>
                <wp:cNvGraphicFramePr/>
                <a:graphic xmlns:a="http://schemas.openxmlformats.org/drawingml/2006/main">
                  <a:graphicData uri="http://schemas.microsoft.com/office/word/2010/wordprocessingShape">
                    <wps:wsp>
                      <wps:cNvSpPr txBox="1"/>
                      <wps:spPr>
                        <a:xfrm>
                          <a:off x="0" y="0"/>
                          <a:ext cx="476885" cy="155575"/>
                        </a:xfrm>
                        <a:prstGeom prst="rect">
                          <a:avLst/>
                        </a:prstGeom>
                        <a:noFill/>
                      </wps:spPr>
                      <wps:txbx>
                        <w:txbxContent>
                          <w:p w:rsidR="00B75785" w:rsidRDefault="00B75785">
                            <w:pPr>
                              <w:pStyle w:val="Chthchnh0"/>
                              <w:rPr>
                                <w:sz w:val="19"/>
                                <w:szCs w:val="19"/>
                              </w:rPr>
                            </w:pPr>
                            <w:r>
                              <w:rPr>
                                <w:b/>
                                <w:bCs/>
                                <w:color w:val="479776"/>
                                <w:w w:val="80"/>
                                <w:sz w:val="19"/>
                                <w:szCs w:val="19"/>
                              </w:rPr>
                              <w:t>Khung xe</w:t>
                            </w:r>
                          </w:p>
                        </w:txbxContent>
                      </wps:txbx>
                      <wps:bodyPr lIns="0" tIns="0" rIns="0" bIns="0"/>
                    </wps:wsp>
                  </a:graphicData>
                </a:graphic>
              </wp:anchor>
            </w:drawing>
          </mc:Choice>
          <mc:Fallback xmlns:w15="http://schemas.microsoft.com/office/word/2012/wordml">
            <w:pict>
              <v:shape id="_x0000_s2014" type="#_x0000_t202" style="position:absolute;margin-left:348.85000000000002pt;margin-top:549.64999999999998pt;width:37.550000000000004pt;height:12.25pt;z-index:251657965;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b/>
                          <w:bCs/>
                          <w:color w:val="479776"/>
                          <w:spacing w:val="0"/>
                          <w:w w:val="80"/>
                          <w:position w:val="0"/>
                          <w:sz w:val="19"/>
                          <w:szCs w:val="19"/>
                        </w:rPr>
                        <w:t>Khung xe</w:t>
                      </w:r>
                    </w:p>
                  </w:txbxContent>
                </v:textbox>
                <w10:wrap anchorx="page" anchory="margin"/>
              </v:shape>
            </w:pict>
          </mc:Fallback>
        </mc:AlternateContent>
      </w:r>
      <w:r>
        <w:rPr>
          <w:noProof/>
          <w:lang w:val="en-US" w:eastAsia="en-US" w:bidi="ar-SA"/>
        </w:rPr>
        <mc:AlternateContent>
          <mc:Choice Requires="wps">
            <w:drawing>
              <wp:anchor distT="0" distB="0" distL="0" distR="0" simplePos="0" relativeHeight="251780096" behindDoc="0" locked="0" layoutInCell="1" allowOverlap="1">
                <wp:simplePos x="0" y="0"/>
                <wp:positionH relativeFrom="page">
                  <wp:posOffset>5325110</wp:posOffset>
                </wp:positionH>
                <wp:positionV relativeFrom="margin">
                  <wp:posOffset>6974205</wp:posOffset>
                </wp:positionV>
                <wp:extent cx="364490" cy="165735"/>
                <wp:effectExtent l="0" t="0" r="0" b="0"/>
                <wp:wrapNone/>
                <wp:docPr id="990" name="Shape 990"/>
                <wp:cNvGraphicFramePr/>
                <a:graphic xmlns:a="http://schemas.openxmlformats.org/drawingml/2006/main">
                  <a:graphicData uri="http://schemas.microsoft.com/office/word/2010/wordprocessingShape">
                    <wps:wsp>
                      <wps:cNvSpPr txBox="1"/>
                      <wps:spPr>
                        <a:xfrm>
                          <a:off x="0" y="0"/>
                          <a:ext cx="364490" cy="165735"/>
                        </a:xfrm>
                        <a:prstGeom prst="rect">
                          <a:avLst/>
                        </a:prstGeom>
                        <a:noFill/>
                      </wps:spPr>
                      <wps:txbx>
                        <w:txbxContent>
                          <w:p w:rsidR="00B75785" w:rsidRDefault="00B75785">
                            <w:pPr>
                              <w:pStyle w:val="Chthchnh0"/>
                              <w:rPr>
                                <w:sz w:val="19"/>
                                <w:szCs w:val="19"/>
                              </w:rPr>
                            </w:pPr>
                            <w:r>
                              <w:rPr>
                                <w:b/>
                                <w:bCs/>
                                <w:color w:val="07A49A"/>
                                <w:w w:val="80"/>
                                <w:sz w:val="19"/>
                                <w:szCs w:val="19"/>
                              </w:rPr>
                              <w:t>Vỏ hộp</w:t>
                            </w:r>
                          </w:p>
                        </w:txbxContent>
                      </wps:txbx>
                      <wps:bodyPr lIns="0" tIns="0" rIns="0" bIns="0"/>
                    </wps:wsp>
                  </a:graphicData>
                </a:graphic>
              </wp:anchor>
            </w:drawing>
          </mc:Choice>
          <mc:Fallback xmlns:w15="http://schemas.microsoft.com/office/word/2012/wordml">
            <w:pict>
              <v:shape id="_x0000_s2016" type="#_x0000_t202" style="position:absolute;margin-left:419.30000000000001pt;margin-top:549.14999999999998pt;width:28.699999999999999pt;height:13.050000000000001pt;z-index:251657967;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b/>
                          <w:bCs/>
                          <w:color w:val="07A49A"/>
                          <w:spacing w:val="0"/>
                          <w:w w:val="80"/>
                          <w:position w:val="0"/>
                          <w:sz w:val="19"/>
                          <w:szCs w:val="19"/>
                        </w:rPr>
                        <w:t>Vỏ hộp</w:t>
                      </w:r>
                    </w:p>
                  </w:txbxContent>
                </v:textbox>
                <w10:wrap anchorx="page" anchory="margin"/>
              </v:shape>
            </w:pict>
          </mc:Fallback>
        </mc:AlternateContent>
      </w:r>
      <w:r>
        <w:rPr>
          <w:noProof/>
          <w:lang w:val="en-US" w:eastAsia="en-US" w:bidi="ar-SA"/>
        </w:rPr>
        <w:drawing>
          <wp:anchor distT="1580515" distB="513715" distL="537845" distR="631190" simplePos="0" relativeHeight="125829921" behindDoc="0" locked="0" layoutInCell="1" allowOverlap="1">
            <wp:simplePos x="0" y="0"/>
            <wp:positionH relativeFrom="page">
              <wp:posOffset>2193290</wp:posOffset>
            </wp:positionH>
            <wp:positionV relativeFrom="margin">
              <wp:posOffset>7305675</wp:posOffset>
            </wp:positionV>
            <wp:extent cx="3163570" cy="1212850"/>
            <wp:effectExtent l="0" t="0" r="0" b="0"/>
            <wp:wrapTopAndBottom/>
            <wp:docPr id="992" name="Shape 992"/>
            <wp:cNvGraphicFramePr/>
            <a:graphic xmlns:a="http://schemas.openxmlformats.org/drawingml/2006/main">
              <a:graphicData uri="http://schemas.openxmlformats.org/drawingml/2006/picture">
                <pic:pic xmlns:pic="http://schemas.openxmlformats.org/drawingml/2006/picture">
                  <pic:nvPicPr>
                    <pic:cNvPr id="993" name="Picture box 993"/>
                    <pic:cNvPicPr/>
                  </pic:nvPicPr>
                  <pic:blipFill>
                    <a:blip r:embed="rId185"/>
                    <a:stretch/>
                  </pic:blipFill>
                  <pic:spPr>
                    <a:xfrm>
                      <a:off x="0" y="0"/>
                      <a:ext cx="3163570" cy="1212850"/>
                    </a:xfrm>
                    <a:prstGeom prst="rect">
                      <a:avLst/>
                    </a:prstGeom>
                  </pic:spPr>
                </pic:pic>
              </a:graphicData>
            </a:graphic>
          </wp:anchor>
        </w:drawing>
      </w:r>
      <w:r>
        <w:rPr>
          <w:noProof/>
          <w:lang w:val="en-US" w:eastAsia="en-US" w:bidi="ar-SA"/>
        </w:rPr>
        <mc:AlternateContent>
          <mc:Choice Requires="wps">
            <w:drawing>
              <wp:anchor distT="0" distB="0" distL="0" distR="0" simplePos="0" relativeHeight="251781120" behindDoc="0" locked="0" layoutInCell="1" allowOverlap="1">
                <wp:simplePos x="0" y="0"/>
                <wp:positionH relativeFrom="page">
                  <wp:posOffset>1776095</wp:posOffset>
                </wp:positionH>
                <wp:positionV relativeFrom="margin">
                  <wp:posOffset>8620760</wp:posOffset>
                </wp:positionV>
                <wp:extent cx="4098290" cy="414020"/>
                <wp:effectExtent l="0" t="0" r="0" b="0"/>
                <wp:wrapNone/>
                <wp:docPr id="994" name="Shape 994"/>
                <wp:cNvGraphicFramePr/>
                <a:graphic xmlns:a="http://schemas.openxmlformats.org/drawingml/2006/main">
                  <a:graphicData uri="http://schemas.microsoft.com/office/word/2010/wordprocessingShape">
                    <wps:wsp>
                      <wps:cNvSpPr txBox="1"/>
                      <wps:spPr>
                        <a:xfrm>
                          <a:off x="0" y="0"/>
                          <a:ext cx="4098290" cy="414020"/>
                        </a:xfrm>
                        <a:prstGeom prst="rect">
                          <a:avLst/>
                        </a:prstGeom>
                        <a:noFill/>
                      </wps:spPr>
                      <wps:txbx>
                        <w:txbxContent>
                          <w:p w:rsidR="00B75785" w:rsidRDefault="00B75785">
                            <w:pPr>
                              <w:pStyle w:val="Chthchnh0"/>
                              <w:spacing w:after="140"/>
                              <w:jc w:val="center"/>
                              <w:rPr>
                                <w:sz w:val="19"/>
                                <w:szCs w:val="19"/>
                              </w:rPr>
                            </w:pPr>
                            <w:r>
                              <w:rPr>
                                <w:b/>
                                <w:bCs/>
                                <w:color w:val="07A49A"/>
                                <w:w w:val="80"/>
                                <w:sz w:val="19"/>
                                <w:szCs w:val="19"/>
                              </w:rPr>
                              <w:t>Tàuthuỷ Nam châm Tiền xu Dây dân điện</w:t>
                            </w:r>
                          </w:p>
                          <w:p w:rsidR="00B75785" w:rsidRDefault="00B75785">
                            <w:pPr>
                              <w:pStyle w:val="Chthchnh0"/>
                              <w:jc w:val="center"/>
                            </w:pPr>
                            <w:r>
                              <w:rPr>
                                <w:b/>
                                <w:bCs/>
                                <w:i/>
                                <w:iCs/>
                              </w:rPr>
                              <w:t xml:space="preserve">Hình 27.1. </w:t>
                            </w:r>
                            <w:r>
                              <w:rPr>
                                <w:i/>
                                <w:iCs/>
                              </w:rPr>
                              <w:t>Một số ứng dụng của kim loại chuyển tiếp dãy thứ nhất</w:t>
                            </w:r>
                          </w:p>
                        </w:txbxContent>
                      </wps:txbx>
                      <wps:bodyPr lIns="0" tIns="0" rIns="0" bIns="0"/>
                    </wps:wsp>
                  </a:graphicData>
                </a:graphic>
              </wp:anchor>
            </w:drawing>
          </mc:Choice>
          <mc:Fallback xmlns:w15="http://schemas.microsoft.com/office/word/2012/wordml">
            <w:pict>
              <v:shape id="_x0000_s2020" type="#_x0000_t202" style="position:absolute;margin-left:139.84999999999999pt;margin-top:678.80000000000007pt;width:322.69999999999999pt;height:32.600000000000001pt;z-index:251657969;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140" w:line="240" w:lineRule="auto"/>
                        <w:ind w:left="0" w:right="0" w:firstLine="0"/>
                        <w:jc w:val="center"/>
                        <w:rPr>
                          <w:sz w:val="19"/>
                          <w:szCs w:val="19"/>
                        </w:rPr>
                      </w:pPr>
                      <w:r>
                        <w:rPr>
                          <w:b/>
                          <w:bCs/>
                          <w:color w:val="07A49A"/>
                          <w:spacing w:val="0"/>
                          <w:w w:val="80"/>
                          <w:position w:val="0"/>
                          <w:sz w:val="19"/>
                          <w:szCs w:val="19"/>
                        </w:rPr>
                        <w:t>Tàuthuỷ Nam châm Tiền xu Dây dân điện</w:t>
                      </w:r>
                    </w:p>
                    <w:p>
                      <w:pPr>
                        <w:pStyle w:val="Style21"/>
                        <w:keepNext w:val="0"/>
                        <w:keepLines w:val="0"/>
                        <w:widowControl w:val="0"/>
                        <w:shd w:val="clear" w:color="auto" w:fill="auto"/>
                        <w:bidi w:val="0"/>
                        <w:spacing w:before="0" w:after="0" w:line="240" w:lineRule="auto"/>
                        <w:ind w:left="0" w:right="0" w:firstLine="0"/>
                        <w:jc w:val="center"/>
                      </w:pPr>
                      <w:r>
                        <w:rPr>
                          <w:b/>
                          <w:bCs/>
                          <w:i/>
                          <w:iCs/>
                          <w:color w:val="000000"/>
                          <w:spacing w:val="0"/>
                          <w:w w:val="100"/>
                          <w:position w:val="0"/>
                        </w:rPr>
                        <w:t xml:space="preserve">Hình 27.1. </w:t>
                      </w:r>
                      <w:r>
                        <w:rPr>
                          <w:i/>
                          <w:iCs/>
                          <w:color w:val="000000"/>
                          <w:spacing w:val="0"/>
                          <w:w w:val="100"/>
                          <w:position w:val="0"/>
                        </w:rPr>
                        <w:t>Một số ứng dụng của kim loại chuyển tiếp dãy thứ nhất</w:t>
                      </w:r>
                    </w:p>
                  </w:txbxContent>
                </v:textbox>
                <w10:wrap anchorx="page" anchory="margin"/>
              </v:shape>
            </w:pict>
          </mc:Fallback>
        </mc:AlternateContent>
      </w:r>
      <w:r>
        <w:rPr>
          <w:i/>
          <w:iCs/>
        </w:rPr>
        <w:t>Các ứng dụng này dựa trên tính chất nào của kim loại chuyển tiếp dãy thứ nhất?</w:t>
      </w:r>
    </w:p>
    <w:p w:rsidR="000A0948" w:rsidRDefault="00EA1133">
      <w:pPr>
        <w:pStyle w:val="Tiu30"/>
        <w:keepNext/>
        <w:keepLines/>
        <w:spacing w:after="80"/>
      </w:pPr>
      <w:bookmarkStart w:id="1628" w:name="bookmark1627"/>
      <w:bookmarkStart w:id="1629" w:name="bookmark1628"/>
      <w:bookmarkStart w:id="1630" w:name="bookmark1629"/>
      <w:r>
        <w:rPr>
          <w:color w:val="07A49A"/>
        </w:rPr>
        <w:t xml:space="preserve">(&lt;| </w:t>
      </w:r>
      <w:r>
        <w:t>ĐON CHÁT KIM LOẠI CHUYỂN TIẾP DÂY THỨ NHẤT</w:t>
      </w:r>
      <w:bookmarkEnd w:id="1628"/>
      <w:bookmarkEnd w:id="1629"/>
      <w:bookmarkEnd w:id="1630"/>
    </w:p>
    <w:p w:rsidR="000A0948" w:rsidRDefault="00EA1133">
      <w:pPr>
        <w:pStyle w:val="Tiu50"/>
        <w:keepNext/>
        <w:keepLines/>
        <w:numPr>
          <w:ilvl w:val="0"/>
          <w:numId w:val="175"/>
        </w:numPr>
        <w:tabs>
          <w:tab w:val="left" w:pos="662"/>
        </w:tabs>
        <w:spacing w:after="260" w:line="307" w:lineRule="auto"/>
        <w:ind w:firstLine="300"/>
        <w:jc w:val="both"/>
      </w:pPr>
      <w:bookmarkStart w:id="1631" w:name="bookmark1632"/>
      <w:bookmarkStart w:id="1632" w:name="bookmark1630"/>
      <w:bookmarkStart w:id="1633" w:name="bookmark1631"/>
      <w:bookmarkStart w:id="1634" w:name="bookmark1633"/>
      <w:bookmarkEnd w:id="1631"/>
      <w:r>
        <w:t>Đặc điểm cấu tạo nguyên tử</w:t>
      </w:r>
      <w:bookmarkEnd w:id="1632"/>
      <w:bookmarkEnd w:id="1633"/>
      <w:bookmarkEnd w:id="1634"/>
    </w:p>
    <w:p w:rsidR="000A0948" w:rsidRDefault="00EA1133">
      <w:pPr>
        <w:pStyle w:val="Vnbnnidung0"/>
        <w:spacing w:after="0" w:line="343" w:lineRule="auto"/>
        <w:ind w:left="580" w:firstLine="20"/>
        <w:jc w:val="both"/>
      </w:pPr>
      <w:r>
        <w:t>Cấu hình electron của nguyên tử các nguyên tố kim loại chuyển tiếp dãy thứ nhất được cho trong bảng sau:</w:t>
      </w:r>
    </w:p>
    <w:p w:rsidR="000A0948" w:rsidRDefault="00EA1133">
      <w:pPr>
        <w:pStyle w:val="Chthchbng0"/>
        <w:spacing w:line="276" w:lineRule="auto"/>
      </w:pPr>
      <w:r>
        <w:rPr>
          <w:b/>
          <w:bCs/>
          <w:i/>
          <w:iCs/>
        </w:rPr>
        <w:t xml:space="preserve">Bảng 27.1. </w:t>
      </w:r>
      <w:r>
        <w:rPr>
          <w:i/>
          <w:iCs/>
        </w:rPr>
        <w:t>cấu hình electron của nguyên tử các nguyên tố kim loại chuyển tiếp dãy thứ nhất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383"/>
        <w:gridCol w:w="1221"/>
        <w:gridCol w:w="1784"/>
        <w:gridCol w:w="1362"/>
        <w:gridCol w:w="1299"/>
        <w:gridCol w:w="1837"/>
      </w:tblGrid>
      <w:tr w:rsidR="000A0948">
        <w:trPr>
          <w:trHeight w:hRule="exact" w:val="856"/>
          <w:jc w:val="center"/>
        </w:trPr>
        <w:tc>
          <w:tcPr>
            <w:tcW w:w="1383" w:type="dxa"/>
            <w:tcBorders>
              <w:top w:val="single" w:sz="4" w:space="0" w:color="auto"/>
              <w:left w:val="single" w:sz="4" w:space="0" w:color="auto"/>
            </w:tcBorders>
            <w:shd w:val="clear" w:color="auto" w:fill="C9D6EE"/>
          </w:tcPr>
          <w:p w:rsidR="000A0948" w:rsidRDefault="00EA1133">
            <w:pPr>
              <w:pStyle w:val="Khc0"/>
              <w:spacing w:before="80" w:after="0" w:line="360" w:lineRule="auto"/>
              <w:jc w:val="center"/>
              <w:rPr>
                <w:sz w:val="19"/>
                <w:szCs w:val="19"/>
              </w:rPr>
            </w:pPr>
            <w:r>
              <w:rPr>
                <w:sz w:val="19"/>
                <w:szCs w:val="19"/>
              </w:rPr>
              <w:t>SỐ hiệu nguyên tử</w:t>
            </w:r>
          </w:p>
        </w:tc>
        <w:tc>
          <w:tcPr>
            <w:tcW w:w="1221" w:type="dxa"/>
            <w:tcBorders>
              <w:top w:val="single" w:sz="4" w:space="0" w:color="auto"/>
              <w:left w:val="single" w:sz="4" w:space="0" w:color="auto"/>
            </w:tcBorders>
            <w:shd w:val="clear" w:color="auto" w:fill="C9D6EE"/>
          </w:tcPr>
          <w:p w:rsidR="000A0948" w:rsidRDefault="00EA1133">
            <w:pPr>
              <w:pStyle w:val="Khc0"/>
              <w:spacing w:before="100" w:after="0" w:line="360" w:lineRule="auto"/>
              <w:jc w:val="center"/>
              <w:rPr>
                <w:sz w:val="19"/>
                <w:szCs w:val="19"/>
              </w:rPr>
            </w:pPr>
            <w:r>
              <w:rPr>
                <w:sz w:val="19"/>
                <w:szCs w:val="19"/>
              </w:rPr>
              <w:t>Nguyên tử</w:t>
            </w:r>
          </w:p>
        </w:tc>
        <w:tc>
          <w:tcPr>
            <w:tcW w:w="1784" w:type="dxa"/>
            <w:tcBorders>
              <w:top w:val="single" w:sz="4" w:space="0" w:color="auto"/>
              <w:left w:val="single" w:sz="4" w:space="0" w:color="auto"/>
            </w:tcBorders>
            <w:shd w:val="clear" w:color="auto" w:fill="C9D6EE"/>
          </w:tcPr>
          <w:p w:rsidR="000A0948" w:rsidRDefault="00EA1133">
            <w:pPr>
              <w:pStyle w:val="Khc0"/>
              <w:spacing w:before="80" w:after="100" w:line="240" w:lineRule="auto"/>
              <w:jc w:val="center"/>
              <w:rPr>
                <w:sz w:val="19"/>
                <w:szCs w:val="19"/>
              </w:rPr>
            </w:pPr>
            <w:r>
              <w:rPr>
                <w:sz w:val="19"/>
                <w:szCs w:val="19"/>
              </w:rPr>
              <w:t>Cấu hình</w:t>
            </w:r>
          </w:p>
          <w:p w:rsidR="000A0948" w:rsidRDefault="00EA1133">
            <w:pPr>
              <w:pStyle w:val="Khc0"/>
              <w:spacing w:after="0" w:line="240" w:lineRule="auto"/>
              <w:jc w:val="center"/>
              <w:rPr>
                <w:sz w:val="19"/>
                <w:szCs w:val="19"/>
              </w:rPr>
            </w:pPr>
            <w:r>
              <w:rPr>
                <w:sz w:val="19"/>
                <w:szCs w:val="19"/>
              </w:rPr>
              <w:t>electron</w:t>
            </w:r>
          </w:p>
        </w:tc>
        <w:tc>
          <w:tcPr>
            <w:tcW w:w="1362" w:type="dxa"/>
            <w:tcBorders>
              <w:top w:val="single" w:sz="4" w:space="0" w:color="auto"/>
              <w:left w:val="single" w:sz="4" w:space="0" w:color="auto"/>
            </w:tcBorders>
            <w:shd w:val="clear" w:color="auto" w:fill="C9D6EE"/>
          </w:tcPr>
          <w:p w:rsidR="000A0948" w:rsidRDefault="00EA1133">
            <w:pPr>
              <w:pStyle w:val="Khc0"/>
              <w:spacing w:before="80" w:after="0" w:line="360" w:lineRule="auto"/>
              <w:jc w:val="center"/>
              <w:rPr>
                <w:sz w:val="19"/>
                <w:szCs w:val="19"/>
              </w:rPr>
            </w:pPr>
            <w:r>
              <w:rPr>
                <w:sz w:val="19"/>
                <w:szCs w:val="19"/>
              </w:rPr>
              <w:t>SỐ hiệu nguyên tử</w:t>
            </w:r>
          </w:p>
        </w:tc>
        <w:tc>
          <w:tcPr>
            <w:tcW w:w="1299" w:type="dxa"/>
            <w:tcBorders>
              <w:top w:val="single" w:sz="4" w:space="0" w:color="auto"/>
              <w:left w:val="single" w:sz="4" w:space="0" w:color="auto"/>
            </w:tcBorders>
            <w:shd w:val="clear" w:color="auto" w:fill="C9D6EE"/>
          </w:tcPr>
          <w:p w:rsidR="000A0948" w:rsidRDefault="00EA1133">
            <w:pPr>
              <w:pStyle w:val="Khc0"/>
              <w:spacing w:before="100" w:after="0" w:line="240" w:lineRule="auto"/>
              <w:jc w:val="center"/>
              <w:rPr>
                <w:sz w:val="19"/>
                <w:szCs w:val="19"/>
              </w:rPr>
            </w:pPr>
            <w:r>
              <w:rPr>
                <w:sz w:val="19"/>
                <w:szCs w:val="19"/>
              </w:rPr>
              <w:t>Nguyên tử</w:t>
            </w:r>
          </w:p>
        </w:tc>
        <w:tc>
          <w:tcPr>
            <w:tcW w:w="1837" w:type="dxa"/>
            <w:tcBorders>
              <w:top w:val="single" w:sz="4" w:space="0" w:color="auto"/>
              <w:left w:val="single" w:sz="4" w:space="0" w:color="auto"/>
              <w:right w:val="single" w:sz="4" w:space="0" w:color="auto"/>
            </w:tcBorders>
            <w:shd w:val="clear" w:color="auto" w:fill="C9D6EE"/>
          </w:tcPr>
          <w:p w:rsidR="000A0948" w:rsidRDefault="00EA1133">
            <w:pPr>
              <w:pStyle w:val="Khc0"/>
              <w:spacing w:before="80" w:after="0" w:line="360" w:lineRule="auto"/>
              <w:jc w:val="center"/>
              <w:rPr>
                <w:sz w:val="19"/>
                <w:szCs w:val="19"/>
              </w:rPr>
            </w:pPr>
            <w:r>
              <w:rPr>
                <w:sz w:val="19"/>
                <w:szCs w:val="19"/>
              </w:rPr>
              <w:t>Cấu hình electron</w:t>
            </w:r>
          </w:p>
        </w:tc>
      </w:tr>
      <w:tr w:rsidR="000A0948">
        <w:trPr>
          <w:trHeight w:hRule="exact" w:val="553"/>
          <w:jc w:val="center"/>
        </w:trPr>
        <w:tc>
          <w:tcPr>
            <w:tcW w:w="1383"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21</w:t>
            </w:r>
          </w:p>
        </w:tc>
        <w:tc>
          <w:tcPr>
            <w:tcW w:w="122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Sc</w:t>
            </w:r>
          </w:p>
        </w:tc>
        <w:tc>
          <w:tcPr>
            <w:tcW w:w="1784"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[Ar]3d</w:t>
            </w:r>
            <w:r>
              <w:rPr>
                <w:sz w:val="19"/>
                <w:szCs w:val="19"/>
                <w:vertAlign w:val="superscript"/>
              </w:rPr>
              <w:footnoteReference w:id="7"/>
            </w:r>
            <w:r>
              <w:rPr>
                <w:sz w:val="19"/>
                <w:szCs w:val="19"/>
              </w:rPr>
              <w:t>4s</w:t>
            </w:r>
            <w:r>
              <w:rPr>
                <w:sz w:val="19"/>
                <w:szCs w:val="19"/>
                <w:vertAlign w:val="superscript"/>
              </w:rPr>
              <w:t>2</w:t>
            </w:r>
          </w:p>
        </w:tc>
        <w:tc>
          <w:tcPr>
            <w:tcW w:w="136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26</w:t>
            </w:r>
          </w:p>
        </w:tc>
        <w:tc>
          <w:tcPr>
            <w:tcW w:w="129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Fe</w:t>
            </w:r>
          </w:p>
        </w:tc>
        <w:tc>
          <w:tcPr>
            <w:tcW w:w="1837"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ind w:firstLine="360"/>
              <w:rPr>
                <w:sz w:val="19"/>
                <w:szCs w:val="19"/>
              </w:rPr>
            </w:pPr>
            <w:r>
              <w:rPr>
                <w:sz w:val="19"/>
                <w:szCs w:val="19"/>
              </w:rPr>
              <w:t>[Ar]3d</w:t>
            </w:r>
            <w:r>
              <w:rPr>
                <w:sz w:val="19"/>
                <w:szCs w:val="19"/>
                <w:vertAlign w:val="superscript"/>
              </w:rPr>
              <w:t>6</w:t>
            </w:r>
            <w:r>
              <w:rPr>
                <w:sz w:val="19"/>
                <w:szCs w:val="19"/>
              </w:rPr>
              <w:t>4s</w:t>
            </w:r>
            <w:r>
              <w:rPr>
                <w:sz w:val="19"/>
                <w:szCs w:val="19"/>
                <w:vertAlign w:val="superscript"/>
              </w:rPr>
              <w:t>2</w:t>
            </w:r>
          </w:p>
        </w:tc>
      </w:tr>
      <w:tr w:rsidR="000A0948">
        <w:trPr>
          <w:trHeight w:hRule="exact" w:val="558"/>
          <w:jc w:val="center"/>
        </w:trPr>
        <w:tc>
          <w:tcPr>
            <w:tcW w:w="1383"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22</w:t>
            </w:r>
          </w:p>
        </w:tc>
        <w:tc>
          <w:tcPr>
            <w:tcW w:w="122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Ti</w:t>
            </w:r>
          </w:p>
        </w:tc>
        <w:tc>
          <w:tcPr>
            <w:tcW w:w="1784"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[Ar]3d</w:t>
            </w:r>
            <w:r>
              <w:rPr>
                <w:sz w:val="19"/>
                <w:szCs w:val="19"/>
                <w:vertAlign w:val="superscript"/>
              </w:rPr>
              <w:t>2</w:t>
            </w:r>
            <w:r>
              <w:rPr>
                <w:sz w:val="19"/>
                <w:szCs w:val="19"/>
              </w:rPr>
              <w:t>4s</w:t>
            </w:r>
            <w:r>
              <w:rPr>
                <w:sz w:val="19"/>
                <w:szCs w:val="19"/>
                <w:vertAlign w:val="superscript"/>
              </w:rPr>
              <w:t>2</w:t>
            </w:r>
          </w:p>
        </w:tc>
        <w:tc>
          <w:tcPr>
            <w:tcW w:w="136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27</w:t>
            </w:r>
          </w:p>
        </w:tc>
        <w:tc>
          <w:tcPr>
            <w:tcW w:w="129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Co</w:t>
            </w:r>
          </w:p>
        </w:tc>
        <w:tc>
          <w:tcPr>
            <w:tcW w:w="1837"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ind w:firstLine="360"/>
              <w:rPr>
                <w:sz w:val="19"/>
                <w:szCs w:val="19"/>
              </w:rPr>
            </w:pPr>
            <w:r>
              <w:rPr>
                <w:sz w:val="19"/>
                <w:szCs w:val="19"/>
              </w:rPr>
              <w:t>[Ar]3d</w:t>
            </w:r>
            <w:r>
              <w:rPr>
                <w:sz w:val="19"/>
                <w:szCs w:val="19"/>
                <w:vertAlign w:val="superscript"/>
              </w:rPr>
              <w:t>7</w:t>
            </w:r>
            <w:r>
              <w:rPr>
                <w:sz w:val="19"/>
                <w:szCs w:val="19"/>
              </w:rPr>
              <w:t>4s</w:t>
            </w:r>
            <w:r>
              <w:rPr>
                <w:sz w:val="19"/>
                <w:szCs w:val="19"/>
                <w:vertAlign w:val="superscript"/>
              </w:rPr>
              <w:t>2</w:t>
            </w:r>
          </w:p>
        </w:tc>
      </w:tr>
      <w:tr w:rsidR="000A0948">
        <w:trPr>
          <w:trHeight w:hRule="exact" w:val="553"/>
          <w:jc w:val="center"/>
        </w:trPr>
        <w:tc>
          <w:tcPr>
            <w:tcW w:w="1383"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23</w:t>
            </w:r>
          </w:p>
        </w:tc>
        <w:tc>
          <w:tcPr>
            <w:tcW w:w="122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V</w:t>
            </w:r>
          </w:p>
        </w:tc>
        <w:tc>
          <w:tcPr>
            <w:tcW w:w="1784"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[Ar]3d</w:t>
            </w:r>
            <w:r>
              <w:rPr>
                <w:sz w:val="19"/>
                <w:szCs w:val="19"/>
                <w:vertAlign w:val="superscript"/>
              </w:rPr>
              <w:t>3</w:t>
            </w:r>
            <w:r>
              <w:rPr>
                <w:sz w:val="19"/>
                <w:szCs w:val="19"/>
              </w:rPr>
              <w:t>4s</w:t>
            </w:r>
            <w:r>
              <w:rPr>
                <w:sz w:val="19"/>
                <w:szCs w:val="19"/>
                <w:vertAlign w:val="superscript"/>
              </w:rPr>
              <w:t>2</w:t>
            </w:r>
          </w:p>
        </w:tc>
        <w:tc>
          <w:tcPr>
            <w:tcW w:w="136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28</w:t>
            </w:r>
          </w:p>
        </w:tc>
        <w:tc>
          <w:tcPr>
            <w:tcW w:w="129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Ni</w:t>
            </w:r>
          </w:p>
        </w:tc>
        <w:tc>
          <w:tcPr>
            <w:tcW w:w="1837"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ind w:firstLine="360"/>
              <w:rPr>
                <w:sz w:val="19"/>
                <w:szCs w:val="19"/>
              </w:rPr>
            </w:pPr>
            <w:r>
              <w:rPr>
                <w:sz w:val="19"/>
                <w:szCs w:val="19"/>
              </w:rPr>
              <w:t>[Ar]3d</w:t>
            </w:r>
            <w:r>
              <w:rPr>
                <w:sz w:val="19"/>
                <w:szCs w:val="19"/>
                <w:vertAlign w:val="superscript"/>
              </w:rPr>
              <w:t>8</w:t>
            </w:r>
            <w:r>
              <w:rPr>
                <w:sz w:val="19"/>
                <w:szCs w:val="19"/>
              </w:rPr>
              <w:t>4s</w:t>
            </w:r>
            <w:r>
              <w:rPr>
                <w:sz w:val="19"/>
                <w:szCs w:val="19"/>
                <w:vertAlign w:val="superscript"/>
              </w:rPr>
              <w:t>2</w:t>
            </w:r>
          </w:p>
        </w:tc>
      </w:tr>
      <w:tr w:rsidR="000A0948">
        <w:trPr>
          <w:trHeight w:hRule="exact" w:val="558"/>
          <w:jc w:val="center"/>
        </w:trPr>
        <w:tc>
          <w:tcPr>
            <w:tcW w:w="1383"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24</w:t>
            </w:r>
          </w:p>
        </w:tc>
        <w:tc>
          <w:tcPr>
            <w:tcW w:w="122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Cr</w:t>
            </w:r>
          </w:p>
        </w:tc>
        <w:tc>
          <w:tcPr>
            <w:tcW w:w="1784"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[Ar]3d</w:t>
            </w:r>
            <w:r>
              <w:rPr>
                <w:sz w:val="19"/>
                <w:szCs w:val="19"/>
                <w:vertAlign w:val="superscript"/>
              </w:rPr>
              <w:t>5</w:t>
            </w:r>
            <w:r>
              <w:rPr>
                <w:sz w:val="19"/>
                <w:szCs w:val="19"/>
              </w:rPr>
              <w:t>4s</w:t>
            </w:r>
            <w:r>
              <w:rPr>
                <w:sz w:val="19"/>
                <w:szCs w:val="19"/>
                <w:vertAlign w:val="superscript"/>
              </w:rPr>
              <w:t>1</w:t>
            </w:r>
          </w:p>
        </w:tc>
        <w:tc>
          <w:tcPr>
            <w:tcW w:w="136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29</w:t>
            </w:r>
          </w:p>
        </w:tc>
        <w:tc>
          <w:tcPr>
            <w:tcW w:w="129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Cu</w:t>
            </w:r>
          </w:p>
        </w:tc>
        <w:tc>
          <w:tcPr>
            <w:tcW w:w="1837" w:type="dxa"/>
            <w:tcBorders>
              <w:top w:val="single" w:sz="4" w:space="0" w:color="auto"/>
              <w:left w:val="single" w:sz="4" w:space="0" w:color="auto"/>
              <w:righ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[Ar]3d</w:t>
            </w:r>
            <w:r>
              <w:rPr>
                <w:sz w:val="19"/>
                <w:szCs w:val="19"/>
                <w:vertAlign w:val="superscript"/>
              </w:rPr>
              <w:t>10</w:t>
            </w:r>
            <w:r>
              <w:rPr>
                <w:sz w:val="19"/>
                <w:szCs w:val="19"/>
              </w:rPr>
              <w:t>4s</w:t>
            </w:r>
            <w:r>
              <w:rPr>
                <w:sz w:val="19"/>
                <w:szCs w:val="19"/>
                <w:vertAlign w:val="superscript"/>
              </w:rPr>
              <w:t>1</w:t>
            </w:r>
          </w:p>
        </w:tc>
      </w:tr>
      <w:tr w:rsidR="000A0948">
        <w:trPr>
          <w:trHeight w:hRule="exact" w:val="563"/>
          <w:jc w:val="center"/>
        </w:trPr>
        <w:tc>
          <w:tcPr>
            <w:tcW w:w="1383" w:type="dxa"/>
            <w:tcBorders>
              <w:top w:val="single" w:sz="4" w:space="0" w:color="auto"/>
              <w:left w:val="single" w:sz="4" w:space="0" w:color="auto"/>
              <w:bottom w:val="single" w:sz="4" w:space="0" w:color="auto"/>
            </w:tcBorders>
            <w:shd w:val="clear" w:color="auto" w:fill="FFFFFF"/>
          </w:tcPr>
          <w:p w:rsidR="000A0948" w:rsidRDefault="00EA1133">
            <w:pPr>
              <w:pStyle w:val="Khc0"/>
              <w:spacing w:before="100" w:after="0" w:line="240" w:lineRule="auto"/>
              <w:jc w:val="center"/>
              <w:rPr>
                <w:sz w:val="19"/>
                <w:szCs w:val="19"/>
              </w:rPr>
            </w:pPr>
            <w:r>
              <w:rPr>
                <w:sz w:val="19"/>
                <w:szCs w:val="19"/>
              </w:rPr>
              <w:t>25</w:t>
            </w:r>
          </w:p>
        </w:tc>
        <w:tc>
          <w:tcPr>
            <w:tcW w:w="1221" w:type="dxa"/>
            <w:tcBorders>
              <w:top w:val="single" w:sz="4" w:space="0" w:color="auto"/>
              <w:left w:val="single" w:sz="4" w:space="0" w:color="auto"/>
              <w:bottom w:val="single" w:sz="4" w:space="0" w:color="auto"/>
            </w:tcBorders>
            <w:shd w:val="clear" w:color="auto" w:fill="FFFFFF"/>
          </w:tcPr>
          <w:p w:rsidR="000A0948" w:rsidRDefault="00EA1133">
            <w:pPr>
              <w:pStyle w:val="Khc0"/>
              <w:spacing w:before="120" w:after="0" w:line="240" w:lineRule="auto"/>
              <w:jc w:val="center"/>
              <w:rPr>
                <w:sz w:val="19"/>
                <w:szCs w:val="19"/>
              </w:rPr>
            </w:pPr>
            <w:r>
              <w:rPr>
                <w:sz w:val="19"/>
                <w:szCs w:val="19"/>
              </w:rPr>
              <w:t>Mn</w:t>
            </w:r>
          </w:p>
        </w:tc>
        <w:tc>
          <w:tcPr>
            <w:tcW w:w="1784" w:type="dxa"/>
            <w:tcBorders>
              <w:top w:val="single" w:sz="4" w:space="0" w:color="auto"/>
              <w:left w:val="single" w:sz="4" w:space="0" w:color="auto"/>
              <w:bottom w:val="single" w:sz="4" w:space="0" w:color="auto"/>
            </w:tcBorders>
            <w:shd w:val="clear" w:color="auto" w:fill="F5F2DE"/>
          </w:tcPr>
          <w:p w:rsidR="000A0948" w:rsidRDefault="00EA1133">
            <w:pPr>
              <w:pStyle w:val="Khc0"/>
              <w:spacing w:before="100" w:after="0" w:line="240" w:lineRule="auto"/>
              <w:jc w:val="center"/>
              <w:rPr>
                <w:sz w:val="19"/>
                <w:szCs w:val="19"/>
              </w:rPr>
            </w:pPr>
            <w:r>
              <w:rPr>
                <w:sz w:val="19"/>
                <w:szCs w:val="19"/>
              </w:rPr>
              <w:t>[Ar]3d</w:t>
            </w:r>
            <w:r>
              <w:rPr>
                <w:sz w:val="19"/>
                <w:szCs w:val="19"/>
                <w:vertAlign w:val="superscript"/>
              </w:rPr>
              <w:t>5</w:t>
            </w:r>
            <w:r>
              <w:rPr>
                <w:sz w:val="19"/>
                <w:szCs w:val="19"/>
              </w:rPr>
              <w:t>4s</w:t>
            </w:r>
            <w:r>
              <w:rPr>
                <w:sz w:val="19"/>
                <w:szCs w:val="19"/>
                <w:vertAlign w:val="superscript"/>
              </w:rPr>
              <w:t>2</w:t>
            </w:r>
          </w:p>
        </w:tc>
        <w:tc>
          <w:tcPr>
            <w:tcW w:w="1362" w:type="dxa"/>
            <w:tcBorders>
              <w:top w:val="single" w:sz="4" w:space="0" w:color="auto"/>
              <w:left w:val="single" w:sz="4" w:space="0" w:color="auto"/>
              <w:bottom w:val="single" w:sz="4" w:space="0" w:color="auto"/>
            </w:tcBorders>
            <w:shd w:val="clear" w:color="auto" w:fill="FFFFFF"/>
          </w:tcPr>
          <w:p w:rsidR="000A0948" w:rsidRDefault="000A0948">
            <w:pPr>
              <w:rPr>
                <w:sz w:val="10"/>
                <w:szCs w:val="10"/>
              </w:rPr>
            </w:pPr>
          </w:p>
        </w:tc>
        <w:tc>
          <w:tcPr>
            <w:tcW w:w="1299" w:type="dxa"/>
            <w:tcBorders>
              <w:top w:val="single" w:sz="4" w:space="0" w:color="auto"/>
              <w:left w:val="single" w:sz="4" w:space="0" w:color="auto"/>
              <w:bottom w:val="single" w:sz="4" w:space="0" w:color="auto"/>
            </w:tcBorders>
            <w:shd w:val="clear" w:color="auto" w:fill="F5F2DE"/>
          </w:tcPr>
          <w:p w:rsidR="000A0948" w:rsidRDefault="000A0948">
            <w:pPr>
              <w:rPr>
                <w:sz w:val="10"/>
                <w:szCs w:val="10"/>
              </w:rPr>
            </w:pPr>
          </w:p>
        </w:tc>
        <w:tc>
          <w:tcPr>
            <w:tcW w:w="1837" w:type="dxa"/>
            <w:tcBorders>
              <w:top w:val="single" w:sz="4" w:space="0" w:color="auto"/>
              <w:left w:val="single" w:sz="4" w:space="0" w:color="auto"/>
              <w:bottom w:val="single" w:sz="4" w:space="0" w:color="auto"/>
              <w:right w:val="single" w:sz="4" w:space="0" w:color="auto"/>
            </w:tcBorders>
            <w:shd w:val="clear" w:color="auto" w:fill="FFFFFF"/>
          </w:tcPr>
          <w:p w:rsidR="000A0948" w:rsidRDefault="000A0948">
            <w:pPr>
              <w:rPr>
                <w:sz w:val="10"/>
                <w:szCs w:val="10"/>
              </w:rPr>
            </w:pPr>
          </w:p>
        </w:tc>
      </w:tr>
    </w:tbl>
    <w:p w:rsidR="000A0948" w:rsidRDefault="000A0948">
      <w:pPr>
        <w:spacing w:after="139" w:line="1" w:lineRule="exact"/>
      </w:pPr>
    </w:p>
    <w:p w:rsidR="000A0948" w:rsidRDefault="00EA1133">
      <w:pPr>
        <w:pStyle w:val="Vnbnnidung0"/>
        <w:spacing w:after="0" w:line="343" w:lineRule="auto"/>
        <w:ind w:firstLine="580"/>
        <w:jc w:val="both"/>
      </w:pPr>
      <w:r>
        <w:rPr>
          <w:i/>
          <w:iCs/>
        </w:rPr>
        <w:t>Thực hiện các yêu cầu sau:</w:t>
      </w:r>
    </w:p>
    <w:p w:rsidR="000A0948" w:rsidRDefault="00EA1133">
      <w:pPr>
        <w:pStyle w:val="Vnbnnidung0"/>
        <w:numPr>
          <w:ilvl w:val="0"/>
          <w:numId w:val="176"/>
        </w:numPr>
        <w:tabs>
          <w:tab w:val="left" w:pos="951"/>
        </w:tabs>
        <w:spacing w:after="0" w:line="343" w:lineRule="auto"/>
        <w:ind w:left="900" w:hanging="300"/>
        <w:jc w:val="both"/>
      </w:pPr>
      <w:bookmarkStart w:id="1635" w:name="bookmark1634"/>
      <w:bookmarkEnd w:id="1635"/>
      <w:r>
        <w:t>Trong bảng tuần hoàn, các nguyên tố kim loại chuyển tiếp dãy thứ nhát thuộc khối s, p, d hay f?</w:t>
      </w:r>
    </w:p>
    <w:p w:rsidR="000A0948" w:rsidRDefault="00EA1133">
      <w:pPr>
        <w:pStyle w:val="Vnbnnidung0"/>
        <w:numPr>
          <w:ilvl w:val="0"/>
          <w:numId w:val="176"/>
        </w:numPr>
        <w:tabs>
          <w:tab w:val="left" w:pos="972"/>
        </w:tabs>
        <w:spacing w:after="0" w:line="343" w:lineRule="auto"/>
        <w:ind w:left="900" w:hanging="300"/>
        <w:jc w:val="both"/>
      </w:pPr>
      <w:bookmarkStart w:id="1636" w:name="bookmark1635"/>
      <w:bookmarkEnd w:id="1636"/>
      <w:r>
        <w:t>Nhận xét chung về cấu hình electron của nguyên tử kim loại chuyển tiếp dãy thứ nhất về:</w:t>
      </w:r>
    </w:p>
    <w:p w:rsidR="000A0948" w:rsidRDefault="00EA1133">
      <w:pPr>
        <w:pStyle w:val="Vnbnnidung0"/>
        <w:numPr>
          <w:ilvl w:val="0"/>
          <w:numId w:val="177"/>
        </w:numPr>
        <w:tabs>
          <w:tab w:val="left" w:pos="968"/>
        </w:tabs>
        <w:spacing w:after="0" w:line="343" w:lineRule="auto"/>
        <w:ind w:firstLine="580"/>
        <w:jc w:val="both"/>
      </w:pPr>
      <w:bookmarkStart w:id="1637" w:name="bookmark1636"/>
      <w:bookmarkEnd w:id="1637"/>
      <w:r>
        <w:t>Đặc điểm giống nhau và khác nhau trong cấu hình electron nguyên tử.</w:t>
      </w:r>
    </w:p>
    <w:p w:rsidR="000A0948" w:rsidRDefault="00EA1133">
      <w:pPr>
        <w:pStyle w:val="Vnbnnidung0"/>
        <w:numPr>
          <w:ilvl w:val="0"/>
          <w:numId w:val="177"/>
        </w:numPr>
        <w:tabs>
          <w:tab w:val="left" w:pos="968"/>
        </w:tabs>
        <w:spacing w:after="140" w:line="343" w:lineRule="auto"/>
        <w:ind w:firstLine="580"/>
        <w:jc w:val="both"/>
      </w:pPr>
      <w:bookmarkStart w:id="1638" w:name="bookmark1637"/>
      <w:bookmarkEnd w:id="1638"/>
      <w:r>
        <w:t>Sự biến đổi số electron trên phân lớp 3d và 4s.</w:t>
      </w:r>
    </w:p>
    <w:p w:rsidR="000A0948" w:rsidRDefault="00EA1133">
      <w:pPr>
        <w:pStyle w:val="Vnbnnidung0"/>
        <w:spacing w:after="80" w:line="348" w:lineRule="auto"/>
        <w:ind w:left="580" w:firstLine="20"/>
        <w:jc w:val="both"/>
      </w:pPr>
      <w:r>
        <w:t>Các nguyên tố từ Sc (Z = 21) đến Cu (Z = 29) được gọi là nguyên tố chuyển tiếp dăy thứ nhất.</w:t>
      </w:r>
    </w:p>
    <w:p w:rsidR="000A0948" w:rsidRDefault="00EA1133">
      <w:pPr>
        <w:pStyle w:val="Vnbnnidung0"/>
        <w:spacing w:after="80"/>
        <w:ind w:left="580" w:firstLine="20"/>
        <w:jc w:val="both"/>
      </w:pPr>
      <w:r>
        <w:t xml:space="preserve">Đặc điểm cấu hình electron trong nguyên tử của các kim loại chuyển tiếp dãy thứ nhất đều có lớp vỏ bên </w:t>
      </w:r>
      <w:r>
        <w:lastRenderedPageBreak/>
        <w:t>trong của khí hiếm Ar. số electron trên phân lớp 3d tăng dần từ 1 (ở Sc) đến 10 (ở Cu). Trong khi đó trên phân lớp 4s, số electron thường bằng 2 (trừ Cr và Cu).</w:t>
      </w:r>
    </w:p>
    <w:p w:rsidR="000A0948" w:rsidRDefault="00EA1133">
      <w:pPr>
        <w:pStyle w:val="Vnbnnidung0"/>
        <w:spacing w:after="80"/>
        <w:ind w:left="580" w:firstLine="20"/>
        <w:jc w:val="both"/>
      </w:pPr>
      <w:r>
        <w:t>Nguyên tử của các kim loại chuyển tiếp dãy thứ nhất có nhiều electron hoá trị thuộc phân lớp 3d và 4s nên kim loại chuyển tiếp dây thứ nhất thường tạo thành các hợp chất với nhiều số oxi hoá khác nhau.</w:t>
      </w:r>
      <w:r>
        <w:br w:type="page"/>
      </w:r>
    </w:p>
    <w:p w:rsidR="000A0948" w:rsidRDefault="00EA1133">
      <w:pPr>
        <w:pStyle w:val="Khc0"/>
        <w:spacing w:after="120" w:line="230" w:lineRule="auto"/>
        <w:jc w:val="center"/>
        <w:rPr>
          <w:sz w:val="24"/>
          <w:szCs w:val="24"/>
        </w:rPr>
      </w:pPr>
      <w:r>
        <w:rPr>
          <w:rFonts w:ascii="Candara" w:eastAsia="Candara" w:hAnsi="Candara" w:cs="Candara"/>
          <w:b/>
          <w:bCs/>
          <w:i/>
          <w:iCs/>
          <w:color w:val="550D11"/>
          <w:sz w:val="24"/>
          <w:szCs w:val="24"/>
        </w:rPr>
        <w:lastRenderedPageBreak/>
        <w:t>ề</w:t>
      </w:r>
      <w:r>
        <w:rPr>
          <w:rFonts w:ascii="Candara" w:eastAsia="Candara" w:hAnsi="Candara" w:cs="Candara"/>
          <w:b/>
          <w:bCs/>
          <w:color w:val="550D11"/>
          <w:sz w:val="24"/>
          <w:szCs w:val="24"/>
        </w:rPr>
        <w:t xml:space="preserve"> </w:t>
      </w:r>
      <w:r>
        <w:rPr>
          <w:rFonts w:ascii="Candara" w:eastAsia="Candara" w:hAnsi="Candara" w:cs="Candara"/>
          <w:b/>
          <w:bCs/>
          <w:sz w:val="24"/>
          <w:szCs w:val="24"/>
        </w:rPr>
        <w:t>EM CÓ BIẾT</w:t>
      </w:r>
    </w:p>
    <w:p w:rsidR="000A0948" w:rsidRDefault="00EA1133">
      <w:pPr>
        <w:pStyle w:val="Vnbnnidung0"/>
        <w:spacing w:after="40" w:line="295" w:lineRule="auto"/>
        <w:ind w:firstLine="520"/>
      </w:pPr>
      <w:r>
        <w:t>Kim loại chuyển tiếp gồm toàn bộ các nguyên tố họ d và họ f, đểu thuộc nhóm B trong bảng tuần hoàn.</w:t>
      </w:r>
    </w:p>
    <w:p w:rsidR="000A0948" w:rsidRDefault="00EA1133">
      <w:pPr>
        <w:pStyle w:val="Vnbnnidung0"/>
        <w:spacing w:after="480" w:line="295" w:lineRule="auto"/>
        <w:ind w:left="520" w:firstLine="60"/>
      </w:pPr>
      <w:r>
        <w:t>Nguyên tố họ d gồm 4 dãy: dãy 3d (chu kì 4), dãy 4d (chu kì 5), dãy 5d (chu kì 6) và dãy 6d (chu kì 7). Nguyên tố họ í gổm 2 dãy: dãy 4f (họ lanthanides, chu kì 6) và dãy 5f (họ actinides, chu kì 7).</w:t>
      </w:r>
    </w:p>
    <w:p w:rsidR="000A0948" w:rsidRDefault="00EA1133">
      <w:pPr>
        <w:pStyle w:val="Tiu50"/>
        <w:keepNext/>
        <w:keepLines/>
        <w:numPr>
          <w:ilvl w:val="0"/>
          <w:numId w:val="175"/>
        </w:numPr>
        <w:tabs>
          <w:tab w:val="left" w:pos="764"/>
        </w:tabs>
        <w:spacing w:after="180" w:line="240" w:lineRule="auto"/>
        <w:ind w:firstLine="340"/>
      </w:pPr>
      <w:bookmarkStart w:id="1639" w:name="bookmark1640"/>
      <w:bookmarkStart w:id="1640" w:name="bookmark1638"/>
      <w:bookmarkStart w:id="1641" w:name="bookmark1639"/>
      <w:bookmarkStart w:id="1642" w:name="bookmark1641"/>
      <w:bookmarkEnd w:id="1639"/>
      <w:r>
        <w:t>Tính chất vật lí và ứng dụng của kim loại chuyển tiếp</w:t>
      </w:r>
      <w:bookmarkEnd w:id="1640"/>
      <w:bookmarkEnd w:id="1641"/>
      <w:bookmarkEnd w:id="1642"/>
    </w:p>
    <w:p w:rsidR="000A0948" w:rsidRDefault="00EA1133">
      <w:pPr>
        <w:pStyle w:val="Chthchbng0"/>
        <w:spacing w:after="120" w:line="240" w:lineRule="auto"/>
      </w:pPr>
      <w:r>
        <w:t>Một số thông số vật lí của kim loại chuyển tiếp dãy thứ nhất được trình bày ở Bảng 27.2.</w:t>
      </w:r>
    </w:p>
    <w:p w:rsidR="000A0948" w:rsidRDefault="00EA1133">
      <w:pPr>
        <w:pStyle w:val="Chthchbng0"/>
        <w:spacing w:line="240" w:lineRule="auto"/>
      </w:pPr>
      <w:r>
        <w:rPr>
          <w:b/>
          <w:bCs/>
          <w:i/>
          <w:iCs/>
        </w:rPr>
        <w:t xml:space="preserve">Bảng 27.2. </w:t>
      </w:r>
      <w:r>
        <w:rPr>
          <w:i/>
          <w:iCs/>
        </w:rPr>
        <w:t>Một số thông số vật lí của kim loại chuyển tiếp dãy thứ nhất Ch</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64"/>
        <w:gridCol w:w="736"/>
        <w:gridCol w:w="736"/>
        <w:gridCol w:w="736"/>
        <w:gridCol w:w="741"/>
        <w:gridCol w:w="741"/>
        <w:gridCol w:w="736"/>
        <w:gridCol w:w="736"/>
        <w:gridCol w:w="736"/>
        <w:gridCol w:w="746"/>
      </w:tblGrid>
      <w:tr w:rsidR="000A0948">
        <w:trPr>
          <w:trHeight w:hRule="exact" w:val="376"/>
          <w:jc w:val="center"/>
        </w:trPr>
        <w:tc>
          <w:tcPr>
            <w:tcW w:w="2264" w:type="dxa"/>
            <w:tcBorders>
              <w:top w:val="single" w:sz="4" w:space="0" w:color="auto"/>
              <w:left w:val="single" w:sz="4" w:space="0" w:color="auto"/>
            </w:tcBorders>
            <w:shd w:val="clear" w:color="auto" w:fill="8DA3D4"/>
            <w:vAlign w:val="bottom"/>
          </w:tcPr>
          <w:p w:rsidR="000A0948" w:rsidRDefault="00EA1133">
            <w:pPr>
              <w:pStyle w:val="Khc0"/>
              <w:spacing w:after="0" w:line="240" w:lineRule="auto"/>
              <w:jc w:val="center"/>
              <w:rPr>
                <w:sz w:val="19"/>
                <w:szCs w:val="19"/>
              </w:rPr>
            </w:pPr>
            <w:r>
              <w:rPr>
                <w:sz w:val="19"/>
                <w:szCs w:val="19"/>
              </w:rPr>
              <w:t>Kim loại</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Sc</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Ti</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V</w:t>
            </w:r>
          </w:p>
        </w:tc>
        <w:tc>
          <w:tcPr>
            <w:tcW w:w="741"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Cr</w:t>
            </w:r>
          </w:p>
        </w:tc>
        <w:tc>
          <w:tcPr>
            <w:tcW w:w="741" w:type="dxa"/>
            <w:tcBorders>
              <w:top w:val="single" w:sz="4" w:space="0" w:color="auto"/>
              <w:left w:val="single" w:sz="4" w:space="0" w:color="auto"/>
            </w:tcBorders>
            <w:shd w:val="clear" w:color="auto" w:fill="C9D6EE"/>
            <w:vAlign w:val="bottom"/>
          </w:tcPr>
          <w:p w:rsidR="000A0948" w:rsidRDefault="00EA1133">
            <w:pPr>
              <w:pStyle w:val="Khc0"/>
              <w:spacing w:after="0" w:line="240" w:lineRule="auto"/>
              <w:ind w:firstLine="200"/>
              <w:rPr>
                <w:sz w:val="19"/>
                <w:szCs w:val="19"/>
              </w:rPr>
            </w:pPr>
            <w:r>
              <w:rPr>
                <w:sz w:val="19"/>
                <w:szCs w:val="19"/>
              </w:rPr>
              <w:t>Mn</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Fe</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Co</w:t>
            </w:r>
          </w:p>
        </w:tc>
        <w:tc>
          <w:tcPr>
            <w:tcW w:w="736" w:type="dxa"/>
            <w:tcBorders>
              <w:top w:val="single" w:sz="4" w:space="0" w:color="auto"/>
              <w:lef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Ni</w:t>
            </w:r>
          </w:p>
        </w:tc>
        <w:tc>
          <w:tcPr>
            <w:tcW w:w="746" w:type="dxa"/>
            <w:tcBorders>
              <w:top w:val="single" w:sz="4" w:space="0" w:color="auto"/>
              <w:left w:val="single" w:sz="4" w:space="0" w:color="auto"/>
              <w:right w:val="single" w:sz="4" w:space="0" w:color="auto"/>
            </w:tcBorders>
            <w:shd w:val="clear" w:color="auto" w:fill="C9D6EE"/>
            <w:vAlign w:val="bottom"/>
          </w:tcPr>
          <w:p w:rsidR="000A0948" w:rsidRDefault="00EA1133">
            <w:pPr>
              <w:pStyle w:val="Khc0"/>
              <w:spacing w:after="0" w:line="240" w:lineRule="auto"/>
              <w:jc w:val="center"/>
              <w:rPr>
                <w:sz w:val="19"/>
                <w:szCs w:val="19"/>
              </w:rPr>
            </w:pPr>
            <w:r>
              <w:rPr>
                <w:sz w:val="19"/>
                <w:szCs w:val="19"/>
              </w:rPr>
              <w:t>Cu</w:t>
            </w:r>
          </w:p>
        </w:tc>
      </w:tr>
      <w:tr w:rsidR="000A0948">
        <w:trPr>
          <w:trHeight w:hRule="exact" w:val="673"/>
          <w:jc w:val="center"/>
        </w:trPr>
        <w:tc>
          <w:tcPr>
            <w:tcW w:w="2264" w:type="dxa"/>
            <w:tcBorders>
              <w:left w:val="single" w:sz="4" w:space="0" w:color="auto"/>
            </w:tcBorders>
            <w:shd w:val="clear" w:color="auto" w:fill="8DA3D4"/>
            <w:vAlign w:val="bottom"/>
          </w:tcPr>
          <w:p w:rsidR="000A0948" w:rsidRDefault="00EA1133">
            <w:pPr>
              <w:pStyle w:val="Khc0"/>
              <w:spacing w:after="0" w:line="334" w:lineRule="auto"/>
              <w:jc w:val="center"/>
              <w:rPr>
                <w:sz w:val="19"/>
                <w:szCs w:val="19"/>
              </w:rPr>
            </w:pPr>
            <w:r>
              <w:rPr>
                <w:sz w:val="19"/>
                <w:szCs w:val="19"/>
              </w:rPr>
              <w:t>Nhiệt độ nóng chảy (°C)</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1,541</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1 668</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1 917</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1 907</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1 244</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1 535</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1 494</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1 453</w:t>
            </w:r>
          </w:p>
        </w:tc>
        <w:tc>
          <w:tcPr>
            <w:tcW w:w="74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1 084</w:t>
            </w:r>
          </w:p>
        </w:tc>
      </w:tr>
      <w:tr w:rsidR="000A0948">
        <w:trPr>
          <w:trHeight w:hRule="exact" w:val="678"/>
          <w:jc w:val="center"/>
        </w:trPr>
        <w:tc>
          <w:tcPr>
            <w:tcW w:w="2264" w:type="dxa"/>
            <w:tcBorders>
              <w:left w:val="single" w:sz="4" w:space="0" w:color="auto"/>
            </w:tcBorders>
            <w:shd w:val="clear" w:color="auto" w:fill="8DA3D4"/>
            <w:vAlign w:val="bottom"/>
          </w:tcPr>
          <w:p w:rsidR="000A0948" w:rsidRDefault="00EA1133">
            <w:pPr>
              <w:pStyle w:val="Khc0"/>
              <w:spacing w:after="0" w:line="310" w:lineRule="auto"/>
              <w:jc w:val="center"/>
              <w:rPr>
                <w:sz w:val="19"/>
                <w:szCs w:val="19"/>
              </w:rPr>
            </w:pPr>
            <w:r>
              <w:rPr>
                <w:sz w:val="19"/>
                <w:szCs w:val="19"/>
              </w:rPr>
              <w:t>Khối lượng riêng (g/cm</w:t>
            </w:r>
            <w:r>
              <w:rPr>
                <w:sz w:val="19"/>
                <w:szCs w:val="19"/>
                <w:vertAlign w:val="superscript"/>
              </w:rPr>
              <w:t>3</w:t>
            </w:r>
            <w:r>
              <w:rPr>
                <w:sz w:val="19"/>
                <w:szCs w:val="19"/>
              </w:rPr>
              <w:t>)</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2,98</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4,50</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6,11</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7,15</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7,21</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7,86</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8,90</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8,91</w:t>
            </w:r>
          </w:p>
        </w:tc>
        <w:tc>
          <w:tcPr>
            <w:tcW w:w="74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8,96</w:t>
            </w:r>
          </w:p>
        </w:tc>
      </w:tr>
      <w:tr w:rsidR="000A0948">
        <w:trPr>
          <w:trHeight w:hRule="exact" w:val="678"/>
          <w:jc w:val="center"/>
        </w:trPr>
        <w:tc>
          <w:tcPr>
            <w:tcW w:w="2264" w:type="dxa"/>
            <w:tcBorders>
              <w:top w:val="single" w:sz="4" w:space="0" w:color="auto"/>
              <w:left w:val="single" w:sz="4" w:space="0" w:color="auto"/>
            </w:tcBorders>
            <w:shd w:val="clear" w:color="auto" w:fill="8DA3D4"/>
            <w:vAlign w:val="bottom"/>
          </w:tcPr>
          <w:p w:rsidR="000A0948" w:rsidRDefault="00EA1133">
            <w:pPr>
              <w:pStyle w:val="Khc0"/>
              <w:spacing w:after="0" w:line="310" w:lineRule="auto"/>
              <w:jc w:val="center"/>
              <w:rPr>
                <w:sz w:val="19"/>
                <w:szCs w:val="19"/>
              </w:rPr>
            </w:pPr>
            <w:r>
              <w:rPr>
                <w:sz w:val="19"/>
                <w:szCs w:val="19"/>
              </w:rPr>
              <w:t xml:space="preserve">Độ dẫn điện ở 20 </w:t>
            </w:r>
            <w:r>
              <w:rPr>
                <w:i/>
                <w:iCs/>
              </w:rPr>
              <w:t>°C</w:t>
            </w:r>
            <w:r>
              <w:rPr>
                <w:sz w:val="19"/>
                <w:szCs w:val="19"/>
              </w:rPr>
              <w:t xml:space="preserve"> (Hg = 1)</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1,7</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2,3</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4,9</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7,7</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200"/>
              <w:rPr>
                <w:sz w:val="19"/>
                <w:szCs w:val="19"/>
              </w:rPr>
            </w:pPr>
            <w:r>
              <w:rPr>
                <w:sz w:val="19"/>
                <w:szCs w:val="19"/>
              </w:rPr>
              <w:t>0,7</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10</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15,4</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13,8</w:t>
            </w:r>
          </w:p>
        </w:tc>
        <w:tc>
          <w:tcPr>
            <w:tcW w:w="74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57,1</w:t>
            </w:r>
          </w:p>
        </w:tc>
      </w:tr>
      <w:tr w:rsidR="000A0948">
        <w:trPr>
          <w:trHeight w:hRule="exact" w:val="683"/>
          <w:jc w:val="center"/>
        </w:trPr>
        <w:tc>
          <w:tcPr>
            <w:tcW w:w="2264" w:type="dxa"/>
            <w:tcBorders>
              <w:top w:val="single" w:sz="4" w:space="0" w:color="auto"/>
              <w:left w:val="single" w:sz="4" w:space="0" w:color="auto"/>
            </w:tcBorders>
            <w:shd w:val="clear" w:color="auto" w:fill="8DA3D4"/>
            <w:vAlign w:val="bottom"/>
          </w:tcPr>
          <w:p w:rsidR="000A0948" w:rsidRDefault="00EA1133">
            <w:pPr>
              <w:pStyle w:val="Khc0"/>
              <w:spacing w:after="0" w:line="310" w:lineRule="auto"/>
              <w:jc w:val="center"/>
              <w:rPr>
                <w:sz w:val="19"/>
                <w:szCs w:val="19"/>
              </w:rPr>
            </w:pPr>
            <w:r>
              <w:rPr>
                <w:sz w:val="19"/>
                <w:szCs w:val="19"/>
              </w:rPr>
              <w:t>Độ dẫn nhiệt ở 25 °C (Hg = 1)</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1,9</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2,6</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3,7</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11,3</w:t>
            </w:r>
          </w:p>
        </w:tc>
        <w:tc>
          <w:tcPr>
            <w:tcW w:w="741" w:type="dxa"/>
            <w:tcBorders>
              <w:top w:val="single" w:sz="4" w:space="0" w:color="auto"/>
              <w:left w:val="single" w:sz="4" w:space="0" w:color="auto"/>
            </w:tcBorders>
            <w:shd w:val="clear" w:color="auto" w:fill="C9D6EE"/>
            <w:vAlign w:val="center"/>
          </w:tcPr>
          <w:p w:rsidR="000A0948" w:rsidRDefault="00EA1133">
            <w:pPr>
              <w:pStyle w:val="Khc0"/>
              <w:spacing w:after="0" w:line="240" w:lineRule="auto"/>
              <w:ind w:firstLine="200"/>
              <w:rPr>
                <w:sz w:val="19"/>
                <w:szCs w:val="19"/>
              </w:rPr>
            </w:pPr>
            <w:r>
              <w:rPr>
                <w:sz w:val="19"/>
                <w:szCs w:val="19"/>
              </w:rPr>
              <w:t>0,9</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9,7</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12,0</w:t>
            </w:r>
          </w:p>
        </w:tc>
        <w:tc>
          <w:tcPr>
            <w:tcW w:w="73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11,0</w:t>
            </w:r>
          </w:p>
        </w:tc>
        <w:tc>
          <w:tcPr>
            <w:tcW w:w="746"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rPr>
                <w:sz w:val="19"/>
                <w:szCs w:val="19"/>
              </w:rPr>
            </w:pPr>
            <w:r>
              <w:rPr>
                <w:sz w:val="19"/>
                <w:szCs w:val="19"/>
              </w:rPr>
              <w:t>48,3</w:t>
            </w:r>
          </w:p>
        </w:tc>
      </w:tr>
      <w:tr w:rsidR="000A0948">
        <w:trPr>
          <w:trHeight w:hRule="exact" w:val="678"/>
          <w:jc w:val="center"/>
        </w:trPr>
        <w:tc>
          <w:tcPr>
            <w:tcW w:w="2264" w:type="dxa"/>
            <w:tcBorders>
              <w:left w:val="single" w:sz="4" w:space="0" w:color="auto"/>
              <w:bottom w:val="single" w:sz="4" w:space="0" w:color="auto"/>
            </w:tcBorders>
            <w:shd w:val="clear" w:color="auto" w:fill="8DA3D4"/>
            <w:vAlign w:val="bottom"/>
          </w:tcPr>
          <w:p w:rsidR="000A0948" w:rsidRDefault="00EA1133">
            <w:pPr>
              <w:pStyle w:val="Khc0"/>
              <w:spacing w:line="240" w:lineRule="auto"/>
              <w:jc w:val="center"/>
              <w:rPr>
                <w:sz w:val="19"/>
                <w:szCs w:val="19"/>
              </w:rPr>
            </w:pPr>
            <w:r>
              <w:rPr>
                <w:sz w:val="19"/>
                <w:szCs w:val="19"/>
              </w:rPr>
              <w:t>Độ cứng</w:t>
            </w:r>
          </w:p>
          <w:p w:rsidR="000A0948" w:rsidRDefault="00EA1133">
            <w:pPr>
              <w:pStyle w:val="Khc0"/>
              <w:spacing w:after="0" w:line="240" w:lineRule="auto"/>
              <w:jc w:val="center"/>
              <w:rPr>
                <w:sz w:val="19"/>
                <w:szCs w:val="19"/>
              </w:rPr>
            </w:pPr>
            <w:r>
              <w:rPr>
                <w:sz w:val="19"/>
                <w:szCs w:val="19"/>
              </w:rPr>
              <w:t xml:space="preserve">(kim cương = </w:t>
            </w:r>
            <w:r>
              <w:rPr>
                <w:color w:val="384B66"/>
                <w:sz w:val="19"/>
                <w:szCs w:val="19"/>
              </w:rPr>
              <w:t>10)(2)</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7</w:t>
            </w:r>
          </w:p>
        </w:tc>
        <w:tc>
          <w:tcPr>
            <w:tcW w:w="74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8,5</w:t>
            </w:r>
          </w:p>
        </w:tc>
        <w:tc>
          <w:tcPr>
            <w:tcW w:w="741"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6</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5</w:t>
            </w:r>
          </w:p>
        </w:tc>
        <w:tc>
          <w:tcPr>
            <w:tcW w:w="73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4</w:t>
            </w:r>
          </w:p>
        </w:tc>
        <w:tc>
          <w:tcPr>
            <w:tcW w:w="746"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3</w:t>
            </w:r>
          </w:p>
        </w:tc>
      </w:tr>
    </w:tbl>
    <w:p w:rsidR="000A0948" w:rsidRDefault="000A0948">
      <w:pPr>
        <w:spacing w:after="119" w:line="1" w:lineRule="exact"/>
      </w:pPr>
    </w:p>
    <w:p w:rsidR="000A0948" w:rsidRDefault="00EA1133">
      <w:pPr>
        <w:pStyle w:val="Vnbnnidung0"/>
        <w:spacing w:after="40" w:line="343" w:lineRule="auto"/>
        <w:ind w:firstLine="520"/>
        <w:jc w:val="both"/>
      </w:pPr>
      <w:r>
        <w:rPr>
          <w:i/>
          <w:iCs/>
        </w:rPr>
        <w:t>Thực hiện các yêu cầu sau:</w:t>
      </w:r>
    </w:p>
    <w:p w:rsidR="000A0948" w:rsidRDefault="00EA1133">
      <w:pPr>
        <w:pStyle w:val="Vnbnnidung0"/>
        <w:spacing w:after="0" w:line="343" w:lineRule="auto"/>
        <w:ind w:firstLine="520"/>
      </w:pPr>
      <w:r>
        <w:t>1 Trong số các kim loại chuyển tiếp dãy thứ nhất, hây chỉ ra:</w:t>
      </w:r>
    </w:p>
    <w:p w:rsidR="000A0948" w:rsidRDefault="00EA1133">
      <w:pPr>
        <w:pStyle w:val="Vnbnnidung0"/>
        <w:numPr>
          <w:ilvl w:val="0"/>
          <w:numId w:val="178"/>
        </w:numPr>
        <w:tabs>
          <w:tab w:val="left" w:pos="908"/>
        </w:tabs>
        <w:spacing w:after="0" w:line="343" w:lineRule="auto"/>
        <w:ind w:firstLine="520"/>
      </w:pPr>
      <w:bookmarkStart w:id="1643" w:name="bookmark1642"/>
      <w:bookmarkEnd w:id="1643"/>
      <w:r>
        <w:t>Các kim loại khó nóng chảy hơn Be. Biết nhiệt độ nóng chảy của Be là 1 287 °C.</w:t>
      </w:r>
    </w:p>
    <w:p w:rsidR="000A0948" w:rsidRDefault="00EA1133">
      <w:pPr>
        <w:pStyle w:val="Vnbnnidung0"/>
        <w:numPr>
          <w:ilvl w:val="0"/>
          <w:numId w:val="178"/>
        </w:numPr>
        <w:tabs>
          <w:tab w:val="left" w:pos="908"/>
        </w:tabs>
        <w:spacing w:after="40" w:line="343" w:lineRule="auto"/>
        <w:ind w:firstLine="520"/>
      </w:pPr>
      <w:bookmarkStart w:id="1644" w:name="bookmark1643"/>
      <w:bookmarkEnd w:id="1644"/>
      <w:r>
        <w:t>Các kim loại nặng (D &gt; 5 g/cm</w:t>
      </w:r>
      <w:r>
        <w:rPr>
          <w:vertAlign w:val="superscript"/>
        </w:rPr>
        <w:t>3</w:t>
      </w:r>
      <w:r>
        <w:t>.)</w:t>
      </w:r>
    </w:p>
    <w:p w:rsidR="000A0948" w:rsidRDefault="00EA1133">
      <w:pPr>
        <w:pStyle w:val="Vnbnnidung0"/>
        <w:spacing w:after="40" w:line="343" w:lineRule="auto"/>
        <w:ind w:firstLine="520"/>
      </w:pPr>
      <w:r>
        <w:t>2.</w:t>
      </w:r>
    </w:p>
    <w:p w:rsidR="000A0948" w:rsidRDefault="00EA1133">
      <w:pPr>
        <w:pStyle w:val="Vnbnnidung0"/>
        <w:spacing w:after="40" w:line="343" w:lineRule="auto"/>
        <w:ind w:left="920" w:hanging="340"/>
        <w:jc w:val="both"/>
      </w:pPr>
      <w:r>
        <w:t>a) Tra cứu Bảng 24.2, Bảng 25.2 và Bảng 27.2 để hoàn thành các thông số vật lí của K, Ca, Fe, Cu vào vở theo mẫu bảng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4424"/>
        <w:gridCol w:w="1216"/>
        <w:gridCol w:w="1216"/>
        <w:gridCol w:w="1038"/>
        <w:gridCol w:w="1054"/>
      </w:tblGrid>
      <w:tr w:rsidR="000A0948">
        <w:trPr>
          <w:trHeight w:hRule="exact" w:val="412"/>
          <w:jc w:val="center"/>
        </w:trPr>
        <w:tc>
          <w:tcPr>
            <w:tcW w:w="4424"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Kim loại</w:t>
            </w:r>
          </w:p>
        </w:tc>
        <w:tc>
          <w:tcPr>
            <w:tcW w:w="1216"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K</w:t>
            </w:r>
          </w:p>
        </w:tc>
        <w:tc>
          <w:tcPr>
            <w:tcW w:w="1216" w:type="dxa"/>
            <w:tcBorders>
              <w:top w:val="single" w:sz="4" w:space="0" w:color="auto"/>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Ca</w:t>
            </w:r>
          </w:p>
        </w:tc>
        <w:tc>
          <w:tcPr>
            <w:tcW w:w="1038" w:type="dxa"/>
            <w:tcBorders>
              <w:top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Fe</w:t>
            </w:r>
          </w:p>
        </w:tc>
        <w:tc>
          <w:tcPr>
            <w:tcW w:w="1054" w:type="dxa"/>
            <w:tcBorders>
              <w:top w:val="single" w:sz="4" w:space="0" w:color="auto"/>
              <w:righ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Cu</w:t>
            </w:r>
          </w:p>
        </w:tc>
      </w:tr>
      <w:tr w:rsidR="000A0948">
        <w:trPr>
          <w:trHeight w:hRule="exact" w:val="402"/>
          <w:jc w:val="center"/>
        </w:trPr>
        <w:tc>
          <w:tcPr>
            <w:tcW w:w="4424" w:type="dxa"/>
            <w:tcBorders>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Nhiệt độ nóng chảy (°C)</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3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54"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40"/>
              <w:rPr>
                <w:sz w:val="19"/>
                <w:szCs w:val="19"/>
              </w:rPr>
            </w:pPr>
            <w:r>
              <w:rPr>
                <w:sz w:val="19"/>
                <w:szCs w:val="19"/>
              </w:rPr>
              <w:t>?</w:t>
            </w:r>
          </w:p>
        </w:tc>
      </w:tr>
      <w:tr w:rsidR="000A0948">
        <w:trPr>
          <w:trHeight w:hRule="exact" w:val="407"/>
          <w:jc w:val="center"/>
        </w:trPr>
        <w:tc>
          <w:tcPr>
            <w:tcW w:w="4424" w:type="dxa"/>
            <w:tcBorders>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Khối lượng riêng (g/cm</w:t>
            </w:r>
            <w:r>
              <w:rPr>
                <w:sz w:val="19"/>
                <w:szCs w:val="19"/>
                <w:vertAlign w:val="superscript"/>
              </w:rPr>
              <w:t>3</w:t>
            </w:r>
            <w:r>
              <w:rPr>
                <w:sz w:val="19"/>
                <w:szCs w:val="19"/>
              </w:rPr>
              <w:t>)</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3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54"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40"/>
              <w:rPr>
                <w:sz w:val="19"/>
                <w:szCs w:val="19"/>
              </w:rPr>
            </w:pPr>
            <w:r>
              <w:rPr>
                <w:sz w:val="19"/>
                <w:szCs w:val="19"/>
              </w:rPr>
              <w:t>?</w:t>
            </w:r>
          </w:p>
        </w:tc>
      </w:tr>
      <w:tr w:rsidR="000A0948">
        <w:trPr>
          <w:trHeight w:hRule="exact" w:val="402"/>
          <w:jc w:val="center"/>
        </w:trPr>
        <w:tc>
          <w:tcPr>
            <w:tcW w:w="4424" w:type="dxa"/>
            <w:tcBorders>
              <w:left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Độ dẫn điện ở 20 °C (Hg = 1)</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13,3</w:t>
            </w:r>
          </w:p>
        </w:tc>
        <w:tc>
          <w:tcPr>
            <w:tcW w:w="1216"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28,5</w:t>
            </w:r>
          </w:p>
        </w:tc>
        <w:tc>
          <w:tcPr>
            <w:tcW w:w="1038" w:type="dxa"/>
            <w:tcBorders>
              <w:top w:val="single" w:sz="4" w:space="0" w:color="auto"/>
              <w:left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54" w:type="dxa"/>
            <w:tcBorders>
              <w:top w:val="single" w:sz="4" w:space="0" w:color="auto"/>
              <w:left w:val="single" w:sz="4" w:space="0" w:color="auto"/>
              <w:right w:val="single" w:sz="4" w:space="0" w:color="auto"/>
            </w:tcBorders>
            <w:shd w:val="clear" w:color="auto" w:fill="C9D6EE"/>
            <w:vAlign w:val="center"/>
          </w:tcPr>
          <w:p w:rsidR="000A0948" w:rsidRDefault="00EA1133">
            <w:pPr>
              <w:pStyle w:val="Khc0"/>
              <w:spacing w:after="0" w:line="240" w:lineRule="auto"/>
              <w:ind w:firstLine="440"/>
              <w:rPr>
                <w:sz w:val="19"/>
                <w:szCs w:val="19"/>
              </w:rPr>
            </w:pPr>
            <w:r>
              <w:rPr>
                <w:sz w:val="19"/>
                <w:szCs w:val="19"/>
              </w:rPr>
              <w:t>?</w:t>
            </w:r>
          </w:p>
        </w:tc>
      </w:tr>
      <w:tr w:rsidR="000A0948">
        <w:trPr>
          <w:trHeight w:hRule="exact" w:val="417"/>
          <w:jc w:val="center"/>
        </w:trPr>
        <w:tc>
          <w:tcPr>
            <w:tcW w:w="4424" w:type="dxa"/>
            <w:tcBorders>
              <w:left w:val="single" w:sz="4" w:space="0" w:color="auto"/>
              <w:bottom w:val="single" w:sz="4" w:space="0" w:color="auto"/>
            </w:tcBorders>
            <w:shd w:val="clear" w:color="auto" w:fill="8DA3D4"/>
            <w:vAlign w:val="center"/>
          </w:tcPr>
          <w:p w:rsidR="000A0948" w:rsidRDefault="00EA1133">
            <w:pPr>
              <w:pStyle w:val="Khc0"/>
              <w:spacing w:after="0" w:line="240" w:lineRule="auto"/>
              <w:jc w:val="center"/>
              <w:rPr>
                <w:sz w:val="19"/>
                <w:szCs w:val="19"/>
              </w:rPr>
            </w:pPr>
            <w:r>
              <w:rPr>
                <w:sz w:val="19"/>
                <w:szCs w:val="19"/>
              </w:rPr>
              <w:t>Độ cứng (kim cương = 10)</w:t>
            </w:r>
          </w:p>
        </w:tc>
        <w:tc>
          <w:tcPr>
            <w:tcW w:w="121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0,4</w:t>
            </w:r>
          </w:p>
        </w:tc>
        <w:tc>
          <w:tcPr>
            <w:tcW w:w="1216"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1,75</w:t>
            </w:r>
          </w:p>
        </w:tc>
        <w:tc>
          <w:tcPr>
            <w:tcW w:w="1038" w:type="dxa"/>
            <w:tcBorders>
              <w:top w:val="single" w:sz="4" w:space="0" w:color="auto"/>
              <w:left w:val="single" w:sz="4" w:space="0" w:color="auto"/>
              <w:bottom w:val="single" w:sz="4" w:space="0" w:color="auto"/>
            </w:tcBorders>
            <w:shd w:val="clear" w:color="auto" w:fill="C9D6EE"/>
            <w:vAlign w:val="center"/>
          </w:tcPr>
          <w:p w:rsidR="000A0948" w:rsidRDefault="00EA1133">
            <w:pPr>
              <w:pStyle w:val="Khc0"/>
              <w:spacing w:after="0" w:line="240" w:lineRule="auto"/>
              <w:jc w:val="center"/>
              <w:rPr>
                <w:sz w:val="19"/>
                <w:szCs w:val="19"/>
              </w:rPr>
            </w:pPr>
            <w:r>
              <w:rPr>
                <w:sz w:val="19"/>
                <w:szCs w:val="19"/>
              </w:rPr>
              <w:t>?</w:t>
            </w:r>
          </w:p>
        </w:tc>
        <w:tc>
          <w:tcPr>
            <w:tcW w:w="1054" w:type="dxa"/>
            <w:tcBorders>
              <w:top w:val="single" w:sz="4" w:space="0" w:color="auto"/>
              <w:left w:val="single" w:sz="4" w:space="0" w:color="auto"/>
              <w:bottom w:val="single" w:sz="4" w:space="0" w:color="auto"/>
              <w:right w:val="single" w:sz="4" w:space="0" w:color="auto"/>
            </w:tcBorders>
            <w:shd w:val="clear" w:color="auto" w:fill="C9D6EE"/>
            <w:vAlign w:val="center"/>
          </w:tcPr>
          <w:p w:rsidR="000A0948" w:rsidRDefault="00EA1133">
            <w:pPr>
              <w:pStyle w:val="Khc0"/>
              <w:spacing w:after="0" w:line="240" w:lineRule="auto"/>
              <w:ind w:firstLine="440"/>
              <w:rPr>
                <w:sz w:val="19"/>
                <w:szCs w:val="19"/>
              </w:rPr>
            </w:pPr>
            <w:r>
              <w:rPr>
                <w:sz w:val="19"/>
                <w:szCs w:val="19"/>
              </w:rPr>
              <w:t>?</w:t>
            </w:r>
          </w:p>
        </w:tc>
      </w:tr>
    </w:tbl>
    <w:p w:rsidR="000A0948" w:rsidRDefault="00EA1133">
      <w:pPr>
        <w:pStyle w:val="Chthchbng0"/>
        <w:spacing w:line="338" w:lineRule="auto"/>
        <w:jc w:val="left"/>
      </w:pPr>
      <w:r>
        <w:t>b) So sánh sự khác biệt về các thông số vật lí trên giữa Fe, Cu (kim loại chuyển tiếp dãy thứ nhất) với K, Ca (kim loại họ s).</w:t>
      </w:r>
      <w:r>
        <w:br w:type="page"/>
      </w:r>
    </w:p>
    <w:p w:rsidR="000A0948" w:rsidRDefault="00EA1133">
      <w:pPr>
        <w:pStyle w:val="Vnbnnidung0"/>
        <w:spacing w:line="343" w:lineRule="auto"/>
        <w:ind w:left="600" w:firstLine="20"/>
      </w:pPr>
      <w:r>
        <w:lastRenderedPageBreak/>
        <w:t>Một số tính chất vật lí và ứng dụng của các kim loại chuyển tiếp dăy thứ nhất được trình bày ở Bảng 27.3.</w:t>
      </w:r>
    </w:p>
    <w:p w:rsidR="000A0948" w:rsidRDefault="00EA1133">
      <w:pPr>
        <w:pStyle w:val="Vnbnnidung0"/>
        <w:spacing w:line="343" w:lineRule="auto"/>
        <w:jc w:val="center"/>
      </w:pPr>
      <w:r>
        <w:rPr>
          <w:b/>
          <w:bCs/>
          <w:i/>
          <w:iCs/>
        </w:rPr>
        <w:t xml:space="preserve">Bảng 27.3. </w:t>
      </w:r>
      <w:r>
        <w:rPr>
          <w:i/>
          <w:iCs/>
        </w:rPr>
        <w:t>Tính chất vật lí và ứng dụng của các kim loại chuyển tiếp dãy thứ nhất</w:t>
      </w:r>
    </w:p>
    <w:tbl>
      <w:tblPr>
        <w:tblOverlap w:val="never"/>
        <w:tblW w:w="0" w:type="auto"/>
        <w:jc w:val="right"/>
        <w:tblLayout w:type="fixed"/>
        <w:tblCellMar>
          <w:left w:w="10" w:type="dxa"/>
          <w:right w:w="10" w:type="dxa"/>
        </w:tblCellMar>
        <w:tblLook w:val="0000" w:firstRow="0" w:lastRow="0" w:firstColumn="0" w:lastColumn="0" w:noHBand="0" w:noVBand="0"/>
      </w:tblPr>
      <w:tblGrid>
        <w:gridCol w:w="1268"/>
        <w:gridCol w:w="3710"/>
        <w:gridCol w:w="4289"/>
      </w:tblGrid>
      <w:tr w:rsidR="000A0948">
        <w:trPr>
          <w:trHeight w:hRule="exact" w:val="407"/>
          <w:jc w:val="right"/>
        </w:trPr>
        <w:tc>
          <w:tcPr>
            <w:tcW w:w="1268" w:type="dxa"/>
            <w:tcBorders>
              <w:top w:val="single" w:sz="4" w:space="0" w:color="auto"/>
              <w:left w:val="single" w:sz="4" w:space="0" w:color="auto"/>
            </w:tcBorders>
            <w:shd w:val="clear" w:color="auto" w:fill="84BCC6"/>
          </w:tcPr>
          <w:p w:rsidR="000A0948" w:rsidRDefault="00EA1133">
            <w:pPr>
              <w:pStyle w:val="Khc0"/>
              <w:spacing w:before="80" w:after="0" w:line="240" w:lineRule="auto"/>
              <w:jc w:val="center"/>
              <w:rPr>
                <w:sz w:val="19"/>
                <w:szCs w:val="19"/>
              </w:rPr>
            </w:pPr>
            <w:r>
              <w:rPr>
                <w:sz w:val="19"/>
                <w:szCs w:val="19"/>
              </w:rPr>
              <w:t>Tính chất</w:t>
            </w:r>
          </w:p>
        </w:tc>
        <w:tc>
          <w:tcPr>
            <w:tcW w:w="3710" w:type="dxa"/>
            <w:tcBorders>
              <w:top w:val="single" w:sz="4" w:space="0" w:color="auto"/>
              <w:left w:val="single" w:sz="4" w:space="0" w:color="auto"/>
            </w:tcBorders>
            <w:shd w:val="clear" w:color="auto" w:fill="84BCC6"/>
          </w:tcPr>
          <w:p w:rsidR="000A0948" w:rsidRDefault="00EA1133">
            <w:pPr>
              <w:pStyle w:val="Khc0"/>
              <w:spacing w:before="80" w:after="0" w:line="240" w:lineRule="auto"/>
              <w:jc w:val="center"/>
              <w:rPr>
                <w:sz w:val="19"/>
                <w:szCs w:val="19"/>
              </w:rPr>
            </w:pPr>
            <w:r>
              <w:rPr>
                <w:sz w:val="19"/>
                <w:szCs w:val="19"/>
              </w:rPr>
              <w:t>Đặc điểm</w:t>
            </w:r>
          </w:p>
        </w:tc>
        <w:tc>
          <w:tcPr>
            <w:tcW w:w="4289" w:type="dxa"/>
            <w:tcBorders>
              <w:top w:val="single" w:sz="4" w:space="0" w:color="auto"/>
              <w:left w:val="single" w:sz="4" w:space="0" w:color="auto"/>
              <w:right w:val="single" w:sz="4" w:space="0" w:color="auto"/>
            </w:tcBorders>
            <w:shd w:val="clear" w:color="auto" w:fill="84BCC6"/>
          </w:tcPr>
          <w:p w:rsidR="000A0948" w:rsidRDefault="00EA1133">
            <w:pPr>
              <w:pStyle w:val="Khc0"/>
              <w:spacing w:before="80" w:after="0" w:line="240" w:lineRule="auto"/>
              <w:jc w:val="center"/>
              <w:rPr>
                <w:sz w:val="19"/>
                <w:szCs w:val="19"/>
              </w:rPr>
            </w:pPr>
            <w:r>
              <w:rPr>
                <w:sz w:val="19"/>
                <w:szCs w:val="19"/>
              </w:rPr>
              <w:t>ứng dụng</w:t>
            </w:r>
          </w:p>
        </w:tc>
      </w:tr>
      <w:tr w:rsidR="000A0948">
        <w:trPr>
          <w:trHeight w:hRule="exact" w:val="730"/>
          <w:jc w:val="right"/>
        </w:trPr>
        <w:tc>
          <w:tcPr>
            <w:tcW w:w="1268" w:type="dxa"/>
            <w:tcBorders>
              <w:top w:val="single" w:sz="4" w:space="0" w:color="auto"/>
              <w:left w:val="single" w:sz="4" w:space="0" w:color="auto"/>
            </w:tcBorders>
            <w:shd w:val="clear" w:color="auto" w:fill="FFFFFF"/>
            <w:vAlign w:val="bottom"/>
          </w:tcPr>
          <w:p w:rsidR="000A0948" w:rsidRDefault="00EA1133">
            <w:pPr>
              <w:pStyle w:val="Khc0"/>
              <w:spacing w:after="0" w:line="360" w:lineRule="auto"/>
              <w:jc w:val="center"/>
              <w:rPr>
                <w:sz w:val="19"/>
                <w:szCs w:val="19"/>
              </w:rPr>
            </w:pPr>
            <w:r>
              <w:rPr>
                <w:sz w:val="19"/>
                <w:szCs w:val="19"/>
              </w:rPr>
              <w:t>Nhiệt độ nóng chảy</w:t>
            </w:r>
          </w:p>
        </w:tc>
        <w:tc>
          <w:tcPr>
            <w:tcW w:w="3710" w:type="dxa"/>
            <w:tcBorders>
              <w:top w:val="single" w:sz="4" w:space="0" w:color="auto"/>
              <w:lef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Khó nóng chảy, đặc biệt là vanadium, chromium và cobalt.</w:t>
            </w:r>
          </w:p>
        </w:tc>
        <w:tc>
          <w:tcPr>
            <w:tcW w:w="4289"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Chế tạo dụng cụ, máy móc, thiết bị làm việc ở nhiệt độ cao.</w:t>
            </w:r>
          </w:p>
        </w:tc>
      </w:tr>
      <w:tr w:rsidR="000A0948">
        <w:trPr>
          <w:trHeight w:hRule="exact" w:val="1064"/>
          <w:jc w:val="right"/>
        </w:trPr>
        <w:tc>
          <w:tcPr>
            <w:tcW w:w="1268"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Độ cứng</w:t>
            </w:r>
          </w:p>
        </w:tc>
        <w:tc>
          <w:tcPr>
            <w:tcW w:w="3710" w:type="dxa"/>
            <w:tcBorders>
              <w:top w:val="single" w:sz="4" w:space="0" w:color="auto"/>
              <w:left w:val="single" w:sz="4" w:space="0" w:color="auto"/>
            </w:tcBorders>
            <w:shd w:val="clear" w:color="auto" w:fill="FFFFFF"/>
            <w:vAlign w:val="center"/>
          </w:tcPr>
          <w:p w:rsidR="000A0948" w:rsidRDefault="00EA1133">
            <w:pPr>
              <w:pStyle w:val="Khc0"/>
              <w:spacing w:after="0" w:line="360" w:lineRule="auto"/>
              <w:rPr>
                <w:sz w:val="19"/>
                <w:szCs w:val="19"/>
              </w:rPr>
            </w:pPr>
            <w:r>
              <w:rPr>
                <w:sz w:val="19"/>
                <w:szCs w:val="19"/>
              </w:rPr>
              <w:t>Khá cao, chromium là kim loại cứng nhất trong tất cả các kim loại.</w:t>
            </w:r>
          </w:p>
        </w:tc>
        <w:tc>
          <w:tcPr>
            <w:tcW w:w="4289" w:type="dxa"/>
            <w:tcBorders>
              <w:top w:val="single" w:sz="4" w:space="0" w:color="auto"/>
              <w:left w:val="single" w:sz="4" w:space="0" w:color="auto"/>
              <w:right w:val="single" w:sz="4" w:space="0" w:color="auto"/>
            </w:tcBorders>
            <w:shd w:val="clear" w:color="auto" w:fill="FFFFFF"/>
          </w:tcPr>
          <w:p w:rsidR="000A0948" w:rsidRDefault="00EA1133">
            <w:pPr>
              <w:pStyle w:val="Khc0"/>
              <w:spacing w:before="80" w:after="0" w:line="360" w:lineRule="auto"/>
              <w:rPr>
                <w:sz w:val="19"/>
                <w:szCs w:val="19"/>
              </w:rPr>
            </w:pPr>
            <w:r>
              <w:rPr>
                <w:sz w:val="19"/>
                <w:szCs w:val="19"/>
              </w:rPr>
              <w:t>Chế tạo hợp kim không gỉ hoặc siêu cứng để sản xuất dụng cụ y tế, nhà bếp, vòng bi, mũi khoan,...</w:t>
            </w:r>
          </w:p>
        </w:tc>
      </w:tr>
      <w:tr w:rsidR="000A0948">
        <w:trPr>
          <w:trHeight w:hRule="exact" w:val="1117"/>
          <w:jc w:val="right"/>
        </w:trPr>
        <w:tc>
          <w:tcPr>
            <w:tcW w:w="1268" w:type="dxa"/>
            <w:tcBorders>
              <w:top w:val="single" w:sz="4" w:space="0" w:color="auto"/>
              <w:left w:val="single" w:sz="4" w:space="0" w:color="auto"/>
            </w:tcBorders>
            <w:shd w:val="clear" w:color="auto" w:fill="FFFFFF"/>
            <w:vAlign w:val="bottom"/>
          </w:tcPr>
          <w:p w:rsidR="000A0948" w:rsidRDefault="00EA1133">
            <w:pPr>
              <w:pStyle w:val="Khc0"/>
              <w:spacing w:after="0" w:line="360" w:lineRule="auto"/>
              <w:jc w:val="center"/>
              <w:rPr>
                <w:sz w:val="19"/>
                <w:szCs w:val="19"/>
              </w:rPr>
            </w:pPr>
            <w:r>
              <w:rPr>
                <w:sz w:val="19"/>
                <w:szCs w:val="19"/>
              </w:rPr>
              <w:t>Khối lượng riêng</w:t>
            </w:r>
          </w:p>
        </w:tc>
        <w:tc>
          <w:tcPr>
            <w:tcW w:w="3710" w:type="dxa"/>
            <w:tcBorders>
              <w:top w:val="single" w:sz="4" w:space="0" w:color="auto"/>
              <w:left w:val="single" w:sz="4" w:space="0" w:color="auto"/>
            </w:tcBorders>
            <w:shd w:val="clear" w:color="auto" w:fill="FFFFFF"/>
            <w:vAlign w:val="bottom"/>
          </w:tcPr>
          <w:p w:rsidR="000A0948" w:rsidRDefault="00EA1133">
            <w:pPr>
              <w:pStyle w:val="Khc0"/>
              <w:spacing w:after="0" w:line="360" w:lineRule="auto"/>
              <w:rPr>
                <w:sz w:val="19"/>
                <w:szCs w:val="19"/>
              </w:rPr>
            </w:pPr>
            <w:r>
              <w:rPr>
                <w:sz w:val="19"/>
                <w:szCs w:val="19"/>
              </w:rPr>
              <w:t>Scandium và titanium tương đối nhẹ.</w:t>
            </w:r>
          </w:p>
          <w:p w:rsidR="000A0948" w:rsidRDefault="00EA1133">
            <w:pPr>
              <w:pStyle w:val="Khc0"/>
              <w:spacing w:after="0" w:line="360" w:lineRule="auto"/>
              <w:rPr>
                <w:sz w:val="19"/>
                <w:szCs w:val="19"/>
              </w:rPr>
            </w:pPr>
            <w:r>
              <w:rPr>
                <w:sz w:val="19"/>
                <w:szCs w:val="19"/>
              </w:rPr>
              <w:t>Các kim loại khác đều là kim loại nặng.</w:t>
            </w:r>
          </w:p>
        </w:tc>
        <w:tc>
          <w:tcPr>
            <w:tcW w:w="4289"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394" w:lineRule="auto"/>
              <w:rPr>
                <w:sz w:val="19"/>
                <w:szCs w:val="19"/>
              </w:rPr>
            </w:pPr>
            <w:r>
              <w:rPr>
                <w:sz w:val="19"/>
                <w:szCs w:val="19"/>
              </w:rPr>
              <w:t>Chế tạo vật liệu hàng không, gọng kính. Sản xuất phương tiện giao thông, máy móc, bệ máy,...</w:t>
            </w:r>
          </w:p>
        </w:tc>
      </w:tr>
      <w:tr w:rsidR="000A0948">
        <w:trPr>
          <w:trHeight w:hRule="exact" w:val="793"/>
          <w:jc w:val="right"/>
        </w:trPr>
        <w:tc>
          <w:tcPr>
            <w:tcW w:w="1268" w:type="dxa"/>
            <w:tcBorders>
              <w:top w:val="single" w:sz="4" w:space="0" w:color="auto"/>
              <w:left w:val="single" w:sz="4" w:space="0" w:color="auto"/>
            </w:tcBorders>
            <w:shd w:val="clear" w:color="auto" w:fill="FFFFFF"/>
          </w:tcPr>
          <w:p w:rsidR="000A0948" w:rsidRDefault="00EA1133">
            <w:pPr>
              <w:pStyle w:val="Khc0"/>
              <w:spacing w:before="100" w:after="0" w:line="360" w:lineRule="auto"/>
              <w:jc w:val="center"/>
              <w:rPr>
                <w:sz w:val="19"/>
                <w:szCs w:val="19"/>
              </w:rPr>
            </w:pPr>
            <w:r>
              <w:rPr>
                <w:sz w:val="19"/>
                <w:szCs w:val="19"/>
              </w:rPr>
              <w:t>Độ dẫn điện</w:t>
            </w:r>
          </w:p>
        </w:tc>
        <w:tc>
          <w:tcPr>
            <w:tcW w:w="3710" w:type="dxa"/>
            <w:tcBorders>
              <w:top w:val="single" w:sz="4" w:space="0" w:color="auto"/>
              <w:left w:val="single" w:sz="4" w:space="0" w:color="auto"/>
            </w:tcBorders>
            <w:shd w:val="clear" w:color="auto" w:fill="FFFFFF"/>
          </w:tcPr>
          <w:p w:rsidR="000A0948" w:rsidRDefault="00EA1133">
            <w:pPr>
              <w:pStyle w:val="Khc0"/>
              <w:spacing w:before="100" w:after="0" w:line="360" w:lineRule="auto"/>
              <w:rPr>
                <w:sz w:val="19"/>
                <w:szCs w:val="19"/>
              </w:rPr>
            </w:pPr>
            <w:r>
              <w:rPr>
                <w:sz w:val="19"/>
                <w:szCs w:val="19"/>
              </w:rPr>
              <w:t>Tương đối tốt, đồng là kim loại dẫn điện tốt (chỉ sau bạc).</w:t>
            </w:r>
          </w:p>
        </w:tc>
        <w:tc>
          <w:tcPr>
            <w:tcW w:w="4289" w:type="dxa"/>
            <w:tcBorders>
              <w:top w:val="single" w:sz="4" w:space="0" w:color="auto"/>
              <w:left w:val="single" w:sz="4" w:space="0" w:color="auto"/>
              <w:right w:val="single" w:sz="4" w:space="0" w:color="auto"/>
            </w:tcBorders>
            <w:shd w:val="clear" w:color="auto" w:fill="FFFFFF"/>
          </w:tcPr>
          <w:p w:rsidR="000A0948" w:rsidRDefault="00EA1133">
            <w:pPr>
              <w:pStyle w:val="Khc0"/>
              <w:spacing w:before="80" w:after="0" w:line="240" w:lineRule="auto"/>
              <w:rPr>
                <w:sz w:val="19"/>
                <w:szCs w:val="19"/>
              </w:rPr>
            </w:pPr>
            <w:r>
              <w:rPr>
                <w:sz w:val="19"/>
                <w:szCs w:val="19"/>
              </w:rPr>
              <w:t>Chế tạo dây dẫn, thiết bị điện,...</w:t>
            </w:r>
          </w:p>
        </w:tc>
      </w:tr>
      <w:tr w:rsidR="000A0948">
        <w:trPr>
          <w:trHeight w:hRule="exact" w:val="741"/>
          <w:jc w:val="right"/>
        </w:trPr>
        <w:tc>
          <w:tcPr>
            <w:tcW w:w="1268" w:type="dxa"/>
            <w:tcBorders>
              <w:top w:val="single" w:sz="4" w:space="0" w:color="auto"/>
              <w:left w:val="single" w:sz="4" w:space="0" w:color="auto"/>
              <w:bottom w:val="single" w:sz="4" w:space="0" w:color="auto"/>
            </w:tcBorders>
            <w:shd w:val="clear" w:color="auto" w:fill="FFFFFF"/>
          </w:tcPr>
          <w:p w:rsidR="000A0948" w:rsidRDefault="00EA1133">
            <w:pPr>
              <w:pStyle w:val="Khc0"/>
              <w:spacing w:before="80" w:after="0" w:line="360" w:lineRule="auto"/>
              <w:jc w:val="center"/>
              <w:rPr>
                <w:sz w:val="19"/>
                <w:szCs w:val="19"/>
              </w:rPr>
            </w:pPr>
            <w:r>
              <w:rPr>
                <w:sz w:val="19"/>
                <w:szCs w:val="19"/>
              </w:rPr>
              <w:t>Độ dẫn nhiệt</w:t>
            </w:r>
          </w:p>
        </w:tc>
        <w:tc>
          <w:tcPr>
            <w:tcW w:w="3710"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rPr>
                <w:sz w:val="19"/>
                <w:szCs w:val="19"/>
              </w:rPr>
            </w:pPr>
            <w:r>
              <w:rPr>
                <w:sz w:val="19"/>
                <w:szCs w:val="19"/>
              </w:rPr>
              <w:t>Tương đối tốt, điển hình là đồng.</w:t>
            </w:r>
          </w:p>
        </w:tc>
        <w:tc>
          <w:tcPr>
            <w:tcW w:w="4289" w:type="dxa"/>
            <w:tcBorders>
              <w:top w:val="single" w:sz="4" w:space="0" w:color="auto"/>
              <w:left w:val="single" w:sz="4" w:space="0" w:color="auto"/>
              <w:bottom w:val="single" w:sz="4" w:space="0" w:color="auto"/>
              <w:right w:val="single" w:sz="4" w:space="0" w:color="auto"/>
            </w:tcBorders>
            <w:shd w:val="clear" w:color="auto" w:fill="FFFFFF"/>
          </w:tcPr>
          <w:p w:rsidR="000A0948" w:rsidRDefault="00EA1133">
            <w:pPr>
              <w:pStyle w:val="Khc0"/>
              <w:spacing w:before="80" w:after="0" w:line="360" w:lineRule="auto"/>
              <w:rPr>
                <w:sz w:val="19"/>
                <w:szCs w:val="19"/>
              </w:rPr>
            </w:pPr>
            <w:r>
              <w:rPr>
                <w:sz w:val="19"/>
                <w:szCs w:val="19"/>
              </w:rPr>
              <w:t>Chế tạo thiết bị nồi hơi thiết bị trao đỗi nhiệt, đồ gia dụng,..</w:t>
            </w:r>
          </w:p>
        </w:tc>
      </w:tr>
    </w:tbl>
    <w:p w:rsidR="000A0948" w:rsidRDefault="000A0948">
      <w:pPr>
        <w:spacing w:after="579" w:line="1" w:lineRule="exact"/>
      </w:pPr>
    </w:p>
    <w:p w:rsidR="000A0948" w:rsidRDefault="00EA1133">
      <w:pPr>
        <w:pStyle w:val="Tiu30"/>
        <w:keepNext/>
        <w:keepLines/>
        <w:spacing w:after="60"/>
      </w:pPr>
      <w:bookmarkStart w:id="1645" w:name="bookmark1644"/>
      <w:bookmarkStart w:id="1646" w:name="bookmark1645"/>
      <w:bookmarkStart w:id="1647" w:name="bookmark1646"/>
      <w:r>
        <w:t>@HỌP CHẤT CỦA KIM LOẠI CHUYỂN TIẾP DÃY THỨ NHẤT</w:t>
      </w:r>
      <w:bookmarkEnd w:id="1645"/>
      <w:bookmarkEnd w:id="1646"/>
      <w:bookmarkEnd w:id="1647"/>
    </w:p>
    <w:p w:rsidR="000A0948" w:rsidRDefault="00EA1133">
      <w:pPr>
        <w:pStyle w:val="Tiu50"/>
        <w:keepNext/>
        <w:keepLines/>
        <w:numPr>
          <w:ilvl w:val="0"/>
          <w:numId w:val="179"/>
        </w:numPr>
        <w:tabs>
          <w:tab w:val="left" w:pos="662"/>
        </w:tabs>
        <w:spacing w:after="280" w:line="240" w:lineRule="auto"/>
        <w:ind w:firstLine="300"/>
      </w:pPr>
      <w:bookmarkStart w:id="1648" w:name="bookmark1649"/>
      <w:bookmarkStart w:id="1649" w:name="bookmark1647"/>
      <w:bookmarkStart w:id="1650" w:name="bookmark1648"/>
      <w:bookmarkStart w:id="1651" w:name="bookmark1650"/>
      <w:bookmarkEnd w:id="1648"/>
      <w:r>
        <w:t>số oxi hoá của nguyên tử kim loại chuyển tiếp dãy thứ nhất trong hợp chất</w:t>
      </w:r>
      <w:bookmarkEnd w:id="1649"/>
      <w:bookmarkEnd w:id="1650"/>
      <w:bookmarkEnd w:id="1651"/>
    </w:p>
    <w:p w:rsidR="000A0948" w:rsidRDefault="00EA1133">
      <w:pPr>
        <w:pStyle w:val="Vnbnnidung0"/>
        <w:spacing w:line="338" w:lineRule="auto"/>
        <w:ind w:left="600" w:firstLine="20"/>
      </w:pPr>
      <w:r>
        <w:t>Xác định số oxi hoá của nguyên tữ các nguyên tố chromium và manganese trong các dãy chất sau:</w:t>
      </w:r>
    </w:p>
    <w:p w:rsidR="000A0948" w:rsidRDefault="00EA1133">
      <w:pPr>
        <w:pStyle w:val="Vnbnnidung0"/>
        <w:spacing w:line="338" w:lineRule="auto"/>
        <w:ind w:firstLine="600"/>
        <w:jc w:val="both"/>
      </w:pPr>
      <w:r>
        <w:t>- Cr</w:t>
      </w:r>
      <w:r>
        <w:rPr>
          <w:vertAlign w:val="subscript"/>
        </w:rPr>
        <w:t>2</w:t>
      </w:r>
      <w:r>
        <w:t>O</w:t>
      </w:r>
      <w:r>
        <w:rPr>
          <w:vertAlign w:val="subscript"/>
        </w:rPr>
        <w:t>3</w:t>
      </w:r>
      <w:r>
        <w:t>, CrO</w:t>
      </w:r>
      <w:r>
        <w:rPr>
          <w:vertAlign w:val="subscript"/>
        </w:rPr>
        <w:t>3</w:t>
      </w:r>
      <w:r>
        <w:t>, K</w:t>
      </w:r>
      <w:r>
        <w:rPr>
          <w:vertAlign w:val="subscript"/>
        </w:rPr>
        <w:t>2</w:t>
      </w:r>
      <w:r>
        <w:t>CrO</w:t>
      </w:r>
      <w:r>
        <w:rPr>
          <w:vertAlign w:val="subscript"/>
        </w:rPr>
        <w:t>4</w:t>
      </w:r>
      <w:r>
        <w:t>, K</w:t>
      </w:r>
      <w:r>
        <w:rPr>
          <w:vertAlign w:val="subscript"/>
        </w:rPr>
        <w:t>2</w:t>
      </w:r>
      <w:r>
        <w:t>Cr</w:t>
      </w:r>
      <w:r>
        <w:rPr>
          <w:vertAlign w:val="subscript"/>
        </w:rPr>
        <w:t>2</w:t>
      </w:r>
      <w:r>
        <w:t>0ỵ.</w:t>
      </w:r>
    </w:p>
    <w:p w:rsidR="000A0948" w:rsidRDefault="00EA1133">
      <w:pPr>
        <w:pStyle w:val="Vnbnnidung0"/>
        <w:spacing w:after="180" w:line="338" w:lineRule="auto"/>
        <w:ind w:firstLine="600"/>
        <w:jc w:val="both"/>
      </w:pPr>
      <w:r>
        <w:t>~ MnO, MnO</w:t>
      </w:r>
      <w:r>
        <w:rPr>
          <w:vertAlign w:val="subscript"/>
        </w:rPr>
        <w:t>2</w:t>
      </w:r>
      <w:r>
        <w:t>, K</w:t>
      </w:r>
      <w:r>
        <w:rPr>
          <w:vertAlign w:val="subscript"/>
        </w:rPr>
        <w:t>2</w:t>
      </w:r>
      <w:r>
        <w:t>MrrO</w:t>
      </w:r>
      <w:r>
        <w:rPr>
          <w:vertAlign w:val="subscript"/>
        </w:rPr>
        <w:t>4l</w:t>
      </w:r>
      <w:r>
        <w:t xml:space="preserve"> KMnO</w:t>
      </w:r>
      <w:r>
        <w:rPr>
          <w:vertAlign w:val="subscript"/>
        </w:rPr>
        <w:t>4</w:t>
      </w:r>
      <w:r>
        <w:t>.</w:t>
      </w:r>
    </w:p>
    <w:p w:rsidR="000A0948" w:rsidRDefault="00EA1133">
      <w:pPr>
        <w:pStyle w:val="Vnbnnidung0"/>
        <w:spacing w:line="343" w:lineRule="auto"/>
        <w:ind w:left="600" w:firstLine="20"/>
      </w:pPr>
      <w:r>
        <w:t>Do có nhiều electron hoá trị (ở phân lớp 4s và 3d) nên các nguyên tố chuyển tiếp dãy thứ nhất có khả năng tạo ra các hợp chất với nhiều trạng thái oxi hoá khác nhau.</w:t>
      </w:r>
    </w:p>
    <w:p w:rsidR="000A0948" w:rsidRDefault="00EA1133">
      <w:pPr>
        <w:pStyle w:val="Vnbnnidung0"/>
        <w:spacing w:after="120" w:line="276" w:lineRule="auto"/>
        <w:jc w:val="center"/>
      </w:pPr>
      <w:r>
        <w:rPr>
          <w:b/>
          <w:bCs/>
          <w:i/>
          <w:iCs/>
        </w:rPr>
        <w:t xml:space="preserve">Bảng 27.4. </w:t>
      </w:r>
      <w:r>
        <w:rPr>
          <w:i/>
          <w:iCs/>
        </w:rPr>
        <w:t>Các trạng thái oxi hoá thường gặp của</w:t>
      </w:r>
      <w:r>
        <w:rPr>
          <w:i/>
          <w:iCs/>
        </w:rPr>
        <w:br/>
        <w:t>một số nguyên tố kim loại chuyển tiếp dãy thứ nhất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87"/>
        <w:gridCol w:w="840"/>
        <w:gridCol w:w="840"/>
        <w:gridCol w:w="845"/>
        <w:gridCol w:w="856"/>
      </w:tblGrid>
      <w:tr w:rsidR="000A0948">
        <w:trPr>
          <w:trHeight w:hRule="exact" w:val="417"/>
          <w:jc w:val="center"/>
        </w:trPr>
        <w:tc>
          <w:tcPr>
            <w:tcW w:w="1487" w:type="dxa"/>
            <w:tcBorders>
              <w:top w:val="single" w:sz="4" w:space="0" w:color="auto"/>
              <w:left w:val="single" w:sz="4" w:space="0" w:color="auto"/>
            </w:tcBorders>
            <w:shd w:val="clear" w:color="auto" w:fill="84BCC6"/>
            <w:vAlign w:val="bottom"/>
          </w:tcPr>
          <w:p w:rsidR="000A0948" w:rsidRDefault="00EA1133">
            <w:pPr>
              <w:pStyle w:val="Khc0"/>
              <w:spacing w:after="0" w:line="240" w:lineRule="auto"/>
              <w:jc w:val="center"/>
              <w:rPr>
                <w:sz w:val="19"/>
                <w:szCs w:val="19"/>
              </w:rPr>
            </w:pPr>
            <w:r>
              <w:rPr>
                <w:sz w:val="19"/>
                <w:szCs w:val="19"/>
              </w:rPr>
              <w:t>Nguyên tử</w:t>
            </w:r>
          </w:p>
        </w:tc>
        <w:tc>
          <w:tcPr>
            <w:tcW w:w="840"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Cr</w:t>
            </w:r>
          </w:p>
        </w:tc>
        <w:tc>
          <w:tcPr>
            <w:tcW w:w="840" w:type="dxa"/>
            <w:tcBorders>
              <w:top w:val="single" w:sz="4" w:space="0" w:color="auto"/>
              <w:left w:val="single" w:sz="4" w:space="0" w:color="auto"/>
            </w:tcBorders>
            <w:shd w:val="clear" w:color="auto" w:fill="FFFFFF"/>
            <w:vAlign w:val="bottom"/>
          </w:tcPr>
          <w:p w:rsidR="000A0948" w:rsidRDefault="00EA1133">
            <w:pPr>
              <w:pStyle w:val="Khc0"/>
              <w:spacing w:after="0" w:line="240" w:lineRule="auto"/>
              <w:jc w:val="center"/>
              <w:rPr>
                <w:sz w:val="19"/>
                <w:szCs w:val="19"/>
              </w:rPr>
            </w:pPr>
            <w:r>
              <w:rPr>
                <w:sz w:val="19"/>
                <w:szCs w:val="19"/>
              </w:rPr>
              <w:t>Mn</w:t>
            </w:r>
          </w:p>
        </w:tc>
        <w:tc>
          <w:tcPr>
            <w:tcW w:w="845" w:type="dxa"/>
            <w:tcBorders>
              <w:top w:val="single" w:sz="4" w:space="0" w:color="auto"/>
              <w:left w:val="single" w:sz="4" w:space="0" w:color="auto"/>
            </w:tcBorders>
            <w:shd w:val="clear" w:color="auto" w:fill="FFFFFF"/>
            <w:vAlign w:val="bottom"/>
          </w:tcPr>
          <w:p w:rsidR="000A0948" w:rsidRDefault="00EA1133">
            <w:pPr>
              <w:pStyle w:val="Khc0"/>
              <w:spacing w:after="0" w:line="240" w:lineRule="auto"/>
              <w:ind w:firstLine="280"/>
              <w:rPr>
                <w:sz w:val="19"/>
                <w:szCs w:val="19"/>
              </w:rPr>
            </w:pPr>
            <w:r>
              <w:rPr>
                <w:sz w:val="19"/>
                <w:szCs w:val="19"/>
              </w:rPr>
              <w:t>Fe</w:t>
            </w:r>
          </w:p>
        </w:tc>
        <w:tc>
          <w:tcPr>
            <w:tcW w:w="856" w:type="dxa"/>
            <w:tcBorders>
              <w:top w:val="single" w:sz="4" w:space="0" w:color="auto"/>
              <w:left w:val="single" w:sz="4" w:space="0" w:color="auto"/>
              <w:right w:val="single" w:sz="4" w:space="0" w:color="auto"/>
            </w:tcBorders>
            <w:shd w:val="clear" w:color="auto" w:fill="FFFFFF"/>
            <w:vAlign w:val="bottom"/>
          </w:tcPr>
          <w:p w:rsidR="000A0948" w:rsidRDefault="00EA1133">
            <w:pPr>
              <w:pStyle w:val="Khc0"/>
              <w:spacing w:after="0" w:line="240" w:lineRule="auto"/>
              <w:ind w:right="280"/>
              <w:jc w:val="right"/>
              <w:rPr>
                <w:sz w:val="19"/>
                <w:szCs w:val="19"/>
              </w:rPr>
            </w:pPr>
            <w:r>
              <w:rPr>
                <w:sz w:val="19"/>
                <w:szCs w:val="19"/>
              </w:rPr>
              <w:t>Cu</w:t>
            </w:r>
          </w:p>
        </w:tc>
      </w:tr>
      <w:tr w:rsidR="000A0948">
        <w:trPr>
          <w:trHeight w:hRule="exact" w:val="934"/>
          <w:jc w:val="center"/>
        </w:trPr>
        <w:tc>
          <w:tcPr>
            <w:tcW w:w="1487" w:type="dxa"/>
            <w:tcBorders>
              <w:top w:val="single" w:sz="4" w:space="0" w:color="auto"/>
              <w:left w:val="single" w:sz="4" w:space="0" w:color="auto"/>
              <w:bottom w:val="single" w:sz="4" w:space="0" w:color="auto"/>
            </w:tcBorders>
            <w:shd w:val="clear" w:color="auto" w:fill="84BCC6"/>
          </w:tcPr>
          <w:p w:rsidR="000A0948" w:rsidRDefault="00EA1133">
            <w:pPr>
              <w:pStyle w:val="Khc0"/>
              <w:spacing w:after="0" w:line="240" w:lineRule="auto"/>
              <w:jc w:val="center"/>
              <w:rPr>
                <w:sz w:val="19"/>
                <w:szCs w:val="19"/>
              </w:rPr>
            </w:pPr>
            <w:r>
              <w:rPr>
                <w:sz w:val="19"/>
                <w:szCs w:val="19"/>
              </w:rPr>
              <w:t>Số oxi hoá</w:t>
            </w:r>
          </w:p>
        </w:tc>
        <w:tc>
          <w:tcPr>
            <w:tcW w:w="840" w:type="dxa"/>
            <w:tcBorders>
              <w:top w:val="single" w:sz="4" w:space="0" w:color="auto"/>
              <w:left w:val="single" w:sz="4" w:space="0" w:color="auto"/>
              <w:bottom w:val="single" w:sz="4" w:space="0" w:color="auto"/>
            </w:tcBorders>
            <w:shd w:val="clear" w:color="auto" w:fill="FFFFFF"/>
          </w:tcPr>
          <w:p w:rsidR="000A0948" w:rsidRDefault="00EA1133">
            <w:pPr>
              <w:pStyle w:val="Khc0"/>
              <w:spacing w:before="80" w:after="40" w:line="240" w:lineRule="auto"/>
              <w:jc w:val="center"/>
              <w:rPr>
                <w:sz w:val="19"/>
                <w:szCs w:val="19"/>
              </w:rPr>
            </w:pPr>
            <w:r>
              <w:rPr>
                <w:sz w:val="19"/>
                <w:szCs w:val="19"/>
              </w:rPr>
              <w:t>+3</w:t>
            </w:r>
          </w:p>
          <w:p w:rsidR="000A0948" w:rsidRDefault="00EA1133">
            <w:pPr>
              <w:pStyle w:val="Khc0"/>
              <w:spacing w:after="0" w:line="240" w:lineRule="auto"/>
              <w:jc w:val="center"/>
              <w:rPr>
                <w:sz w:val="19"/>
                <w:szCs w:val="19"/>
              </w:rPr>
            </w:pPr>
            <w:r>
              <w:rPr>
                <w:sz w:val="19"/>
                <w:szCs w:val="19"/>
              </w:rPr>
              <w:t>+6</w:t>
            </w:r>
          </w:p>
        </w:tc>
        <w:tc>
          <w:tcPr>
            <w:tcW w:w="840" w:type="dxa"/>
            <w:tcBorders>
              <w:top w:val="single" w:sz="4" w:space="0" w:color="auto"/>
              <w:left w:val="single" w:sz="4" w:space="0" w:color="auto"/>
              <w:bottom w:val="single" w:sz="4" w:space="0" w:color="auto"/>
            </w:tcBorders>
            <w:shd w:val="clear" w:color="auto" w:fill="FFFFFF"/>
          </w:tcPr>
          <w:p w:rsidR="000A0948" w:rsidRDefault="00EA1133">
            <w:pPr>
              <w:pStyle w:val="Khc0"/>
              <w:spacing w:before="80" w:after="40" w:line="240" w:lineRule="auto"/>
              <w:jc w:val="center"/>
              <w:rPr>
                <w:sz w:val="19"/>
                <w:szCs w:val="19"/>
              </w:rPr>
            </w:pPr>
            <w:r>
              <w:rPr>
                <w:sz w:val="19"/>
                <w:szCs w:val="19"/>
              </w:rPr>
              <w:t>+2</w:t>
            </w:r>
          </w:p>
          <w:p w:rsidR="000A0948" w:rsidRDefault="00EA1133">
            <w:pPr>
              <w:pStyle w:val="Khc0"/>
              <w:spacing w:after="40" w:line="240" w:lineRule="auto"/>
              <w:jc w:val="center"/>
              <w:rPr>
                <w:sz w:val="19"/>
                <w:szCs w:val="19"/>
              </w:rPr>
            </w:pPr>
            <w:r>
              <w:rPr>
                <w:sz w:val="19"/>
                <w:szCs w:val="19"/>
              </w:rPr>
              <w:t>+4</w:t>
            </w:r>
          </w:p>
          <w:p w:rsidR="000A0948" w:rsidRDefault="00EA1133">
            <w:pPr>
              <w:pStyle w:val="Khc0"/>
              <w:spacing w:after="40" w:line="240" w:lineRule="auto"/>
              <w:jc w:val="center"/>
              <w:rPr>
                <w:sz w:val="19"/>
                <w:szCs w:val="19"/>
              </w:rPr>
            </w:pPr>
            <w:r>
              <w:rPr>
                <w:sz w:val="19"/>
                <w:szCs w:val="19"/>
              </w:rPr>
              <w:t>+7</w:t>
            </w:r>
          </w:p>
        </w:tc>
        <w:tc>
          <w:tcPr>
            <w:tcW w:w="845" w:type="dxa"/>
            <w:tcBorders>
              <w:top w:val="single" w:sz="4" w:space="0" w:color="auto"/>
              <w:left w:val="single" w:sz="4" w:space="0" w:color="auto"/>
              <w:bottom w:val="single" w:sz="4" w:space="0" w:color="auto"/>
            </w:tcBorders>
            <w:shd w:val="clear" w:color="auto" w:fill="FFFFFF"/>
          </w:tcPr>
          <w:p w:rsidR="000A0948" w:rsidRDefault="00EA1133">
            <w:pPr>
              <w:pStyle w:val="Khc0"/>
              <w:spacing w:before="80" w:after="40" w:line="240" w:lineRule="auto"/>
              <w:ind w:firstLine="280"/>
              <w:rPr>
                <w:sz w:val="19"/>
                <w:szCs w:val="19"/>
              </w:rPr>
            </w:pPr>
            <w:r>
              <w:rPr>
                <w:sz w:val="19"/>
                <w:szCs w:val="19"/>
              </w:rPr>
              <w:t>+2</w:t>
            </w:r>
          </w:p>
          <w:p w:rsidR="000A0948" w:rsidRDefault="00EA1133">
            <w:pPr>
              <w:pStyle w:val="Khc0"/>
              <w:spacing w:after="0" w:line="240" w:lineRule="auto"/>
              <w:ind w:firstLine="280"/>
              <w:rPr>
                <w:sz w:val="19"/>
                <w:szCs w:val="19"/>
              </w:rPr>
            </w:pPr>
            <w:r>
              <w:rPr>
                <w:sz w:val="19"/>
                <w:szCs w:val="19"/>
              </w:rPr>
              <w:t>+3</w:t>
            </w:r>
          </w:p>
        </w:tc>
        <w:tc>
          <w:tcPr>
            <w:tcW w:w="856" w:type="dxa"/>
            <w:tcBorders>
              <w:top w:val="single" w:sz="4" w:space="0" w:color="auto"/>
              <w:left w:val="single" w:sz="4" w:space="0" w:color="auto"/>
              <w:bottom w:val="single" w:sz="4" w:space="0" w:color="auto"/>
              <w:right w:val="single" w:sz="4" w:space="0" w:color="auto"/>
            </w:tcBorders>
            <w:shd w:val="clear" w:color="auto" w:fill="FFFFFF"/>
          </w:tcPr>
          <w:p w:rsidR="000A0948" w:rsidRDefault="00EA1133">
            <w:pPr>
              <w:pStyle w:val="Khc0"/>
              <w:spacing w:before="80" w:after="0" w:line="240" w:lineRule="auto"/>
              <w:rPr>
                <w:sz w:val="19"/>
                <w:szCs w:val="19"/>
              </w:rPr>
            </w:pPr>
            <w:r>
              <w:rPr>
                <w:sz w:val="19"/>
                <w:szCs w:val="19"/>
              </w:rPr>
              <w:t>+2</w:t>
            </w:r>
          </w:p>
        </w:tc>
      </w:tr>
    </w:tbl>
    <w:p w:rsidR="000A0948" w:rsidRDefault="000A0948">
      <w:pPr>
        <w:spacing w:after="59" w:line="1" w:lineRule="exact"/>
      </w:pPr>
    </w:p>
    <w:p w:rsidR="000A0948" w:rsidRDefault="00EA1133">
      <w:pPr>
        <w:pStyle w:val="Vnbnnidung0"/>
        <w:ind w:left="600" w:firstLine="20"/>
      </w:pPr>
      <w:r>
        <w:t>Khi tham gia phản ứng hoá học, nguyên tử kim loại chuyển tiếp dãy thứ nhất ưu tiên nhường electron ở phân lớp 4s trước rồi đến electron ở phân lớp 3d, tạo thành các cation tương ứng.</w:t>
      </w:r>
    </w:p>
    <w:p w:rsidR="000A0948" w:rsidRDefault="00EA1133">
      <w:pPr>
        <w:spacing w:line="1" w:lineRule="exact"/>
      </w:pPr>
      <w:r>
        <w:rPr>
          <w:noProof/>
          <w:lang w:val="en-US" w:eastAsia="en-US" w:bidi="ar-SA"/>
        </w:rPr>
        <mc:AlternateContent>
          <mc:Choice Requires="wps">
            <w:drawing>
              <wp:anchor distT="0" distB="0" distL="0" distR="0" simplePos="0" relativeHeight="125829922" behindDoc="0" locked="0" layoutInCell="1" allowOverlap="1">
                <wp:simplePos x="0" y="0"/>
                <wp:positionH relativeFrom="page">
                  <wp:posOffset>1397000</wp:posOffset>
                </wp:positionH>
                <wp:positionV relativeFrom="paragraph">
                  <wp:posOffset>0</wp:posOffset>
                </wp:positionV>
                <wp:extent cx="2087245" cy="391160"/>
                <wp:effectExtent l="0" t="0" r="0" b="0"/>
                <wp:wrapTopAndBottom/>
                <wp:docPr id="996" name="Shape 996"/>
                <wp:cNvGraphicFramePr/>
                <a:graphic xmlns:a="http://schemas.openxmlformats.org/drawingml/2006/main">
                  <a:graphicData uri="http://schemas.microsoft.com/office/word/2010/wordprocessingShape">
                    <wps:wsp>
                      <wps:cNvSpPr txBox="1"/>
                      <wps:spPr>
                        <a:xfrm>
                          <a:off x="0" y="0"/>
                          <a:ext cx="2087245" cy="391160"/>
                        </a:xfrm>
                        <a:prstGeom prst="rect">
                          <a:avLst/>
                        </a:prstGeom>
                        <a:noFill/>
                      </wps:spPr>
                      <wps:txbx>
                        <w:txbxContent>
                          <w:p w:rsidR="00B75785" w:rsidRDefault="00B75785">
                            <w:pPr>
                              <w:pStyle w:val="Vnbnnidung0"/>
                              <w:tabs>
                                <w:tab w:val="left" w:leader="hyphen" w:pos="1722"/>
                              </w:tabs>
                              <w:spacing w:after="80" w:line="240" w:lineRule="auto"/>
                            </w:pPr>
                            <w:r>
                              <w:rPr>
                                <w:i/>
                                <w:iCs/>
                              </w:rPr>
                              <w:t>Ví dụ:</w:t>
                            </w:r>
                            <w:r>
                              <w:t xml:space="preserve"> Fe</w:t>
                            </w:r>
                            <w:r>
                              <w:tab/>
                              <w:t>&gt; Fe</w:t>
                            </w:r>
                            <w:r>
                              <w:rPr>
                                <w:vertAlign w:val="superscript"/>
                              </w:rPr>
                              <w:t>2+</w:t>
                            </w:r>
                            <w:r>
                              <w:t xml:space="preserve"> + 2e</w:t>
                            </w:r>
                          </w:p>
                          <w:p w:rsidR="00B75785" w:rsidRDefault="00B75785">
                            <w:pPr>
                              <w:pStyle w:val="Vnbnnidung0"/>
                              <w:spacing w:after="0" w:line="240" w:lineRule="auto"/>
                              <w:ind w:firstLine="380"/>
                            </w:pPr>
                            <w:r>
                              <w:t>[Ar]3d</w:t>
                            </w:r>
                            <w:r>
                              <w:rPr>
                                <w:vertAlign w:val="superscript"/>
                              </w:rPr>
                              <w:t>6</w:t>
                            </w:r>
                            <w:r>
                              <w:t>4s</w:t>
                            </w:r>
                            <w:r>
                              <w:rPr>
                                <w:vertAlign w:val="superscript"/>
                              </w:rPr>
                              <w:t>2</w:t>
                            </w:r>
                            <w:r>
                              <w:t xml:space="preserve"> [Ar]3d</w:t>
                            </w:r>
                            <w:r>
                              <w:rPr>
                                <w:vertAlign w:val="superscript"/>
                              </w:rPr>
                              <w:t>6</w:t>
                            </w:r>
                          </w:p>
                        </w:txbxContent>
                      </wps:txbx>
                      <wps:bodyPr lIns="0" tIns="0" rIns="0" bIns="0"/>
                    </wps:wsp>
                  </a:graphicData>
                </a:graphic>
              </wp:anchor>
            </w:drawing>
          </mc:Choice>
          <mc:Fallback xmlns:w15="http://schemas.microsoft.com/office/word/2012/wordml">
            <w:pict>
              <v:shape id="_x0000_s2022" type="#_x0000_t202" style="position:absolute;margin-left:110.pt;margin-top:0;width:164.34999999999999pt;height:30.800000000000001pt;z-index:-125828831;mso-wrap-distance-left:0;mso-wrap-distance-right:0;mso-position-horizontal-relative:page" filled="f" stroked="f">
                <v:textbox inset="0,0,0,0">
                  <w:txbxContent>
                    <w:p>
                      <w:pPr>
                        <w:pStyle w:val="Style18"/>
                        <w:keepNext w:val="0"/>
                        <w:keepLines w:val="0"/>
                        <w:widowControl w:val="0"/>
                        <w:shd w:val="clear" w:color="auto" w:fill="auto"/>
                        <w:tabs>
                          <w:tab w:leader="hyphen" w:pos="1722" w:val="left"/>
                        </w:tabs>
                        <w:bidi w:val="0"/>
                        <w:spacing w:before="0" w:after="80" w:line="240" w:lineRule="auto"/>
                        <w:ind w:left="0" w:right="0" w:firstLine="0"/>
                        <w:jc w:val="left"/>
                      </w:pPr>
                      <w:r>
                        <w:rPr>
                          <w:i/>
                          <w:iCs/>
                          <w:color w:val="000000"/>
                          <w:spacing w:val="0"/>
                          <w:w w:val="100"/>
                          <w:position w:val="0"/>
                        </w:rPr>
                        <w:t>Ví dụ:</w:t>
                      </w:r>
                      <w:r>
                        <w:rPr>
                          <w:color w:val="000000"/>
                          <w:spacing w:val="0"/>
                          <w:w w:val="100"/>
                          <w:position w:val="0"/>
                        </w:rPr>
                        <w:t xml:space="preserve"> Fe</w:t>
                        <w:tab/>
                        <w:t>&gt; Fe</w:t>
                      </w:r>
                      <w:r>
                        <w:rPr>
                          <w:color w:val="000000"/>
                          <w:spacing w:val="0"/>
                          <w:w w:val="100"/>
                          <w:position w:val="0"/>
                          <w:vertAlign w:val="superscript"/>
                        </w:rPr>
                        <w:t>2+</w:t>
                      </w:r>
                      <w:r>
                        <w:rPr>
                          <w:color w:val="000000"/>
                          <w:spacing w:val="0"/>
                          <w:w w:val="100"/>
                          <w:position w:val="0"/>
                        </w:rPr>
                        <w:t xml:space="preserve"> + 2e</w:t>
                      </w:r>
                    </w:p>
                    <w:p>
                      <w:pPr>
                        <w:pStyle w:val="Style18"/>
                        <w:keepNext w:val="0"/>
                        <w:keepLines w:val="0"/>
                        <w:widowControl w:val="0"/>
                        <w:shd w:val="clear" w:color="auto" w:fill="auto"/>
                        <w:bidi w:val="0"/>
                        <w:spacing w:before="0" w:after="0" w:line="240" w:lineRule="auto"/>
                        <w:ind w:left="0" w:right="0" w:firstLine="380"/>
                        <w:jc w:val="left"/>
                      </w:pPr>
                      <w:r>
                        <w:rPr>
                          <w:color w:val="000000"/>
                          <w:spacing w:val="0"/>
                          <w:w w:val="100"/>
                          <w:position w:val="0"/>
                        </w:rPr>
                        <w:t>[Ar]3d</w:t>
                      </w:r>
                      <w:r>
                        <w:rPr>
                          <w:color w:val="000000"/>
                          <w:spacing w:val="0"/>
                          <w:w w:val="100"/>
                          <w:position w:val="0"/>
                          <w:vertAlign w:val="superscript"/>
                        </w:rPr>
                        <w:t>6</w:t>
                      </w:r>
                      <w:r>
                        <w:rPr>
                          <w:color w:val="000000"/>
                          <w:spacing w:val="0"/>
                          <w:w w:val="100"/>
                          <w:position w:val="0"/>
                        </w:rPr>
                        <w:t>4s</w:t>
                      </w:r>
                      <w:r>
                        <w:rPr>
                          <w:color w:val="000000"/>
                          <w:spacing w:val="0"/>
                          <w:w w:val="100"/>
                          <w:position w:val="0"/>
                          <w:vertAlign w:val="superscript"/>
                        </w:rPr>
                        <w:t>2</w:t>
                      </w:r>
                      <w:r>
                        <w:rPr>
                          <w:color w:val="000000"/>
                          <w:spacing w:val="0"/>
                          <w:w w:val="100"/>
                          <w:position w:val="0"/>
                        </w:rPr>
                        <w:t xml:space="preserve"> [Ar]3d</w:t>
                      </w:r>
                      <w:r>
                        <w:rPr>
                          <w:color w:val="000000"/>
                          <w:spacing w:val="0"/>
                          <w:w w:val="100"/>
                          <w:position w:val="0"/>
                          <w:vertAlign w:val="superscript"/>
                        </w:rPr>
                        <w:t>6</w:t>
                      </w:r>
                    </w:p>
                  </w:txbxContent>
                </v:textbox>
                <w10:wrap type="topAndBottom" anchorx="page"/>
              </v:shape>
            </w:pict>
          </mc:Fallback>
        </mc:AlternateContent>
      </w:r>
      <w:r>
        <w:rPr>
          <w:noProof/>
          <w:lang w:val="en-US" w:eastAsia="en-US" w:bidi="ar-SA"/>
        </w:rPr>
        <mc:AlternateContent>
          <mc:Choice Requires="wps">
            <w:drawing>
              <wp:anchor distT="0" distB="215900" distL="0" distR="0" simplePos="0" relativeHeight="125829924" behindDoc="0" locked="0" layoutInCell="1" allowOverlap="1">
                <wp:simplePos x="0" y="0"/>
                <wp:positionH relativeFrom="page">
                  <wp:posOffset>4872355</wp:posOffset>
                </wp:positionH>
                <wp:positionV relativeFrom="paragraph">
                  <wp:posOffset>0</wp:posOffset>
                </wp:positionV>
                <wp:extent cx="1597025" cy="175260"/>
                <wp:effectExtent l="0" t="0" r="0" b="0"/>
                <wp:wrapTopAndBottom/>
                <wp:docPr id="998" name="Shape 998"/>
                <wp:cNvGraphicFramePr/>
                <a:graphic xmlns:a="http://schemas.openxmlformats.org/drawingml/2006/main">
                  <a:graphicData uri="http://schemas.microsoft.com/office/word/2010/wordprocessingShape">
                    <wps:wsp>
                      <wps:cNvSpPr txBox="1"/>
                      <wps:spPr>
                        <a:xfrm>
                          <a:off x="0" y="0"/>
                          <a:ext cx="1597025" cy="175260"/>
                        </a:xfrm>
                        <a:prstGeom prst="rect">
                          <a:avLst/>
                        </a:prstGeom>
                        <a:noFill/>
                      </wps:spPr>
                      <wps:txbx>
                        <w:txbxContent>
                          <w:p w:rsidR="00B75785" w:rsidRDefault="00B75785">
                            <w:pPr>
                              <w:pStyle w:val="Vnbnnidung0"/>
                              <w:tabs>
                                <w:tab w:val="left" w:leader="hyphen" w:pos="950"/>
                              </w:tabs>
                              <w:spacing w:after="0" w:line="240" w:lineRule="auto"/>
                            </w:pPr>
                            <w:r>
                              <w:t>Fe</w:t>
                            </w:r>
                            <w:r>
                              <w:tab/>
                              <w:t>&gt; Fe</w:t>
                            </w:r>
                            <w:r>
                              <w:rPr>
                                <w:vertAlign w:val="superscript"/>
                              </w:rPr>
                              <w:t>3+</w:t>
                            </w:r>
                            <w:r>
                              <w:t xml:space="preserve"> + 3e</w:t>
                            </w:r>
                          </w:p>
                        </w:txbxContent>
                      </wps:txbx>
                      <wps:bodyPr wrap="none" lIns="0" tIns="0" rIns="0" bIns="0"/>
                    </wps:wsp>
                  </a:graphicData>
                </a:graphic>
              </wp:anchor>
            </w:drawing>
          </mc:Choice>
          <mc:Fallback xmlns:w15="http://schemas.microsoft.com/office/word/2012/wordml">
            <w:pict>
              <v:shape id="_x0000_s2024" type="#_x0000_t202" style="position:absolute;margin-left:383.65000000000003pt;margin-top:0;width:125.75pt;height:13.800000000000001pt;z-index:-125828829;mso-wrap-distance-left:0;mso-wrap-distance-right:0;mso-wrap-distance-bottom:17.pt;mso-position-horizontal-relative:page" filled="f" stroked="f">
                <v:textbox inset="0,0,0,0">
                  <w:txbxContent>
                    <w:p>
                      <w:pPr>
                        <w:pStyle w:val="Style18"/>
                        <w:keepNext w:val="0"/>
                        <w:keepLines w:val="0"/>
                        <w:widowControl w:val="0"/>
                        <w:shd w:val="clear" w:color="auto" w:fill="auto"/>
                        <w:tabs>
                          <w:tab w:leader="hyphen" w:pos="950" w:val="left"/>
                        </w:tabs>
                        <w:bidi w:val="0"/>
                        <w:spacing w:before="0" w:after="0" w:line="240" w:lineRule="auto"/>
                        <w:ind w:left="0" w:right="0" w:firstLine="0"/>
                        <w:jc w:val="left"/>
                      </w:pPr>
                      <w:r>
                        <w:rPr>
                          <w:color w:val="000000"/>
                          <w:spacing w:val="0"/>
                          <w:w w:val="100"/>
                          <w:position w:val="0"/>
                        </w:rPr>
                        <w:t>Fe</w:t>
                        <w:tab/>
                        <w:t>&gt; Fe</w:t>
                      </w:r>
                      <w:r>
                        <w:rPr>
                          <w:color w:val="000000"/>
                          <w:spacing w:val="0"/>
                          <w:w w:val="100"/>
                          <w:position w:val="0"/>
                          <w:vertAlign w:val="superscript"/>
                        </w:rPr>
                        <w:t>3+</w:t>
                      </w:r>
                      <w:r>
                        <w:rPr>
                          <w:color w:val="000000"/>
                          <w:spacing w:val="0"/>
                          <w:w w:val="100"/>
                          <w:position w:val="0"/>
                        </w:rPr>
                        <w:t xml:space="preserve"> + 3e</w:t>
                      </w:r>
                    </w:p>
                  </w:txbxContent>
                </v:textbox>
                <w10:wrap type="topAndBottom" anchorx="page"/>
              </v:shape>
            </w:pict>
          </mc:Fallback>
        </mc:AlternateContent>
      </w:r>
      <w:r>
        <w:rPr>
          <w:noProof/>
          <w:lang w:val="en-US" w:eastAsia="en-US" w:bidi="ar-SA"/>
        </w:rPr>
        <mc:AlternateContent>
          <mc:Choice Requires="wps">
            <w:drawing>
              <wp:anchor distT="205105" distB="635" distL="0" distR="0" simplePos="0" relativeHeight="125829926" behindDoc="0" locked="0" layoutInCell="1" allowOverlap="1">
                <wp:simplePos x="0" y="0"/>
                <wp:positionH relativeFrom="page">
                  <wp:posOffset>4577715</wp:posOffset>
                </wp:positionH>
                <wp:positionV relativeFrom="paragraph">
                  <wp:posOffset>205105</wp:posOffset>
                </wp:positionV>
                <wp:extent cx="1404620" cy="185420"/>
                <wp:effectExtent l="0" t="0" r="0" b="0"/>
                <wp:wrapTopAndBottom/>
                <wp:docPr id="1000" name="Shape 1000"/>
                <wp:cNvGraphicFramePr/>
                <a:graphic xmlns:a="http://schemas.openxmlformats.org/drawingml/2006/main">
                  <a:graphicData uri="http://schemas.microsoft.com/office/word/2010/wordprocessingShape">
                    <wps:wsp>
                      <wps:cNvSpPr txBox="1"/>
                      <wps:spPr>
                        <a:xfrm>
                          <a:off x="0" y="0"/>
                          <a:ext cx="1404620" cy="185420"/>
                        </a:xfrm>
                        <a:prstGeom prst="rect">
                          <a:avLst/>
                        </a:prstGeom>
                        <a:noFill/>
                      </wps:spPr>
                      <wps:txbx>
                        <w:txbxContent>
                          <w:p w:rsidR="00B75785" w:rsidRDefault="00B75785">
                            <w:pPr>
                              <w:pStyle w:val="Vnbnnidung0"/>
                              <w:spacing w:after="0" w:line="240" w:lineRule="auto"/>
                            </w:pPr>
                            <w:r>
                              <w:t>[Ar]3d</w:t>
                            </w:r>
                            <w:r>
                              <w:rPr>
                                <w:vertAlign w:val="superscript"/>
                              </w:rPr>
                              <w:t>6</w:t>
                            </w:r>
                            <w:r>
                              <w:t>4s</w:t>
                            </w:r>
                            <w:r>
                              <w:rPr>
                                <w:vertAlign w:val="superscript"/>
                              </w:rPr>
                              <w:t>2</w:t>
                            </w:r>
                            <w:r>
                              <w:t xml:space="preserve"> [Ar]3d</w:t>
                            </w:r>
                            <w:r>
                              <w:rPr>
                                <w:vertAlign w:val="superscript"/>
                              </w:rPr>
                              <w:t>5</w:t>
                            </w:r>
                          </w:p>
                        </w:txbxContent>
                      </wps:txbx>
                      <wps:bodyPr wrap="none" lIns="0" tIns="0" rIns="0" bIns="0"/>
                    </wps:wsp>
                  </a:graphicData>
                </a:graphic>
              </wp:anchor>
            </w:drawing>
          </mc:Choice>
          <mc:Fallback xmlns:w15="http://schemas.microsoft.com/office/word/2012/wordml">
            <w:pict>
              <v:shape id="_x0000_s2026" type="#_x0000_t202" style="position:absolute;margin-left:360.44999999999999pt;margin-top:16.149999999999999pt;width:110.60000000000001pt;height:14.6pt;z-index:-125828827;mso-wrap-distance-left:0;mso-wrap-distance-top:16.149999999999999pt;mso-wrap-distance-right:0;mso-wrap-distance-bottom:5.0000000000000003e-002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[Ar]3d</w:t>
                      </w:r>
                      <w:r>
                        <w:rPr>
                          <w:color w:val="000000"/>
                          <w:spacing w:val="0"/>
                          <w:w w:val="100"/>
                          <w:position w:val="0"/>
                          <w:vertAlign w:val="superscript"/>
                        </w:rPr>
                        <w:t>6</w:t>
                      </w:r>
                      <w:r>
                        <w:rPr>
                          <w:color w:val="000000"/>
                          <w:spacing w:val="0"/>
                          <w:w w:val="100"/>
                          <w:position w:val="0"/>
                        </w:rPr>
                        <w:t>4s</w:t>
                      </w:r>
                      <w:r>
                        <w:rPr>
                          <w:color w:val="000000"/>
                          <w:spacing w:val="0"/>
                          <w:w w:val="100"/>
                          <w:position w:val="0"/>
                          <w:vertAlign w:val="superscript"/>
                        </w:rPr>
                        <w:t>2</w:t>
                      </w:r>
                      <w:r>
                        <w:rPr>
                          <w:color w:val="000000"/>
                          <w:spacing w:val="0"/>
                          <w:w w:val="100"/>
                          <w:position w:val="0"/>
                        </w:rPr>
                        <w:t xml:space="preserve"> [Ar]3d</w:t>
                      </w:r>
                      <w:r>
                        <w:rPr>
                          <w:color w:val="000000"/>
                          <w:spacing w:val="0"/>
                          <w:w w:val="100"/>
                          <w:position w:val="0"/>
                          <w:vertAlign w:val="superscript"/>
                        </w:rPr>
                        <w:t>5</w:t>
                      </w:r>
                    </w:p>
                  </w:txbxContent>
                </v:textbox>
                <w10:wrap type="topAndBottom" anchorx="page"/>
              </v:shape>
            </w:pict>
          </mc:Fallback>
        </mc:AlternateContent>
      </w:r>
      <w:r>
        <w:br w:type="page"/>
      </w:r>
    </w:p>
    <w:p w:rsidR="000A0948" w:rsidRDefault="00EA1133">
      <w:pPr>
        <w:pStyle w:val="Vnbnnidung0"/>
        <w:numPr>
          <w:ilvl w:val="0"/>
          <w:numId w:val="179"/>
        </w:numPr>
        <w:tabs>
          <w:tab w:val="left" w:pos="901"/>
        </w:tabs>
        <w:spacing w:after="80" w:line="240" w:lineRule="auto"/>
        <w:ind w:firstLine="560"/>
      </w:pPr>
      <w:bookmarkStart w:id="1652" w:name="bookmark1651"/>
      <w:bookmarkEnd w:id="1652"/>
      <w:r>
        <w:lastRenderedPageBreak/>
        <w:t>Từ cấu hình electron ở Bảng 27.1, xác định cấu hình electron của các ion kim</w:t>
      </w:r>
    </w:p>
    <w:p w:rsidR="000A0948" w:rsidRDefault="00EA1133">
      <w:pPr>
        <w:pStyle w:val="Vnbnnidung0"/>
        <w:spacing w:after="540" w:line="240" w:lineRule="auto"/>
        <w:ind w:firstLine="900"/>
        <w:jc w:val="both"/>
      </w:pPr>
      <w:r>
        <w:t>loại sau: Cr</w:t>
      </w:r>
      <w:r>
        <w:rPr>
          <w:vertAlign w:val="superscript"/>
        </w:rPr>
        <w:t>3+</w:t>
      </w:r>
      <w:r>
        <w:t>, Mn</w:t>
      </w:r>
      <w:r>
        <w:rPr>
          <w:vertAlign w:val="superscript"/>
        </w:rPr>
        <w:t>2+</w:t>
      </w:r>
      <w:r>
        <w:t>, Cu</w:t>
      </w:r>
      <w:r>
        <w:rPr>
          <w:vertAlign w:val="superscript"/>
        </w:rPr>
        <w:t>2+</w:t>
      </w:r>
      <w:r>
        <w:t>.</w:t>
      </w:r>
    </w:p>
    <w:p w:rsidR="000A0948" w:rsidRDefault="00EA1133">
      <w:pPr>
        <w:pStyle w:val="Tiu50"/>
        <w:keepNext/>
        <w:keepLines/>
        <w:numPr>
          <w:ilvl w:val="0"/>
          <w:numId w:val="180"/>
        </w:numPr>
        <w:tabs>
          <w:tab w:val="left" w:pos="637"/>
        </w:tabs>
        <w:spacing w:after="160" w:line="240" w:lineRule="auto"/>
        <w:ind w:firstLine="260"/>
      </w:pPr>
      <w:r>
        <w:rPr>
          <w:noProof/>
          <w:lang w:val="en-US" w:eastAsia="en-US" w:bidi="ar-SA"/>
        </w:rPr>
        <w:drawing>
          <wp:anchor distT="0" distB="0" distL="12700" distR="1384300" simplePos="0" relativeHeight="125829928" behindDoc="0" locked="0" layoutInCell="1" allowOverlap="1">
            <wp:simplePos x="0" y="0"/>
            <wp:positionH relativeFrom="page">
              <wp:posOffset>5106035</wp:posOffset>
            </wp:positionH>
            <wp:positionV relativeFrom="paragraph">
              <wp:posOffset>25400</wp:posOffset>
            </wp:positionV>
            <wp:extent cx="408305" cy="433070"/>
            <wp:effectExtent l="0" t="0" r="0" b="0"/>
            <wp:wrapSquare wrapText="bothSides"/>
            <wp:docPr id="1002" name="Shape 1002"/>
            <wp:cNvGraphicFramePr/>
            <a:graphic xmlns:a="http://schemas.openxmlformats.org/drawingml/2006/main">
              <a:graphicData uri="http://schemas.openxmlformats.org/drawingml/2006/picture">
                <pic:pic xmlns:pic="http://schemas.openxmlformats.org/drawingml/2006/picture">
                  <pic:nvPicPr>
                    <pic:cNvPr id="1003" name="Picture box 1003"/>
                    <pic:cNvPicPr/>
                  </pic:nvPicPr>
                  <pic:blipFill>
                    <a:blip r:embed="rId186"/>
                    <a:stretch/>
                  </pic:blipFill>
                  <pic:spPr>
                    <a:xfrm>
                      <a:off x="0" y="0"/>
                      <a:ext cx="408305" cy="433070"/>
                    </a:xfrm>
                    <a:prstGeom prst="rect">
                      <a:avLst/>
                    </a:prstGeom>
                  </pic:spPr>
                </pic:pic>
              </a:graphicData>
            </a:graphic>
          </wp:anchor>
        </w:drawing>
      </w:r>
      <w:r>
        <w:rPr>
          <w:noProof/>
          <w:lang w:val="en-US" w:eastAsia="en-US" w:bidi="ar-SA"/>
        </w:rPr>
        <w:drawing>
          <wp:anchor distT="0" distB="49530" distL="701675" distR="702310" simplePos="0" relativeHeight="125829929" behindDoc="0" locked="0" layoutInCell="1" allowOverlap="1">
            <wp:simplePos x="0" y="0"/>
            <wp:positionH relativeFrom="page">
              <wp:posOffset>5795010</wp:posOffset>
            </wp:positionH>
            <wp:positionV relativeFrom="paragraph">
              <wp:posOffset>25400</wp:posOffset>
            </wp:positionV>
            <wp:extent cx="402590" cy="384175"/>
            <wp:effectExtent l="0" t="0" r="0" b="0"/>
            <wp:wrapSquare wrapText="bothSides"/>
            <wp:docPr id="1004" name="Shape 1004"/>
            <wp:cNvGraphicFramePr/>
            <a:graphic xmlns:a="http://schemas.openxmlformats.org/drawingml/2006/main">
              <a:graphicData uri="http://schemas.openxmlformats.org/drawingml/2006/picture">
                <pic:pic xmlns:pic="http://schemas.openxmlformats.org/drawingml/2006/picture">
                  <pic:nvPicPr>
                    <pic:cNvPr id="1005" name="Picture box 1005"/>
                    <pic:cNvPicPr/>
                  </pic:nvPicPr>
                  <pic:blipFill>
                    <a:blip r:embed="rId187"/>
                    <a:stretch/>
                  </pic:blipFill>
                  <pic:spPr>
                    <a:xfrm>
                      <a:off x="0" y="0"/>
                      <a:ext cx="402590" cy="384175"/>
                    </a:xfrm>
                    <a:prstGeom prst="rect">
                      <a:avLst/>
                    </a:prstGeom>
                  </pic:spPr>
                </pic:pic>
              </a:graphicData>
            </a:graphic>
          </wp:anchor>
        </w:drawing>
      </w:r>
      <w:r>
        <w:rPr>
          <w:noProof/>
          <w:lang w:val="en-US" w:eastAsia="en-US" w:bidi="ar-SA"/>
        </w:rPr>
        <w:drawing>
          <wp:anchor distT="0" distB="42545" distL="1384300" distR="12700" simplePos="0" relativeHeight="125829930" behindDoc="0" locked="0" layoutInCell="1" allowOverlap="1">
            <wp:simplePos x="0" y="0"/>
            <wp:positionH relativeFrom="page">
              <wp:posOffset>6477635</wp:posOffset>
            </wp:positionH>
            <wp:positionV relativeFrom="paragraph">
              <wp:posOffset>25400</wp:posOffset>
            </wp:positionV>
            <wp:extent cx="408305" cy="389890"/>
            <wp:effectExtent l="0" t="0" r="0" b="0"/>
            <wp:wrapSquare wrapText="bothSides"/>
            <wp:docPr id="1006" name="Shape 1006"/>
            <wp:cNvGraphicFramePr/>
            <a:graphic xmlns:a="http://schemas.openxmlformats.org/drawingml/2006/main">
              <a:graphicData uri="http://schemas.openxmlformats.org/drawingml/2006/picture">
                <pic:pic xmlns:pic="http://schemas.openxmlformats.org/drawingml/2006/picture">
                  <pic:nvPicPr>
                    <pic:cNvPr id="1007" name="Picture box 1007"/>
                    <pic:cNvPicPr/>
                  </pic:nvPicPr>
                  <pic:blipFill>
                    <a:blip r:embed="rId188"/>
                    <a:stretch/>
                  </pic:blipFill>
                  <pic:spPr>
                    <a:xfrm>
                      <a:off x="0" y="0"/>
                      <a:ext cx="408305" cy="389890"/>
                    </a:xfrm>
                    <a:prstGeom prst="rect">
                      <a:avLst/>
                    </a:prstGeom>
                  </pic:spPr>
                </pic:pic>
              </a:graphicData>
            </a:graphic>
          </wp:anchor>
        </w:drawing>
      </w:r>
      <w:bookmarkStart w:id="1653" w:name="bookmark1654"/>
      <w:bookmarkStart w:id="1654" w:name="bookmark1652"/>
      <w:bookmarkStart w:id="1655" w:name="bookmark1653"/>
      <w:bookmarkStart w:id="1656" w:name="bookmark1655"/>
      <w:bookmarkEnd w:id="1653"/>
      <w:r>
        <w:t>Màu sắc của các ion kim loại chuyển tiếp dãy thứ nhất</w:t>
      </w:r>
      <w:bookmarkEnd w:id="1654"/>
      <w:bookmarkEnd w:id="1655"/>
      <w:bookmarkEnd w:id="1656"/>
    </w:p>
    <w:p w:rsidR="000A0948" w:rsidRDefault="00EA1133">
      <w:pPr>
        <w:pStyle w:val="Vnbnnidung0"/>
        <w:spacing w:after="80" w:line="240" w:lineRule="auto"/>
        <w:ind w:firstLine="560"/>
        <w:jc w:val="both"/>
      </w:pPr>
      <w:r>
        <w:rPr>
          <w:noProof/>
          <w:lang w:val="en-US" w:eastAsia="en-US" w:bidi="ar-SA"/>
        </w:rPr>
        <w:drawing>
          <wp:anchor distT="0" distB="476885" distL="114300" distR="120650" simplePos="0" relativeHeight="125829931" behindDoc="0" locked="0" layoutInCell="1" allowOverlap="1">
            <wp:simplePos x="0" y="0"/>
            <wp:positionH relativeFrom="page">
              <wp:posOffset>5073015</wp:posOffset>
            </wp:positionH>
            <wp:positionV relativeFrom="paragraph">
              <wp:posOffset>190500</wp:posOffset>
            </wp:positionV>
            <wp:extent cx="1871345" cy="670560"/>
            <wp:effectExtent l="0" t="0" r="0" b="0"/>
            <wp:wrapSquare wrapText="bothSides"/>
            <wp:docPr id="1008" name="Shape 1008"/>
            <wp:cNvGraphicFramePr/>
            <a:graphic xmlns:a="http://schemas.openxmlformats.org/drawingml/2006/main">
              <a:graphicData uri="http://schemas.openxmlformats.org/drawingml/2006/picture">
                <pic:pic xmlns:pic="http://schemas.openxmlformats.org/drawingml/2006/picture">
                  <pic:nvPicPr>
                    <pic:cNvPr id="1009" name="Picture box 1009"/>
                    <pic:cNvPicPr/>
                  </pic:nvPicPr>
                  <pic:blipFill>
                    <a:blip r:embed="rId189"/>
                    <a:stretch/>
                  </pic:blipFill>
                  <pic:spPr>
                    <a:xfrm>
                      <a:off x="0" y="0"/>
                      <a:ext cx="1871345" cy="670560"/>
                    </a:xfrm>
                    <a:prstGeom prst="rect">
                      <a:avLst/>
                    </a:prstGeom>
                  </pic:spPr>
                </pic:pic>
              </a:graphicData>
            </a:graphic>
          </wp:anchor>
        </w:drawing>
      </w:r>
      <w:r>
        <w:rPr>
          <w:noProof/>
          <w:lang w:val="en-US" w:eastAsia="en-US" w:bidi="ar-SA"/>
        </w:rPr>
        <mc:AlternateContent>
          <mc:Choice Requires="wps">
            <w:drawing>
              <wp:anchor distT="0" distB="0" distL="0" distR="0" simplePos="0" relativeHeight="251782144" behindDoc="0" locked="0" layoutInCell="1" allowOverlap="1">
                <wp:simplePos x="0" y="0"/>
                <wp:positionH relativeFrom="page">
                  <wp:posOffset>5122545</wp:posOffset>
                </wp:positionH>
                <wp:positionV relativeFrom="paragraph">
                  <wp:posOffset>859790</wp:posOffset>
                </wp:positionV>
                <wp:extent cx="1825625" cy="476885"/>
                <wp:effectExtent l="0" t="0" r="0" b="0"/>
                <wp:wrapNone/>
                <wp:docPr id="1010" name="Shape 1010"/>
                <wp:cNvGraphicFramePr/>
                <a:graphic xmlns:a="http://schemas.openxmlformats.org/drawingml/2006/main">
                  <a:graphicData uri="http://schemas.microsoft.com/office/word/2010/wordprocessingShape">
                    <wps:wsp>
                      <wps:cNvSpPr txBox="1"/>
                      <wps:spPr>
                        <a:xfrm>
                          <a:off x="0" y="0"/>
                          <a:ext cx="1825625" cy="476885"/>
                        </a:xfrm>
                        <a:prstGeom prst="rect">
                          <a:avLst/>
                        </a:prstGeom>
                        <a:noFill/>
                      </wps:spPr>
                      <wps:txbx>
                        <w:txbxContent>
                          <w:p w:rsidR="00B75785" w:rsidRDefault="00B75785">
                            <w:pPr>
                              <w:pStyle w:val="Chthchnh0"/>
                              <w:spacing w:line="264" w:lineRule="auto"/>
                              <w:jc w:val="center"/>
                              <w:rPr>
                                <w:sz w:val="18"/>
                                <w:szCs w:val="18"/>
                              </w:rPr>
                            </w:pPr>
                            <w:r>
                              <w:rPr>
                                <w:b/>
                                <w:bCs/>
                                <w:i/>
                                <w:iCs/>
                              </w:rPr>
                              <w:t>Hình 27.2.</w:t>
                            </w:r>
                            <w:r>
                              <w:rPr>
                                <w:sz w:val="18"/>
                                <w:szCs w:val="18"/>
                              </w:rPr>
                              <w:t xml:space="preserve"> Màu sắc của một số ion kim loại chuyển tiếp dãy thứ nhất trong dung dịch</w:t>
                            </w:r>
                          </w:p>
                        </w:txbxContent>
                      </wps:txbx>
                      <wps:bodyPr lIns="0" tIns="0" rIns="0" bIns="0"/>
                    </wps:wsp>
                  </a:graphicData>
                </a:graphic>
              </wp:anchor>
            </w:drawing>
          </mc:Choice>
          <mc:Fallback xmlns:w15="http://schemas.microsoft.com/office/word/2012/wordml">
            <w:pict>
              <v:shape id="_x0000_s2036" type="#_x0000_t202" style="position:absolute;margin-left:403.35000000000002pt;margin-top:67.700000000000003pt;width:143.75pt;height:37.550000000000004pt;z-index:251657971;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64" w:lineRule="auto"/>
                        <w:ind w:left="0" w:right="0" w:firstLine="0"/>
                        <w:jc w:val="center"/>
                        <w:rPr>
                          <w:sz w:val="18"/>
                          <w:szCs w:val="18"/>
                        </w:rPr>
                      </w:pPr>
                      <w:r>
                        <w:rPr>
                          <w:b/>
                          <w:bCs/>
                          <w:i/>
                          <w:iCs/>
                          <w:color w:val="000000"/>
                          <w:spacing w:val="0"/>
                          <w:w w:val="100"/>
                          <w:position w:val="0"/>
                          <w:sz w:val="20"/>
                          <w:szCs w:val="20"/>
                        </w:rPr>
                        <w:t>Hình 27.2.</w:t>
                      </w:r>
                      <w:r>
                        <w:rPr>
                          <w:color w:val="000000"/>
                          <w:spacing w:val="0"/>
                          <w:w w:val="100"/>
                          <w:position w:val="0"/>
                          <w:sz w:val="18"/>
                          <w:szCs w:val="18"/>
                        </w:rPr>
                        <w:t xml:space="preserve"> Màu sắc của một số ion kim loại chuyển tiếp dãy thứ nhất trong dung dịch</w:t>
                      </w:r>
                    </w:p>
                  </w:txbxContent>
                </v:textbox>
                <w10:wrap anchorx="page"/>
              </v:shape>
            </w:pict>
          </mc:Fallback>
        </mc:AlternateContent>
      </w:r>
      <w:r>
        <w:t>Các ion kim loại chuyển tiếp dãy thứ nhất có màu sắc</w:t>
      </w:r>
    </w:p>
    <w:p w:rsidR="000A0948" w:rsidRDefault="00EA1133">
      <w:pPr>
        <w:pStyle w:val="Vnbnnidung0"/>
        <w:spacing w:after="280" w:line="240" w:lineRule="auto"/>
        <w:ind w:firstLine="560"/>
        <w:jc w:val="both"/>
      </w:pPr>
      <w:r>
        <w:t>phong phú (Hình 27.2).</w:t>
      </w:r>
    </w:p>
    <w:p w:rsidR="000A0948" w:rsidRDefault="00EA1133">
      <w:pPr>
        <w:pStyle w:val="Tiu50"/>
        <w:keepNext/>
        <w:keepLines/>
        <w:numPr>
          <w:ilvl w:val="0"/>
          <w:numId w:val="180"/>
        </w:numPr>
        <w:tabs>
          <w:tab w:val="left" w:pos="637"/>
        </w:tabs>
        <w:spacing w:line="341" w:lineRule="auto"/>
        <w:ind w:firstLine="260"/>
        <w:jc w:val="both"/>
      </w:pPr>
      <w:bookmarkStart w:id="1657" w:name="bookmark1658"/>
      <w:bookmarkStart w:id="1658" w:name="bookmark1656"/>
      <w:bookmarkStart w:id="1659" w:name="bookmark1657"/>
      <w:bookmarkStart w:id="1660" w:name="bookmark1659"/>
      <w:bookmarkEnd w:id="1657"/>
      <w:r>
        <w:t>Chuẩn độ iron(ll) sulfate bằng thuốc tím</w:t>
      </w:r>
      <w:bookmarkEnd w:id="1658"/>
      <w:bookmarkEnd w:id="1659"/>
      <w:bookmarkEnd w:id="1660"/>
    </w:p>
    <w:p w:rsidR="000A0948" w:rsidRDefault="00EA1133">
      <w:pPr>
        <w:pStyle w:val="Vnbnnidung0"/>
        <w:spacing w:after="0"/>
        <w:ind w:left="560" w:firstLine="40"/>
        <w:jc w:val="both"/>
      </w:pPr>
      <w:r>
        <w:t>Trong phòng thí nghiệm, nồng độ iron(ll) sulfate có thể được xác định bằng phương pháp chuẩn độ với dung dịch thuốc tím trong môi trường sulfuric acid theo</w:t>
      </w:r>
    </w:p>
    <w:p w:rsidR="000A0948" w:rsidRDefault="00EA1133">
      <w:pPr>
        <w:pStyle w:val="Vnbnnidung0"/>
        <w:spacing w:after="200" w:line="240" w:lineRule="auto"/>
        <w:ind w:firstLine="560"/>
        <w:jc w:val="both"/>
      </w:pPr>
      <w:r>
        <w:t>phương trình hoá học:</w:t>
      </w:r>
    </w:p>
    <w:p w:rsidR="000A0948" w:rsidRDefault="00EA1133">
      <w:pPr>
        <w:pStyle w:val="Vnbnnidung0"/>
        <w:spacing w:after="960" w:line="240" w:lineRule="auto"/>
        <w:ind w:firstLine="700"/>
      </w:pPr>
      <w:r>
        <w:t>10FeSO</w:t>
      </w:r>
      <w:r>
        <w:rPr>
          <w:vertAlign w:val="subscript"/>
        </w:rPr>
        <w:t>4</w:t>
      </w:r>
      <w:r>
        <w:t xml:space="preserve"> + 2KMnO</w:t>
      </w:r>
      <w:r>
        <w:rPr>
          <w:vertAlign w:val="subscript"/>
        </w:rPr>
        <w:t>4</w:t>
      </w:r>
      <w:r>
        <w:t xml:space="preserve"> + 8H</w:t>
      </w:r>
      <w:r>
        <w:rPr>
          <w:vertAlign w:val="subscript"/>
        </w:rPr>
        <w:t>2</w:t>
      </w:r>
      <w:r>
        <w:t>SO</w:t>
      </w:r>
      <w:r>
        <w:rPr>
          <w:vertAlign w:val="subscript"/>
        </w:rPr>
        <w:t>4</w:t>
      </w:r>
      <w:r>
        <w:t>—&gt; 5Fe</w:t>
      </w:r>
      <w:r>
        <w:rPr>
          <w:vertAlign w:val="subscript"/>
        </w:rPr>
        <w:t>2</w:t>
      </w:r>
      <w:r>
        <w:t>(SO</w:t>
      </w:r>
      <w:r>
        <w:rPr>
          <w:vertAlign w:val="subscript"/>
        </w:rPr>
        <w:t>4</w:t>
      </w:r>
      <w:r>
        <w:t>)</w:t>
      </w:r>
      <w:r>
        <w:rPr>
          <w:vertAlign w:val="subscript"/>
        </w:rPr>
        <w:t>3</w:t>
      </w:r>
      <w:r>
        <w:t xml:space="preserve"> + K</w:t>
      </w:r>
      <w:r>
        <w:rPr>
          <w:vertAlign w:val="subscript"/>
        </w:rPr>
        <w:t>2</w:t>
      </w:r>
      <w:r>
        <w:t>SO</w:t>
      </w:r>
      <w:r>
        <w:rPr>
          <w:vertAlign w:val="subscript"/>
        </w:rPr>
        <w:t>4</w:t>
      </w:r>
      <w:r>
        <w:t xml:space="preserve"> + 2MnSO</w:t>
      </w:r>
      <w:r>
        <w:rPr>
          <w:vertAlign w:val="subscript"/>
        </w:rPr>
        <w:t>4</w:t>
      </w:r>
      <w:r>
        <w:t xml:space="preserve"> + 8H</w:t>
      </w:r>
      <w:r>
        <w:rPr>
          <w:vertAlign w:val="subscript"/>
        </w:rPr>
        <w:t>2</w:t>
      </w:r>
      <w:r>
        <w:t>O</w:t>
      </w:r>
    </w:p>
    <w:p w:rsidR="000A0948" w:rsidRDefault="00EA1133">
      <w:pPr>
        <w:pStyle w:val="Tiu50"/>
        <w:keepNext/>
        <w:keepLines/>
        <w:spacing w:after="0" w:line="343" w:lineRule="auto"/>
        <w:ind w:left="560" w:firstLine="40"/>
      </w:pPr>
      <w:bookmarkStart w:id="1661" w:name="bookmark1660"/>
      <w:bookmarkStart w:id="1662" w:name="bookmark1661"/>
      <w:bookmarkStart w:id="1663" w:name="bookmark1662"/>
      <w:r>
        <w:rPr>
          <w:color w:val="000000"/>
        </w:rPr>
        <w:t xml:space="preserve">Thí nghiệm: Xác định hàm lượng muối Fe(ll) bằng dung dịch thuốc tím </w:t>
      </w:r>
      <w:r>
        <w:rPr>
          <w:b w:val="0"/>
          <w:bCs w:val="0"/>
          <w:i/>
          <w:iCs/>
          <w:color w:val="000000"/>
        </w:rPr>
        <w:t>Chuẩn bị:</w:t>
      </w:r>
      <w:bookmarkEnd w:id="1661"/>
      <w:bookmarkEnd w:id="1662"/>
      <w:bookmarkEnd w:id="1663"/>
    </w:p>
    <w:p w:rsidR="000A0948" w:rsidRDefault="00EA1133">
      <w:pPr>
        <w:pStyle w:val="Vnbnnidung0"/>
        <w:spacing w:after="0" w:line="343" w:lineRule="auto"/>
        <w:ind w:left="560" w:firstLine="40"/>
        <w:jc w:val="both"/>
      </w:pPr>
      <w:r>
        <w:t>Hoá chất: các dung dịch: KMnO</w:t>
      </w:r>
      <w:r>
        <w:rPr>
          <w:vertAlign w:val="subscript"/>
        </w:rPr>
        <w:t>4</w:t>
      </w:r>
      <w:r>
        <w:t xml:space="preserve"> 0,02 M, H</w:t>
      </w:r>
      <w:r>
        <w:rPr>
          <w:vertAlign w:val="subscript"/>
        </w:rPr>
        <w:t>2</w:t>
      </w:r>
      <w:r>
        <w:t>SO</w:t>
      </w:r>
      <w:r>
        <w:rPr>
          <w:vertAlign w:val="subscript"/>
        </w:rPr>
        <w:t>4</w:t>
      </w:r>
      <w:r>
        <w:t xml:space="preserve"> 10%, FeSO</w:t>
      </w:r>
      <w:r>
        <w:rPr>
          <w:vertAlign w:val="subscript"/>
        </w:rPr>
        <w:t>4</w:t>
      </w:r>
      <w:r>
        <w:t xml:space="preserve"> có nồng độ khoảng 0,10 M.</w:t>
      </w:r>
    </w:p>
    <w:p w:rsidR="000A0948" w:rsidRDefault="00EA1133">
      <w:pPr>
        <w:pStyle w:val="Vnbnnidung0"/>
        <w:spacing w:after="0" w:line="343" w:lineRule="auto"/>
        <w:ind w:left="560" w:firstLine="40"/>
        <w:jc w:val="both"/>
      </w:pPr>
      <w:r>
        <w:t>Dụng cụ: pipette 5 mL, burette 25 mL, bình tam giác 100 mL, ống đong 10 mL, bình tia nước cát, giá đỡ, kẹp càng cua.</w:t>
      </w:r>
    </w:p>
    <w:p w:rsidR="000A0948" w:rsidRDefault="00EA1133">
      <w:pPr>
        <w:pStyle w:val="Vnbnnidung0"/>
        <w:spacing w:after="0" w:line="343" w:lineRule="auto"/>
        <w:ind w:firstLine="560"/>
        <w:jc w:val="both"/>
      </w:pPr>
      <w:r>
        <w:rPr>
          <w:i/>
          <w:iCs/>
        </w:rPr>
        <w:t>Tiến hành:</w:t>
      </w:r>
    </w:p>
    <w:p w:rsidR="000A0948" w:rsidRDefault="00EA1133">
      <w:pPr>
        <w:pStyle w:val="Vnbnnidung0"/>
        <w:numPr>
          <w:ilvl w:val="0"/>
          <w:numId w:val="174"/>
        </w:numPr>
        <w:tabs>
          <w:tab w:val="left" w:pos="925"/>
        </w:tabs>
        <w:spacing w:after="0" w:line="343" w:lineRule="auto"/>
        <w:ind w:left="900" w:hanging="300"/>
        <w:jc w:val="both"/>
      </w:pPr>
      <w:bookmarkStart w:id="1664" w:name="bookmark1663"/>
      <w:bookmarkEnd w:id="1664"/>
      <w:r>
        <w:t>Dùng pipette lấy 5,0 mL dung dịch FeSO</w:t>
      </w:r>
      <w:r>
        <w:rPr>
          <w:vertAlign w:val="subscript"/>
        </w:rPr>
        <w:t>4</w:t>
      </w:r>
      <w:r>
        <w:t xml:space="preserve"> cho vào bình tam giác; thêm tiếp khoảng 5 mL dung dịch H</w:t>
      </w:r>
      <w:r>
        <w:rPr>
          <w:vertAlign w:val="subscript"/>
        </w:rPr>
        <w:t>2</w:t>
      </w:r>
      <w:r>
        <w:t>SO</w:t>
      </w:r>
      <w:r>
        <w:rPr>
          <w:vertAlign w:val="subscript"/>
        </w:rPr>
        <w:t>4</w:t>
      </w:r>
      <w:r>
        <w:t xml:space="preserve"> 10% (lấy bằng ống đong).</w:t>
      </w:r>
    </w:p>
    <w:p w:rsidR="000A0948" w:rsidRDefault="00EA1133">
      <w:pPr>
        <w:pStyle w:val="Vnbnnidung0"/>
        <w:numPr>
          <w:ilvl w:val="0"/>
          <w:numId w:val="174"/>
        </w:numPr>
        <w:tabs>
          <w:tab w:val="left" w:pos="925"/>
        </w:tabs>
        <w:spacing w:after="0" w:line="343" w:lineRule="auto"/>
        <w:ind w:left="900" w:hanging="300"/>
        <w:jc w:val="both"/>
      </w:pPr>
      <w:bookmarkStart w:id="1665" w:name="bookmark1664"/>
      <w:bookmarkEnd w:id="1665"/>
      <w:r>
        <w:t>Cho dung dịch KMnO</w:t>
      </w:r>
      <w:r>
        <w:rPr>
          <w:vertAlign w:val="subscript"/>
        </w:rPr>
        <w:t>4</w:t>
      </w:r>
      <w:r>
        <w:t xml:space="preserve"> vào burette, điều chỉnh thể tích dung dịch trong burette về mức 0.</w:t>
      </w:r>
    </w:p>
    <w:p w:rsidR="000A0948" w:rsidRDefault="00EA1133">
      <w:pPr>
        <w:pStyle w:val="Vnbnnidung0"/>
        <w:numPr>
          <w:ilvl w:val="0"/>
          <w:numId w:val="174"/>
        </w:numPr>
        <w:tabs>
          <w:tab w:val="left" w:pos="896"/>
        </w:tabs>
        <w:spacing w:after="0" w:line="343" w:lineRule="auto"/>
        <w:ind w:left="560" w:firstLine="40"/>
        <w:jc w:val="both"/>
      </w:pPr>
      <w:bookmarkStart w:id="1666" w:name="bookmark1665"/>
      <w:bookmarkEnd w:id="1666"/>
      <w:r>
        <w:t>Mở khoá burette, nhỏ từng giọt dung dịch KMnO</w:t>
      </w:r>
      <w:r>
        <w:rPr>
          <w:vertAlign w:val="subscript"/>
        </w:rPr>
        <w:t>4</w:t>
      </w:r>
      <w:r>
        <w:t xml:space="preserve"> xuống bình tam giác, lắc đều. Ban đầu dung dịch trong binh tam giác xuất hiện màu hồng rồi mất màu.</w:t>
      </w:r>
    </w:p>
    <w:p w:rsidR="000A0948" w:rsidRDefault="00EA1133">
      <w:pPr>
        <w:pStyle w:val="Vnbnnidung0"/>
        <w:spacing w:after="0" w:line="343" w:lineRule="auto"/>
        <w:ind w:left="560" w:firstLine="40"/>
        <w:jc w:val="both"/>
      </w:pPr>
      <w:r>
        <w:t>Tiếp tục chuẩn độ đến khi màu hồng tồn tại bền trong khoảng 20 giây thì dừng chuẩn độ.</w:t>
      </w:r>
    </w:p>
    <w:p w:rsidR="000A0948" w:rsidRDefault="00EA1133">
      <w:pPr>
        <w:pStyle w:val="Vnbnnidung0"/>
        <w:numPr>
          <w:ilvl w:val="0"/>
          <w:numId w:val="174"/>
        </w:numPr>
        <w:tabs>
          <w:tab w:val="left" w:pos="915"/>
        </w:tabs>
        <w:spacing w:after="0" w:line="343" w:lineRule="auto"/>
        <w:ind w:left="560" w:firstLine="40"/>
        <w:jc w:val="both"/>
      </w:pPr>
      <w:bookmarkStart w:id="1667" w:name="bookmark1666"/>
      <w:bookmarkEnd w:id="1667"/>
      <w:r>
        <w:t>Ghi lại thể tích dung dịch KMnO</w:t>
      </w:r>
      <w:r>
        <w:rPr>
          <w:vertAlign w:val="subscript"/>
        </w:rPr>
        <w:t>4</w:t>
      </w:r>
      <w:r>
        <w:t xml:space="preserve"> đã dùng.</w:t>
      </w:r>
    </w:p>
    <w:p w:rsidR="000A0948" w:rsidRDefault="00EA1133">
      <w:pPr>
        <w:pStyle w:val="Vnbnnidung0"/>
        <w:spacing w:after="0" w:line="343" w:lineRule="auto"/>
        <w:ind w:left="560" w:firstLine="40"/>
        <w:jc w:val="both"/>
      </w:pPr>
      <w:r>
        <w:t>Tiến hành chuẩn độ 3 lần, ghi số liệu vào vở và xử lí số liệu theo mẫu bảng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12"/>
        <w:gridCol w:w="1518"/>
        <w:gridCol w:w="1743"/>
        <w:gridCol w:w="1941"/>
        <w:gridCol w:w="1816"/>
      </w:tblGrid>
      <w:tr w:rsidR="000A0948">
        <w:trPr>
          <w:trHeight w:hRule="exact" w:val="417"/>
          <w:jc w:val="center"/>
        </w:trPr>
        <w:tc>
          <w:tcPr>
            <w:tcW w:w="1612" w:type="dxa"/>
            <w:shd w:val="clear" w:color="auto" w:fill="F5F2DE"/>
            <w:vAlign w:val="bottom"/>
          </w:tcPr>
          <w:p w:rsidR="000A0948" w:rsidRDefault="00EA1133">
            <w:pPr>
              <w:pStyle w:val="Khc0"/>
              <w:spacing w:after="0" w:line="240" w:lineRule="auto"/>
              <w:jc w:val="center"/>
              <w:rPr>
                <w:sz w:val="19"/>
                <w:szCs w:val="19"/>
              </w:rPr>
            </w:pPr>
            <w:r>
              <w:rPr>
                <w:sz w:val="19"/>
                <w:szCs w:val="19"/>
              </w:rPr>
              <w:t>Thí nghiệm</w:t>
            </w:r>
          </w:p>
        </w:tc>
        <w:tc>
          <w:tcPr>
            <w:tcW w:w="1518" w:type="dxa"/>
            <w:shd w:val="clear" w:color="auto" w:fill="F5F2DE"/>
            <w:vAlign w:val="bottom"/>
          </w:tcPr>
          <w:p w:rsidR="000A0948" w:rsidRDefault="00EA1133">
            <w:pPr>
              <w:pStyle w:val="Khc0"/>
              <w:spacing w:after="0" w:line="240" w:lineRule="auto"/>
              <w:jc w:val="center"/>
              <w:rPr>
                <w:sz w:val="15"/>
                <w:szCs w:val="15"/>
              </w:rPr>
            </w:pPr>
            <w:r>
              <w:rPr>
                <w:sz w:val="15"/>
                <w:szCs w:val="15"/>
              </w:rPr>
              <w:t>VpeSO</w:t>
            </w:r>
            <w:r>
              <w:rPr>
                <w:sz w:val="15"/>
                <w:szCs w:val="15"/>
                <w:vertAlign w:val="subscript"/>
              </w:rPr>
              <w:t>4</w:t>
            </w:r>
            <w:r>
              <w:rPr>
                <w:sz w:val="15"/>
                <w:szCs w:val="15"/>
              </w:rPr>
              <w:t xml:space="preserve"> (</w:t>
            </w:r>
            <w:r>
              <w:rPr>
                <w:sz w:val="15"/>
                <w:szCs w:val="15"/>
                <w:vertAlign w:val="superscript"/>
              </w:rPr>
              <w:t>m</w:t>
            </w:r>
            <w:r>
              <w:rPr>
                <w:sz w:val="15"/>
                <w:szCs w:val="15"/>
              </w:rPr>
              <w:t>L)</w:t>
            </w:r>
          </w:p>
        </w:tc>
        <w:tc>
          <w:tcPr>
            <w:tcW w:w="1743" w:type="dxa"/>
            <w:shd w:val="clear" w:color="auto" w:fill="F5F2DE"/>
            <w:vAlign w:val="bottom"/>
          </w:tcPr>
          <w:p w:rsidR="000A0948" w:rsidRDefault="00EA1133">
            <w:pPr>
              <w:pStyle w:val="Khc0"/>
              <w:spacing w:after="0" w:line="240" w:lineRule="auto"/>
              <w:jc w:val="center"/>
              <w:rPr>
                <w:sz w:val="15"/>
                <w:szCs w:val="15"/>
              </w:rPr>
            </w:pPr>
            <w:r>
              <w:rPr>
                <w:smallCaps/>
                <w:sz w:val="19"/>
                <w:szCs w:val="19"/>
              </w:rPr>
              <w:t>VkmfiO</w:t>
            </w:r>
            <w:r>
              <w:rPr>
                <w:smallCaps/>
                <w:sz w:val="19"/>
                <w:szCs w:val="19"/>
                <w:vertAlign w:val="subscript"/>
              </w:rPr>
              <w:t>4</w:t>
            </w:r>
            <w:r>
              <w:rPr>
                <w:sz w:val="15"/>
                <w:szCs w:val="15"/>
              </w:rPr>
              <w:t xml:space="preserve"> (</w:t>
            </w:r>
            <w:r>
              <w:rPr>
                <w:sz w:val="15"/>
                <w:szCs w:val="15"/>
                <w:vertAlign w:val="superscript"/>
              </w:rPr>
              <w:t>m</w:t>
            </w:r>
            <w:r>
              <w:rPr>
                <w:sz w:val="15"/>
                <w:szCs w:val="15"/>
              </w:rPr>
              <w:t>L)</w:t>
            </w:r>
          </w:p>
        </w:tc>
        <w:tc>
          <w:tcPr>
            <w:tcW w:w="1941" w:type="dxa"/>
            <w:shd w:val="clear" w:color="auto" w:fill="F5F2DE"/>
            <w:vAlign w:val="bottom"/>
          </w:tcPr>
          <w:p w:rsidR="000A0948" w:rsidRDefault="00EA1133">
            <w:pPr>
              <w:pStyle w:val="Khc0"/>
              <w:spacing w:after="0" w:line="240" w:lineRule="auto"/>
              <w:jc w:val="center"/>
              <w:rPr>
                <w:sz w:val="15"/>
                <w:szCs w:val="15"/>
              </w:rPr>
            </w:pPr>
            <w:r>
              <w:rPr>
                <w:sz w:val="15"/>
                <w:szCs w:val="15"/>
              </w:rPr>
              <w:t>Vtb KMnO</w:t>
            </w:r>
            <w:r>
              <w:rPr>
                <w:sz w:val="15"/>
                <w:szCs w:val="15"/>
                <w:vertAlign w:val="subscript"/>
              </w:rPr>
              <w:t>4</w:t>
            </w:r>
            <w:r>
              <w:rPr>
                <w:sz w:val="15"/>
                <w:szCs w:val="15"/>
              </w:rPr>
              <w:t xml:space="preserve"> (</w:t>
            </w:r>
            <w:r>
              <w:rPr>
                <w:sz w:val="15"/>
                <w:szCs w:val="15"/>
                <w:vertAlign w:val="superscript"/>
              </w:rPr>
              <w:t>m</w:t>
            </w:r>
            <w:r>
              <w:rPr>
                <w:sz w:val="15"/>
                <w:szCs w:val="15"/>
              </w:rPr>
              <w:t>L)</w:t>
            </w:r>
          </w:p>
        </w:tc>
        <w:tc>
          <w:tcPr>
            <w:tcW w:w="1816" w:type="dxa"/>
            <w:shd w:val="clear" w:color="auto" w:fill="F5F2DE"/>
            <w:vAlign w:val="bottom"/>
          </w:tcPr>
          <w:p w:rsidR="000A0948" w:rsidRDefault="00EA1133">
            <w:pPr>
              <w:pStyle w:val="Khc0"/>
              <w:spacing w:after="0" w:line="240" w:lineRule="auto"/>
              <w:jc w:val="center"/>
              <w:rPr>
                <w:sz w:val="15"/>
                <w:szCs w:val="15"/>
              </w:rPr>
            </w:pPr>
            <w:r>
              <w:rPr>
                <w:sz w:val="15"/>
                <w:szCs w:val="15"/>
              </w:rPr>
              <w:t>^FeSO</w:t>
            </w:r>
            <w:r>
              <w:rPr>
                <w:sz w:val="15"/>
                <w:szCs w:val="15"/>
                <w:vertAlign w:val="subscript"/>
              </w:rPr>
              <w:t>4</w:t>
            </w:r>
            <w:r>
              <w:rPr>
                <w:sz w:val="15"/>
                <w:szCs w:val="15"/>
              </w:rPr>
              <w:t xml:space="preserve"> (mol/L)</w:t>
            </w:r>
          </w:p>
        </w:tc>
      </w:tr>
      <w:tr w:rsidR="000A0948">
        <w:trPr>
          <w:trHeight w:hRule="exact" w:val="402"/>
          <w:jc w:val="center"/>
        </w:trPr>
        <w:tc>
          <w:tcPr>
            <w:tcW w:w="1612" w:type="dxa"/>
            <w:shd w:val="clear" w:color="auto" w:fill="FFFFFF"/>
            <w:vAlign w:val="center"/>
          </w:tcPr>
          <w:p w:rsidR="000A0948" w:rsidRDefault="00EA1133">
            <w:pPr>
              <w:pStyle w:val="Khc0"/>
              <w:spacing w:after="0" w:line="240" w:lineRule="auto"/>
              <w:jc w:val="center"/>
              <w:rPr>
                <w:sz w:val="19"/>
                <w:szCs w:val="19"/>
              </w:rPr>
            </w:pPr>
            <w:r>
              <w:rPr>
                <w:sz w:val="19"/>
                <w:szCs w:val="19"/>
              </w:rPr>
              <w:t>1</w:t>
            </w:r>
          </w:p>
        </w:tc>
        <w:tc>
          <w:tcPr>
            <w:tcW w:w="1518"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743"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941" w:type="dxa"/>
            <w:shd w:val="clear" w:color="auto" w:fill="FFFFFF"/>
          </w:tcPr>
          <w:p w:rsidR="000A0948" w:rsidRDefault="000A0948">
            <w:pPr>
              <w:rPr>
                <w:sz w:val="10"/>
                <w:szCs w:val="10"/>
              </w:rPr>
            </w:pPr>
          </w:p>
        </w:tc>
        <w:tc>
          <w:tcPr>
            <w:tcW w:w="1816" w:type="dxa"/>
            <w:shd w:val="clear" w:color="auto" w:fill="FFFFFF"/>
          </w:tcPr>
          <w:p w:rsidR="000A0948" w:rsidRDefault="000A0948">
            <w:pPr>
              <w:rPr>
                <w:sz w:val="10"/>
                <w:szCs w:val="10"/>
              </w:rPr>
            </w:pPr>
          </w:p>
        </w:tc>
      </w:tr>
      <w:tr w:rsidR="000A0948">
        <w:trPr>
          <w:trHeight w:hRule="exact" w:val="402"/>
          <w:jc w:val="center"/>
        </w:trPr>
        <w:tc>
          <w:tcPr>
            <w:tcW w:w="1612" w:type="dxa"/>
            <w:tcBorders>
              <w:top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2</w:t>
            </w:r>
          </w:p>
        </w:tc>
        <w:tc>
          <w:tcPr>
            <w:tcW w:w="1518" w:type="dxa"/>
            <w:tcBorders>
              <w:top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743" w:type="dxa"/>
            <w:tcBorders>
              <w:top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941"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816"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r>
      <w:tr w:rsidR="000A0948">
        <w:trPr>
          <w:trHeight w:hRule="exact" w:val="428"/>
          <w:jc w:val="center"/>
        </w:trPr>
        <w:tc>
          <w:tcPr>
            <w:tcW w:w="1612" w:type="dxa"/>
            <w:shd w:val="clear" w:color="auto" w:fill="FFFFFF"/>
            <w:vAlign w:val="center"/>
          </w:tcPr>
          <w:p w:rsidR="000A0948" w:rsidRDefault="00EA1133">
            <w:pPr>
              <w:pStyle w:val="Khc0"/>
              <w:spacing w:after="0" w:line="240" w:lineRule="auto"/>
              <w:jc w:val="center"/>
              <w:rPr>
                <w:sz w:val="19"/>
                <w:szCs w:val="19"/>
              </w:rPr>
            </w:pPr>
            <w:r>
              <w:rPr>
                <w:sz w:val="19"/>
                <w:szCs w:val="19"/>
              </w:rPr>
              <w:t>3</w:t>
            </w:r>
          </w:p>
        </w:tc>
        <w:tc>
          <w:tcPr>
            <w:tcW w:w="1518"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743" w:type="dxa"/>
            <w:shd w:val="clear" w:color="auto" w:fill="FFFFFF"/>
            <w:vAlign w:val="center"/>
          </w:tcPr>
          <w:p w:rsidR="000A0948" w:rsidRDefault="00EA1133">
            <w:pPr>
              <w:pStyle w:val="Khc0"/>
              <w:spacing w:after="0" w:line="240" w:lineRule="auto"/>
              <w:jc w:val="center"/>
              <w:rPr>
                <w:sz w:val="19"/>
                <w:szCs w:val="19"/>
              </w:rPr>
            </w:pPr>
            <w:r>
              <w:rPr>
                <w:sz w:val="19"/>
                <w:szCs w:val="19"/>
              </w:rPr>
              <w:t>?</w:t>
            </w:r>
          </w:p>
        </w:tc>
        <w:tc>
          <w:tcPr>
            <w:tcW w:w="1941" w:type="dxa"/>
            <w:shd w:val="clear" w:color="auto" w:fill="FFFFFF"/>
          </w:tcPr>
          <w:p w:rsidR="000A0948" w:rsidRDefault="000A0948">
            <w:pPr>
              <w:rPr>
                <w:sz w:val="10"/>
                <w:szCs w:val="10"/>
              </w:rPr>
            </w:pPr>
          </w:p>
        </w:tc>
        <w:tc>
          <w:tcPr>
            <w:tcW w:w="1816" w:type="dxa"/>
            <w:shd w:val="clear" w:color="auto" w:fill="FFFFFF"/>
          </w:tcPr>
          <w:p w:rsidR="000A0948" w:rsidRDefault="000A0948">
            <w:pPr>
              <w:rPr>
                <w:sz w:val="10"/>
                <w:szCs w:val="10"/>
              </w:rPr>
            </w:pPr>
          </w:p>
        </w:tc>
      </w:tr>
    </w:tbl>
    <w:p w:rsidR="000A0948" w:rsidRDefault="00EA1133">
      <w:pPr>
        <w:pStyle w:val="Chthchbng0"/>
        <w:spacing w:line="343" w:lineRule="auto"/>
        <w:jc w:val="left"/>
      </w:pPr>
      <w:r>
        <w:rPr>
          <w:i/>
          <w:iCs/>
        </w:rPr>
        <w:t>Lưu ý:</w:t>
      </w:r>
      <w:r>
        <w:t xml:space="preserve"> Trong quá trình chuẩn độ, ban đầu thuốc tím mất màu chậm, sau đó mất màu nhanh.</w:t>
      </w:r>
      <w:r>
        <w:br w:type="page"/>
      </w:r>
    </w:p>
    <w:p w:rsidR="000A0948" w:rsidRDefault="00EA1133">
      <w:pPr>
        <w:pStyle w:val="Tiu50"/>
        <w:keepNext/>
        <w:keepLines/>
        <w:numPr>
          <w:ilvl w:val="0"/>
          <w:numId w:val="180"/>
        </w:numPr>
        <w:tabs>
          <w:tab w:val="left" w:pos="577"/>
        </w:tabs>
        <w:spacing w:line="338" w:lineRule="auto"/>
        <w:ind w:firstLine="200"/>
      </w:pPr>
      <w:bookmarkStart w:id="1668" w:name="bookmark1669"/>
      <w:bookmarkStart w:id="1669" w:name="bookmark1667"/>
      <w:bookmarkStart w:id="1670" w:name="bookmark1668"/>
      <w:bookmarkStart w:id="1671" w:name="bookmark1670"/>
      <w:bookmarkEnd w:id="1668"/>
      <w:r>
        <w:lastRenderedPageBreak/>
        <w:t>Nhận biết một số ion kim loại chuyền tiếp</w:t>
      </w:r>
      <w:bookmarkEnd w:id="1669"/>
      <w:bookmarkEnd w:id="1670"/>
      <w:bookmarkEnd w:id="1671"/>
    </w:p>
    <w:p w:rsidR="000A0948" w:rsidRDefault="00EA1133">
      <w:pPr>
        <w:pStyle w:val="Vnbnnidung0"/>
        <w:spacing w:after="0" w:line="338" w:lineRule="auto"/>
        <w:ind w:left="500" w:firstLine="40"/>
      </w:pPr>
      <w:r>
        <w:t>Trong hoá học, các ion kim loại chuyển tiếp thường được nhận biết dựa vào màu sắc đặc trưng của ion, của hợp chất ít tan hoặc của phức chất tương ứng.</w:t>
      </w:r>
    </w:p>
    <w:p w:rsidR="000A0948" w:rsidRDefault="00EA1133">
      <w:pPr>
        <w:pStyle w:val="Vnbnnidung0"/>
        <w:spacing w:after="0" w:line="324" w:lineRule="exact"/>
      </w:pPr>
      <w:r>
        <w:rPr>
          <w:color w:val="4364AB"/>
          <w:sz w:val="60"/>
          <w:szCs w:val="60"/>
          <w:u w:val="single"/>
        </w:rPr>
        <w:t>^1</w:t>
      </w:r>
      <w:r>
        <w:rPr>
          <w:color w:val="4364AB"/>
          <w:sz w:val="60"/>
          <w:szCs w:val="60"/>
        </w:rPr>
        <w:t xml:space="preserve">' </w:t>
      </w:r>
      <w:r>
        <w:rPr>
          <w:b/>
          <w:bCs/>
        </w:rPr>
        <w:t>Thí nghiệm: Kiểm tra sự có mặt từng ion riêng biệt: Cu</w:t>
      </w:r>
      <w:r>
        <w:rPr>
          <w:b/>
          <w:bCs/>
          <w:vertAlign w:val="superscript"/>
        </w:rPr>
        <w:t>2+</w:t>
      </w:r>
      <w:r>
        <w:rPr>
          <w:b/>
          <w:bCs/>
        </w:rPr>
        <w:t>, Fe</w:t>
      </w:r>
      <w:r>
        <w:rPr>
          <w:b/>
          <w:bCs/>
          <w:vertAlign w:val="superscript"/>
        </w:rPr>
        <w:t>3+</w:t>
      </w:r>
      <w:r>
        <w:rPr>
          <w:b/>
          <w:bCs/>
        </w:rPr>
        <w:t>.</w:t>
      </w:r>
    </w:p>
    <w:p w:rsidR="000A0948" w:rsidRDefault="00EA1133">
      <w:pPr>
        <w:pStyle w:val="Vnbnnidung0"/>
        <w:spacing w:after="0" w:line="338" w:lineRule="auto"/>
        <w:ind w:firstLine="500"/>
      </w:pPr>
      <w:r>
        <w:rPr>
          <w:i/>
          <w:iCs/>
        </w:rPr>
        <w:t>Chuẩn bị:</w:t>
      </w:r>
    </w:p>
    <w:p w:rsidR="000A0948" w:rsidRDefault="00EA1133">
      <w:pPr>
        <w:pStyle w:val="Vnbnnidung0"/>
        <w:spacing w:after="0" w:line="338" w:lineRule="auto"/>
        <w:ind w:firstLine="500"/>
      </w:pPr>
      <w:r>
        <w:t>Hoá chất: các dung dịch: FeCI</w:t>
      </w:r>
      <w:r>
        <w:rPr>
          <w:vertAlign w:val="subscript"/>
        </w:rPr>
        <w:t>3</w:t>
      </w:r>
      <w:r>
        <w:t xml:space="preserve"> 1 M, CuSO</w:t>
      </w:r>
      <w:r>
        <w:rPr>
          <w:vertAlign w:val="subscript"/>
        </w:rPr>
        <w:t>4</w:t>
      </w:r>
      <w:r>
        <w:t xml:space="preserve"> 1 M, NaOH 1 M.</w:t>
      </w:r>
    </w:p>
    <w:p w:rsidR="000A0948" w:rsidRDefault="00EA1133">
      <w:pPr>
        <w:pStyle w:val="Vnbnnidung0"/>
        <w:spacing w:after="0" w:line="338" w:lineRule="auto"/>
        <w:ind w:firstLine="500"/>
      </w:pPr>
      <w:r>
        <w:t>Dụng cụ: ống nghiệm, kẹp ống nghiệm.</w:t>
      </w:r>
    </w:p>
    <w:p w:rsidR="000A0948" w:rsidRDefault="00EA1133">
      <w:pPr>
        <w:pStyle w:val="Vnbnnidung0"/>
        <w:spacing w:after="0" w:line="338" w:lineRule="auto"/>
        <w:ind w:firstLine="500"/>
      </w:pPr>
      <w:r>
        <w:rPr>
          <w:i/>
          <w:iCs/>
        </w:rPr>
        <w:t>Tiến hành:</w:t>
      </w:r>
    </w:p>
    <w:p w:rsidR="000A0948" w:rsidRDefault="00EA1133">
      <w:pPr>
        <w:pStyle w:val="Vnbnnidung0"/>
        <w:numPr>
          <w:ilvl w:val="0"/>
          <w:numId w:val="174"/>
        </w:numPr>
        <w:tabs>
          <w:tab w:val="left" w:pos="855"/>
        </w:tabs>
        <w:spacing w:after="0" w:line="338" w:lineRule="auto"/>
        <w:ind w:left="820" w:hanging="280"/>
      </w:pPr>
      <w:bookmarkStart w:id="1672" w:name="bookmark1671"/>
      <w:bookmarkEnd w:id="1672"/>
      <w:r>
        <w:t>Cho khoảng 2 mi_ dung dịch FeCI</w:t>
      </w:r>
      <w:r>
        <w:rPr>
          <w:vertAlign w:val="subscript"/>
        </w:rPr>
        <w:t>3</w:t>
      </w:r>
      <w:r>
        <w:t>1 M vào ống nghiệm (1) và khoảng 2 mL dung dịch CuSO</w:t>
      </w:r>
      <w:r>
        <w:rPr>
          <w:vertAlign w:val="subscript"/>
        </w:rPr>
        <w:t>4</w:t>
      </w:r>
      <w:r>
        <w:t xml:space="preserve"> 1 M vào ống nghiệm (2).</w:t>
      </w:r>
    </w:p>
    <w:p w:rsidR="000A0948" w:rsidRDefault="00EA1133">
      <w:pPr>
        <w:pStyle w:val="Vnbnnidung0"/>
        <w:numPr>
          <w:ilvl w:val="0"/>
          <w:numId w:val="174"/>
        </w:numPr>
        <w:tabs>
          <w:tab w:val="left" w:pos="825"/>
        </w:tabs>
        <w:spacing w:after="0" w:line="338" w:lineRule="auto"/>
        <w:ind w:firstLine="500"/>
      </w:pPr>
      <w:bookmarkStart w:id="1673" w:name="bookmark1672"/>
      <w:bookmarkEnd w:id="1673"/>
      <w:r>
        <w:t>Thêm tiếp vào mỗi ống nghiệm khoảng 2-3 giọt dung dịch NaOH 1 M, lắc nhẹ.</w:t>
      </w:r>
    </w:p>
    <w:p w:rsidR="000A0948" w:rsidRDefault="00EA1133">
      <w:pPr>
        <w:pStyle w:val="Vnbnnidung0"/>
        <w:spacing w:after="0" w:line="338" w:lineRule="auto"/>
        <w:ind w:firstLine="500"/>
      </w:pPr>
      <w:r>
        <w:rPr>
          <w:i/>
          <w:iCs/>
        </w:rPr>
        <w:t>Quan sát hiện tượng xảy ra và thực hiện các yêu cầu sau:</w:t>
      </w:r>
    </w:p>
    <w:p w:rsidR="000A0948" w:rsidRDefault="00EA1133">
      <w:pPr>
        <w:pStyle w:val="Vnbnnidung0"/>
        <w:numPr>
          <w:ilvl w:val="0"/>
          <w:numId w:val="181"/>
        </w:numPr>
        <w:tabs>
          <w:tab w:val="left" w:pos="851"/>
        </w:tabs>
        <w:spacing w:after="0" w:line="338" w:lineRule="auto"/>
        <w:ind w:firstLine="500"/>
      </w:pPr>
      <w:bookmarkStart w:id="1674" w:name="bookmark1673"/>
      <w:bookmarkEnd w:id="1674"/>
      <w:r>
        <w:t>Cho biết màu sắc của các kết tủa tạo thành trong mỗi ống nghiệm.</w:t>
      </w:r>
    </w:p>
    <w:p w:rsidR="000A0948" w:rsidRDefault="00EA1133">
      <w:pPr>
        <w:pStyle w:val="Vnbnnidung0"/>
        <w:numPr>
          <w:ilvl w:val="0"/>
          <w:numId w:val="181"/>
        </w:numPr>
        <w:tabs>
          <w:tab w:val="left" w:pos="872"/>
        </w:tabs>
        <w:spacing w:after="500" w:line="338" w:lineRule="auto"/>
        <w:ind w:firstLine="500"/>
      </w:pPr>
      <w:bookmarkStart w:id="1675" w:name="bookmark1674"/>
      <w:bookmarkEnd w:id="1675"/>
      <w:r>
        <w:t>Viết phương trình hoá học của các phản ứng xảy ra trong mỗi ống nghiệm.</w:t>
      </w:r>
    </w:p>
    <w:p w:rsidR="000A0948" w:rsidRDefault="00EA1133">
      <w:pPr>
        <w:pStyle w:val="Tiu40"/>
        <w:keepNext/>
        <w:keepLines/>
        <w:pBdr>
          <w:top w:val="single" w:sz="0" w:space="0" w:color="FBA74B"/>
          <w:left w:val="single" w:sz="0" w:space="0" w:color="FBA74B"/>
          <w:bottom w:val="single" w:sz="0" w:space="0" w:color="FBA74B"/>
          <w:right w:val="single" w:sz="0" w:space="0" w:color="FBA74B"/>
        </w:pBdr>
        <w:shd w:val="clear" w:color="auto" w:fill="FBA74B"/>
        <w:ind w:firstLine="500"/>
      </w:pPr>
      <w:bookmarkStart w:id="1676" w:name="bookmark1675"/>
      <w:bookmarkStart w:id="1677" w:name="bookmark1676"/>
      <w:bookmarkStart w:id="1678" w:name="bookmark1677"/>
      <w:r>
        <w:rPr>
          <w:color w:val="FFFFFF"/>
        </w:rPr>
        <w:t>EM ĐÃ HỌC</w:t>
      </w:r>
      <w:bookmarkEnd w:id="1676"/>
      <w:bookmarkEnd w:id="1677"/>
      <w:bookmarkEnd w:id="1678"/>
    </w:p>
    <w:p w:rsidR="000A0948" w:rsidRDefault="00EA1133">
      <w:pPr>
        <w:pStyle w:val="Vnbnnidung0"/>
        <w:numPr>
          <w:ilvl w:val="0"/>
          <w:numId w:val="182"/>
        </w:numPr>
        <w:tabs>
          <w:tab w:val="left" w:pos="829"/>
        </w:tabs>
        <w:spacing w:after="0" w:line="348" w:lineRule="auto"/>
        <w:ind w:left="820" w:hanging="280"/>
        <w:jc w:val="both"/>
      </w:pPr>
      <w:bookmarkStart w:id="1679" w:name="bookmark1678"/>
      <w:bookmarkEnd w:id="1679"/>
      <w:r>
        <w:t>Kim loại chuyển tiếp dãy thứ nhất gồm các nguyên tố từ Sc (Z = 21) đến Cu (Z = 29).</w:t>
      </w:r>
    </w:p>
    <w:p w:rsidR="000A0948" w:rsidRDefault="00EA1133">
      <w:pPr>
        <w:pStyle w:val="Vnbnnidung0"/>
        <w:numPr>
          <w:ilvl w:val="0"/>
          <w:numId w:val="182"/>
        </w:numPr>
        <w:tabs>
          <w:tab w:val="left" w:pos="829"/>
        </w:tabs>
        <w:spacing w:after="0" w:line="343" w:lineRule="auto"/>
        <w:ind w:left="820" w:hanging="280"/>
        <w:jc w:val="both"/>
      </w:pPr>
      <w:bookmarkStart w:id="1680" w:name="bookmark1679"/>
      <w:bookmarkEnd w:id="1680"/>
      <w:r>
        <w:t>Nguyên tử các kim loại chuyển tiếp dãy thứ nhất có cấu hình electron pư]3di-i°4si-2.</w:t>
      </w:r>
    </w:p>
    <w:p w:rsidR="000A0948" w:rsidRDefault="00EA1133">
      <w:pPr>
        <w:pStyle w:val="Vnbnnidung0"/>
        <w:numPr>
          <w:ilvl w:val="0"/>
          <w:numId w:val="182"/>
        </w:numPr>
        <w:tabs>
          <w:tab w:val="left" w:pos="829"/>
        </w:tabs>
        <w:spacing w:after="0"/>
        <w:ind w:left="820" w:hanging="280"/>
        <w:jc w:val="both"/>
      </w:pPr>
      <w:bookmarkStart w:id="1681" w:name="bookmark1680"/>
      <w:bookmarkEnd w:id="1681"/>
      <w:r>
        <w:t>Kim loại chuyển tiếp dãy thứ nhất khó nóng chảy, thường có độ cứng cao, dẫn điện tốt, dẫn nhiệt tốt, khối lượng riêng lớn và được ứng dụng rộng rãi trong thực tiễn.</w:t>
      </w:r>
    </w:p>
    <w:p w:rsidR="000A0948" w:rsidRDefault="00EA1133">
      <w:pPr>
        <w:pStyle w:val="Vnbnnidung0"/>
        <w:numPr>
          <w:ilvl w:val="0"/>
          <w:numId w:val="182"/>
        </w:numPr>
        <w:tabs>
          <w:tab w:val="left" w:pos="829"/>
        </w:tabs>
        <w:spacing w:after="600" w:line="343" w:lineRule="auto"/>
        <w:ind w:left="820" w:hanging="280"/>
        <w:jc w:val="both"/>
      </w:pPr>
      <w:bookmarkStart w:id="1682" w:name="bookmark1681"/>
      <w:bookmarkEnd w:id="1682"/>
      <w:r>
        <w:t>Kim loại chuyển tiếp dãy thứ nhất có xu hướng thể hiện nhiều trạng thái oxi hoá và tạo ra các hợp chất có màu sắc phong phú.</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spacing w:after="180"/>
        <w:ind w:firstLine="500"/>
      </w:pPr>
      <w:bookmarkStart w:id="1683" w:name="bookmark1682"/>
      <w:bookmarkStart w:id="1684" w:name="bookmark1683"/>
      <w:bookmarkStart w:id="1685" w:name="bookmark1684"/>
      <w:r>
        <w:rPr>
          <w:color w:val="FFFFFF"/>
        </w:rPr>
        <w:t>EM CÓ THỂ</w:t>
      </w:r>
      <w:bookmarkEnd w:id="1683"/>
      <w:bookmarkEnd w:id="1684"/>
      <w:bookmarkEnd w:id="1685"/>
    </w:p>
    <w:p w:rsidR="000A0948" w:rsidRDefault="00EA1133">
      <w:pPr>
        <w:pStyle w:val="Vnbnnidung0"/>
        <w:numPr>
          <w:ilvl w:val="0"/>
          <w:numId w:val="182"/>
        </w:numPr>
        <w:tabs>
          <w:tab w:val="left" w:pos="825"/>
        </w:tabs>
        <w:spacing w:after="0" w:line="343" w:lineRule="auto"/>
        <w:ind w:firstLine="500"/>
      </w:pPr>
      <w:bookmarkStart w:id="1686" w:name="bookmark1685"/>
      <w:bookmarkEnd w:id="1686"/>
      <w:r>
        <w:t>Phân biệt được một số ion kim loại chuyển tiếp dựa vào màu sắc của chúng.</w:t>
      </w:r>
    </w:p>
    <w:p w:rsidR="000A0948" w:rsidRDefault="00EA1133">
      <w:pPr>
        <w:pStyle w:val="Vnbnnidung0"/>
        <w:numPr>
          <w:ilvl w:val="0"/>
          <w:numId w:val="182"/>
        </w:numPr>
        <w:tabs>
          <w:tab w:val="left" w:pos="825"/>
        </w:tabs>
        <w:spacing w:after="40" w:line="343" w:lineRule="auto"/>
        <w:ind w:left="820" w:hanging="280"/>
        <w:sectPr w:rsidR="000A0948">
          <w:footnotePr>
            <w:numFmt w:val="upperRoman"/>
          </w:footnotePr>
          <w:pgSz w:w="12099" w:h="17374"/>
          <w:pgMar w:top="1462" w:right="1117" w:bottom="1656" w:left="1052" w:header="0" w:footer="3" w:gutter="0"/>
          <w:cols w:space="720"/>
          <w:noEndnote/>
          <w:docGrid w:linePitch="360"/>
        </w:sectPr>
      </w:pPr>
      <w:bookmarkStart w:id="1687" w:name="bookmark1686"/>
      <w:bookmarkEnd w:id="1687"/>
      <w:r>
        <w:t>Xác định được nồng độ iron(ll) sulfate bằng phương pháp chuẩn độ với dung dịch thuốc tím.</w:t>
      </w:r>
    </w:p>
    <w:p w:rsidR="000A0948" w:rsidRDefault="00EA1133">
      <w:pPr>
        <w:spacing w:line="1" w:lineRule="exact"/>
      </w:pPr>
      <w:r>
        <w:rPr>
          <w:noProof/>
          <w:lang w:val="en-US" w:eastAsia="en-US" w:bidi="ar-SA"/>
        </w:rPr>
        <w:lastRenderedPageBreak/>
        <w:drawing>
          <wp:anchor distT="0" distB="165100" distL="0" distR="0" simplePos="0" relativeHeight="125829932" behindDoc="0" locked="0" layoutInCell="1" allowOverlap="1">
            <wp:simplePos x="0" y="0"/>
            <wp:positionH relativeFrom="page">
              <wp:posOffset>20955</wp:posOffset>
            </wp:positionH>
            <wp:positionV relativeFrom="paragraph">
              <wp:posOffset>0</wp:posOffset>
            </wp:positionV>
            <wp:extent cx="1469390" cy="1151890"/>
            <wp:effectExtent l="0" t="0" r="0" b="0"/>
            <wp:wrapTopAndBottom/>
            <wp:docPr id="1012" name="Shape 1012"/>
            <wp:cNvGraphicFramePr/>
            <a:graphic xmlns:a="http://schemas.openxmlformats.org/drawingml/2006/main">
              <a:graphicData uri="http://schemas.openxmlformats.org/drawingml/2006/picture">
                <pic:pic xmlns:pic="http://schemas.openxmlformats.org/drawingml/2006/picture">
                  <pic:nvPicPr>
                    <pic:cNvPr id="1013" name="Picture box 1013"/>
                    <pic:cNvPicPr/>
                  </pic:nvPicPr>
                  <pic:blipFill>
                    <a:blip r:embed="rId190"/>
                    <a:stretch/>
                  </pic:blipFill>
                  <pic:spPr>
                    <a:xfrm>
                      <a:off x="0" y="0"/>
                      <a:ext cx="1469390" cy="1151890"/>
                    </a:xfrm>
                    <a:prstGeom prst="rect">
                      <a:avLst/>
                    </a:prstGeom>
                  </pic:spPr>
                </pic:pic>
              </a:graphicData>
            </a:graphic>
          </wp:anchor>
        </w:drawing>
      </w:r>
      <w:r>
        <w:rPr>
          <w:noProof/>
          <w:lang w:val="en-US" w:eastAsia="en-US" w:bidi="ar-SA"/>
        </w:rPr>
        <mc:AlternateContent>
          <mc:Choice Requires="wps">
            <w:drawing>
              <wp:anchor distT="549910" distB="390525" distL="0" distR="0" simplePos="0" relativeHeight="125829933" behindDoc="0" locked="0" layoutInCell="1" allowOverlap="1">
                <wp:simplePos x="0" y="0"/>
                <wp:positionH relativeFrom="page">
                  <wp:posOffset>1664335</wp:posOffset>
                </wp:positionH>
                <wp:positionV relativeFrom="paragraph">
                  <wp:posOffset>549910</wp:posOffset>
                </wp:positionV>
                <wp:extent cx="3505200" cy="374650"/>
                <wp:effectExtent l="0" t="0" r="0" b="0"/>
                <wp:wrapTopAndBottom/>
                <wp:docPr id="1014" name="Shape 1014"/>
                <wp:cNvGraphicFramePr/>
                <a:graphic xmlns:a="http://schemas.openxmlformats.org/drawingml/2006/main">
                  <a:graphicData uri="http://schemas.microsoft.com/office/word/2010/wordprocessingShape">
                    <wps:wsp>
                      <wps:cNvSpPr txBox="1"/>
                      <wps:spPr>
                        <a:xfrm>
                          <a:off x="0" y="0"/>
                          <a:ext cx="3505200" cy="374650"/>
                        </a:xfrm>
                        <a:prstGeom prst="rect">
                          <a:avLst/>
                        </a:prstGeom>
                        <a:noFill/>
                      </wps:spPr>
                      <wps:txbx>
                        <w:txbxContent>
                          <w:p w:rsidR="00B75785" w:rsidRDefault="00B75785">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pPr>
                            <w:bookmarkStart w:id="1688" w:name="bookmark1687"/>
                            <w:bookmarkStart w:id="1689" w:name="bookmark1688"/>
                            <w:bookmarkStart w:id="1690" w:name="bookmark1689"/>
                            <w:r>
                              <w:rPr>
                                <w:color w:val="FFFFFF"/>
                              </w:rPr>
                              <w:t>so Lược VỀ PHỨC CHẤT</w:t>
                            </w:r>
                            <w:bookmarkEnd w:id="1688"/>
                            <w:bookmarkEnd w:id="1689"/>
                            <w:bookmarkEnd w:id="1690"/>
                          </w:p>
                        </w:txbxContent>
                      </wps:txbx>
                      <wps:bodyPr wrap="none" lIns="0" tIns="0" rIns="0" bIns="0"/>
                    </wps:wsp>
                  </a:graphicData>
                </a:graphic>
              </wp:anchor>
            </w:drawing>
          </mc:Choice>
          <mc:Fallback xmlns:w15="http://schemas.microsoft.com/office/word/2012/wordml">
            <w:pict>
              <v:shape id="_x0000_s2040" type="#_x0000_t202" style="position:absolute;margin-left:131.05000000000001pt;margin-top:43.300000000000004pt;width:276.pt;height:29.5pt;z-index:-125828820;mso-wrap-distance-left:0;mso-wrap-distance-top:43.300000000000004pt;mso-wrap-distance-right:0;mso-wrap-distance-bottom:30.75pt;mso-position-horizontal-relative:page" filled="f" stroked="f">
                <v:textbox inset="0,0,0,0">
                  <w:txbxContent>
                    <w:p>
                      <w:pPr>
                        <w:pStyle w:val="Style93"/>
                        <w:keepNext/>
                        <w:keepLines/>
                        <w:widowControl w:val="0"/>
                        <w:pBdr>
                          <w:top w:val="single" w:sz="0" w:space="0" w:color="0598A7"/>
                          <w:left w:val="single" w:sz="0" w:space="0" w:color="0598A7"/>
                          <w:bottom w:val="single" w:sz="0" w:space="0" w:color="0598A7"/>
                          <w:right w:val="single" w:sz="0" w:space="0" w:color="0598A7"/>
                        </w:pBdr>
                        <w:shd w:val="clear" w:color="auto" w:fill="0598A7"/>
                        <w:bidi w:val="0"/>
                        <w:spacing w:before="0" w:after="0" w:line="240" w:lineRule="auto"/>
                        <w:ind w:left="0" w:right="0" w:firstLine="0"/>
                        <w:jc w:val="left"/>
                      </w:pPr>
                      <w:bookmarkStart w:id="1687" w:name="bookmark1687"/>
                      <w:bookmarkStart w:id="1688" w:name="bookmark1688"/>
                      <w:bookmarkStart w:id="1689" w:name="bookmark1689"/>
                      <w:r>
                        <w:rPr>
                          <w:color w:val="FFFFFF"/>
                          <w:spacing w:val="0"/>
                          <w:w w:val="100"/>
                          <w:position w:val="0"/>
                        </w:rPr>
                        <w:t>so Lược VỀ PHỨC CHẤT</w:t>
                      </w:r>
                      <w:bookmarkEnd w:id="1687"/>
                      <w:bookmarkEnd w:id="1688"/>
                      <w:bookmarkEnd w:id="1689"/>
                    </w:p>
                  </w:txbxContent>
                </v:textbox>
                <w10:wrap type="topAndBottom" anchorx="page"/>
              </v:shape>
            </w:pict>
          </mc:Fallback>
        </mc:AlternateContent>
      </w:r>
    </w:p>
    <w:p w:rsidR="000A0948" w:rsidRDefault="00EA1133">
      <w:pPr>
        <w:pStyle w:val="Tiu50"/>
        <w:keepNext/>
        <w:keepLines/>
        <w:spacing w:after="60" w:line="312" w:lineRule="auto"/>
        <w:ind w:left="1560" w:firstLine="0"/>
        <w:jc w:val="both"/>
        <w:rPr>
          <w:sz w:val="22"/>
          <w:szCs w:val="22"/>
        </w:rPr>
      </w:pPr>
      <w:bookmarkStart w:id="1691" w:name="bookmark1690"/>
      <w:bookmarkStart w:id="1692" w:name="bookmark1691"/>
      <w:bookmarkStart w:id="1693" w:name="bookmark1692"/>
      <w:r>
        <w:rPr>
          <w:color w:val="4364AB"/>
          <w:w w:val="80"/>
          <w:sz w:val="22"/>
          <w:szCs w:val="22"/>
        </w:rPr>
        <w:t>MỤCTIẼU</w:t>
      </w:r>
      <w:bookmarkEnd w:id="1691"/>
      <w:bookmarkEnd w:id="1692"/>
      <w:bookmarkEnd w:id="1693"/>
    </w:p>
    <w:p w:rsidR="000A0948" w:rsidRDefault="00EA1133">
      <w:pPr>
        <w:pStyle w:val="Vnbnnidung0"/>
        <w:numPr>
          <w:ilvl w:val="0"/>
          <w:numId w:val="174"/>
        </w:numPr>
        <w:tabs>
          <w:tab w:val="left" w:pos="1885"/>
        </w:tabs>
        <w:spacing w:line="343" w:lineRule="auto"/>
        <w:ind w:left="1880" w:hanging="320"/>
      </w:pPr>
      <w:bookmarkStart w:id="1694" w:name="bookmark1693"/>
      <w:bookmarkEnd w:id="1694"/>
      <w:r>
        <w:t>Nêu được nguyên tửtrung tâm; phổi tử; liên kết cho - nhận giữa nguyên tửtrung tâm và phối tửtrong phức chất.</w:t>
      </w:r>
    </w:p>
    <w:p w:rsidR="000A0948" w:rsidRDefault="00EA1133">
      <w:pPr>
        <w:pStyle w:val="Vnbnnidung0"/>
        <w:numPr>
          <w:ilvl w:val="0"/>
          <w:numId w:val="174"/>
        </w:numPr>
        <w:tabs>
          <w:tab w:val="left" w:pos="1885"/>
        </w:tabs>
        <w:spacing w:line="343" w:lineRule="auto"/>
        <w:ind w:left="1880" w:hanging="320"/>
      </w:pPr>
      <w:bookmarkStart w:id="1695" w:name="bookmark1694"/>
      <w:bookmarkEnd w:id="1695"/>
      <w:r>
        <w:t>Nêu được một số dạng hình học của phức chất (tứ diện, vuông phẳng, bát diện).</w:t>
      </w:r>
    </w:p>
    <w:p w:rsidR="000A0948" w:rsidRDefault="00EA1133">
      <w:pPr>
        <w:pStyle w:val="Vnbnnidung0"/>
        <w:numPr>
          <w:ilvl w:val="0"/>
          <w:numId w:val="174"/>
        </w:numPr>
        <w:tabs>
          <w:tab w:val="left" w:pos="1885"/>
        </w:tabs>
        <w:spacing w:after="0" w:line="343" w:lineRule="auto"/>
        <w:ind w:left="1880" w:hanging="320"/>
      </w:pPr>
      <w:r>
        <w:rPr>
          <w:noProof/>
          <w:lang w:val="en-US" w:eastAsia="en-US" w:bidi="ar-SA"/>
        </w:rPr>
        <w:drawing>
          <wp:anchor distT="596265" distB="405130" distL="337820" distR="1831975" simplePos="0" relativeHeight="125829935" behindDoc="0" locked="0" layoutInCell="1" allowOverlap="1">
            <wp:simplePos x="0" y="0"/>
            <wp:positionH relativeFrom="page">
              <wp:posOffset>1010920</wp:posOffset>
            </wp:positionH>
            <wp:positionV relativeFrom="paragraph">
              <wp:posOffset>735965</wp:posOffset>
            </wp:positionV>
            <wp:extent cx="4260850" cy="1584960"/>
            <wp:effectExtent l="0" t="0" r="0" b="0"/>
            <wp:wrapTopAndBottom/>
            <wp:docPr id="1016" name="Shape 1016"/>
            <wp:cNvGraphicFramePr/>
            <a:graphic xmlns:a="http://schemas.openxmlformats.org/drawingml/2006/main">
              <a:graphicData uri="http://schemas.openxmlformats.org/drawingml/2006/picture">
                <pic:pic xmlns:pic="http://schemas.openxmlformats.org/drawingml/2006/picture">
                  <pic:nvPicPr>
                    <pic:cNvPr id="1017" name="Picture box 1017"/>
                    <pic:cNvPicPr/>
                  </pic:nvPicPr>
                  <pic:blipFill>
                    <a:blip r:embed="rId191"/>
                    <a:stretch/>
                  </pic:blipFill>
                  <pic:spPr>
                    <a:xfrm>
                      <a:off x="0" y="0"/>
                      <a:ext cx="4260850" cy="1584960"/>
                    </a:xfrm>
                    <a:prstGeom prst="rect">
                      <a:avLst/>
                    </a:prstGeom>
                  </pic:spPr>
                </pic:pic>
              </a:graphicData>
            </a:graphic>
          </wp:anchor>
        </w:drawing>
      </w:r>
      <w:r>
        <w:rPr>
          <w:noProof/>
          <w:lang w:val="en-US" w:eastAsia="en-US" w:bidi="ar-SA"/>
        </w:rPr>
        <mc:AlternateContent>
          <mc:Choice Requires="wps">
            <w:drawing>
              <wp:anchor distT="0" distB="0" distL="0" distR="0" simplePos="0" relativeHeight="251783168" behindDoc="0" locked="0" layoutInCell="1" allowOverlap="1">
                <wp:simplePos x="0" y="0"/>
                <wp:positionH relativeFrom="page">
                  <wp:posOffset>673100</wp:posOffset>
                </wp:positionH>
                <wp:positionV relativeFrom="paragraph">
                  <wp:posOffset>139700</wp:posOffset>
                </wp:positionV>
                <wp:extent cx="6433820" cy="599440"/>
                <wp:effectExtent l="0" t="0" r="0" b="0"/>
                <wp:wrapNone/>
                <wp:docPr id="1018" name="Shape 1018"/>
                <wp:cNvGraphicFramePr/>
                <a:graphic xmlns:a="http://schemas.openxmlformats.org/drawingml/2006/main">
                  <a:graphicData uri="http://schemas.microsoft.com/office/word/2010/wordprocessingShape">
                    <wps:wsp>
                      <wps:cNvSpPr txBox="1"/>
                      <wps:spPr>
                        <a:xfrm>
                          <a:off x="0" y="0"/>
                          <a:ext cx="6433820" cy="599440"/>
                        </a:xfrm>
                        <a:prstGeom prst="rect">
                          <a:avLst/>
                        </a:prstGeom>
                        <a:noFill/>
                      </wps:spPr>
                      <wps:txbx>
                        <w:txbxContent>
                          <w:p w:rsidR="00B75785" w:rsidRDefault="00B75785">
                            <w:pPr>
                              <w:pStyle w:val="Chthchnh0"/>
                              <w:tabs>
                                <w:tab w:val="left" w:leader="underscore" w:pos="5332"/>
                                <w:tab w:val="left" w:pos="8155"/>
                              </w:tabs>
                              <w:rPr>
                                <w:sz w:val="58"/>
                                <w:szCs w:val="58"/>
                              </w:rPr>
                            </w:pPr>
                            <w:r>
                              <w:rPr>
                                <w:color w:val="DB7623"/>
                                <w:sz w:val="32"/>
                                <w:szCs w:val="32"/>
                              </w:rPr>
                              <w:t xml:space="preserve">ọ ’ </w:t>
                            </w:r>
                            <w:r>
                              <w:rPr>
                                <w:sz w:val="32"/>
                                <w:szCs w:val="32"/>
                              </w:rPr>
                              <w:t xml:space="preserve">z . </w:t>
                            </w:r>
                            <w:r>
                              <w:rPr>
                                <w:color w:val="9F5E17"/>
                                <w:sz w:val="32"/>
                                <w:szCs w:val="32"/>
                              </w:rPr>
                              <w:t xml:space="preserve">777ZZ </w:t>
                            </w:r>
                            <w:r>
                              <w:rPr>
                                <w:sz w:val="32"/>
                                <w:szCs w:val="32"/>
                              </w:rPr>
                              <w:t>„.7. —</w:t>
                            </w:r>
                            <w:r>
                              <w:rPr>
                                <w:sz w:val="32"/>
                                <w:szCs w:val="32"/>
                              </w:rPr>
                              <w:tab/>
                              <w:t>Z-7... .</w:t>
                            </w:r>
                            <w:r>
                              <w:rPr>
                                <w:sz w:val="32"/>
                                <w:szCs w:val="32"/>
                              </w:rPr>
                              <w:tab/>
                            </w:r>
                            <w:r>
                              <w:rPr>
                                <w:rFonts w:ascii="Times New Roman" w:eastAsia="Times New Roman" w:hAnsi="Times New Roman" w:cs="Times New Roman"/>
                                <w:i/>
                                <w:iCs/>
                                <w:sz w:val="58"/>
                                <w:szCs w:val="58"/>
                              </w:rPr>
                              <w:t>- .L</w:t>
                            </w:r>
                          </w:p>
                          <w:p w:rsidR="00B75785" w:rsidRDefault="00B75785">
                            <w:pPr>
                              <w:pStyle w:val="Chthchnh0"/>
                              <w:spacing w:line="180" w:lineRule="auto"/>
                              <w:ind w:firstLine="500"/>
                            </w:pPr>
                            <w:r>
                              <w:rPr>
                                <w:i/>
                                <w:iCs/>
                              </w:rPr>
                              <w:t>Phức chắt có trong một sô thành phân quan trọng của sinh vật như hemoglobin, chât diệp lục,...</w:t>
                            </w:r>
                          </w:p>
                          <w:p w:rsidR="00B75785" w:rsidRDefault="00B75785">
                            <w:pPr>
                              <w:pStyle w:val="Chthchnh0"/>
                              <w:ind w:firstLine="500"/>
                            </w:pPr>
                            <w:r>
                              <w:rPr>
                                <w:i/>
                                <w:iCs/>
                              </w:rPr>
                              <w:t>Một số phức chất có vai trò quan trọng trong điều trị bệnh ung thư. Vậy, phức chất là gì? Phức chất</w:t>
                            </w:r>
                          </w:p>
                        </w:txbxContent>
                      </wps:txbx>
                      <wps:bodyPr lIns="0" tIns="0" rIns="0" bIns="0"/>
                    </wps:wsp>
                  </a:graphicData>
                </a:graphic>
              </wp:anchor>
            </w:drawing>
          </mc:Choice>
          <mc:Fallback xmlns:w15="http://schemas.microsoft.com/office/word/2012/wordml">
            <w:pict>
              <v:shape id="_x0000_s2044" type="#_x0000_t202" style="position:absolute;margin-left:53.pt;margin-top:11.pt;width:506.60000000000002pt;height:47.200000000000003pt;z-index:251657973;mso-wrap-distance-left:0;mso-wrap-distance-right:0;mso-position-horizontal-relative:page" filled="f" stroked="f">
                <v:textbox inset="0,0,0,0">
                  <w:txbxContent>
                    <w:p>
                      <w:pPr>
                        <w:pStyle w:val="Style21"/>
                        <w:keepNext w:val="0"/>
                        <w:keepLines w:val="0"/>
                        <w:widowControl w:val="0"/>
                        <w:shd w:val="clear" w:color="auto" w:fill="auto"/>
                        <w:tabs>
                          <w:tab w:leader="underscore" w:pos="5332" w:val="left"/>
                          <w:tab w:pos="8155" w:val="left"/>
                        </w:tabs>
                        <w:bidi w:val="0"/>
                        <w:spacing w:before="0" w:after="0" w:line="240" w:lineRule="auto"/>
                        <w:ind w:left="0" w:right="0" w:firstLine="0"/>
                        <w:jc w:val="left"/>
                        <w:rPr>
                          <w:sz w:val="58"/>
                          <w:szCs w:val="58"/>
                        </w:rPr>
                      </w:pPr>
                      <w:r>
                        <w:rPr>
                          <w:color w:val="DB7623"/>
                          <w:spacing w:val="0"/>
                          <w:w w:val="100"/>
                          <w:position w:val="0"/>
                          <w:sz w:val="32"/>
                          <w:szCs w:val="32"/>
                        </w:rPr>
                        <w:t xml:space="preserve">ọ ’ </w:t>
                      </w:r>
                      <w:r>
                        <w:rPr>
                          <w:color w:val="000000"/>
                          <w:spacing w:val="0"/>
                          <w:w w:val="100"/>
                          <w:position w:val="0"/>
                          <w:sz w:val="32"/>
                          <w:szCs w:val="32"/>
                        </w:rPr>
                        <w:t xml:space="preserve">z . </w:t>
                      </w:r>
                      <w:r>
                        <w:rPr>
                          <w:color w:val="9F5E17"/>
                          <w:spacing w:val="0"/>
                          <w:w w:val="100"/>
                          <w:position w:val="0"/>
                          <w:sz w:val="32"/>
                          <w:szCs w:val="32"/>
                        </w:rPr>
                        <w:t xml:space="preserve">777ZZ </w:t>
                      </w:r>
                      <w:r>
                        <w:rPr>
                          <w:color w:val="000000"/>
                          <w:spacing w:val="0"/>
                          <w:w w:val="100"/>
                          <w:position w:val="0"/>
                          <w:sz w:val="32"/>
                          <w:szCs w:val="32"/>
                        </w:rPr>
                        <w:t>„.7. —</w:t>
                        <w:tab/>
                      </w:r>
                      <w:r>
                        <w:rPr>
                          <w:color w:val="000000"/>
                          <w:spacing w:val="0"/>
                          <w:w w:val="100"/>
                          <w:position w:val="0"/>
                          <w:sz w:val="32"/>
                          <w:szCs w:val="32"/>
                        </w:rPr>
                        <w:t>Z</w:t>
                      </w:r>
                      <w:r>
                        <w:rPr>
                          <w:color w:val="000000"/>
                          <w:spacing w:val="0"/>
                          <w:w w:val="100"/>
                          <w:position w:val="0"/>
                          <w:sz w:val="32"/>
                          <w:szCs w:val="32"/>
                        </w:rPr>
                        <w:t>-7... .</w:t>
                        <w:tab/>
                      </w:r>
                      <w:r>
                        <w:rPr>
                          <w:rFonts w:ascii="Times New Roman" w:eastAsia="Times New Roman" w:hAnsi="Times New Roman" w:cs="Times New Roman"/>
                          <w:i/>
                          <w:iCs/>
                          <w:color w:val="000000"/>
                          <w:spacing w:val="0"/>
                          <w:w w:val="100"/>
                          <w:position w:val="0"/>
                          <w:sz w:val="58"/>
                          <w:szCs w:val="58"/>
                        </w:rPr>
                        <w:t>- .L</w:t>
                      </w:r>
                    </w:p>
                    <w:p>
                      <w:pPr>
                        <w:pStyle w:val="Style21"/>
                        <w:keepNext w:val="0"/>
                        <w:keepLines w:val="0"/>
                        <w:widowControl w:val="0"/>
                        <w:shd w:val="clear" w:color="auto" w:fill="auto"/>
                        <w:bidi w:val="0"/>
                        <w:spacing w:before="0" w:after="0" w:line="180" w:lineRule="auto"/>
                        <w:ind w:left="0" w:right="0" w:firstLine="500"/>
                        <w:jc w:val="left"/>
                      </w:pPr>
                      <w:r>
                        <w:rPr>
                          <w:i/>
                          <w:iCs/>
                          <w:color w:val="000000"/>
                          <w:spacing w:val="0"/>
                          <w:w w:val="100"/>
                          <w:position w:val="0"/>
                        </w:rPr>
                        <w:t xml:space="preserve">Phức chắt có trong một sô thành phân quan trọng của sinh vật như </w:t>
                      </w:r>
                      <w:r>
                        <w:rPr>
                          <w:i/>
                          <w:iCs/>
                          <w:color w:val="000000"/>
                          <w:spacing w:val="0"/>
                          <w:w w:val="100"/>
                          <w:position w:val="0"/>
                        </w:rPr>
                        <w:t xml:space="preserve">hemoglobin, </w:t>
                      </w:r>
                      <w:r>
                        <w:rPr>
                          <w:i/>
                          <w:iCs/>
                          <w:color w:val="000000"/>
                          <w:spacing w:val="0"/>
                          <w:w w:val="100"/>
                          <w:position w:val="0"/>
                        </w:rPr>
                        <w:t>chât diệp lục,...</w:t>
                      </w:r>
                    </w:p>
                    <w:p>
                      <w:pPr>
                        <w:pStyle w:val="Style21"/>
                        <w:keepNext w:val="0"/>
                        <w:keepLines w:val="0"/>
                        <w:widowControl w:val="0"/>
                        <w:shd w:val="clear" w:color="auto" w:fill="auto"/>
                        <w:bidi w:val="0"/>
                        <w:spacing w:before="0" w:after="0" w:line="240" w:lineRule="auto"/>
                        <w:ind w:left="0" w:right="0" w:firstLine="500"/>
                        <w:jc w:val="left"/>
                      </w:pPr>
                      <w:r>
                        <w:rPr>
                          <w:i/>
                          <w:iCs/>
                          <w:color w:val="000000"/>
                          <w:spacing w:val="0"/>
                          <w:w w:val="100"/>
                          <w:position w:val="0"/>
                        </w:rPr>
                        <w:t>Một số phức chất có vai trò quan trọng trong điều trị bệnh ung thư. Vậy, phức chất là gì? Phức chất</w:t>
                      </w:r>
                    </w:p>
                  </w:txbxContent>
                </v:textbox>
                <w10:wrap anchorx="page"/>
              </v:shape>
            </w:pict>
          </mc:Fallback>
        </mc:AlternateContent>
      </w:r>
      <w:r>
        <w:rPr>
          <w:noProof/>
          <w:lang w:val="en-US" w:eastAsia="en-US" w:bidi="ar-SA"/>
        </w:rPr>
        <mc:AlternateContent>
          <mc:Choice Requires="wps">
            <w:drawing>
              <wp:anchor distT="0" distB="0" distL="0" distR="0" simplePos="0" relativeHeight="251784192" behindDoc="0" locked="0" layoutInCell="1" allowOverlap="1">
                <wp:simplePos x="0" y="0"/>
                <wp:positionH relativeFrom="page">
                  <wp:posOffset>1882140</wp:posOffset>
                </wp:positionH>
                <wp:positionV relativeFrom="paragraph">
                  <wp:posOffset>2336165</wp:posOffset>
                </wp:positionV>
                <wp:extent cx="3750310" cy="185420"/>
                <wp:effectExtent l="0" t="0" r="0" b="0"/>
                <wp:wrapNone/>
                <wp:docPr id="1020" name="Shape 1020"/>
                <wp:cNvGraphicFramePr/>
                <a:graphic xmlns:a="http://schemas.openxmlformats.org/drawingml/2006/main">
                  <a:graphicData uri="http://schemas.microsoft.com/office/word/2010/wordprocessingShape">
                    <wps:wsp>
                      <wps:cNvSpPr txBox="1"/>
                      <wps:spPr>
                        <a:xfrm>
                          <a:off x="0" y="0"/>
                          <a:ext cx="3750310" cy="185420"/>
                        </a:xfrm>
                        <a:prstGeom prst="rect">
                          <a:avLst/>
                        </a:prstGeom>
                        <a:noFill/>
                      </wps:spPr>
                      <wps:txbx>
                        <w:txbxContent>
                          <w:p w:rsidR="00B75785" w:rsidRDefault="00B75785">
                            <w:pPr>
                              <w:pStyle w:val="Chthchnh0"/>
                            </w:pPr>
                            <w:r>
                              <w:rPr>
                                <w:b/>
                                <w:bCs/>
                                <w:i/>
                                <w:iCs/>
                              </w:rPr>
                              <w:t xml:space="preserve">Hình 28.1. </w:t>
                            </w:r>
                            <w:r>
                              <w:rPr>
                                <w:i/>
                                <w:iCs/>
                              </w:rPr>
                              <w:t>Phức chất có trong hemoglobin (a) và diệp lục (b)</w:t>
                            </w:r>
                          </w:p>
                        </w:txbxContent>
                      </wps:txbx>
                      <wps:bodyPr lIns="0" tIns="0" rIns="0" bIns="0"/>
                    </wps:wsp>
                  </a:graphicData>
                </a:graphic>
              </wp:anchor>
            </w:drawing>
          </mc:Choice>
          <mc:Fallback xmlns:w15="http://schemas.microsoft.com/office/word/2012/wordml">
            <w:pict>
              <v:shape id="_x0000_s2046" type="#_x0000_t202" style="position:absolute;margin-left:148.20000000000002pt;margin-top:183.95000000000002pt;width:295.30000000000001pt;height:14.6pt;z-index:251657975;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28.1. </w:t>
                      </w:r>
                      <w:r>
                        <w:rPr>
                          <w:i/>
                          <w:iCs/>
                          <w:color w:val="000000"/>
                          <w:spacing w:val="0"/>
                          <w:w w:val="100"/>
                          <w:position w:val="0"/>
                        </w:rPr>
                        <w:t xml:space="preserve">Phức chất có trong </w:t>
                      </w:r>
                      <w:r>
                        <w:rPr>
                          <w:i/>
                          <w:iCs/>
                          <w:color w:val="000000"/>
                          <w:spacing w:val="0"/>
                          <w:w w:val="100"/>
                          <w:position w:val="0"/>
                        </w:rPr>
                        <w:t xml:space="preserve">hemoglobin </w:t>
                      </w:r>
                      <w:r>
                        <w:rPr>
                          <w:i/>
                          <w:iCs/>
                          <w:color w:val="000000"/>
                          <w:spacing w:val="0"/>
                          <w:w w:val="100"/>
                          <w:position w:val="0"/>
                        </w:rPr>
                        <w:t>(a) và diệp lục (b)</w:t>
                      </w:r>
                    </w:p>
                  </w:txbxContent>
                </v:textbox>
                <w10:wrap anchorx="page"/>
              </v:shape>
            </w:pict>
          </mc:Fallback>
        </mc:AlternateContent>
      </w:r>
      <w:bookmarkStart w:id="1696" w:name="bookmark1695"/>
      <w:bookmarkEnd w:id="1696"/>
      <w:r>
        <w:t>Trình bày được sự hình thành phức chất aqua của ion kim loại chuyển tiếp và HjO trong dung dịch nước,</w:t>
      </w:r>
    </w:p>
    <w:p w:rsidR="000A0948" w:rsidRDefault="00EA1133">
      <w:pPr>
        <w:pStyle w:val="Tiu30"/>
        <w:keepNext/>
        <w:keepLines/>
        <w:spacing w:before="160" w:after="160"/>
        <w:ind w:firstLine="500"/>
      </w:pPr>
      <w:bookmarkStart w:id="1697" w:name="bookmark1696"/>
      <w:bookmarkStart w:id="1698" w:name="bookmark1697"/>
      <w:bookmarkStart w:id="1699" w:name="bookmark1698"/>
      <w:r>
        <w:t>MỘT SỐ KHÁI NIỆM co BẢN VÉ PHỨC CHẤT</w:t>
      </w:r>
      <w:bookmarkEnd w:id="1697"/>
      <w:bookmarkEnd w:id="1698"/>
      <w:bookmarkEnd w:id="1699"/>
    </w:p>
    <w:p w:rsidR="000A0948" w:rsidRDefault="00EA1133">
      <w:pPr>
        <w:pStyle w:val="Vnbnnidung0"/>
        <w:ind w:left="500" w:firstLine="20"/>
        <w:jc w:val="both"/>
      </w:pPr>
      <w:r>
        <w:rPr>
          <w:i/>
          <w:iCs/>
        </w:rPr>
        <w:t>Phức chất</w:t>
      </w:r>
      <w:r>
        <w:t xml:space="preserve"> là hợp chất có chứa </w:t>
      </w:r>
      <w:r>
        <w:rPr>
          <w:i/>
          <w:iCs/>
        </w:rPr>
        <w:t>nguyên tử trung tâm (thường được kí hiệu là M)</w:t>
      </w:r>
      <w:r>
        <w:t xml:space="preserve"> và các </w:t>
      </w:r>
      <w:r>
        <w:rPr>
          <w:i/>
          <w:iCs/>
        </w:rPr>
        <w:t>phối tử (thường được kí hiệu là L).</w:t>
      </w:r>
      <w:r>
        <w:t xml:space="preserve"> Trong đó, nguyên tử trung tâm là cation kim loại hoặc nguyên tử kim loại liên kết với các phối tử. Phối tử là anion hoặc phân tử. Phức chất cỗ thể mang điện tích hoặc không mang điện tích.</w:t>
      </w:r>
    </w:p>
    <w:p w:rsidR="000A0948" w:rsidRDefault="00EA1133">
      <w:pPr>
        <w:pStyle w:val="Vnbnnidung0"/>
        <w:spacing w:line="338" w:lineRule="auto"/>
        <w:ind w:left="500" w:firstLine="20"/>
        <w:jc w:val="both"/>
      </w:pPr>
      <w:r>
        <w:t>Trong công thức phức chất, nguyên tử trung tâm M và các phối tử L thường được đặt trong móc vuông.</w:t>
      </w:r>
    </w:p>
    <w:p w:rsidR="000A0948" w:rsidRDefault="00EA1133">
      <w:pPr>
        <w:pStyle w:val="Vnbnnidung0"/>
        <w:spacing w:line="343" w:lineRule="auto"/>
        <w:ind w:left="500" w:firstLine="20"/>
        <w:jc w:val="both"/>
      </w:pPr>
      <w:r>
        <w:rPr>
          <w:i/>
          <w:iCs/>
        </w:rPr>
        <w:t>Ví dụ 1:</w:t>
      </w:r>
      <w:r>
        <w:t xml:space="preserve"> Phức chất [Co(NH</w:t>
      </w:r>
      <w:r>
        <w:rPr>
          <w:vertAlign w:val="subscript"/>
        </w:rPr>
        <w:t>3</w:t>
      </w:r>
      <w:r>
        <w:t>)</w:t>
      </w:r>
      <w:r>
        <w:rPr>
          <w:vertAlign w:val="subscript"/>
        </w:rPr>
        <w:t>6</w:t>
      </w:r>
      <w:r>
        <w:t>]</w:t>
      </w:r>
      <w:r>
        <w:rPr>
          <w:vertAlign w:val="superscript"/>
        </w:rPr>
        <w:t>3+</w:t>
      </w:r>
      <w:r>
        <w:t xml:space="preserve"> có điện tích là +3, nguyên tử trung tâm là Co</w:t>
      </w:r>
      <w:r>
        <w:rPr>
          <w:vertAlign w:val="superscript"/>
        </w:rPr>
        <w:t>3+</w:t>
      </w:r>
      <w:r>
        <w:t xml:space="preserve"> và phối tử là NH</w:t>
      </w:r>
      <w:r>
        <w:rPr>
          <w:vertAlign w:val="subscript"/>
        </w:rPr>
        <w:t>3</w:t>
      </w:r>
      <w:r>
        <w:t>.</w:t>
      </w:r>
    </w:p>
    <w:p w:rsidR="000A0948" w:rsidRDefault="00EA1133">
      <w:pPr>
        <w:pStyle w:val="Vnbnnidung0"/>
        <w:spacing w:line="348" w:lineRule="auto"/>
        <w:ind w:left="500" w:firstLine="20"/>
        <w:jc w:val="both"/>
      </w:pPr>
      <w:r>
        <w:rPr>
          <w:i/>
          <w:iCs/>
        </w:rPr>
        <w:t>Ví dụ 2:</w:t>
      </w:r>
      <w:r>
        <w:t xml:space="preserve"> Phức chất [Zn(OH)</w:t>
      </w:r>
      <w:r>
        <w:rPr>
          <w:vertAlign w:val="subscript"/>
        </w:rPr>
        <w:t>4</w:t>
      </w:r>
      <w:r>
        <w:t>]</w:t>
      </w:r>
      <w:r>
        <w:rPr>
          <w:vertAlign w:val="superscript"/>
        </w:rPr>
        <w:t>2_</w:t>
      </w:r>
      <w:r>
        <w:t xml:space="preserve"> có điện tích là -2, nguyên tử trung tâm là Zn</w:t>
      </w:r>
      <w:r>
        <w:rPr>
          <w:vertAlign w:val="superscript"/>
        </w:rPr>
        <w:t>2+</w:t>
      </w:r>
      <w:r>
        <w:t xml:space="preserve"> và phối tử là OH-</w:t>
      </w:r>
      <w:r>
        <w:rPr>
          <w:vertAlign w:val="subscript"/>
        </w:rPr>
        <w:t>S</w:t>
      </w:r>
    </w:p>
    <w:p w:rsidR="000A0948" w:rsidRDefault="00EA1133">
      <w:pPr>
        <w:pStyle w:val="Vnbnnidung0"/>
        <w:spacing w:after="300" w:line="338" w:lineRule="auto"/>
        <w:ind w:left="500" w:firstLine="20"/>
        <w:jc w:val="both"/>
      </w:pPr>
      <w:r>
        <w:rPr>
          <w:i/>
          <w:iCs/>
        </w:rPr>
        <w:t>Ví dụ 3:</w:t>
      </w:r>
      <w:r>
        <w:t xml:space="preserve"> Phức chất [Fe(CO)</w:t>
      </w:r>
      <w:r>
        <w:rPr>
          <w:vertAlign w:val="subscript"/>
        </w:rPr>
        <w:t>5</w:t>
      </w:r>
      <w:r>
        <w:t>] không mang điện tích, nguyên tử trung tâm là Fe và phối tử là CO.</w:t>
      </w:r>
    </w:p>
    <w:p w:rsidR="000A0948" w:rsidRDefault="00EA1133">
      <w:pPr>
        <w:pStyle w:val="Vnbnnidung0"/>
        <w:numPr>
          <w:ilvl w:val="0"/>
          <w:numId w:val="183"/>
        </w:numPr>
        <w:tabs>
          <w:tab w:val="left" w:pos="851"/>
        </w:tabs>
        <w:spacing w:line="240" w:lineRule="auto"/>
        <w:ind w:firstLine="500"/>
      </w:pPr>
      <w:bookmarkStart w:id="1700" w:name="bookmark1699"/>
      <w:bookmarkEnd w:id="1700"/>
      <w:r>
        <w:t>Cho các phức chất sau: [Cu(H</w:t>
      </w:r>
      <w:r>
        <w:rPr>
          <w:vertAlign w:val="subscript"/>
        </w:rPr>
        <w:t>2</w:t>
      </w:r>
      <w:r>
        <w:t>O)</w:t>
      </w:r>
      <w:r>
        <w:rPr>
          <w:vertAlign w:val="subscript"/>
        </w:rPr>
        <w:t>6</w:t>
      </w:r>
      <w:r>
        <w:t>]</w:t>
      </w:r>
      <w:r>
        <w:rPr>
          <w:vertAlign w:val="superscript"/>
        </w:rPr>
        <w:t>2+</w:t>
      </w:r>
      <w:r>
        <w:t>, [CoF</w:t>
      </w:r>
      <w:r>
        <w:rPr>
          <w:vertAlign w:val="subscript"/>
        </w:rPr>
        <w:t>6</w:t>
      </w:r>
      <w:r>
        <w:t>]3-, [Ni(CO)</w:t>
      </w:r>
      <w:r>
        <w:rPr>
          <w:vertAlign w:val="subscript"/>
        </w:rPr>
        <w:t>4</w:t>
      </w:r>
      <w:r>
        <w:t>], [PtCl</w:t>
      </w:r>
      <w:r>
        <w:rPr>
          <w:vertAlign w:val="subscript"/>
        </w:rPr>
        <w:t>2</w:t>
      </w:r>
      <w:r>
        <w:t>(MH</w:t>
      </w:r>
      <w:r>
        <w:rPr>
          <w:vertAlign w:val="subscript"/>
        </w:rPr>
        <w:t>3</w:t>
      </w:r>
      <w:r>
        <w:t>)</w:t>
      </w:r>
      <w:r>
        <w:rPr>
          <w:vertAlign w:val="subscript"/>
        </w:rPr>
        <w:t>2</w:t>
      </w:r>
      <w:r>
        <w:t>].</w:t>
      </w:r>
    </w:p>
    <w:p w:rsidR="000A0948" w:rsidRDefault="00EA1133">
      <w:pPr>
        <w:pStyle w:val="Vnbnnidung0"/>
        <w:numPr>
          <w:ilvl w:val="0"/>
          <w:numId w:val="184"/>
        </w:numPr>
        <w:tabs>
          <w:tab w:val="left" w:pos="888"/>
        </w:tabs>
        <w:spacing w:line="240" w:lineRule="auto"/>
        <w:ind w:firstLine="500"/>
        <w:jc w:val="both"/>
      </w:pPr>
      <w:bookmarkStart w:id="1701" w:name="bookmark1700"/>
      <w:bookmarkEnd w:id="1701"/>
      <w:r>
        <w:t>Hãy chỉ ra phối tử và nguyên tử trung tâm trong mỗi phức chất trên.</w:t>
      </w:r>
    </w:p>
    <w:p w:rsidR="000A0948" w:rsidRDefault="00EA1133">
      <w:pPr>
        <w:pStyle w:val="Vnbnnidung0"/>
        <w:numPr>
          <w:ilvl w:val="0"/>
          <w:numId w:val="184"/>
        </w:numPr>
        <w:tabs>
          <w:tab w:val="left" w:pos="888"/>
        </w:tabs>
        <w:spacing w:line="240" w:lineRule="auto"/>
        <w:ind w:firstLine="500"/>
        <w:jc w:val="both"/>
      </w:pPr>
      <w:bookmarkStart w:id="1702" w:name="bookmark1701"/>
      <w:bookmarkEnd w:id="1702"/>
      <w:r>
        <w:t>Hãy cho biết số lượng phối tử có trong mỗi phức chất trên.</w:t>
      </w:r>
    </w:p>
    <w:p w:rsidR="000A0948" w:rsidRDefault="00EA1133">
      <w:pPr>
        <w:pStyle w:val="Vnbnnidung0"/>
        <w:numPr>
          <w:ilvl w:val="0"/>
          <w:numId w:val="184"/>
        </w:numPr>
        <w:tabs>
          <w:tab w:val="left" w:pos="888"/>
        </w:tabs>
        <w:spacing w:line="240" w:lineRule="auto"/>
        <w:ind w:firstLine="500"/>
        <w:jc w:val="both"/>
      </w:pPr>
      <w:bookmarkStart w:id="1703" w:name="bookmark1702"/>
      <w:bookmarkEnd w:id="1703"/>
      <w:r>
        <w:t>Hãy cho biết điện tích của mỗi phức chất trên.</w:t>
      </w:r>
    </w:p>
    <w:p w:rsidR="000A0948" w:rsidRDefault="00EA1133">
      <w:pPr>
        <w:pStyle w:val="Khc0"/>
        <w:spacing w:after="140" w:line="233" w:lineRule="auto"/>
        <w:jc w:val="center"/>
        <w:rPr>
          <w:sz w:val="24"/>
          <w:szCs w:val="24"/>
        </w:rPr>
      </w:pPr>
      <w:r>
        <w:rPr>
          <w:rFonts w:ascii="Candara" w:eastAsia="Candara" w:hAnsi="Candara" w:cs="Candara"/>
          <w:b/>
          <w:bCs/>
          <w:i/>
          <w:iCs/>
          <w:color w:val="8E0A0D"/>
          <w:sz w:val="24"/>
          <w:szCs w:val="24"/>
        </w:rPr>
        <w:t>s</w:t>
      </w:r>
      <w:r>
        <w:rPr>
          <w:rFonts w:ascii="Candara" w:eastAsia="Candara" w:hAnsi="Candara" w:cs="Candara"/>
          <w:b/>
          <w:bCs/>
          <w:color w:val="8E0A0D"/>
          <w:sz w:val="24"/>
          <w:szCs w:val="24"/>
        </w:rPr>
        <w:t xml:space="preserve"> </w:t>
      </w:r>
      <w:r>
        <w:rPr>
          <w:rFonts w:ascii="Candara" w:eastAsia="Candara" w:hAnsi="Candara" w:cs="Candara"/>
          <w:b/>
          <w:bCs/>
          <w:sz w:val="24"/>
          <w:szCs w:val="24"/>
        </w:rPr>
        <w:t>EM CÓ BIẾT</w:t>
      </w:r>
    </w:p>
    <w:p w:rsidR="000A0948" w:rsidRDefault="00EA1133">
      <w:pPr>
        <w:pStyle w:val="Vnbnnidung0"/>
        <w:spacing w:after="40" w:line="271" w:lineRule="auto"/>
        <w:ind w:left="860" w:firstLine="20"/>
        <w:jc w:val="both"/>
        <w:rPr>
          <w:sz w:val="22"/>
          <w:szCs w:val="22"/>
        </w:rPr>
      </w:pPr>
      <w:r>
        <w:rPr>
          <w:b/>
          <w:bCs/>
          <w:w w:val="80"/>
          <w:sz w:val="22"/>
          <w:szCs w:val="22"/>
        </w:rPr>
        <w:lastRenderedPageBreak/>
        <w:t>Công thứcphức chất</w:t>
      </w:r>
    </w:p>
    <w:p w:rsidR="000A0948" w:rsidRDefault="00EA1133">
      <w:pPr>
        <w:pStyle w:val="Vnbnnidung0"/>
        <w:spacing w:after="40" w:line="298" w:lineRule="auto"/>
        <w:ind w:left="860" w:firstLine="20"/>
        <w:jc w:val="both"/>
      </w:pPr>
      <w:r>
        <w:t>Trong công thức của phức chất, cẩu nội được đặt trong móc vuông. Cẩu nội của phức chất gổm nguyên tửtrung tâm M và các phối tử L. Khi cẩu nội mang điện tích, phức chất thường chứa ion cẩu ngoại, các ion này trung hoà điện tích với ion cẩu nội.</w:t>
      </w:r>
    </w:p>
    <w:p w:rsidR="000A0948" w:rsidRDefault="00EA1133">
      <w:pPr>
        <w:pStyle w:val="Vnbnnidung0"/>
        <w:spacing w:after="140" w:line="298" w:lineRule="auto"/>
        <w:ind w:left="860" w:firstLine="20"/>
        <w:jc w:val="both"/>
      </w:pPr>
      <w:r>
        <w:rPr>
          <w:i/>
          <w:iCs/>
        </w:rPr>
        <w:t>Vídụ:</w:t>
      </w:r>
      <w:r>
        <w:t xml:space="preserve"> [Ag(NH</w:t>
      </w:r>
      <w:r>
        <w:rPr>
          <w:vertAlign w:val="subscript"/>
        </w:rPr>
        <w:t>3</w:t>
      </w:r>
      <w:r>
        <w:t>)</w:t>
      </w:r>
      <w:r>
        <w:rPr>
          <w:vertAlign w:val="subscript"/>
        </w:rPr>
        <w:t>2</w:t>
      </w:r>
      <w:r>
        <w:t>]OH</w:t>
      </w:r>
    </w:p>
    <w:p w:rsidR="000A0948" w:rsidRDefault="00EA1133">
      <w:pPr>
        <w:pStyle w:val="Vnbnnidung0"/>
        <w:spacing w:after="40" w:line="298" w:lineRule="auto"/>
        <w:ind w:left="1480"/>
        <w:jc w:val="both"/>
      </w:pPr>
      <w:r>
        <w:t>Cẩu nội Cấu ngoại</w:t>
      </w:r>
    </w:p>
    <w:p w:rsidR="000A0948" w:rsidRDefault="00EA1133">
      <w:pPr>
        <w:pStyle w:val="Vnbnnidung0"/>
        <w:spacing w:after="40" w:line="298" w:lineRule="auto"/>
        <w:ind w:firstLine="860"/>
        <w:jc w:val="both"/>
      </w:pPr>
      <w:r>
        <w:t>Trong nhiều trường hợp, người ta chỉ quan tâm đến cẩu nội do nó quyết định tính chất của phức chất.</w:t>
      </w:r>
    </w:p>
    <w:p w:rsidR="000A0948" w:rsidRDefault="00EA1133">
      <w:pPr>
        <w:pStyle w:val="Vnbnnidung0"/>
        <w:spacing w:after="40" w:line="298" w:lineRule="auto"/>
        <w:ind w:firstLine="860"/>
        <w:jc w:val="both"/>
      </w:pPr>
      <w:r>
        <w:rPr>
          <w:i/>
          <w:iCs/>
        </w:rPr>
        <w:t>Ví dụ:</w:t>
      </w:r>
      <w:r>
        <w:t xml:space="preserve"> Trong dung dịch thuốc thửTollens, phức [Ag(NH</w:t>
      </w:r>
      <w:r>
        <w:rPr>
          <w:vertAlign w:val="subscript"/>
        </w:rPr>
        <w:t>3</w:t>
      </w:r>
      <w:r>
        <w:t>)</w:t>
      </w:r>
      <w:r>
        <w:rPr>
          <w:vertAlign w:val="subscript"/>
        </w:rPr>
        <w:t>2</w:t>
      </w:r>
      <w:r>
        <w:t>]OH phân li như sau:</w:t>
      </w:r>
    </w:p>
    <w:p w:rsidR="000A0948" w:rsidRDefault="00EA1133">
      <w:pPr>
        <w:pStyle w:val="Vnbnnidung0"/>
        <w:tabs>
          <w:tab w:val="left" w:pos="1837"/>
        </w:tabs>
        <w:spacing w:after="40" w:line="298" w:lineRule="auto"/>
        <w:jc w:val="center"/>
      </w:pPr>
      <w:r>
        <w:t>[Ag(NH</w:t>
      </w:r>
      <w:r>
        <w:rPr>
          <w:vertAlign w:val="subscript"/>
        </w:rPr>
        <w:t>3</w:t>
      </w:r>
      <w:r>
        <w:t>)</w:t>
      </w:r>
      <w:r>
        <w:rPr>
          <w:vertAlign w:val="subscript"/>
        </w:rPr>
        <w:t>2</w:t>
      </w:r>
      <w:r>
        <w:t>]0H</w:t>
      </w:r>
      <w:r>
        <w:tab/>
        <w:t>&gt; [Ag(NH</w:t>
      </w:r>
      <w:r>
        <w:rPr>
          <w:vertAlign w:val="subscript"/>
        </w:rPr>
        <w:t>3</w:t>
      </w:r>
      <w:r>
        <w:t>)</w:t>
      </w:r>
      <w:r>
        <w:rPr>
          <w:vertAlign w:val="subscript"/>
        </w:rPr>
        <w:t>2</w:t>
      </w:r>
      <w:r>
        <w:t>]+ + OH-</w:t>
      </w:r>
    </w:p>
    <w:p w:rsidR="000A0948" w:rsidRDefault="00EA1133">
      <w:pPr>
        <w:pStyle w:val="Vnbnnidung0"/>
        <w:spacing w:after="460" w:line="298" w:lineRule="auto"/>
        <w:ind w:firstLine="860"/>
        <w:jc w:val="both"/>
      </w:pPr>
      <w:r>
        <w:t>Cation cẩu nội [Ag(NH</w:t>
      </w:r>
      <w:r>
        <w:rPr>
          <w:vertAlign w:val="subscript"/>
        </w:rPr>
        <w:t>3</w:t>
      </w:r>
      <w:r>
        <w:t>)</w:t>
      </w:r>
      <w:r>
        <w:rPr>
          <w:vertAlign w:val="subscript"/>
        </w:rPr>
        <w:t>2</w:t>
      </w:r>
      <w:r>
        <w:t>]</w:t>
      </w:r>
      <w:r>
        <w:rPr>
          <w:vertAlign w:val="superscript"/>
        </w:rPr>
        <w:t>+</w:t>
      </w:r>
      <w:r>
        <w:t xml:space="preserve"> quyết định tính chất của thuốc thửTollens.</w:t>
      </w:r>
    </w:p>
    <w:p w:rsidR="000A0948" w:rsidRDefault="00EA1133">
      <w:pPr>
        <w:pStyle w:val="Tiu30"/>
        <w:keepNext/>
        <w:keepLines/>
        <w:spacing w:after="140"/>
        <w:ind w:firstLine="380"/>
        <w:jc w:val="both"/>
      </w:pPr>
      <w:bookmarkStart w:id="1704" w:name="bookmark1703"/>
      <w:bookmarkStart w:id="1705" w:name="bookmark1704"/>
      <w:bookmarkStart w:id="1706" w:name="bookmark1705"/>
      <w:r>
        <w:rPr>
          <w:color w:val="4364AB"/>
        </w:rPr>
        <w:t>@MỘT sõ DẠNG HÌNH HỌC CÙA PHỨC CHÁT</w:t>
      </w:r>
      <w:bookmarkEnd w:id="1704"/>
      <w:bookmarkEnd w:id="1705"/>
      <w:bookmarkEnd w:id="1706"/>
    </w:p>
    <w:p w:rsidR="000A0948" w:rsidRDefault="00EA1133">
      <w:pPr>
        <w:pStyle w:val="Vnbnnidung0"/>
        <w:spacing w:after="40"/>
        <w:ind w:left="980" w:firstLine="20"/>
        <w:jc w:val="both"/>
      </w:pPr>
      <w:r>
        <w:t>Trong phức chất [ML</w:t>
      </w:r>
      <w:r>
        <w:rPr>
          <w:vertAlign w:val="subscript"/>
        </w:rPr>
        <w:t>n</w:t>
      </w:r>
      <w:r>
        <w:t>] (điện tích đã được lược bỏ), các phối tử L sắp xếp một cách xác định xung quanh nguyên tử trung tâm M tạo ra các dạng hình học khác nhau, phổ biến là dạng tứ diện, vuông phẳng và bát diện (Bảng 28.1).</w:t>
      </w:r>
    </w:p>
    <w:p w:rsidR="000A0948" w:rsidRDefault="00EA1133">
      <w:pPr>
        <w:pStyle w:val="Vnbnnidung0"/>
        <w:spacing w:after="40"/>
        <w:jc w:val="center"/>
      </w:pPr>
      <w:r>
        <w:rPr>
          <w:b/>
          <w:bCs/>
          <w:i/>
          <w:iCs/>
        </w:rPr>
        <w:t xml:space="preserve">Bảng 28.1. </w:t>
      </w:r>
      <w:r>
        <w:rPr>
          <w:i/>
          <w:iCs/>
        </w:rPr>
        <w:t>Một số dạng hình học phổ biến của phức chất [MLJ</w:t>
      </w:r>
    </w:p>
    <w:p w:rsidR="000A0948" w:rsidRDefault="00EA1133">
      <w:pPr>
        <w:framePr w:w="8666" w:h="2718" w:vSpace="647" w:wrap="notBeside" w:vAnchor="text" w:hAnchor="text" w:x="1467" w:y="648"/>
        <w:rPr>
          <w:sz w:val="2"/>
          <w:szCs w:val="2"/>
        </w:rPr>
      </w:pPr>
      <w:r>
        <w:rPr>
          <w:noProof/>
          <w:lang w:val="en-US" w:eastAsia="en-US" w:bidi="ar-SA"/>
        </w:rPr>
        <w:drawing>
          <wp:inline distT="0" distB="0" distL="0" distR="0">
            <wp:extent cx="5504815" cy="1725295"/>
            <wp:effectExtent l="0" t="0" r="0" b="0"/>
            <wp:docPr id="1022" name="Picut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92"/>
                    <a:stretch/>
                  </pic:blipFill>
                  <pic:spPr>
                    <a:xfrm>
                      <a:off x="0" y="0"/>
                      <a:ext cx="5504815" cy="1725295"/>
                    </a:xfrm>
                    <a:prstGeom prst="rect">
                      <a:avLst/>
                    </a:prstGeom>
                  </pic:spPr>
                </pic:pic>
              </a:graphicData>
            </a:graphic>
          </wp:inline>
        </w:drawing>
      </w:r>
    </w:p>
    <w:p w:rsidR="000A0948" w:rsidRDefault="00EA1133">
      <w:pPr>
        <w:spacing w:line="1" w:lineRule="exact"/>
      </w:pPr>
      <w:r>
        <w:rPr>
          <w:noProof/>
          <w:lang w:val="en-US" w:eastAsia="en-US" w:bidi="ar-SA"/>
        </w:rPr>
        <mc:AlternateContent>
          <mc:Choice Requires="wps">
            <w:drawing>
              <wp:anchor distT="0" distB="0" distL="930910" distR="4313555" simplePos="0" relativeHeight="125829936" behindDoc="0" locked="0" layoutInCell="1" allowOverlap="1">
                <wp:simplePos x="0" y="0"/>
                <wp:positionH relativeFrom="column">
                  <wp:posOffset>2855595</wp:posOffset>
                </wp:positionH>
                <wp:positionV relativeFrom="paragraph">
                  <wp:posOffset>0</wp:posOffset>
                </wp:positionV>
                <wp:extent cx="1189355" cy="185420"/>
                <wp:effectExtent l="0" t="0" r="0" b="0"/>
                <wp:wrapTopAndBottom/>
                <wp:docPr id="1023" name="Shape 1023"/>
                <wp:cNvGraphicFramePr/>
                <a:graphic xmlns:a="http://schemas.openxmlformats.org/drawingml/2006/main">
                  <a:graphicData uri="http://schemas.microsoft.com/office/word/2010/wordprocessingShape">
                    <wps:wsp>
                      <wps:cNvSpPr txBox="1"/>
                      <wps:spPr>
                        <a:xfrm>
                          <a:off x="0" y="0"/>
                          <a:ext cx="1189355" cy="185420"/>
                        </a:xfrm>
                        <a:prstGeom prst="rect">
                          <a:avLst/>
                        </a:prstGeom>
                        <a:noFill/>
                      </wps:spPr>
                      <wps:txbx>
                        <w:txbxContent>
                          <w:p w:rsidR="00B75785" w:rsidRDefault="00B75785">
                            <w:pPr>
                              <w:pStyle w:val="Chthchnh0"/>
                              <w:rPr>
                                <w:sz w:val="19"/>
                                <w:szCs w:val="19"/>
                              </w:rPr>
                            </w:pPr>
                            <w:r>
                              <w:rPr>
                                <w:sz w:val="19"/>
                                <w:szCs w:val="19"/>
                              </w:rPr>
                              <w:t>Dạng vuông phẳng</w:t>
                            </w:r>
                          </w:p>
                        </w:txbxContent>
                      </wps:txbx>
                      <wps:bodyPr lIns="0" tIns="0" rIns="0" bIns="0"/>
                    </wps:wsp>
                  </a:graphicData>
                </a:graphic>
              </wp:anchor>
            </w:drawing>
          </mc:Choice>
          <mc:Fallback xmlns:w15="http://schemas.microsoft.com/office/word/2012/wordml">
            <w:pict>
              <v:shape id="_x0000_s2049" type="#_x0000_t202" style="position:absolute;margin-left:224.84999999999999pt;margin-top:0;width:93.650000000000006pt;height:14.6pt;z-index:-125828817;mso-wrap-distance-left:73.299999999999997pt;mso-wrap-distance-right:339.65000000000003pt"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Dạng vuông phẳng</w:t>
                      </w:r>
                    </w:p>
                  </w:txbxContent>
                </v:textbox>
                <w10:wrap type="topAndBottom"/>
              </v:shape>
            </w:pict>
          </mc:Fallback>
        </mc:AlternateContent>
      </w:r>
      <w:r>
        <w:rPr>
          <w:noProof/>
          <w:lang w:val="en-US" w:eastAsia="en-US" w:bidi="ar-SA"/>
        </w:rPr>
        <mc:AlternateContent>
          <mc:Choice Requires="wps">
            <w:drawing>
              <wp:anchor distT="0" distB="0" distL="930910" distR="4684395" simplePos="0" relativeHeight="125829938" behindDoc="0" locked="0" layoutInCell="1" allowOverlap="1">
                <wp:simplePos x="0" y="0"/>
                <wp:positionH relativeFrom="column">
                  <wp:posOffset>1238885</wp:posOffset>
                </wp:positionH>
                <wp:positionV relativeFrom="paragraph">
                  <wp:posOffset>22860</wp:posOffset>
                </wp:positionV>
                <wp:extent cx="818515" cy="162560"/>
                <wp:effectExtent l="0" t="0" r="0" b="0"/>
                <wp:wrapTopAndBottom/>
                <wp:docPr id="1025" name="Shape 1025"/>
                <wp:cNvGraphicFramePr/>
                <a:graphic xmlns:a="http://schemas.openxmlformats.org/drawingml/2006/main">
                  <a:graphicData uri="http://schemas.microsoft.com/office/word/2010/wordprocessingShape">
                    <wps:wsp>
                      <wps:cNvSpPr txBox="1"/>
                      <wps:spPr>
                        <a:xfrm>
                          <a:off x="0" y="0"/>
                          <a:ext cx="818515" cy="162560"/>
                        </a:xfrm>
                        <a:prstGeom prst="rect">
                          <a:avLst/>
                        </a:prstGeom>
                        <a:noFill/>
                      </wps:spPr>
                      <wps:txbx>
                        <w:txbxContent>
                          <w:p w:rsidR="00B75785" w:rsidRDefault="00B75785">
                            <w:pPr>
                              <w:pStyle w:val="Chthchnh0"/>
                              <w:rPr>
                                <w:sz w:val="19"/>
                                <w:szCs w:val="19"/>
                              </w:rPr>
                            </w:pPr>
                            <w:r>
                              <w:rPr>
                                <w:sz w:val="19"/>
                                <w:szCs w:val="19"/>
                              </w:rPr>
                              <w:t>Dạng tứ diện</w:t>
                            </w:r>
                          </w:p>
                        </w:txbxContent>
                      </wps:txbx>
                      <wps:bodyPr lIns="0" tIns="0" rIns="0" bIns="0"/>
                    </wps:wsp>
                  </a:graphicData>
                </a:graphic>
              </wp:anchor>
            </w:drawing>
          </mc:Choice>
          <mc:Fallback xmlns:w15="http://schemas.microsoft.com/office/word/2012/wordml">
            <w:pict>
              <v:shape id="_x0000_s2051" type="#_x0000_t202" style="position:absolute;margin-left:97.549999999999997pt;margin-top:1.8pt;width:64.450000000000003pt;height:12.800000000000001pt;z-index:-125828815;mso-wrap-distance-left:73.299999999999997pt;mso-wrap-distance-right:368.85000000000002pt"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Dạng tứ diện</w:t>
                      </w:r>
                    </w:p>
                  </w:txbxContent>
                </v:textbox>
                <w10:wrap type="topAndBottom"/>
              </v:shape>
            </w:pict>
          </mc:Fallback>
        </mc:AlternateContent>
      </w:r>
      <w:r>
        <w:rPr>
          <w:noProof/>
          <w:lang w:val="en-US" w:eastAsia="en-US" w:bidi="ar-SA"/>
        </w:rPr>
        <mc:AlternateContent>
          <mc:Choice Requires="wps">
            <w:drawing>
              <wp:anchor distT="0" distB="0" distL="930910" distR="4621530" simplePos="0" relativeHeight="125829940" behindDoc="0" locked="0" layoutInCell="1" allowOverlap="1">
                <wp:simplePos x="0" y="0"/>
                <wp:positionH relativeFrom="column">
                  <wp:posOffset>4989195</wp:posOffset>
                </wp:positionH>
                <wp:positionV relativeFrom="paragraph">
                  <wp:posOffset>22860</wp:posOffset>
                </wp:positionV>
                <wp:extent cx="881380" cy="162560"/>
                <wp:effectExtent l="0" t="0" r="0" b="0"/>
                <wp:wrapTopAndBottom/>
                <wp:docPr id="1027" name="Shape 1027"/>
                <wp:cNvGraphicFramePr/>
                <a:graphic xmlns:a="http://schemas.openxmlformats.org/drawingml/2006/main">
                  <a:graphicData uri="http://schemas.microsoft.com/office/word/2010/wordprocessingShape">
                    <wps:wsp>
                      <wps:cNvSpPr txBox="1"/>
                      <wps:spPr>
                        <a:xfrm>
                          <a:off x="0" y="0"/>
                          <a:ext cx="881380" cy="162560"/>
                        </a:xfrm>
                        <a:prstGeom prst="rect">
                          <a:avLst/>
                        </a:prstGeom>
                        <a:noFill/>
                      </wps:spPr>
                      <wps:txbx>
                        <w:txbxContent>
                          <w:p w:rsidR="00B75785" w:rsidRDefault="00B75785">
                            <w:pPr>
                              <w:pStyle w:val="Chthchnh0"/>
                              <w:jc w:val="right"/>
                              <w:rPr>
                                <w:sz w:val="19"/>
                                <w:szCs w:val="19"/>
                              </w:rPr>
                            </w:pPr>
                            <w:r>
                              <w:rPr>
                                <w:sz w:val="19"/>
                                <w:szCs w:val="19"/>
                              </w:rPr>
                              <w:t>Dạng bát diện</w:t>
                            </w:r>
                          </w:p>
                        </w:txbxContent>
                      </wps:txbx>
                      <wps:bodyPr lIns="0" tIns="0" rIns="0" bIns="0"/>
                    </wps:wsp>
                  </a:graphicData>
                </a:graphic>
              </wp:anchor>
            </w:drawing>
          </mc:Choice>
          <mc:Fallback xmlns:w15="http://schemas.microsoft.com/office/word/2012/wordml">
            <w:pict>
              <v:shape id="_x0000_s2053" type="#_x0000_t202" style="position:absolute;margin-left:392.85000000000002pt;margin-top:1.8pt;width:69.400000000000006pt;height:12.800000000000001pt;z-index:-125828813;mso-wrap-distance-left:73.299999999999997pt;mso-wrap-distance-right:363.90000000000003pt" filled="f" stroked="f">
                <v:textbox inset="0,0,0,0">
                  <w:txbxContent>
                    <w:p>
                      <w:pPr>
                        <w:pStyle w:val="Style21"/>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Dạng bát diện</w:t>
                      </w:r>
                    </w:p>
                  </w:txbxContent>
                </v:textbox>
                <w10:wrap type="topAndBottom"/>
              </v:shape>
            </w:pict>
          </mc:Fallback>
        </mc:AlternateContent>
      </w:r>
    </w:p>
    <w:p w:rsidR="000A0948" w:rsidRDefault="00EA1133">
      <w:pPr>
        <w:pStyle w:val="Vnbnnidung0"/>
        <w:spacing w:after="360" w:line="343" w:lineRule="auto"/>
        <w:ind w:left="980" w:firstLine="20"/>
        <w:jc w:val="both"/>
      </w:pPr>
      <w:r>
        <w:rPr>
          <w:i/>
          <w:iCs/>
        </w:rPr>
        <w:t>Chú ý:</w:t>
      </w:r>
      <w:r>
        <w:t xml:space="preserve"> Nét màu xanh nối các phối tử L trong phức chất để chỉ rõ dạng hình học của phức chất, nét màu trắng chỉ liên kết giữa M và L.</w:t>
      </w:r>
    </w:p>
    <w:p w:rsidR="000A0948" w:rsidRDefault="00EA1133">
      <w:pPr>
        <w:pStyle w:val="Vnbnnidung0"/>
        <w:numPr>
          <w:ilvl w:val="0"/>
          <w:numId w:val="185"/>
        </w:numPr>
        <w:tabs>
          <w:tab w:val="left" w:pos="1351"/>
        </w:tabs>
        <w:spacing w:after="40" w:line="343" w:lineRule="auto"/>
        <w:ind w:left="1300" w:hanging="300"/>
        <w:jc w:val="both"/>
      </w:pPr>
      <w:bookmarkStart w:id="1707" w:name="bookmark1706"/>
      <w:bookmarkEnd w:id="1707"/>
      <w:r>
        <w:t>Hãy xác định số lượng phối tử L trong phân tử hoặc ion phức chát ứng với mỗi dạng hình học ở Bảng 28.1.</w:t>
      </w:r>
    </w:p>
    <w:p w:rsidR="000A0948" w:rsidRDefault="00EA1133">
      <w:pPr>
        <w:pStyle w:val="Vnbnnidung0"/>
        <w:numPr>
          <w:ilvl w:val="0"/>
          <w:numId w:val="185"/>
        </w:numPr>
        <w:tabs>
          <w:tab w:val="left" w:pos="1352"/>
        </w:tabs>
        <w:spacing w:after="40" w:line="343" w:lineRule="auto"/>
        <w:ind w:firstLine="980"/>
      </w:pPr>
      <w:bookmarkStart w:id="1708" w:name="bookmark1707"/>
      <w:bookmarkEnd w:id="1708"/>
      <w:r>
        <w:t>Hãy dự đoán dạng hình học của phức chất [Cu(H</w:t>
      </w:r>
      <w:r>
        <w:rPr>
          <w:vertAlign w:val="subscript"/>
        </w:rPr>
        <w:t>2</w:t>
      </w:r>
      <w:r>
        <w:t>O)</w:t>
      </w:r>
      <w:r>
        <w:rPr>
          <w:vertAlign w:val="subscript"/>
        </w:rPr>
        <w:t>6</w:t>
      </w:r>
      <w:r>
        <w:t>]</w:t>
      </w:r>
      <w:r>
        <w:rPr>
          <w:vertAlign w:val="superscript"/>
        </w:rPr>
        <w:t>2+</w:t>
      </w:r>
      <w:r>
        <w:t>.</w:t>
      </w:r>
      <w:r>
        <w:br w:type="page"/>
      </w:r>
    </w:p>
    <w:p w:rsidR="000A0948" w:rsidRDefault="00EA1133">
      <w:pPr>
        <w:pStyle w:val="Tiu30"/>
        <w:keepNext/>
        <w:keepLines/>
        <w:spacing w:after="80"/>
        <w:ind w:firstLine="440"/>
        <w:jc w:val="both"/>
      </w:pPr>
      <w:bookmarkStart w:id="1709" w:name="bookmark1708"/>
      <w:bookmarkStart w:id="1710" w:name="bookmark1709"/>
      <w:bookmarkStart w:id="1711" w:name="bookmark1710"/>
      <w:r>
        <w:rPr>
          <w:color w:val="07A49A"/>
        </w:rPr>
        <w:lastRenderedPageBreak/>
        <w:t xml:space="preserve">gjj </w:t>
      </w:r>
      <w:r>
        <w:t>LIEN KÉT TRONG PHỨC CHÁT</w:t>
      </w:r>
      <w:bookmarkEnd w:id="1709"/>
      <w:bookmarkEnd w:id="1710"/>
      <w:bookmarkEnd w:id="1711"/>
    </w:p>
    <w:p w:rsidR="000A0948" w:rsidRDefault="00EA1133">
      <w:pPr>
        <w:pStyle w:val="Tiu50"/>
        <w:keepNext/>
        <w:keepLines/>
        <w:numPr>
          <w:ilvl w:val="0"/>
          <w:numId w:val="186"/>
        </w:numPr>
        <w:tabs>
          <w:tab w:val="left" w:pos="1042"/>
        </w:tabs>
        <w:spacing w:after="180" w:line="240" w:lineRule="auto"/>
        <w:ind w:firstLine="680"/>
        <w:jc w:val="both"/>
      </w:pPr>
      <w:bookmarkStart w:id="1712" w:name="bookmark1713"/>
      <w:bookmarkStart w:id="1713" w:name="bookmark1711"/>
      <w:bookmarkStart w:id="1714" w:name="bookmark1712"/>
      <w:bookmarkStart w:id="1715" w:name="bookmark1714"/>
      <w:bookmarkEnd w:id="1712"/>
      <w:r>
        <w:t>Liên kết giữa nguyên từ trung tâm và phối tử</w:t>
      </w:r>
      <w:bookmarkEnd w:id="1713"/>
      <w:bookmarkEnd w:id="1714"/>
      <w:bookmarkEnd w:id="1715"/>
    </w:p>
    <w:p w:rsidR="000A0948" w:rsidRDefault="00EA1133">
      <w:pPr>
        <w:pStyle w:val="Vnbnnidung0"/>
        <w:spacing w:after="80"/>
        <w:ind w:left="980" w:firstLine="20"/>
        <w:jc w:val="both"/>
      </w:pPr>
      <w:r>
        <w:t>Liên kết hoá học giữa nguyên tử trung tâm M và phối tử L trong phức chất là liên kết cho - nhận, được hình thành nhờ sự cho cặp electron chưa liên kết của phối tử vào orbital trống của nguyên tử trung tâm.</w:t>
      </w:r>
    </w:p>
    <w:p w:rsidR="000A0948" w:rsidRDefault="00EA1133">
      <w:pPr>
        <w:pStyle w:val="Vnbnnidung0"/>
        <w:spacing w:after="80" w:line="343" w:lineRule="auto"/>
        <w:ind w:left="980" w:firstLine="20"/>
        <w:jc w:val="both"/>
      </w:pPr>
      <w:r>
        <w:rPr>
          <w:i/>
          <w:iCs/>
        </w:rPr>
        <w:t>Ví dụ 1:</w:t>
      </w:r>
      <w:r>
        <w:t xml:space="preserve"> Liên kết trong phức chất [Co(NH</w:t>
      </w:r>
      <w:r>
        <w:rPr>
          <w:vertAlign w:val="subscript"/>
        </w:rPr>
        <w:t>3</w:t>
      </w:r>
      <w:r>
        <w:t>)</w:t>
      </w:r>
      <w:r>
        <w:rPr>
          <w:vertAlign w:val="subscript"/>
        </w:rPr>
        <w:t>6</w:t>
      </w:r>
      <w:r>
        <w:t>]</w:t>
      </w:r>
      <w:r>
        <w:rPr>
          <w:vertAlign w:val="superscript"/>
        </w:rPr>
        <w:t>3+</w:t>
      </w:r>
      <w:r>
        <w:t xml:space="preserve"> được hình thành do phối tử MH</w:t>
      </w:r>
      <w:r>
        <w:rPr>
          <w:vertAlign w:val="subscript"/>
        </w:rPr>
        <w:t>3</w:t>
      </w:r>
      <w:r>
        <w:t xml:space="preserve"> cho cặp electron chưa liên kết vào AO trống của nguyên tử trung tâm Co</w:t>
      </w:r>
      <w:r>
        <w:rPr>
          <w:vertAlign w:val="superscript"/>
        </w:rPr>
        <w:t>3+</w:t>
      </w:r>
      <w:r>
        <w:t>.</w:t>
      </w:r>
    </w:p>
    <w:p w:rsidR="000A0948" w:rsidRDefault="00EA1133">
      <w:pPr>
        <w:pStyle w:val="Vnbnnidung0"/>
        <w:spacing w:after="80" w:line="240" w:lineRule="auto"/>
        <w:ind w:left="980" w:firstLine="20"/>
        <w:jc w:val="both"/>
      </w:pPr>
      <w:r>
        <w:rPr>
          <w:i/>
          <w:iCs/>
        </w:rPr>
        <w:t>Ví dụ 2:</w:t>
      </w:r>
      <w:r>
        <w:t xml:space="preserve"> Liên kết trong phức chất [Zn(OH)</w:t>
      </w:r>
      <w:r>
        <w:rPr>
          <w:vertAlign w:val="subscript"/>
        </w:rPr>
        <w:t>4</w:t>
      </w:r>
      <w:r>
        <w:t>]2- được hình thảnh do phối tử OH cho cặp</w:t>
      </w:r>
    </w:p>
    <w:p w:rsidR="000A0948" w:rsidRDefault="00EA1133">
      <w:pPr>
        <w:pStyle w:val="Vnbnnidung0"/>
        <w:spacing w:after="300" w:line="343" w:lineRule="auto"/>
        <w:ind w:left="980" w:firstLine="20"/>
        <w:jc w:val="both"/>
      </w:pPr>
      <w:r>
        <w:t>electron chưa liên kết vào AO trống của nguyên tử trung tâm Zn</w:t>
      </w:r>
      <w:r>
        <w:rPr>
          <w:vertAlign w:val="superscript"/>
        </w:rPr>
        <w:t>2</w:t>
      </w:r>
      <w:r>
        <w:t>*.</w:t>
      </w:r>
    </w:p>
    <w:p w:rsidR="000A0948" w:rsidRDefault="00EA1133">
      <w:pPr>
        <w:pStyle w:val="Vnbnnidung0"/>
        <w:numPr>
          <w:ilvl w:val="0"/>
          <w:numId w:val="186"/>
        </w:numPr>
        <w:tabs>
          <w:tab w:val="left" w:pos="1346"/>
        </w:tabs>
        <w:spacing w:after="0" w:line="343" w:lineRule="auto"/>
        <w:ind w:left="980" w:firstLine="20"/>
        <w:jc w:val="both"/>
      </w:pPr>
      <w:bookmarkStart w:id="1716" w:name="bookmark1715"/>
      <w:bookmarkEnd w:id="1716"/>
      <w:r>
        <w:t>Cho các phức chất sau: [Ag(NH</w:t>
      </w:r>
      <w:r>
        <w:rPr>
          <w:vertAlign w:val="subscript"/>
        </w:rPr>
        <w:t>3</w:t>
      </w:r>
      <w:r>
        <w:t>)</w:t>
      </w:r>
      <w:r>
        <w:rPr>
          <w:vertAlign w:val="subscript"/>
        </w:rPr>
        <w:t>2</w:t>
      </w:r>
      <w:r>
        <w:t>]</w:t>
      </w:r>
      <w:r>
        <w:rPr>
          <w:vertAlign w:val="superscript"/>
        </w:rPr>
        <w:t>+</w:t>
      </w:r>
      <w:r>
        <w:t xml:space="preserve"> và [CoF</w:t>
      </w:r>
      <w:r>
        <w:rPr>
          <w:vertAlign w:val="subscript"/>
        </w:rPr>
        <w:t>6</w:t>
      </w:r>
      <w:r>
        <w:t>]</w:t>
      </w:r>
      <w:r>
        <w:rPr>
          <w:vertAlign w:val="superscript"/>
        </w:rPr>
        <w:t>3_</w:t>
      </w:r>
      <w:r>
        <w:t>.</w:t>
      </w:r>
    </w:p>
    <w:p w:rsidR="000A0948" w:rsidRDefault="00EA1133">
      <w:pPr>
        <w:pStyle w:val="Vnbnnidung0"/>
        <w:spacing w:after="360" w:line="343" w:lineRule="auto"/>
        <w:ind w:left="1300"/>
        <w:jc w:val="both"/>
      </w:pPr>
      <w:r>
        <w:t>Hãy chì ra nguyên tử trung tâm, phối tử và giải thích sự hình thành liên kết trong mỗi phức chất trên.</w:t>
      </w:r>
    </w:p>
    <w:p w:rsidR="000A0948" w:rsidRDefault="00EA1133">
      <w:pPr>
        <w:pStyle w:val="Tiu50"/>
        <w:keepNext/>
        <w:keepLines/>
        <w:numPr>
          <w:ilvl w:val="0"/>
          <w:numId w:val="183"/>
        </w:numPr>
        <w:tabs>
          <w:tab w:val="left" w:pos="1052"/>
        </w:tabs>
        <w:spacing w:after="240" w:line="240" w:lineRule="auto"/>
        <w:ind w:firstLine="680"/>
        <w:jc w:val="both"/>
      </w:pPr>
      <w:r>
        <w:rPr>
          <w:noProof/>
          <w:lang w:val="en-US" w:eastAsia="en-US" w:bidi="ar-SA"/>
        </w:rPr>
        <w:drawing>
          <wp:anchor distT="0" distB="198755" distL="114300" distR="114300" simplePos="0" relativeHeight="125829942" behindDoc="0" locked="0" layoutInCell="1" allowOverlap="1">
            <wp:simplePos x="0" y="0"/>
            <wp:positionH relativeFrom="page">
              <wp:posOffset>4457065</wp:posOffset>
            </wp:positionH>
            <wp:positionV relativeFrom="paragraph">
              <wp:posOffset>342900</wp:posOffset>
            </wp:positionV>
            <wp:extent cx="1877695" cy="1755775"/>
            <wp:effectExtent l="0" t="0" r="0" b="0"/>
            <wp:wrapSquare wrapText="left"/>
            <wp:docPr id="1029" name="Shape 1029"/>
            <wp:cNvGraphicFramePr/>
            <a:graphic xmlns:a="http://schemas.openxmlformats.org/drawingml/2006/main">
              <a:graphicData uri="http://schemas.openxmlformats.org/drawingml/2006/picture">
                <pic:pic xmlns:pic="http://schemas.openxmlformats.org/drawingml/2006/picture">
                  <pic:nvPicPr>
                    <pic:cNvPr id="1030" name="Picture box 1030"/>
                    <pic:cNvPicPr/>
                  </pic:nvPicPr>
                  <pic:blipFill>
                    <a:blip r:embed="rId193"/>
                    <a:stretch/>
                  </pic:blipFill>
                  <pic:spPr>
                    <a:xfrm>
                      <a:off x="0" y="0"/>
                      <a:ext cx="1877695" cy="1755775"/>
                    </a:xfrm>
                    <a:prstGeom prst="rect">
                      <a:avLst/>
                    </a:prstGeom>
                  </pic:spPr>
                </pic:pic>
              </a:graphicData>
            </a:graphic>
          </wp:anchor>
        </w:drawing>
      </w:r>
      <w:r>
        <w:rPr>
          <w:noProof/>
          <w:lang w:val="en-US" w:eastAsia="en-US" w:bidi="ar-SA"/>
        </w:rPr>
        <mc:AlternateContent>
          <mc:Choice Requires="wps">
            <w:drawing>
              <wp:anchor distT="0" distB="0" distL="0" distR="0" simplePos="0" relativeHeight="251785216" behindDoc="0" locked="0" layoutInCell="1" allowOverlap="1">
                <wp:simplePos x="0" y="0"/>
                <wp:positionH relativeFrom="page">
                  <wp:posOffset>4490085</wp:posOffset>
                </wp:positionH>
                <wp:positionV relativeFrom="paragraph">
                  <wp:posOffset>2128520</wp:posOffset>
                </wp:positionV>
                <wp:extent cx="1825625" cy="168910"/>
                <wp:effectExtent l="0" t="0" r="0" b="0"/>
                <wp:wrapNone/>
                <wp:docPr id="1031" name="Shape 1031"/>
                <wp:cNvGraphicFramePr/>
                <a:graphic xmlns:a="http://schemas.openxmlformats.org/drawingml/2006/main">
                  <a:graphicData uri="http://schemas.microsoft.com/office/word/2010/wordprocessingShape">
                    <wps:wsp>
                      <wps:cNvSpPr txBox="1"/>
                      <wps:spPr>
                        <a:xfrm>
                          <a:off x="0" y="0"/>
                          <a:ext cx="1825625" cy="168910"/>
                        </a:xfrm>
                        <a:prstGeom prst="rect">
                          <a:avLst/>
                        </a:prstGeom>
                        <a:noFill/>
                      </wps:spPr>
                      <wps:txbx>
                        <w:txbxContent>
                          <w:p w:rsidR="00B75785" w:rsidRDefault="00B75785">
                            <w:pPr>
                              <w:pStyle w:val="Chthchnh0"/>
                            </w:pPr>
                            <w:r>
                              <w:rPr>
                                <w:b/>
                                <w:bCs/>
                                <w:i/>
                                <w:iCs/>
                              </w:rPr>
                              <w:t xml:space="preserve">Hình 28.3. </w:t>
                            </w:r>
                            <w:r>
                              <w:rPr>
                                <w:i/>
                                <w:iCs/>
                              </w:rPr>
                              <w:t>Dung dịch CuSO</w:t>
                            </w:r>
                            <w:r>
                              <w:rPr>
                                <w:i/>
                                <w:iCs/>
                                <w:vertAlign w:val="subscript"/>
                              </w:rPr>
                              <w:t>4</w:t>
                            </w:r>
                          </w:p>
                        </w:txbxContent>
                      </wps:txbx>
                      <wps:bodyPr lIns="0" tIns="0" rIns="0" bIns="0"/>
                    </wps:wsp>
                  </a:graphicData>
                </a:graphic>
              </wp:anchor>
            </w:drawing>
          </mc:Choice>
          <mc:Fallback xmlns:w15="http://schemas.microsoft.com/office/word/2012/wordml">
            <w:pict>
              <v:shape id="_x0000_s2057" type="#_x0000_t202" style="position:absolute;margin-left:353.55000000000001pt;margin-top:167.59999999999999pt;width:143.75pt;height:13.300000000000001pt;z-index:251657977;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 xml:space="preserve">Hình 28.3. </w:t>
                      </w:r>
                      <w:r>
                        <w:rPr>
                          <w:i/>
                          <w:iCs/>
                          <w:color w:val="000000"/>
                          <w:spacing w:val="0"/>
                          <w:w w:val="100"/>
                          <w:position w:val="0"/>
                        </w:rPr>
                        <w:t>Dung dịch CuSO</w:t>
                      </w:r>
                      <w:r>
                        <w:rPr>
                          <w:i/>
                          <w:iCs/>
                          <w:color w:val="000000"/>
                          <w:spacing w:val="0"/>
                          <w:w w:val="100"/>
                          <w:position w:val="0"/>
                          <w:vertAlign w:val="subscript"/>
                        </w:rPr>
                        <w:t>4</w:t>
                      </w:r>
                    </w:p>
                  </w:txbxContent>
                </v:textbox>
                <w10:wrap anchorx="page"/>
              </v:shape>
            </w:pict>
          </mc:Fallback>
        </mc:AlternateContent>
      </w:r>
      <w:r>
        <w:rPr>
          <w:noProof/>
          <w:lang w:val="en-US" w:eastAsia="en-US" w:bidi="ar-SA"/>
        </w:rPr>
        <w:drawing>
          <wp:anchor distT="0" distB="0" distL="114300" distR="114300" simplePos="0" relativeHeight="125829943" behindDoc="0" locked="0" layoutInCell="1" allowOverlap="1">
            <wp:simplePos x="0" y="0"/>
            <wp:positionH relativeFrom="page">
              <wp:posOffset>1948815</wp:posOffset>
            </wp:positionH>
            <wp:positionV relativeFrom="paragraph">
              <wp:posOffset>342900</wp:posOffset>
            </wp:positionV>
            <wp:extent cx="877570" cy="1718945"/>
            <wp:effectExtent l="0" t="0" r="0" b="0"/>
            <wp:wrapTopAndBottom/>
            <wp:docPr id="1033" name="Shape 1033"/>
            <wp:cNvGraphicFramePr/>
            <a:graphic xmlns:a="http://schemas.openxmlformats.org/drawingml/2006/main">
              <a:graphicData uri="http://schemas.openxmlformats.org/drawingml/2006/picture">
                <pic:pic xmlns:pic="http://schemas.openxmlformats.org/drawingml/2006/picture">
                  <pic:nvPicPr>
                    <pic:cNvPr id="1034" name="Picture box 1034"/>
                    <pic:cNvPicPr/>
                  </pic:nvPicPr>
                  <pic:blipFill>
                    <a:blip r:embed="rId194"/>
                    <a:stretch/>
                  </pic:blipFill>
                  <pic:spPr>
                    <a:xfrm>
                      <a:off x="0" y="0"/>
                      <a:ext cx="877570" cy="1718945"/>
                    </a:xfrm>
                    <a:prstGeom prst="rect">
                      <a:avLst/>
                    </a:prstGeom>
                  </pic:spPr>
                </pic:pic>
              </a:graphicData>
            </a:graphic>
          </wp:anchor>
        </w:drawing>
      </w:r>
      <w:bookmarkStart w:id="1717" w:name="bookmark1718"/>
      <w:bookmarkStart w:id="1718" w:name="bookmark1716"/>
      <w:bookmarkStart w:id="1719" w:name="bookmark1717"/>
      <w:bookmarkStart w:id="1720" w:name="bookmark1719"/>
      <w:bookmarkEnd w:id="1717"/>
      <w:r>
        <w:t>Sự hình thành phức chất aqua của một số ion kim loại chuyển tiếp</w:t>
      </w:r>
      <w:bookmarkEnd w:id="1718"/>
      <w:bookmarkEnd w:id="1719"/>
      <w:bookmarkEnd w:id="1720"/>
    </w:p>
    <w:p w:rsidR="000A0948" w:rsidRDefault="00EA1133">
      <w:pPr>
        <w:pStyle w:val="Vnbnnidung0"/>
        <w:spacing w:before="80" w:after="240" w:line="240" w:lineRule="auto"/>
        <w:ind w:left="2420"/>
        <w:jc w:val="both"/>
      </w:pPr>
      <w:r>
        <w:rPr>
          <w:b/>
          <w:bCs/>
          <w:i/>
          <w:iCs/>
        </w:rPr>
        <w:t xml:space="preserve">Hình 28.2. </w:t>
      </w:r>
      <w:r>
        <w:rPr>
          <w:i/>
          <w:iCs/>
        </w:rPr>
        <w:t>CuSO</w:t>
      </w:r>
      <w:r>
        <w:rPr>
          <w:i/>
          <w:iCs/>
          <w:vertAlign w:val="subscript"/>
        </w:rPr>
        <w:t>4</w:t>
      </w:r>
      <w:r>
        <w:rPr>
          <w:i/>
          <w:iCs/>
        </w:rPr>
        <w:t xml:space="preserve"> khan</w:t>
      </w:r>
    </w:p>
    <w:p w:rsidR="000A0948" w:rsidRDefault="00EA1133">
      <w:pPr>
        <w:pStyle w:val="Vnbnnidung0"/>
        <w:spacing w:after="80" w:line="348" w:lineRule="auto"/>
        <w:ind w:left="980" w:firstLine="20"/>
        <w:jc w:val="both"/>
      </w:pPr>
      <w:r>
        <w:t>Muối CuSO</w:t>
      </w:r>
      <w:r>
        <w:rPr>
          <w:vertAlign w:val="subscript"/>
        </w:rPr>
        <w:t>4</w:t>
      </w:r>
      <w:r>
        <w:t xml:space="preserve"> khan màu trắng (Hình 28.2) khi tan vào nước tạo thành dung dịch có màu xanh (Hình 28.3) vì tạo thành phức chất [Cu(H</w:t>
      </w:r>
      <w:r>
        <w:rPr>
          <w:vertAlign w:val="subscript"/>
        </w:rPr>
        <w:t>2</w:t>
      </w:r>
      <w:r>
        <w:t>O)</w:t>
      </w:r>
      <w:r>
        <w:rPr>
          <w:vertAlign w:val="subscript"/>
        </w:rPr>
        <w:t>6</w:t>
      </w:r>
      <w:r>
        <w:t>]</w:t>
      </w:r>
      <w:r>
        <w:rPr>
          <w:vertAlign w:val="superscript"/>
        </w:rPr>
        <w:t>2+</w:t>
      </w:r>
      <w:r>
        <w:t>.</w:t>
      </w:r>
    </w:p>
    <w:p w:rsidR="000A0948" w:rsidRDefault="00EA1133">
      <w:pPr>
        <w:pStyle w:val="Vnbnnidung0"/>
        <w:spacing w:after="0"/>
        <w:ind w:left="980" w:firstLine="20"/>
        <w:jc w:val="both"/>
      </w:pPr>
      <w:r>
        <w:t>Trong dung dịch, các ion kim loại chuyển tiếp M</w:t>
      </w:r>
      <w:r>
        <w:rPr>
          <w:vertAlign w:val="superscript"/>
        </w:rPr>
        <w:t>n+</w:t>
      </w:r>
      <w:r>
        <w:t xml:space="preserve"> thường nhận cặp electron chưa liên kết của H</w:t>
      </w:r>
      <w:r>
        <w:rPr>
          <w:vertAlign w:val="subscript"/>
        </w:rPr>
        <w:t>2</w:t>
      </w:r>
      <w:r>
        <w:t>O tạo thành liên kết cộng hoá trị kiểu cho - nhận, hình thành phức chát aqua. Hầu hết các phức chất aqua có dạng hình học bát diện ([M(H</w:t>
      </w:r>
      <w:r>
        <w:rPr>
          <w:vertAlign w:val="subscript"/>
        </w:rPr>
        <w:t>2</w:t>
      </w:r>
      <w:r>
        <w:t>O)</w:t>
      </w:r>
      <w:r>
        <w:rPr>
          <w:vertAlign w:val="subscript"/>
        </w:rPr>
        <w:t>6</w:t>
      </w:r>
      <w:r>
        <w:t>]</w:t>
      </w:r>
      <w:r>
        <w:rPr>
          <w:vertAlign w:val="superscript"/>
        </w:rPr>
        <w:t>n+</w:t>
      </w:r>
      <w:r>
        <w:t>). Chẳng hạn trong dung dịch nước, ion Fe</w:t>
      </w:r>
      <w:r>
        <w:rPr>
          <w:vertAlign w:val="superscript"/>
        </w:rPr>
        <w:t>2+</w:t>
      </w:r>
      <w:r>
        <w:t xml:space="preserve"> tạo phức chất [Fe(H</w:t>
      </w:r>
      <w:r>
        <w:rPr>
          <w:vertAlign w:val="subscript"/>
        </w:rPr>
        <w:t>2</w:t>
      </w:r>
      <w:r>
        <w:t>O)</w:t>
      </w:r>
      <w:r>
        <w:rPr>
          <w:vertAlign w:val="subscript"/>
        </w:rPr>
        <w:t>6</w:t>
      </w:r>
      <w:r>
        <w:t>]</w:t>
      </w:r>
      <w:r>
        <w:rPr>
          <w:vertAlign w:val="superscript"/>
        </w:rPr>
        <w:t>2+</w:t>
      </w:r>
      <w:r>
        <w:t>, ion Co</w:t>
      </w:r>
      <w:r>
        <w:rPr>
          <w:vertAlign w:val="superscript"/>
        </w:rPr>
        <w:t>3+</w:t>
      </w:r>
      <w:r>
        <w:t xml:space="preserve"> tạo phức chất</w:t>
      </w:r>
    </w:p>
    <w:p w:rsidR="000A0948" w:rsidRDefault="00EA1133">
      <w:pPr>
        <w:pStyle w:val="Khc0"/>
        <w:spacing w:after="360" w:line="240" w:lineRule="auto"/>
        <w:ind w:firstLine="980"/>
        <w:jc w:val="both"/>
        <w:rPr>
          <w:sz w:val="28"/>
          <w:szCs w:val="28"/>
        </w:rPr>
      </w:pPr>
      <w:r>
        <w:rPr>
          <w:smallCaps/>
          <w:sz w:val="28"/>
          <w:szCs w:val="28"/>
        </w:rPr>
        <w:t>[Co(H</w:t>
      </w:r>
      <w:r>
        <w:rPr>
          <w:smallCaps/>
          <w:sz w:val="28"/>
          <w:szCs w:val="28"/>
          <w:vertAlign w:val="subscript"/>
        </w:rPr>
        <w:t>2</w:t>
      </w:r>
      <w:r>
        <w:rPr>
          <w:smallCaps/>
          <w:sz w:val="28"/>
          <w:szCs w:val="28"/>
        </w:rPr>
        <w:t>O)</w:t>
      </w:r>
      <w:r>
        <w:rPr>
          <w:smallCaps/>
          <w:sz w:val="28"/>
          <w:szCs w:val="28"/>
          <w:vertAlign w:val="subscript"/>
        </w:rPr>
        <w:t>6</w:t>
      </w:r>
      <w:r>
        <w:rPr>
          <w:smallCaps/>
          <w:sz w:val="28"/>
          <w:szCs w:val="28"/>
        </w:rPr>
        <w:t>]</w:t>
      </w:r>
      <w:r>
        <w:rPr>
          <w:smallCaps/>
          <w:sz w:val="28"/>
          <w:szCs w:val="28"/>
          <w:vertAlign w:val="superscript"/>
        </w:rPr>
        <w:t>3+</w:t>
      </w:r>
      <w:r>
        <w:rPr>
          <w:smallCaps/>
          <w:sz w:val="28"/>
          <w:szCs w:val="28"/>
        </w:rPr>
        <w:t>.</w:t>
      </w:r>
    </w:p>
    <w:p w:rsidR="000A0948" w:rsidRDefault="00EA1133">
      <w:pPr>
        <w:pStyle w:val="Vnbnnidung0"/>
        <w:numPr>
          <w:ilvl w:val="0"/>
          <w:numId w:val="183"/>
        </w:numPr>
        <w:tabs>
          <w:tab w:val="left" w:pos="1331"/>
        </w:tabs>
        <w:spacing w:after="0" w:line="343" w:lineRule="auto"/>
        <w:ind w:firstLine="980"/>
        <w:jc w:val="both"/>
      </w:pPr>
      <w:bookmarkStart w:id="1721" w:name="bookmark1720"/>
      <w:bookmarkEnd w:id="1721"/>
      <w:r>
        <w:t>Phức chất aqua của Ní</w:t>
      </w:r>
      <w:r>
        <w:rPr>
          <w:vertAlign w:val="superscript"/>
        </w:rPr>
        <w:t>2+</w:t>
      </w:r>
      <w:r>
        <w:t xml:space="preserve"> và Zn</w:t>
      </w:r>
      <w:r>
        <w:rPr>
          <w:vertAlign w:val="superscript"/>
        </w:rPr>
        <w:t>2+</w:t>
      </w:r>
      <w:r>
        <w:t xml:space="preserve"> đều có dạng hình học bát diện.</w:t>
      </w:r>
    </w:p>
    <w:p w:rsidR="000A0948" w:rsidRDefault="00EA1133">
      <w:pPr>
        <w:pStyle w:val="Vnbnnidung0"/>
        <w:numPr>
          <w:ilvl w:val="0"/>
          <w:numId w:val="187"/>
        </w:numPr>
        <w:tabs>
          <w:tab w:val="left" w:pos="1368"/>
        </w:tabs>
        <w:spacing w:after="0" w:line="343" w:lineRule="auto"/>
        <w:ind w:firstLine="980"/>
        <w:jc w:val="both"/>
      </w:pPr>
      <w:bookmarkStart w:id="1722" w:name="bookmark1721"/>
      <w:bookmarkEnd w:id="1722"/>
      <w:r>
        <w:t>Viết công thức hoá học của mỗi phức chất aqua trên.</w:t>
      </w:r>
    </w:p>
    <w:p w:rsidR="000A0948" w:rsidRDefault="00EA1133">
      <w:pPr>
        <w:pStyle w:val="Vnbnnidung0"/>
        <w:numPr>
          <w:ilvl w:val="0"/>
          <w:numId w:val="187"/>
        </w:numPr>
        <w:tabs>
          <w:tab w:val="left" w:pos="1388"/>
        </w:tabs>
        <w:spacing w:after="120" w:line="343" w:lineRule="auto"/>
        <w:ind w:left="1300" w:hanging="300"/>
        <w:jc w:val="both"/>
      </w:pPr>
      <w:bookmarkStart w:id="1723" w:name="bookmark1722"/>
      <w:bookmarkEnd w:id="1723"/>
      <w:r>
        <w:t>Mô tả sự hình thành liên kết giữa phổi tử và nguyên tử trung tâm trong mỗi phức chát trên.</w:t>
      </w:r>
      <w:r>
        <w:br w:type="page"/>
      </w:r>
    </w:p>
    <w:p w:rsidR="000A0948" w:rsidRDefault="00EA1133">
      <w:pPr>
        <w:pStyle w:val="Tiu40"/>
        <w:keepNext/>
        <w:keepLines/>
        <w:pBdr>
          <w:top w:val="single" w:sz="0" w:space="0" w:color="FAA74B"/>
          <w:left w:val="single" w:sz="0" w:space="0" w:color="FAA74B"/>
          <w:bottom w:val="single" w:sz="0" w:space="0" w:color="FAA74B"/>
          <w:right w:val="single" w:sz="0" w:space="0" w:color="FAA74B"/>
        </w:pBdr>
        <w:shd w:val="clear" w:color="auto" w:fill="FAA74B"/>
        <w:ind w:firstLine="940"/>
      </w:pPr>
      <w:bookmarkStart w:id="1724" w:name="bookmark1723"/>
      <w:bookmarkStart w:id="1725" w:name="bookmark1724"/>
      <w:bookmarkStart w:id="1726" w:name="bookmark1725"/>
      <w:r>
        <w:rPr>
          <w:color w:val="FFFFFF"/>
        </w:rPr>
        <w:lastRenderedPageBreak/>
        <w:t>EM ĐÃ HỌC</w:t>
      </w:r>
      <w:bookmarkEnd w:id="1724"/>
      <w:bookmarkEnd w:id="1725"/>
      <w:bookmarkEnd w:id="1726"/>
    </w:p>
    <w:p w:rsidR="000A0948" w:rsidRDefault="00EA1133">
      <w:pPr>
        <w:pStyle w:val="Vnbnnidung0"/>
        <w:numPr>
          <w:ilvl w:val="0"/>
          <w:numId w:val="182"/>
        </w:numPr>
        <w:tabs>
          <w:tab w:val="left" w:pos="1290"/>
        </w:tabs>
        <w:spacing w:after="80" w:line="343" w:lineRule="auto"/>
        <w:ind w:left="1280" w:hanging="300"/>
      </w:pPr>
      <w:bookmarkStart w:id="1727" w:name="bookmark1726"/>
      <w:bookmarkEnd w:id="1727"/>
      <w:r>
        <w:t>Phức chất là hợp chất có chứa nguyên tử trung tâm và các phối tử, nó có thể mang điện tích hoặc không mang điện tích.</w:t>
      </w:r>
    </w:p>
    <w:p w:rsidR="000A0948" w:rsidRDefault="00EA1133">
      <w:pPr>
        <w:pStyle w:val="Vnbnnidung0"/>
        <w:numPr>
          <w:ilvl w:val="0"/>
          <w:numId w:val="182"/>
        </w:numPr>
        <w:tabs>
          <w:tab w:val="left" w:pos="1290"/>
        </w:tabs>
        <w:spacing w:after="80"/>
        <w:ind w:left="1280" w:hanging="300"/>
      </w:pPr>
      <w:bookmarkStart w:id="1728" w:name="bookmark1727"/>
      <w:bookmarkEnd w:id="1728"/>
      <w:r>
        <w:t>Các phối tử sắp xếp một cách xác định xung quanh nguyên tử trung tâm, tạo ra các dạng hình học khác nhau. Các dạng hình học phổ biến là tứ diện, vuông phẳng và bát diện.</w:t>
      </w:r>
    </w:p>
    <w:p w:rsidR="000A0948" w:rsidRDefault="00EA1133">
      <w:pPr>
        <w:pStyle w:val="Vnbnnidung0"/>
        <w:numPr>
          <w:ilvl w:val="0"/>
          <w:numId w:val="182"/>
        </w:numPr>
        <w:tabs>
          <w:tab w:val="left" w:pos="1290"/>
        </w:tabs>
        <w:spacing w:after="80" w:line="343" w:lineRule="auto"/>
        <w:ind w:left="1280" w:hanging="300"/>
      </w:pPr>
      <w:bookmarkStart w:id="1729" w:name="bookmark1728"/>
      <w:bookmarkEnd w:id="1729"/>
      <w:r>
        <w:t>Phối tử liên kết với nguyên tử trung tâm bằng liên kết cho - nhận.</w:t>
      </w:r>
    </w:p>
    <w:p w:rsidR="000A0948" w:rsidRDefault="00EA1133">
      <w:pPr>
        <w:pStyle w:val="Vnbnnidung0"/>
        <w:numPr>
          <w:ilvl w:val="0"/>
          <w:numId w:val="182"/>
        </w:numPr>
        <w:tabs>
          <w:tab w:val="left" w:pos="1290"/>
        </w:tabs>
        <w:spacing w:after="880" w:line="343" w:lineRule="auto"/>
        <w:ind w:left="1280" w:hanging="300"/>
      </w:pPr>
      <w:bookmarkStart w:id="1730" w:name="bookmark1729"/>
      <w:bookmarkEnd w:id="1730"/>
      <w:r>
        <w:t>Trong dung dịch, các lon kim loại chuyển tiếp M</w:t>
      </w:r>
      <w:r>
        <w:rPr>
          <w:vertAlign w:val="superscript"/>
        </w:rPr>
        <w:t>n+</w:t>
      </w:r>
      <w:r>
        <w:t xml:space="preserve"> thường tạo phức chất aqua, hầu hết có dạng hình học bát diện.</w:t>
      </w:r>
    </w:p>
    <w:p w:rsidR="000A0948" w:rsidRDefault="00EA1133">
      <w:pPr>
        <w:pStyle w:val="Tiu40"/>
        <w:keepNext/>
        <w:keepLines/>
        <w:pBdr>
          <w:top w:val="single" w:sz="0" w:space="0" w:color="8BC864"/>
          <w:left w:val="single" w:sz="0" w:space="0" w:color="8BC864"/>
          <w:bottom w:val="single" w:sz="0" w:space="0" w:color="8BC864"/>
          <w:right w:val="single" w:sz="0" w:space="0" w:color="8BC864"/>
        </w:pBdr>
        <w:shd w:val="clear" w:color="auto" w:fill="8BC864"/>
        <w:ind w:firstLine="940"/>
      </w:pPr>
      <w:bookmarkStart w:id="1731" w:name="bookmark1730"/>
      <w:bookmarkStart w:id="1732" w:name="bookmark1731"/>
      <w:bookmarkStart w:id="1733" w:name="bookmark1732"/>
      <w:r>
        <w:rPr>
          <w:color w:val="FFFFFF"/>
        </w:rPr>
        <w:t>EM CÓ THỂ</w:t>
      </w:r>
      <w:bookmarkEnd w:id="1731"/>
      <w:bookmarkEnd w:id="1732"/>
      <w:bookmarkEnd w:id="1733"/>
    </w:p>
    <w:p w:rsidR="000A0948" w:rsidRDefault="00EA1133">
      <w:pPr>
        <w:pStyle w:val="Vnbnnidung0"/>
        <w:numPr>
          <w:ilvl w:val="0"/>
          <w:numId w:val="182"/>
        </w:numPr>
        <w:tabs>
          <w:tab w:val="left" w:pos="1290"/>
        </w:tabs>
        <w:spacing w:after="80" w:line="338" w:lineRule="auto"/>
        <w:ind w:left="1280" w:hanging="300"/>
      </w:pPr>
      <w:bookmarkStart w:id="1734" w:name="bookmark1733"/>
      <w:bookmarkEnd w:id="1734"/>
      <w:r>
        <w:t>Chỉ ra được nguyên tử trung tâm, phối tử, dạng hình học của một số phức chất.</w:t>
      </w:r>
    </w:p>
    <w:p w:rsidR="000A0948" w:rsidRDefault="00EA1133">
      <w:pPr>
        <w:pStyle w:val="Vnbnnidung0"/>
        <w:numPr>
          <w:ilvl w:val="0"/>
          <w:numId w:val="182"/>
        </w:numPr>
        <w:tabs>
          <w:tab w:val="left" w:pos="1290"/>
        </w:tabs>
        <w:spacing w:after="100" w:line="338" w:lineRule="auto"/>
        <w:ind w:left="1280" w:hanging="300"/>
        <w:sectPr w:rsidR="000A0948">
          <w:footnotePr>
            <w:numFmt w:val="upperRoman"/>
          </w:footnotePr>
          <w:pgSz w:w="12099" w:h="17374"/>
          <w:pgMar w:top="1492" w:right="906" w:bottom="2059" w:left="1060" w:header="0" w:footer="3" w:gutter="0"/>
          <w:cols w:space="720"/>
          <w:noEndnote/>
          <w:docGrid w:linePitch="360"/>
        </w:sectPr>
      </w:pPr>
      <w:bookmarkStart w:id="1735" w:name="bookmark1734"/>
      <w:bookmarkEnd w:id="1735"/>
      <w:r>
        <w:t>Giải thích được sự hình thành phức chất aqua của ion kim loại chuyển tiếp và H</w:t>
      </w:r>
      <w:r>
        <w:rPr>
          <w:vertAlign w:val="subscript"/>
        </w:rPr>
        <w:t>2</w:t>
      </w:r>
      <w:r>
        <w:t>O trong dung dịch nước.</w:t>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0"/>
        <w:jc w:val="both"/>
      </w:pPr>
      <w:r>
        <w:rPr>
          <w:noProof/>
          <w:lang w:val="en-US" w:eastAsia="en-US" w:bidi="ar-SA"/>
        </w:rPr>
        <w:lastRenderedPageBreak/>
        <w:drawing>
          <wp:anchor distT="0" distB="0" distL="114300" distR="114300" simplePos="0" relativeHeight="125829944" behindDoc="0" locked="0" layoutInCell="1" allowOverlap="1">
            <wp:simplePos x="0" y="0"/>
            <wp:positionH relativeFrom="page">
              <wp:posOffset>817245</wp:posOffset>
            </wp:positionH>
            <wp:positionV relativeFrom="paragraph">
              <wp:posOffset>12700</wp:posOffset>
            </wp:positionV>
            <wp:extent cx="829310" cy="591185"/>
            <wp:effectExtent l="0" t="0" r="0" b="0"/>
            <wp:wrapSquare wrapText="right"/>
            <wp:docPr id="1035" name="Shape 1035"/>
            <wp:cNvGraphicFramePr/>
            <a:graphic xmlns:a="http://schemas.openxmlformats.org/drawingml/2006/main">
              <a:graphicData uri="http://schemas.openxmlformats.org/drawingml/2006/picture">
                <pic:pic xmlns:pic="http://schemas.openxmlformats.org/drawingml/2006/picture">
                  <pic:nvPicPr>
                    <pic:cNvPr id="1036" name="Picture box 1036"/>
                    <pic:cNvPicPr/>
                  </pic:nvPicPr>
                  <pic:blipFill>
                    <a:blip r:embed="rId195"/>
                    <a:stretch/>
                  </pic:blipFill>
                  <pic:spPr>
                    <a:xfrm>
                      <a:off x="0" y="0"/>
                      <a:ext cx="829310" cy="591185"/>
                    </a:xfrm>
                    <a:prstGeom prst="rect">
                      <a:avLst/>
                    </a:prstGeom>
                  </pic:spPr>
                </pic:pic>
              </a:graphicData>
            </a:graphic>
          </wp:anchor>
        </w:drawing>
      </w:r>
      <w:bookmarkStart w:id="1736" w:name="bookmark1737"/>
      <w:r>
        <w:rPr>
          <w:color w:val="FFFFFF"/>
        </w:rPr>
        <w:t>MÔT SỐ TÍNH CHẤT VÀ ỨNG DỤNG</w:t>
      </w:r>
      <w:bookmarkEnd w:id="1736"/>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480"/>
        <w:jc w:val="both"/>
      </w:pPr>
      <w:bookmarkStart w:id="1737" w:name="bookmark1735"/>
      <w:bookmarkStart w:id="1738" w:name="bookmark1736"/>
      <w:bookmarkStart w:id="1739" w:name="bookmark1738"/>
      <w:r>
        <w:rPr>
          <w:color w:val="FFFFFF"/>
        </w:rPr>
        <w:t>CỦA PHỨC CHẤT</w:t>
      </w:r>
      <w:bookmarkEnd w:id="1737"/>
      <w:bookmarkEnd w:id="1738"/>
      <w:bookmarkEnd w:id="1739"/>
    </w:p>
    <w:p w:rsidR="000A0948" w:rsidRDefault="00EA1133">
      <w:pPr>
        <w:pStyle w:val="Tiu50"/>
        <w:keepNext/>
        <w:keepLines/>
        <w:spacing w:after="40"/>
        <w:ind w:left="1960" w:firstLine="0"/>
        <w:jc w:val="both"/>
        <w:rPr>
          <w:sz w:val="22"/>
          <w:szCs w:val="22"/>
        </w:rPr>
      </w:pPr>
      <w:bookmarkStart w:id="1740" w:name="bookmark1739"/>
      <w:bookmarkStart w:id="1741" w:name="bookmark1740"/>
      <w:bookmarkStart w:id="1742" w:name="bookmark1741"/>
      <w:r>
        <w:rPr>
          <w:color w:val="4364AB"/>
          <w:w w:val="80"/>
          <w:sz w:val="22"/>
          <w:szCs w:val="22"/>
        </w:rPr>
        <w:t>MỤCTIẼU</w:t>
      </w:r>
      <w:bookmarkEnd w:id="1740"/>
      <w:bookmarkEnd w:id="1741"/>
      <w:bookmarkEnd w:id="1742"/>
    </w:p>
    <w:p w:rsidR="000A0948" w:rsidRDefault="00EA1133">
      <w:pPr>
        <w:pStyle w:val="Vnbnnidung0"/>
        <w:numPr>
          <w:ilvl w:val="0"/>
          <w:numId w:val="174"/>
        </w:numPr>
        <w:tabs>
          <w:tab w:val="left" w:pos="2296"/>
        </w:tabs>
        <w:spacing w:after="40" w:line="322" w:lineRule="auto"/>
        <w:ind w:left="2260" w:hanging="300"/>
        <w:jc w:val="both"/>
      </w:pPr>
      <w:bookmarkStart w:id="1743" w:name="bookmark1742"/>
      <w:bookmarkEnd w:id="1743"/>
      <w:r>
        <w:t>Trình bày được một số dấu hiệu của phản ứng tạo phức chất trong dung dịch (đổi màu, kết tủa, hoàtan,...).</w:t>
      </w:r>
    </w:p>
    <w:p w:rsidR="000A0948" w:rsidRDefault="00EA1133">
      <w:pPr>
        <w:pStyle w:val="Vnbnnidung0"/>
        <w:numPr>
          <w:ilvl w:val="0"/>
          <w:numId w:val="174"/>
        </w:numPr>
        <w:tabs>
          <w:tab w:val="left" w:pos="2296"/>
        </w:tabs>
        <w:spacing w:after="40"/>
        <w:ind w:left="2260" w:hanging="300"/>
        <w:jc w:val="both"/>
      </w:pPr>
      <w:bookmarkStart w:id="1744" w:name="bookmark1743"/>
      <w:bookmarkEnd w:id="1744"/>
      <w:r>
        <w:t>Thực hiện được một số thí nghiệm tạo phức chất của một ion kim loại chuyển tiếp trong dung dịch với một sổ phối tử đơn giản khác nhau (ví dụ: sự tạo phức của ìon Cu</w:t>
      </w:r>
      <w:r>
        <w:rPr>
          <w:vertAlign w:val="superscript"/>
        </w:rPr>
        <w:t>2+</w:t>
      </w:r>
      <w:r>
        <w:t xml:space="preserve"> trong dung dịch với NH</w:t>
      </w:r>
      <w:r>
        <w:rPr>
          <w:vertAlign w:val="subscript"/>
        </w:rPr>
        <w:t>3</w:t>
      </w:r>
      <w:r>
        <w:t>, 0H-, Cl-</w:t>
      </w:r>
    </w:p>
    <w:p w:rsidR="000A0948" w:rsidRDefault="00EA1133">
      <w:pPr>
        <w:pStyle w:val="Vnbnnidung0"/>
        <w:numPr>
          <w:ilvl w:val="0"/>
          <w:numId w:val="174"/>
        </w:numPr>
        <w:tabs>
          <w:tab w:val="left" w:pos="2296"/>
        </w:tabs>
        <w:spacing w:after="40"/>
        <w:ind w:left="2260" w:hanging="300"/>
        <w:jc w:val="both"/>
      </w:pPr>
      <w:bookmarkStart w:id="1745" w:name="bookmark1744"/>
      <w:bookmarkEnd w:id="1745"/>
      <w:r>
        <w:t>Mô tả được phản ứng thay thế phối tử của phức chất bởi một số phối tử đơn giản trong dung dịch nước.</w:t>
      </w:r>
    </w:p>
    <w:p w:rsidR="000A0948" w:rsidRDefault="00EA1133">
      <w:pPr>
        <w:pStyle w:val="Vnbnnidung0"/>
        <w:numPr>
          <w:ilvl w:val="0"/>
          <w:numId w:val="174"/>
        </w:numPr>
        <w:tabs>
          <w:tab w:val="left" w:pos="2296"/>
        </w:tabs>
        <w:spacing w:after="0"/>
        <w:ind w:left="2260" w:hanging="300"/>
        <w:jc w:val="both"/>
      </w:pPr>
      <w:bookmarkStart w:id="1746" w:name="bookmark1745"/>
      <w:bookmarkEnd w:id="1746"/>
      <w:r>
        <w:t>Nêu được một số ứng dụng của phức chất.</w:t>
      </w:r>
    </w:p>
    <w:p w:rsidR="000A0948" w:rsidRDefault="00EA1133">
      <w:pPr>
        <w:pStyle w:val="Khc0"/>
        <w:tabs>
          <w:tab w:val="left" w:leader="underscore" w:pos="6450"/>
        </w:tabs>
        <w:spacing w:after="0" w:line="218" w:lineRule="auto"/>
        <w:ind w:firstLine="440"/>
        <w:jc w:val="both"/>
        <w:rPr>
          <w:sz w:val="42"/>
          <w:szCs w:val="42"/>
        </w:rPr>
      </w:pPr>
      <w:r>
        <w:rPr>
          <w:color w:val="DB7623"/>
          <w:sz w:val="42"/>
          <w:szCs w:val="42"/>
        </w:rPr>
        <w:t>ọ</w:t>
      </w:r>
      <w:r>
        <w:rPr>
          <w:color w:val="9F5E17"/>
          <w:sz w:val="42"/>
          <w:szCs w:val="42"/>
        </w:rPr>
        <w:t>777</w:t>
      </w:r>
      <w:r>
        <w:rPr>
          <w:sz w:val="42"/>
          <w:szCs w:val="42"/>
        </w:rPr>
        <w:t xml:space="preserve">,z </w:t>
      </w:r>
      <w:r>
        <w:rPr>
          <w:color w:val="9F5E17"/>
          <w:sz w:val="42"/>
          <w:szCs w:val="42"/>
        </w:rPr>
        <w:t>7X77777</w:t>
      </w:r>
      <w:r>
        <w:rPr>
          <w:sz w:val="42"/>
          <w:szCs w:val="42"/>
        </w:rPr>
        <w:t xml:space="preserve">77777777 </w:t>
      </w:r>
      <w:r>
        <w:rPr>
          <w:color w:val="9F5E17"/>
          <w:sz w:val="42"/>
          <w:szCs w:val="42"/>
        </w:rPr>
        <w:t>7</w:t>
      </w:r>
      <w:r>
        <w:rPr>
          <w:sz w:val="42"/>
          <w:szCs w:val="42"/>
        </w:rPr>
        <w:t>:</w:t>
      </w:r>
      <w:r>
        <w:rPr>
          <w:sz w:val="42"/>
          <w:szCs w:val="42"/>
        </w:rPr>
        <w:tab/>
        <w:t>7777</w:t>
      </w:r>
      <w:r>
        <w:rPr>
          <w:color w:val="DB7623"/>
          <w:sz w:val="42"/>
          <w:szCs w:val="42"/>
        </w:rPr>
        <w:t>7777X77777777Ì</w:t>
      </w:r>
    </w:p>
    <w:p w:rsidR="000A0948" w:rsidRDefault="00EA1133">
      <w:pPr>
        <w:pStyle w:val="Vnbnnidung0"/>
        <w:pBdr>
          <w:bottom w:val="single" w:sz="4" w:space="0" w:color="auto"/>
        </w:pBdr>
        <w:spacing w:after="700" w:line="276" w:lineRule="auto"/>
        <w:ind w:left="940" w:firstLine="20"/>
        <w:jc w:val="both"/>
      </w:pPr>
      <w:r>
        <w:rPr>
          <w:i/>
          <w:iCs/>
        </w:rPr>
        <w:t>Thuôc thử Tollens là phức chât được sử dụng rộng rãi trong hoấ học hữu cơ. Thuôc thử Tollens thường được dùng để phân biệt aldehyde với ketone. Vậy phức chất có tỉnh chắt và ứng dụng trong thực tiễn như thế nào?</w:t>
      </w:r>
    </w:p>
    <w:p w:rsidR="000A0948" w:rsidRDefault="00EA1133">
      <w:pPr>
        <w:pStyle w:val="Tiu30"/>
        <w:keepNext/>
        <w:keepLines/>
        <w:spacing w:after="0"/>
        <w:ind w:firstLine="360"/>
        <w:jc w:val="both"/>
      </w:pPr>
      <w:bookmarkStart w:id="1747" w:name="bookmark1748"/>
      <w:r>
        <w:rPr>
          <w:color w:val="07A49A"/>
        </w:rPr>
        <w:t xml:space="preserve">ệì </w:t>
      </w:r>
      <w:r>
        <w:t>MỘT SÕDÃỤ HIỆU CỦA PHẢN ỨNG TẠO PHỨC CHÁT VÁ PHẢN ỨNG</w:t>
      </w:r>
      <w:bookmarkEnd w:id="1747"/>
    </w:p>
    <w:p w:rsidR="000A0948" w:rsidRDefault="00EA1133">
      <w:pPr>
        <w:pStyle w:val="Tiu30"/>
        <w:keepNext/>
        <w:keepLines/>
        <w:spacing w:after="140"/>
        <w:ind w:firstLine="940"/>
        <w:jc w:val="both"/>
      </w:pPr>
      <w:bookmarkStart w:id="1748" w:name="bookmark1746"/>
      <w:bookmarkStart w:id="1749" w:name="bookmark1747"/>
      <w:bookmarkStart w:id="1750" w:name="bookmark1749"/>
      <w:r>
        <w:t>THÉ PHÔI TỬ CỦA PHỨC CHÁT TRONG DUNG DỊCH</w:t>
      </w:r>
      <w:bookmarkEnd w:id="1748"/>
      <w:bookmarkEnd w:id="1749"/>
      <w:bookmarkEnd w:id="1750"/>
    </w:p>
    <w:p w:rsidR="000A0948" w:rsidRDefault="00EA1133">
      <w:pPr>
        <w:pStyle w:val="Tiu50"/>
        <w:keepNext/>
        <w:keepLines/>
        <w:numPr>
          <w:ilvl w:val="0"/>
          <w:numId w:val="188"/>
        </w:numPr>
        <w:tabs>
          <w:tab w:val="left" w:pos="1042"/>
        </w:tabs>
        <w:spacing w:after="140" w:line="240" w:lineRule="auto"/>
        <w:ind w:firstLine="680"/>
        <w:jc w:val="both"/>
      </w:pPr>
      <w:bookmarkStart w:id="1751" w:name="bookmark1752"/>
      <w:bookmarkStart w:id="1752" w:name="bookmark1750"/>
      <w:bookmarkStart w:id="1753" w:name="bookmark1751"/>
      <w:bookmarkStart w:id="1754" w:name="bookmark1753"/>
      <w:bookmarkEnd w:id="1751"/>
      <w:r>
        <w:t>Một số dấu hiệu của phản ứng tạo phức chất trong dung dịch</w:t>
      </w:r>
      <w:bookmarkEnd w:id="1752"/>
      <w:bookmarkEnd w:id="1753"/>
      <w:bookmarkEnd w:id="1754"/>
    </w:p>
    <w:p w:rsidR="000A0948" w:rsidRDefault="00EA1133">
      <w:pPr>
        <w:pStyle w:val="Vnbnnidung0"/>
        <w:spacing w:after="40" w:line="343" w:lineRule="auto"/>
        <w:ind w:left="940" w:firstLine="20"/>
        <w:jc w:val="both"/>
      </w:pPr>
      <w:r>
        <w:t>Phản ứng tạo phức chất trong dung dịch có thể được nhận biết dựa vào một số dấu hiệu như: xuất hiện kết tủa; hoà tan kết tủa; thay đổi màu sắc.</w:t>
      </w:r>
    </w:p>
    <w:p w:rsidR="000A0948" w:rsidRDefault="00EA1133">
      <w:pPr>
        <w:pStyle w:val="Vnbnnidung0"/>
        <w:spacing w:after="100" w:line="338" w:lineRule="auto"/>
        <w:ind w:left="940" w:firstLine="20"/>
        <w:jc w:val="both"/>
      </w:pPr>
      <w:r>
        <w:rPr>
          <w:i/>
          <w:iCs/>
        </w:rPr>
        <w:t>Ví dụ 1:</w:t>
      </w:r>
      <w:r>
        <w:t xml:space="preserve"> Nhỏ vài giọt dung dịch NaOH vào ống nghiệm chứa dung dịch AICI</w:t>
      </w:r>
      <w:r>
        <w:rPr>
          <w:vertAlign w:val="subscript"/>
        </w:rPr>
        <w:t>3</w:t>
      </w:r>
      <w:r>
        <w:t>, thấy xuất hiện kết tủa, chứng tỏ phức chất [AI(OH)</w:t>
      </w:r>
      <w:r>
        <w:rPr>
          <w:vertAlign w:val="subscript"/>
        </w:rPr>
        <w:t>3</w:t>
      </w:r>
      <w:r>
        <w:t>(H</w:t>
      </w:r>
      <w:r>
        <w:rPr>
          <w:vertAlign w:val="subscript"/>
        </w:rPr>
        <w:t>2</w:t>
      </w:r>
      <w:r>
        <w:t>O)</w:t>
      </w:r>
      <w:r>
        <w:rPr>
          <w:vertAlign w:val="subscript"/>
        </w:rPr>
        <w:t>3</w:t>
      </w:r>
      <w:r>
        <w:t>] đã được tạo thành.</w:t>
      </w:r>
    </w:p>
    <w:p w:rsidR="000A0948" w:rsidRDefault="00EA1133">
      <w:pPr>
        <w:spacing w:line="1" w:lineRule="exact"/>
      </w:pPr>
      <w:r>
        <w:rPr>
          <w:noProof/>
          <w:lang w:val="en-US" w:eastAsia="en-US" w:bidi="ar-SA"/>
        </w:rPr>
        <w:lastRenderedPageBreak/>
        <mc:AlternateContent>
          <mc:Choice Requires="wps">
            <w:drawing>
              <wp:anchor distT="0" distB="3216910" distL="0" distR="0" simplePos="0" relativeHeight="125829945" behindDoc="0" locked="0" layoutInCell="1" allowOverlap="1">
                <wp:simplePos x="0" y="0"/>
                <wp:positionH relativeFrom="page">
                  <wp:posOffset>1195070</wp:posOffset>
                </wp:positionH>
                <wp:positionV relativeFrom="paragraph">
                  <wp:posOffset>0</wp:posOffset>
                </wp:positionV>
                <wp:extent cx="5761355" cy="205740"/>
                <wp:effectExtent l="0" t="0" r="0" b="0"/>
                <wp:wrapTopAndBottom/>
                <wp:docPr id="1037" name="Shape 1037"/>
                <wp:cNvGraphicFramePr/>
                <a:graphic xmlns:a="http://schemas.openxmlformats.org/drawingml/2006/main">
                  <a:graphicData uri="http://schemas.microsoft.com/office/word/2010/wordprocessingShape">
                    <wps:wsp>
                      <wps:cNvSpPr txBox="1"/>
                      <wps:spPr>
                        <a:xfrm>
                          <a:off x="0" y="0"/>
                          <a:ext cx="5761355" cy="205740"/>
                        </a:xfrm>
                        <a:prstGeom prst="rect">
                          <a:avLst/>
                        </a:prstGeom>
                        <a:noFill/>
                      </wps:spPr>
                      <wps:txbx>
                        <w:txbxContent>
                          <w:p w:rsidR="00B75785" w:rsidRDefault="00B75785">
                            <w:pPr>
                              <w:pStyle w:val="Vnbnnidung0"/>
                              <w:spacing w:after="0" w:line="240" w:lineRule="auto"/>
                            </w:pPr>
                            <w:r>
                              <w:rPr>
                                <w:i/>
                                <w:iCs/>
                              </w:rPr>
                              <w:t>Ví dụ 2'.</w:t>
                            </w:r>
                            <w:r>
                              <w:t xml:space="preserve"> Nhỏ vài giọt dung dịch NaCI vào ống nghiệm chứa dung dịch AgNO</w:t>
                            </w:r>
                            <w:r>
                              <w:rPr>
                                <w:vertAlign w:val="subscript"/>
                              </w:rPr>
                              <w:t>3</w:t>
                            </w:r>
                            <w:r>
                              <w:t>, thu được</w:t>
                            </w:r>
                          </w:p>
                        </w:txbxContent>
                      </wps:txbx>
                      <wps:bodyPr wrap="none" lIns="0" tIns="0" rIns="0" bIns="0"/>
                    </wps:wsp>
                  </a:graphicData>
                </a:graphic>
              </wp:anchor>
            </w:drawing>
          </mc:Choice>
          <mc:Fallback xmlns:w15="http://schemas.microsoft.com/office/word/2012/wordml">
            <w:pict>
              <v:shape id="_x0000_s2063" type="#_x0000_t202" style="position:absolute;margin-left:94.100000000000009pt;margin-top:0;width:453.65000000000003pt;height:16.199999999999999pt;z-index:-125828808;mso-wrap-distance-left:0;mso-wrap-distance-right:0;mso-wrap-distance-bottom:253.3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Ví dụ 2'.</w:t>
                      </w:r>
                      <w:r>
                        <w:rPr>
                          <w:color w:val="000000"/>
                          <w:spacing w:val="0"/>
                          <w:w w:val="100"/>
                          <w:position w:val="0"/>
                        </w:rPr>
                        <w:t xml:space="preserve"> Nhỏ vài giọt dung dịch NaCI vào ống nghiệm chứa dung dịch AgNO</w:t>
                      </w:r>
                      <w:r>
                        <w:rPr>
                          <w:color w:val="000000"/>
                          <w:spacing w:val="0"/>
                          <w:w w:val="100"/>
                          <w:position w:val="0"/>
                          <w:vertAlign w:val="subscript"/>
                        </w:rPr>
                        <w:t>3</w:t>
                      </w:r>
                      <w:r>
                        <w:rPr>
                          <w:color w:val="000000"/>
                          <w:spacing w:val="0"/>
                          <w:w w:val="100"/>
                          <w:position w:val="0"/>
                        </w:rPr>
                        <w:t>, thu được</w:t>
                      </w:r>
                    </w:p>
                  </w:txbxContent>
                </v:textbox>
                <w10:wrap type="topAndBottom" anchorx="page"/>
              </v:shape>
            </w:pict>
          </mc:Fallback>
        </mc:AlternateContent>
      </w:r>
      <w:r>
        <w:rPr>
          <w:noProof/>
          <w:lang w:val="en-US" w:eastAsia="en-US" w:bidi="ar-SA"/>
        </w:rPr>
        <mc:AlternateContent>
          <mc:Choice Requires="wps">
            <w:drawing>
              <wp:anchor distT="205740" distB="185420" distL="0" distR="0" simplePos="0" relativeHeight="125829947" behindDoc="0" locked="0" layoutInCell="1" allowOverlap="1">
                <wp:simplePos x="0" y="0"/>
                <wp:positionH relativeFrom="page">
                  <wp:posOffset>1171575</wp:posOffset>
                </wp:positionH>
                <wp:positionV relativeFrom="paragraph">
                  <wp:posOffset>205740</wp:posOffset>
                </wp:positionV>
                <wp:extent cx="3300095" cy="3031490"/>
                <wp:effectExtent l="0" t="0" r="0" b="0"/>
                <wp:wrapTopAndBottom/>
                <wp:docPr id="1039" name="Shape 1039"/>
                <wp:cNvGraphicFramePr/>
                <a:graphic xmlns:a="http://schemas.openxmlformats.org/drawingml/2006/main">
                  <a:graphicData uri="http://schemas.microsoft.com/office/word/2010/wordprocessingShape">
                    <wps:wsp>
                      <wps:cNvSpPr txBox="1"/>
                      <wps:spPr>
                        <a:xfrm>
                          <a:off x="0" y="0"/>
                          <a:ext cx="3300095" cy="3031490"/>
                        </a:xfrm>
                        <a:prstGeom prst="rect">
                          <a:avLst/>
                        </a:prstGeom>
                        <a:noFill/>
                      </wps:spPr>
                      <wps:txbx>
                        <w:txbxContent>
                          <w:p w:rsidR="00B75785" w:rsidRDefault="00B75785">
                            <w:pPr>
                              <w:pStyle w:val="Vnbnnidung0"/>
                              <w:spacing w:line="343" w:lineRule="auto"/>
                              <w:jc w:val="both"/>
                            </w:pPr>
                            <w:r>
                              <w:t>kết tủa trắng AgCL Tiếp tục nhỏ vào ống nghiệm dung dịch NH</w:t>
                            </w:r>
                            <w:r>
                              <w:rPr>
                                <w:vertAlign w:val="subscript"/>
                              </w:rPr>
                              <w:t>3</w:t>
                            </w:r>
                            <w:r>
                              <w:t xml:space="preserve"> đến dư thấy kết tủa tan, chứng tỏ phức chất [Ag(NH</w:t>
                            </w:r>
                            <w:r>
                              <w:rPr>
                                <w:vertAlign w:val="subscript"/>
                              </w:rPr>
                              <w:t>3</w:t>
                            </w:r>
                            <w:r>
                              <w:t>)</w:t>
                            </w:r>
                            <w:r>
                              <w:rPr>
                                <w:vertAlign w:val="subscript"/>
                              </w:rPr>
                              <w:t>2</w:t>
                            </w:r>
                            <w:r>
                              <w:t>]</w:t>
                            </w:r>
                            <w:r>
                              <w:rPr>
                                <w:vertAlign w:val="superscript"/>
                              </w:rPr>
                              <w:t>+</w:t>
                            </w:r>
                            <w:r>
                              <w:t xml:space="preserve"> đã được tạo thành.</w:t>
                            </w:r>
                          </w:p>
                          <w:p w:rsidR="00B75785" w:rsidRDefault="00B75785">
                            <w:pPr>
                              <w:pStyle w:val="Vnbnnidung0"/>
                              <w:jc w:val="both"/>
                            </w:pPr>
                            <w:r>
                              <w:rPr>
                                <w:i/>
                                <w:iCs/>
                              </w:rPr>
                              <w:t>Ví dụ 3:</w:t>
                            </w:r>
                            <w:r>
                              <w:t xml:space="preserve"> Nhỏ vải giọt dung dịch HCI đặc vào ống nghiệm chứa dung dịch CuSO</w:t>
                            </w:r>
                            <w:r>
                              <w:rPr>
                                <w:vertAlign w:val="subscript"/>
                              </w:rPr>
                              <w:t>4</w:t>
                            </w:r>
                            <w:r>
                              <w:t xml:space="preserve"> loãng thấy dung dịch từ màu xanh chuyển sang màu vàng, chứng tỏ phức chất [CuCI</w:t>
                            </w:r>
                            <w:r>
                              <w:rPr>
                                <w:vertAlign w:val="subscript"/>
                              </w:rPr>
                              <w:t>4</w:t>
                            </w:r>
                            <w:r>
                              <w:t>]</w:t>
                            </w:r>
                            <w:r>
                              <w:rPr>
                                <w:vertAlign w:val="superscript"/>
                              </w:rPr>
                              <w:t>2-</w:t>
                            </w:r>
                            <w:r>
                              <w:t xml:space="preserve"> đã được tạo thành.</w:t>
                            </w:r>
                          </w:p>
                          <w:p w:rsidR="00B75785" w:rsidRDefault="00B75785">
                            <w:pPr>
                              <w:pStyle w:val="Vnbnnidung0"/>
                              <w:jc w:val="both"/>
                            </w:pPr>
                            <w:r>
                              <w:rPr>
                                <w:i/>
                                <w:iCs/>
                              </w:rPr>
                              <w:t>Ví dụ 4:</w:t>
                            </w:r>
                            <w:r>
                              <w:t xml:space="preserve"> Nhỏ vài giọt dung dịch NH</w:t>
                            </w:r>
                            <w:r>
                              <w:rPr>
                                <w:vertAlign w:val="subscript"/>
                              </w:rPr>
                              <w:t>3</w:t>
                            </w:r>
                            <w:r>
                              <w:t xml:space="preserve"> vào dung dịch CuSO</w:t>
                            </w:r>
                            <w:r>
                              <w:rPr>
                                <w:vertAlign w:val="subscript"/>
                              </w:rPr>
                              <w:t>4</w:t>
                            </w:r>
                            <w:r>
                              <w:t xml:space="preserve"> loãng thấy xuất hiện kết tủa màu xanh nhạt, chứng tỏ phức chất [Cu(OH)</w:t>
                            </w:r>
                            <w:r>
                              <w:rPr>
                                <w:vertAlign w:val="subscript"/>
                              </w:rPr>
                              <w:t>2</w:t>
                            </w:r>
                            <w:r>
                              <w:t>(H</w:t>
                            </w:r>
                            <w:r>
                              <w:rPr>
                                <w:vertAlign w:val="subscript"/>
                              </w:rPr>
                              <w:t>2</w:t>
                            </w:r>
                            <w:r>
                              <w:t>O)</w:t>
                            </w:r>
                            <w:r>
                              <w:rPr>
                                <w:vertAlign w:val="subscript"/>
                              </w:rPr>
                              <w:t>4</w:t>
                            </w:r>
                            <w:r>
                              <w:t>] đã được tạo thành. Tiếp tục nhỏ vào ống nghiệm dung dịch NH</w:t>
                            </w:r>
                            <w:r>
                              <w:rPr>
                                <w:vertAlign w:val="subscript"/>
                              </w:rPr>
                              <w:t>3</w:t>
                            </w:r>
                            <w:r>
                              <w:t xml:space="preserve"> đến dư thấy kết tủa tan, đồng thời dung dịch chuyển sang màu xanh lam, chứng tỏ phức chát [Cu(NH</w:t>
                            </w:r>
                            <w:r>
                              <w:rPr>
                                <w:vertAlign w:val="subscript"/>
                              </w:rPr>
                              <w:t>3</w:t>
                            </w:r>
                            <w:r>
                              <w:t>)</w:t>
                            </w:r>
                            <w:r>
                              <w:rPr>
                                <w:vertAlign w:val="subscript"/>
                              </w:rPr>
                              <w:t>4</w:t>
                            </w:r>
                            <w:r>
                              <w:t>(H</w:t>
                            </w:r>
                            <w:r>
                              <w:rPr>
                                <w:vertAlign w:val="subscript"/>
                              </w:rPr>
                              <w:t>2</w:t>
                            </w:r>
                            <w:r>
                              <w:t>O)</w:t>
                            </w:r>
                            <w:r>
                              <w:rPr>
                                <w:vertAlign w:val="subscript"/>
                              </w:rPr>
                              <w:t>2</w:t>
                            </w:r>
                            <w:r>
                              <w:t>]</w:t>
                            </w:r>
                            <w:r>
                              <w:rPr>
                                <w:vertAlign w:val="superscript"/>
                              </w:rPr>
                              <w:t>2+</w:t>
                            </w:r>
                            <w:r>
                              <w:t xml:space="preserve"> đã được</w:t>
                            </w:r>
                          </w:p>
                        </w:txbxContent>
                      </wps:txbx>
                      <wps:bodyPr lIns="0" tIns="0" rIns="0" bIns="0"/>
                    </wps:wsp>
                  </a:graphicData>
                </a:graphic>
              </wp:anchor>
            </w:drawing>
          </mc:Choice>
          <mc:Fallback xmlns:w15="http://schemas.microsoft.com/office/word/2012/wordml">
            <w:pict>
              <v:shape id="_x0000_s2065" type="#_x0000_t202" style="position:absolute;margin-left:92.25pt;margin-top:16.199999999999999pt;width:259.85000000000002pt;height:238.70000000000002pt;z-index:-125828806;mso-wrap-distance-left:0;mso-wrap-distance-top:16.199999999999999pt;mso-wrap-distance-right:0;mso-wrap-distance-bottom:14.6pt;mso-position-horizontal-relative:page" filled="f" stroked="f">
                <v:textbox inset="0,0,0,0">
                  <w:txbxContent>
                    <w:p>
                      <w:pPr>
                        <w:pStyle w:val="Style18"/>
                        <w:keepNext w:val="0"/>
                        <w:keepLines w:val="0"/>
                        <w:widowControl w:val="0"/>
                        <w:shd w:val="clear" w:color="auto" w:fill="auto"/>
                        <w:bidi w:val="0"/>
                        <w:spacing w:before="0" w:line="343" w:lineRule="auto"/>
                        <w:ind w:left="0" w:right="0" w:firstLine="0"/>
                        <w:jc w:val="both"/>
                      </w:pPr>
                      <w:r>
                        <w:rPr>
                          <w:color w:val="000000"/>
                          <w:spacing w:val="0"/>
                          <w:w w:val="100"/>
                          <w:position w:val="0"/>
                        </w:rPr>
                        <w:t>kết tủa trắng AgCL Tiếp tục nhỏ vào ống nghiệm dung dịch NH</w:t>
                      </w:r>
                      <w:r>
                        <w:rPr>
                          <w:color w:val="000000"/>
                          <w:spacing w:val="0"/>
                          <w:w w:val="100"/>
                          <w:position w:val="0"/>
                          <w:vertAlign w:val="subscript"/>
                        </w:rPr>
                        <w:t>3</w:t>
                      </w:r>
                      <w:r>
                        <w:rPr>
                          <w:color w:val="000000"/>
                          <w:spacing w:val="0"/>
                          <w:w w:val="100"/>
                          <w:position w:val="0"/>
                        </w:rPr>
                        <w:t xml:space="preserve"> đến dư thấy kết tủa tan, chứng tỏ phức chất [Ag(NH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w:t>
                      </w:r>
                      <w:r>
                        <w:rPr>
                          <w:color w:val="000000"/>
                          <w:spacing w:val="0"/>
                          <w:w w:val="100"/>
                          <w:position w:val="0"/>
                        </w:rPr>
                        <w:t xml:space="preserve"> đã được tạo thành.</w:t>
                      </w:r>
                    </w:p>
                    <w:p>
                      <w:pPr>
                        <w:pStyle w:val="Style18"/>
                        <w:keepNext w:val="0"/>
                        <w:keepLines w:val="0"/>
                        <w:widowControl w:val="0"/>
                        <w:shd w:val="clear" w:color="auto" w:fill="auto"/>
                        <w:bidi w:val="0"/>
                        <w:spacing w:before="0"/>
                        <w:ind w:left="0" w:right="0" w:firstLine="0"/>
                        <w:jc w:val="both"/>
                      </w:pPr>
                      <w:r>
                        <w:rPr>
                          <w:i/>
                          <w:iCs/>
                          <w:color w:val="000000"/>
                          <w:spacing w:val="0"/>
                          <w:w w:val="100"/>
                          <w:position w:val="0"/>
                        </w:rPr>
                        <w:t>Ví dụ 3:</w:t>
                      </w:r>
                      <w:r>
                        <w:rPr>
                          <w:color w:val="000000"/>
                          <w:spacing w:val="0"/>
                          <w:w w:val="100"/>
                          <w:position w:val="0"/>
                        </w:rPr>
                        <w:t xml:space="preserve"> Nhỏ vải giọt dung dịch HCI đặc vào ống nghiệm chứa dung dịch CuSO</w:t>
                      </w:r>
                      <w:r>
                        <w:rPr>
                          <w:color w:val="000000"/>
                          <w:spacing w:val="0"/>
                          <w:w w:val="100"/>
                          <w:position w:val="0"/>
                          <w:vertAlign w:val="subscript"/>
                        </w:rPr>
                        <w:t>4</w:t>
                      </w:r>
                      <w:r>
                        <w:rPr>
                          <w:color w:val="000000"/>
                          <w:spacing w:val="0"/>
                          <w:w w:val="100"/>
                          <w:position w:val="0"/>
                        </w:rPr>
                        <w:t xml:space="preserve"> loãng thấy dung dịch từ màu xanh chuyển sang màu vàng, chứng tỏ phức chất [CuCI</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đã được tạo thành.</w:t>
                      </w:r>
                    </w:p>
                    <w:p>
                      <w:pPr>
                        <w:pStyle w:val="Style18"/>
                        <w:keepNext w:val="0"/>
                        <w:keepLines w:val="0"/>
                        <w:widowControl w:val="0"/>
                        <w:shd w:val="clear" w:color="auto" w:fill="auto"/>
                        <w:bidi w:val="0"/>
                        <w:spacing w:before="0"/>
                        <w:ind w:left="0" w:right="0" w:firstLine="0"/>
                        <w:jc w:val="both"/>
                      </w:pPr>
                      <w:r>
                        <w:rPr>
                          <w:i/>
                          <w:iCs/>
                          <w:color w:val="000000"/>
                          <w:spacing w:val="0"/>
                          <w:w w:val="100"/>
                          <w:position w:val="0"/>
                        </w:rPr>
                        <w:t>Ví dụ 4:</w:t>
                      </w:r>
                      <w:r>
                        <w:rPr>
                          <w:color w:val="000000"/>
                          <w:spacing w:val="0"/>
                          <w:w w:val="100"/>
                          <w:position w:val="0"/>
                        </w:rPr>
                        <w:t xml:space="preserve"> Nhỏ vài giọt dung dịch NH</w:t>
                      </w:r>
                      <w:r>
                        <w:rPr>
                          <w:color w:val="000000"/>
                          <w:spacing w:val="0"/>
                          <w:w w:val="100"/>
                          <w:position w:val="0"/>
                          <w:vertAlign w:val="subscript"/>
                        </w:rPr>
                        <w:t>3</w:t>
                      </w:r>
                      <w:r>
                        <w:rPr>
                          <w:color w:val="000000"/>
                          <w:spacing w:val="0"/>
                          <w:w w:val="100"/>
                          <w:position w:val="0"/>
                        </w:rPr>
                        <w:t xml:space="preserve"> vào dung dịch CuSO</w:t>
                      </w:r>
                      <w:r>
                        <w:rPr>
                          <w:color w:val="000000"/>
                          <w:spacing w:val="0"/>
                          <w:w w:val="100"/>
                          <w:position w:val="0"/>
                          <w:vertAlign w:val="subscript"/>
                        </w:rPr>
                        <w:t>4</w:t>
                      </w:r>
                      <w:r>
                        <w:rPr>
                          <w:color w:val="000000"/>
                          <w:spacing w:val="0"/>
                          <w:w w:val="100"/>
                          <w:position w:val="0"/>
                        </w:rPr>
                        <w:t xml:space="preserve"> loãng thấy xuất hiện kết tủa màu xanh nhạt, chứng tỏ phức chất [Cu(OH)</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4</w:t>
                      </w:r>
                      <w:r>
                        <w:rPr>
                          <w:color w:val="000000"/>
                          <w:spacing w:val="0"/>
                          <w:w w:val="100"/>
                          <w:position w:val="0"/>
                        </w:rPr>
                        <w:t>] đã được tạo thành. Tiếp tục nhỏ vào ống nghiệm dung dịch NH</w:t>
                      </w:r>
                      <w:r>
                        <w:rPr>
                          <w:color w:val="000000"/>
                          <w:spacing w:val="0"/>
                          <w:w w:val="100"/>
                          <w:position w:val="0"/>
                          <w:vertAlign w:val="subscript"/>
                        </w:rPr>
                        <w:t>3</w:t>
                      </w:r>
                      <w:r>
                        <w:rPr>
                          <w:color w:val="000000"/>
                          <w:spacing w:val="0"/>
                          <w:w w:val="100"/>
                          <w:position w:val="0"/>
                        </w:rPr>
                        <w:t xml:space="preserve"> đến dư thấy kết tủa tan, đồng thời dung dịch chuyển sang màu xanh lam, chứng tỏ phức chát [Cu(NH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đã được</w:t>
                      </w:r>
                    </w:p>
                  </w:txbxContent>
                </v:textbox>
                <w10:wrap type="topAndBottom" anchorx="page"/>
              </v:shape>
            </w:pict>
          </mc:Fallback>
        </mc:AlternateContent>
      </w:r>
      <w:r>
        <w:rPr>
          <w:noProof/>
          <w:lang w:val="en-US" w:eastAsia="en-US" w:bidi="ar-SA"/>
        </w:rPr>
        <mc:AlternateContent>
          <mc:Choice Requires="wps">
            <w:drawing>
              <wp:anchor distT="1404620" distB="1656715" distL="0" distR="0" simplePos="0" relativeHeight="125829949" behindDoc="0" locked="0" layoutInCell="1" allowOverlap="1">
                <wp:simplePos x="0" y="0"/>
                <wp:positionH relativeFrom="page">
                  <wp:posOffset>4779645</wp:posOffset>
                </wp:positionH>
                <wp:positionV relativeFrom="paragraph">
                  <wp:posOffset>1404620</wp:posOffset>
                </wp:positionV>
                <wp:extent cx="772160" cy="361315"/>
                <wp:effectExtent l="0" t="0" r="0" b="0"/>
                <wp:wrapTopAndBottom/>
                <wp:docPr id="1041" name="Shape 1041"/>
                <wp:cNvGraphicFramePr/>
                <a:graphic xmlns:a="http://schemas.openxmlformats.org/drawingml/2006/main">
                  <a:graphicData uri="http://schemas.microsoft.com/office/word/2010/wordprocessingShape">
                    <wps:wsp>
                      <wps:cNvSpPr txBox="1"/>
                      <wps:spPr>
                        <a:xfrm>
                          <a:off x="0" y="0"/>
                          <a:ext cx="772160" cy="361315"/>
                        </a:xfrm>
                        <a:prstGeom prst="rect">
                          <a:avLst/>
                        </a:prstGeom>
                        <a:noFill/>
                      </wps:spPr>
                      <wps:txbx>
                        <w:txbxContent>
                          <w:p w:rsidR="00B75785" w:rsidRDefault="00B75785">
                            <w:pPr>
                              <w:pStyle w:val="Vnbnnidung0"/>
                              <w:spacing w:line="240" w:lineRule="auto"/>
                              <w:rPr>
                                <w:sz w:val="22"/>
                                <w:szCs w:val="22"/>
                              </w:rPr>
                            </w:pPr>
                            <w:r>
                              <w:rPr>
                                <w:i/>
                                <w:iCs/>
                                <w:smallCaps/>
                                <w:sz w:val="22"/>
                                <w:szCs w:val="22"/>
                              </w:rPr>
                              <w:t>[Gu(H</w:t>
                            </w:r>
                            <w:r>
                              <w:rPr>
                                <w:i/>
                                <w:iCs/>
                                <w:smallCaps/>
                                <w:sz w:val="22"/>
                                <w:szCs w:val="22"/>
                                <w:vertAlign w:val="subscript"/>
                              </w:rPr>
                              <w:t>2</w:t>
                            </w:r>
                            <w:r>
                              <w:rPr>
                                <w:i/>
                                <w:iCs/>
                                <w:smallCaps/>
                                <w:sz w:val="22"/>
                                <w:szCs w:val="22"/>
                              </w:rPr>
                              <w:t>O)6Ị2</w:t>
                            </w:r>
                          </w:p>
                          <w:p w:rsidR="00B75785" w:rsidRDefault="00B75785">
                            <w:pPr>
                              <w:pStyle w:val="Vnbnnidung0"/>
                              <w:spacing w:after="0" w:line="240" w:lineRule="auto"/>
                              <w:rPr>
                                <w:sz w:val="19"/>
                                <w:szCs w:val="19"/>
                              </w:rPr>
                            </w:pPr>
                            <w:r>
                              <w:rPr>
                                <w:sz w:val="19"/>
                                <w:szCs w:val="19"/>
                              </w:rPr>
                              <w:t>màu xanh</w:t>
                            </w:r>
                          </w:p>
                        </w:txbxContent>
                      </wps:txbx>
                      <wps:bodyPr lIns="0" tIns="0" rIns="0" bIns="0"/>
                    </wps:wsp>
                  </a:graphicData>
                </a:graphic>
              </wp:anchor>
            </w:drawing>
          </mc:Choice>
          <mc:Fallback xmlns:w15="http://schemas.microsoft.com/office/word/2012/wordml">
            <w:pict>
              <v:shape id="_x0000_s2067" type="#_x0000_t202" style="position:absolute;margin-left:376.35000000000002pt;margin-top:110.60000000000001pt;width:60.800000000000004pt;height:28.449999999999999pt;z-index:-125828804;mso-wrap-distance-left:0;mso-wrap-distance-top:110.60000000000001pt;mso-wrap-distance-right:0;mso-wrap-distance-bottom:130.44999999999999pt;mso-position-horizontal-relative:page" filled="f" stroked="f">
                <v:textbox inset="0,0,0,0">
                  <w:txbxContent>
                    <w:p>
                      <w:pPr>
                        <w:pStyle w:val="Style18"/>
                        <w:keepNext w:val="0"/>
                        <w:keepLines w:val="0"/>
                        <w:widowControl w:val="0"/>
                        <w:shd w:val="clear" w:color="auto" w:fill="auto"/>
                        <w:bidi w:val="0"/>
                        <w:spacing w:before="0" w:line="240" w:lineRule="auto"/>
                        <w:ind w:left="0" w:right="0" w:firstLine="0"/>
                        <w:jc w:val="left"/>
                        <w:rPr>
                          <w:sz w:val="22"/>
                          <w:szCs w:val="22"/>
                        </w:rPr>
                      </w:pPr>
                      <w:r>
                        <w:rPr>
                          <w:i/>
                          <w:iCs/>
                          <w:smallCaps/>
                          <w:color w:val="000000"/>
                          <w:spacing w:val="0"/>
                          <w:w w:val="100"/>
                          <w:position w:val="0"/>
                          <w:sz w:val="22"/>
                          <w:szCs w:val="22"/>
                        </w:rPr>
                        <w:t>[Gu(H</w:t>
                      </w:r>
                      <w:r>
                        <w:rPr>
                          <w:i/>
                          <w:iCs/>
                          <w:smallCaps/>
                          <w:color w:val="000000"/>
                          <w:spacing w:val="0"/>
                          <w:w w:val="100"/>
                          <w:position w:val="0"/>
                          <w:sz w:val="22"/>
                          <w:szCs w:val="22"/>
                          <w:vertAlign w:val="subscript"/>
                        </w:rPr>
                        <w:t>2</w:t>
                      </w:r>
                      <w:r>
                        <w:rPr>
                          <w:i/>
                          <w:iCs/>
                          <w:smallCaps/>
                          <w:color w:val="000000"/>
                          <w:spacing w:val="0"/>
                          <w:w w:val="100"/>
                          <w:position w:val="0"/>
                          <w:sz w:val="22"/>
                          <w:szCs w:val="22"/>
                        </w:rPr>
                        <w:t>O)6Ị2</w:t>
                      </w:r>
                    </w:p>
                    <w:p>
                      <w:pPr>
                        <w:pStyle w:val="Style18"/>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màu xanh</w:t>
                      </w:r>
                    </w:p>
                  </w:txbxContent>
                </v:textbox>
                <w10:wrap type="topAndBottom" anchorx="page"/>
              </v:shape>
            </w:pict>
          </mc:Fallback>
        </mc:AlternateContent>
      </w:r>
      <w:r>
        <w:rPr>
          <w:noProof/>
          <w:lang w:val="en-US" w:eastAsia="en-US" w:bidi="ar-SA"/>
        </w:rPr>
        <mc:AlternateContent>
          <mc:Choice Requires="wps">
            <w:drawing>
              <wp:anchor distT="1411605" distB="1623695" distL="0" distR="0" simplePos="0" relativeHeight="125829951" behindDoc="0" locked="0" layoutInCell="1" allowOverlap="1">
                <wp:simplePos x="0" y="0"/>
                <wp:positionH relativeFrom="page">
                  <wp:posOffset>6366510</wp:posOffset>
                </wp:positionH>
                <wp:positionV relativeFrom="paragraph">
                  <wp:posOffset>1411605</wp:posOffset>
                </wp:positionV>
                <wp:extent cx="645795" cy="387350"/>
                <wp:effectExtent l="0" t="0" r="0" b="0"/>
                <wp:wrapTopAndBottom/>
                <wp:docPr id="1043" name="Shape 1043"/>
                <wp:cNvGraphicFramePr/>
                <a:graphic xmlns:a="http://schemas.openxmlformats.org/drawingml/2006/main">
                  <a:graphicData uri="http://schemas.microsoft.com/office/word/2010/wordprocessingShape">
                    <wps:wsp>
                      <wps:cNvSpPr txBox="1"/>
                      <wps:spPr>
                        <a:xfrm>
                          <a:off x="0" y="0"/>
                          <a:ext cx="645795" cy="387350"/>
                        </a:xfrm>
                        <a:prstGeom prst="rect">
                          <a:avLst/>
                        </a:prstGeom>
                        <a:noFill/>
                      </wps:spPr>
                      <wps:txbx>
                        <w:txbxContent>
                          <w:p w:rsidR="00B75785" w:rsidRDefault="00B75785">
                            <w:pPr>
                              <w:pStyle w:val="Vnbnnidung0"/>
                              <w:spacing w:after="0" w:line="418" w:lineRule="auto"/>
                              <w:jc w:val="right"/>
                              <w:rPr>
                                <w:sz w:val="19"/>
                                <w:szCs w:val="19"/>
                              </w:rPr>
                            </w:pPr>
                            <w:r>
                              <w:rPr>
                                <w:b/>
                                <w:bCs/>
                                <w:i/>
                                <w:iCs/>
                                <w:sz w:val="15"/>
                                <w:szCs w:val="15"/>
                              </w:rPr>
                              <w:t xml:space="preserve">[CUCIJ2- </w:t>
                            </w:r>
                            <w:r>
                              <w:rPr>
                                <w:sz w:val="19"/>
                                <w:szCs w:val="19"/>
                              </w:rPr>
                              <w:t>màu vàng</w:t>
                            </w:r>
                          </w:p>
                        </w:txbxContent>
                      </wps:txbx>
                      <wps:bodyPr lIns="0" tIns="0" rIns="0" bIns="0"/>
                    </wps:wsp>
                  </a:graphicData>
                </a:graphic>
              </wp:anchor>
            </w:drawing>
          </mc:Choice>
          <mc:Fallback xmlns:w15="http://schemas.microsoft.com/office/word/2012/wordml">
            <w:pict>
              <v:shape id="_x0000_s2069" type="#_x0000_t202" style="position:absolute;margin-left:501.30000000000001pt;margin-top:111.15000000000001pt;width:50.850000000000001pt;height:30.5pt;z-index:-125828802;mso-wrap-distance-left:0;mso-wrap-distance-top:111.15000000000001pt;mso-wrap-distance-right:0;mso-wrap-distance-bottom:127.85000000000001pt;mso-position-horizontal-relative:page" filled="f" stroked="f">
                <v:textbox inset="0,0,0,0">
                  <w:txbxContent>
                    <w:p>
                      <w:pPr>
                        <w:pStyle w:val="Style18"/>
                        <w:keepNext w:val="0"/>
                        <w:keepLines w:val="0"/>
                        <w:widowControl w:val="0"/>
                        <w:shd w:val="clear" w:color="auto" w:fill="auto"/>
                        <w:bidi w:val="0"/>
                        <w:spacing w:before="0" w:after="0" w:line="418" w:lineRule="auto"/>
                        <w:ind w:left="0" w:right="0" w:firstLine="0"/>
                        <w:jc w:val="right"/>
                        <w:rPr>
                          <w:sz w:val="19"/>
                          <w:szCs w:val="19"/>
                        </w:rPr>
                      </w:pPr>
                      <w:r>
                        <w:rPr>
                          <w:b/>
                          <w:bCs/>
                          <w:i/>
                          <w:iCs/>
                          <w:color w:val="000000"/>
                          <w:spacing w:val="0"/>
                          <w:w w:val="100"/>
                          <w:position w:val="0"/>
                          <w:sz w:val="15"/>
                          <w:szCs w:val="15"/>
                        </w:rPr>
                        <w:t xml:space="preserve">[CUCIJ2- </w:t>
                      </w:r>
                      <w:r>
                        <w:rPr>
                          <w:color w:val="000000"/>
                          <w:spacing w:val="0"/>
                          <w:w w:val="100"/>
                          <w:position w:val="0"/>
                          <w:sz w:val="19"/>
                          <w:szCs w:val="19"/>
                        </w:rPr>
                        <w:t>màu vàng</w:t>
                      </w:r>
                    </w:p>
                  </w:txbxContent>
                </v:textbox>
                <w10:wrap type="topAndBottom" anchorx="page"/>
              </v:shape>
            </w:pict>
          </mc:Fallback>
        </mc:AlternateContent>
      </w:r>
      <w:r>
        <w:rPr>
          <w:noProof/>
          <w:lang w:val="en-US" w:eastAsia="en-US" w:bidi="ar-SA"/>
        </w:rPr>
        <w:drawing>
          <wp:anchor distT="1802130" distB="450850" distL="0" distR="0" simplePos="0" relativeHeight="125829953" behindDoc="0" locked="0" layoutInCell="1" allowOverlap="1">
            <wp:simplePos x="0" y="0"/>
            <wp:positionH relativeFrom="page">
              <wp:posOffset>6605270</wp:posOffset>
            </wp:positionH>
            <wp:positionV relativeFrom="paragraph">
              <wp:posOffset>1802130</wp:posOffset>
            </wp:positionV>
            <wp:extent cx="225425" cy="1170305"/>
            <wp:effectExtent l="0" t="0" r="0" b="0"/>
            <wp:wrapTopAndBottom/>
            <wp:docPr id="1045" name="Shape 1045"/>
            <wp:cNvGraphicFramePr/>
            <a:graphic xmlns:a="http://schemas.openxmlformats.org/drawingml/2006/main">
              <a:graphicData uri="http://schemas.openxmlformats.org/drawingml/2006/picture">
                <pic:pic xmlns:pic="http://schemas.openxmlformats.org/drawingml/2006/picture">
                  <pic:nvPicPr>
                    <pic:cNvPr id="1046" name="Picture box 1046"/>
                    <pic:cNvPicPr/>
                  </pic:nvPicPr>
                  <pic:blipFill>
                    <a:blip r:embed="rId196"/>
                    <a:stretch/>
                  </pic:blipFill>
                  <pic:spPr>
                    <a:xfrm>
                      <a:off x="0" y="0"/>
                      <a:ext cx="225425" cy="1170305"/>
                    </a:xfrm>
                    <a:prstGeom prst="rect">
                      <a:avLst/>
                    </a:prstGeom>
                  </pic:spPr>
                </pic:pic>
              </a:graphicData>
            </a:graphic>
          </wp:anchor>
        </w:drawing>
      </w:r>
      <w:r>
        <w:rPr>
          <w:noProof/>
          <w:lang w:val="en-US" w:eastAsia="en-US" w:bidi="ar-SA"/>
        </w:rPr>
        <mc:AlternateContent>
          <mc:Choice Requires="wps">
            <w:drawing>
              <wp:anchor distT="3249930" distB="635" distL="0" distR="0" simplePos="0" relativeHeight="125829954" behindDoc="0" locked="0" layoutInCell="1" allowOverlap="1">
                <wp:simplePos x="0" y="0"/>
                <wp:positionH relativeFrom="page">
                  <wp:posOffset>1174750</wp:posOffset>
                </wp:positionH>
                <wp:positionV relativeFrom="paragraph">
                  <wp:posOffset>3249930</wp:posOffset>
                </wp:positionV>
                <wp:extent cx="699135" cy="172085"/>
                <wp:effectExtent l="0" t="0" r="0" b="0"/>
                <wp:wrapTopAndBottom/>
                <wp:docPr id="1047" name="Shape 1047"/>
                <wp:cNvGraphicFramePr/>
                <a:graphic xmlns:a="http://schemas.openxmlformats.org/drawingml/2006/main">
                  <a:graphicData uri="http://schemas.microsoft.com/office/word/2010/wordprocessingShape">
                    <wps:wsp>
                      <wps:cNvSpPr txBox="1"/>
                      <wps:spPr>
                        <a:xfrm>
                          <a:off x="0" y="0"/>
                          <a:ext cx="699135" cy="172085"/>
                        </a:xfrm>
                        <a:prstGeom prst="rect">
                          <a:avLst/>
                        </a:prstGeom>
                        <a:noFill/>
                      </wps:spPr>
                      <wps:txbx>
                        <w:txbxContent>
                          <w:p w:rsidR="00B75785" w:rsidRDefault="00B75785">
                            <w:pPr>
                              <w:pStyle w:val="Vnbnnidung0"/>
                              <w:spacing w:after="0" w:line="240" w:lineRule="auto"/>
                            </w:pPr>
                            <w:r>
                              <w:t>tạo thành.</w:t>
                            </w:r>
                          </w:p>
                        </w:txbxContent>
                      </wps:txbx>
                      <wps:bodyPr wrap="none" lIns="0" tIns="0" rIns="0" bIns="0"/>
                    </wps:wsp>
                  </a:graphicData>
                </a:graphic>
              </wp:anchor>
            </w:drawing>
          </mc:Choice>
          <mc:Fallback xmlns:w15="http://schemas.microsoft.com/office/word/2012/wordml">
            <w:pict>
              <v:shape id="_x0000_s2073" type="#_x0000_t202" style="position:absolute;margin-left:92.5pt;margin-top:255.90000000000001pt;width:55.050000000000004pt;height:13.550000000000001pt;z-index:-125828799;mso-wrap-distance-left:0;mso-wrap-distance-top:255.90000000000001pt;mso-wrap-distance-right:0;mso-wrap-distance-bottom:5.0000000000000003e-002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tạo thành.</w:t>
                      </w:r>
                    </w:p>
                  </w:txbxContent>
                </v:textbox>
                <w10:wrap type="topAndBottom" anchorx="page"/>
              </v:shape>
            </w:pict>
          </mc:Fallback>
        </mc:AlternateContent>
      </w:r>
      <w:r>
        <w:rPr>
          <w:noProof/>
          <w:lang w:val="en-US" w:eastAsia="en-US" w:bidi="ar-SA"/>
        </w:rPr>
        <mc:AlternateContent>
          <mc:Choice Requires="wps">
            <w:drawing>
              <wp:anchor distT="3004820" distB="232410" distL="0" distR="0" simplePos="0" relativeHeight="125829956" behindDoc="0" locked="0" layoutInCell="1" allowOverlap="1">
                <wp:simplePos x="0" y="0"/>
                <wp:positionH relativeFrom="page">
                  <wp:posOffset>4501515</wp:posOffset>
                </wp:positionH>
                <wp:positionV relativeFrom="paragraph">
                  <wp:posOffset>3004820</wp:posOffset>
                </wp:positionV>
                <wp:extent cx="1225550" cy="185420"/>
                <wp:effectExtent l="0" t="0" r="0" b="0"/>
                <wp:wrapTopAndBottom/>
                <wp:docPr id="1049" name="Shape 1049"/>
                <wp:cNvGraphicFramePr/>
                <a:graphic xmlns:a="http://schemas.openxmlformats.org/drawingml/2006/main">
                  <a:graphicData uri="http://schemas.microsoft.com/office/word/2010/wordprocessingShape">
                    <wps:wsp>
                      <wps:cNvSpPr txBox="1"/>
                      <wps:spPr>
                        <a:xfrm>
                          <a:off x="0" y="0"/>
                          <a:ext cx="1225550" cy="185420"/>
                        </a:xfrm>
                        <a:prstGeom prst="rect">
                          <a:avLst/>
                        </a:prstGeom>
                        <a:noFill/>
                      </wps:spPr>
                      <wps:txbx>
                        <w:txbxContent>
                          <w:p w:rsidR="00B75785" w:rsidRDefault="00B75785">
                            <w:pPr>
                              <w:pStyle w:val="Vnbnnidung0"/>
                              <w:spacing w:after="0" w:line="240" w:lineRule="auto"/>
                              <w:rPr>
                                <w:sz w:val="22"/>
                                <w:szCs w:val="22"/>
                              </w:rPr>
                            </w:pPr>
                            <w:r>
                              <w:rPr>
                                <w:i/>
                                <w:iCs/>
                                <w:smallCaps/>
                                <w:sz w:val="22"/>
                                <w:szCs w:val="22"/>
                              </w:rPr>
                              <w:t>[Cu(OH)</w:t>
                            </w:r>
                            <w:r>
                              <w:rPr>
                                <w:i/>
                                <w:iCs/>
                                <w:smallCaps/>
                                <w:sz w:val="22"/>
                                <w:szCs w:val="22"/>
                                <w:vertAlign w:val="subscript"/>
                              </w:rPr>
                              <w:t>2</w:t>
                            </w:r>
                            <w:r>
                              <w:rPr>
                                <w:i/>
                                <w:iCs/>
                                <w:smallCaps/>
                                <w:sz w:val="22"/>
                                <w:szCs w:val="22"/>
                              </w:rPr>
                              <w:t>(H</w:t>
                            </w:r>
                            <w:r>
                              <w:rPr>
                                <w:i/>
                                <w:iCs/>
                                <w:smallCaps/>
                                <w:sz w:val="22"/>
                                <w:szCs w:val="22"/>
                                <w:vertAlign w:val="subscript"/>
                              </w:rPr>
                              <w:t>2</w:t>
                            </w:r>
                            <w:r>
                              <w:rPr>
                                <w:i/>
                                <w:iCs/>
                                <w:smallCaps/>
                                <w:sz w:val="22"/>
                                <w:szCs w:val="22"/>
                              </w:rPr>
                              <w:t>O)J(s)</w:t>
                            </w:r>
                          </w:p>
                        </w:txbxContent>
                      </wps:txbx>
                      <wps:bodyPr wrap="none" lIns="0" tIns="0" rIns="0" bIns="0"/>
                    </wps:wsp>
                  </a:graphicData>
                </a:graphic>
              </wp:anchor>
            </w:drawing>
          </mc:Choice>
          <mc:Fallback xmlns:w15="http://schemas.microsoft.com/office/word/2012/wordml">
            <w:pict>
              <v:shape id="_x0000_s2075" type="#_x0000_t202" style="position:absolute;margin-left:354.44999999999999pt;margin-top:236.59999999999999pt;width:96.5pt;height:14.6pt;z-index:-125828797;mso-wrap-distance-left:0;mso-wrap-distance-top:236.59999999999999pt;mso-wrap-distance-right:0;mso-wrap-distance-bottom:18.30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22"/>
                          <w:szCs w:val="22"/>
                        </w:rPr>
                      </w:pPr>
                      <w:r>
                        <w:rPr>
                          <w:i/>
                          <w:iCs/>
                          <w:smallCaps/>
                          <w:color w:val="000000"/>
                          <w:spacing w:val="0"/>
                          <w:w w:val="100"/>
                          <w:position w:val="0"/>
                          <w:sz w:val="22"/>
                          <w:szCs w:val="22"/>
                        </w:rPr>
                        <w:t>[Cu(OH)</w:t>
                      </w:r>
                      <w:r>
                        <w:rPr>
                          <w:i/>
                          <w:iCs/>
                          <w:smallCaps/>
                          <w:color w:val="000000"/>
                          <w:spacing w:val="0"/>
                          <w:w w:val="100"/>
                          <w:position w:val="0"/>
                          <w:sz w:val="22"/>
                          <w:szCs w:val="22"/>
                          <w:vertAlign w:val="subscript"/>
                        </w:rPr>
                        <w:t>2</w:t>
                      </w:r>
                      <w:r>
                        <w:rPr>
                          <w:i/>
                          <w:iCs/>
                          <w:smallCaps/>
                          <w:color w:val="000000"/>
                          <w:spacing w:val="0"/>
                          <w:w w:val="100"/>
                          <w:position w:val="0"/>
                          <w:sz w:val="22"/>
                          <w:szCs w:val="22"/>
                        </w:rPr>
                        <w:t>(H</w:t>
                      </w:r>
                      <w:r>
                        <w:rPr>
                          <w:i/>
                          <w:iCs/>
                          <w:smallCaps/>
                          <w:color w:val="000000"/>
                          <w:spacing w:val="0"/>
                          <w:w w:val="100"/>
                          <w:position w:val="0"/>
                          <w:sz w:val="22"/>
                          <w:szCs w:val="22"/>
                          <w:vertAlign w:val="subscript"/>
                        </w:rPr>
                        <w:t>2</w:t>
                      </w:r>
                      <w:r>
                        <w:rPr>
                          <w:i/>
                          <w:iCs/>
                          <w:smallCaps/>
                          <w:color w:val="000000"/>
                          <w:spacing w:val="0"/>
                          <w:w w:val="100"/>
                          <w:position w:val="0"/>
                          <w:sz w:val="22"/>
                          <w:szCs w:val="22"/>
                        </w:rPr>
                        <w:t>O)J(s)</w:t>
                      </w:r>
                    </w:p>
                  </w:txbxContent>
                </v:textbox>
                <w10:wrap type="topAndBottom" anchorx="page"/>
              </v:shape>
            </w:pict>
          </mc:Fallback>
        </mc:AlternateContent>
      </w:r>
      <w:r>
        <w:rPr>
          <w:noProof/>
          <w:lang w:val="en-US" w:eastAsia="en-US" w:bidi="ar-SA"/>
        </w:rPr>
        <mc:AlternateContent>
          <mc:Choice Requires="wps">
            <w:drawing>
              <wp:anchor distT="3240405" distB="23495" distL="0" distR="0" simplePos="0" relativeHeight="125829958" behindDoc="0" locked="0" layoutInCell="1" allowOverlap="1">
                <wp:simplePos x="0" y="0"/>
                <wp:positionH relativeFrom="page">
                  <wp:posOffset>4607560</wp:posOffset>
                </wp:positionH>
                <wp:positionV relativeFrom="paragraph">
                  <wp:posOffset>3240405</wp:posOffset>
                </wp:positionV>
                <wp:extent cx="944245" cy="158750"/>
                <wp:effectExtent l="0" t="0" r="0" b="0"/>
                <wp:wrapTopAndBottom/>
                <wp:docPr id="1051" name="Shape 1051"/>
                <wp:cNvGraphicFramePr/>
                <a:graphic xmlns:a="http://schemas.openxmlformats.org/drawingml/2006/main">
                  <a:graphicData uri="http://schemas.microsoft.com/office/word/2010/wordprocessingShape">
                    <wps:wsp>
                      <wps:cNvSpPr txBox="1"/>
                      <wps:spPr>
                        <a:xfrm>
                          <a:off x="0" y="0"/>
                          <a:ext cx="944245" cy="158750"/>
                        </a:xfrm>
                        <a:prstGeom prst="rect">
                          <a:avLst/>
                        </a:prstGeom>
                        <a:noFill/>
                      </wps:spPr>
                      <wps:txbx>
                        <w:txbxContent>
                          <w:p w:rsidR="00B75785" w:rsidRDefault="00B75785">
                            <w:pPr>
                              <w:pStyle w:val="Vnbnnidung0"/>
                              <w:spacing w:after="0" w:line="240" w:lineRule="auto"/>
                              <w:rPr>
                                <w:sz w:val="19"/>
                                <w:szCs w:val="19"/>
                              </w:rPr>
                            </w:pPr>
                            <w:r>
                              <w:rPr>
                                <w:sz w:val="19"/>
                                <w:szCs w:val="19"/>
                              </w:rPr>
                              <w:t>màu xanh nhạt</w:t>
                            </w:r>
                          </w:p>
                        </w:txbxContent>
                      </wps:txbx>
                      <wps:bodyPr wrap="none" lIns="0" tIns="0" rIns="0" bIns="0"/>
                    </wps:wsp>
                  </a:graphicData>
                </a:graphic>
              </wp:anchor>
            </w:drawing>
          </mc:Choice>
          <mc:Fallback xmlns:w15="http://schemas.microsoft.com/office/word/2012/wordml">
            <w:pict>
              <v:shape id="_x0000_s2077" type="#_x0000_t202" style="position:absolute;margin-left:362.80000000000001pt;margin-top:255.15000000000001pt;width:74.350000000000009pt;height:12.5pt;z-index:-125828795;mso-wrap-distance-left:0;mso-wrap-distance-top:255.15000000000001pt;mso-wrap-distance-right:0;mso-wrap-distance-bottom:1.850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màu xanh nhạt</w:t>
                      </w:r>
                    </w:p>
                  </w:txbxContent>
                </v:textbox>
                <w10:wrap type="topAndBottom" anchorx="page"/>
              </v:shape>
            </w:pict>
          </mc:Fallback>
        </mc:AlternateContent>
      </w:r>
      <w:r>
        <w:rPr>
          <w:noProof/>
          <w:lang w:val="en-US" w:eastAsia="en-US" w:bidi="ar-SA"/>
        </w:rPr>
        <mc:AlternateContent>
          <mc:Choice Requires="wps">
            <w:drawing>
              <wp:anchor distT="3240405" distB="23495" distL="0" distR="0" simplePos="0" relativeHeight="125829960" behindDoc="0" locked="0" layoutInCell="1" allowOverlap="1">
                <wp:simplePos x="0" y="0"/>
                <wp:positionH relativeFrom="page">
                  <wp:posOffset>6190615</wp:posOffset>
                </wp:positionH>
                <wp:positionV relativeFrom="paragraph">
                  <wp:posOffset>3240405</wp:posOffset>
                </wp:positionV>
                <wp:extent cx="891540" cy="158750"/>
                <wp:effectExtent l="0" t="0" r="0" b="0"/>
                <wp:wrapTopAndBottom/>
                <wp:docPr id="1053" name="Shape 1053"/>
                <wp:cNvGraphicFramePr/>
                <a:graphic xmlns:a="http://schemas.openxmlformats.org/drawingml/2006/main">
                  <a:graphicData uri="http://schemas.microsoft.com/office/word/2010/wordprocessingShape">
                    <wps:wsp>
                      <wps:cNvSpPr txBox="1"/>
                      <wps:spPr>
                        <a:xfrm>
                          <a:off x="0" y="0"/>
                          <a:ext cx="891540" cy="158750"/>
                        </a:xfrm>
                        <a:prstGeom prst="rect">
                          <a:avLst/>
                        </a:prstGeom>
                        <a:noFill/>
                      </wps:spPr>
                      <wps:txbx>
                        <w:txbxContent>
                          <w:p w:rsidR="00B75785" w:rsidRDefault="00B75785">
                            <w:pPr>
                              <w:pStyle w:val="Vnbnnidung0"/>
                              <w:spacing w:after="0" w:line="240" w:lineRule="auto"/>
                              <w:jc w:val="right"/>
                              <w:rPr>
                                <w:sz w:val="19"/>
                                <w:szCs w:val="19"/>
                              </w:rPr>
                            </w:pPr>
                            <w:r>
                              <w:rPr>
                                <w:sz w:val="19"/>
                                <w:szCs w:val="19"/>
                              </w:rPr>
                              <w:t>màu xanh lam</w:t>
                            </w:r>
                          </w:p>
                        </w:txbxContent>
                      </wps:txbx>
                      <wps:bodyPr wrap="none" lIns="0" tIns="0" rIns="0" bIns="0"/>
                    </wps:wsp>
                  </a:graphicData>
                </a:graphic>
              </wp:anchor>
            </w:drawing>
          </mc:Choice>
          <mc:Fallback xmlns:w15="http://schemas.microsoft.com/office/word/2012/wordml">
            <w:pict>
              <v:shape id="_x0000_s2079" type="#_x0000_t202" style="position:absolute;margin-left:487.44999999999999pt;margin-top:255.15000000000001pt;width:70.200000000000003pt;height:12.5pt;z-index:-125828793;mso-wrap-distance-left:0;mso-wrap-distance-top:255.15000000000001pt;mso-wrap-distance-right:0;mso-wrap-distance-bottom:1.850000000000000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right"/>
                        <w:rPr>
                          <w:sz w:val="19"/>
                          <w:szCs w:val="19"/>
                        </w:rPr>
                      </w:pPr>
                      <w:r>
                        <w:rPr>
                          <w:color w:val="000000"/>
                          <w:spacing w:val="0"/>
                          <w:w w:val="100"/>
                          <w:position w:val="0"/>
                          <w:sz w:val="19"/>
                          <w:szCs w:val="19"/>
                        </w:rPr>
                        <w:t>màu xanh lam</w:t>
                      </w:r>
                    </w:p>
                  </w:txbxContent>
                </v:textbox>
                <w10:wrap type="topAndBottom" anchorx="page"/>
              </v:shape>
            </w:pict>
          </mc:Fallback>
        </mc:AlternateContent>
      </w:r>
    </w:p>
    <w:p w:rsidR="000A0948" w:rsidRDefault="00EA1133">
      <w:pPr>
        <w:pStyle w:val="Khc0"/>
        <w:spacing w:after="140" w:line="240" w:lineRule="auto"/>
        <w:jc w:val="center"/>
        <w:rPr>
          <w:sz w:val="24"/>
          <w:szCs w:val="24"/>
        </w:rPr>
      </w:pPr>
      <w:r>
        <w:rPr>
          <w:rFonts w:ascii="Candara" w:eastAsia="Candara" w:hAnsi="Candara" w:cs="Candara"/>
          <w:b/>
          <w:bCs/>
          <w:i/>
          <w:iCs/>
          <w:sz w:val="24"/>
          <w:szCs w:val="24"/>
        </w:rPr>
        <w:t>Ế</w:t>
      </w:r>
      <w:r>
        <w:rPr>
          <w:rFonts w:ascii="Candara" w:eastAsia="Candara" w:hAnsi="Candara" w:cs="Candara"/>
          <w:b/>
          <w:bCs/>
          <w:sz w:val="24"/>
          <w:szCs w:val="24"/>
        </w:rPr>
        <w:t xml:space="preserve"> EM CÓ BIẾT</w:t>
      </w:r>
    </w:p>
    <w:p w:rsidR="000A0948" w:rsidRDefault="00EA1133">
      <w:pPr>
        <w:pStyle w:val="Vnbnnidung0"/>
        <w:numPr>
          <w:ilvl w:val="0"/>
          <w:numId w:val="182"/>
        </w:numPr>
        <w:tabs>
          <w:tab w:val="left" w:pos="503"/>
        </w:tabs>
        <w:spacing w:line="295" w:lineRule="auto"/>
        <w:ind w:left="340" w:hanging="100"/>
      </w:pPr>
      <w:bookmarkStart w:id="1755" w:name="bookmark1754"/>
      <w:bookmarkEnd w:id="1755"/>
      <w:r>
        <w:t>Các phức chất mang điện tích như [Co(NH</w:t>
      </w:r>
      <w:r>
        <w:rPr>
          <w:vertAlign w:val="subscript"/>
        </w:rPr>
        <w:t>3</w:t>
      </w:r>
      <w:r>
        <w:t>)</w:t>
      </w:r>
      <w:r>
        <w:rPr>
          <w:vertAlign w:val="subscript"/>
        </w:rPr>
        <w:t>6</w:t>
      </w:r>
      <w:r>
        <w:t>]</w:t>
      </w:r>
      <w:r>
        <w:rPr>
          <w:vertAlign w:val="superscript"/>
        </w:rPr>
        <w:t>3+</w:t>
      </w:r>
      <w:r>
        <w:t>, [Zn(OH)</w:t>
      </w:r>
      <w:r>
        <w:rPr>
          <w:vertAlign w:val="subscript"/>
        </w:rPr>
        <w:t>4</w:t>
      </w:r>
      <w:r>
        <w:t>]</w:t>
      </w:r>
      <w:r>
        <w:rPr>
          <w:vertAlign w:val="superscript"/>
        </w:rPr>
        <w:footnoteReference w:id="8"/>
      </w:r>
      <w:r>
        <w:t>“ thường tan tốt trong nước, còn các phức chất không mang điện (phức chất trung hoà) như [Fe(C0)</w:t>
      </w:r>
      <w:r>
        <w:rPr>
          <w:vertAlign w:val="subscript"/>
        </w:rPr>
        <w:t>5</w:t>
      </w:r>
      <w:r>
        <w:t>], [PtCI</w:t>
      </w:r>
      <w:r>
        <w:rPr>
          <w:vertAlign w:val="subscript"/>
        </w:rPr>
        <w:t>2</w:t>
      </w:r>
      <w:r>
        <w:t>(NH</w:t>
      </w:r>
      <w:r>
        <w:rPr>
          <w:vertAlign w:val="subscript"/>
        </w:rPr>
        <w:t>3</w:t>
      </w:r>
      <w:r>
        <w:t>)</w:t>
      </w:r>
      <w:r>
        <w:rPr>
          <w:vertAlign w:val="subscript"/>
        </w:rPr>
        <w:t>2</w:t>
      </w:r>
      <w:r>
        <w:t>] thường ít tan trong nước,</w:t>
      </w:r>
    </w:p>
    <w:p w:rsidR="000A0948" w:rsidRDefault="00EA1133">
      <w:pPr>
        <w:pStyle w:val="Vnbnnidung0"/>
        <w:numPr>
          <w:ilvl w:val="0"/>
          <w:numId w:val="182"/>
        </w:numPr>
        <w:tabs>
          <w:tab w:val="left" w:pos="483"/>
        </w:tabs>
        <w:spacing w:line="295" w:lineRule="auto"/>
        <w:ind w:firstLine="220"/>
      </w:pPr>
      <w:bookmarkStart w:id="1756" w:name="bookmark1755"/>
      <w:bookmarkEnd w:id="1756"/>
      <w:r>
        <w:t>Màu sắc đặc trưng của một sô' dung dịch phức chất kim loại chuyển tiếp dãy thứ nhất được cho trong bảng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22"/>
        <w:gridCol w:w="1962"/>
        <w:gridCol w:w="282"/>
        <w:gridCol w:w="2249"/>
        <w:gridCol w:w="1941"/>
        <w:gridCol w:w="313"/>
      </w:tblGrid>
      <w:tr w:rsidR="000A0948">
        <w:trPr>
          <w:trHeight w:hRule="exact" w:val="329"/>
          <w:jc w:val="center"/>
        </w:trPr>
        <w:tc>
          <w:tcPr>
            <w:tcW w:w="2322" w:type="dxa"/>
            <w:tcBorders>
              <w:top w:val="single" w:sz="4" w:space="0" w:color="auto"/>
              <w:left w:val="single" w:sz="4" w:space="0" w:color="auto"/>
            </w:tcBorders>
            <w:shd w:val="clear" w:color="auto" w:fill="AED4A4"/>
          </w:tcPr>
          <w:p w:rsidR="000A0948" w:rsidRDefault="00EA1133">
            <w:pPr>
              <w:pStyle w:val="Khc0"/>
              <w:spacing w:after="0" w:line="240" w:lineRule="auto"/>
              <w:jc w:val="center"/>
              <w:rPr>
                <w:sz w:val="19"/>
                <w:szCs w:val="19"/>
              </w:rPr>
            </w:pPr>
            <w:r>
              <w:rPr>
                <w:sz w:val="19"/>
                <w:szCs w:val="19"/>
              </w:rPr>
              <w:t>Phức chất</w:t>
            </w:r>
          </w:p>
        </w:tc>
        <w:tc>
          <w:tcPr>
            <w:tcW w:w="2244" w:type="dxa"/>
            <w:gridSpan w:val="2"/>
            <w:tcBorders>
              <w:top w:val="single" w:sz="4" w:space="0" w:color="auto"/>
              <w:left w:val="single" w:sz="4" w:space="0" w:color="auto"/>
            </w:tcBorders>
            <w:shd w:val="clear" w:color="auto" w:fill="AED4A4"/>
          </w:tcPr>
          <w:p w:rsidR="000A0948" w:rsidRDefault="00EA1133">
            <w:pPr>
              <w:pStyle w:val="Khc0"/>
              <w:spacing w:after="0" w:line="240" w:lineRule="auto"/>
              <w:jc w:val="center"/>
              <w:rPr>
                <w:sz w:val="19"/>
                <w:szCs w:val="19"/>
              </w:rPr>
            </w:pPr>
            <w:r>
              <w:rPr>
                <w:sz w:val="19"/>
                <w:szCs w:val="19"/>
              </w:rPr>
              <w:t>Màu sắc</w:t>
            </w:r>
          </w:p>
        </w:tc>
        <w:tc>
          <w:tcPr>
            <w:tcW w:w="2249" w:type="dxa"/>
            <w:tcBorders>
              <w:top w:val="single" w:sz="4" w:space="0" w:color="auto"/>
              <w:left w:val="single" w:sz="4" w:space="0" w:color="auto"/>
            </w:tcBorders>
            <w:shd w:val="clear" w:color="auto" w:fill="AED4A4"/>
          </w:tcPr>
          <w:p w:rsidR="000A0948" w:rsidRDefault="00EA1133">
            <w:pPr>
              <w:pStyle w:val="Khc0"/>
              <w:spacing w:after="0" w:line="240" w:lineRule="auto"/>
              <w:jc w:val="center"/>
              <w:rPr>
                <w:sz w:val="19"/>
                <w:szCs w:val="19"/>
              </w:rPr>
            </w:pPr>
            <w:r>
              <w:rPr>
                <w:sz w:val="19"/>
                <w:szCs w:val="19"/>
              </w:rPr>
              <w:t>Phức chất</w:t>
            </w:r>
          </w:p>
        </w:tc>
        <w:tc>
          <w:tcPr>
            <w:tcW w:w="2254" w:type="dxa"/>
            <w:gridSpan w:val="2"/>
            <w:tcBorders>
              <w:top w:val="single" w:sz="4" w:space="0" w:color="auto"/>
              <w:left w:val="single" w:sz="4" w:space="0" w:color="auto"/>
              <w:right w:val="single" w:sz="4" w:space="0" w:color="auto"/>
            </w:tcBorders>
            <w:shd w:val="clear" w:color="auto" w:fill="AED4A4"/>
          </w:tcPr>
          <w:p w:rsidR="000A0948" w:rsidRDefault="00EA1133">
            <w:pPr>
              <w:pStyle w:val="Khc0"/>
              <w:spacing w:after="0" w:line="240" w:lineRule="auto"/>
              <w:jc w:val="center"/>
              <w:rPr>
                <w:sz w:val="19"/>
                <w:szCs w:val="19"/>
              </w:rPr>
            </w:pPr>
            <w:r>
              <w:rPr>
                <w:sz w:val="19"/>
                <w:szCs w:val="19"/>
              </w:rPr>
              <w:t>Màu sắc</w:t>
            </w:r>
          </w:p>
        </w:tc>
      </w:tr>
      <w:tr w:rsidR="000A0948">
        <w:trPr>
          <w:trHeight w:hRule="exact" w:val="1137"/>
          <w:jc w:val="center"/>
        </w:trPr>
        <w:tc>
          <w:tcPr>
            <w:tcW w:w="232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[Cr(H</w:t>
            </w:r>
            <w:r>
              <w:rPr>
                <w:sz w:val="19"/>
                <w:szCs w:val="19"/>
                <w:vertAlign w:val="subscript"/>
              </w:rPr>
              <w:t>2</w:t>
            </w:r>
            <w:r>
              <w:rPr>
                <w:sz w:val="19"/>
                <w:szCs w:val="19"/>
              </w:rPr>
              <w:t>O)</w:t>
            </w:r>
            <w:r>
              <w:rPr>
                <w:sz w:val="19"/>
                <w:szCs w:val="19"/>
                <w:vertAlign w:val="subscript"/>
              </w:rPr>
              <w:t>6</w:t>
            </w:r>
            <w:r>
              <w:rPr>
                <w:sz w:val="19"/>
                <w:szCs w:val="19"/>
              </w:rPr>
              <w:t>]</w:t>
            </w:r>
            <w:r>
              <w:rPr>
                <w:sz w:val="19"/>
                <w:szCs w:val="19"/>
                <w:vertAlign w:val="superscript"/>
              </w:rPr>
              <w:t>3+</w:t>
            </w:r>
          </w:p>
        </w:tc>
        <w:tc>
          <w:tcPr>
            <w:tcW w:w="1962" w:type="dxa"/>
            <w:tcBorders>
              <w:top w:val="single" w:sz="4" w:space="0" w:color="auto"/>
              <w:left w:val="single" w:sz="4" w:space="0" w:color="auto"/>
            </w:tcBorders>
            <w:shd w:val="clear" w:color="auto" w:fill="FFFFFF"/>
            <w:vAlign w:val="bottom"/>
          </w:tcPr>
          <w:p w:rsidR="000A0948" w:rsidRDefault="00EA1133">
            <w:pPr>
              <w:pStyle w:val="Khc0"/>
              <w:spacing w:after="0" w:line="240" w:lineRule="auto"/>
              <w:ind w:firstLine="580"/>
              <w:rPr>
                <w:sz w:val="19"/>
                <w:szCs w:val="19"/>
              </w:rPr>
            </w:pPr>
            <w:r>
              <w:rPr>
                <w:sz w:val="19"/>
                <w:szCs w:val="19"/>
              </w:rPr>
              <w:t xml:space="preserve">Xanh tím </w:t>
            </w:r>
            <w:r>
              <w:rPr>
                <w:color w:val="6498C4"/>
                <w:sz w:val="19"/>
                <w:szCs w:val="19"/>
              </w:rPr>
              <w:t>1</w:t>
            </w:r>
          </w:p>
        </w:tc>
        <w:tc>
          <w:tcPr>
            <w:tcW w:w="282" w:type="dxa"/>
            <w:tcBorders>
              <w:top w:val="single" w:sz="4" w:space="0" w:color="auto"/>
              <w:left w:val="single" w:sz="4" w:space="0" w:color="auto"/>
            </w:tcBorders>
            <w:shd w:val="clear" w:color="auto" w:fill="FFFFFF"/>
          </w:tcPr>
          <w:p w:rsidR="000A0948" w:rsidRDefault="000A0948">
            <w:pPr>
              <w:rPr>
                <w:sz w:val="10"/>
                <w:szCs w:val="10"/>
              </w:rPr>
            </w:pPr>
          </w:p>
        </w:tc>
        <w:tc>
          <w:tcPr>
            <w:tcW w:w="224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[Cr(OH)</w:t>
            </w:r>
            <w:r>
              <w:rPr>
                <w:sz w:val="19"/>
                <w:szCs w:val="19"/>
                <w:vertAlign w:val="subscript"/>
              </w:rPr>
              <w:t>6</w:t>
            </w:r>
            <w:r>
              <w:rPr>
                <w:sz w:val="19"/>
                <w:szCs w:val="19"/>
              </w:rPr>
              <w:t>]3-</w:t>
            </w:r>
          </w:p>
        </w:tc>
        <w:tc>
          <w:tcPr>
            <w:tcW w:w="194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ind w:firstLine="620"/>
              <w:rPr>
                <w:sz w:val="19"/>
                <w:szCs w:val="19"/>
              </w:rPr>
            </w:pPr>
            <w:r>
              <w:rPr>
                <w:sz w:val="19"/>
                <w:szCs w:val="19"/>
              </w:rPr>
              <w:t>Xanh rêu</w:t>
            </w:r>
          </w:p>
        </w:tc>
        <w:tc>
          <w:tcPr>
            <w:tcW w:w="313" w:type="dxa"/>
            <w:tcBorders>
              <w:top w:val="single" w:sz="4" w:space="0" w:color="auto"/>
              <w:right w:val="single" w:sz="4" w:space="0" w:color="auto"/>
            </w:tcBorders>
            <w:shd w:val="clear" w:color="auto" w:fill="FFFFFF"/>
          </w:tcPr>
          <w:p w:rsidR="000A0948" w:rsidRDefault="000A0948">
            <w:pPr>
              <w:rPr>
                <w:sz w:val="10"/>
                <w:szCs w:val="10"/>
              </w:rPr>
            </w:pPr>
          </w:p>
        </w:tc>
      </w:tr>
      <w:tr w:rsidR="000A0948">
        <w:trPr>
          <w:trHeight w:hRule="exact" w:val="1148"/>
          <w:jc w:val="center"/>
        </w:trPr>
        <w:tc>
          <w:tcPr>
            <w:tcW w:w="232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lastRenderedPageBreak/>
              <w:t>[Fe(H</w:t>
            </w:r>
            <w:r>
              <w:rPr>
                <w:sz w:val="19"/>
                <w:szCs w:val="19"/>
                <w:vertAlign w:val="subscript"/>
              </w:rPr>
              <w:t>2</w:t>
            </w:r>
            <w:r>
              <w:rPr>
                <w:sz w:val="19"/>
                <w:szCs w:val="19"/>
              </w:rPr>
              <w:t>O)</w:t>
            </w:r>
            <w:r>
              <w:rPr>
                <w:sz w:val="19"/>
                <w:szCs w:val="19"/>
                <w:vertAlign w:val="subscript"/>
              </w:rPr>
              <w:t>s</w:t>
            </w:r>
            <w:r>
              <w:rPr>
                <w:sz w:val="19"/>
                <w:szCs w:val="19"/>
              </w:rPr>
              <w:t>]</w:t>
            </w:r>
            <w:r>
              <w:rPr>
                <w:sz w:val="19"/>
                <w:szCs w:val="19"/>
                <w:vertAlign w:val="superscript"/>
              </w:rPr>
              <w:t>2+</w:t>
            </w:r>
          </w:p>
        </w:tc>
        <w:tc>
          <w:tcPr>
            <w:tcW w:w="1962" w:type="dxa"/>
            <w:tcBorders>
              <w:top w:val="single" w:sz="4" w:space="0" w:color="auto"/>
              <w:left w:val="single" w:sz="4" w:space="0" w:color="auto"/>
            </w:tcBorders>
            <w:shd w:val="clear" w:color="auto" w:fill="FFFFFF"/>
            <w:vAlign w:val="center"/>
          </w:tcPr>
          <w:p w:rsidR="000A0948" w:rsidRDefault="00EA1133">
            <w:pPr>
              <w:pStyle w:val="Khc0"/>
              <w:spacing w:after="0" w:line="240" w:lineRule="auto"/>
              <w:ind w:firstLine="700"/>
              <w:rPr>
                <w:sz w:val="19"/>
                <w:szCs w:val="19"/>
              </w:rPr>
            </w:pPr>
            <w:r>
              <w:rPr>
                <w:sz w:val="19"/>
                <w:szCs w:val="19"/>
              </w:rPr>
              <w:t>Lục nhạt</w:t>
            </w:r>
          </w:p>
        </w:tc>
        <w:tc>
          <w:tcPr>
            <w:tcW w:w="282" w:type="dxa"/>
            <w:tcBorders>
              <w:top w:val="single" w:sz="4" w:space="0" w:color="auto"/>
              <w:left w:val="single" w:sz="4" w:space="0" w:color="auto"/>
            </w:tcBorders>
            <w:shd w:val="clear" w:color="auto" w:fill="FFFFFF"/>
          </w:tcPr>
          <w:p w:rsidR="000A0948" w:rsidRDefault="000A0948">
            <w:pPr>
              <w:rPr>
                <w:sz w:val="10"/>
                <w:szCs w:val="10"/>
              </w:rPr>
            </w:pPr>
          </w:p>
        </w:tc>
        <w:tc>
          <w:tcPr>
            <w:tcW w:w="2249" w:type="dxa"/>
            <w:tcBorders>
              <w:top w:val="single" w:sz="4" w:space="0" w:color="auto"/>
              <w:left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[Fe(H</w:t>
            </w:r>
            <w:r>
              <w:rPr>
                <w:sz w:val="19"/>
                <w:szCs w:val="19"/>
                <w:vertAlign w:val="subscript"/>
              </w:rPr>
              <w:t>2</w:t>
            </w:r>
            <w:r>
              <w:rPr>
                <w:sz w:val="19"/>
                <w:szCs w:val="19"/>
              </w:rPr>
              <w:t>O)</w:t>
            </w:r>
            <w:r>
              <w:rPr>
                <w:sz w:val="19"/>
                <w:szCs w:val="19"/>
                <w:vertAlign w:val="subscript"/>
              </w:rPr>
              <w:t>6</w:t>
            </w:r>
            <w:r>
              <w:rPr>
                <w:sz w:val="19"/>
                <w:szCs w:val="19"/>
              </w:rPr>
              <w:t>]</w:t>
            </w:r>
            <w:r>
              <w:rPr>
                <w:sz w:val="19"/>
                <w:szCs w:val="19"/>
                <w:vertAlign w:val="superscript"/>
              </w:rPr>
              <w:t>3+</w:t>
            </w:r>
          </w:p>
        </w:tc>
        <w:tc>
          <w:tcPr>
            <w:tcW w:w="1941" w:type="dxa"/>
            <w:tcBorders>
              <w:top w:val="single" w:sz="4" w:space="0" w:color="auto"/>
              <w:left w:val="single" w:sz="4" w:space="0" w:color="auto"/>
            </w:tcBorders>
            <w:shd w:val="clear" w:color="auto" w:fill="FFFFFF"/>
            <w:vAlign w:val="center"/>
          </w:tcPr>
          <w:p w:rsidR="000A0948" w:rsidRDefault="00EA1133">
            <w:pPr>
              <w:pStyle w:val="Khc0"/>
              <w:spacing w:after="0" w:line="240" w:lineRule="auto"/>
              <w:ind w:firstLine="620"/>
              <w:rPr>
                <w:sz w:val="19"/>
                <w:szCs w:val="19"/>
              </w:rPr>
            </w:pPr>
            <w:r>
              <w:rPr>
                <w:sz w:val="19"/>
                <w:szCs w:val="19"/>
              </w:rPr>
              <w:t>Vàng nhạt</w:t>
            </w:r>
          </w:p>
        </w:tc>
        <w:tc>
          <w:tcPr>
            <w:tcW w:w="313" w:type="dxa"/>
            <w:tcBorders>
              <w:top w:val="single" w:sz="4" w:space="0" w:color="auto"/>
              <w:left w:val="single" w:sz="4" w:space="0" w:color="auto"/>
              <w:right w:val="single" w:sz="4" w:space="0" w:color="auto"/>
            </w:tcBorders>
            <w:shd w:val="clear" w:color="auto" w:fill="FFFFFF"/>
          </w:tcPr>
          <w:p w:rsidR="000A0948" w:rsidRDefault="000A0948">
            <w:pPr>
              <w:rPr>
                <w:sz w:val="10"/>
                <w:szCs w:val="10"/>
              </w:rPr>
            </w:pPr>
          </w:p>
        </w:tc>
      </w:tr>
      <w:tr w:rsidR="000A0948">
        <w:trPr>
          <w:trHeight w:hRule="exact" w:val="1158"/>
          <w:jc w:val="center"/>
        </w:trPr>
        <w:tc>
          <w:tcPr>
            <w:tcW w:w="2322"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[Co(H</w:t>
            </w:r>
            <w:r>
              <w:rPr>
                <w:sz w:val="19"/>
                <w:szCs w:val="19"/>
                <w:vertAlign w:val="subscript"/>
              </w:rPr>
              <w:t>2</w:t>
            </w:r>
            <w:r>
              <w:rPr>
                <w:sz w:val="19"/>
                <w:szCs w:val="19"/>
              </w:rPr>
              <w:t>0)</w:t>
            </w:r>
            <w:r>
              <w:rPr>
                <w:sz w:val="19"/>
                <w:szCs w:val="19"/>
                <w:vertAlign w:val="subscript"/>
              </w:rPr>
              <w:t>6</w:t>
            </w:r>
            <w:r>
              <w:rPr>
                <w:sz w:val="19"/>
                <w:szCs w:val="19"/>
              </w:rPr>
              <w:t>]2*</w:t>
            </w:r>
          </w:p>
        </w:tc>
        <w:tc>
          <w:tcPr>
            <w:tcW w:w="1962"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ind w:firstLine="700"/>
              <w:rPr>
                <w:sz w:val="19"/>
                <w:szCs w:val="19"/>
              </w:rPr>
            </w:pPr>
            <w:r>
              <w:rPr>
                <w:sz w:val="19"/>
                <w:szCs w:val="19"/>
              </w:rPr>
              <w:t>Hồng đỏ</w:t>
            </w:r>
          </w:p>
        </w:tc>
        <w:tc>
          <w:tcPr>
            <w:tcW w:w="282" w:type="dxa"/>
            <w:tcBorders>
              <w:top w:val="single" w:sz="4" w:space="0" w:color="auto"/>
              <w:left w:val="single" w:sz="4" w:space="0" w:color="auto"/>
              <w:bottom w:val="single" w:sz="4" w:space="0" w:color="auto"/>
            </w:tcBorders>
            <w:shd w:val="clear" w:color="auto" w:fill="FFFFFF"/>
          </w:tcPr>
          <w:p w:rsidR="000A0948" w:rsidRDefault="000A0948">
            <w:pPr>
              <w:rPr>
                <w:sz w:val="10"/>
                <w:szCs w:val="10"/>
              </w:rPr>
            </w:pPr>
          </w:p>
        </w:tc>
        <w:tc>
          <w:tcPr>
            <w:tcW w:w="2249"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jc w:val="center"/>
              <w:rPr>
                <w:sz w:val="19"/>
                <w:szCs w:val="19"/>
              </w:rPr>
            </w:pPr>
            <w:r>
              <w:rPr>
                <w:sz w:val="19"/>
                <w:szCs w:val="19"/>
              </w:rPr>
              <w:t>[Co(NH</w:t>
            </w:r>
            <w:r>
              <w:rPr>
                <w:sz w:val="19"/>
                <w:szCs w:val="19"/>
                <w:vertAlign w:val="subscript"/>
              </w:rPr>
              <w:t>3</w:t>
            </w:r>
            <w:r>
              <w:rPr>
                <w:sz w:val="19"/>
                <w:szCs w:val="19"/>
              </w:rPr>
              <w:t>)</w:t>
            </w:r>
            <w:r>
              <w:rPr>
                <w:sz w:val="19"/>
                <w:szCs w:val="19"/>
                <w:vertAlign w:val="subscript"/>
              </w:rPr>
              <w:t>6</w:t>
            </w:r>
            <w:r>
              <w:rPr>
                <w:sz w:val="19"/>
                <w:szCs w:val="19"/>
              </w:rPr>
              <w:t>]</w:t>
            </w:r>
            <w:r>
              <w:rPr>
                <w:sz w:val="19"/>
                <w:szCs w:val="19"/>
                <w:vertAlign w:val="superscript"/>
              </w:rPr>
              <w:t>2+</w:t>
            </w:r>
          </w:p>
        </w:tc>
        <w:tc>
          <w:tcPr>
            <w:tcW w:w="1941" w:type="dxa"/>
            <w:tcBorders>
              <w:top w:val="single" w:sz="4" w:space="0" w:color="auto"/>
              <w:left w:val="single" w:sz="4" w:space="0" w:color="auto"/>
              <w:bottom w:val="single" w:sz="4" w:space="0" w:color="auto"/>
            </w:tcBorders>
            <w:shd w:val="clear" w:color="auto" w:fill="FFFFFF"/>
            <w:vAlign w:val="center"/>
          </w:tcPr>
          <w:p w:rsidR="000A0948" w:rsidRDefault="00EA1133">
            <w:pPr>
              <w:pStyle w:val="Khc0"/>
              <w:spacing w:after="0" w:line="240" w:lineRule="auto"/>
              <w:ind w:firstLine="620"/>
              <w:rPr>
                <w:sz w:val="19"/>
                <w:szCs w:val="19"/>
              </w:rPr>
            </w:pPr>
            <w:r>
              <w:rPr>
                <w:sz w:val="19"/>
                <w:szCs w:val="19"/>
              </w:rPr>
              <w:t>Vàng nâu</w:t>
            </w:r>
          </w:p>
        </w:tc>
        <w:tc>
          <w:tcPr>
            <w:tcW w:w="313" w:type="dxa"/>
            <w:tcBorders>
              <w:top w:val="single" w:sz="4" w:space="0" w:color="auto"/>
              <w:left w:val="single" w:sz="4" w:space="0" w:color="auto"/>
              <w:bottom w:val="single" w:sz="4" w:space="0" w:color="auto"/>
              <w:right w:val="single" w:sz="4" w:space="0" w:color="auto"/>
            </w:tcBorders>
            <w:shd w:val="clear" w:color="auto" w:fill="FFFFFF"/>
          </w:tcPr>
          <w:p w:rsidR="000A0948" w:rsidRDefault="000A0948">
            <w:pPr>
              <w:rPr>
                <w:sz w:val="10"/>
                <w:szCs w:val="10"/>
              </w:rPr>
            </w:pPr>
          </w:p>
        </w:tc>
      </w:tr>
    </w:tbl>
    <w:p w:rsidR="000A0948" w:rsidRDefault="000A0948">
      <w:pPr>
        <w:spacing w:after="639" w:line="1" w:lineRule="exact"/>
      </w:pPr>
    </w:p>
    <w:p w:rsidR="000A0948" w:rsidRDefault="00EA1133">
      <w:pPr>
        <w:pStyle w:val="Vnbnnidung0"/>
        <w:numPr>
          <w:ilvl w:val="0"/>
          <w:numId w:val="189"/>
        </w:numPr>
        <w:tabs>
          <w:tab w:val="left" w:pos="701"/>
        </w:tabs>
        <w:spacing w:after="0"/>
        <w:ind w:left="660" w:hanging="300"/>
      </w:pPr>
      <w:bookmarkStart w:id="1757" w:name="bookmark1756"/>
      <w:bookmarkEnd w:id="1757"/>
      <w:r>
        <w:t>Có 3 lọ hoá chát, mỗi lọ đựng dung dịch của một trong các phức chất sau: [Ag(NH</w:t>
      </w:r>
      <w:r>
        <w:rPr>
          <w:vertAlign w:val="subscript"/>
        </w:rPr>
        <w:t>3</w:t>
      </w:r>
      <w:r>
        <w:t>)</w:t>
      </w:r>
      <w:r>
        <w:rPr>
          <w:vertAlign w:val="subscript"/>
        </w:rPr>
        <w:t>2</w:t>
      </w:r>
      <w:r>
        <w:t>]</w:t>
      </w:r>
      <w:r>
        <w:rPr>
          <w:vertAlign w:val="superscript"/>
        </w:rPr>
        <w:t>+</w:t>
      </w:r>
      <w:r>
        <w:t xml:space="preserve">, </w:t>
      </w:r>
      <w:r>
        <w:rPr>
          <w:smallCaps/>
          <w:sz w:val="28"/>
          <w:szCs w:val="28"/>
        </w:rPr>
        <w:t>[Cu(H</w:t>
      </w:r>
      <w:r>
        <w:rPr>
          <w:smallCaps/>
          <w:sz w:val="28"/>
          <w:szCs w:val="28"/>
          <w:vertAlign w:val="subscript"/>
        </w:rPr>
        <w:t>2</w:t>
      </w:r>
      <w:r>
        <w:rPr>
          <w:smallCaps/>
          <w:sz w:val="28"/>
          <w:szCs w:val="28"/>
        </w:rPr>
        <w:t>O)</w:t>
      </w:r>
      <w:r>
        <w:rPr>
          <w:smallCaps/>
          <w:sz w:val="28"/>
          <w:szCs w:val="28"/>
          <w:vertAlign w:val="subscript"/>
        </w:rPr>
        <w:t>6</w:t>
      </w:r>
      <w:r>
        <w:rPr>
          <w:smallCaps/>
          <w:sz w:val="28"/>
          <w:szCs w:val="28"/>
        </w:rPr>
        <w:t>]</w:t>
      </w:r>
      <w:r>
        <w:rPr>
          <w:smallCaps/>
          <w:sz w:val="28"/>
          <w:szCs w:val="28"/>
          <w:vertAlign w:val="superscript"/>
        </w:rPr>
        <w:t>2+</w:t>
      </w:r>
      <w:r>
        <w:rPr>
          <w:smallCaps/>
          <w:sz w:val="28"/>
          <w:szCs w:val="28"/>
        </w:rPr>
        <w:t>, [Cu(NH</w:t>
      </w:r>
      <w:r>
        <w:rPr>
          <w:smallCaps/>
          <w:sz w:val="28"/>
          <w:szCs w:val="28"/>
          <w:vertAlign w:val="subscript"/>
        </w:rPr>
        <w:t>3</w:t>
      </w:r>
      <w:r>
        <w:rPr>
          <w:smallCaps/>
          <w:sz w:val="28"/>
          <w:szCs w:val="28"/>
        </w:rPr>
        <w:t>)</w:t>
      </w:r>
      <w:r>
        <w:rPr>
          <w:smallCaps/>
          <w:sz w:val="28"/>
          <w:szCs w:val="28"/>
          <w:vertAlign w:val="subscript"/>
        </w:rPr>
        <w:t>4</w:t>
      </w:r>
      <w:r>
        <w:rPr>
          <w:smallCaps/>
          <w:sz w:val="28"/>
          <w:szCs w:val="28"/>
        </w:rPr>
        <w:t>(H</w:t>
      </w:r>
      <w:r>
        <w:rPr>
          <w:smallCaps/>
          <w:sz w:val="28"/>
          <w:szCs w:val="28"/>
          <w:vertAlign w:val="subscript"/>
        </w:rPr>
        <w:t>2</w:t>
      </w:r>
      <w:r>
        <w:rPr>
          <w:smallCaps/>
          <w:sz w:val="28"/>
          <w:szCs w:val="28"/>
        </w:rPr>
        <w:t>O)</w:t>
      </w:r>
      <w:r>
        <w:rPr>
          <w:smallCaps/>
          <w:sz w:val="28"/>
          <w:szCs w:val="28"/>
          <w:vertAlign w:val="subscript"/>
        </w:rPr>
        <w:t>2</w:t>
      </w:r>
      <w:r>
        <w:rPr>
          <w:smallCaps/>
          <w:sz w:val="28"/>
          <w:szCs w:val="28"/>
        </w:rPr>
        <w:t>]</w:t>
      </w:r>
      <w:r>
        <w:rPr>
          <w:smallCaps/>
          <w:sz w:val="28"/>
          <w:szCs w:val="28"/>
          <w:vertAlign w:val="superscript"/>
        </w:rPr>
        <w:t>2+</w:t>
      </w:r>
      <w:r>
        <w:rPr>
          <w:smallCaps/>
          <w:sz w:val="28"/>
          <w:szCs w:val="28"/>
        </w:rPr>
        <w:t>.</w:t>
      </w:r>
      <w:r>
        <w:t xml:space="preserve"> Hãy nhận biết phức chất có trong mỗi lọ dựa vào màu sắc đặc trưng của chúng.</w:t>
      </w:r>
    </w:p>
    <w:p w:rsidR="000A0948" w:rsidRDefault="00EA1133">
      <w:pPr>
        <w:pStyle w:val="Vnbnnidung0"/>
        <w:numPr>
          <w:ilvl w:val="0"/>
          <w:numId w:val="189"/>
        </w:numPr>
        <w:tabs>
          <w:tab w:val="left" w:pos="711"/>
        </w:tabs>
        <w:spacing w:after="100"/>
        <w:ind w:left="660" w:hanging="300"/>
      </w:pPr>
      <w:bookmarkStart w:id="1758" w:name="bookmark1757"/>
      <w:bookmarkEnd w:id="1758"/>
      <w:r>
        <w:t>CuSO</w:t>
      </w:r>
      <w:r>
        <w:rPr>
          <w:vertAlign w:val="subscript"/>
        </w:rPr>
        <w:t>4</w:t>
      </w:r>
      <w:r>
        <w:t xml:space="preserve"> khan màu trắng, khi hoà tan trong nước, các phân tử nước liên kết với ion Cu</w:t>
      </w:r>
      <w:r>
        <w:rPr>
          <w:vertAlign w:val="superscript"/>
        </w:rPr>
        <w:t>2+</w:t>
      </w:r>
      <w:r>
        <w:t xml:space="preserve"> tạo phức chất aqua [Cu(H</w:t>
      </w:r>
      <w:r>
        <w:rPr>
          <w:vertAlign w:val="subscript"/>
        </w:rPr>
        <w:t>2</w:t>
      </w:r>
      <w:r>
        <w:t>O)</w:t>
      </w:r>
      <w:r>
        <w:rPr>
          <w:vertAlign w:val="subscript"/>
        </w:rPr>
        <w:t>6</w:t>
      </w:r>
      <w:r>
        <w:t>]</w:t>
      </w:r>
      <w:r>
        <w:rPr>
          <w:vertAlign w:val="superscript"/>
        </w:rPr>
        <w:t>2+</w:t>
      </w:r>
      <w:r>
        <w:t>. Hãy cho biết dấu hiệu nào chứng tỏ phức chất aqua đã tạo thành.</w:t>
      </w:r>
    </w:p>
    <w:p w:rsidR="000A0948" w:rsidRDefault="00EA1133">
      <w:pPr>
        <w:pStyle w:val="Vnbnnidung0"/>
        <w:spacing w:after="100" w:line="338" w:lineRule="auto"/>
        <w:ind w:firstLine="300"/>
      </w:pPr>
      <w:r>
        <w:rPr>
          <w:b/>
          <w:bCs/>
          <w:i/>
          <w:iCs/>
        </w:rPr>
        <w:t>b) Phản ứng thế phối tử của phức chất trong dung dịch</w:t>
      </w:r>
    </w:p>
    <w:p w:rsidR="000A0948" w:rsidRDefault="00EA1133">
      <w:pPr>
        <w:pStyle w:val="Vnbnnidung0"/>
        <w:spacing w:after="100"/>
        <w:ind w:left="600" w:firstLine="20"/>
        <w:jc w:val="both"/>
      </w:pPr>
      <w:r>
        <w:t>Các phối tử trong phức chất có thể bị thế bởi các phối tử khác. Quá trình xảy ra sự thế phối tử này bởi phối tử khác được gọi là phản ứng thế phối tử của phức chất. Quá trình này xảy ra thuận lợi khi phức chát mới được hình thành bền hơn phức chất ban đầu.</w:t>
      </w:r>
    </w:p>
    <w:p w:rsidR="000A0948" w:rsidRDefault="00EA1133">
      <w:pPr>
        <w:pStyle w:val="Vnbnnidung0"/>
        <w:spacing w:after="100" w:line="338" w:lineRule="auto"/>
        <w:ind w:firstLine="600"/>
        <w:jc w:val="both"/>
      </w:pPr>
      <w:r>
        <w:rPr>
          <w:i/>
          <w:iCs/>
        </w:rPr>
        <w:t>Ví dụ 1:</w:t>
      </w:r>
    </w:p>
    <w:p w:rsidR="000A0948" w:rsidRDefault="00EA1133">
      <w:pPr>
        <w:pStyle w:val="Vnbnnidung0"/>
        <w:spacing w:after="100" w:line="338" w:lineRule="auto"/>
        <w:jc w:val="center"/>
      </w:pPr>
      <w:r>
        <w:t>[Ptci4j2-(aq) + NH</w:t>
      </w:r>
      <w:r>
        <w:rPr>
          <w:vertAlign w:val="subscript"/>
        </w:rPr>
        <w:t>3</w:t>
      </w:r>
      <w:r>
        <w:t>(aq) &gt; [PtCJ</w:t>
      </w:r>
      <w:r>
        <w:rPr>
          <w:vertAlign w:val="subscript"/>
        </w:rPr>
        <w:t>3</w:t>
      </w:r>
      <w:r>
        <w:t>(NH</w:t>
      </w:r>
      <w:r>
        <w:rPr>
          <w:vertAlign w:val="subscript"/>
        </w:rPr>
        <w:t>3</w:t>
      </w:r>
      <w:r>
        <w:t>)]-(aq) + Cl-(aq)</w:t>
      </w:r>
    </w:p>
    <w:p w:rsidR="000A0948" w:rsidRDefault="00EA1133">
      <w:pPr>
        <w:pStyle w:val="Vnbnnidung0"/>
        <w:spacing w:after="100" w:line="338" w:lineRule="auto"/>
        <w:ind w:left="600" w:firstLine="20"/>
        <w:jc w:val="both"/>
      </w:pPr>
      <w:r>
        <w:t>ở phản ứng này, một phối tử Ch trong phức chát [PtCI</w:t>
      </w:r>
      <w:r>
        <w:rPr>
          <w:vertAlign w:val="subscript"/>
        </w:rPr>
        <w:t>4</w:t>
      </w:r>
      <w:r>
        <w:t>]</w:t>
      </w:r>
      <w:r>
        <w:rPr>
          <w:vertAlign w:val="superscript"/>
        </w:rPr>
        <w:t>2-</w:t>
      </w:r>
      <w:r>
        <w:t xml:space="preserve"> bị thế bởi một phối tử NH</w:t>
      </w:r>
      <w:r>
        <w:rPr>
          <w:vertAlign w:val="subscript"/>
        </w:rPr>
        <w:t>3</w:t>
      </w:r>
      <w:r>
        <w:t>, tạo ra phức chất [PtCI</w:t>
      </w:r>
      <w:r>
        <w:rPr>
          <w:vertAlign w:val="subscript"/>
        </w:rPr>
        <w:t>3</w:t>
      </w:r>
      <w:r>
        <w:t>(NH</w:t>
      </w:r>
      <w:r>
        <w:rPr>
          <w:vertAlign w:val="subscript"/>
        </w:rPr>
        <w:t>3</w:t>
      </w:r>
      <w:r>
        <w:t>)]-.</w:t>
      </w:r>
    </w:p>
    <w:p w:rsidR="000A0948" w:rsidRDefault="00EA1133">
      <w:pPr>
        <w:pStyle w:val="Vnbnnidung0"/>
        <w:spacing w:after="100" w:line="338" w:lineRule="auto"/>
        <w:ind w:firstLine="600"/>
        <w:jc w:val="both"/>
      </w:pPr>
      <w:r>
        <w:rPr>
          <w:i/>
          <w:iCs/>
        </w:rPr>
        <w:t>Ví dụ 2:</w:t>
      </w:r>
    </w:p>
    <w:p w:rsidR="000A0948" w:rsidRDefault="00EA1133">
      <w:pPr>
        <w:pStyle w:val="Vnbnnidung0"/>
        <w:spacing w:after="100" w:line="338" w:lineRule="auto"/>
        <w:jc w:val="center"/>
      </w:pPr>
      <w:r>
        <w:t>[Fe(H</w:t>
      </w:r>
      <w:r>
        <w:rPr>
          <w:vertAlign w:val="subscript"/>
        </w:rPr>
        <w:t>2</w:t>
      </w:r>
      <w:r>
        <w:t>O)</w:t>
      </w:r>
      <w:r>
        <w:rPr>
          <w:vertAlign w:val="subscript"/>
        </w:rPr>
        <w:t>6</w:t>
      </w:r>
      <w:r>
        <w:t>]</w:t>
      </w:r>
      <w:r>
        <w:rPr>
          <w:vertAlign w:val="superscript"/>
        </w:rPr>
        <w:t>2+</w:t>
      </w:r>
      <w:r>
        <w:t>(aq) + 6CN"(aq) » [Fe(CN)</w:t>
      </w:r>
      <w:r>
        <w:rPr>
          <w:vertAlign w:val="subscript"/>
        </w:rPr>
        <w:t>6</w:t>
      </w:r>
      <w:r>
        <w:t>]</w:t>
      </w:r>
      <w:r>
        <w:rPr>
          <w:vertAlign w:val="superscript"/>
        </w:rPr>
        <w:t>4</w:t>
      </w:r>
      <w:r>
        <w:t>-(aq) + 6H</w:t>
      </w:r>
      <w:r>
        <w:rPr>
          <w:vertAlign w:val="subscript"/>
        </w:rPr>
        <w:t>2</w:t>
      </w:r>
      <w:r>
        <w:t>O(/)</w:t>
      </w:r>
    </w:p>
    <w:p w:rsidR="000A0948" w:rsidRDefault="00EA1133">
      <w:pPr>
        <w:pStyle w:val="Vnbnnidung0"/>
        <w:spacing w:after="100" w:line="338" w:lineRule="auto"/>
        <w:ind w:left="600" w:firstLine="20"/>
        <w:jc w:val="both"/>
      </w:pPr>
      <w:r>
        <w:t>ở phản ứng này, các phối tử H</w:t>
      </w:r>
      <w:r>
        <w:rPr>
          <w:vertAlign w:val="subscript"/>
        </w:rPr>
        <w:t>2</w:t>
      </w:r>
      <w:r>
        <w:t>O trong phức chất [Fe(H</w:t>
      </w:r>
      <w:r>
        <w:rPr>
          <w:vertAlign w:val="subscript"/>
        </w:rPr>
        <w:t>2</w:t>
      </w:r>
      <w:r>
        <w:t>O)</w:t>
      </w:r>
      <w:r>
        <w:rPr>
          <w:vertAlign w:val="subscript"/>
        </w:rPr>
        <w:t>6</w:t>
      </w:r>
      <w:r>
        <w:t>]</w:t>
      </w:r>
      <w:r>
        <w:rPr>
          <w:vertAlign w:val="superscript"/>
        </w:rPr>
        <w:t>2+</w:t>
      </w:r>
      <w:r>
        <w:t xml:space="preserve"> bị thế bởi phối tử CN~, tạo ra phức chất [Fe(CN)</w:t>
      </w:r>
      <w:r>
        <w:rPr>
          <w:vertAlign w:val="subscript"/>
        </w:rPr>
        <w:t>6</w:t>
      </w:r>
      <w:r>
        <w:t>]4-.</w:t>
      </w:r>
    </w:p>
    <w:p w:rsidR="000A0948" w:rsidRDefault="00EA1133">
      <w:pPr>
        <w:pStyle w:val="Vnbnnidung0"/>
        <w:spacing w:after="100" w:line="338" w:lineRule="auto"/>
        <w:ind w:firstLine="600"/>
        <w:jc w:val="both"/>
      </w:pPr>
      <w:r>
        <w:rPr>
          <w:i/>
          <w:iCs/>
        </w:rPr>
        <w:t>Ví dụ 3:</w:t>
      </w:r>
    </w:p>
    <w:p w:rsidR="000A0948" w:rsidRDefault="00EA1133">
      <w:pPr>
        <w:pStyle w:val="Vnbnnidung0"/>
        <w:tabs>
          <w:tab w:val="left" w:leader="hyphen" w:pos="3386"/>
        </w:tabs>
        <w:spacing w:after="100" w:line="338" w:lineRule="auto"/>
        <w:jc w:val="center"/>
      </w:pPr>
      <w:r>
        <w:t>[Cu(H</w:t>
      </w:r>
      <w:r>
        <w:rPr>
          <w:vertAlign w:val="subscript"/>
        </w:rPr>
        <w:t>2</w:t>
      </w:r>
      <w:r>
        <w:t>O)</w:t>
      </w:r>
      <w:r>
        <w:rPr>
          <w:vertAlign w:val="subscript"/>
        </w:rPr>
        <w:t>s</w:t>
      </w:r>
      <w:r>
        <w:t>]</w:t>
      </w:r>
      <w:r>
        <w:rPr>
          <w:vertAlign w:val="superscript"/>
        </w:rPr>
        <w:t>2+</w:t>
      </w:r>
      <w:r>
        <w:t>(aq) + 4Ch(aq)</w:t>
      </w:r>
      <w:r>
        <w:tab/>
        <w:t>■» [CuCI</w:t>
      </w:r>
      <w:r>
        <w:rPr>
          <w:vertAlign w:val="subscript"/>
        </w:rPr>
        <w:t>4</w:t>
      </w:r>
      <w:r>
        <w:t>]2-(aq) + 6H</w:t>
      </w:r>
      <w:r>
        <w:rPr>
          <w:vertAlign w:val="subscript"/>
        </w:rPr>
        <w:t>2</w:t>
      </w:r>
      <w:r>
        <w:t>O(/)</w:t>
      </w:r>
    </w:p>
    <w:p w:rsidR="000A0948" w:rsidRDefault="00EA1133">
      <w:pPr>
        <w:pStyle w:val="Vnbnnidung0"/>
        <w:spacing w:after="280" w:line="276" w:lineRule="auto"/>
        <w:ind w:left="600" w:firstLine="20"/>
        <w:jc w:val="both"/>
      </w:pPr>
      <w:r>
        <w:t xml:space="preserve">ở phản ứng này, các phối tử H2O trong phức chát </w:t>
      </w:r>
      <w:r>
        <w:rPr>
          <w:smallCaps/>
          <w:sz w:val="28"/>
          <w:szCs w:val="28"/>
        </w:rPr>
        <w:t>[Cu(H2O)g]</w:t>
      </w:r>
      <w:r>
        <w:rPr>
          <w:smallCaps/>
          <w:sz w:val="28"/>
          <w:szCs w:val="28"/>
          <w:vertAlign w:val="superscript"/>
        </w:rPr>
        <w:t>2+</w:t>
      </w:r>
      <w:r>
        <w:t xml:space="preserve"> bị thế bởi phối tử Ch, tạo ra phức chất [CuCI</w:t>
      </w:r>
      <w:r>
        <w:rPr>
          <w:vertAlign w:val="subscript"/>
        </w:rPr>
        <w:t>4</w:t>
      </w:r>
      <w:r>
        <w:t>]</w:t>
      </w:r>
      <w:r>
        <w:rPr>
          <w:vertAlign w:val="superscript"/>
        </w:rPr>
        <w:t>2_</w:t>
      </w:r>
    </w:p>
    <w:p w:rsidR="000A0948" w:rsidRDefault="00EA1133">
      <w:pPr>
        <w:rPr>
          <w:sz w:val="2"/>
          <w:szCs w:val="2"/>
        </w:rPr>
      </w:pPr>
      <w:r>
        <w:rPr>
          <w:noProof/>
          <w:lang w:val="en-US" w:eastAsia="en-US" w:bidi="ar-SA"/>
        </w:rPr>
        <w:drawing>
          <wp:inline distT="0" distB="0" distL="0" distR="0">
            <wp:extent cx="475615" cy="402590"/>
            <wp:effectExtent l="0" t="0" r="0" b="0"/>
            <wp:docPr id="1055" name="Picut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97"/>
                    <a:stretch/>
                  </pic:blipFill>
                  <pic:spPr>
                    <a:xfrm>
                      <a:off x="0" y="0"/>
                      <a:ext cx="475615" cy="402590"/>
                    </a:xfrm>
                    <a:prstGeom prst="rect">
                      <a:avLst/>
                    </a:prstGeom>
                  </pic:spPr>
                </pic:pic>
              </a:graphicData>
            </a:graphic>
          </wp:inline>
        </w:drawing>
      </w:r>
    </w:p>
    <w:p w:rsidR="000A0948" w:rsidRDefault="000A0948">
      <w:pPr>
        <w:spacing w:after="99" w:line="1" w:lineRule="exact"/>
      </w:pPr>
    </w:p>
    <w:p w:rsidR="000A0948" w:rsidRDefault="00EA1133">
      <w:pPr>
        <w:pStyle w:val="Vnbnnidung0"/>
        <w:numPr>
          <w:ilvl w:val="0"/>
          <w:numId w:val="190"/>
        </w:numPr>
        <w:tabs>
          <w:tab w:val="left" w:pos="1008"/>
        </w:tabs>
        <w:spacing w:after="0" w:line="338" w:lineRule="auto"/>
        <w:ind w:left="920" w:hanging="300"/>
        <w:jc w:val="both"/>
      </w:pPr>
      <w:bookmarkStart w:id="1759" w:name="bookmark1758"/>
      <w:bookmarkEnd w:id="1759"/>
      <w:r>
        <w:t>Trong dung dịch, ion Co</w:t>
      </w:r>
      <w:r>
        <w:rPr>
          <w:vertAlign w:val="superscript"/>
        </w:rPr>
        <w:t>2+</w:t>
      </w:r>
      <w:r>
        <w:t xml:space="preserve"> tạo thành phức chất aqua có dạng hình học bát diện. Hãy viết công thức hoá học của phức chất.</w:t>
      </w:r>
    </w:p>
    <w:p w:rsidR="000A0948" w:rsidRDefault="00EA1133">
      <w:pPr>
        <w:pStyle w:val="Vnbnnidung0"/>
        <w:numPr>
          <w:ilvl w:val="0"/>
          <w:numId w:val="190"/>
        </w:numPr>
        <w:tabs>
          <w:tab w:val="left" w:pos="1008"/>
        </w:tabs>
        <w:spacing w:after="480" w:line="338" w:lineRule="auto"/>
        <w:ind w:left="920" w:hanging="300"/>
        <w:jc w:val="both"/>
      </w:pPr>
      <w:bookmarkStart w:id="1760" w:name="bookmark1759"/>
      <w:bookmarkEnd w:id="1760"/>
      <w:r>
        <w:t>Khi cho một lượng dư NH</w:t>
      </w:r>
      <w:r>
        <w:rPr>
          <w:vertAlign w:val="subscript"/>
        </w:rPr>
        <w:t>3</w:t>
      </w:r>
      <w:r>
        <w:t xml:space="preserve"> vào dung dịch muối CoCI</w:t>
      </w:r>
      <w:r>
        <w:rPr>
          <w:vertAlign w:val="subscript"/>
        </w:rPr>
        <w:t>2</w:t>
      </w:r>
      <w:r>
        <w:t>, thấy màu sắc của dung dịch bị thay đổi. Hiện tượng xảy ra là do toàn bộ các phối tử H</w:t>
      </w:r>
      <w:r>
        <w:rPr>
          <w:vertAlign w:val="subscript"/>
        </w:rPr>
        <w:t>2</w:t>
      </w:r>
      <w:r>
        <w:t>O trong phức chất aqua bị thay thế bởi các phối tử NH</w:t>
      </w:r>
      <w:r>
        <w:rPr>
          <w:vertAlign w:val="subscript"/>
        </w:rPr>
        <w:t>3</w:t>
      </w:r>
      <w:r>
        <w:t>, tạo thành phức chất mới có dạng bát diện. Viết phương trình hoá học của phản ứng thế phối tử đã xảy ra.</w:t>
      </w:r>
    </w:p>
    <w:p w:rsidR="000A0948" w:rsidRDefault="00EA1133">
      <w:pPr>
        <w:pStyle w:val="Tiu30"/>
        <w:keepNext/>
        <w:keepLines/>
        <w:spacing w:after="100"/>
      </w:pPr>
      <w:bookmarkStart w:id="1761" w:name="bookmark1760"/>
      <w:bookmarkStart w:id="1762" w:name="bookmark1761"/>
      <w:bookmarkStart w:id="1763" w:name="bookmark1762"/>
      <w:r>
        <w:lastRenderedPageBreak/>
        <w:t>@MỘT số ỨNG DỤNG CỦA PHỬC CHẤT</w:t>
      </w:r>
      <w:bookmarkEnd w:id="1761"/>
      <w:bookmarkEnd w:id="1762"/>
      <w:bookmarkEnd w:id="1763"/>
    </w:p>
    <w:p w:rsidR="000A0948" w:rsidRDefault="00EA1133">
      <w:pPr>
        <w:pStyle w:val="Vnbnnidung0"/>
        <w:numPr>
          <w:ilvl w:val="0"/>
          <w:numId w:val="174"/>
        </w:numPr>
        <w:tabs>
          <w:tab w:val="left" w:pos="636"/>
        </w:tabs>
        <w:spacing w:after="100" w:line="338" w:lineRule="auto"/>
        <w:ind w:firstLine="300"/>
      </w:pPr>
      <w:bookmarkStart w:id="1764" w:name="bookmark1763"/>
      <w:bookmarkEnd w:id="1764"/>
      <w:r>
        <w:t>Trong y học, nhiều phức chất có khả năng chữa trị hoặc kiểm soát bệnh.</w:t>
      </w:r>
    </w:p>
    <w:p w:rsidR="000A0948" w:rsidRDefault="00EA1133">
      <w:pPr>
        <w:pStyle w:val="Vnbnnidung0"/>
        <w:spacing w:after="100" w:line="343" w:lineRule="auto"/>
        <w:ind w:left="600" w:firstLine="20"/>
        <w:jc w:val="both"/>
      </w:pPr>
      <w:r>
        <w:rPr>
          <w:i/>
          <w:iCs/>
        </w:rPr>
        <w:t>Ví dụ:</w:t>
      </w:r>
      <w:r>
        <w:t xml:space="preserve"> Phức chất được dùng làm thuốc chữa bệnh ung thư với tên gọi thương phẩm là cisplatin có cấu tạo như sau:</w:t>
      </w:r>
    </w:p>
    <w:p w:rsidR="000A0948" w:rsidRDefault="00EA1133">
      <w:pPr>
        <w:pStyle w:val="Vnbnnidung0"/>
        <w:tabs>
          <w:tab w:val="left" w:pos="917"/>
        </w:tabs>
        <w:spacing w:after="100" w:line="338" w:lineRule="auto"/>
        <w:jc w:val="center"/>
      </w:pPr>
      <w:r>
        <w:t>Cl</w:t>
      </w:r>
      <w:r>
        <w:tab/>
        <w:t>Cl</w:t>
      </w:r>
    </w:p>
    <w:p w:rsidR="000A0948" w:rsidRDefault="00EA1133">
      <w:pPr>
        <w:pStyle w:val="Khc0"/>
        <w:spacing w:after="0" w:line="240" w:lineRule="auto"/>
        <w:jc w:val="center"/>
        <w:rPr>
          <w:sz w:val="26"/>
          <w:szCs w:val="26"/>
        </w:rPr>
      </w:pPr>
      <w:r>
        <w:rPr>
          <w:sz w:val="26"/>
          <w:szCs w:val="26"/>
        </w:rPr>
        <w:t>/</w:t>
      </w:r>
      <w:r>
        <w:rPr>
          <w:sz w:val="26"/>
          <w:szCs w:val="26"/>
          <w:vertAlign w:val="superscript"/>
        </w:rPr>
        <w:t>pt</w:t>
      </w:r>
      <w:r>
        <w:rPr>
          <w:sz w:val="26"/>
          <w:szCs w:val="26"/>
        </w:rPr>
        <w:t>x</w:t>
      </w:r>
    </w:p>
    <w:p w:rsidR="000A0948" w:rsidRDefault="00EA1133">
      <w:pPr>
        <w:pStyle w:val="Vnbnnidung0"/>
        <w:tabs>
          <w:tab w:val="left" w:pos="917"/>
        </w:tabs>
        <w:spacing w:after="100" w:line="240" w:lineRule="auto"/>
        <w:jc w:val="center"/>
        <w:rPr>
          <w:sz w:val="28"/>
          <w:szCs w:val="28"/>
        </w:rPr>
      </w:pPr>
      <w:r>
        <w:t>H</w:t>
      </w:r>
      <w:r>
        <w:rPr>
          <w:vertAlign w:val="subscript"/>
        </w:rPr>
        <w:t>3</w:t>
      </w:r>
      <w:r>
        <w:t>N</w:t>
      </w:r>
      <w:r>
        <w:tab/>
      </w:r>
      <w:r>
        <w:rPr>
          <w:smallCaps/>
          <w:sz w:val="28"/>
          <w:szCs w:val="28"/>
        </w:rPr>
        <w:t>nh</w:t>
      </w:r>
      <w:r>
        <w:rPr>
          <w:smallCaps/>
          <w:sz w:val="28"/>
          <w:szCs w:val="28"/>
          <w:vertAlign w:val="subscript"/>
        </w:rPr>
        <w:t>3</w:t>
      </w:r>
    </w:p>
    <w:p w:rsidR="000A0948" w:rsidRDefault="00EA1133">
      <w:pPr>
        <w:pStyle w:val="Vnbnnidung0"/>
        <w:spacing w:after="100" w:line="338" w:lineRule="auto"/>
        <w:jc w:val="center"/>
      </w:pPr>
      <w:r>
        <w:t>cisplatin</w:t>
      </w:r>
    </w:p>
    <w:p w:rsidR="000A0948" w:rsidRDefault="00EA1133">
      <w:pPr>
        <w:pStyle w:val="Vnbnnidung0"/>
        <w:numPr>
          <w:ilvl w:val="0"/>
          <w:numId w:val="174"/>
        </w:numPr>
        <w:tabs>
          <w:tab w:val="left" w:pos="636"/>
        </w:tabs>
        <w:spacing w:after="100" w:line="338" w:lineRule="auto"/>
        <w:ind w:left="600" w:hanging="300"/>
        <w:jc w:val="both"/>
      </w:pPr>
      <w:bookmarkStart w:id="1765" w:name="bookmark1764"/>
      <w:bookmarkEnd w:id="1765"/>
      <w:r>
        <w:t>Trong công nghiệp hoá chất, nhiều hợp chất hoá học được điều chế khi có mật chát xúc tác là phức chất.</w:t>
      </w:r>
      <w:r>
        <w:br w:type="page"/>
      </w:r>
    </w:p>
    <w:p w:rsidR="000A0948" w:rsidRDefault="00EA1133">
      <w:pPr>
        <w:pStyle w:val="Vnbnnidung0"/>
        <w:spacing w:after="100" w:line="336" w:lineRule="auto"/>
        <w:ind w:firstLine="320"/>
      </w:pPr>
      <w:r>
        <w:rPr>
          <w:i/>
          <w:iCs/>
        </w:rPr>
        <w:lastRenderedPageBreak/>
        <w:t>Ví dụ:</w:t>
      </w:r>
      <w:r>
        <w:t xml:space="preserve"> Phản ứng ghép mạch carbon sử dụng xúc tác là phức chất [Pd(P(C</w:t>
      </w:r>
      <w:r>
        <w:rPr>
          <w:vertAlign w:val="subscript"/>
        </w:rPr>
        <w:t>6</w:t>
      </w:r>
      <w:r>
        <w:t>H</w:t>
      </w:r>
      <w:r>
        <w:rPr>
          <w:vertAlign w:val="subscript"/>
        </w:rPr>
        <w:t>5</w:t>
      </w:r>
      <w:r>
        <w:t>)</w:t>
      </w:r>
      <w:r>
        <w:rPr>
          <w:vertAlign w:val="subscript"/>
        </w:rPr>
        <w:t>3</w:t>
      </w:r>
      <w:r>
        <w:t>)</w:t>
      </w:r>
      <w:r>
        <w:rPr>
          <w:vertAlign w:val="subscript"/>
        </w:rPr>
        <w:t>4</w:t>
      </w:r>
      <w:r>
        <w:t>].</w:t>
      </w:r>
    </w:p>
    <w:p w:rsidR="000A0948" w:rsidRDefault="00EA1133">
      <w:pPr>
        <w:pStyle w:val="Vnbnnidung0"/>
        <w:spacing w:after="100" w:line="336" w:lineRule="auto"/>
        <w:ind w:left="320" w:hanging="320"/>
      </w:pPr>
      <w:r>
        <w:t>- Trong hoá học, phức chất được dùng để nhận biết và xác định hàm lượng các ion kim loại chuyển tiếp trong dung dịch.</w:t>
      </w:r>
    </w:p>
    <w:p w:rsidR="000A0948" w:rsidRDefault="00EA1133">
      <w:pPr>
        <w:pStyle w:val="Vnbnnidung0"/>
        <w:spacing w:after="460" w:line="240" w:lineRule="auto"/>
        <w:ind w:firstLine="320"/>
      </w:pPr>
      <w:r>
        <w:rPr>
          <w:noProof/>
          <w:lang w:val="en-US" w:eastAsia="en-US" w:bidi="ar-SA"/>
        </w:rPr>
        <w:drawing>
          <wp:anchor distT="0" distB="0" distL="0" distR="0" simplePos="0" relativeHeight="125829962" behindDoc="0" locked="0" layoutInCell="1" allowOverlap="1">
            <wp:simplePos x="0" y="0"/>
            <wp:positionH relativeFrom="page">
              <wp:posOffset>605155</wp:posOffset>
            </wp:positionH>
            <wp:positionV relativeFrom="paragraph">
              <wp:posOffset>203200</wp:posOffset>
            </wp:positionV>
            <wp:extent cx="377825" cy="408305"/>
            <wp:effectExtent l="0" t="0" r="0" b="0"/>
            <wp:wrapSquare wrapText="bothSides"/>
            <wp:docPr id="1056" name="Shape 1056"/>
            <wp:cNvGraphicFramePr/>
            <a:graphic xmlns:a="http://schemas.openxmlformats.org/drawingml/2006/main">
              <a:graphicData uri="http://schemas.openxmlformats.org/drawingml/2006/picture">
                <pic:pic xmlns:pic="http://schemas.openxmlformats.org/drawingml/2006/picture">
                  <pic:nvPicPr>
                    <pic:cNvPr id="1057" name="Picture box 1057"/>
                    <pic:cNvPicPr/>
                  </pic:nvPicPr>
                  <pic:blipFill>
                    <a:blip r:embed="rId198"/>
                    <a:stretch/>
                  </pic:blipFill>
                  <pic:spPr>
                    <a:xfrm>
                      <a:off x="0" y="0"/>
                      <a:ext cx="377825" cy="408305"/>
                    </a:xfrm>
                    <a:prstGeom prst="rect">
                      <a:avLst/>
                    </a:prstGeom>
                  </pic:spPr>
                </pic:pic>
              </a:graphicData>
            </a:graphic>
          </wp:anchor>
        </w:drawing>
      </w:r>
      <w:r>
        <w:rPr>
          <w:i/>
          <w:iCs/>
        </w:rPr>
        <w:t>Ví dụ:</w:t>
      </w:r>
      <w:r>
        <w:t xml:space="preserve"> Phức chất [Ag(NH</w:t>
      </w:r>
      <w:r>
        <w:rPr>
          <w:vertAlign w:val="subscript"/>
        </w:rPr>
        <w:t>3</w:t>
      </w:r>
      <w:r>
        <w:t>)</w:t>
      </w:r>
      <w:r>
        <w:rPr>
          <w:vertAlign w:val="subscript"/>
        </w:rPr>
        <w:t>2</w:t>
      </w:r>
      <w:r>
        <w:t>]</w:t>
      </w:r>
      <w:r>
        <w:rPr>
          <w:vertAlign w:val="superscript"/>
        </w:rPr>
        <w:t>+</w:t>
      </w:r>
      <w:r>
        <w:t xml:space="preserve"> để phân biệt aldehyde với ketone.</w:t>
      </w:r>
    </w:p>
    <w:p w:rsidR="000A0948" w:rsidRDefault="00EA1133">
      <w:pPr>
        <w:pStyle w:val="Vnbnnidung0"/>
        <w:numPr>
          <w:ilvl w:val="0"/>
          <w:numId w:val="183"/>
        </w:numPr>
        <w:tabs>
          <w:tab w:val="left" w:pos="358"/>
        </w:tabs>
        <w:spacing w:after="280"/>
        <w:ind w:left="620" w:hanging="620"/>
      </w:pPr>
      <w:bookmarkStart w:id="1766" w:name="bookmark1765"/>
      <w:bookmarkEnd w:id="1766"/>
      <w:r>
        <w:t>Hãy cho biết dạng hình học, nguyên tử trung tâm và các phối tử có trong phức chát cisplatin.</w:t>
      </w:r>
    </w:p>
    <w:p w:rsidR="000A0948" w:rsidRDefault="00EA1133">
      <w:pPr>
        <w:pStyle w:val="Khc0"/>
        <w:spacing w:after="100" w:line="233" w:lineRule="auto"/>
        <w:jc w:val="center"/>
        <w:rPr>
          <w:sz w:val="24"/>
          <w:szCs w:val="24"/>
        </w:rPr>
      </w:pPr>
      <w:r>
        <w:rPr>
          <w:rFonts w:ascii="Candara" w:eastAsia="Candara" w:hAnsi="Candara" w:cs="Candara"/>
          <w:b/>
          <w:bCs/>
          <w:sz w:val="24"/>
          <w:szCs w:val="24"/>
        </w:rPr>
        <w:t>EM CÓ BIẾT</w:t>
      </w:r>
    </w:p>
    <w:p w:rsidR="000A0948" w:rsidRDefault="00EA1133">
      <w:pPr>
        <w:pStyle w:val="Khc0"/>
        <w:spacing w:after="100" w:line="233" w:lineRule="auto"/>
        <w:ind w:firstLine="320"/>
        <w:rPr>
          <w:sz w:val="24"/>
          <w:szCs w:val="24"/>
        </w:rPr>
      </w:pPr>
      <w:r>
        <w:rPr>
          <w:rFonts w:ascii="Candara" w:eastAsia="Candara" w:hAnsi="Candara" w:cs="Candara"/>
          <w:b/>
          <w:bCs/>
          <w:sz w:val="24"/>
          <w:szCs w:val="24"/>
        </w:rPr>
        <w:t>Vai trò của phức chất trong các hệ sinh học</w:t>
      </w:r>
    </w:p>
    <w:p w:rsidR="000A0948" w:rsidRDefault="00EA1133">
      <w:pPr>
        <w:pStyle w:val="Vnbnnidung0"/>
        <w:spacing w:after="40" w:line="298" w:lineRule="auto"/>
        <w:ind w:firstLine="320"/>
      </w:pPr>
      <w:r>
        <w:t>Ba phức chất sinh học (còn gọi là các phân tửsinh học chứa kim loại) phổ biến và thiết yếu đối với cuộc sống là:</w:t>
      </w:r>
    </w:p>
    <w:p w:rsidR="000A0948" w:rsidRDefault="00EA1133">
      <w:pPr>
        <w:pStyle w:val="Vnbnnidung0"/>
        <w:numPr>
          <w:ilvl w:val="0"/>
          <w:numId w:val="174"/>
        </w:numPr>
        <w:tabs>
          <w:tab w:val="left" w:pos="499"/>
        </w:tabs>
        <w:spacing w:after="40" w:line="295" w:lineRule="auto"/>
        <w:ind w:left="320" w:hanging="160"/>
      </w:pPr>
      <w:bookmarkStart w:id="1767" w:name="bookmark1766"/>
      <w:bookmarkEnd w:id="1767"/>
      <w:r>
        <w:t>Phức chát của Mg</w:t>
      </w:r>
      <w:r>
        <w:rPr>
          <w:vertAlign w:val="superscript"/>
        </w:rPr>
        <w:t>2+</w:t>
      </w:r>
      <w:r>
        <w:t xml:space="preserve"> cấu tạo nên chlorophyll hay chất diệp lục, có vai trò quan trọng trong quá trình quang hợp của cây xanh, thực vật có màu xanh là do có chứa chlorophyll.</w:t>
      </w:r>
    </w:p>
    <w:p w:rsidR="000A0948" w:rsidRDefault="00EA1133">
      <w:pPr>
        <w:pStyle w:val="Vnbnnidung0"/>
        <w:numPr>
          <w:ilvl w:val="0"/>
          <w:numId w:val="174"/>
        </w:numPr>
        <w:tabs>
          <w:tab w:val="left" w:pos="499"/>
        </w:tabs>
        <w:spacing w:after="40" w:line="298" w:lineRule="auto"/>
        <w:ind w:left="320" w:hanging="160"/>
      </w:pPr>
      <w:bookmarkStart w:id="1768" w:name="bookmark1767"/>
      <w:bookmarkEnd w:id="1768"/>
      <w:r>
        <w:t>Phức chất của Fe</w:t>
      </w:r>
      <w:r>
        <w:rPr>
          <w:vertAlign w:val="superscript"/>
        </w:rPr>
        <w:t>2+</w:t>
      </w:r>
      <w:r>
        <w:t xml:space="preserve"> cấu tạo nên nhân heme, thành phần của hemoglobin. Hemoglobin còn gọi là huyết sắc tố, viết tắt là Hb hay Hgb, là thành phần cấu tạo nên hổng cẩu của máu. Trong hệ thống tim mạch, heme có vai trò chính trong việc vận chuyển và tích luỹ oxygen trong cơthể. Hổng câu có màu đỏ là do có chứa nhân hem.</w:t>
      </w:r>
    </w:p>
    <w:p w:rsidR="000A0948" w:rsidRDefault="00EA1133">
      <w:pPr>
        <w:pStyle w:val="Vnbnnidung0"/>
        <w:numPr>
          <w:ilvl w:val="0"/>
          <w:numId w:val="174"/>
        </w:numPr>
        <w:tabs>
          <w:tab w:val="left" w:pos="499"/>
        </w:tabs>
        <w:spacing w:after="280" w:line="295" w:lineRule="auto"/>
        <w:ind w:left="320" w:hanging="160"/>
      </w:pPr>
      <w:bookmarkStart w:id="1769" w:name="bookmark1768"/>
      <w:bookmarkEnd w:id="1769"/>
      <w:r>
        <w:t>Phức chất của Co</w:t>
      </w:r>
      <w:r>
        <w:rPr>
          <w:vertAlign w:val="superscript"/>
        </w:rPr>
        <w:t>3+</w:t>
      </w:r>
      <w:r>
        <w:t xml:space="preserve"> cấu tạo nên vitamin B</w:t>
      </w:r>
      <w:r>
        <w:rPr>
          <w:vertAlign w:val="subscript"/>
        </w:rPr>
        <w:t>12</w:t>
      </w:r>
      <w:r>
        <w:t>, có vai trò thiết yếu trong việc hình thành tê' bào hổng cẩu, chuyển hoá tế bào, chức năng thần kinh và sản xuất DNA.</w:t>
      </w:r>
    </w:p>
    <w:p w:rsidR="000A0948" w:rsidRDefault="00EA1133">
      <w:pPr>
        <w:pStyle w:val="Tiu40"/>
        <w:keepNext/>
        <w:keepLines/>
        <w:pBdr>
          <w:top w:val="single" w:sz="0" w:space="0" w:color="FBA74C"/>
          <w:left w:val="single" w:sz="0" w:space="0" w:color="FBA74C"/>
          <w:bottom w:val="single" w:sz="0" w:space="0" w:color="FBA74C"/>
          <w:right w:val="single" w:sz="0" w:space="0" w:color="FBA74C"/>
        </w:pBdr>
        <w:shd w:val="clear" w:color="auto" w:fill="FBA74C"/>
        <w:spacing w:after="200"/>
        <w:ind w:firstLine="320"/>
      </w:pPr>
      <w:bookmarkStart w:id="1770" w:name="bookmark1769"/>
      <w:bookmarkStart w:id="1771" w:name="bookmark1770"/>
      <w:bookmarkStart w:id="1772" w:name="bookmark1771"/>
      <w:r>
        <w:rPr>
          <w:color w:val="FFFFFF"/>
        </w:rPr>
        <w:t>EM ĐÃ HỌC</w:t>
      </w:r>
      <w:bookmarkEnd w:id="1770"/>
      <w:bookmarkEnd w:id="1771"/>
      <w:bookmarkEnd w:id="1772"/>
    </w:p>
    <w:p w:rsidR="000A0948" w:rsidRDefault="00EA1133">
      <w:pPr>
        <w:pStyle w:val="Vnbnnidung0"/>
        <w:spacing w:after="40"/>
        <w:ind w:left="620" w:hanging="280"/>
      </w:pPr>
      <w:r>
        <w:t>■ Dấu hiệu của phản ứng tạo thành phức chất trong dung dịch: xuất hiện kết tủa; hoà tan kết tủa; thay đổi màu sắc.</w:t>
      </w:r>
    </w:p>
    <w:p w:rsidR="000A0948" w:rsidRDefault="00EA1133">
      <w:pPr>
        <w:pStyle w:val="Vnbnnidung0"/>
        <w:numPr>
          <w:ilvl w:val="0"/>
          <w:numId w:val="182"/>
        </w:numPr>
        <w:tabs>
          <w:tab w:val="left" w:pos="650"/>
        </w:tabs>
        <w:spacing w:after="40" w:line="338" w:lineRule="auto"/>
        <w:ind w:firstLine="320"/>
      </w:pPr>
      <w:bookmarkStart w:id="1773" w:name="bookmark1772"/>
      <w:bookmarkEnd w:id="1773"/>
      <w:r>
        <w:t>Phản ứng thế phối tử trong phức chát.</w:t>
      </w:r>
    </w:p>
    <w:p w:rsidR="000A0948" w:rsidRDefault="00EA1133">
      <w:pPr>
        <w:pStyle w:val="Vnbnnidung0"/>
        <w:numPr>
          <w:ilvl w:val="0"/>
          <w:numId w:val="182"/>
        </w:numPr>
        <w:tabs>
          <w:tab w:val="left" w:pos="650"/>
        </w:tabs>
        <w:spacing w:after="720" w:line="336" w:lineRule="auto"/>
        <w:ind w:left="620" w:hanging="280"/>
      </w:pPr>
      <w:bookmarkStart w:id="1774" w:name="bookmark1773"/>
      <w:bookmarkEnd w:id="1774"/>
      <w:r>
        <w:t>Phức chất có nhiều ứng dụng trong y học, trong công nghiệp tổng hợp hoá chất và trong hoá học.</w:t>
      </w:r>
    </w:p>
    <w:p w:rsidR="000A0948" w:rsidRDefault="00EA1133">
      <w:pPr>
        <w:pStyle w:val="Tiu40"/>
        <w:keepNext/>
        <w:keepLines/>
        <w:pBdr>
          <w:top w:val="single" w:sz="0" w:space="0" w:color="8CC864"/>
          <w:left w:val="single" w:sz="0" w:space="0" w:color="8CC864"/>
          <w:bottom w:val="single" w:sz="0" w:space="0" w:color="8CC864"/>
          <w:right w:val="single" w:sz="0" w:space="0" w:color="8CC864"/>
        </w:pBdr>
        <w:shd w:val="clear" w:color="auto" w:fill="8CC864"/>
        <w:ind w:firstLine="320"/>
      </w:pPr>
      <w:bookmarkStart w:id="1775" w:name="bookmark1774"/>
      <w:bookmarkStart w:id="1776" w:name="bookmark1775"/>
      <w:bookmarkStart w:id="1777" w:name="bookmark1776"/>
      <w:r>
        <w:rPr>
          <w:color w:val="FFFFFF"/>
        </w:rPr>
        <w:t>EM CÓ THỂ</w:t>
      </w:r>
      <w:bookmarkEnd w:id="1775"/>
      <w:bookmarkEnd w:id="1776"/>
      <w:bookmarkEnd w:id="1777"/>
    </w:p>
    <w:p w:rsidR="000A0948" w:rsidRDefault="00EA1133">
      <w:pPr>
        <w:pStyle w:val="Vnbnnidung0"/>
        <w:numPr>
          <w:ilvl w:val="0"/>
          <w:numId w:val="182"/>
        </w:numPr>
        <w:tabs>
          <w:tab w:val="left" w:pos="650"/>
        </w:tabs>
        <w:spacing w:after="100"/>
        <w:ind w:left="620" w:hanging="280"/>
      </w:pPr>
      <w:bookmarkStart w:id="1778" w:name="bookmark1777"/>
      <w:bookmarkEnd w:id="1778"/>
      <w:r>
        <w:t>Nhận biết một số phức chất thông dụng dựa vào màu sắc đặc trưng của phức chát.</w:t>
      </w:r>
    </w:p>
    <w:p w:rsidR="000A0948" w:rsidRDefault="00EA1133">
      <w:pPr>
        <w:pStyle w:val="Vnbnnidung0"/>
        <w:numPr>
          <w:ilvl w:val="0"/>
          <w:numId w:val="182"/>
        </w:numPr>
        <w:pBdr>
          <w:bottom w:val="single" w:sz="4" w:space="0" w:color="auto"/>
        </w:pBdr>
        <w:tabs>
          <w:tab w:val="left" w:pos="650"/>
        </w:tabs>
        <w:spacing w:after="100"/>
        <w:ind w:firstLine="320"/>
      </w:pPr>
      <w:bookmarkStart w:id="1779" w:name="bookmark1778"/>
      <w:bookmarkEnd w:id="1779"/>
      <w:r>
        <w:t>Nêu được một số ứng dụng của phức chát trong cuộc sống.</w:t>
      </w:r>
    </w:p>
    <w:p w:rsidR="000A0948" w:rsidRDefault="00EA1133">
      <w:pPr>
        <w:spacing w:line="1" w:lineRule="exact"/>
      </w:pPr>
      <w:r>
        <w:rPr>
          <w:noProof/>
          <w:lang w:val="en-US" w:eastAsia="en-US" w:bidi="ar-SA"/>
        </w:rPr>
        <w:drawing>
          <wp:anchor distT="457200" distB="0" distL="0" distR="0" simplePos="0" relativeHeight="125829963" behindDoc="0" locked="0" layoutInCell="1" allowOverlap="1">
            <wp:simplePos x="0" y="0"/>
            <wp:positionH relativeFrom="page">
              <wp:posOffset>2948940</wp:posOffset>
            </wp:positionH>
            <wp:positionV relativeFrom="paragraph">
              <wp:posOffset>457200</wp:posOffset>
            </wp:positionV>
            <wp:extent cx="1475105" cy="1322705"/>
            <wp:effectExtent l="0" t="0" r="0" b="0"/>
            <wp:wrapTopAndBottom/>
            <wp:docPr id="1058" name="Shape 1058"/>
            <wp:cNvGraphicFramePr/>
            <a:graphic xmlns:a="http://schemas.openxmlformats.org/drawingml/2006/main">
              <a:graphicData uri="http://schemas.openxmlformats.org/drawingml/2006/picture">
                <pic:pic xmlns:pic="http://schemas.openxmlformats.org/drawingml/2006/picture">
                  <pic:nvPicPr>
                    <pic:cNvPr id="1059" name="Picture box 1059"/>
                    <pic:cNvPicPr/>
                  </pic:nvPicPr>
                  <pic:blipFill>
                    <a:blip r:embed="rId199"/>
                    <a:stretch/>
                  </pic:blipFill>
                  <pic:spPr>
                    <a:xfrm>
                      <a:off x="0" y="0"/>
                      <a:ext cx="1475105" cy="1322705"/>
                    </a:xfrm>
                    <a:prstGeom prst="rect">
                      <a:avLst/>
                    </a:prstGeom>
                  </pic:spPr>
                </pic:pic>
              </a:graphicData>
            </a:graphic>
          </wp:anchor>
        </w:drawing>
      </w:r>
      <w:r>
        <w:br w:type="page"/>
      </w:r>
    </w:p>
    <w:p w:rsidR="000A0948" w:rsidRDefault="00EA1133">
      <w:pPr>
        <w:pStyle w:val="Khc0"/>
        <w:pBdr>
          <w:top w:val="single" w:sz="0" w:space="0" w:color="0598A7"/>
          <w:left w:val="single" w:sz="0" w:space="0" w:color="0598A7"/>
          <w:bottom w:val="single" w:sz="0" w:space="0" w:color="0598A7"/>
          <w:right w:val="single" w:sz="0" w:space="0" w:color="0598A7"/>
        </w:pBdr>
        <w:shd w:val="clear" w:color="auto" w:fill="0598A7"/>
        <w:spacing w:after="0" w:line="240" w:lineRule="auto"/>
        <w:ind w:firstLine="260"/>
        <w:rPr>
          <w:sz w:val="24"/>
          <w:szCs w:val="24"/>
        </w:rPr>
      </w:pPr>
      <w:r>
        <w:rPr>
          <w:b/>
          <w:bCs/>
          <w:color w:val="FFFFFF"/>
          <w:sz w:val="24"/>
          <w:szCs w:val="24"/>
        </w:rPr>
        <w:lastRenderedPageBreak/>
        <w:t>BÃI \</w:t>
      </w:r>
    </w:p>
    <w:p w:rsidR="000A0948" w:rsidRDefault="00EA1133">
      <w:pPr>
        <w:pStyle w:val="Tiu20"/>
        <w:keepNext/>
        <w:keepLines/>
        <w:pBdr>
          <w:top w:val="single" w:sz="0" w:space="0" w:color="0598A7"/>
          <w:left w:val="single" w:sz="0" w:space="0" w:color="0598A7"/>
          <w:bottom w:val="single" w:sz="0" w:space="0" w:color="0598A7"/>
          <w:right w:val="single" w:sz="0" w:space="0" w:color="0598A7"/>
        </w:pBdr>
        <w:shd w:val="clear" w:color="auto" w:fill="0598A7"/>
        <w:spacing w:after="940" w:line="180" w:lineRule="auto"/>
        <w:ind w:firstLine="260"/>
      </w:pPr>
      <w:bookmarkStart w:id="1780" w:name="bookmark1779"/>
      <w:bookmarkStart w:id="1781" w:name="bookmark1780"/>
      <w:bookmarkStart w:id="1782" w:name="bookmark1781"/>
      <w:r>
        <w:rPr>
          <w:color w:val="FFFFFF"/>
        </w:rPr>
        <w:t>77^ ÔN TẬP CHƯƠNG 8</w:t>
      </w:r>
      <w:bookmarkEnd w:id="1780"/>
      <w:bookmarkEnd w:id="1781"/>
      <w:bookmarkEnd w:id="1782"/>
    </w:p>
    <w:p w:rsidR="000A0948" w:rsidRDefault="00EA1133">
      <w:pPr>
        <w:pStyle w:val="Tiu30"/>
        <w:keepNext/>
        <w:keepLines/>
        <w:spacing w:after="100"/>
      </w:pPr>
      <w:bookmarkStart w:id="1783" w:name="bookmark1782"/>
      <w:bookmarkStart w:id="1784" w:name="bookmark1783"/>
      <w:bookmarkStart w:id="1785" w:name="bookmark1784"/>
      <w:r>
        <w:rPr>
          <w:color w:val="07A49A"/>
        </w:rPr>
        <w:t xml:space="preserve">0’ </w:t>
      </w:r>
      <w:r>
        <w:t>HỆ THÔNG HOÁ KIÊN THỨC</w:t>
      </w:r>
      <w:bookmarkEnd w:id="1783"/>
      <w:bookmarkEnd w:id="1784"/>
      <w:bookmarkEnd w:id="1785"/>
    </w:p>
    <w:p w:rsidR="000A0948" w:rsidRDefault="00EA1133">
      <w:pPr>
        <w:pStyle w:val="Tiu50"/>
        <w:keepNext/>
        <w:keepLines/>
        <w:numPr>
          <w:ilvl w:val="0"/>
          <w:numId w:val="191"/>
        </w:numPr>
        <w:tabs>
          <w:tab w:val="left" w:pos="637"/>
        </w:tabs>
        <w:spacing w:after="100" w:line="338" w:lineRule="auto"/>
        <w:ind w:firstLine="260"/>
      </w:pPr>
      <w:bookmarkStart w:id="1786" w:name="bookmark1787"/>
      <w:bookmarkStart w:id="1787" w:name="bookmark1785"/>
      <w:bookmarkStart w:id="1788" w:name="bookmark1786"/>
      <w:bookmarkStart w:id="1789" w:name="bookmark1788"/>
      <w:bookmarkEnd w:id="1786"/>
      <w:r>
        <w:t>Đại cương về kim loại chuyển tiếp dãy thứ nhất</w:t>
      </w:r>
      <w:bookmarkEnd w:id="1787"/>
      <w:bookmarkEnd w:id="1788"/>
      <w:bookmarkEnd w:id="1789"/>
    </w:p>
    <w:p w:rsidR="000A0948" w:rsidRDefault="00EA1133">
      <w:pPr>
        <w:pStyle w:val="Vnbnnidung0"/>
        <w:numPr>
          <w:ilvl w:val="0"/>
          <w:numId w:val="182"/>
        </w:numPr>
        <w:tabs>
          <w:tab w:val="left" w:pos="581"/>
        </w:tabs>
        <w:spacing w:after="0" w:line="338" w:lineRule="auto"/>
        <w:ind w:left="580" w:hanging="300"/>
      </w:pPr>
      <w:bookmarkStart w:id="1790" w:name="bookmark1789"/>
      <w:bookmarkEnd w:id="1790"/>
      <w:r>
        <w:t>Kim loại chuyển tiếp dãy thứ nhất gồm 9 nguyên tố thuộc chu kì 4, từ Sc (Z = 21) đến Cu (Z = 29).</w:t>
      </w:r>
    </w:p>
    <w:p w:rsidR="000A0948" w:rsidRDefault="00EA1133">
      <w:pPr>
        <w:pStyle w:val="Vnbnnidung0"/>
        <w:numPr>
          <w:ilvl w:val="0"/>
          <w:numId w:val="182"/>
        </w:numPr>
        <w:tabs>
          <w:tab w:val="left" w:pos="581"/>
        </w:tabs>
        <w:spacing w:after="0" w:line="338" w:lineRule="auto"/>
        <w:ind w:firstLine="260"/>
      </w:pPr>
      <w:bookmarkStart w:id="1791" w:name="bookmark1790"/>
      <w:bookmarkEnd w:id="1791"/>
      <w:r>
        <w:t>cáu hình electron của nguyên tử các kim loại chuyển tiếp có dạng 3d</w:t>
      </w:r>
      <w:r>
        <w:rPr>
          <w:vertAlign w:val="superscript"/>
        </w:rPr>
        <w:t>1_10</w:t>
      </w:r>
      <w:r>
        <w:t>4s</w:t>
      </w:r>
      <w:r>
        <w:rPr>
          <w:vertAlign w:val="superscript"/>
        </w:rPr>
        <w:t>1</w:t>
      </w:r>
      <w:r>
        <w:t>-</w:t>
      </w:r>
      <w:r>
        <w:rPr>
          <w:vertAlign w:val="superscript"/>
        </w:rPr>
        <w:t>2</w:t>
      </w:r>
      <w:r>
        <w:t>.</w:t>
      </w:r>
    </w:p>
    <w:p w:rsidR="000A0948" w:rsidRDefault="00EA1133">
      <w:pPr>
        <w:pStyle w:val="Vnbnnidung0"/>
        <w:numPr>
          <w:ilvl w:val="0"/>
          <w:numId w:val="182"/>
        </w:numPr>
        <w:tabs>
          <w:tab w:val="left" w:pos="581"/>
        </w:tabs>
        <w:spacing w:after="0" w:line="343" w:lineRule="auto"/>
        <w:ind w:left="580" w:hanging="300"/>
      </w:pPr>
      <w:bookmarkStart w:id="1792" w:name="bookmark1791"/>
      <w:bookmarkEnd w:id="1792"/>
      <w:r>
        <w:t>Kim loại chuyển tiếp dây thứ nhất có nhiệt độ nóng chảy cao, thường có độ cứng lớn, khá nặng, dẫn điện và dẫn nhiệt tốt, có nhiều ứng dụng trong thực tiễn.</w:t>
      </w:r>
    </w:p>
    <w:p w:rsidR="000A0948" w:rsidRDefault="00EA1133">
      <w:pPr>
        <w:pStyle w:val="Vnbnnidung0"/>
        <w:numPr>
          <w:ilvl w:val="0"/>
          <w:numId w:val="182"/>
        </w:numPr>
        <w:tabs>
          <w:tab w:val="left" w:pos="581"/>
        </w:tabs>
        <w:spacing w:after="0" w:line="338" w:lineRule="auto"/>
        <w:ind w:left="580" w:hanging="300"/>
      </w:pPr>
      <w:bookmarkStart w:id="1793" w:name="bookmark1792"/>
      <w:bookmarkEnd w:id="1793"/>
      <w:r>
        <w:t>Các nguyên tố chuyển tiếp có xu hướng thể hiện nhiều trạng thái oxi hoá. Các ion kim loại chuyển tiếp thường có màu sắc phong phú.</w:t>
      </w:r>
    </w:p>
    <w:p w:rsidR="000A0948" w:rsidRDefault="00EA1133">
      <w:pPr>
        <w:pStyle w:val="Vnbnnidung0"/>
        <w:numPr>
          <w:ilvl w:val="0"/>
          <w:numId w:val="182"/>
        </w:numPr>
        <w:tabs>
          <w:tab w:val="left" w:pos="581"/>
        </w:tabs>
        <w:spacing w:after="100" w:line="338" w:lineRule="auto"/>
        <w:ind w:left="580" w:hanging="300"/>
      </w:pPr>
      <w:bookmarkStart w:id="1794" w:name="bookmark1793"/>
      <w:bookmarkEnd w:id="1794"/>
      <w:r>
        <w:t>Sự có mặt của ion Cu</w:t>
      </w:r>
      <w:r>
        <w:rPr>
          <w:vertAlign w:val="superscript"/>
        </w:rPr>
        <w:t>2+</w:t>
      </w:r>
      <w:r>
        <w:t xml:space="preserve"> hoặc ion Fe</w:t>
      </w:r>
      <w:r>
        <w:rPr>
          <w:vertAlign w:val="superscript"/>
        </w:rPr>
        <w:t>3+</w:t>
      </w:r>
      <w:r>
        <w:t xml:space="preserve"> trong dung dịch được nhận biết bằng phản ứng tạo thành kết tủa màu xanh nhạt của Cu(OH)</w:t>
      </w:r>
      <w:r>
        <w:rPr>
          <w:vertAlign w:val="subscript"/>
        </w:rPr>
        <w:t>2</w:t>
      </w:r>
      <w:r>
        <w:t xml:space="preserve"> hoặc nâu đỏ của Fe(OH)</w:t>
      </w:r>
      <w:r>
        <w:rPr>
          <w:vertAlign w:val="subscript"/>
        </w:rPr>
        <w:t>3</w:t>
      </w:r>
      <w:r>
        <w:t>.</w:t>
      </w:r>
    </w:p>
    <w:p w:rsidR="000A0948" w:rsidRDefault="00EA1133">
      <w:pPr>
        <w:pStyle w:val="Tiu50"/>
        <w:keepNext/>
        <w:keepLines/>
        <w:numPr>
          <w:ilvl w:val="0"/>
          <w:numId w:val="191"/>
        </w:numPr>
        <w:tabs>
          <w:tab w:val="left" w:pos="637"/>
        </w:tabs>
        <w:spacing w:after="0" w:line="338" w:lineRule="auto"/>
        <w:ind w:firstLine="260"/>
      </w:pPr>
      <w:bookmarkStart w:id="1795" w:name="bookmark1796"/>
      <w:bookmarkStart w:id="1796" w:name="bookmark1794"/>
      <w:bookmarkStart w:id="1797" w:name="bookmark1795"/>
      <w:bookmarkStart w:id="1798" w:name="bookmark1797"/>
      <w:bookmarkEnd w:id="1795"/>
      <w:r>
        <w:t>Sơ lược về phức chất</w:t>
      </w:r>
      <w:bookmarkEnd w:id="1796"/>
      <w:bookmarkEnd w:id="1797"/>
      <w:bookmarkEnd w:id="1798"/>
    </w:p>
    <w:p w:rsidR="000A0948" w:rsidRDefault="00EA1133">
      <w:pPr>
        <w:pStyle w:val="Vnbnnidung0"/>
        <w:numPr>
          <w:ilvl w:val="0"/>
          <w:numId w:val="182"/>
        </w:numPr>
        <w:tabs>
          <w:tab w:val="left" w:pos="581"/>
        </w:tabs>
        <w:spacing w:after="0" w:line="338" w:lineRule="auto"/>
        <w:ind w:firstLine="260"/>
      </w:pPr>
      <w:bookmarkStart w:id="1799" w:name="bookmark1798"/>
      <w:bookmarkEnd w:id="1799"/>
      <w:r>
        <w:t>Phức chát là hợp chất có chứa nguyên tử trung tâm và các phối tử.</w:t>
      </w:r>
    </w:p>
    <w:p w:rsidR="000A0948" w:rsidRDefault="00EA1133">
      <w:pPr>
        <w:pStyle w:val="Vnbnnidung0"/>
        <w:numPr>
          <w:ilvl w:val="0"/>
          <w:numId w:val="182"/>
        </w:numPr>
        <w:tabs>
          <w:tab w:val="left" w:pos="581"/>
        </w:tabs>
        <w:spacing w:after="0" w:line="338" w:lineRule="auto"/>
        <w:ind w:firstLine="260"/>
      </w:pPr>
      <w:bookmarkStart w:id="1800" w:name="bookmark1799"/>
      <w:bookmarkEnd w:id="1800"/>
      <w:r>
        <w:t>Phức chất có dạng hình học phổ biến là tứ diện, vuông phẳng và bát diện.</w:t>
      </w:r>
    </w:p>
    <w:p w:rsidR="000A0948" w:rsidRDefault="00EA1133">
      <w:pPr>
        <w:pStyle w:val="Vnbnnidung0"/>
        <w:numPr>
          <w:ilvl w:val="0"/>
          <w:numId w:val="182"/>
        </w:numPr>
        <w:tabs>
          <w:tab w:val="left" w:pos="581"/>
        </w:tabs>
        <w:spacing w:after="0" w:line="343" w:lineRule="auto"/>
        <w:ind w:left="580" w:hanging="300"/>
        <w:jc w:val="both"/>
      </w:pPr>
      <w:bookmarkStart w:id="1801" w:name="bookmark1800"/>
      <w:bookmarkEnd w:id="1801"/>
      <w:r>
        <w:t>Trong phức chất, phối tử cho cặp electron chưa liên kết vào orbital trống của nguyên tử trung tâm tạo liên kết cho - nhận.</w:t>
      </w:r>
    </w:p>
    <w:p w:rsidR="000A0948" w:rsidRDefault="00EA1133">
      <w:pPr>
        <w:pStyle w:val="Vnbnnidung0"/>
        <w:numPr>
          <w:ilvl w:val="0"/>
          <w:numId w:val="182"/>
        </w:numPr>
        <w:tabs>
          <w:tab w:val="left" w:pos="581"/>
        </w:tabs>
        <w:spacing w:after="0" w:line="343" w:lineRule="auto"/>
        <w:ind w:left="580" w:hanging="300"/>
        <w:jc w:val="both"/>
      </w:pPr>
      <w:bookmarkStart w:id="1802" w:name="bookmark1801"/>
      <w:bookmarkEnd w:id="1802"/>
      <w:r>
        <w:t>Sự tạo thành phức chất trong dung dịch có thẻ được nhận ra nhờ dấu hiệu xuất hiện kết tủa, hoà tan kết tủa, thay đổi màu sắc.</w:t>
      </w:r>
    </w:p>
    <w:p w:rsidR="000A0948" w:rsidRDefault="00EA1133">
      <w:pPr>
        <w:pStyle w:val="Vnbnnidung0"/>
        <w:numPr>
          <w:ilvl w:val="0"/>
          <w:numId w:val="182"/>
        </w:numPr>
        <w:tabs>
          <w:tab w:val="left" w:pos="581"/>
        </w:tabs>
        <w:spacing w:after="0" w:line="338" w:lineRule="auto"/>
        <w:ind w:left="580" w:hanging="300"/>
        <w:jc w:val="both"/>
      </w:pPr>
      <w:bookmarkStart w:id="1803" w:name="bookmark1802"/>
      <w:bookmarkEnd w:id="1803"/>
      <w:r>
        <w:t>Trong dung dịch, các ion kim loại chuyển tiếp đều tạo phức chất aqua, hầu hết có dạng hình học bát diện.</w:t>
      </w:r>
    </w:p>
    <w:p w:rsidR="000A0948" w:rsidRDefault="00EA1133">
      <w:pPr>
        <w:pStyle w:val="Vnbnnidung0"/>
        <w:numPr>
          <w:ilvl w:val="0"/>
          <w:numId w:val="182"/>
        </w:numPr>
        <w:tabs>
          <w:tab w:val="left" w:pos="581"/>
        </w:tabs>
        <w:spacing w:after="0" w:line="338" w:lineRule="auto"/>
        <w:ind w:left="580" w:hanging="300"/>
        <w:jc w:val="both"/>
      </w:pPr>
      <w:bookmarkStart w:id="1804" w:name="bookmark1803"/>
      <w:bookmarkEnd w:id="1804"/>
      <w:r>
        <w:t>Các phối tử trong phức chất có thể bị thay thế một phần hoặc thay thế hoàn toàn bởi các phối tử khác.</w:t>
      </w:r>
    </w:p>
    <w:p w:rsidR="000A0948" w:rsidRDefault="00EA1133">
      <w:pPr>
        <w:pStyle w:val="Vnbnnidung0"/>
        <w:numPr>
          <w:ilvl w:val="0"/>
          <w:numId w:val="182"/>
        </w:numPr>
        <w:tabs>
          <w:tab w:val="left" w:pos="581"/>
        </w:tabs>
        <w:spacing w:after="0" w:line="338" w:lineRule="auto"/>
        <w:ind w:firstLine="260"/>
        <w:sectPr w:rsidR="000A0948">
          <w:pgSz w:w="12099" w:h="17374"/>
          <w:pgMar w:top="1268" w:right="1097" w:bottom="1553" w:left="870" w:header="0" w:footer="3" w:gutter="0"/>
          <w:cols w:space="720"/>
          <w:noEndnote/>
          <w:docGrid w:linePitch="360"/>
        </w:sectPr>
      </w:pPr>
      <w:bookmarkStart w:id="1805" w:name="bookmark1804"/>
      <w:bookmarkEnd w:id="1805"/>
      <w:r>
        <w:t>Phức chất có ưng dụng trong y học, cóng nghiệp hoa chất.</w:t>
      </w:r>
    </w:p>
    <w:p w:rsidR="000A0948" w:rsidRDefault="00EA1133">
      <w:pPr>
        <w:pStyle w:val="Tiu30"/>
        <w:keepNext/>
        <w:keepLines/>
        <w:spacing w:after="0"/>
      </w:pPr>
      <w:bookmarkStart w:id="1806" w:name="bookmark1805"/>
      <w:bookmarkStart w:id="1807" w:name="bookmark1806"/>
      <w:bookmarkStart w:id="1808" w:name="bookmark1807"/>
      <w:r>
        <w:rPr>
          <w:color w:val="07A49A"/>
        </w:rPr>
        <w:lastRenderedPageBreak/>
        <w:t xml:space="preserve">® </w:t>
      </w:r>
      <w:r>
        <w:t>LUYỆN TẬP</w:t>
      </w:r>
      <w:bookmarkEnd w:id="1806"/>
      <w:bookmarkEnd w:id="1807"/>
      <w:bookmarkEnd w:id="1808"/>
    </w:p>
    <w:p w:rsidR="000A0948" w:rsidRDefault="00EA1133">
      <w:pPr>
        <w:pStyle w:val="Vnbnnidung0"/>
        <w:spacing w:line="343" w:lineRule="auto"/>
        <w:ind w:firstLine="280"/>
      </w:pPr>
      <w:r>
        <w:rPr>
          <w:b/>
          <w:bCs/>
          <w:color w:val="134D9D"/>
        </w:rPr>
        <w:t xml:space="preserve">Câu 1. </w:t>
      </w:r>
      <w:r>
        <w:t>Cấu hình electron của Fe</w:t>
      </w:r>
      <w:r>
        <w:rPr>
          <w:vertAlign w:val="superscript"/>
        </w:rPr>
        <w:t>2+</w:t>
      </w:r>
      <w:r>
        <w:t xml:space="preserve"> là</w:t>
      </w:r>
    </w:p>
    <w:p w:rsidR="000A0948" w:rsidRDefault="00EA1133">
      <w:pPr>
        <w:pStyle w:val="Vnbnnidung0"/>
        <w:numPr>
          <w:ilvl w:val="0"/>
          <w:numId w:val="192"/>
        </w:numPr>
        <w:tabs>
          <w:tab w:val="left" w:pos="683"/>
        </w:tabs>
        <w:spacing w:line="343" w:lineRule="auto"/>
        <w:ind w:firstLine="280"/>
      </w:pPr>
      <w:bookmarkStart w:id="1809" w:name="bookmark1808"/>
      <w:bookmarkEnd w:id="1809"/>
      <w:r>
        <w:t>1S22s22p63S23p63d64s2.</w:t>
      </w:r>
    </w:p>
    <w:p w:rsidR="000A0948" w:rsidRDefault="00EA1133">
      <w:pPr>
        <w:pStyle w:val="Vnbnnidung0"/>
        <w:numPr>
          <w:ilvl w:val="0"/>
          <w:numId w:val="192"/>
        </w:numPr>
        <w:tabs>
          <w:tab w:val="left" w:pos="683"/>
        </w:tabs>
        <w:spacing w:line="343" w:lineRule="auto"/>
        <w:ind w:firstLine="280"/>
      </w:pPr>
      <w:bookmarkStart w:id="1810" w:name="bookmark1809"/>
      <w:bookmarkEnd w:id="1810"/>
      <w:r>
        <w:rPr>
          <w:b/>
          <w:bCs/>
        </w:rPr>
        <w:t>1s22s22p63s23p63d6.</w:t>
      </w:r>
    </w:p>
    <w:p w:rsidR="000A0948" w:rsidRDefault="00EA1133">
      <w:pPr>
        <w:pStyle w:val="Vnbnnidung0"/>
        <w:spacing w:line="343" w:lineRule="auto"/>
        <w:ind w:firstLine="280"/>
      </w:pPr>
      <w:r>
        <w:rPr>
          <w:b/>
          <w:bCs/>
        </w:rPr>
        <w:t>c. 1s22s22p63s23p64s23d6.</w:t>
      </w:r>
    </w:p>
    <w:p w:rsidR="000A0948" w:rsidRDefault="00EA1133">
      <w:pPr>
        <w:pStyle w:val="Vnbnnidung0"/>
        <w:spacing w:line="343" w:lineRule="auto"/>
        <w:ind w:firstLine="280"/>
      </w:pPr>
      <w:r>
        <w:rPr>
          <w:b/>
          <w:bCs/>
        </w:rPr>
        <w:t>D. 1s22s</w:t>
      </w:r>
      <w:r>
        <w:rPr>
          <w:b/>
          <w:bCs/>
          <w:vertAlign w:val="superscript"/>
        </w:rPr>
        <w:t>2</w:t>
      </w:r>
      <w:r>
        <w:rPr>
          <w:b/>
          <w:bCs/>
        </w:rPr>
        <w:t>2p</w:t>
      </w:r>
      <w:r>
        <w:rPr>
          <w:b/>
          <w:bCs/>
          <w:vertAlign w:val="superscript"/>
        </w:rPr>
        <w:t>6</w:t>
      </w:r>
      <w:r>
        <w:rPr>
          <w:b/>
          <w:bCs/>
        </w:rPr>
        <w:t>3s</w:t>
      </w:r>
      <w:r>
        <w:rPr>
          <w:b/>
          <w:bCs/>
          <w:vertAlign w:val="superscript"/>
        </w:rPr>
        <w:t>2</w:t>
      </w:r>
      <w:r>
        <w:rPr>
          <w:b/>
          <w:bCs/>
        </w:rPr>
        <w:t>3p</w:t>
      </w:r>
      <w:r>
        <w:rPr>
          <w:b/>
          <w:bCs/>
          <w:vertAlign w:val="superscript"/>
        </w:rPr>
        <w:t>6</w:t>
      </w:r>
      <w:r>
        <w:rPr>
          <w:b/>
          <w:bCs/>
        </w:rPr>
        <w:t>3d</w:t>
      </w:r>
      <w:r>
        <w:rPr>
          <w:b/>
          <w:bCs/>
          <w:vertAlign w:val="superscript"/>
        </w:rPr>
        <w:t>4</w:t>
      </w:r>
      <w:r>
        <w:rPr>
          <w:b/>
          <w:bCs/>
        </w:rPr>
        <w:t>4s2.</w:t>
      </w:r>
    </w:p>
    <w:p w:rsidR="000A0948" w:rsidRDefault="00EA1133">
      <w:pPr>
        <w:pStyle w:val="Vnbnnidung0"/>
        <w:spacing w:after="0"/>
        <w:ind w:firstLine="280"/>
      </w:pPr>
      <w:r>
        <w:rPr>
          <w:b/>
          <w:bCs/>
          <w:color w:val="134D9D"/>
        </w:rPr>
        <w:t xml:space="preserve">Câu 2. </w:t>
      </w:r>
      <w:r>
        <w:t>Phát biểu nào sau đây đúng?</w:t>
      </w:r>
    </w:p>
    <w:p w:rsidR="000A0948" w:rsidRDefault="00EA1133">
      <w:pPr>
        <w:pStyle w:val="Vnbnnidung0"/>
        <w:numPr>
          <w:ilvl w:val="0"/>
          <w:numId w:val="193"/>
        </w:numPr>
        <w:tabs>
          <w:tab w:val="left" w:pos="683"/>
        </w:tabs>
        <w:spacing w:after="0"/>
        <w:ind w:left="280" w:firstLine="20"/>
      </w:pPr>
      <w:bookmarkStart w:id="1811" w:name="bookmark1810"/>
      <w:bookmarkEnd w:id="1811"/>
      <w:r>
        <w:t>Cấu hình electron của nguyên tử kim loại chuyển tiếp dãy thứ nhất đều có phân lớp 3d chưa bão hoà.</w:t>
      </w:r>
    </w:p>
    <w:p w:rsidR="000A0948" w:rsidRDefault="00EA1133">
      <w:pPr>
        <w:pStyle w:val="Vnbnnidung0"/>
        <w:numPr>
          <w:ilvl w:val="0"/>
          <w:numId w:val="193"/>
        </w:numPr>
        <w:tabs>
          <w:tab w:val="left" w:pos="703"/>
        </w:tabs>
        <w:spacing w:after="0"/>
        <w:ind w:left="280" w:firstLine="20"/>
      </w:pPr>
      <w:bookmarkStart w:id="1812" w:name="bookmark1811"/>
      <w:bookmarkEnd w:id="1812"/>
      <w:r>
        <w:t>Tất cả các nguyên tố chuyển tiếp dây thứ nhát đều là kim loại.</w:t>
      </w:r>
    </w:p>
    <w:p w:rsidR="000A0948" w:rsidRDefault="00EA1133">
      <w:pPr>
        <w:pStyle w:val="Vnbnnidung0"/>
        <w:spacing w:after="0"/>
        <w:ind w:left="280" w:firstLine="20"/>
      </w:pPr>
      <w:r>
        <w:rPr>
          <w:b/>
          <w:bCs/>
        </w:rPr>
        <w:t xml:space="preserve">c. </w:t>
      </w:r>
      <w:r>
        <w:t>Tất cả các nguyên tố thuộc nhóm B, chu kì 4 đều là nguyên tố chuyển tiếp dãy thứ nhất.</w:t>
      </w:r>
    </w:p>
    <w:p w:rsidR="000A0948" w:rsidRDefault="00EA1133">
      <w:pPr>
        <w:pStyle w:val="Vnbnnidung0"/>
        <w:ind w:left="280" w:firstLine="20"/>
      </w:pPr>
      <w:r>
        <w:t>D. Tất cả các kim loại chuyển tiếp dãy thứ nhất đều là kim loại nặng.</w:t>
      </w:r>
    </w:p>
    <w:p w:rsidR="000A0948" w:rsidRDefault="00EA1133">
      <w:pPr>
        <w:pStyle w:val="Vnbnnidung0"/>
        <w:spacing w:after="0" w:line="343" w:lineRule="auto"/>
        <w:ind w:left="280" w:firstLine="20"/>
      </w:pPr>
      <w:r>
        <w:rPr>
          <w:b/>
          <w:bCs/>
          <w:color w:val="134D9D"/>
        </w:rPr>
        <w:t xml:space="preserve">Câu 3. </w:t>
      </w:r>
      <w:r>
        <w:t>Phát biểu nào sau đây đúng?</w:t>
      </w:r>
    </w:p>
    <w:p w:rsidR="000A0948" w:rsidRDefault="00EA1133">
      <w:pPr>
        <w:pStyle w:val="Vnbnnidung0"/>
        <w:numPr>
          <w:ilvl w:val="0"/>
          <w:numId w:val="194"/>
        </w:numPr>
        <w:tabs>
          <w:tab w:val="left" w:pos="683"/>
        </w:tabs>
        <w:spacing w:after="0" w:line="343" w:lineRule="auto"/>
        <w:ind w:left="280" w:firstLine="20"/>
      </w:pPr>
      <w:bookmarkStart w:id="1813" w:name="bookmark1812"/>
      <w:bookmarkEnd w:id="1813"/>
      <w:r>
        <w:t>Các kim loại chuyển tiếp dãy thứ nhất đều có nhiệt độ nóng chảy cao hơn các kim loại nhóm IA vả nhóm HA.</w:t>
      </w:r>
    </w:p>
    <w:p w:rsidR="000A0948" w:rsidRDefault="00EA1133">
      <w:pPr>
        <w:pStyle w:val="Vnbnnidung0"/>
        <w:numPr>
          <w:ilvl w:val="0"/>
          <w:numId w:val="194"/>
        </w:numPr>
        <w:tabs>
          <w:tab w:val="left" w:pos="694"/>
        </w:tabs>
        <w:spacing w:after="0" w:line="343" w:lineRule="auto"/>
        <w:ind w:left="280" w:firstLine="20"/>
      </w:pPr>
      <w:bookmarkStart w:id="1814" w:name="bookmark1813"/>
      <w:bookmarkEnd w:id="1814"/>
      <w:r>
        <w:t xml:space="preserve">Các kim loại chuyển tiếp dãy thứ nhất có xu hướng thể hiện nhiều trạng thái oxi hoá. </w:t>
      </w:r>
      <w:r>
        <w:rPr>
          <w:b/>
          <w:bCs/>
        </w:rPr>
        <w:t xml:space="preserve">c. </w:t>
      </w:r>
      <w:r>
        <w:t>Tất cả hợp chất của kim loại chuyển tiếp dây thứ nhất đều có màu.</w:t>
      </w:r>
    </w:p>
    <w:p w:rsidR="000A0948" w:rsidRDefault="00EA1133">
      <w:pPr>
        <w:pStyle w:val="Vnbnnidung0"/>
        <w:spacing w:line="343" w:lineRule="auto"/>
        <w:ind w:left="280" w:firstLine="20"/>
      </w:pPr>
      <w:r>
        <w:t>D. Cấu hình electron của nguyên tử kim loại chuyển tiếp dãy thứ nhất đều có phân lớp 4s đã bão hoà.</w:t>
      </w:r>
    </w:p>
    <w:p w:rsidR="000A0948" w:rsidRDefault="00EA1133">
      <w:pPr>
        <w:pStyle w:val="Vnbnnidung0"/>
        <w:spacing w:after="120" w:line="343" w:lineRule="auto"/>
        <w:ind w:left="280" w:firstLine="20"/>
      </w:pPr>
      <w:r>
        <w:rPr>
          <w:b/>
          <w:bCs/>
          <w:color w:val="134D9D"/>
        </w:rPr>
        <w:t xml:space="preserve">Câu 4. </w:t>
      </w:r>
      <w:r>
        <w:t>Hãy chỉ ra phối tử và nguyên tử trung tâm trong phức chất [Zn(OH)</w:t>
      </w:r>
      <w:r>
        <w:rPr>
          <w:vertAlign w:val="subscript"/>
        </w:rPr>
        <w:t>4</w:t>
      </w:r>
      <w:r>
        <w:t>]2- và [PtCI</w:t>
      </w:r>
      <w:r>
        <w:rPr>
          <w:vertAlign w:val="subscript"/>
        </w:rPr>
        <w:t>2</w:t>
      </w:r>
      <w:r>
        <w:t>(NH</w:t>
      </w:r>
      <w:r>
        <w:rPr>
          <w:vertAlign w:val="subscript"/>
        </w:rPr>
        <w:t>3</w:t>
      </w:r>
      <w:r>
        <w:t>)</w:t>
      </w:r>
      <w:r>
        <w:rPr>
          <w:vertAlign w:val="subscript"/>
        </w:rPr>
        <w:t>2</w:t>
      </w:r>
      <w:r>
        <w:t>].</w:t>
      </w:r>
    </w:p>
    <w:p w:rsidR="000A0948" w:rsidRDefault="00EA1133">
      <w:pPr>
        <w:pStyle w:val="Vnbnnidung0"/>
        <w:spacing w:after="0" w:line="343" w:lineRule="auto"/>
        <w:ind w:firstLine="280"/>
      </w:pPr>
      <w:r>
        <w:rPr>
          <w:b/>
          <w:bCs/>
          <w:color w:val="134D9D"/>
        </w:rPr>
        <w:t xml:space="preserve">Câu 5. </w:t>
      </w:r>
      <w:r>
        <w:t>Xét phản ứng sau:</w:t>
      </w:r>
    </w:p>
    <w:p w:rsidR="000A0948" w:rsidRDefault="00EA1133">
      <w:pPr>
        <w:pStyle w:val="Vnbnnidung0"/>
        <w:tabs>
          <w:tab w:val="left" w:leader="hyphen" w:pos="2421"/>
        </w:tabs>
        <w:spacing w:after="0" w:line="343" w:lineRule="auto"/>
        <w:jc w:val="center"/>
      </w:pPr>
      <w:r>
        <w:t>[PtCI</w:t>
      </w:r>
      <w:r>
        <w:rPr>
          <w:vertAlign w:val="subscript"/>
        </w:rPr>
        <w:t>4</w:t>
      </w:r>
      <w:r>
        <w:t>]2- + 2NH</w:t>
      </w:r>
      <w:r>
        <w:rPr>
          <w:vertAlign w:val="subscript"/>
        </w:rPr>
        <w:t>3</w:t>
      </w:r>
      <w:r>
        <w:tab/>
        <w:t>» [PtCI</w:t>
      </w:r>
      <w:r>
        <w:rPr>
          <w:vertAlign w:val="subscript"/>
        </w:rPr>
        <w:t>2</w:t>
      </w:r>
      <w:r>
        <w:t>(NH</w:t>
      </w:r>
      <w:r>
        <w:rPr>
          <w:vertAlign w:val="subscript"/>
        </w:rPr>
        <w:t>3</w:t>
      </w:r>
      <w:r>
        <w:t>)</w:t>
      </w:r>
      <w:r>
        <w:rPr>
          <w:vertAlign w:val="subscript"/>
        </w:rPr>
        <w:t>2</w:t>
      </w:r>
      <w:r>
        <w:t>] + 2CI-</w:t>
      </w:r>
    </w:p>
    <w:p w:rsidR="000A0948" w:rsidRDefault="00EA1133">
      <w:pPr>
        <w:pStyle w:val="Vnbnnidung0"/>
        <w:spacing w:line="343" w:lineRule="auto"/>
        <w:ind w:left="280" w:firstLine="20"/>
      </w:pPr>
      <w:r>
        <w:t>Hãy cho biết trong phản ứng trên có bao nhiêu phối tử Cl” trong phức chất [PtCI</w:t>
      </w:r>
      <w:r>
        <w:rPr>
          <w:vertAlign w:val="subscript"/>
        </w:rPr>
        <w:t>4</w:t>
      </w:r>
      <w:r>
        <w:t>]2- đã bị thế bởi phối tử NH</w:t>
      </w:r>
      <w:r>
        <w:rPr>
          <w:vertAlign w:val="subscript"/>
        </w:rPr>
        <w:t>3</w:t>
      </w:r>
      <w:r>
        <w:t>.</w:t>
      </w:r>
    </w:p>
    <w:p w:rsidR="000A0948" w:rsidRDefault="00EA1133">
      <w:pPr>
        <w:pStyle w:val="Vnbnnidung0"/>
        <w:spacing w:line="343" w:lineRule="auto"/>
        <w:ind w:left="280" w:firstLine="20"/>
      </w:pPr>
      <w:r>
        <w:rPr>
          <w:b/>
          <w:bCs/>
          <w:color w:val="134D9D"/>
        </w:rPr>
        <w:t xml:space="preserve">Câu 6. </w:t>
      </w:r>
      <w:r>
        <w:t>Hây cho biết dạng hình học có thể có của phức chất có công thức tổng quát [ML</w:t>
      </w:r>
      <w:r>
        <w:rPr>
          <w:vertAlign w:val="subscript"/>
        </w:rPr>
        <w:t>4</w:t>
      </w:r>
      <w:r>
        <w:t>] (bỏ qua điện tích của phức chất).</w:t>
      </w:r>
    </w:p>
    <w:p w:rsidR="000A0948" w:rsidRDefault="00EA1133">
      <w:pPr>
        <w:pStyle w:val="Vnbnnidung0"/>
        <w:spacing w:line="338" w:lineRule="auto"/>
        <w:ind w:left="280" w:firstLine="20"/>
        <w:sectPr w:rsidR="000A0948">
          <w:pgSz w:w="12099" w:h="17374"/>
          <w:pgMar w:top="1497" w:right="1346" w:bottom="1497" w:left="1007" w:header="0" w:footer="3" w:gutter="0"/>
          <w:cols w:space="720"/>
          <w:noEndnote/>
          <w:docGrid w:linePitch="360"/>
        </w:sectPr>
      </w:pPr>
      <w:r>
        <w:rPr>
          <w:b/>
          <w:bCs/>
          <w:color w:val="134D9D"/>
        </w:rPr>
        <w:t xml:space="preserve">Câu 7. </w:t>
      </w:r>
      <w:r>
        <w:t>Nhỏ từ từ dung dịch NH</w:t>
      </w:r>
      <w:r>
        <w:rPr>
          <w:vertAlign w:val="subscript"/>
        </w:rPr>
        <w:t>3</w:t>
      </w:r>
      <w:r>
        <w:t xml:space="preserve"> vào AgCI thu được phức chất [Ag(NH</w:t>
      </w:r>
      <w:r>
        <w:rPr>
          <w:vertAlign w:val="subscript"/>
        </w:rPr>
        <w:t>3</w:t>
      </w:r>
      <w:r>
        <w:t>)</w:t>
      </w:r>
      <w:r>
        <w:rPr>
          <w:vertAlign w:val="subscript"/>
        </w:rPr>
        <w:t>2</w:t>
      </w:r>
      <w:r>
        <w:t>]</w:t>
      </w:r>
      <w:r>
        <w:rPr>
          <w:vertAlign w:val="superscript"/>
        </w:rPr>
        <w:t>+</w:t>
      </w:r>
      <w:r>
        <w:t>. Hãy cho biết dấu hiệu chứng tỏ phản ứng tạo phức chất [Ag(NH</w:t>
      </w:r>
      <w:r>
        <w:rPr>
          <w:vertAlign w:val="subscript"/>
        </w:rPr>
        <w:t>3</w:t>
      </w:r>
      <w:r>
        <w:t>)</w:t>
      </w:r>
      <w:r>
        <w:rPr>
          <w:vertAlign w:val="subscript"/>
        </w:rPr>
        <w:t>2</w:t>
      </w:r>
      <w:r>
        <w:t>]</w:t>
      </w:r>
      <w:r>
        <w:rPr>
          <w:vertAlign w:val="superscript"/>
        </w:rPr>
        <w:t>+</w:t>
      </w:r>
      <w:r>
        <w:t xml:space="preserve"> xảy ra.</w:t>
      </w:r>
    </w:p>
    <w:p w:rsidR="000A0948" w:rsidRDefault="00EA1133">
      <w:pPr>
        <w:pStyle w:val="Khc0"/>
        <w:spacing w:before="1140" w:after="0" w:line="240" w:lineRule="auto"/>
        <w:jc w:val="center"/>
        <w:rPr>
          <w:sz w:val="42"/>
          <w:szCs w:val="42"/>
        </w:rPr>
      </w:pPr>
      <w:r>
        <w:rPr>
          <w:i/>
          <w:iCs/>
          <w:sz w:val="42"/>
          <w:szCs w:val="42"/>
        </w:rPr>
        <w:lastRenderedPageBreak/>
        <w:t xml:space="preserve">f)aằrb </w:t>
      </w:r>
      <w:r>
        <w:rPr>
          <w:i/>
          <w:iCs/>
          <w:smallCaps/>
          <w:sz w:val="28"/>
          <w:szCs w:val="28"/>
        </w:rPr>
        <w:t>mtl</w:t>
      </w:r>
      <w:r>
        <w:rPr>
          <w:i/>
          <w:iCs/>
          <w:sz w:val="42"/>
          <w:szCs w:val="42"/>
        </w:rPr>
        <w:t xml:space="preserve"> DtWrJv - THPT Nam Tucc - Nam ĐịnẨ</w:t>
      </w:r>
    </w:p>
    <w:p w:rsidR="000A0948" w:rsidRDefault="00EA1133">
      <w:pPr>
        <w:pStyle w:val="Vnbnnidung80"/>
        <w:spacing w:after="920" w:line="180" w:lineRule="auto"/>
        <w:ind w:right="1640"/>
        <w:jc w:val="right"/>
        <w:rPr>
          <w:sz w:val="15"/>
          <w:szCs w:val="15"/>
        </w:rPr>
      </w:pPr>
      <w:r>
        <w:rPr>
          <w:b/>
          <w:bCs/>
          <w:i/>
          <w:iCs/>
          <w:sz w:val="15"/>
          <w:szCs w:val="15"/>
        </w:rPr>
        <w:t>» *</w:t>
      </w:r>
    </w:p>
    <w:p w:rsidR="000A0948" w:rsidRDefault="00EA1133">
      <w:pPr>
        <w:pStyle w:val="Khc0"/>
        <w:pBdr>
          <w:top w:val="single" w:sz="4" w:space="0" w:color="auto"/>
          <w:bottom w:val="single" w:sz="4" w:space="0" w:color="auto"/>
        </w:pBdr>
        <w:spacing w:after="520" w:line="276" w:lineRule="auto"/>
        <w:jc w:val="center"/>
        <w:rPr>
          <w:sz w:val="19"/>
          <w:szCs w:val="19"/>
        </w:rPr>
      </w:pPr>
      <w:r>
        <w:rPr>
          <w:rFonts w:ascii="Cambria" w:eastAsia="Cambria" w:hAnsi="Cambria" w:cs="Cambria"/>
          <w:b/>
          <w:bCs/>
          <w:i/>
          <w:iCs/>
          <w:sz w:val="19"/>
          <w:szCs w:val="19"/>
        </w:rPr>
        <w:t>Nhà xuất bản Giáo dục Việt Nam xin trân trọng cảm ơn</w:t>
      </w:r>
      <w:r>
        <w:rPr>
          <w:rFonts w:ascii="Cambria" w:eastAsia="Cambria" w:hAnsi="Cambria" w:cs="Cambria"/>
          <w:b/>
          <w:bCs/>
          <w:i/>
          <w:iCs/>
          <w:sz w:val="19"/>
          <w:szCs w:val="19"/>
        </w:rPr>
        <w:br/>
        <w:t>các tác giá có tấc phẩm, tư liệu được sử dụng, trích dẫn</w:t>
      </w:r>
      <w:r>
        <w:rPr>
          <w:rFonts w:ascii="Cambria" w:eastAsia="Cambria" w:hAnsi="Cambria" w:cs="Cambria"/>
          <w:b/>
          <w:bCs/>
          <w:i/>
          <w:iCs/>
          <w:sz w:val="19"/>
          <w:szCs w:val="19"/>
        </w:rPr>
        <w:br/>
        <w:t>trong cuốn sách này.</w:t>
      </w:r>
    </w:p>
    <w:p w:rsidR="000A0948" w:rsidRDefault="00EA1133">
      <w:pPr>
        <w:pStyle w:val="Khc0"/>
        <w:spacing w:after="380" w:line="240" w:lineRule="auto"/>
        <w:jc w:val="center"/>
        <w:rPr>
          <w:sz w:val="48"/>
          <w:szCs w:val="48"/>
        </w:rPr>
      </w:pPr>
      <w:r>
        <w:rPr>
          <w:rFonts w:ascii="Times New Roman" w:eastAsia="Times New Roman" w:hAnsi="Times New Roman" w:cs="Times New Roman"/>
          <w:i/>
          <w:iCs/>
          <w:w w:val="80"/>
          <w:sz w:val="48"/>
          <w:szCs w:val="48"/>
        </w:rPr>
        <w:t>G^ap: TÀIXlệll VẶT tí CTGVPT2018</w:t>
      </w:r>
    </w:p>
    <w:p w:rsidR="000A0948" w:rsidRDefault="00EA1133">
      <w:pPr>
        <w:pStyle w:val="Tiu50"/>
        <w:keepNext/>
        <w:keepLines/>
        <w:spacing w:after="0" w:line="360" w:lineRule="auto"/>
        <w:ind w:left="1340" w:firstLine="0"/>
        <w:jc w:val="both"/>
      </w:pPr>
      <w:bookmarkStart w:id="1815" w:name="bookmark1814"/>
      <w:bookmarkStart w:id="1816" w:name="bookmark1815"/>
      <w:bookmarkStart w:id="1817" w:name="bookmark1816"/>
      <w:r>
        <w:rPr>
          <w:color w:val="000000"/>
        </w:rPr>
        <w:t>Chịu trách nhiệm xuất bản:</w:t>
      </w:r>
      <w:bookmarkEnd w:id="1815"/>
      <w:bookmarkEnd w:id="1816"/>
      <w:bookmarkEnd w:id="1817"/>
    </w:p>
    <w:p w:rsidR="000A0948" w:rsidRDefault="00EA1133">
      <w:pPr>
        <w:pStyle w:val="Vnbnnidung0"/>
        <w:spacing w:after="280" w:line="360" w:lineRule="auto"/>
        <w:ind w:left="1340"/>
        <w:jc w:val="both"/>
      </w:pPr>
      <w:r>
        <w:t>Tổng Giám đốc HOÀNG LÊ BÁCH</w:t>
      </w:r>
    </w:p>
    <w:p w:rsidR="000A0948" w:rsidRDefault="00EA1133">
      <w:pPr>
        <w:pStyle w:val="Tiu50"/>
        <w:keepNext/>
        <w:keepLines/>
        <w:spacing w:after="0" w:line="360" w:lineRule="auto"/>
        <w:ind w:left="1340" w:firstLine="0"/>
        <w:jc w:val="both"/>
      </w:pPr>
      <w:bookmarkStart w:id="1818" w:name="bookmark1817"/>
      <w:bookmarkStart w:id="1819" w:name="bookmark1818"/>
      <w:bookmarkStart w:id="1820" w:name="bookmark1819"/>
      <w:r>
        <w:rPr>
          <w:color w:val="000000"/>
        </w:rPr>
        <w:t>Chịu trách nhiệm nội dung:</w:t>
      </w:r>
      <w:bookmarkEnd w:id="1818"/>
      <w:bookmarkEnd w:id="1819"/>
      <w:bookmarkEnd w:id="1820"/>
    </w:p>
    <w:p w:rsidR="000A0948" w:rsidRDefault="00EA1133">
      <w:pPr>
        <w:pStyle w:val="Vnbnnidung0"/>
        <w:spacing w:after="280" w:line="360" w:lineRule="auto"/>
        <w:ind w:left="1340"/>
        <w:jc w:val="both"/>
      </w:pPr>
      <w:r>
        <w:t>Tổng biên tập PHẠM VĨNH THÁI</w:t>
      </w:r>
    </w:p>
    <w:p w:rsidR="000A0948" w:rsidRDefault="00EA1133">
      <w:pPr>
        <w:pStyle w:val="Vnbnnidung0"/>
        <w:spacing w:line="300" w:lineRule="auto"/>
        <w:ind w:left="3380" w:hanging="2020"/>
      </w:pPr>
      <w:r>
        <w:t>Biên tập nội dung: NGUYỀN THANH GIANG - PHÙNG THỊ PHƯƠNG LIẾN NGUYỄN VĂN NGUYÊN</w:t>
      </w:r>
    </w:p>
    <w:p w:rsidR="000A0948" w:rsidRDefault="00EA1133">
      <w:pPr>
        <w:pStyle w:val="Vnbnnidung0"/>
        <w:spacing w:after="0" w:line="360" w:lineRule="auto"/>
        <w:ind w:left="1340"/>
        <w:jc w:val="both"/>
      </w:pPr>
      <w:r>
        <w:t>Biên tập mĩ thuật: NGUYỄN BÍCH LA</w:t>
      </w:r>
    </w:p>
    <w:p w:rsidR="000A0948" w:rsidRDefault="00EA1133">
      <w:pPr>
        <w:pStyle w:val="Vnbnnidung0"/>
        <w:spacing w:after="0" w:line="360" w:lineRule="auto"/>
        <w:ind w:left="1340" w:firstLine="20"/>
        <w:jc w:val="both"/>
      </w:pPr>
      <w:r>
        <w:t>Thiết kế sách: PHẠM THỊ MINH THU Trình bày bìa: NGUYÊN BÍCH LA Minh hoạ: BÙI VIỆT DUY</w:t>
      </w:r>
    </w:p>
    <w:p w:rsidR="000A0948" w:rsidRDefault="00EA1133">
      <w:pPr>
        <w:pStyle w:val="Vnbnnidung0"/>
        <w:spacing w:after="760" w:line="360" w:lineRule="auto"/>
        <w:ind w:left="1340" w:firstLine="20"/>
      </w:pPr>
      <w:r>
        <w:t>Sửa bản in: NGUYỄN DUY LONG - vũ THỊ THANH TẦM - PHẠM THỊ TÌNH Chế bản: CTCP MĨ THUẬT VÀ TRUYẾN THÔNG</w:t>
      </w:r>
    </w:p>
    <w:p w:rsidR="000A0948" w:rsidRDefault="00EA1133">
      <w:pPr>
        <w:pStyle w:val="Tiu50"/>
        <w:keepNext/>
        <w:keepLines/>
        <w:pBdr>
          <w:bottom w:val="single" w:sz="4" w:space="0" w:color="auto"/>
        </w:pBdr>
        <w:spacing w:after="480" w:line="240" w:lineRule="auto"/>
        <w:ind w:firstLine="0"/>
        <w:jc w:val="center"/>
      </w:pPr>
      <w:bookmarkStart w:id="1821" w:name="bookmark1820"/>
      <w:bookmarkStart w:id="1822" w:name="bookmark1821"/>
      <w:bookmarkStart w:id="1823" w:name="bookmark1822"/>
      <w:r>
        <w:rPr>
          <w:color w:val="000000"/>
        </w:rPr>
        <w:t>Bản quyền © (2024) thuộc Nhà xuất bản Giáo dục Việt Nam.</w:t>
      </w:r>
      <w:bookmarkEnd w:id="1821"/>
      <w:bookmarkEnd w:id="1822"/>
      <w:bookmarkEnd w:id="1823"/>
    </w:p>
    <w:p w:rsidR="000A0948" w:rsidRDefault="00EA1133">
      <w:pPr>
        <w:pStyle w:val="Vnbnnidung0"/>
        <w:spacing w:after="640" w:line="322" w:lineRule="auto"/>
        <w:ind w:left="1340" w:firstLine="20"/>
        <w:jc w:val="both"/>
      </w:pPr>
      <w:r>
        <w:t>Xuất bản phẩm đã đăng kí quyền tác giả. Tất cả các phần của nội dung cuốn sách này đều không được sao chép, lưu trữ, chuyển thể dưới bất kì hình thức nào khi chưa có sự cho phép bằng văn bản của Nhà xuất bản Giáo dục Việt Nam.</w:t>
      </w:r>
    </w:p>
    <w:p w:rsidR="000A0948" w:rsidRDefault="00EA1133">
      <w:pPr>
        <w:pStyle w:val="Khc0"/>
        <w:spacing w:line="240" w:lineRule="auto"/>
        <w:ind w:left="1340" w:firstLine="20"/>
        <w:jc w:val="both"/>
        <w:rPr>
          <w:sz w:val="24"/>
          <w:szCs w:val="24"/>
        </w:rPr>
      </w:pPr>
      <w:r>
        <w:rPr>
          <w:b/>
          <w:bCs/>
          <w:sz w:val="24"/>
          <w:szCs w:val="24"/>
        </w:rPr>
        <w:t>HOÁ HỌC 12</w:t>
      </w:r>
    </w:p>
    <w:p w:rsidR="000A0948" w:rsidRDefault="00EA1133">
      <w:pPr>
        <w:pStyle w:val="Vnbnnidung80"/>
        <w:spacing w:after="60"/>
        <w:ind w:left="1340"/>
        <w:jc w:val="both"/>
        <w:rPr>
          <w:sz w:val="17"/>
          <w:szCs w:val="17"/>
        </w:rPr>
      </w:pPr>
      <w:r>
        <w:rPr>
          <w:b/>
          <w:bCs/>
          <w:sz w:val="17"/>
          <w:szCs w:val="17"/>
        </w:rPr>
        <w:t>Mã số:</w:t>
      </w:r>
    </w:p>
    <w:p w:rsidR="000A0948" w:rsidRDefault="00EA1133">
      <w:pPr>
        <w:pStyle w:val="Vnbnnidung40"/>
        <w:spacing w:after="60" w:line="240" w:lineRule="auto"/>
        <w:ind w:left="1340"/>
        <w:jc w:val="both"/>
      </w:pPr>
      <w:r>
        <w:t>In ... bản, (QĐ ...) khổ 19 X 26,5 cm.</w:t>
      </w:r>
    </w:p>
    <w:p w:rsidR="000A0948" w:rsidRDefault="00EA1133">
      <w:pPr>
        <w:pStyle w:val="Vnbnnidung40"/>
        <w:spacing w:after="60" w:line="240" w:lineRule="auto"/>
        <w:ind w:left="1340"/>
        <w:jc w:val="both"/>
      </w:pPr>
      <w:r>
        <w:t>In tại: ...</w:t>
      </w:r>
    </w:p>
    <w:p w:rsidR="000A0948" w:rsidRDefault="00EA1133">
      <w:pPr>
        <w:pStyle w:val="Vnbnnidung40"/>
        <w:spacing w:after="60" w:line="240" w:lineRule="auto"/>
        <w:ind w:left="1340"/>
        <w:jc w:val="both"/>
      </w:pPr>
      <w:r>
        <w:t>Địa chỉ: ...</w:t>
      </w:r>
    </w:p>
    <w:p w:rsidR="000A0948" w:rsidRDefault="00EA1133">
      <w:pPr>
        <w:pStyle w:val="Vnbnnidung40"/>
        <w:spacing w:after="60" w:line="240" w:lineRule="auto"/>
        <w:ind w:left="1340"/>
        <w:jc w:val="both"/>
      </w:pPr>
      <w:r>
        <w:t>Số ĐKXB: /CXBIPH//GD.</w:t>
      </w:r>
    </w:p>
    <w:p w:rsidR="000A0948" w:rsidRDefault="00EA1133">
      <w:pPr>
        <w:pStyle w:val="Vnbnnidung40"/>
        <w:spacing w:after="60" w:line="240" w:lineRule="auto"/>
        <w:ind w:left="1340"/>
        <w:jc w:val="both"/>
      </w:pPr>
      <w:r>
        <w:t>Số QĐXB: ..,/QĐ - GD - HN ngày ... tháng ... năm 20...</w:t>
      </w:r>
    </w:p>
    <w:p w:rsidR="000A0948" w:rsidRDefault="00EA1133">
      <w:pPr>
        <w:pStyle w:val="Vnbnnidung40"/>
        <w:spacing w:after="60" w:line="240" w:lineRule="auto"/>
        <w:ind w:left="1340"/>
        <w:jc w:val="both"/>
      </w:pPr>
      <w:r>
        <w:t>In xong và nộp lưu chiểu quý ... năm 20...</w:t>
      </w:r>
    </w:p>
    <w:p w:rsidR="000A0948" w:rsidRDefault="00EA1133">
      <w:pPr>
        <w:pStyle w:val="Vnbnnidung40"/>
        <w:spacing w:after="180" w:line="240" w:lineRule="auto"/>
        <w:ind w:left="1340"/>
        <w:jc w:val="both"/>
      </w:pPr>
      <w:r>
        <w:t>Mã số ISBN:</w:t>
      </w:r>
      <w:r>
        <w:br w:type="page"/>
      </w:r>
    </w:p>
    <w:p w:rsidR="000A0948" w:rsidRDefault="00EA1133">
      <w:pPr>
        <w:jc w:val="center"/>
        <w:rPr>
          <w:sz w:val="2"/>
          <w:szCs w:val="2"/>
        </w:rPr>
        <w:sectPr w:rsidR="000A0948">
          <w:footerReference w:type="even" r:id="rId200"/>
          <w:footerReference w:type="default" r:id="rId201"/>
          <w:pgSz w:w="12099" w:h="17374"/>
          <w:pgMar w:top="168" w:right="307" w:bottom="168" w:left="312" w:header="0" w:footer="3" w:gutter="0"/>
          <w:pgNumType w:start="146"/>
          <w:cols w:space="720"/>
          <w:noEndnote/>
          <w:docGrid w:linePitch="360"/>
        </w:sectPr>
      </w:pPr>
      <w:r>
        <w:rPr>
          <w:noProof/>
          <w:lang w:val="en-US" w:eastAsia="en-US" w:bidi="ar-SA"/>
        </w:rPr>
        <w:lastRenderedPageBreak/>
        <w:drawing>
          <wp:inline distT="0" distB="0" distL="0" distR="0">
            <wp:extent cx="7291070" cy="10692130"/>
            <wp:effectExtent l="0" t="0" r="0" b="0"/>
            <wp:docPr id="1060" name="Picut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02"/>
                    <a:stretch/>
                  </pic:blipFill>
                  <pic:spPr>
                    <a:xfrm>
                      <a:off x="0" y="0"/>
                      <a:ext cx="7291070" cy="10692130"/>
                    </a:xfrm>
                    <a:prstGeom prst="rect">
                      <a:avLst/>
                    </a:prstGeom>
                  </pic:spPr>
                </pic:pic>
              </a:graphicData>
            </a:graphic>
          </wp:inline>
        </w:drawing>
      </w:r>
    </w:p>
    <w:p w:rsidR="000A0948" w:rsidRDefault="00EA1133">
      <w:pPr>
        <w:pStyle w:val="Khc0"/>
        <w:pBdr>
          <w:top w:val="single" w:sz="0" w:space="14" w:color="6068B0"/>
          <w:left w:val="single" w:sz="0" w:space="0" w:color="6068B0"/>
          <w:bottom w:val="single" w:sz="0" w:space="13" w:color="6068B0"/>
          <w:right w:val="single" w:sz="0" w:space="0" w:color="6068B0"/>
        </w:pBdr>
        <w:shd w:val="clear" w:color="auto" w:fill="6068B0"/>
        <w:spacing w:after="300" w:line="240" w:lineRule="auto"/>
        <w:rPr>
          <w:sz w:val="17"/>
          <w:szCs w:val="17"/>
        </w:rPr>
      </w:pPr>
      <w:r>
        <w:rPr>
          <w:rFonts w:ascii="Calibri" w:eastAsia="Calibri" w:hAnsi="Calibri" w:cs="Calibri"/>
          <w:b/>
          <w:bCs/>
          <w:color w:val="F8F312"/>
          <w:sz w:val="17"/>
          <w:szCs w:val="17"/>
        </w:rPr>
        <w:lastRenderedPageBreak/>
        <w:t>HUÂN CHƯƠNG HỐ CHÍ MINH</w:t>
      </w:r>
    </w:p>
    <w:p w:rsidR="000A0948" w:rsidRDefault="00EA1133">
      <w:pPr>
        <w:pStyle w:val="Khc0"/>
        <w:pBdr>
          <w:top w:val="single" w:sz="0" w:space="0" w:color="FCF59D"/>
          <w:left w:val="single" w:sz="0" w:space="0" w:color="FCF59D"/>
          <w:bottom w:val="single" w:sz="0" w:space="0" w:color="FCF59D"/>
          <w:right w:val="single" w:sz="0" w:space="0" w:color="FCF59D"/>
        </w:pBdr>
        <w:shd w:val="clear" w:color="auto" w:fill="FCF59D"/>
        <w:spacing w:after="0" w:line="240" w:lineRule="auto"/>
        <w:ind w:firstLine="600"/>
        <w:rPr>
          <w:sz w:val="26"/>
          <w:szCs w:val="26"/>
        </w:rPr>
        <w:sectPr w:rsidR="000A0948">
          <w:pgSz w:w="12099" w:h="17374"/>
          <w:pgMar w:top="3569" w:right="1737" w:bottom="3645" w:left="1529" w:header="0" w:footer="3" w:gutter="0"/>
          <w:cols w:space="720"/>
          <w:noEndnote/>
          <w:docGrid w:linePitch="360"/>
        </w:sectPr>
      </w:pPr>
      <w:r>
        <w:rPr>
          <w:b/>
          <w:bCs/>
          <w:sz w:val="26"/>
          <w:szCs w:val="26"/>
        </w:rPr>
        <w:t>Bộ SÁCH GIÁO KHOA LỚP 12 - KỄT NỐI TRI THỨC VỚI cuộc SỐNG</w:t>
      </w:r>
    </w:p>
    <w:p w:rsidR="000A0948" w:rsidRDefault="000A0948">
      <w:pPr>
        <w:spacing w:line="136" w:lineRule="exact"/>
        <w:rPr>
          <w:sz w:val="11"/>
          <w:szCs w:val="11"/>
        </w:rPr>
      </w:pPr>
    </w:p>
    <w:p w:rsidR="000A0948" w:rsidRDefault="000A0948">
      <w:pPr>
        <w:spacing w:line="1" w:lineRule="exact"/>
        <w:sectPr w:rsidR="000A0948">
          <w:type w:val="continuous"/>
          <w:pgSz w:w="12099" w:h="17374"/>
          <w:pgMar w:top="3569" w:right="0" w:bottom="3645" w:left="0" w:header="0" w:footer="3" w:gutter="0"/>
          <w:cols w:space="720"/>
          <w:noEndnote/>
          <w:docGrid w:linePitch="360"/>
        </w:sectPr>
      </w:pP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294"/>
        </w:tabs>
        <w:spacing w:after="40"/>
      </w:pPr>
      <w:bookmarkStart w:id="1824" w:name="bookmark1823"/>
      <w:bookmarkEnd w:id="1824"/>
      <w:r>
        <w:lastRenderedPageBreak/>
        <w:t>Ngữvăn 12,tập một</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299"/>
        </w:tabs>
        <w:spacing w:after="40"/>
      </w:pPr>
      <w:bookmarkStart w:id="1825" w:name="bookmark1824"/>
      <w:bookmarkEnd w:id="1825"/>
      <w:r>
        <w:t>Ngữvăn 12, tập hai</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299"/>
        </w:tabs>
        <w:spacing w:after="40"/>
      </w:pPr>
      <w:bookmarkStart w:id="1826" w:name="bookmark1825"/>
      <w:bookmarkEnd w:id="1826"/>
      <w:r>
        <w:t>Chuyên để học tập Ngữvăn12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27" w:name="bookmark1826"/>
      <w:bookmarkEnd w:id="1827"/>
      <w:r>
        <w:t>Toán 12, tập một</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28" w:name="bookmark1827"/>
      <w:bookmarkEnd w:id="1828"/>
      <w:r>
        <w:t>Toán 12, tập hai</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29" w:name="bookmark1828"/>
      <w:bookmarkEnd w:id="1829"/>
      <w:r>
        <w:t>Chuyên để học tập Toán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30" w:name="bookmark1829"/>
      <w:bookmarkEnd w:id="1830"/>
      <w:r>
        <w:t>Lịch sử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31" w:name="bookmark1830"/>
      <w:bookmarkEnd w:id="1831"/>
      <w:r>
        <w:t>Chuyên để học tập Lịch sử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04"/>
        </w:tabs>
        <w:spacing w:after="40"/>
      </w:pPr>
      <w:bookmarkStart w:id="1832" w:name="bookmark1831"/>
      <w:bookmarkEnd w:id="1832"/>
      <w:r>
        <w:t>Địa lí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66"/>
        </w:tabs>
        <w:spacing w:after="40"/>
      </w:pPr>
      <w:bookmarkStart w:id="1833" w:name="bookmark1832"/>
      <w:bookmarkEnd w:id="1833"/>
      <w:r>
        <w:t>Chuyên để học tập Địa lí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66"/>
        </w:tabs>
        <w:spacing w:after="40"/>
      </w:pPr>
      <w:bookmarkStart w:id="1834" w:name="bookmark1833"/>
      <w:bookmarkEnd w:id="1834"/>
      <w:r>
        <w:t>Giáo dục Kinh tế và Pháp luật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66"/>
        </w:tabs>
        <w:spacing w:after="40"/>
      </w:pPr>
      <w:bookmarkStart w:id="1835" w:name="bookmark1834"/>
      <w:bookmarkEnd w:id="1835"/>
      <w:r>
        <w:t>Chuyên để học tập Giáo dục Kinh tế và Pháp luật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36" w:name="bookmark1835"/>
      <w:bookmarkEnd w:id="1836"/>
      <w:r>
        <w:t>Vật lí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37" w:name="bookmark1836"/>
      <w:bookmarkEnd w:id="1837"/>
      <w:r>
        <w:t>Chuyên để học tập Vật lí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38" w:name="bookmark1837"/>
      <w:bookmarkEnd w:id="1838"/>
      <w:r>
        <w:t>Hoá học 12</w:t>
      </w:r>
    </w:p>
    <w:p w:rsidR="000A0948" w:rsidRDefault="00EA1133">
      <w:pPr>
        <w:pStyle w:val="Vnbnnidung70"/>
        <w:numPr>
          <w:ilvl w:val="0"/>
          <w:numId w:val="195"/>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39" w:name="bookmark1838"/>
      <w:bookmarkEnd w:id="1839"/>
      <w:r>
        <w:t>Chuyên đề học tập Hoá học 12</w:t>
      </w:r>
    </w:p>
    <w:p w:rsidR="000A0948" w:rsidRDefault="00EA1133">
      <w:pPr>
        <w:pStyle w:val="Vnbnnidung70"/>
        <w:pBdr>
          <w:top w:val="single" w:sz="0" w:space="0" w:color="FCF59D"/>
          <w:left w:val="single" w:sz="0" w:space="0" w:color="FCF59D"/>
          <w:bottom w:val="single" w:sz="0" w:space="0" w:color="FCF59D"/>
          <w:right w:val="single" w:sz="0" w:space="0" w:color="FCF59D"/>
        </w:pBdr>
        <w:shd w:val="clear" w:color="auto" w:fill="FCF59D"/>
        <w:spacing w:after="40"/>
      </w:pPr>
      <w:bookmarkStart w:id="1840" w:name="bookmark1839"/>
      <w:r>
        <w:t>1</w:t>
      </w:r>
      <w:bookmarkEnd w:id="1840"/>
      <w:r>
        <w:t>7.Sinhhọc12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66"/>
        </w:tabs>
        <w:spacing w:after="40"/>
      </w:pPr>
      <w:bookmarkStart w:id="1841" w:name="bookmark1840"/>
      <w:bookmarkEnd w:id="1841"/>
      <w:r>
        <w:t>Chuyên đề học tập Sinh học 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66"/>
        </w:tabs>
        <w:spacing w:after="40"/>
      </w:pPr>
      <w:bookmarkStart w:id="1842" w:name="bookmark1841"/>
      <w:bookmarkEnd w:id="1842"/>
      <w:r>
        <w:t>Công nghệ 12 — Công nghệ Điện-Điện tử</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3" w:name="bookmark1842"/>
      <w:bookmarkEnd w:id="1843"/>
      <w:r>
        <w:t>Chuyên đề học tập Công nghệ 12 - Công nghệ Điện-Điện tử</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4" w:name="bookmark1843"/>
      <w:bookmarkEnd w:id="1844"/>
      <w:r>
        <w:t>Công nghệ 12-Lâmnghiệp-Thuỷsản</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5" w:name="bookmark1844"/>
      <w:bookmarkEnd w:id="1845"/>
      <w:r>
        <w:t>Chuyên đề học tập Công nghệ 12 - Lâm nghiệp - Thuỷsản</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pPr>
      <w:bookmarkStart w:id="1846" w:name="bookmark1845"/>
      <w:bookmarkEnd w:id="1846"/>
      <w:r>
        <w:t>Tin học 12 — Định hướng Tin học ứng dụng</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7" w:name="bookmark1846"/>
      <w:bookmarkEnd w:id="1847"/>
      <w:r>
        <w:t>Chuyên đề học tập Tin học 12 -Định hướng Tin học ứng dụng</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8" w:name="bookmark1847"/>
      <w:bookmarkEnd w:id="1848"/>
      <w:r>
        <w:lastRenderedPageBreak/>
        <w:t>Tin học 12 -Định hướng Khoa học máy tính</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49" w:name="bookmark1848"/>
      <w:bookmarkEnd w:id="1849"/>
      <w:r>
        <w:t>Chuyên để học tập Tin học 12 -Định hướng Khoa học máy tính</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50" w:name="bookmark1849"/>
      <w:bookmarkEnd w:id="1850"/>
      <w:r>
        <w:t>Mĩthuật 12 - Thiết kếmĩthuậtđa phương tiện</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51" w:name="bookmark1850"/>
      <w:bookmarkEnd w:id="1851"/>
      <w:r>
        <w:t>Mĩthuật 12 -Thiết kếđồhoạ</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2"/>
        </w:tabs>
        <w:spacing w:after="40"/>
      </w:pPr>
      <w:bookmarkStart w:id="1852" w:name="bookmark1851"/>
      <w:bookmarkEnd w:id="1852"/>
      <w:r>
        <w:t>Mĩthuật 12 -Thiết kếthờitrang</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3" w:name="bookmark1852"/>
      <w:bookmarkEnd w:id="1853"/>
      <w:r>
        <w:t>Mĩ thuật 12 -Thiết kế mĩthuật sân khâu, điện ảnh</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4" w:name="bookmark1853"/>
      <w:bookmarkEnd w:id="1854"/>
      <w:r>
        <w:t>Mĩthuật 12-Lí luận và lịch sửmĩthuật</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5" w:name="bookmark1854"/>
      <w:bookmarkEnd w:id="1855"/>
      <w:r>
        <w:t>Mĩthuật 12 -Điêu khắc</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6" w:name="bookmark1855"/>
      <w:bookmarkEnd w:id="1856"/>
      <w:r>
        <w:t>Mĩthuật 12 - Kiến trúc</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7" w:name="bookmark1856"/>
      <w:bookmarkEnd w:id="1857"/>
      <w:r>
        <w:t>Mĩthuật 12 — Hội hoạ</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8" w:name="bookmark1857"/>
      <w:bookmarkEnd w:id="1858"/>
      <w:r>
        <w:t>Mĩthuật 12 — Đổ hoạ (tranh in)</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59" w:name="bookmark1858"/>
      <w:bookmarkEnd w:id="1859"/>
      <w:r>
        <w:t>Mĩthuật 12 -Thiết kếcông nghiệp</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60" w:name="bookmark1859"/>
      <w:bookmarkEnd w:id="1860"/>
      <w:r>
        <w:t>Chuyên để học tập Mĩ thuật 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61" w:name="bookmark1860"/>
      <w:bookmarkEnd w:id="1861"/>
      <w:r>
        <w:t>Ãmnhạc12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77"/>
        </w:tabs>
        <w:spacing w:after="40"/>
      </w:pPr>
      <w:bookmarkStart w:id="1862" w:name="bookmark1861"/>
      <w:bookmarkEnd w:id="1862"/>
      <w:r>
        <w:t>Chuyên để học tập Âm nhạc 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2"/>
        </w:tabs>
        <w:spacing w:after="40"/>
      </w:pPr>
      <w:bookmarkStart w:id="1863" w:name="bookmark1862"/>
      <w:bookmarkEnd w:id="1863"/>
      <w:r>
        <w:t>Hoạt động trải nghiệm, hướng nghiệp 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pacing w:after="40"/>
      </w:pPr>
      <w:bookmarkStart w:id="1864" w:name="bookmark1863"/>
      <w:bookmarkEnd w:id="1864"/>
      <w:r>
        <w:t>Giáo dục thể chất 12 -Bóng chuyền</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pacing w:after="40"/>
      </w:pPr>
      <w:bookmarkStart w:id="1865" w:name="bookmark1864"/>
      <w:bookmarkEnd w:id="1865"/>
      <w:r>
        <w:t>Giáo dục thể chất 12 -Bóng đá</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pacing w:after="40"/>
      </w:pPr>
      <w:bookmarkStart w:id="1866" w:name="bookmark1865"/>
      <w:bookmarkEnd w:id="1866"/>
      <w:r>
        <w:t>Giáo dục thể chất 12 -Cẩu lông</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pacing w:after="40"/>
      </w:pPr>
      <w:bookmarkStart w:id="1867" w:name="bookmark1866"/>
      <w:bookmarkEnd w:id="1867"/>
      <w:r>
        <w:t>Giáo dục thể chất 12 - Bóng rổ</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pacing w:after="40"/>
      </w:pPr>
      <w:bookmarkStart w:id="1868" w:name="bookmark1867"/>
      <w:bookmarkEnd w:id="1868"/>
      <w:r>
        <w:t>Giáo dục quốc phòng và an ninh 12</w:t>
      </w:r>
    </w:p>
    <w:p w:rsidR="000A0948" w:rsidRDefault="00EA1133">
      <w:pPr>
        <w:pStyle w:val="Vnbnnidung70"/>
        <w:numPr>
          <w:ilvl w:val="0"/>
          <w:numId w:val="196"/>
        </w:numPr>
        <w:pBdr>
          <w:top w:val="single" w:sz="0" w:space="0" w:color="FCF59D"/>
          <w:left w:val="single" w:sz="0" w:space="0" w:color="FCF59D"/>
          <w:bottom w:val="single" w:sz="0" w:space="0" w:color="FCF59D"/>
          <w:right w:val="single" w:sz="0" w:space="0" w:color="FCF59D"/>
        </w:pBdr>
        <w:shd w:val="clear" w:color="auto" w:fill="FCF59D"/>
        <w:tabs>
          <w:tab w:val="left" w:pos="387"/>
        </w:tabs>
        <w:sectPr w:rsidR="000A0948">
          <w:type w:val="continuous"/>
          <w:pgSz w:w="12099" w:h="17374"/>
          <w:pgMar w:top="3569" w:right="1737" w:bottom="3645" w:left="1815" w:header="0" w:footer="3" w:gutter="0"/>
          <w:cols w:num="2" w:space="696"/>
          <w:noEndnote/>
          <w:docGrid w:linePitch="360"/>
        </w:sectPr>
      </w:pPr>
      <w:bookmarkStart w:id="1869" w:name="bookmark1868"/>
      <w:bookmarkEnd w:id="1869"/>
      <w:r>
        <w:t>Tiếng Anh 12 - Global Success - Sách học sinh</w:t>
      </w:r>
    </w:p>
    <w:p w:rsidR="000A0948" w:rsidRDefault="000A0948">
      <w:pPr>
        <w:spacing w:line="240" w:lineRule="exact"/>
        <w:rPr>
          <w:sz w:val="19"/>
          <w:szCs w:val="19"/>
        </w:rPr>
      </w:pPr>
    </w:p>
    <w:p w:rsidR="000A0948" w:rsidRDefault="000A0948">
      <w:pPr>
        <w:spacing w:line="240" w:lineRule="exact"/>
        <w:rPr>
          <w:sz w:val="19"/>
          <w:szCs w:val="19"/>
        </w:rPr>
      </w:pPr>
    </w:p>
    <w:p w:rsidR="000A0948" w:rsidRDefault="000A0948">
      <w:pPr>
        <w:spacing w:before="66" w:after="66" w:line="240" w:lineRule="exact"/>
        <w:rPr>
          <w:sz w:val="19"/>
          <w:szCs w:val="19"/>
        </w:rPr>
      </w:pPr>
    </w:p>
    <w:p w:rsidR="000A0948" w:rsidRDefault="000A0948">
      <w:pPr>
        <w:spacing w:line="1" w:lineRule="exact"/>
        <w:sectPr w:rsidR="000A0948">
          <w:type w:val="continuous"/>
          <w:pgSz w:w="12099" w:h="17374"/>
          <w:pgMar w:top="3569" w:right="0" w:bottom="3569" w:left="0" w:header="0" w:footer="3" w:gutter="0"/>
          <w:cols w:space="720"/>
          <w:noEndnote/>
          <w:docGrid w:linePitch="360"/>
        </w:sectPr>
      </w:pPr>
    </w:p>
    <w:p w:rsidR="000A0948" w:rsidRDefault="00EA1133">
      <w:pPr>
        <w:pStyle w:val="Tiu50"/>
        <w:keepNext/>
        <w:keepLines/>
        <w:pBdr>
          <w:top w:val="single" w:sz="0" w:space="14" w:color="FEF69B"/>
          <w:left w:val="single" w:sz="0" w:space="0" w:color="FEF69B"/>
          <w:bottom w:val="single" w:sz="0" w:space="0" w:color="FEF69B"/>
          <w:right w:val="single" w:sz="0" w:space="0" w:color="FEF69B"/>
        </w:pBdr>
        <w:shd w:val="clear" w:color="auto" w:fill="FEF69B"/>
        <w:spacing w:after="140" w:line="240" w:lineRule="auto"/>
        <w:ind w:left="1480" w:firstLine="0"/>
        <w:rPr>
          <w:sz w:val="24"/>
          <w:szCs w:val="24"/>
        </w:rPr>
      </w:pPr>
      <w:bookmarkStart w:id="1870" w:name="bookmark1869"/>
      <w:bookmarkStart w:id="1871" w:name="bookmark1870"/>
      <w:bookmarkStart w:id="1872" w:name="bookmark1871"/>
      <w:r>
        <w:rPr>
          <w:color w:val="000000"/>
          <w:sz w:val="24"/>
          <w:szCs w:val="24"/>
        </w:rPr>
        <w:lastRenderedPageBreak/>
        <w:t>Các đơn vị đầu mối phát hành</w:t>
      </w:r>
      <w:bookmarkEnd w:id="1870"/>
      <w:bookmarkEnd w:id="1871"/>
      <w:bookmarkEnd w:id="1872"/>
    </w:p>
    <w:p w:rsidR="000A0948" w:rsidRDefault="00EA1133">
      <w:pPr>
        <w:pStyle w:val="Vnbnnidung0"/>
        <w:numPr>
          <w:ilvl w:val="0"/>
          <w:numId w:val="182"/>
        </w:numPr>
        <w:pBdr>
          <w:top w:val="single" w:sz="0" w:space="14" w:color="FEF69B"/>
          <w:left w:val="single" w:sz="0" w:space="0" w:color="FEF69B"/>
          <w:bottom w:val="single" w:sz="0" w:space="0" w:color="FEF69B"/>
          <w:right w:val="single" w:sz="0" w:space="0" w:color="FEF69B"/>
        </w:pBdr>
        <w:shd w:val="clear" w:color="auto" w:fill="FEF69B"/>
        <w:tabs>
          <w:tab w:val="left" w:pos="1792"/>
        </w:tabs>
        <w:spacing w:after="0" w:line="286" w:lineRule="auto"/>
        <w:ind w:left="1480"/>
        <w:rPr>
          <w:sz w:val="19"/>
          <w:szCs w:val="19"/>
        </w:rPr>
      </w:pPr>
      <w:bookmarkStart w:id="1873" w:name="bookmark1872"/>
      <w:bookmarkEnd w:id="1873"/>
      <w:r>
        <w:rPr>
          <w:b/>
          <w:bCs/>
          <w:sz w:val="17"/>
          <w:szCs w:val="17"/>
        </w:rPr>
        <w:t xml:space="preserve">Miền Bắc: </w:t>
      </w:r>
      <w:r>
        <w:rPr>
          <w:sz w:val="19"/>
          <w:szCs w:val="19"/>
        </w:rPr>
        <w:t>CTCPĐầu tư và Phát triển Gỉáo dục Hà Nội</w:t>
      </w:r>
    </w:p>
    <w:p w:rsidR="000A0948" w:rsidRDefault="00EA1133">
      <w:pPr>
        <w:pStyle w:val="Vnbnnidung0"/>
        <w:pBdr>
          <w:top w:val="single" w:sz="0" w:space="0" w:color="FEF69B"/>
          <w:left w:val="single" w:sz="0" w:space="0" w:color="FEF69B"/>
          <w:bottom w:val="single" w:sz="0" w:space="0" w:color="FEF69B"/>
          <w:right w:val="single" w:sz="0" w:space="0" w:color="FEF69B"/>
        </w:pBdr>
        <w:shd w:val="clear" w:color="auto" w:fill="FEF69B"/>
        <w:spacing w:line="286" w:lineRule="auto"/>
        <w:ind w:left="3040"/>
        <w:rPr>
          <w:sz w:val="19"/>
          <w:szCs w:val="19"/>
        </w:rPr>
      </w:pPr>
      <w:r>
        <w:rPr>
          <w:sz w:val="19"/>
          <w:szCs w:val="19"/>
        </w:rPr>
        <w:t>CTCP Sách và Thiết bị Giáo dục miền Bắc</w:t>
      </w:r>
    </w:p>
    <w:p w:rsidR="000A0948" w:rsidRDefault="00EA1133">
      <w:pPr>
        <w:pStyle w:val="Vnbnnidung0"/>
        <w:numPr>
          <w:ilvl w:val="0"/>
          <w:numId w:val="182"/>
        </w:numPr>
        <w:pBdr>
          <w:top w:val="single" w:sz="0" w:space="0" w:color="FEF69B"/>
          <w:left w:val="single" w:sz="0" w:space="0" w:color="FEF69B"/>
          <w:bottom w:val="single" w:sz="0" w:space="0" w:color="FEF69B"/>
          <w:right w:val="single" w:sz="0" w:space="0" w:color="FEF69B"/>
        </w:pBdr>
        <w:shd w:val="clear" w:color="auto" w:fill="FEF69B"/>
        <w:tabs>
          <w:tab w:val="left" w:pos="1792"/>
        </w:tabs>
        <w:spacing w:after="0" w:line="286" w:lineRule="auto"/>
        <w:ind w:left="1480"/>
        <w:rPr>
          <w:sz w:val="19"/>
          <w:szCs w:val="19"/>
        </w:rPr>
      </w:pPr>
      <w:bookmarkStart w:id="1874" w:name="bookmark1873"/>
      <w:bookmarkEnd w:id="1874"/>
      <w:r>
        <w:rPr>
          <w:b/>
          <w:bCs/>
          <w:sz w:val="17"/>
          <w:szCs w:val="17"/>
        </w:rPr>
        <w:t xml:space="preserve">Miền Trung: </w:t>
      </w:r>
      <w:r>
        <w:rPr>
          <w:sz w:val="19"/>
          <w:szCs w:val="19"/>
        </w:rPr>
        <w:t>CTCP Đầu tư và Phát triển Giáo dục Đà Nẵng</w:t>
      </w:r>
    </w:p>
    <w:p w:rsidR="000A0948" w:rsidRDefault="00EA1133">
      <w:pPr>
        <w:pStyle w:val="Vnbnnidung0"/>
        <w:pBdr>
          <w:top w:val="single" w:sz="0" w:space="0" w:color="FEF69B"/>
          <w:left w:val="single" w:sz="0" w:space="0" w:color="FEF69B"/>
          <w:bottom w:val="single" w:sz="0" w:space="0" w:color="FEF69B"/>
          <w:right w:val="single" w:sz="0" w:space="0" w:color="FEF69B"/>
        </w:pBdr>
        <w:shd w:val="clear" w:color="auto" w:fill="FEF69B"/>
        <w:spacing w:line="286" w:lineRule="auto"/>
        <w:ind w:left="3040"/>
        <w:rPr>
          <w:sz w:val="19"/>
          <w:szCs w:val="19"/>
        </w:rPr>
      </w:pPr>
      <w:r>
        <w:rPr>
          <w:sz w:val="19"/>
          <w:szCs w:val="19"/>
        </w:rPr>
        <w:t>CTCP Sách và Thiết bị Giáo dục miền Trung</w:t>
      </w:r>
    </w:p>
    <w:p w:rsidR="000A0948" w:rsidRDefault="00EA1133">
      <w:pPr>
        <w:pStyle w:val="Vnbnnidung0"/>
        <w:numPr>
          <w:ilvl w:val="0"/>
          <w:numId w:val="182"/>
        </w:numPr>
        <w:pBdr>
          <w:top w:val="single" w:sz="0" w:space="0" w:color="FEF69B"/>
          <w:left w:val="single" w:sz="0" w:space="0" w:color="FEF69B"/>
          <w:bottom w:val="single" w:sz="0" w:space="0" w:color="FEF69B"/>
          <w:right w:val="single" w:sz="0" w:space="0" w:color="FEF69B"/>
        </w:pBdr>
        <w:shd w:val="clear" w:color="auto" w:fill="FEF69B"/>
        <w:tabs>
          <w:tab w:val="left" w:pos="1792"/>
        </w:tabs>
        <w:spacing w:after="0" w:line="286" w:lineRule="auto"/>
        <w:ind w:left="1480"/>
        <w:rPr>
          <w:sz w:val="19"/>
          <w:szCs w:val="19"/>
        </w:rPr>
      </w:pPr>
      <w:bookmarkStart w:id="1875" w:name="bookmark1874"/>
      <w:bookmarkEnd w:id="1875"/>
      <w:r>
        <w:rPr>
          <w:b/>
          <w:bCs/>
          <w:sz w:val="17"/>
          <w:szCs w:val="17"/>
        </w:rPr>
        <w:t xml:space="preserve">Miền Nam: </w:t>
      </w:r>
      <w:r>
        <w:rPr>
          <w:sz w:val="19"/>
          <w:szCs w:val="19"/>
        </w:rPr>
        <w:t>CTCPĐầu tư và Phát triển Giáo dục Phưong Nam</w:t>
      </w:r>
    </w:p>
    <w:p w:rsidR="000A0948" w:rsidRDefault="00EA1133">
      <w:pPr>
        <w:pStyle w:val="Vnbnnidung0"/>
        <w:pBdr>
          <w:top w:val="single" w:sz="0" w:space="0" w:color="FEF69B"/>
          <w:left w:val="single" w:sz="0" w:space="0" w:color="FEF69B"/>
          <w:bottom w:val="single" w:sz="0" w:space="0" w:color="FEF69B"/>
          <w:right w:val="single" w:sz="0" w:space="0" w:color="FEF69B"/>
        </w:pBdr>
        <w:shd w:val="clear" w:color="auto" w:fill="FEF69B"/>
        <w:spacing w:line="286" w:lineRule="auto"/>
        <w:jc w:val="center"/>
        <w:rPr>
          <w:sz w:val="19"/>
          <w:szCs w:val="19"/>
        </w:rPr>
      </w:pPr>
      <w:r>
        <w:rPr>
          <w:sz w:val="19"/>
          <w:szCs w:val="19"/>
        </w:rPr>
        <w:t>CTCP Sách và Thiết bị Giáo dục miền Nam</w:t>
      </w:r>
      <w:r>
        <w:rPr>
          <w:sz w:val="19"/>
          <w:szCs w:val="19"/>
        </w:rPr>
        <w:br/>
        <w:t>CTCP Sách và Thiết bị Giáo dục Cửu Long</w:t>
      </w:r>
    </w:p>
    <w:p w:rsidR="000A0948" w:rsidRDefault="00EA1133">
      <w:pPr>
        <w:pStyle w:val="Vnbnnidung0"/>
        <w:pBdr>
          <w:top w:val="single" w:sz="0" w:space="0" w:color="FEF69B"/>
          <w:left w:val="single" w:sz="0" w:space="0" w:color="FEF69B"/>
          <w:bottom w:val="single" w:sz="0" w:space="0" w:color="FEF69B"/>
          <w:right w:val="single" w:sz="0" w:space="0" w:color="FEF69B"/>
        </w:pBdr>
        <w:shd w:val="clear" w:color="auto" w:fill="FEF69B"/>
        <w:spacing w:line="286" w:lineRule="auto"/>
        <w:ind w:left="1480"/>
        <w:rPr>
          <w:sz w:val="19"/>
          <w:szCs w:val="19"/>
        </w:rPr>
        <w:sectPr w:rsidR="000A0948">
          <w:type w:val="continuous"/>
          <w:pgSz w:w="12099" w:h="17374"/>
          <w:pgMar w:top="3569" w:right="1737" w:bottom="3569" w:left="1529" w:header="0" w:footer="3" w:gutter="0"/>
          <w:cols w:space="720"/>
          <w:noEndnote/>
          <w:docGrid w:linePitch="360"/>
        </w:sectPr>
      </w:pPr>
      <w:r>
        <w:rPr>
          <w:b/>
          <w:bCs/>
          <w:sz w:val="17"/>
          <w:szCs w:val="17"/>
        </w:rPr>
        <w:lastRenderedPageBreak/>
        <w:t xml:space="preserve">Sách điện tử: </w:t>
      </w:r>
      <w:hyperlink r:id="rId203" w:history="1">
        <w:r>
          <w:rPr>
            <w:sz w:val="19"/>
            <w:szCs w:val="19"/>
          </w:rPr>
          <w:t>http://hanhtrangso.nxbgd.vn</w:t>
        </w:r>
      </w:hyperlink>
    </w:p>
    <w:p w:rsidR="000A0948" w:rsidRDefault="00EA1133">
      <w:pPr>
        <w:pStyle w:val="Ghichcuitrang0"/>
        <w:tabs>
          <w:tab w:val="left" w:pos="313"/>
        </w:tabs>
        <w:spacing w:after="0" w:line="341" w:lineRule="auto"/>
        <w:ind w:left="0" w:firstLine="0"/>
      </w:pPr>
      <w:r>
        <w:rPr>
          <w:b/>
          <w:bCs/>
          <w:color w:val="134D9D"/>
          <w:shd w:val="clear" w:color="auto" w:fill="FFFFFF"/>
        </w:rPr>
        <w:lastRenderedPageBreak/>
        <w:t>4.</w:t>
      </w:r>
      <w:r>
        <w:rPr>
          <w:b/>
          <w:bCs/>
        </w:rPr>
        <w:tab/>
      </w:r>
      <w:r>
        <w:rPr>
          <w:b/>
          <w:bCs/>
          <w:color w:val="134D9D"/>
        </w:rPr>
        <w:t>ô nhiễm môi trường do chất dẻo và rác thải nhựa</w:t>
      </w:r>
    </w:p>
    <w:p w:rsidR="000A0948" w:rsidRDefault="00EA1133">
      <w:pPr>
        <w:pStyle w:val="Ghichcuitrang0"/>
        <w:spacing w:after="0" w:line="341" w:lineRule="auto"/>
        <w:ind w:left="300" w:firstLine="0"/>
        <w:jc w:val="both"/>
      </w:pPr>
      <w:r>
        <w:t>Các loại nhựa được tạo ra từ chất dẻo khi thải ra môi trường thì phải mất rất nhiều thời gian để phân huỷ (lên đến hàng trăm năm), do đó việc xử lí rác thải nhựa không đúng cách sẽ gây ô nhiễm môi trường, ảnh hưởng đến môi trường sống của con người và động vật. Đốt nhựa tạo ra các khí độc hại và làm tăng lượng khí gây hiệu ứng nhà kính. Khi chôn lấp, rác thải nhựa sẽ làm cho đất không giữ được nước, dinh dưỡng, làm chết vi sinh vật có lợi trong đất, gây tác động xấu đến sự sinh trưởng của cây trồng. Nhựa thải ra sông, hồ, đại dương,... gây ô nhiễm nguồn nước, làm mất cân bằng hệ sinh thái.</w:t>
      </w:r>
    </w:p>
    <w:p w:rsidR="000A0948" w:rsidRDefault="00EA1133">
      <w:pPr>
        <w:pStyle w:val="Ghichcuitrang0"/>
        <w:tabs>
          <w:tab w:val="left" w:pos="681"/>
        </w:tabs>
        <w:spacing w:after="0" w:line="276" w:lineRule="auto"/>
        <w:ind w:left="680" w:hanging="380"/>
        <w:rPr>
          <w:sz w:val="16"/>
          <w:szCs w:val="16"/>
        </w:rPr>
      </w:pPr>
      <w:r>
        <w:rPr>
          <w:sz w:val="16"/>
          <w:szCs w:val="16"/>
        </w:rPr>
        <w:t>(2)</w:t>
      </w:r>
      <w:r>
        <w:rPr>
          <w:sz w:val="16"/>
          <w:szCs w:val="16"/>
        </w:rPr>
        <w:tab/>
        <w:t xml:space="preserve">Nguồn: National Center for Biotechnology Information (2024). PubChem Compound Summary for CID 15407, Strontium carbonate. Retrieved January 2, 2024 from </w:t>
      </w:r>
      <w:hyperlink r:id="rId204" w:history="1">
        <w:r>
          <w:rPr>
            <w:sz w:val="16"/>
            <w:szCs w:val="16"/>
          </w:rPr>
          <w:t>https://pubchem.ncbi.nlm.nih.gov/compound/Strontium-carbonate</w:t>
        </w:r>
      </w:hyperlink>
      <w:r>
        <w:rPr>
          <w:sz w:val="16"/>
          <w:szCs w:val="16"/>
        </w:rPr>
        <w:t>.</w:t>
      </w:r>
    </w:p>
    <w:p w:rsidR="000A0948" w:rsidRDefault="00EA1133">
      <w:pPr>
        <w:pStyle w:val="Ghichcuitrang0"/>
        <w:tabs>
          <w:tab w:val="left" w:pos="665"/>
        </w:tabs>
        <w:spacing w:after="0" w:line="276" w:lineRule="auto"/>
        <w:ind w:left="0" w:firstLine="300"/>
        <w:rPr>
          <w:sz w:val="16"/>
          <w:szCs w:val="16"/>
        </w:rPr>
      </w:pPr>
      <w:r>
        <w:rPr>
          <w:sz w:val="16"/>
          <w:szCs w:val="16"/>
        </w:rPr>
        <w:t>(</w:t>
      </w:r>
      <w:r>
        <w:rPr>
          <w:sz w:val="16"/>
          <w:szCs w:val="16"/>
          <w:vertAlign w:val="superscript"/>
        </w:rPr>
        <w:t>2 3</w:t>
      </w:r>
      <w:r>
        <w:rPr>
          <w:sz w:val="16"/>
          <w:szCs w:val="16"/>
        </w:rPr>
        <w:t>)</w:t>
      </w:r>
      <w:r>
        <w:rPr>
          <w:sz w:val="16"/>
          <w:szCs w:val="16"/>
        </w:rPr>
        <w:tab/>
        <w:t>Độ tan được xác định ở 30 °C.</w:t>
      </w:r>
    </w:p>
    <w:sectPr w:rsidR="000A0948">
      <w:type w:val="continuous"/>
      <w:pgSz w:w="12099" w:h="17374"/>
      <w:pgMar w:top="3569" w:right="1737" w:bottom="3569" w:left="1529"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5CE" w:rsidRDefault="008F35CE">
      <w:r>
        <w:separator/>
      </w:r>
    </w:p>
  </w:endnote>
  <w:endnote w:type="continuationSeparator" w:id="0">
    <w:p w:rsidR="008F35CE" w:rsidRDefault="008F3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693" behindDoc="1" locked="0" layoutInCell="1" allowOverlap="1">
              <wp:simplePos x="0" y="0"/>
              <wp:positionH relativeFrom="page">
                <wp:posOffset>867410</wp:posOffset>
              </wp:positionH>
              <wp:positionV relativeFrom="page">
                <wp:posOffset>10370185</wp:posOffset>
              </wp:positionV>
              <wp:extent cx="146050" cy="99060"/>
              <wp:effectExtent l="0" t="0" r="0" b="0"/>
              <wp:wrapNone/>
              <wp:docPr id="58" name="Shape 58"/>
              <wp:cNvGraphicFramePr/>
              <a:graphic xmlns:a="http://schemas.openxmlformats.org/drawingml/2006/main">
                <a:graphicData uri="http://schemas.microsoft.com/office/word/2010/wordprocessingShape">
                  <wps:wsp>
                    <wps:cNvSpPr txBox="1"/>
                    <wps:spPr>
                      <a:xfrm>
                        <a:off x="0" y="0"/>
                        <a:ext cx="14605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00F96142" w:rsidRPr="00F96142">
                            <w:rPr>
                              <w:rFonts w:ascii="Arial" w:eastAsia="Arial" w:hAnsi="Arial" w:cs="Arial"/>
                              <w:noProof/>
                              <w:sz w:val="19"/>
                              <w:szCs w:val="19"/>
                            </w:rPr>
                            <w:t>15</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 o:spid="_x0000_s1364" type="#_x0000_t202" style="position:absolute;margin-left:68.3pt;margin-top:816.55pt;width:11.5pt;height:7.8pt;z-index:-44040178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CTlAEAACIDAAAOAAAAZHJzL2Uyb0RvYy54bWysUsFOwzAMvSPxD1HurB2CCap1CISGkBAg&#10;AR+QpckaqYmjOFu7v8fJuoHghrgkju08Pz97fjPYjm1VQAOu5tNJyZlyEhrj1jX/eF+eXXGGUbhG&#10;dOBUzXcK+c3i9GTe+0qdQwtdowIjEIdV72vexuirokDZKitwAl45CmoIVkR6hnXRBNETuu2K87Kc&#10;FT2ExgeQCpG89/sgX2R8rZWML1qjiqyrOXGL+Qz5XKWzWMxFtQ7Ct0aONMQfWFhhHBU9Qt2LKNgm&#10;mF9Q1sgACDpOJNgCtDZS5R6om2n5o5u3VniVeyFx0B9lwv+Dlc/b18BMU/NLmpQTlmaUyzJ6kzi9&#10;x4py3jxlxeEOBhrywY/kTD0POth0UzeM4iTz7iitGiKT6dPFrLykiKTQ9XU5y8oXX399wPigwLJk&#10;1DzQ4LKeYvuEkXhQ6iEllXKwNF2X/Ingnkiy4rAaRtYraHZEuqfZ1tzR8nHWPTqSLq3BwQgHYzUa&#10;CRz97SZSgVw3oe6hxmI0iExnXJo06e/vnPW12otPAAAA//8DAFBLAwQUAAYACAAAACEARxwdQt4A&#10;AAANAQAADwAAAGRycy9kb3ducmV2LnhtbEyPzU7DMBCE70i8g7VI3KhTAmmaxqlQJS7cKAiJmxtv&#10;4wj/RLabJm/P5gS3ndnR7Lf1frKGjRhi752A9SoDhq71qnedgM+P14cSWEzSKWm8QwEzRtg3tze1&#10;rJS/unccj6ljVOJiJQXolIaK89hqtDKu/ICOdmcfrEwkQ8dVkFcqt4Y/ZlnBrewdXdBywIPG9ud4&#10;sQI205fHIeIBv89jG3Q/l+ZtFuL+bnrZAUs4pb8wLPiEDg0xnfzFqcgM6bwoKEpDkedrYEvkeUvW&#10;abGeyg3wpub/v2h+AQAA//8DAFBLAQItABQABgAIAAAAIQC2gziS/gAAAOEBAAATAAAAAAAAAAAA&#10;AAAAAAAAAABbQ29udGVudF9UeXBlc10ueG1sUEsBAi0AFAAGAAgAAAAhADj9If/WAAAAlAEAAAsA&#10;AAAAAAAAAAAAAAAALwEAAF9yZWxzLy5yZWxzUEsBAi0AFAAGAAgAAAAhAJrYAJOUAQAAIgMAAA4A&#10;AAAAAAAAAAAAAAAALgIAAGRycy9lMm9Eb2MueG1sUEsBAi0AFAAGAAgAAAAhAEccHULeAAAADQEA&#10;AA8AAAAAAAAAAAAAAAAA7gMAAGRycy9kb3ducmV2LnhtbFBLBQYAAAAABAAEAPMAAAD5BAAAA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00F96142" w:rsidRPr="00F96142">
                      <w:rPr>
                        <w:rFonts w:ascii="Arial" w:eastAsia="Arial" w:hAnsi="Arial" w:cs="Arial"/>
                        <w:noProof/>
                        <w:sz w:val="19"/>
                        <w:szCs w:val="19"/>
                      </w:rPr>
                      <w:t>15</w:t>
                    </w:r>
                    <w:r>
                      <w:rPr>
                        <w:rFonts w:ascii="Arial" w:eastAsia="Arial" w:hAnsi="Arial" w:cs="Arial"/>
                        <w:sz w:val="19"/>
                        <w:szCs w:val="19"/>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725" behindDoc="1" locked="0" layoutInCell="1" allowOverlap="1">
              <wp:simplePos x="0" y="0"/>
              <wp:positionH relativeFrom="page">
                <wp:posOffset>6671945</wp:posOffset>
              </wp:positionH>
              <wp:positionV relativeFrom="page">
                <wp:posOffset>10264140</wp:posOffset>
              </wp:positionV>
              <wp:extent cx="109220" cy="99060"/>
              <wp:effectExtent l="0" t="0" r="0" b="0"/>
              <wp:wrapNone/>
              <wp:docPr id="960" name="Shape 960"/>
              <wp:cNvGraphicFramePr/>
              <a:graphic xmlns:a="http://schemas.openxmlformats.org/drawingml/2006/main">
                <a:graphicData uri="http://schemas.microsoft.com/office/word/2010/wordprocessingShape">
                  <wps:wsp>
                    <wps:cNvSpPr txBox="1"/>
                    <wps:spPr>
                      <a:xfrm>
                        <a:off x="0" y="0"/>
                        <a:ext cx="10922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149</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60" o:spid="_x0000_s1373" type="#_x0000_t202" style="position:absolute;margin-left:525.35pt;margin-top:808.2pt;width:8.6pt;height:7.8pt;z-index:-44040175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uJlQEAACsDAAAOAAAAZHJzL2Uyb0RvYy54bWysUk1PwzAMvSPxH6LcWcsOiFXrEGgaQkKA&#10;BPyALE3WSE0cxWHt/j1Oug4EN8QlcWznveeP5c1gO7ZXAQ24ml/OSs6Uk9AYt6v5+9vm4pozjMI1&#10;ogOnan5QyG9W52fL3ldqDi10jQqMQBxWva95G6OvigJlq6zAGXjlKKghWBHpGXZFE0RP6LYr5mV5&#10;VfQQGh9AKkTyrscgX2V8rZWMz1qjiqyrOWmL+Qz53KazWC1FtQvCt0YeZYg/qLDCOCI9Qa1FFOwj&#10;mF9Q1sgACDrOJNgCtDZS5RqomsvyRzWvrfAq10LNQX9qE/4frHzavwRmmpovrqg/TlgaUuZlyUHt&#10;6T1WlPXqKS8OdzDQmCc/kjNVPehg0031MIoT0OHUXDVEJtOncjGfU0RSaLEoR/Di668PGO8VWJaM&#10;mgcaXe6o2D9iJB2UOqUkKgcb03XJnwSOQpIVh+0w1jOJ3EJzIO09DbnmjraQs+7BUQ/TPkxGmIzt&#10;0Ugc6G8/IvFk+gQ+Qh05aSJZ1XF70si/v3PW146vPgEAAP//AwBQSwMEFAAGAAgAAAAhAEApJd/f&#10;AAAADwEAAA8AAABkcnMvZG93bnJldi54bWxMj81OwzAQhO9IvIO1SNyo3QJJCXEqVIkLNwpC4ubG&#10;2zjCP5HtpsnbsznBbWd3NPtNvZucZSPG1AcvYb0SwNC3Qfe+k/D58Xq3BZay8lrZ4FHCjAl2zfVV&#10;rSodLv4dx0PuGIX4VCkJJueh4jy1Bp1KqzCgp9spRKcyydhxHdWFwp3lGyEK7lTv6YNRA+4Ntj+H&#10;s5NQTl8Bh4R7/D6NbTT9vLVvs5S3N9PLM7CMU/4zw4JP6NAQ0zGcvU7MkhaPoiQvTcW6eAC2eERR&#10;PgE7Lrv7jQDe1Px/j+YXAAD//wMAUEsBAi0AFAAGAAgAAAAhALaDOJL+AAAA4QEAABMAAAAAAAAA&#10;AAAAAAAAAAAAAFtDb250ZW50X1R5cGVzXS54bWxQSwECLQAUAAYACAAAACEAOP0h/9YAAACUAQAA&#10;CwAAAAAAAAAAAAAAAAAvAQAAX3JlbHMvLnJlbHNQSwECLQAUAAYACAAAACEAQiQLiZUBAAArAwAA&#10;DgAAAAAAAAAAAAAAAAAuAgAAZHJzL2Uyb0RvYy54bWxQSwECLQAUAAYACAAAACEAQCkl398AAAAP&#10;AQAADwAAAAAAAAAAAAAAAADvAwAAZHJzL2Rvd25yZXYueG1sUEsFBgAAAAAEAAQA8wAAAPsEAAAA&#10;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149</w:t>
                    </w:r>
                    <w:r>
                      <w:rPr>
                        <w:rFonts w:ascii="Arial" w:eastAsia="Arial" w:hAnsi="Arial" w:cs="Arial"/>
                        <w:sz w:val="19"/>
                        <w:szCs w:val="19"/>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691" behindDoc="1" locked="0" layoutInCell="1" allowOverlap="1">
              <wp:simplePos x="0" y="0"/>
              <wp:positionH relativeFrom="page">
                <wp:posOffset>6671945</wp:posOffset>
              </wp:positionH>
              <wp:positionV relativeFrom="page">
                <wp:posOffset>10264140</wp:posOffset>
              </wp:positionV>
              <wp:extent cx="109220" cy="99060"/>
              <wp:effectExtent l="0" t="0" r="0" b="0"/>
              <wp:wrapNone/>
              <wp:docPr id="56" name="Shape 56"/>
              <wp:cNvGraphicFramePr/>
              <a:graphic xmlns:a="http://schemas.openxmlformats.org/drawingml/2006/main">
                <a:graphicData uri="http://schemas.microsoft.com/office/word/2010/wordprocessingShape">
                  <wps:wsp>
                    <wps:cNvSpPr txBox="1"/>
                    <wps:spPr>
                      <a:xfrm>
                        <a:off x="0" y="0"/>
                        <a:ext cx="10922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00F96142" w:rsidRPr="00F96142">
                            <w:rPr>
                              <w:rFonts w:ascii="Arial" w:eastAsia="Arial" w:hAnsi="Arial" w:cs="Arial"/>
                              <w:noProof/>
                              <w:sz w:val="19"/>
                              <w:szCs w:val="19"/>
                            </w:rPr>
                            <w:t>15</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 o:spid="_x0000_s1365" type="#_x0000_t202" style="position:absolute;margin-left:525.35pt;margin-top:808.2pt;width:8.6pt;height:7.8pt;z-index:-44040178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sglgEAACkDAAAOAAAAZHJzL2Uyb0RvYy54bWysUlFLAzEMfhf8D6Xv7s6Bwx27iSKKICpM&#10;f0DXa3eFa1Oabnf796bdbYq+iS9tmqRfvnzJ4mawHdupgAZczS8nJWfKSWiM29T84/3h4pozjMI1&#10;ogOnar5XyG+W52eL3ldqCi10jQqMQBxWva95G6OvigJlq6zACXjlKKghWBHpGTZFE0RP6LYrpmU5&#10;K3oIjQ8gFSJ57w9Bvsz4WisZX7VGFVlXc+IW8xnyuU5nsVyIahOEb40caYg/sLDCOCp6groXUbBt&#10;ML+grJEBEHScSLAFaG2kyj1QN5flj25WrfAq90LioD/JhP8HK192b4GZpuZXM86csDSjXJbRm8Tp&#10;PVaUs/KUFYc7GGjIRz+SM/U86GDTTd0wipPM+5O0aohMpk/lfDqliKTQfF7OsvLF118fMD4qsCwZ&#10;NQ80uKyn2D1jJB6UekxJpRw8mK5L/kTwQCRZcVgPuZsTyTU0e+Le04hr7mgHOeueHCmYtuFohKOx&#10;Ho1UA/3tNlKdXD6BH6DGmjSPzGrcnTTw7++c9bXhy08AAAD//wMAUEsDBBQABgAIAAAAIQBAKSXf&#10;3wAAAA8BAAAPAAAAZHJzL2Rvd25yZXYueG1sTI/NTsMwEITvSLyDtUjcqN0CSQlxKlSJCzcKQuLm&#10;xts4wj+R7abJ27M5wW1ndzT7Tb2bnGUjxtQHL2G9EsDQt0H3vpPw+fF6twWWsvJa2eBRwowJds31&#10;Va0qHS7+HcdD7hiF+FQpCSbnoeI8tQadSqswoKfbKUSnMsnYcR3VhcKd5RshCu5U7+mDUQPuDbY/&#10;h7OTUE5fAYeEe/w+jW00/by1b7OUtzfTyzOwjFP+M8OCT+jQENMxnL1OzJIWj6IkL03FungAtnhE&#10;UT4BOy67+40A3tT8f4/mFwAA//8DAFBLAQItABQABgAIAAAAIQC2gziS/gAAAOEBAAATAAAAAAAA&#10;AAAAAAAAAAAAAABbQ29udGVudF9UeXBlc10ueG1sUEsBAi0AFAAGAAgAAAAhADj9If/WAAAAlAEA&#10;AAsAAAAAAAAAAAAAAAAALwEAAF9yZWxzLy5yZWxzUEsBAi0AFAAGAAgAAAAhAF5pCyCWAQAAKQMA&#10;AA4AAAAAAAAAAAAAAAAALgIAAGRycy9lMm9Eb2MueG1sUEsBAi0AFAAGAAgAAAAhAEApJd/fAAAA&#10;DwEAAA8AAAAAAAAAAAAAAAAA8AMAAGRycy9kb3ducmV2LnhtbFBLBQYAAAAABAAEAPMAAAD8BAAA&#10;A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00F96142" w:rsidRPr="00F96142">
                      <w:rPr>
                        <w:rFonts w:ascii="Arial" w:eastAsia="Arial" w:hAnsi="Arial" w:cs="Arial"/>
                        <w:noProof/>
                        <w:sz w:val="19"/>
                        <w:szCs w:val="19"/>
                      </w:rPr>
                      <w:t>15</w:t>
                    </w:r>
                    <w:r>
                      <w:rPr>
                        <w:rFonts w:ascii="Arial" w:eastAsia="Arial" w:hAnsi="Arial" w:cs="Arial"/>
                        <w:sz w:val="19"/>
                        <w:szCs w:val="19"/>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701" behindDoc="1" locked="0" layoutInCell="1" allowOverlap="1">
              <wp:simplePos x="0" y="0"/>
              <wp:positionH relativeFrom="page">
                <wp:posOffset>867410</wp:posOffset>
              </wp:positionH>
              <wp:positionV relativeFrom="page">
                <wp:posOffset>10370185</wp:posOffset>
              </wp:positionV>
              <wp:extent cx="146050" cy="99060"/>
              <wp:effectExtent l="0" t="0" r="0" b="0"/>
              <wp:wrapNone/>
              <wp:docPr id="273" name="Shape 273"/>
              <wp:cNvGraphicFramePr/>
              <a:graphic xmlns:a="http://schemas.openxmlformats.org/drawingml/2006/main">
                <a:graphicData uri="http://schemas.microsoft.com/office/word/2010/wordprocessingShape">
                  <wps:wsp>
                    <wps:cNvSpPr txBox="1"/>
                    <wps:spPr>
                      <a:xfrm>
                        <a:off x="0" y="0"/>
                        <a:ext cx="14605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118</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3" o:spid="_x0000_s1366" type="#_x0000_t202" style="position:absolute;margin-left:68.3pt;margin-top:816.55pt;width:11.5pt;height:7.8pt;z-index:-44040177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0eclwEAACsDAAAOAAAAZHJzL2Uyb0RvYy54bWysUsFOwzAMvSPxD1HurGXAgGodAiEQEgIk&#10;4AOyNFkjNXEUh7X7e5xsHQhuiEvi2M7z87PnV4Pt2FoFNOBqfjwpOVNOQmPcqubvb3dHF5xhFK4R&#10;HThV841CfrU4PJj3vlJTaKFrVGAE4rDqfc3bGH1VFChbZQVOwCtHQQ3BikjPsCqaIHpCt10xLctZ&#10;0UNofACpEMl7uw3yRcbXWsn4rDWqyLqaE7eYz5DPZTqLxVxUqyB8a+SOhvgDCyuMo6J7qFsRBfsI&#10;5heUNTIAgo4TCbYArY1UuQfq5rj80c1rK7zKvZA46Pcy4f/Byqf1S2Cmqfn0/IQzJywNKddlyUHy&#10;9B4rynr1lBeHGxhozKMfyZm6HnSw6aZ+GMVJ6M1eXDVEJtOn01l5RhFJocvLcpa1L77++oDxXoFl&#10;yah5oNFlRcX6ESPxoNQxJZVycGe6LvkTwS2RZMVhOWz7GUkuodkQ956GXHNHW8hZ9+BIw7QPoxFG&#10;Y7kzUg301x+R6uTyCXwLtatJE8msdtuTRv79nbO+dnzxCQAA//8DAFBLAwQUAAYACAAAACEARxwd&#10;Qt4AAAANAQAADwAAAGRycy9kb3ducmV2LnhtbEyPzU7DMBCE70i8g7VI3KhTAmmaxqlQJS7cKAiJ&#10;mxtv4wj/RLabJm/P5gS3ndnR7Lf1frKGjRhi752A9SoDhq71qnedgM+P14cSWEzSKWm8QwEzRtg3&#10;tze1rJS/unccj6ljVOJiJQXolIaK89hqtDKu/ICOdmcfrEwkQ8dVkFcqt4Y/ZlnBrewdXdBywIPG&#10;9ud4sQI205fHIeIBv89jG3Q/l+ZtFuL+bnrZAUs4pb8wLPiEDg0xnfzFqcgM6bwoKEpDkedrYEvk&#10;eUvWabGeyg3wpub/v2h+AQAA//8DAFBLAQItABQABgAIAAAAIQC2gziS/gAAAOEBAAATAAAAAAAA&#10;AAAAAAAAAAAAAABbQ29udGVudF9UeXBlc10ueG1sUEsBAi0AFAAGAAgAAAAhADj9If/WAAAAlAEA&#10;AAsAAAAAAAAAAAAAAAAALwEAAF9yZWxzLy5yZWxzUEsBAi0AFAAGAAgAAAAhAPoXR5yXAQAAKwMA&#10;AA4AAAAAAAAAAAAAAAAALgIAAGRycy9lMm9Eb2MueG1sUEsBAi0AFAAGAAgAAAAhAEccHULeAAAA&#10;DQEAAA8AAAAAAAAAAAAAAAAA8QMAAGRycy9kb3ducmV2LnhtbFBLBQYAAAAABAAEAPMAAAD8BAAA&#10;A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118</w:t>
                    </w:r>
                    <w:r>
                      <w:rPr>
                        <w:rFonts w:ascii="Arial" w:eastAsia="Arial" w:hAnsi="Arial" w:cs="Arial"/>
                        <w:sz w:val="19"/>
                        <w:szCs w:val="19"/>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699" behindDoc="1" locked="0" layoutInCell="1" allowOverlap="1">
              <wp:simplePos x="0" y="0"/>
              <wp:positionH relativeFrom="page">
                <wp:posOffset>6671945</wp:posOffset>
              </wp:positionH>
              <wp:positionV relativeFrom="page">
                <wp:posOffset>10264140</wp:posOffset>
              </wp:positionV>
              <wp:extent cx="109220" cy="99060"/>
              <wp:effectExtent l="0" t="0" r="0" b="0"/>
              <wp:wrapNone/>
              <wp:docPr id="271" name="Shape 271"/>
              <wp:cNvGraphicFramePr/>
              <a:graphic xmlns:a="http://schemas.openxmlformats.org/drawingml/2006/main">
                <a:graphicData uri="http://schemas.microsoft.com/office/word/2010/wordprocessingShape">
                  <wps:wsp>
                    <wps:cNvSpPr txBox="1"/>
                    <wps:spPr>
                      <a:xfrm>
                        <a:off x="0" y="0"/>
                        <a:ext cx="10922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119</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1" o:spid="_x0000_s1367" type="#_x0000_t202" style="position:absolute;margin-left:525.35pt;margin-top:808.2pt;width:8.6pt;height:7.8pt;z-index:-44040178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komwEAACsDAAAOAAAAZHJzL2Uyb0RvYy54bWysUlGL2zAMfh/sPxi/r0lz0FtD0+OO0uNg&#10;bINuP8B17MYQW8Zym/TfT3abdtzexr3YsiR/+vRJq6fR9uykAhpwDZ/PSs6Uk9Aad2j471/bL185&#10;wyhcK3pwquFnhfxp/fnTavC1qqCDvlWBEYjDevAN72L0dVGg7JQVOAOvHAU1BCsiPcOhaIMYCN32&#10;RVWWi2KA0PoAUiGSd3MJ8nXG11rJ+ENrVJH1DSduMZ8hn/t0FuuVqA9B+M7IKw3xHyysMI6K3qA2&#10;Igp2DOYfKGtkAAQdZxJsAVobqXIP1M28fNfNrhNe5V5IHPQ3mfDjYOX308/ATNvw6nHOmROWhpTr&#10;suQgeQaPNWXtPOXF8QVGGvPkR3KmrkcdbLqpH0ZxEvp8E1eNkcn0qVxWFUUkhZbLcpG1L+5/fcD4&#10;qsCyZDQ80OiyouL0DSPxoNQpJZVysDV9n/yJ4IVIsuK4H3M/DxPJPbRn4j7QkBvuaAs5698caZj2&#10;YTLCZOyvRqqB/vkYqU4un8AvUNeaNJHM6ro9aeR/v3PWfcfXfwAAAP//AwBQSwMEFAAGAAgAAAAh&#10;AEApJd/fAAAADwEAAA8AAABkcnMvZG93bnJldi54bWxMj81OwzAQhO9IvIO1SNyo3QJJCXEqVIkL&#10;NwpC4ubG2zjCP5HtpsnbsznBbWd3NPtNvZucZSPG1AcvYb0SwNC3Qfe+k/D58Xq3BZay8lrZ4FHC&#10;jAl2zfVVrSodLv4dx0PuGIX4VCkJJueh4jy1Bp1KqzCgp9spRKcyydhxHdWFwp3lGyEK7lTv6YNR&#10;A+4Ntj+Hs5NQTl8Bh4R7/D6NbTT9vLVvs5S3N9PLM7CMU/4zw4JP6NAQ0zGcvU7MkhaPoiQvTcW6&#10;eAC2eERRPgE7Lrv7jQDe1Px/j+YXAAD//wMAUEsBAi0AFAAGAAgAAAAhALaDOJL+AAAA4QEAABMA&#10;AAAAAAAAAAAAAAAAAAAAAFtDb250ZW50X1R5cGVzXS54bWxQSwECLQAUAAYACAAAACEAOP0h/9YA&#10;AACUAQAACwAAAAAAAAAAAAAAAAAvAQAAX3JlbHMvLnJlbHNQSwECLQAUAAYACAAAACEAc3JJKJsB&#10;AAArAwAADgAAAAAAAAAAAAAAAAAuAgAAZHJzL2Uyb0RvYy54bWxQSwECLQAUAAYACAAAACEAQCkl&#10;398AAAAPAQAADwAAAAAAAAAAAAAAAAD1AwAAZHJzL2Rvd25yZXYueG1sUEsFBgAAAAAEAAQA8wAA&#10;AAEFAAAA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119</w:t>
                    </w:r>
                    <w:r>
                      <w:rPr>
                        <w:rFonts w:ascii="Arial" w:eastAsia="Arial" w:hAnsi="Arial" w:cs="Arial"/>
                        <w:sz w:val="19"/>
                        <w:szCs w:val="19"/>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721" behindDoc="1" locked="0" layoutInCell="1" allowOverlap="1">
              <wp:simplePos x="0" y="0"/>
              <wp:positionH relativeFrom="page">
                <wp:posOffset>876300</wp:posOffset>
              </wp:positionH>
              <wp:positionV relativeFrom="page">
                <wp:posOffset>10103485</wp:posOffset>
              </wp:positionV>
              <wp:extent cx="33020" cy="46355"/>
              <wp:effectExtent l="0" t="0" r="0" b="0"/>
              <wp:wrapNone/>
              <wp:docPr id="906" name="Shape 906"/>
              <wp:cNvGraphicFramePr/>
              <a:graphic xmlns:a="http://schemas.openxmlformats.org/drawingml/2006/main">
                <a:graphicData uri="http://schemas.microsoft.com/office/word/2010/wordprocessingShape">
                  <wps:wsp>
                    <wps:cNvSpPr txBox="1"/>
                    <wps:spPr>
                      <a:xfrm>
                        <a:off x="0" y="0"/>
                        <a:ext cx="33020" cy="46355"/>
                      </a:xfrm>
                      <a:prstGeom prst="rect">
                        <a:avLst/>
                      </a:prstGeom>
                      <a:noFill/>
                    </wps:spPr>
                    <wps:txbx>
                      <w:txbxContent>
                        <w:p w:rsidR="00B75785" w:rsidRDefault="00B75785">
                          <w:pPr>
                            <w:pStyle w:val="utranghocchntrang0"/>
                            <w:rPr>
                              <w:sz w:val="24"/>
                              <w:szCs w:val="24"/>
                            </w:rPr>
                          </w:pPr>
                          <w:r>
                            <w:rPr>
                              <w:rFonts w:ascii="Candara" w:eastAsia="Candara" w:hAnsi="Candara" w:cs="Candara"/>
                              <w:b/>
                              <w:bCs/>
                              <w:sz w:val="24"/>
                              <w:szCs w:val="24"/>
                            </w:rPr>
                            <w:t>s</w:t>
                          </w:r>
                        </w:p>
                      </w:txbxContent>
                    </wps:txbx>
                    <wps:bodyPr wrap="none" lIns="0" tIns="0" rIns="0" bIns="0">
                      <a:spAutoFit/>
                    </wps:bodyPr>
                  </wps:wsp>
                </a:graphicData>
              </a:graphic>
            </wp:anchor>
          </w:drawing>
        </mc:Choice>
        <mc:Fallback>
          <w:pict>
            <v:shape id="_x0000_s1932" type="#_x0000_t202" style="position:absolute;margin-left:69.pt;margin-top:795.55000000000007pt;width:2.6000000000000001pt;height:3.6499999999999999pt;z-index:-188744032;mso-wrap-style:none;mso-wrap-distance-left:0;mso-wrap-distance-right:0;mso-position-horizontal-relative:page;mso-position-vertical-relative:page" wrapcoords="0 0" filled="f" stroked="f">
              <v:textbox style="mso-fit-shape-to-text:t" inset="0,0,0,0">
                <w:txbxContent>
                  <w:p>
                    <w:pPr>
                      <w:pStyle w:val="Style366"/>
                      <w:keepNext w:val="0"/>
                      <w:keepLines w:val="0"/>
                      <w:widowControl w:val="0"/>
                      <w:shd w:val="clear" w:color="auto" w:fill="auto"/>
                      <w:bidi w:val="0"/>
                      <w:spacing w:before="0" w:after="0" w:line="240" w:lineRule="auto"/>
                      <w:ind w:left="0" w:right="0" w:firstLine="0"/>
                      <w:jc w:val="left"/>
                      <w:rPr>
                        <w:sz w:val="24"/>
                        <w:szCs w:val="24"/>
                      </w:rPr>
                    </w:pPr>
                    <w:r>
                      <w:rPr>
                        <w:rFonts w:ascii="Candara" w:eastAsia="Candara" w:hAnsi="Candara" w:cs="Candara"/>
                        <w:b/>
                        <w:bCs/>
                        <w:color w:val="000000"/>
                        <w:spacing w:val="0"/>
                        <w:w w:val="100"/>
                        <w:position w:val="0"/>
                        <w:sz w:val="24"/>
                        <w:szCs w:val="24"/>
                      </w:rPr>
                      <w:t>s</w:t>
                    </w:r>
                  </w:p>
                </w:txbxContent>
              </v:textbox>
              <w10:wrap anchorx="page" anchory="page"/>
            </v:shape>
          </w:pict>
        </mc:Fallback>
      </mc:AlternateContent>
    </w:r>
    <w:r>
      <w:rPr>
        <w:noProof/>
        <w:lang w:val="en-US" w:eastAsia="en-US" w:bidi="ar-SA"/>
      </w:rPr>
      <mc:AlternateContent>
        <mc:Choice Requires="wps">
          <w:drawing>
            <wp:anchor distT="0" distB="0" distL="0" distR="0" simplePos="0" relativeHeight="62914723" behindDoc="1" locked="0" layoutInCell="1" allowOverlap="1">
              <wp:simplePos x="0" y="0"/>
              <wp:positionH relativeFrom="page">
                <wp:posOffset>883285</wp:posOffset>
              </wp:positionH>
              <wp:positionV relativeFrom="page">
                <wp:posOffset>10361930</wp:posOffset>
              </wp:positionV>
              <wp:extent cx="208915" cy="95885"/>
              <wp:effectExtent l="0" t="0" r="0" b="0"/>
              <wp:wrapNone/>
              <wp:docPr id="908" name="Shape 908"/>
              <wp:cNvGraphicFramePr/>
              <a:graphic xmlns:a="http://schemas.openxmlformats.org/drawingml/2006/main">
                <a:graphicData uri="http://schemas.microsoft.com/office/word/2010/wordprocessingShape">
                  <wps:wsp>
                    <wps:cNvSpPr txBox="1"/>
                    <wps:spPr>
                      <a:xfrm>
                        <a:off x="0" y="0"/>
                        <a:ext cx="208915" cy="95885"/>
                      </a:xfrm>
                      <a:prstGeom prst="rect">
                        <a:avLst/>
                      </a:prstGeom>
                      <a:noFill/>
                    </wps:spPr>
                    <wps:txbx>
                      <w:txbxContent>
                        <w:p w:rsidR="00B75785" w:rsidRDefault="00B75785">
                          <w:pPr>
                            <w:pStyle w:val="utranghocchntrang0"/>
                          </w:pPr>
                          <w:r>
                            <w:fldChar w:fldCharType="begin"/>
                          </w:r>
                          <w:r>
                            <w:instrText xml:space="preserve"> PAGE \* MERGEFORMAT </w:instrText>
                          </w:r>
                          <w:r>
                            <w:fldChar w:fldCharType="separate"/>
                          </w:r>
                          <w:r>
                            <w:rPr>
                              <w:noProof/>
                            </w:rPr>
                            <w:t>120</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08" o:spid="_x0000_s1369" type="#_x0000_t202" style="position:absolute;margin-left:69.55pt;margin-top:815.9pt;width:16.45pt;height:7.55pt;z-index:-44040175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IlwEAACsDAAAOAAAAZHJzL2Uyb0RvYy54bWysUttOwzAMfUfiH6K8s3aThrZq3QRCICQE&#10;SMAHZGmyRmriKA5r9/c42Q3BG+LFdWz32MfHi9VgO7ZVAQ24mo9HJWfKSWiM29T84/3+asYZRuEa&#10;0YFTNd8p5Kvl5cWi95WaQAtdowIjEIdV72vexuirokDZKitwBF45SmoIVkR6hk3RBNETuu2KSVle&#10;Fz2ExgeQCpGid/skX2Z8rZWML1qjiqyrOc0Wsw3ZrpMtlgtRbYLwrZGHMcQfprDCOGp6groTUbDP&#10;YH5BWSMDIOg4kmAL0NpIlTkQm3H5g81bK7zKXGg56E9rwv+Dlc/b18BMU/N5SVI5YUmk3JelAK2n&#10;91hR1ZunujjcwkAyH+NIwcR60MGmL/FhlKdF707LVUNkkoKTcjYfTzmTlJpPZ7NpAinO//qA8UGB&#10;ZcmpeSDp8kbF9gnjvvRYklo5uDddl+JpwP0gyYvDesh8Mn6KrKHZ0ew9iVxzR1fIWffoaIfpHo5O&#10;ODrrg5N6oL/5jNQntz9DHXqSIpnA4XqS5N/fuep848svAAAA//8DAFBLAwQUAAYACAAAACEAQ0GC&#10;k94AAAANAQAADwAAAGRycy9kb3ducmV2LnhtbEyPzU7DMBCE70i8g7VI3KiTFqVtiFOhSly4tVRI&#10;3Nx4G0f4J7LdNHn7bk5w29kdzX5T7UZr2IAhdt4JyBcZMHSNV51rBZy+Pl42wGKSTknjHQqYMMKu&#10;fnyoZKn8zR1wOKaWUYiLpRSgU+pLzmOj0cq48D06ul18sDKRDC1XQd4o3Bq+zLKCW9k5+qBlj3uN&#10;ze/xagWsx2+PfcQ9/lyGJuhu2pjPSYjnp/H9DVjCMf2ZYcYndKiJ6eyvTkVmSK+2OVlpKFY5lZgt&#10;6yXVO8+r12ILvK74/xb1HQAA//8DAFBLAQItABQABgAIAAAAIQC2gziS/gAAAOEBAAATAAAAAAAA&#10;AAAAAAAAAAAAAABbQ29udGVudF9UeXBlc10ueG1sUEsBAi0AFAAGAAgAAAAhADj9If/WAAAAlAEA&#10;AAsAAAAAAAAAAAAAAAAALwEAAF9yZWxzLy5yZWxzUEsBAi0AFAAGAAgAAAAhAP7MKciXAQAAKwMA&#10;AA4AAAAAAAAAAAAAAAAALgIAAGRycy9lMm9Eb2MueG1sUEsBAi0AFAAGAAgAAAAhAENBgpPeAAAA&#10;DQEAAA8AAAAAAAAAAAAAAAAA8QMAAGRycy9kb3ducmV2LnhtbFBLBQYAAAAABAAEAPMAAAD8BAAA&#10;AAA=&#10;" filled="f" stroked="f">
              <v:textbox style="mso-fit-shape-to-text:t" inset="0,0,0,0">
                <w:txbxContent>
                  <w:p w:rsidR="00B75785" w:rsidRDefault="00B75785">
                    <w:pPr>
                      <w:pStyle w:val="utranghocchntrang0"/>
                    </w:pPr>
                    <w:r>
                      <w:fldChar w:fldCharType="begin"/>
                    </w:r>
                    <w:r>
                      <w:instrText xml:space="preserve"> PAGE \* MERGEFORMAT </w:instrText>
                    </w:r>
                    <w:r>
                      <w:fldChar w:fldCharType="separate"/>
                    </w:r>
                    <w:r>
                      <w:rPr>
                        <w:noProof/>
                      </w:rPr>
                      <w:t>120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717" behindDoc="1" locked="0" layoutInCell="1" allowOverlap="1">
              <wp:simplePos x="0" y="0"/>
              <wp:positionH relativeFrom="page">
                <wp:posOffset>876300</wp:posOffset>
              </wp:positionH>
              <wp:positionV relativeFrom="page">
                <wp:posOffset>10103485</wp:posOffset>
              </wp:positionV>
              <wp:extent cx="33020" cy="46355"/>
              <wp:effectExtent l="0" t="0" r="0" b="0"/>
              <wp:wrapNone/>
              <wp:docPr id="902" name="Shape 902"/>
              <wp:cNvGraphicFramePr/>
              <a:graphic xmlns:a="http://schemas.openxmlformats.org/drawingml/2006/main">
                <a:graphicData uri="http://schemas.microsoft.com/office/word/2010/wordprocessingShape">
                  <wps:wsp>
                    <wps:cNvSpPr txBox="1"/>
                    <wps:spPr>
                      <a:xfrm>
                        <a:off x="0" y="0"/>
                        <a:ext cx="33020" cy="46355"/>
                      </a:xfrm>
                      <a:prstGeom prst="rect">
                        <a:avLst/>
                      </a:prstGeom>
                      <a:noFill/>
                    </wps:spPr>
                    <wps:txbx>
                      <w:txbxContent>
                        <w:p w:rsidR="00B75785" w:rsidRDefault="00B75785">
                          <w:pPr>
                            <w:pStyle w:val="utranghocchntrang0"/>
                            <w:rPr>
                              <w:sz w:val="24"/>
                              <w:szCs w:val="24"/>
                            </w:rPr>
                          </w:pPr>
                          <w:r>
                            <w:rPr>
                              <w:rFonts w:ascii="Candara" w:eastAsia="Candara" w:hAnsi="Candara" w:cs="Candara"/>
                              <w:b/>
                              <w:bCs/>
                              <w:sz w:val="24"/>
                              <w:szCs w:val="24"/>
                            </w:rPr>
                            <w:t>s</w:t>
                          </w:r>
                        </w:p>
                      </w:txbxContent>
                    </wps:txbx>
                    <wps:bodyPr wrap="none" lIns="0" tIns="0" rIns="0" bIns="0">
                      <a:spAutoFit/>
                    </wps:bodyPr>
                  </wps:wsp>
                </a:graphicData>
              </a:graphic>
            </wp:anchor>
          </w:drawing>
        </mc:Choice>
        <mc:Fallback>
          <w:pict>
            <v:shape id="_x0000_s1928" type="#_x0000_t202" style="position:absolute;margin-left:69.pt;margin-top:795.55000000000007pt;width:2.6000000000000001pt;height:3.6499999999999999pt;z-index:-188744036;mso-wrap-style:none;mso-wrap-distance-left:0;mso-wrap-distance-right:0;mso-position-horizontal-relative:page;mso-position-vertical-relative:page" wrapcoords="0 0" filled="f" stroked="f">
              <v:textbox style="mso-fit-shape-to-text:t" inset="0,0,0,0">
                <w:txbxContent>
                  <w:p>
                    <w:pPr>
                      <w:pStyle w:val="Style366"/>
                      <w:keepNext w:val="0"/>
                      <w:keepLines w:val="0"/>
                      <w:widowControl w:val="0"/>
                      <w:shd w:val="clear" w:color="auto" w:fill="auto"/>
                      <w:bidi w:val="0"/>
                      <w:spacing w:before="0" w:after="0" w:line="240" w:lineRule="auto"/>
                      <w:ind w:left="0" w:right="0" w:firstLine="0"/>
                      <w:jc w:val="left"/>
                      <w:rPr>
                        <w:sz w:val="24"/>
                        <w:szCs w:val="24"/>
                      </w:rPr>
                    </w:pPr>
                    <w:r>
                      <w:rPr>
                        <w:rFonts w:ascii="Candara" w:eastAsia="Candara" w:hAnsi="Candara" w:cs="Candara"/>
                        <w:b/>
                        <w:bCs/>
                        <w:color w:val="000000"/>
                        <w:spacing w:val="0"/>
                        <w:w w:val="100"/>
                        <w:position w:val="0"/>
                        <w:sz w:val="24"/>
                        <w:szCs w:val="24"/>
                      </w:rPr>
                      <w:t>s</w:t>
                    </w:r>
                  </w:p>
                </w:txbxContent>
              </v:textbox>
              <w10:wrap anchorx="page" anchory="page"/>
            </v:shape>
          </w:pict>
        </mc:Fallback>
      </mc:AlternateContent>
    </w:r>
    <w:r>
      <w:rPr>
        <w:noProof/>
        <w:lang w:val="en-US" w:eastAsia="en-US" w:bidi="ar-SA"/>
      </w:rPr>
      <mc:AlternateContent>
        <mc:Choice Requires="wps">
          <w:drawing>
            <wp:anchor distT="0" distB="0" distL="0" distR="0" simplePos="0" relativeHeight="62914719" behindDoc="1" locked="0" layoutInCell="1" allowOverlap="1">
              <wp:simplePos x="0" y="0"/>
              <wp:positionH relativeFrom="page">
                <wp:posOffset>883285</wp:posOffset>
              </wp:positionH>
              <wp:positionV relativeFrom="page">
                <wp:posOffset>10361930</wp:posOffset>
              </wp:positionV>
              <wp:extent cx="208915" cy="95885"/>
              <wp:effectExtent l="0" t="0" r="0" b="0"/>
              <wp:wrapNone/>
              <wp:docPr id="904" name="Shape 904"/>
              <wp:cNvGraphicFramePr/>
              <a:graphic xmlns:a="http://schemas.openxmlformats.org/drawingml/2006/main">
                <a:graphicData uri="http://schemas.microsoft.com/office/word/2010/wordprocessingShape">
                  <wps:wsp>
                    <wps:cNvSpPr txBox="1"/>
                    <wps:spPr>
                      <a:xfrm>
                        <a:off x="0" y="0"/>
                        <a:ext cx="208915" cy="95885"/>
                      </a:xfrm>
                      <a:prstGeom prst="rect">
                        <a:avLst/>
                      </a:prstGeom>
                      <a:noFill/>
                    </wps:spPr>
                    <wps:txbx>
                      <w:txbxContent>
                        <w:p w:rsidR="00B75785" w:rsidRDefault="00B75785">
                          <w:pPr>
                            <w:pStyle w:val="utranghocchntrang0"/>
                          </w:pPr>
                          <w:r>
                            <w:fldChar w:fldCharType="begin"/>
                          </w:r>
                          <w:r>
                            <w:instrText xml:space="preserve"> PAGE \* MERGEFORMAT </w:instrText>
                          </w:r>
                          <w:r>
                            <w:fldChar w:fldCharType="separate"/>
                          </w:r>
                          <w:r>
                            <w:rPr>
                              <w:noProof/>
                            </w:rPr>
                            <w:t>121</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04" o:spid="_x0000_s1371" type="#_x0000_t202" style="position:absolute;margin-left:69.55pt;margin-top:815.9pt;width:16.45pt;height:7.55pt;z-index:-44040176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EPnAEAACsDAAAOAAAAZHJzL2Uyb0RvYy54bWysUtGu2jAMfb/S/iHK+2hBYxcqCtqEmCZN&#10;u1di9wNCmtBITRzFgZa/nxMoTNvbdF9cx3aPz7G92gy2Y2cV0ICr+XRScqachMa4Y83ffu0+LjjD&#10;KFwjOnCq5heFfLP+8LTqfaVm0ELXqMAIxGHV+5q3MfqqKFC2ygqcgFeOkhqCFZGe4Vg0QfSEbrti&#10;Vpafix5C4wNIhUjR7TXJ1xlfayXji9aoIutqTtxitiHbQ7LFeiWqYxC+NfJGQ/wHCyuMo6Z3qK2I&#10;gp2C+QfKGhkAQceJBFuA1kaqrIHUTMu/1Oxb4VXWQsNBfx8Tvh+s/Hl+Dcw0NV+WnzhzwtKScl+W&#10;AjSe3mNFVXtPdXH4CgOteYwjBZPqQQebvqSHUZ4GfbkPVw2RSQrOysVyOudMUmo5XyzmCaR4/OsD&#10;xm8KLEtOzQOtLk9UnH9gvJaOJamVg53puhRPBK9EkheHw5D1PI8kD9BciHtPS665oyvkrPvuaIbp&#10;HkYnjM7h5qQe6L+cIvXJ7RP4FerWkzaSBdyuJ638z3euetz4+jcAAAD//wMAUEsDBBQABgAIAAAA&#10;IQBDQYKT3gAAAA0BAAAPAAAAZHJzL2Rvd25yZXYueG1sTI/NTsMwEITvSLyDtUjcqJMWpW2IU6FK&#10;XLi1VEjc3HgbR/gnst00eftuTnDb2R3NflPtRmvYgCF23gnIFxkwdI1XnWsFnL4+XjbAYpJOSeMd&#10;Cpgwwq5+fKhkqfzNHXA4ppZRiIulFKBT6kvOY6PRyrjwPTq6XXywMpEMLVdB3ijcGr7MsoJb2Tn6&#10;oGWPe43N7/FqBazHb499xD3+XIYm6G7amM9JiOen8f0NWMIx/Zlhxid0qInp7K9ORWZIr7Y5WWko&#10;VjmVmC3rJdU7z6vXYgu8rvj/FvUdAAD//wMAUEsBAi0AFAAGAAgAAAAhALaDOJL+AAAA4QEAABMA&#10;AAAAAAAAAAAAAAAAAAAAAFtDb250ZW50X1R5cGVzXS54bWxQSwECLQAUAAYACAAAACEAOP0h/9YA&#10;AACUAQAACwAAAAAAAAAAAAAAAAAvAQAAX3JlbHMvLnJlbHNQSwECLQAUAAYACAAAACEAb4RBD5wB&#10;AAArAwAADgAAAAAAAAAAAAAAAAAuAgAAZHJzL2Uyb0RvYy54bWxQSwECLQAUAAYACAAAACEAQ0GC&#10;k94AAAANAQAADwAAAAAAAAAAAAAAAAD2AwAAZHJzL2Rvd25yZXYueG1sUEsFBgAAAAAEAAQA8wAA&#10;AAEFAAAAAA==&#10;" filled="f" stroked="f">
              <v:textbox style="mso-fit-shape-to-text:t" inset="0,0,0,0">
                <w:txbxContent>
                  <w:p w:rsidR="00B75785" w:rsidRDefault="00B75785">
                    <w:pPr>
                      <w:pStyle w:val="utranghocchntrang0"/>
                    </w:pPr>
                    <w:r>
                      <w:fldChar w:fldCharType="begin"/>
                    </w:r>
                    <w:r>
                      <w:instrText xml:space="preserve"> PAGE \* MERGEFORMAT </w:instrText>
                    </w:r>
                    <w:r>
                      <w:fldChar w:fldCharType="separate"/>
                    </w:r>
                    <w:r>
                      <w:rPr>
                        <w:noProof/>
                      </w:rPr>
                      <w:t>121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785" w:rsidRDefault="00B75785">
    <w:pPr>
      <w:spacing w:line="1" w:lineRule="exact"/>
    </w:pPr>
    <w:r>
      <w:rPr>
        <w:noProof/>
        <w:lang w:val="en-US" w:eastAsia="en-US" w:bidi="ar-SA"/>
      </w:rPr>
      <mc:AlternateContent>
        <mc:Choice Requires="wps">
          <w:drawing>
            <wp:anchor distT="0" distB="0" distL="0" distR="0" simplePos="0" relativeHeight="62914727" behindDoc="1" locked="0" layoutInCell="1" allowOverlap="1">
              <wp:simplePos x="0" y="0"/>
              <wp:positionH relativeFrom="page">
                <wp:posOffset>867410</wp:posOffset>
              </wp:positionH>
              <wp:positionV relativeFrom="page">
                <wp:posOffset>10370185</wp:posOffset>
              </wp:positionV>
              <wp:extent cx="146050" cy="99060"/>
              <wp:effectExtent l="0" t="0" r="0" b="0"/>
              <wp:wrapNone/>
              <wp:docPr id="962" name="Shape 962"/>
              <wp:cNvGraphicFramePr/>
              <a:graphic xmlns:a="http://schemas.openxmlformats.org/drawingml/2006/main">
                <a:graphicData uri="http://schemas.microsoft.com/office/word/2010/wordprocessingShape">
                  <wps:wsp>
                    <wps:cNvSpPr txBox="1"/>
                    <wps:spPr>
                      <a:xfrm>
                        <a:off x="0" y="0"/>
                        <a:ext cx="146050" cy="99060"/>
                      </a:xfrm>
                      <a:prstGeom prst="rect">
                        <a:avLst/>
                      </a:prstGeom>
                      <a:noFill/>
                    </wps:spPr>
                    <wps:txbx>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150</w:t>
                          </w:r>
                          <w:r>
                            <w:rPr>
                              <w:rFonts w:ascii="Arial" w:eastAsia="Arial" w:hAnsi="Arial" w:cs="Arial"/>
                              <w:sz w:val="19"/>
                              <w:szCs w:val="19"/>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62" o:spid="_x0000_s1372" type="#_x0000_t202" style="position:absolute;margin-left:68.3pt;margin-top:816.55pt;width:11.5pt;height:7.8pt;z-index:-44040175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U9mAEAACsDAAAOAAAAZHJzL2Uyb0RvYy54bWysUsFOwzAMvSPxD1HurN0EE6vWIRACISFA&#10;Aj4gS5M1UhNHcVi7v8fJ1oHghrgkju08Pz97eTXYjm1VQAOu5tNJyZlyEhrjNjV/f7s7u+QMo3CN&#10;6MCpmu8U8qvV6cmy95WaQQtdowIjEIdV72vexuirokDZKitwAl45CmoIVkR6hk3RBNETuu2KWVnO&#10;ix5C4wNIhUje232QrzK+1krGZ61RRdbVnLjFfIZ8rtNZrJai2gThWyMPNMQfWFhhHBU9Qt2KKNhH&#10;ML+grJEBEHScSLAFaG2kyj1QN9PyRzevrfAq90LioD/KhP8HK5+2L4GZpuaL+YwzJywNKddlyUHy&#10;9B4rynr1lBeHGxhozKMfyZm6HnSw6aZ+GMVJ6N1RXDVEJtOn83l5QRFJocWinGfti6+/PmC8V2BZ&#10;MmoeaHRZUbF9xEg8KHVMSaUc3JmuS/5EcE8kWXFYD7mfy5HkGpodce9pyDV3tIWcdQ+ONEz7MBph&#10;NNYHI9VAf/0RqU4un8D3UIeaNJHM6rA9aeTf3znra8dXnwAAAP//AwBQSwMEFAAGAAgAAAAhAEcc&#10;HULeAAAADQEAAA8AAABkcnMvZG93bnJldi54bWxMj81OwzAQhO9IvIO1SNyoUwJpmsapUCUu3CgI&#10;iZsbb+MI/0S2myZvz+YEt53Z0ey39X6yho0YYu+dgPUqA4au9ap3nYDPj9eHElhM0ilpvEMBM0bY&#10;N7c3tayUv7p3HI+pY1TiYiUF6JSGivPYarQyrvyAjnZnH6xMJEPHVZBXKreGP2ZZwa3sHV3QcsCD&#10;xvbneLECNtOXxyHiAb/PYxt0P5fmbRbi/m562QFLOKW/MCz4hA4NMZ38xanIDOm8KChKQ5Hna2BL&#10;5HlL1mmxnsoN8Kbm/79ofgEAAP//AwBQSwECLQAUAAYACAAAACEAtoM4kv4AAADhAQAAEwAAAAAA&#10;AAAAAAAAAAAAAAAAW0NvbnRlbnRfVHlwZXNdLnhtbFBLAQItABQABgAIAAAAIQA4/SH/1gAAAJQB&#10;AAALAAAAAAAAAAAAAAAAAC8BAABfcmVscy8ucmVsc1BLAQItABQABgAIAAAAIQDLQQU9mAEAACsD&#10;AAAOAAAAAAAAAAAAAAAAAC4CAABkcnMvZTJvRG9jLnhtbFBLAQItABQABgAIAAAAIQBHHB1C3gAA&#10;AA0BAAAPAAAAAAAAAAAAAAAAAPIDAABkcnMvZG93bnJldi54bWxQSwUGAAAAAAQABADzAAAA/QQA&#10;AAAA&#10;" filled="f" stroked="f">
              <v:textbox style="mso-fit-shape-to-text:t" inset="0,0,0,0">
                <w:txbxContent>
                  <w:p w:rsidR="00B75785" w:rsidRDefault="00B75785">
                    <w:pPr>
                      <w:pStyle w:val="utranghocchntrang20"/>
                      <w:rPr>
                        <w:sz w:val="19"/>
                        <w:szCs w:val="19"/>
                      </w:rPr>
                    </w:pPr>
                    <w:r>
                      <w:fldChar w:fldCharType="begin"/>
                    </w:r>
                    <w:r>
                      <w:instrText xml:space="preserve"> PAGE \* MERGEFORMAT </w:instrText>
                    </w:r>
                    <w:r>
                      <w:fldChar w:fldCharType="separate"/>
                    </w:r>
                    <w:r w:rsidRPr="00B75785">
                      <w:rPr>
                        <w:rFonts w:ascii="Arial" w:eastAsia="Arial" w:hAnsi="Arial" w:cs="Arial"/>
                        <w:noProof/>
                        <w:sz w:val="19"/>
                        <w:szCs w:val="19"/>
                      </w:rPr>
                      <w:t>150</w:t>
                    </w:r>
                    <w:r>
                      <w:rPr>
                        <w:rFonts w:ascii="Arial" w:eastAsia="Arial" w:hAnsi="Arial" w:cs="Arial"/>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5CE" w:rsidRDefault="008F35CE">
      <w:r>
        <w:separator/>
      </w:r>
    </w:p>
  </w:footnote>
  <w:footnote w:type="continuationSeparator" w:id="0">
    <w:p w:rsidR="008F35CE" w:rsidRDefault="008F35CE">
      <w:r>
        <w:continuationSeparator/>
      </w:r>
    </w:p>
  </w:footnote>
  <w:footnote w:id="1">
    <w:p w:rsidR="00B75785" w:rsidRDefault="00B75785">
      <w:pPr>
        <w:pStyle w:val="Ghichcuitrang0"/>
        <w:tabs>
          <w:tab w:val="left" w:pos="617"/>
        </w:tabs>
        <w:spacing w:after="300" w:line="300" w:lineRule="auto"/>
        <w:ind w:left="620" w:hanging="300"/>
      </w:pPr>
      <w:r>
        <w:rPr>
          <w:color w:val="134D9D"/>
          <w:shd w:val="clear" w:color="auto" w:fill="FFFFFF"/>
        </w:rPr>
        <w:footnoteRef/>
      </w:r>
      <w:r>
        <w:tab/>
        <w:t xml:space="preserve">Viết phương trình hoá học minh hoạ phản ứng của fructose với thuốc thử Tollens và </w:t>
      </w:r>
      <w:r>
        <w:rPr>
          <w:smallCaps/>
          <w:sz w:val="28"/>
          <w:szCs w:val="28"/>
        </w:rPr>
        <w:t>Cu(OH)</w:t>
      </w:r>
      <w:r>
        <w:rPr>
          <w:smallCaps/>
          <w:sz w:val="28"/>
          <w:szCs w:val="28"/>
          <w:vertAlign w:val="subscript"/>
        </w:rPr>
        <w:t>2</w:t>
      </w:r>
      <w:r>
        <w:t xml:space="preserve"> (trong môi trường kiềm, đun nóng).</w:t>
      </w:r>
    </w:p>
    <w:p w:rsidR="00B75785" w:rsidRDefault="00B75785">
      <w:pPr>
        <w:pStyle w:val="Ghichcuitrang0"/>
        <w:numPr>
          <w:ilvl w:val="0"/>
          <w:numId w:val="1"/>
        </w:numPr>
        <w:tabs>
          <w:tab w:val="left" w:pos="318"/>
        </w:tabs>
        <w:spacing w:after="120" w:line="240" w:lineRule="auto"/>
        <w:ind w:left="0" w:firstLine="0"/>
      </w:pPr>
      <w:r>
        <w:rPr>
          <w:b/>
          <w:bCs/>
          <w:i/>
          <w:iCs/>
        </w:rPr>
        <w:t>Tính chất của nhóm -OH hemiacetal</w:t>
      </w:r>
    </w:p>
    <w:p w:rsidR="00B75785" w:rsidRDefault="00B75785">
      <w:pPr>
        <w:pStyle w:val="Ghichcuitrang0"/>
        <w:spacing w:after="60" w:line="240" w:lineRule="auto"/>
        <w:ind w:left="0" w:firstLine="320"/>
      </w:pPr>
      <w:r>
        <w:rPr>
          <w:i/>
          <w:iCs/>
          <w:sz w:val="30"/>
          <w:szCs w:val="30"/>
        </w:rPr>
        <w:t>ở</w:t>
      </w:r>
      <w:r>
        <w:t xml:space="preserve"> dạng cấu tạo mạch vòng, nhóm -OH hemiacetal của glucose tác dụng với methanol</w:t>
      </w:r>
    </w:p>
    <w:p w:rsidR="00B75785" w:rsidRDefault="00B75785">
      <w:pPr>
        <w:pStyle w:val="Ghichcuitrang0"/>
        <w:spacing w:after="120" w:line="240" w:lineRule="auto"/>
        <w:ind w:left="0" w:firstLine="320"/>
      </w:pPr>
      <w:r>
        <w:t>khi có mặt của HCI khan, tạo thành methyl glucoside.</w:t>
      </w:r>
    </w:p>
  </w:footnote>
  <w:footnote w:id="2">
    <w:p w:rsidR="00B75785" w:rsidRDefault="00B75785">
      <w:pPr>
        <w:pStyle w:val="Ghichcuitrang0"/>
        <w:spacing w:after="0" w:line="240" w:lineRule="auto"/>
        <w:ind w:left="360" w:hanging="360"/>
        <w:rPr>
          <w:sz w:val="18"/>
          <w:szCs w:val="18"/>
        </w:rPr>
      </w:pPr>
      <w:r>
        <w:rPr>
          <w:sz w:val="18"/>
          <w:szCs w:val="18"/>
        </w:rPr>
        <w:t xml:space="preserve">m Nguồn: Nelson, D. L , Cox, M. &amp; Aaron, A. H. 2021. </w:t>
      </w:r>
      <w:r>
        <w:rPr>
          <w:i/>
          <w:iCs/>
        </w:rPr>
        <w:t>Lehninger Principles of Biochemistry, 8</w:t>
      </w:r>
      <w:r>
        <w:rPr>
          <w:i/>
          <w:iCs/>
          <w:vertAlign w:val="superscript"/>
        </w:rPr>
        <w:t>th</w:t>
      </w:r>
      <w:r>
        <w:rPr>
          <w:i/>
          <w:iCs/>
        </w:rPr>
        <w:t xml:space="preserve"> Edition,</w:t>
      </w:r>
      <w:r>
        <w:rPr>
          <w:sz w:val="18"/>
          <w:szCs w:val="18"/>
        </w:rPr>
        <w:t xml:space="preserve"> Macmillan Learning.</w:t>
      </w:r>
    </w:p>
  </w:footnote>
  <w:footnote w:id="3">
    <w:p w:rsidR="00B75785" w:rsidRDefault="00B75785">
      <w:pPr>
        <w:pStyle w:val="Ghichcuitrang0"/>
        <w:spacing w:after="0" w:line="259" w:lineRule="auto"/>
        <w:ind w:left="360" w:hanging="360"/>
        <w:rPr>
          <w:sz w:val="18"/>
          <w:szCs w:val="18"/>
        </w:rPr>
      </w:pPr>
      <w:r>
        <w:rPr>
          <w:sz w:val="18"/>
          <w:szCs w:val="18"/>
        </w:rPr>
        <w:footnoteRef/>
      </w:r>
      <w:r>
        <w:rPr>
          <w:sz w:val="18"/>
          <w:szCs w:val="18"/>
        </w:rPr>
        <w:t xml:space="preserve"> Nguồn: Palmer, T. &amp; Bonner, p. L. 2007. </w:t>
      </w:r>
      <w:r>
        <w:rPr>
          <w:i/>
          <w:iCs/>
        </w:rPr>
        <w:t xml:space="preserve">Enzymes: Biochemistry, Biotechnology, Clinical Chemistry, </w:t>
      </w:r>
      <w:r>
        <w:rPr>
          <w:sz w:val="18"/>
          <w:szCs w:val="18"/>
        </w:rPr>
        <w:t>Elsevier Science.</w:t>
      </w:r>
    </w:p>
  </w:footnote>
  <w:footnote w:id="4">
    <w:p w:rsidR="00B75785" w:rsidRDefault="00B75785">
      <w:pPr>
        <w:pStyle w:val="Ghichcuitrang0"/>
        <w:spacing w:after="60" w:line="343" w:lineRule="auto"/>
        <w:ind w:left="0" w:firstLine="0"/>
      </w:pPr>
      <w:r>
        <w:rPr>
          <w:i/>
          <w:iCs/>
        </w:rPr>
        <w:footnoteRef/>
      </w:r>
      <w:r>
        <w:rPr>
          <w:i/>
          <w:iCs/>
        </w:rPr>
        <w:t xml:space="preserve"> Sản xuất:</w:t>
      </w:r>
    </w:p>
    <w:p w:rsidR="00B75785" w:rsidRDefault="00B75785">
      <w:pPr>
        <w:pStyle w:val="Ghichcuitrang0"/>
        <w:spacing w:after="60" w:line="341" w:lineRule="auto"/>
        <w:ind w:left="360" w:firstLine="0"/>
        <w:jc w:val="both"/>
      </w:pPr>
      <w:r>
        <w:t>Trong công nghiệp, sodium hydrogencarbonate (baking soda) và sodium carbonate (soda) được sản xuất bằng phương pháp Solvay từ nguyên liệu chính là đá vôi, muối ăn, ammonia và nước.</w:t>
      </w:r>
    </w:p>
    <w:p w:rsidR="00B75785" w:rsidRDefault="00B75785">
      <w:pPr>
        <w:pStyle w:val="Ghichcuitrang0"/>
        <w:spacing w:after="120" w:line="343" w:lineRule="auto"/>
        <w:ind w:left="360" w:firstLine="0"/>
        <w:jc w:val="both"/>
      </w:pPr>
      <w:r>
        <w:t>Quá trình Solvay sản xuất soda gồm hai giai đoạn chính:</w:t>
      </w:r>
    </w:p>
    <w:p w:rsidR="00B75785" w:rsidRDefault="00B75785">
      <w:pPr>
        <w:pStyle w:val="Ghichcuitrang0"/>
        <w:spacing w:after="120" w:line="343" w:lineRule="auto"/>
        <w:ind w:left="0" w:firstLine="360"/>
      </w:pPr>
      <w:r>
        <w:t>Giai đoạn tạo NaHCO</w:t>
      </w:r>
      <w:r>
        <w:rPr>
          <w:vertAlign w:val="subscript"/>
        </w:rPr>
        <w:t>3</w:t>
      </w:r>
      <w:r>
        <w:t>:</w:t>
      </w:r>
    </w:p>
    <w:p w:rsidR="00B75785" w:rsidRDefault="00B75785">
      <w:pPr>
        <w:pStyle w:val="Ghichcuitrang0"/>
        <w:spacing w:after="60" w:line="343" w:lineRule="auto"/>
        <w:ind w:left="0" w:firstLine="0"/>
        <w:jc w:val="center"/>
      </w:pPr>
      <w:r>
        <w:t>NaCl + NH</w:t>
      </w:r>
      <w:r>
        <w:rPr>
          <w:vertAlign w:val="subscript"/>
        </w:rPr>
        <w:t>3</w:t>
      </w:r>
      <w:r>
        <w:t xml:space="preserve"> + co</w:t>
      </w:r>
      <w:r>
        <w:rPr>
          <w:vertAlign w:val="subscript"/>
        </w:rPr>
        <w:t>2</w:t>
      </w:r>
      <w:r>
        <w:t xml:space="preserve"> + H</w:t>
      </w:r>
      <w:r>
        <w:rPr>
          <w:vertAlign w:val="subscript"/>
        </w:rPr>
        <w:t>2</w:t>
      </w:r>
      <w:r>
        <w:t>O NaHCO</w:t>
      </w:r>
      <w:r>
        <w:rPr>
          <w:vertAlign w:val="subscript"/>
        </w:rPr>
        <w:t>3</w:t>
      </w:r>
      <w:r>
        <w:t xml:space="preserve"> + NH</w:t>
      </w:r>
      <w:r>
        <w:rPr>
          <w:vertAlign w:val="subscript"/>
        </w:rPr>
        <w:t>4</w:t>
      </w:r>
      <w:r>
        <w:t>CI</w:t>
      </w:r>
    </w:p>
    <w:p w:rsidR="00B75785" w:rsidRDefault="00B75785">
      <w:pPr>
        <w:pStyle w:val="Ghichcuitrang0"/>
        <w:spacing w:after="120" w:line="343" w:lineRule="auto"/>
        <w:ind w:left="0" w:firstLine="360"/>
        <w:jc w:val="both"/>
      </w:pPr>
      <w:r>
        <w:t>Khi làm lạnh, NaHCO</w:t>
      </w:r>
      <w:r>
        <w:rPr>
          <w:vertAlign w:val="subscript"/>
        </w:rPr>
        <w:t>3</w:t>
      </w:r>
      <w:r>
        <w:t xml:space="preserve"> kết tinh và được lọc, tách khỏi hệ phản ứng.</w:t>
      </w:r>
    </w:p>
    <w:p w:rsidR="00B75785" w:rsidRDefault="00B75785">
      <w:pPr>
        <w:pStyle w:val="Ghichcuitrang0"/>
        <w:spacing w:after="60" w:line="343" w:lineRule="auto"/>
        <w:ind w:left="0" w:firstLine="360"/>
      </w:pPr>
      <w:r>
        <w:t>Giai đoạn tạo Na</w:t>
      </w:r>
      <w:r>
        <w:rPr>
          <w:vertAlign w:val="subscript"/>
        </w:rPr>
        <w:t>2</w:t>
      </w:r>
      <w:r>
        <w:t>CO</w:t>
      </w:r>
      <w:r>
        <w:rPr>
          <w:vertAlign w:val="subscript"/>
        </w:rPr>
        <w:t>3</w:t>
      </w:r>
      <w:r>
        <w:t>:</w:t>
      </w:r>
    </w:p>
    <w:p w:rsidR="00B75785" w:rsidRDefault="00B75785">
      <w:pPr>
        <w:pStyle w:val="Ghichcuitrang0"/>
        <w:spacing w:after="80" w:line="343" w:lineRule="auto"/>
        <w:ind w:left="0" w:firstLine="0"/>
        <w:jc w:val="center"/>
      </w:pPr>
      <w:r>
        <w:t>2NaHCO</w:t>
      </w:r>
      <w:r>
        <w:rPr>
          <w:vertAlign w:val="subscript"/>
        </w:rPr>
        <w:t>3</w:t>
      </w:r>
      <w:r>
        <w:t>-</w:t>
      </w:r>
      <w:r>
        <w:rPr>
          <w:vertAlign w:val="superscript"/>
        </w:rPr>
        <w:t>t</w:t>
      </w:r>
      <w:r>
        <w:t>^H- Na</w:t>
      </w:r>
      <w:r>
        <w:rPr>
          <w:vertAlign w:val="subscript"/>
        </w:rPr>
        <w:t>Ế</w:t>
      </w:r>
      <w:r>
        <w:t>CO</w:t>
      </w:r>
      <w:r>
        <w:rPr>
          <w:vertAlign w:val="subscript"/>
        </w:rPr>
        <w:t>3</w:t>
      </w:r>
      <w:r>
        <w:t xml:space="preserve"> + co</w:t>
      </w:r>
      <w:r>
        <w:rPr>
          <w:vertAlign w:val="subscript"/>
        </w:rPr>
        <w:t>2</w:t>
      </w:r>
      <w:r>
        <w:t xml:space="preserve"> + H</w:t>
      </w:r>
      <w:r>
        <w:rPr>
          <w:vertAlign w:val="subscript"/>
        </w:rPr>
        <w:t>2</w:t>
      </w:r>
      <w:r>
        <w:t>O</w:t>
      </w:r>
    </w:p>
  </w:footnote>
  <w:footnote w:id="5">
    <w:p w:rsidR="00B75785" w:rsidRDefault="00B75785">
      <w:pPr>
        <w:pStyle w:val="Ghichcuitrang0"/>
        <w:spacing w:after="0" w:line="240" w:lineRule="auto"/>
        <w:ind w:left="0" w:firstLine="280"/>
        <w:rPr>
          <w:sz w:val="16"/>
          <w:szCs w:val="16"/>
        </w:rPr>
      </w:pPr>
      <w:r>
        <w:rPr>
          <w:sz w:val="16"/>
          <w:szCs w:val="16"/>
        </w:rPr>
        <w:t>í</w:t>
      </w:r>
      <w:r>
        <w:rPr>
          <w:sz w:val="16"/>
          <w:szCs w:val="16"/>
          <w:vertAlign w:val="superscript"/>
        </w:rPr>
        <w:t>1</w:t>
      </w:r>
      <w:r>
        <w:rPr>
          <w:sz w:val="16"/>
          <w:szCs w:val="16"/>
        </w:rPr>
        <w:t xml:space="preserve">) Nguồn: Silberberg, M. s. 2007. </w:t>
      </w:r>
      <w:r>
        <w:rPr>
          <w:i/>
          <w:iCs/>
          <w:sz w:val="16"/>
          <w:szCs w:val="16"/>
        </w:rPr>
        <w:t>Principles of General Chemistry,</w:t>
      </w:r>
      <w:r>
        <w:rPr>
          <w:sz w:val="16"/>
          <w:szCs w:val="16"/>
        </w:rPr>
        <w:t xml:space="preserve"> McGraw-Hill Higher Education.</w:t>
      </w:r>
    </w:p>
  </w:footnote>
  <w:footnote w:id="6">
    <w:p w:rsidR="00B75785" w:rsidRDefault="00B75785">
      <w:pPr>
        <w:pStyle w:val="Ghichcuitrang0"/>
        <w:spacing w:after="0" w:line="240" w:lineRule="auto"/>
        <w:ind w:left="0" w:firstLine="280"/>
        <w:rPr>
          <w:sz w:val="16"/>
          <w:szCs w:val="16"/>
        </w:rPr>
      </w:pPr>
      <w:r>
        <w:rPr>
          <w:sz w:val="16"/>
          <w:szCs w:val="16"/>
        </w:rPr>
        <w:footnoteRef/>
      </w:r>
      <w:r>
        <w:rPr>
          <w:sz w:val="16"/>
          <w:szCs w:val="16"/>
        </w:rPr>
        <w:t xml:space="preserve"> Nguồn: Dean, J. A. 1999. </w:t>
      </w:r>
      <w:r>
        <w:rPr>
          <w:i/>
          <w:iCs/>
          <w:sz w:val="16"/>
          <w:szCs w:val="16"/>
        </w:rPr>
        <w:t>Lange's handbook of chemistry,</w:t>
      </w:r>
      <w:r>
        <w:rPr>
          <w:sz w:val="16"/>
          <w:szCs w:val="16"/>
        </w:rPr>
        <w:t xml:space="preserve"> United States of America, McGraw-Hill, Inc.</w:t>
      </w:r>
    </w:p>
    <w:p w:rsidR="00B75785" w:rsidRDefault="00B75785">
      <w:pPr>
        <w:pStyle w:val="Ghichcuitrang0"/>
        <w:spacing w:after="0" w:line="240" w:lineRule="auto"/>
        <w:ind w:left="0" w:firstLine="360"/>
        <w:rPr>
          <w:sz w:val="16"/>
          <w:szCs w:val="16"/>
        </w:rPr>
      </w:pPr>
      <w:r>
        <w:rPr>
          <w:sz w:val="16"/>
          <w:szCs w:val="16"/>
        </w:rPr>
        <w:t xml:space="preserve">0) Nguồn: Dean, J. A. 1999. </w:t>
      </w:r>
      <w:r>
        <w:rPr>
          <w:i/>
          <w:iCs/>
          <w:sz w:val="16"/>
          <w:szCs w:val="16"/>
        </w:rPr>
        <w:t>Lange's handbook of chemistry,</w:t>
      </w:r>
      <w:r>
        <w:rPr>
          <w:sz w:val="16"/>
          <w:szCs w:val="16"/>
        </w:rPr>
        <w:t xml:space="preserve"> United States of America, McGraw-Hill, Inc.</w:t>
      </w:r>
    </w:p>
  </w:footnote>
  <w:footnote w:id="7">
    <w:p w:rsidR="00B75785" w:rsidRDefault="00B75785">
      <w:pPr>
        <w:pStyle w:val="Ghichcuitrang0"/>
        <w:tabs>
          <w:tab w:val="left" w:pos="892"/>
        </w:tabs>
        <w:spacing w:after="0" w:line="343" w:lineRule="auto"/>
        <w:ind w:left="900" w:hanging="300"/>
      </w:pPr>
      <w:r>
        <w:rPr>
          <w:color w:val="384B66"/>
          <w:shd w:val="clear" w:color="auto" w:fill="FFFFFF"/>
        </w:rPr>
        <w:footnoteRef/>
      </w:r>
      <w:r>
        <w:tab/>
        <w:t>Đặc điêm câu hình electron nguyên tử kim loại chuyên tiêp dãy thứ nhât có gì khác biệt với nhóm IA và IIA trong cùng chu kì?</w:t>
      </w:r>
    </w:p>
    <w:p w:rsidR="00B75785" w:rsidRDefault="00B75785">
      <w:pPr>
        <w:pStyle w:val="Ghichcuitrang0"/>
        <w:spacing w:after="0" w:line="240" w:lineRule="auto"/>
        <w:ind w:left="0" w:firstLine="340"/>
        <w:rPr>
          <w:sz w:val="16"/>
          <w:szCs w:val="16"/>
        </w:rPr>
      </w:pPr>
      <w:r>
        <w:rPr>
          <w:sz w:val="16"/>
          <w:szCs w:val="16"/>
        </w:rPr>
        <w:t xml:space="preserve">0) Nguồn: Dean, J.A. 1999. </w:t>
      </w:r>
      <w:r>
        <w:rPr>
          <w:i/>
          <w:iCs/>
          <w:sz w:val="16"/>
          <w:szCs w:val="16"/>
        </w:rPr>
        <w:t>Lange's handbook of chemistry,</w:t>
      </w:r>
      <w:r>
        <w:rPr>
          <w:sz w:val="16"/>
          <w:szCs w:val="16"/>
        </w:rPr>
        <w:t xml:space="preserve"> United States of America, McGraw-Hill, Inc.</w:t>
      </w:r>
    </w:p>
    <w:p w:rsidR="00B75785" w:rsidRDefault="00B75785">
      <w:pPr>
        <w:pStyle w:val="Ghichcuitrang0"/>
        <w:spacing w:after="0" w:line="240" w:lineRule="auto"/>
        <w:ind w:left="0" w:firstLine="340"/>
        <w:rPr>
          <w:sz w:val="16"/>
          <w:szCs w:val="16"/>
        </w:rPr>
      </w:pPr>
      <w:r>
        <w:rPr>
          <w:sz w:val="16"/>
          <w:szCs w:val="16"/>
        </w:rPr>
        <w:t xml:space="preserve">(2) Nguồn: </w:t>
      </w:r>
      <w:hyperlink r:id="rId1" w:history="1">
        <w:r>
          <w:rPr>
            <w:sz w:val="16"/>
            <w:szCs w:val="16"/>
          </w:rPr>
          <w:t>https://www.webelements.com/</w:t>
        </w:r>
      </w:hyperlink>
      <w:r>
        <w:rPr>
          <w:sz w:val="16"/>
          <w:szCs w:val="16"/>
        </w:rPr>
        <w:t>, ngày 07 tháng 10 năm 2023.</w:t>
      </w:r>
    </w:p>
  </w:footnote>
  <w:footnote w:id="8">
    <w:p w:rsidR="00B75785" w:rsidRDefault="00B75785">
      <w:pPr>
        <w:pStyle w:val="Ghichcuitrang0"/>
        <w:tabs>
          <w:tab w:val="left" w:pos="308"/>
        </w:tabs>
        <w:spacing w:after="80" w:line="343" w:lineRule="auto"/>
        <w:ind w:left="340" w:hanging="340"/>
      </w:pPr>
      <w:r>
        <w:rPr>
          <w:b/>
          <w:bCs/>
          <w:color w:val="134D9D"/>
          <w:shd w:val="clear" w:color="auto" w:fill="FFFFFF"/>
        </w:rPr>
        <w:footnoteRef/>
      </w:r>
      <w:r>
        <w:rPr>
          <w:b/>
          <w:bCs/>
        </w:rPr>
        <w:tab/>
      </w:r>
      <w:r>
        <w:rPr>
          <w:b/>
          <w:bCs/>
          <w:color w:val="134D9D"/>
        </w:rPr>
        <w:t xml:space="preserve">Sự tạo thành </w:t>
      </w:r>
      <w:r>
        <w:rPr>
          <w:b/>
          <w:bCs/>
          <w:color w:val="4364AB"/>
        </w:rPr>
        <w:t xml:space="preserve">phức chất của ion kim loại chuyển tiếp và phàn ứng </w:t>
      </w:r>
      <w:r>
        <w:rPr>
          <w:b/>
          <w:bCs/>
          <w:color w:val="134D9D"/>
        </w:rPr>
        <w:t xml:space="preserve">thế phối tử của phức chất </w:t>
      </w:r>
      <w:r>
        <w:rPr>
          <w:b/>
          <w:bCs/>
          <w:color w:val="4364AB"/>
        </w:rPr>
        <w:t>trong dung dịch</w:t>
      </w:r>
    </w:p>
    <w:p w:rsidR="00B75785" w:rsidRDefault="00B75785">
      <w:pPr>
        <w:pStyle w:val="Ghichcuitrang0"/>
        <w:spacing w:after="180" w:line="341" w:lineRule="auto"/>
        <w:ind w:left="0" w:firstLine="0"/>
      </w:pPr>
      <w:r>
        <w:rPr>
          <w:b/>
          <w:bCs/>
          <w:i/>
          <w:iCs/>
        </w:rPr>
        <w:t>a) Sự tạo thành phức chất của Cu</w:t>
      </w:r>
      <w:r>
        <w:rPr>
          <w:b/>
          <w:bCs/>
          <w:i/>
          <w:iCs/>
          <w:vertAlign w:val="superscript"/>
        </w:rPr>
        <w:t>2+</w:t>
      </w:r>
      <w:r>
        <w:rPr>
          <w:b/>
          <w:bCs/>
          <w:i/>
          <w:iCs/>
        </w:rPr>
        <w:t xml:space="preserve"> trong dung dịch</w:t>
      </w:r>
    </w:p>
    <w:p w:rsidR="00B75785" w:rsidRDefault="00B75785">
      <w:pPr>
        <w:pStyle w:val="Ghichcuitrang0"/>
        <w:spacing w:after="0" w:line="341" w:lineRule="auto"/>
        <w:ind w:left="0" w:firstLine="340"/>
      </w:pPr>
      <w:r>
        <w:rPr>
          <w:b/>
          <w:bCs/>
          <w:i/>
          <w:iCs/>
        </w:rPr>
        <w:t>Thí nghiệm: Sự tạo thành phức chất của Cu</w:t>
      </w:r>
      <w:r>
        <w:rPr>
          <w:b/>
          <w:bCs/>
          <w:i/>
          <w:iCs/>
          <w:vertAlign w:val="superscript"/>
        </w:rPr>
        <w:t>2+</w:t>
      </w:r>
    </w:p>
    <w:p w:rsidR="00B75785" w:rsidRDefault="00B75785">
      <w:pPr>
        <w:pStyle w:val="Ghichcuitrang0"/>
        <w:spacing w:after="0" w:line="341" w:lineRule="auto"/>
        <w:ind w:left="0" w:firstLine="340"/>
      </w:pPr>
      <w:r>
        <w:rPr>
          <w:i/>
          <w:iCs/>
        </w:rPr>
        <w:t>Chuẩn bị:</w:t>
      </w:r>
    </w:p>
    <w:p w:rsidR="00B75785" w:rsidRDefault="00B75785">
      <w:pPr>
        <w:pStyle w:val="Ghichcuitrang0"/>
        <w:spacing w:after="0" w:line="338" w:lineRule="auto"/>
        <w:ind w:left="340" w:firstLine="20"/>
      </w:pPr>
      <w:r>
        <w:t>Hoá chất: dung dịch CuSO</w:t>
      </w:r>
      <w:r>
        <w:rPr>
          <w:vertAlign w:val="subscript"/>
        </w:rPr>
        <w:t>4</w:t>
      </w:r>
      <w:r>
        <w:t xml:space="preserve"> 5%, dung dịch NaOH 10%, dung dịch NH</w:t>
      </w:r>
      <w:r>
        <w:rPr>
          <w:vertAlign w:val="subscript"/>
        </w:rPr>
        <w:t>3</w:t>
      </w:r>
      <w:r>
        <w:t xml:space="preserve"> 10%, dung dịch HCI đặc.</w:t>
      </w:r>
    </w:p>
    <w:p w:rsidR="00B75785" w:rsidRDefault="00B75785">
      <w:pPr>
        <w:pStyle w:val="Ghichcuitrang0"/>
        <w:spacing w:after="0" w:line="341" w:lineRule="auto"/>
        <w:ind w:left="340" w:firstLine="20"/>
      </w:pPr>
      <w:r>
        <w:t>Dụng cụ: ống nghiệm.</w:t>
      </w:r>
    </w:p>
    <w:p w:rsidR="00B75785" w:rsidRDefault="00B75785">
      <w:pPr>
        <w:pStyle w:val="Ghichcuitrang0"/>
        <w:spacing w:after="0" w:line="341" w:lineRule="auto"/>
        <w:ind w:left="0" w:firstLine="340"/>
      </w:pPr>
      <w:r>
        <w:rPr>
          <w:i/>
          <w:iCs/>
        </w:rPr>
        <w:t>Tiến hành:</w:t>
      </w:r>
    </w:p>
    <w:p w:rsidR="00B75785" w:rsidRDefault="00B75785">
      <w:pPr>
        <w:pStyle w:val="Ghichcuitrang0"/>
        <w:numPr>
          <w:ilvl w:val="0"/>
          <w:numId w:val="2"/>
        </w:numPr>
        <w:tabs>
          <w:tab w:val="left" w:pos="558"/>
        </w:tabs>
        <w:spacing w:after="0" w:line="341" w:lineRule="auto"/>
        <w:ind w:left="540" w:hanging="180"/>
      </w:pPr>
      <w:r>
        <w:t>Cho khoảng 1 mL dung dịch CuSO</w:t>
      </w:r>
      <w:r>
        <w:rPr>
          <w:vertAlign w:val="subscript"/>
        </w:rPr>
        <w:t>4</w:t>
      </w:r>
      <w:r>
        <w:t xml:space="preserve"> 5% vào ống nghiệm (1). Cho tiếp 3 giọt dung dịch NaOH 10% vào ống nghiệm, lắc đều. Nhỏ từ từ dung dịch NH</w:t>
      </w:r>
      <w:r>
        <w:rPr>
          <w:vertAlign w:val="subscript"/>
        </w:rPr>
        <w:t>3</w:t>
      </w:r>
      <w:r>
        <w:t xml:space="preserve"> 10% vào ống nghiệm, vừa nhỏ vừa lắc đều đến khi kết tủa tan hoàn toàn.</w:t>
      </w:r>
    </w:p>
    <w:p w:rsidR="00B75785" w:rsidRDefault="00B75785">
      <w:pPr>
        <w:pStyle w:val="Ghichcuitrang0"/>
        <w:numPr>
          <w:ilvl w:val="0"/>
          <w:numId w:val="2"/>
        </w:numPr>
        <w:tabs>
          <w:tab w:val="left" w:pos="558"/>
        </w:tabs>
        <w:spacing w:after="0" w:line="341" w:lineRule="auto"/>
        <w:ind w:left="540" w:hanging="180"/>
      </w:pPr>
      <w:r>
        <w:t>Cho khoảng 1 mL dung dịch CuSO</w:t>
      </w:r>
      <w:r>
        <w:rPr>
          <w:vertAlign w:val="subscript"/>
        </w:rPr>
        <w:t>4</w:t>
      </w:r>
      <w:r>
        <w:t xml:space="preserve"> 5% vào ống nghiệm (2). Nhỏ từ từ dung dịch HCI đặc vào ống nghiệm, vừa nhỏ vừa lắc đều đến khi dung dịch chuyển màu hoàn toàn.</w:t>
      </w:r>
    </w:p>
    <w:p w:rsidR="00B75785" w:rsidRDefault="00B75785">
      <w:pPr>
        <w:pStyle w:val="Ghichcuitrang0"/>
        <w:spacing w:after="0" w:line="341" w:lineRule="auto"/>
        <w:ind w:left="0" w:firstLine="340"/>
      </w:pPr>
      <w:r>
        <w:rPr>
          <w:i/>
          <w:iCs/>
        </w:rPr>
        <w:t>Quan sát hiện tượng và viết phương trình hoá học của các phản ứng xảy ra.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59E"/>
    <w:multiLevelType w:val="multilevel"/>
    <w:tmpl w:val="A262F77E"/>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26633F"/>
    <w:multiLevelType w:val="multilevel"/>
    <w:tmpl w:val="76FE7D9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E571C8"/>
    <w:multiLevelType w:val="multilevel"/>
    <w:tmpl w:val="A4DAD838"/>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010E30"/>
    <w:multiLevelType w:val="multilevel"/>
    <w:tmpl w:val="F45629D0"/>
    <w:lvl w:ilvl="0">
      <w:start w:val="4"/>
      <w:numFmt w:val="decimal"/>
      <w:lvlText w:val="%1"/>
      <w:lvlJc w:val="left"/>
      <w:rPr>
        <w:rFonts w:ascii="Arial" w:eastAsia="Arial" w:hAnsi="Arial" w:cs="Arial"/>
        <w:b w:val="0"/>
        <w:bCs w:val="0"/>
        <w:i w:val="0"/>
        <w:iCs w:val="0"/>
        <w:smallCaps w:val="0"/>
        <w:strike w:val="0"/>
        <w:color w:val="384B66"/>
        <w:spacing w:val="0"/>
        <w:w w:val="100"/>
        <w:position w:val="0"/>
        <w:sz w:val="12"/>
        <w:szCs w:val="1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0D5AC6"/>
    <w:multiLevelType w:val="multilevel"/>
    <w:tmpl w:val="29D8958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2D6099C"/>
    <w:multiLevelType w:val="multilevel"/>
    <w:tmpl w:val="C3902428"/>
    <w:lvl w:ilvl="0">
      <w:start w:val="1"/>
      <w:numFmt w:val="bullet"/>
      <w:lvlText w:val="-"/>
      <w:lvlJc w:val="left"/>
      <w:rPr>
        <w:rFonts w:ascii="Arial" w:eastAsia="Arial" w:hAnsi="Arial" w:cs="Arial"/>
        <w:b w:val="0"/>
        <w:bCs w:val="0"/>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41A17AE"/>
    <w:multiLevelType w:val="multilevel"/>
    <w:tmpl w:val="2B62D27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5A94124"/>
    <w:multiLevelType w:val="multilevel"/>
    <w:tmpl w:val="90547A2E"/>
    <w:lvl w:ilvl="0">
      <w:start w:val="1"/>
      <w:numFmt w:val="decimal"/>
      <w:lvlText w:val="%1."/>
      <w:lvlJc w:val="left"/>
      <w:rPr>
        <w:rFonts w:ascii="Arial" w:eastAsia="Arial" w:hAnsi="Arial" w:cs="Arial"/>
        <w:b w:val="0"/>
        <w:bCs w:val="0"/>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729551A"/>
    <w:multiLevelType w:val="multilevel"/>
    <w:tmpl w:val="FA5430C6"/>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7D948DC"/>
    <w:multiLevelType w:val="multilevel"/>
    <w:tmpl w:val="B4C22C0E"/>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89B63F9"/>
    <w:multiLevelType w:val="multilevel"/>
    <w:tmpl w:val="052EF20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8C36419"/>
    <w:multiLevelType w:val="multilevel"/>
    <w:tmpl w:val="AC56D4F6"/>
    <w:lvl w:ilvl="0">
      <w:start w:val="2"/>
      <w:numFmt w:val="decimal"/>
      <w:lvlText w:val="%1."/>
      <w:lvlJc w:val="left"/>
      <w:rPr>
        <w:rFonts w:ascii="Arial" w:eastAsia="Arial" w:hAnsi="Arial" w:cs="Arial"/>
        <w:b/>
        <w:bCs/>
        <w:i/>
        <w:iCs/>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92E6CF8"/>
    <w:multiLevelType w:val="multilevel"/>
    <w:tmpl w:val="55727EC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9BD4183"/>
    <w:multiLevelType w:val="multilevel"/>
    <w:tmpl w:val="FB78C5C6"/>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A6277D8"/>
    <w:multiLevelType w:val="multilevel"/>
    <w:tmpl w:val="C2FCD29C"/>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A871A49"/>
    <w:multiLevelType w:val="multilevel"/>
    <w:tmpl w:val="4FC0DAC4"/>
    <w:lvl w:ilvl="0">
      <w:start w:val="1"/>
      <w:numFmt w:val="decimal"/>
      <w:lvlText w:val="%1."/>
      <w:lvlJc w:val="left"/>
      <w:rPr>
        <w:rFonts w:ascii="Arial" w:eastAsia="Arial" w:hAnsi="Arial" w:cs="Arial"/>
        <w:b w:val="0"/>
        <w:bCs w:val="0"/>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ACB42FA"/>
    <w:multiLevelType w:val="multilevel"/>
    <w:tmpl w:val="692A08FC"/>
    <w:lvl w:ilvl="0">
      <w:start w:val="3"/>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AD24ED5"/>
    <w:multiLevelType w:val="multilevel"/>
    <w:tmpl w:val="F75299CE"/>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AD427C4"/>
    <w:multiLevelType w:val="multilevel"/>
    <w:tmpl w:val="921CB8F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CB246ED"/>
    <w:multiLevelType w:val="multilevel"/>
    <w:tmpl w:val="7CE61B5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CBB2290"/>
    <w:multiLevelType w:val="multilevel"/>
    <w:tmpl w:val="375A0AE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D2736DF"/>
    <w:multiLevelType w:val="multilevel"/>
    <w:tmpl w:val="ABDC9FE0"/>
    <w:lvl w:ilvl="0">
      <w:start w:val="1"/>
      <w:numFmt w:val="bullet"/>
      <w:lvlText w:val="•"/>
      <w:lvlJc w:val="left"/>
      <w:rPr>
        <w:rFonts w:ascii="Arial" w:eastAsia="Arial" w:hAnsi="Arial" w:cs="Arial"/>
        <w:b/>
        <w:bCs/>
        <w:i w:val="0"/>
        <w:iCs w:val="0"/>
        <w:smallCaps w:val="0"/>
        <w:strike w:val="0"/>
        <w:color w:val="000000"/>
        <w:spacing w:val="0"/>
        <w:w w:val="100"/>
        <w:position w:val="0"/>
        <w:sz w:val="17"/>
        <w:szCs w:val="17"/>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EF866BA"/>
    <w:multiLevelType w:val="multilevel"/>
    <w:tmpl w:val="7F508AC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06D65B0"/>
    <w:multiLevelType w:val="multilevel"/>
    <w:tmpl w:val="C7163E4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0B77B67"/>
    <w:multiLevelType w:val="multilevel"/>
    <w:tmpl w:val="E8D24E4E"/>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11A38A8"/>
    <w:multiLevelType w:val="multilevel"/>
    <w:tmpl w:val="986CF07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1650CDE"/>
    <w:multiLevelType w:val="multilevel"/>
    <w:tmpl w:val="96222C72"/>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16B5E17"/>
    <w:multiLevelType w:val="multilevel"/>
    <w:tmpl w:val="D6E232F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25D23C5"/>
    <w:multiLevelType w:val="multilevel"/>
    <w:tmpl w:val="F42E1B64"/>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2796AEF"/>
    <w:multiLevelType w:val="multilevel"/>
    <w:tmpl w:val="2F7E646A"/>
    <w:lvl w:ilvl="0">
      <w:start w:val="2"/>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3332D98"/>
    <w:multiLevelType w:val="multilevel"/>
    <w:tmpl w:val="A33EFD34"/>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3542428"/>
    <w:multiLevelType w:val="multilevel"/>
    <w:tmpl w:val="8D22D124"/>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38641B3"/>
    <w:multiLevelType w:val="multilevel"/>
    <w:tmpl w:val="3E489A54"/>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3C8091F"/>
    <w:multiLevelType w:val="multilevel"/>
    <w:tmpl w:val="48182194"/>
    <w:lvl w:ilvl="0">
      <w:start w:val="2"/>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41F236A"/>
    <w:multiLevelType w:val="multilevel"/>
    <w:tmpl w:val="AF6A045A"/>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4CD362E"/>
    <w:multiLevelType w:val="multilevel"/>
    <w:tmpl w:val="95A42240"/>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5045C19"/>
    <w:multiLevelType w:val="multilevel"/>
    <w:tmpl w:val="D750B362"/>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6765315"/>
    <w:multiLevelType w:val="multilevel"/>
    <w:tmpl w:val="153C234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71660F1"/>
    <w:multiLevelType w:val="multilevel"/>
    <w:tmpl w:val="AA3C571C"/>
    <w:lvl w:ilvl="0">
      <w:start w:val="1"/>
      <w:numFmt w:val="bullet"/>
      <w:lvlText w:val="-"/>
      <w:lvlJc w:val="left"/>
      <w:rPr>
        <w:rFonts w:ascii="Arial" w:eastAsia="Arial" w:hAnsi="Arial" w:cs="Arial"/>
        <w:b w:val="0"/>
        <w:bCs w:val="0"/>
        <w:i w:val="0"/>
        <w:iCs w:val="0"/>
        <w:smallCaps w:val="0"/>
        <w:strike w:val="0"/>
        <w:color w:val="000000"/>
        <w:spacing w:val="0"/>
        <w:w w:val="100"/>
        <w:position w:val="0"/>
        <w:sz w:val="8"/>
        <w:szCs w:val="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7E152A3"/>
    <w:multiLevelType w:val="multilevel"/>
    <w:tmpl w:val="10E0A9A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180C41CA"/>
    <w:multiLevelType w:val="multilevel"/>
    <w:tmpl w:val="2CA64C92"/>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18454294"/>
    <w:multiLevelType w:val="multilevel"/>
    <w:tmpl w:val="F0466C2C"/>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18CC05F0"/>
    <w:multiLevelType w:val="multilevel"/>
    <w:tmpl w:val="EE26DBFE"/>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196D1D68"/>
    <w:multiLevelType w:val="multilevel"/>
    <w:tmpl w:val="896C936C"/>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19714C22"/>
    <w:multiLevelType w:val="multilevel"/>
    <w:tmpl w:val="D7B851EA"/>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19767600"/>
    <w:multiLevelType w:val="multilevel"/>
    <w:tmpl w:val="682E169E"/>
    <w:lvl w:ilvl="0">
      <w:start w:val="2"/>
      <w:numFmt w:val="decimal"/>
      <w:lvlText w:val="%1"/>
      <w:lvlJc w:val="left"/>
      <w:rPr>
        <w:rFonts w:ascii="Arial" w:eastAsia="Arial" w:hAnsi="Arial" w:cs="Arial"/>
        <w:b/>
        <w:bCs/>
        <w:i w:val="0"/>
        <w:iCs w:val="0"/>
        <w:smallCaps w:val="0"/>
        <w:strike w:val="0"/>
        <w:color w:val="384B66"/>
        <w:spacing w:val="0"/>
        <w:w w:val="100"/>
        <w:position w:val="0"/>
        <w:sz w:val="20"/>
        <w:szCs w:val="20"/>
        <w:u w:val="none"/>
        <w:shd w:val="clear" w:color="auto" w:fill="FFFFFF"/>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1A5A141F"/>
    <w:multiLevelType w:val="multilevel"/>
    <w:tmpl w:val="323C9BE6"/>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1BB23F86"/>
    <w:multiLevelType w:val="multilevel"/>
    <w:tmpl w:val="97C63556"/>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1C703150"/>
    <w:multiLevelType w:val="multilevel"/>
    <w:tmpl w:val="18CA80A2"/>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1CA237C0"/>
    <w:multiLevelType w:val="multilevel"/>
    <w:tmpl w:val="F8F8C916"/>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1E1B1CB6"/>
    <w:multiLevelType w:val="multilevel"/>
    <w:tmpl w:val="603AFCF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1E5A0C90"/>
    <w:multiLevelType w:val="multilevel"/>
    <w:tmpl w:val="3E64FD1C"/>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0906477"/>
    <w:multiLevelType w:val="multilevel"/>
    <w:tmpl w:val="C55CD6FA"/>
    <w:lvl w:ilvl="0">
      <w:start w:val="1"/>
      <w:numFmt w:val="decimal"/>
      <w:lvlText w:val="%1."/>
      <w:lvlJc w:val="left"/>
      <w:rPr>
        <w:rFonts w:ascii="Arial" w:eastAsia="Arial" w:hAnsi="Arial" w:cs="Arial"/>
        <w:b w:val="0"/>
        <w:bCs w:val="0"/>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0C14493"/>
    <w:multiLevelType w:val="multilevel"/>
    <w:tmpl w:val="F1F256E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1AE3FC1"/>
    <w:multiLevelType w:val="multilevel"/>
    <w:tmpl w:val="12B27762"/>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1F20C51"/>
    <w:multiLevelType w:val="multilevel"/>
    <w:tmpl w:val="6FC67B94"/>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223878F2"/>
    <w:multiLevelType w:val="multilevel"/>
    <w:tmpl w:val="6C487832"/>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22525012"/>
    <w:multiLevelType w:val="multilevel"/>
    <w:tmpl w:val="17B6F720"/>
    <w:lvl w:ilvl="0">
      <w:start w:val="1"/>
      <w:numFmt w:val="decimal"/>
      <w:lvlText w:val="%1."/>
      <w:lvlJc w:val="left"/>
      <w:rPr>
        <w:rFonts w:ascii="Arial" w:eastAsia="Arial" w:hAnsi="Arial" w:cs="Arial"/>
        <w:b/>
        <w:bCs/>
        <w:i/>
        <w:iCs/>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255E500E"/>
    <w:multiLevelType w:val="multilevel"/>
    <w:tmpl w:val="E7D20CCE"/>
    <w:lvl w:ilvl="0">
      <w:start w:val="1"/>
      <w:numFmt w:val="decimal"/>
      <w:lvlText w:val="%1."/>
      <w:lvlJc w:val="left"/>
      <w:rPr>
        <w:rFonts w:ascii="Arial" w:eastAsia="Arial" w:hAnsi="Arial" w:cs="Arial"/>
        <w:b w:val="0"/>
        <w:bCs w:val="0"/>
        <w:i w:val="0"/>
        <w:iCs w:val="0"/>
        <w:smallCaps w:val="0"/>
        <w:strike w:val="0"/>
        <w:color w:val="000000"/>
        <w:spacing w:val="0"/>
        <w:w w:val="100"/>
        <w:position w:val="0"/>
        <w:sz w:val="8"/>
        <w:szCs w:val="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25D35331"/>
    <w:multiLevelType w:val="multilevel"/>
    <w:tmpl w:val="66289BBA"/>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25DA51DD"/>
    <w:multiLevelType w:val="multilevel"/>
    <w:tmpl w:val="7E68C694"/>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26095982"/>
    <w:multiLevelType w:val="multilevel"/>
    <w:tmpl w:val="4B64BC54"/>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268E4D4C"/>
    <w:multiLevelType w:val="multilevel"/>
    <w:tmpl w:val="4F9C756E"/>
    <w:lvl w:ilvl="0">
      <w:start w:val="1"/>
      <w:numFmt w:val="upperLetter"/>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27326A57"/>
    <w:multiLevelType w:val="multilevel"/>
    <w:tmpl w:val="9354A2BC"/>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27423946"/>
    <w:multiLevelType w:val="multilevel"/>
    <w:tmpl w:val="F6DACE0E"/>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27941193"/>
    <w:multiLevelType w:val="multilevel"/>
    <w:tmpl w:val="DBA6FAD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2A93121B"/>
    <w:multiLevelType w:val="multilevel"/>
    <w:tmpl w:val="7F96323C"/>
    <w:lvl w:ilvl="0">
      <w:start w:val="100"/>
      <w:numFmt w:val="lowerRoman"/>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2ABA4B16"/>
    <w:multiLevelType w:val="multilevel"/>
    <w:tmpl w:val="C008A71E"/>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2ABC26D0"/>
    <w:multiLevelType w:val="multilevel"/>
    <w:tmpl w:val="663EC2FC"/>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2D013879"/>
    <w:multiLevelType w:val="multilevel"/>
    <w:tmpl w:val="58D07870"/>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2D106F76"/>
    <w:multiLevelType w:val="multilevel"/>
    <w:tmpl w:val="AEAEC8AA"/>
    <w:lvl w:ilvl="0">
      <w:start w:val="100"/>
      <w:numFmt w:val="lowerRoman"/>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2D2C1C6E"/>
    <w:multiLevelType w:val="multilevel"/>
    <w:tmpl w:val="BEFC78CA"/>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2D4A3EC3"/>
    <w:multiLevelType w:val="multilevel"/>
    <w:tmpl w:val="F2347734"/>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2E646431"/>
    <w:multiLevelType w:val="multilevel"/>
    <w:tmpl w:val="D4BCF29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2E66374E"/>
    <w:multiLevelType w:val="multilevel"/>
    <w:tmpl w:val="D9645040"/>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2EC744C5"/>
    <w:multiLevelType w:val="multilevel"/>
    <w:tmpl w:val="F61A030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2F226C9D"/>
    <w:multiLevelType w:val="multilevel"/>
    <w:tmpl w:val="3628F3D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315A19A4"/>
    <w:multiLevelType w:val="multilevel"/>
    <w:tmpl w:val="D5D6ED5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20B06A4"/>
    <w:multiLevelType w:val="multilevel"/>
    <w:tmpl w:val="E26E2C64"/>
    <w:lvl w:ilvl="0">
      <w:start w:val="3"/>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21E5C74"/>
    <w:multiLevelType w:val="multilevel"/>
    <w:tmpl w:val="14988A90"/>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32CC6870"/>
    <w:multiLevelType w:val="multilevel"/>
    <w:tmpl w:val="C1847CE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33200FA7"/>
    <w:multiLevelType w:val="multilevel"/>
    <w:tmpl w:val="57DE64D8"/>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334218F0"/>
    <w:multiLevelType w:val="multilevel"/>
    <w:tmpl w:val="EB34C8FA"/>
    <w:lvl w:ilvl="0">
      <w:start w:val="1"/>
      <w:numFmt w:val="bullet"/>
      <w:lvlText w:val="-"/>
      <w:lvlJc w:val="left"/>
      <w:rPr>
        <w:rFonts w:ascii="Arial" w:eastAsia="Arial" w:hAnsi="Arial" w:cs="Arial"/>
        <w:b w:val="0"/>
        <w:bCs w:val="0"/>
        <w:i w:val="0"/>
        <w:iCs w:val="0"/>
        <w:smallCaps w:val="0"/>
        <w:strike w:val="0"/>
        <w:color w:val="000000"/>
        <w:spacing w:val="0"/>
        <w:w w:val="100"/>
        <w:position w:val="0"/>
        <w:sz w:val="8"/>
        <w:szCs w:val="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335C025A"/>
    <w:multiLevelType w:val="multilevel"/>
    <w:tmpl w:val="BF4C3C9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33BF56C6"/>
    <w:multiLevelType w:val="multilevel"/>
    <w:tmpl w:val="7E0051B8"/>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348C2A39"/>
    <w:multiLevelType w:val="multilevel"/>
    <w:tmpl w:val="21BEB7DC"/>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36727369"/>
    <w:multiLevelType w:val="multilevel"/>
    <w:tmpl w:val="87788FF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36E4161F"/>
    <w:multiLevelType w:val="multilevel"/>
    <w:tmpl w:val="BF9A282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3814248C"/>
    <w:multiLevelType w:val="multilevel"/>
    <w:tmpl w:val="8DDCB276"/>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38943A22"/>
    <w:multiLevelType w:val="multilevel"/>
    <w:tmpl w:val="BCEAF798"/>
    <w:lvl w:ilvl="0">
      <w:start w:val="1"/>
      <w:numFmt w:val="decimal"/>
      <w:lvlText w:val="%1."/>
      <w:lvlJc w:val="left"/>
      <w:rPr>
        <w:rFonts w:ascii="Arial" w:eastAsia="Arial" w:hAnsi="Arial" w:cs="Arial"/>
        <w:b w:val="0"/>
        <w:bCs w:val="0"/>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39B74FBD"/>
    <w:multiLevelType w:val="multilevel"/>
    <w:tmpl w:val="787A3F1C"/>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3AEC1C74"/>
    <w:multiLevelType w:val="multilevel"/>
    <w:tmpl w:val="6B22542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3BC948E4"/>
    <w:multiLevelType w:val="multilevel"/>
    <w:tmpl w:val="37AC416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3CF42EA5"/>
    <w:multiLevelType w:val="multilevel"/>
    <w:tmpl w:val="4FB6900A"/>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3CFA0C0F"/>
    <w:multiLevelType w:val="multilevel"/>
    <w:tmpl w:val="908002E6"/>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3F944143"/>
    <w:multiLevelType w:val="multilevel"/>
    <w:tmpl w:val="B1F82A64"/>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400F3556"/>
    <w:multiLevelType w:val="multilevel"/>
    <w:tmpl w:val="E5DCD7FC"/>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405D6F18"/>
    <w:multiLevelType w:val="multilevel"/>
    <w:tmpl w:val="7744DEDC"/>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40787C6A"/>
    <w:multiLevelType w:val="multilevel"/>
    <w:tmpl w:val="A6F0EF6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40DC0704"/>
    <w:multiLevelType w:val="multilevel"/>
    <w:tmpl w:val="ABC2DE24"/>
    <w:lvl w:ilvl="0">
      <w:start w:val="2"/>
      <w:numFmt w:val="decimal"/>
      <w:lvlText w:val="%1."/>
      <w:lvlJc w:val="left"/>
      <w:rPr>
        <w:rFonts w:ascii="Arial" w:eastAsia="Arial" w:hAnsi="Arial" w:cs="Arial"/>
        <w:b w:val="0"/>
        <w:bCs w:val="0"/>
        <w:i w:val="0"/>
        <w:iCs w:val="0"/>
        <w:smallCaps w:val="0"/>
        <w:strike w:val="0"/>
        <w:color w:val="000000"/>
        <w:spacing w:val="0"/>
        <w:w w:val="100"/>
        <w:position w:val="0"/>
        <w:sz w:val="8"/>
        <w:szCs w:val="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41602F66"/>
    <w:multiLevelType w:val="multilevel"/>
    <w:tmpl w:val="4536825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42545112"/>
    <w:multiLevelType w:val="multilevel"/>
    <w:tmpl w:val="C2DE3E54"/>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429D4244"/>
    <w:multiLevelType w:val="multilevel"/>
    <w:tmpl w:val="C7F827D2"/>
    <w:lvl w:ilvl="0">
      <w:start w:val="1"/>
      <w:numFmt w:val="decimal"/>
      <w:lvlText w:val="%1."/>
      <w:lvlJc w:val="left"/>
      <w:rPr>
        <w:rFonts w:ascii="Arial" w:eastAsia="Arial" w:hAnsi="Arial" w:cs="Arial"/>
        <w:b/>
        <w:bCs/>
        <w:i/>
        <w:iCs/>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435A2682"/>
    <w:multiLevelType w:val="multilevel"/>
    <w:tmpl w:val="EA0A499A"/>
    <w:lvl w:ilvl="0">
      <w:start w:val="1"/>
      <w:numFmt w:val="decimal"/>
      <w:lvlText w:val="%1."/>
      <w:lvlJc w:val="left"/>
      <w:rPr>
        <w:rFonts w:ascii="Arial" w:eastAsia="Arial" w:hAnsi="Arial" w:cs="Arial"/>
        <w:b w:val="0"/>
        <w:bCs w:val="0"/>
        <w:i w:val="0"/>
        <w:iCs w:val="0"/>
        <w:smallCaps w:val="0"/>
        <w:strike w:val="0"/>
        <w:color w:val="000000"/>
        <w:spacing w:val="0"/>
        <w:w w:val="100"/>
        <w:position w:val="0"/>
        <w:sz w:val="13"/>
        <w:szCs w:val="13"/>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435F59B0"/>
    <w:multiLevelType w:val="multilevel"/>
    <w:tmpl w:val="FF9A846E"/>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443D2635"/>
    <w:multiLevelType w:val="multilevel"/>
    <w:tmpl w:val="0BCE6324"/>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444675A1"/>
    <w:multiLevelType w:val="multilevel"/>
    <w:tmpl w:val="F19C7ECC"/>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444B3073"/>
    <w:multiLevelType w:val="multilevel"/>
    <w:tmpl w:val="E080276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44967BEE"/>
    <w:multiLevelType w:val="multilevel"/>
    <w:tmpl w:val="4802D03A"/>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44C17008"/>
    <w:multiLevelType w:val="multilevel"/>
    <w:tmpl w:val="6ACA4A0C"/>
    <w:lvl w:ilvl="0">
      <w:start w:val="2"/>
      <w:numFmt w:val="decimal"/>
      <w:lvlText w:val="%1."/>
      <w:lvlJc w:val="left"/>
      <w:rPr>
        <w:rFonts w:ascii="Arial" w:eastAsia="Arial" w:hAnsi="Arial" w:cs="Arial"/>
        <w:b/>
        <w:bCs/>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44D156CA"/>
    <w:multiLevelType w:val="multilevel"/>
    <w:tmpl w:val="B4A6E27C"/>
    <w:lvl w:ilvl="0">
      <w:start w:val="1"/>
      <w:numFmt w:val="bullet"/>
      <w:lvlText w:val="•"/>
      <w:lvlJc w:val="left"/>
      <w:rPr>
        <w:rFonts w:ascii="Arial" w:eastAsia="Arial" w:hAnsi="Arial" w:cs="Arial"/>
        <w:b w:val="0"/>
        <w:bCs w:val="0"/>
        <w:i w:val="0"/>
        <w:iCs w:val="0"/>
        <w:smallCaps w:val="0"/>
        <w:strike w:val="0"/>
        <w:color w:val="000000"/>
        <w:spacing w:val="0"/>
        <w:w w:val="100"/>
        <w:position w:val="0"/>
        <w:sz w:val="8"/>
        <w:szCs w:val="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45010469"/>
    <w:multiLevelType w:val="multilevel"/>
    <w:tmpl w:val="B4F6ED4C"/>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460270F6"/>
    <w:multiLevelType w:val="multilevel"/>
    <w:tmpl w:val="AF249ABA"/>
    <w:lvl w:ilvl="0">
      <w:start w:val="4"/>
      <w:numFmt w:val="decimal"/>
      <w:lvlText w:val="%1"/>
      <w:lvlJc w:val="left"/>
      <w:rPr>
        <w:rFonts w:ascii="Arial" w:eastAsia="Arial" w:hAnsi="Arial" w:cs="Arial"/>
        <w:b w:val="0"/>
        <w:bCs w:val="0"/>
        <w:i w:val="0"/>
        <w:iCs w:val="0"/>
        <w:smallCaps w:val="0"/>
        <w:strike w:val="0"/>
        <w:color w:val="000000"/>
        <w:spacing w:val="0"/>
        <w:w w:val="100"/>
        <w:position w:val="0"/>
        <w:sz w:val="12"/>
        <w:szCs w:val="1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4711081C"/>
    <w:multiLevelType w:val="multilevel"/>
    <w:tmpl w:val="A0C6446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480F279E"/>
    <w:multiLevelType w:val="multilevel"/>
    <w:tmpl w:val="442E23B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485B0BD6"/>
    <w:multiLevelType w:val="multilevel"/>
    <w:tmpl w:val="63ECB4D6"/>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4A6139B7"/>
    <w:multiLevelType w:val="multilevel"/>
    <w:tmpl w:val="E6A4E15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4A6F48E8"/>
    <w:multiLevelType w:val="multilevel"/>
    <w:tmpl w:val="6D0A8E9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4AA1549B"/>
    <w:multiLevelType w:val="multilevel"/>
    <w:tmpl w:val="EE862D1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4B251432"/>
    <w:multiLevelType w:val="multilevel"/>
    <w:tmpl w:val="E920282C"/>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4BC33FEA"/>
    <w:multiLevelType w:val="multilevel"/>
    <w:tmpl w:val="62ACE33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4EC117D9"/>
    <w:multiLevelType w:val="multilevel"/>
    <w:tmpl w:val="2E0E1F9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4EF425B4"/>
    <w:multiLevelType w:val="multilevel"/>
    <w:tmpl w:val="4E685CCC"/>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4F320421"/>
    <w:multiLevelType w:val="multilevel"/>
    <w:tmpl w:val="17C66B46"/>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4F675913"/>
    <w:multiLevelType w:val="multilevel"/>
    <w:tmpl w:val="F78EC602"/>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50692066"/>
    <w:multiLevelType w:val="multilevel"/>
    <w:tmpl w:val="48985A2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507617D7"/>
    <w:multiLevelType w:val="multilevel"/>
    <w:tmpl w:val="A1723820"/>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50785189"/>
    <w:multiLevelType w:val="multilevel"/>
    <w:tmpl w:val="821AB31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52641F9D"/>
    <w:multiLevelType w:val="multilevel"/>
    <w:tmpl w:val="22AC652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52B1097C"/>
    <w:multiLevelType w:val="multilevel"/>
    <w:tmpl w:val="3C1A2FD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54115892"/>
    <w:multiLevelType w:val="multilevel"/>
    <w:tmpl w:val="6324F18A"/>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541F72FF"/>
    <w:multiLevelType w:val="multilevel"/>
    <w:tmpl w:val="0786DF6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547845DB"/>
    <w:multiLevelType w:val="multilevel"/>
    <w:tmpl w:val="2EF268B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55CF3391"/>
    <w:multiLevelType w:val="multilevel"/>
    <w:tmpl w:val="0ACEBF8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56442E94"/>
    <w:multiLevelType w:val="multilevel"/>
    <w:tmpl w:val="65968D0C"/>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5646741C"/>
    <w:multiLevelType w:val="multilevel"/>
    <w:tmpl w:val="4CDC2D54"/>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566705B9"/>
    <w:multiLevelType w:val="multilevel"/>
    <w:tmpl w:val="7A50BB40"/>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56D606F2"/>
    <w:multiLevelType w:val="multilevel"/>
    <w:tmpl w:val="621EB7C4"/>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57330BDD"/>
    <w:multiLevelType w:val="multilevel"/>
    <w:tmpl w:val="B1000248"/>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57732012"/>
    <w:multiLevelType w:val="multilevel"/>
    <w:tmpl w:val="08FCF4D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57D602EA"/>
    <w:multiLevelType w:val="multilevel"/>
    <w:tmpl w:val="E7322A78"/>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59803B3A"/>
    <w:multiLevelType w:val="multilevel"/>
    <w:tmpl w:val="DE947220"/>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59B539EF"/>
    <w:multiLevelType w:val="multilevel"/>
    <w:tmpl w:val="765C12D4"/>
    <w:lvl w:ilvl="0">
      <w:start w:val="1"/>
      <w:numFmt w:val="decimal"/>
      <w:lvlText w:val="%1."/>
      <w:lvlJc w:val="left"/>
      <w:rPr>
        <w:rFonts w:ascii="Arial" w:eastAsia="Arial" w:hAnsi="Arial" w:cs="Arial"/>
        <w:b/>
        <w:bCs/>
        <w:i w:val="0"/>
        <w:iCs w:val="0"/>
        <w:smallCaps w:val="0"/>
        <w:strike w:val="0"/>
        <w:color w:val="384B66"/>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5B452B34"/>
    <w:multiLevelType w:val="multilevel"/>
    <w:tmpl w:val="356A6D8E"/>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5B865D56"/>
    <w:multiLevelType w:val="multilevel"/>
    <w:tmpl w:val="F47CD0BE"/>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5CA50186"/>
    <w:multiLevelType w:val="multilevel"/>
    <w:tmpl w:val="3B40822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5CFC71BE"/>
    <w:multiLevelType w:val="multilevel"/>
    <w:tmpl w:val="B2AA9D92"/>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5D623DB7"/>
    <w:multiLevelType w:val="multilevel"/>
    <w:tmpl w:val="C5B64CFA"/>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5DC17812"/>
    <w:multiLevelType w:val="multilevel"/>
    <w:tmpl w:val="41665A5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5E0A6BCB"/>
    <w:multiLevelType w:val="multilevel"/>
    <w:tmpl w:val="3B0CACA0"/>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5EBE63F2"/>
    <w:multiLevelType w:val="multilevel"/>
    <w:tmpl w:val="EA40308E"/>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5F4C236A"/>
    <w:multiLevelType w:val="multilevel"/>
    <w:tmpl w:val="8B9A336A"/>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60B2533A"/>
    <w:multiLevelType w:val="multilevel"/>
    <w:tmpl w:val="51466AD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61217B68"/>
    <w:multiLevelType w:val="multilevel"/>
    <w:tmpl w:val="17FEDAAE"/>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61AC5CBF"/>
    <w:multiLevelType w:val="multilevel"/>
    <w:tmpl w:val="ADA04B3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62104007"/>
    <w:multiLevelType w:val="multilevel"/>
    <w:tmpl w:val="08C85F7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62872CEF"/>
    <w:multiLevelType w:val="multilevel"/>
    <w:tmpl w:val="2C1220C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63E766A6"/>
    <w:multiLevelType w:val="multilevel"/>
    <w:tmpl w:val="6B066634"/>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649B5A1E"/>
    <w:multiLevelType w:val="multilevel"/>
    <w:tmpl w:val="0EF294B6"/>
    <w:lvl w:ilvl="0">
      <w:start w:val="1"/>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65316499"/>
    <w:multiLevelType w:val="multilevel"/>
    <w:tmpl w:val="32C63C86"/>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664E085E"/>
    <w:multiLevelType w:val="multilevel"/>
    <w:tmpl w:val="3EC69AF2"/>
    <w:lvl w:ilvl="0">
      <w:start w:val="1"/>
      <w:numFmt w:val="decimal"/>
      <w:lvlText w:val="%1."/>
      <w:lvlJc w:val="left"/>
      <w:rPr>
        <w:rFonts w:ascii="Arial" w:eastAsia="Arial" w:hAnsi="Arial" w:cs="Arial"/>
        <w:b/>
        <w:bCs/>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66604033"/>
    <w:multiLevelType w:val="multilevel"/>
    <w:tmpl w:val="3B549124"/>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666A4DF9"/>
    <w:multiLevelType w:val="multilevel"/>
    <w:tmpl w:val="21423DDA"/>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66934FE2"/>
    <w:multiLevelType w:val="multilevel"/>
    <w:tmpl w:val="A2F8A96C"/>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66B2753C"/>
    <w:multiLevelType w:val="multilevel"/>
    <w:tmpl w:val="C4464B96"/>
    <w:lvl w:ilvl="0">
      <w:start w:val="1"/>
      <w:numFmt w:val="bullet"/>
      <w:lvlText w:val="•"/>
      <w:lvlJc w:val="left"/>
      <w:rPr>
        <w:rFonts w:ascii="Arial" w:eastAsia="Arial" w:hAnsi="Arial" w:cs="Arial"/>
        <w:b w:val="0"/>
        <w:bCs w:val="0"/>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67AE5494"/>
    <w:multiLevelType w:val="multilevel"/>
    <w:tmpl w:val="FE3C08A8"/>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695E0554"/>
    <w:multiLevelType w:val="multilevel"/>
    <w:tmpl w:val="24D4238C"/>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69A529F6"/>
    <w:multiLevelType w:val="multilevel"/>
    <w:tmpl w:val="13E2227E"/>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69C21195"/>
    <w:multiLevelType w:val="multilevel"/>
    <w:tmpl w:val="8612F47A"/>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6A8D635B"/>
    <w:multiLevelType w:val="multilevel"/>
    <w:tmpl w:val="EC2282A6"/>
    <w:lvl w:ilvl="0">
      <w:start w:val="1"/>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6CAB17D6"/>
    <w:multiLevelType w:val="multilevel"/>
    <w:tmpl w:val="3AD8E916"/>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6CB77F52"/>
    <w:multiLevelType w:val="multilevel"/>
    <w:tmpl w:val="7F08D466"/>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6D5C302F"/>
    <w:multiLevelType w:val="multilevel"/>
    <w:tmpl w:val="8954C354"/>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6E6854A1"/>
    <w:multiLevelType w:val="multilevel"/>
    <w:tmpl w:val="B67406A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6EEB74D4"/>
    <w:multiLevelType w:val="multilevel"/>
    <w:tmpl w:val="7DBAF00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6EFE42DB"/>
    <w:multiLevelType w:val="multilevel"/>
    <w:tmpl w:val="02443B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nsid w:val="6F3179C5"/>
    <w:multiLevelType w:val="multilevel"/>
    <w:tmpl w:val="85E051A2"/>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719235AA"/>
    <w:multiLevelType w:val="multilevel"/>
    <w:tmpl w:val="E68ABB80"/>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nsid w:val="72031DA8"/>
    <w:multiLevelType w:val="multilevel"/>
    <w:tmpl w:val="C84E050C"/>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nsid w:val="727251A9"/>
    <w:multiLevelType w:val="multilevel"/>
    <w:tmpl w:val="01E4C688"/>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749E19AD"/>
    <w:multiLevelType w:val="multilevel"/>
    <w:tmpl w:val="7DA6E04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7753787B"/>
    <w:multiLevelType w:val="multilevel"/>
    <w:tmpl w:val="C740774A"/>
    <w:lvl w:ilvl="0">
      <w:start w:val="1"/>
      <w:numFmt w:val="decimal"/>
      <w:lvlText w:val="%1."/>
      <w:lvlJc w:val="left"/>
      <w:rPr>
        <w:rFonts w:ascii="Arial" w:eastAsia="Arial" w:hAnsi="Arial" w:cs="Arial"/>
        <w:b/>
        <w:bCs/>
        <w:i w:val="0"/>
        <w:iCs w:val="0"/>
        <w:smallCaps w:val="0"/>
        <w:strike w:val="0"/>
        <w:color w:val="384B66"/>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nsid w:val="77E735E0"/>
    <w:multiLevelType w:val="multilevel"/>
    <w:tmpl w:val="11AE93FA"/>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nsid w:val="78842B66"/>
    <w:multiLevelType w:val="multilevel"/>
    <w:tmpl w:val="563EF21A"/>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nsid w:val="793F3779"/>
    <w:multiLevelType w:val="multilevel"/>
    <w:tmpl w:val="ACA0EFA8"/>
    <w:lvl w:ilvl="0">
      <w:start w:val="1"/>
      <w:numFmt w:val="decimal"/>
      <w:lvlText w:val="%1."/>
      <w:lvlJc w:val="left"/>
      <w:rPr>
        <w:rFonts w:ascii="Arial" w:eastAsia="Arial" w:hAnsi="Arial" w:cs="Arial"/>
        <w:b/>
        <w:bCs/>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7961447A"/>
    <w:multiLevelType w:val="multilevel"/>
    <w:tmpl w:val="603C622A"/>
    <w:lvl w:ilvl="0">
      <w:start w:val="18"/>
      <w:numFmt w:val="decimal"/>
      <w:lvlText w:val="%1."/>
      <w:lvlJc w:val="left"/>
      <w:rPr>
        <w:rFonts w:ascii="Arial" w:eastAsia="Arial" w:hAnsi="Arial" w:cs="Arial"/>
        <w:b w:val="0"/>
        <w:bCs w:val="0"/>
        <w:i w:val="0"/>
        <w:iCs w:val="0"/>
        <w:smallCaps w:val="0"/>
        <w:strike w:val="0"/>
        <w:color w:val="000000"/>
        <w:spacing w:val="0"/>
        <w:w w:val="100"/>
        <w:position w:val="0"/>
        <w:sz w:val="13"/>
        <w:szCs w:val="13"/>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7AA14167"/>
    <w:multiLevelType w:val="multilevel"/>
    <w:tmpl w:val="A9780C9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7BDE587D"/>
    <w:multiLevelType w:val="multilevel"/>
    <w:tmpl w:val="DABC1E2A"/>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nsid w:val="7C186778"/>
    <w:multiLevelType w:val="multilevel"/>
    <w:tmpl w:val="894A632C"/>
    <w:lvl w:ilvl="0">
      <w:start w:val="1"/>
      <w:numFmt w:val="upperRoman"/>
      <w:lvlText w:val="%1"/>
      <w:lvlJc w:val="left"/>
      <w:rPr>
        <w:rFonts w:ascii="Candara" w:eastAsia="Candara" w:hAnsi="Candara" w:cs="Candara"/>
        <w:b/>
        <w:bCs/>
        <w:i w:val="0"/>
        <w:iCs w:val="0"/>
        <w:smallCaps w:val="0"/>
        <w:strike w:val="0"/>
        <w:color w:val="84351D"/>
        <w:spacing w:val="0"/>
        <w:w w:val="100"/>
        <w:position w:val="0"/>
        <w:sz w:val="24"/>
        <w:szCs w:val="24"/>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7C5218E6"/>
    <w:multiLevelType w:val="multilevel"/>
    <w:tmpl w:val="B2109326"/>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7CA05AA1"/>
    <w:multiLevelType w:val="multilevel"/>
    <w:tmpl w:val="28A81F36"/>
    <w:lvl w:ilvl="0">
      <w:start w:val="5"/>
      <w:numFmt w:val="decimal"/>
      <w:lvlText w:val="%1."/>
      <w:lvlJc w:val="left"/>
      <w:rPr>
        <w:rFonts w:ascii="Arial" w:eastAsia="Arial" w:hAnsi="Arial" w:cs="Arial"/>
        <w:b w:val="0"/>
        <w:bCs w:val="0"/>
        <w:i w:val="0"/>
        <w:iCs w:val="0"/>
        <w:smallCaps w:val="0"/>
        <w:strike w:val="0"/>
        <w:color w:val="134D9D"/>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7D2267EE"/>
    <w:multiLevelType w:val="multilevel"/>
    <w:tmpl w:val="DC08BCAA"/>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nsid w:val="7DAB55C1"/>
    <w:multiLevelType w:val="multilevel"/>
    <w:tmpl w:val="20B42580"/>
    <w:lvl w:ilvl="0">
      <w:start w:val="1"/>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7EEF6548"/>
    <w:multiLevelType w:val="multilevel"/>
    <w:tmpl w:val="AC08332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nsid w:val="7F2160AB"/>
    <w:multiLevelType w:val="multilevel"/>
    <w:tmpl w:val="A2CC1F70"/>
    <w:lvl w:ilvl="0">
      <w:start w:val="4"/>
      <w:numFmt w:val="lowerLetter"/>
      <w:lvlText w:val="%1)"/>
      <w:lvlJc w:val="left"/>
      <w:rPr>
        <w:rFonts w:ascii="Arial" w:eastAsia="Arial" w:hAnsi="Arial" w:cs="Arial"/>
        <w:b/>
        <w:bCs/>
        <w:i/>
        <w:iCs/>
        <w:smallCaps w:val="0"/>
        <w:strike w:val="0"/>
        <w:color w:val="000000"/>
        <w:spacing w:val="0"/>
        <w:w w:val="100"/>
        <w:position w:val="0"/>
        <w:sz w:val="20"/>
        <w:szCs w:val="20"/>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7FE00DC0"/>
    <w:multiLevelType w:val="multilevel"/>
    <w:tmpl w:val="4B62470A"/>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0"/>
  </w:num>
  <w:num w:numId="2">
    <w:abstractNumId w:val="166"/>
  </w:num>
  <w:num w:numId="3">
    <w:abstractNumId w:val="38"/>
  </w:num>
  <w:num w:numId="4">
    <w:abstractNumId w:val="58"/>
  </w:num>
  <w:num w:numId="5">
    <w:abstractNumId w:val="99"/>
  </w:num>
  <w:num w:numId="6">
    <w:abstractNumId w:val="110"/>
  </w:num>
  <w:num w:numId="7">
    <w:abstractNumId w:val="82"/>
  </w:num>
  <w:num w:numId="8">
    <w:abstractNumId w:val="119"/>
  </w:num>
  <w:num w:numId="9">
    <w:abstractNumId w:val="111"/>
  </w:num>
  <w:num w:numId="10">
    <w:abstractNumId w:val="55"/>
  </w:num>
  <w:num w:numId="11">
    <w:abstractNumId w:val="54"/>
  </w:num>
  <w:num w:numId="12">
    <w:abstractNumId w:val="78"/>
  </w:num>
  <w:num w:numId="13">
    <w:abstractNumId w:val="98"/>
  </w:num>
  <w:num w:numId="14">
    <w:abstractNumId w:val="71"/>
  </w:num>
  <w:num w:numId="15">
    <w:abstractNumId w:val="50"/>
  </w:num>
  <w:num w:numId="16">
    <w:abstractNumId w:val="23"/>
  </w:num>
  <w:num w:numId="17">
    <w:abstractNumId w:val="135"/>
  </w:num>
  <w:num w:numId="18">
    <w:abstractNumId w:val="88"/>
  </w:num>
  <w:num w:numId="19">
    <w:abstractNumId w:val="188"/>
  </w:num>
  <w:num w:numId="20">
    <w:abstractNumId w:val="195"/>
  </w:num>
  <w:num w:numId="21">
    <w:abstractNumId w:val="142"/>
  </w:num>
  <w:num w:numId="22">
    <w:abstractNumId w:val="154"/>
  </w:num>
  <w:num w:numId="23">
    <w:abstractNumId w:val="60"/>
  </w:num>
  <w:num w:numId="24">
    <w:abstractNumId w:val="122"/>
  </w:num>
  <w:num w:numId="25">
    <w:abstractNumId w:val="117"/>
  </w:num>
  <w:num w:numId="26">
    <w:abstractNumId w:val="59"/>
  </w:num>
  <w:num w:numId="27">
    <w:abstractNumId w:val="131"/>
  </w:num>
  <w:num w:numId="28">
    <w:abstractNumId w:val="1"/>
  </w:num>
  <w:num w:numId="29">
    <w:abstractNumId w:val="147"/>
  </w:num>
  <w:num w:numId="30">
    <w:abstractNumId w:val="104"/>
  </w:num>
  <w:num w:numId="31">
    <w:abstractNumId w:val="194"/>
  </w:num>
  <w:num w:numId="32">
    <w:abstractNumId w:val="115"/>
  </w:num>
  <w:num w:numId="33">
    <w:abstractNumId w:val="10"/>
  </w:num>
  <w:num w:numId="34">
    <w:abstractNumId w:val="109"/>
  </w:num>
  <w:num w:numId="35">
    <w:abstractNumId w:val="19"/>
  </w:num>
  <w:num w:numId="36">
    <w:abstractNumId w:val="18"/>
  </w:num>
  <w:num w:numId="37">
    <w:abstractNumId w:val="150"/>
  </w:num>
  <w:num w:numId="38">
    <w:abstractNumId w:val="36"/>
  </w:num>
  <w:num w:numId="39">
    <w:abstractNumId w:val="69"/>
  </w:num>
  <w:num w:numId="40">
    <w:abstractNumId w:val="163"/>
  </w:num>
  <w:num w:numId="41">
    <w:abstractNumId w:val="5"/>
  </w:num>
  <w:num w:numId="42">
    <w:abstractNumId w:val="66"/>
  </w:num>
  <w:num w:numId="43">
    <w:abstractNumId w:val="113"/>
  </w:num>
  <w:num w:numId="44">
    <w:abstractNumId w:val="164"/>
  </w:num>
  <w:num w:numId="45">
    <w:abstractNumId w:val="31"/>
  </w:num>
  <w:num w:numId="46">
    <w:abstractNumId w:val="3"/>
  </w:num>
  <w:num w:numId="47">
    <w:abstractNumId w:val="112"/>
  </w:num>
  <w:num w:numId="48">
    <w:abstractNumId w:val="65"/>
  </w:num>
  <w:num w:numId="49">
    <w:abstractNumId w:val="132"/>
  </w:num>
  <w:num w:numId="50">
    <w:abstractNumId w:val="77"/>
  </w:num>
  <w:num w:numId="51">
    <w:abstractNumId w:val="143"/>
  </w:num>
  <w:num w:numId="52">
    <w:abstractNumId w:val="83"/>
  </w:num>
  <w:num w:numId="53">
    <w:abstractNumId w:val="14"/>
  </w:num>
  <w:num w:numId="54">
    <w:abstractNumId w:val="24"/>
  </w:num>
  <w:num w:numId="55">
    <w:abstractNumId w:val="90"/>
  </w:num>
  <w:num w:numId="56">
    <w:abstractNumId w:val="94"/>
  </w:num>
  <w:num w:numId="57">
    <w:abstractNumId w:val="106"/>
  </w:num>
  <w:num w:numId="58">
    <w:abstractNumId w:val="159"/>
  </w:num>
  <w:num w:numId="59">
    <w:abstractNumId w:val="45"/>
  </w:num>
  <w:num w:numId="60">
    <w:abstractNumId w:val="6"/>
  </w:num>
  <w:num w:numId="61">
    <w:abstractNumId w:val="179"/>
  </w:num>
  <w:num w:numId="62">
    <w:abstractNumId w:val="157"/>
  </w:num>
  <w:num w:numId="63">
    <w:abstractNumId w:val="40"/>
  </w:num>
  <w:num w:numId="64">
    <w:abstractNumId w:val="178"/>
  </w:num>
  <w:num w:numId="65">
    <w:abstractNumId w:val="183"/>
  </w:num>
  <w:num w:numId="66">
    <w:abstractNumId w:val="87"/>
  </w:num>
  <w:num w:numId="67">
    <w:abstractNumId w:val="155"/>
  </w:num>
  <w:num w:numId="68">
    <w:abstractNumId w:val="162"/>
  </w:num>
  <w:num w:numId="69">
    <w:abstractNumId w:val="41"/>
  </w:num>
  <w:num w:numId="70">
    <w:abstractNumId w:val="73"/>
  </w:num>
  <w:num w:numId="71">
    <w:abstractNumId w:val="89"/>
  </w:num>
  <w:num w:numId="72">
    <w:abstractNumId w:val="32"/>
  </w:num>
  <w:num w:numId="73">
    <w:abstractNumId w:val="47"/>
  </w:num>
  <w:num w:numId="74">
    <w:abstractNumId w:val="118"/>
  </w:num>
  <w:num w:numId="75">
    <w:abstractNumId w:val="44"/>
  </w:num>
  <w:num w:numId="76">
    <w:abstractNumId w:val="181"/>
  </w:num>
  <w:num w:numId="77">
    <w:abstractNumId w:val="184"/>
  </w:num>
  <w:num w:numId="78">
    <w:abstractNumId w:val="139"/>
  </w:num>
  <w:num w:numId="79">
    <w:abstractNumId w:val="85"/>
  </w:num>
  <w:num w:numId="80">
    <w:abstractNumId w:val="12"/>
  </w:num>
  <w:num w:numId="81">
    <w:abstractNumId w:val="49"/>
  </w:num>
  <w:num w:numId="82">
    <w:abstractNumId w:val="192"/>
  </w:num>
  <w:num w:numId="83">
    <w:abstractNumId w:val="37"/>
  </w:num>
  <w:num w:numId="84">
    <w:abstractNumId w:val="138"/>
  </w:num>
  <w:num w:numId="85">
    <w:abstractNumId w:val="171"/>
  </w:num>
  <w:num w:numId="86">
    <w:abstractNumId w:val="170"/>
  </w:num>
  <w:num w:numId="87">
    <w:abstractNumId w:val="140"/>
  </w:num>
  <w:num w:numId="88">
    <w:abstractNumId w:val="123"/>
  </w:num>
  <w:num w:numId="89">
    <w:abstractNumId w:val="175"/>
  </w:num>
  <w:num w:numId="90">
    <w:abstractNumId w:val="11"/>
  </w:num>
  <w:num w:numId="91">
    <w:abstractNumId w:val="80"/>
  </w:num>
  <w:num w:numId="92">
    <w:abstractNumId w:val="7"/>
  </w:num>
  <w:num w:numId="93">
    <w:abstractNumId w:val="144"/>
  </w:num>
  <w:num w:numId="94">
    <w:abstractNumId w:val="141"/>
  </w:num>
  <w:num w:numId="95">
    <w:abstractNumId w:val="167"/>
  </w:num>
  <w:num w:numId="96">
    <w:abstractNumId w:val="156"/>
  </w:num>
  <w:num w:numId="97">
    <w:abstractNumId w:val="16"/>
  </w:num>
  <w:num w:numId="98">
    <w:abstractNumId w:val="191"/>
  </w:num>
  <w:num w:numId="99">
    <w:abstractNumId w:val="72"/>
  </w:num>
  <w:num w:numId="100">
    <w:abstractNumId w:val="108"/>
  </w:num>
  <w:num w:numId="101">
    <w:abstractNumId w:val="146"/>
  </w:num>
  <w:num w:numId="102">
    <w:abstractNumId w:val="84"/>
  </w:num>
  <w:num w:numId="103">
    <w:abstractNumId w:val="79"/>
  </w:num>
  <w:num w:numId="104">
    <w:abstractNumId w:val="34"/>
  </w:num>
  <w:num w:numId="105">
    <w:abstractNumId w:val="48"/>
  </w:num>
  <w:num w:numId="106">
    <w:abstractNumId w:val="28"/>
  </w:num>
  <w:num w:numId="107">
    <w:abstractNumId w:val="22"/>
  </w:num>
  <w:num w:numId="108">
    <w:abstractNumId w:val="152"/>
  </w:num>
  <w:num w:numId="109">
    <w:abstractNumId w:val="8"/>
  </w:num>
  <w:num w:numId="110">
    <w:abstractNumId w:val="86"/>
  </w:num>
  <w:num w:numId="111">
    <w:abstractNumId w:val="125"/>
  </w:num>
  <w:num w:numId="112">
    <w:abstractNumId w:val="27"/>
  </w:num>
  <w:num w:numId="113">
    <w:abstractNumId w:val="39"/>
  </w:num>
  <w:num w:numId="114">
    <w:abstractNumId w:val="74"/>
  </w:num>
  <w:num w:numId="115">
    <w:abstractNumId w:val="46"/>
  </w:num>
  <w:num w:numId="116">
    <w:abstractNumId w:val="64"/>
  </w:num>
  <w:num w:numId="117">
    <w:abstractNumId w:val="101"/>
  </w:num>
  <w:num w:numId="118">
    <w:abstractNumId w:val="133"/>
  </w:num>
  <w:num w:numId="119">
    <w:abstractNumId w:val="92"/>
  </w:num>
  <w:num w:numId="120">
    <w:abstractNumId w:val="151"/>
  </w:num>
  <w:num w:numId="121">
    <w:abstractNumId w:val="168"/>
  </w:num>
  <w:num w:numId="122">
    <w:abstractNumId w:val="120"/>
  </w:num>
  <w:num w:numId="123">
    <w:abstractNumId w:val="75"/>
  </w:num>
  <w:num w:numId="124">
    <w:abstractNumId w:val="81"/>
  </w:num>
  <w:num w:numId="125">
    <w:abstractNumId w:val="30"/>
  </w:num>
  <w:num w:numId="126">
    <w:abstractNumId w:val="97"/>
  </w:num>
  <w:num w:numId="127">
    <w:abstractNumId w:val="42"/>
  </w:num>
  <w:num w:numId="128">
    <w:abstractNumId w:val="61"/>
  </w:num>
  <w:num w:numId="129">
    <w:abstractNumId w:val="67"/>
  </w:num>
  <w:num w:numId="130">
    <w:abstractNumId w:val="129"/>
  </w:num>
  <w:num w:numId="131">
    <w:abstractNumId w:val="177"/>
  </w:num>
  <w:num w:numId="132">
    <w:abstractNumId w:val="126"/>
  </w:num>
  <w:num w:numId="133">
    <w:abstractNumId w:val="116"/>
  </w:num>
  <w:num w:numId="134">
    <w:abstractNumId w:val="43"/>
  </w:num>
  <w:num w:numId="135">
    <w:abstractNumId w:val="4"/>
  </w:num>
  <w:num w:numId="136">
    <w:abstractNumId w:val="193"/>
  </w:num>
  <w:num w:numId="137">
    <w:abstractNumId w:val="160"/>
  </w:num>
  <w:num w:numId="138">
    <w:abstractNumId w:val="176"/>
  </w:num>
  <w:num w:numId="139">
    <w:abstractNumId w:val="35"/>
  </w:num>
  <w:num w:numId="140">
    <w:abstractNumId w:val="57"/>
  </w:num>
  <w:num w:numId="141">
    <w:abstractNumId w:val="9"/>
  </w:num>
  <w:num w:numId="142">
    <w:abstractNumId w:val="127"/>
  </w:num>
  <w:num w:numId="143">
    <w:abstractNumId w:val="149"/>
  </w:num>
  <w:num w:numId="144">
    <w:abstractNumId w:val="33"/>
  </w:num>
  <w:num w:numId="145">
    <w:abstractNumId w:val="95"/>
  </w:num>
  <w:num w:numId="146">
    <w:abstractNumId w:val="153"/>
  </w:num>
  <w:num w:numId="147">
    <w:abstractNumId w:val="165"/>
  </w:num>
  <w:num w:numId="148">
    <w:abstractNumId w:val="68"/>
  </w:num>
  <w:num w:numId="149">
    <w:abstractNumId w:val="161"/>
  </w:num>
  <w:num w:numId="150">
    <w:abstractNumId w:val="137"/>
  </w:num>
  <w:num w:numId="151">
    <w:abstractNumId w:val="63"/>
  </w:num>
  <w:num w:numId="152">
    <w:abstractNumId w:val="107"/>
  </w:num>
  <w:num w:numId="153">
    <w:abstractNumId w:val="189"/>
  </w:num>
  <w:num w:numId="154">
    <w:abstractNumId w:val="121"/>
  </w:num>
  <w:num w:numId="155">
    <w:abstractNumId w:val="128"/>
  </w:num>
  <w:num w:numId="156">
    <w:abstractNumId w:val="26"/>
  </w:num>
  <w:num w:numId="157">
    <w:abstractNumId w:val="124"/>
  </w:num>
  <w:num w:numId="158">
    <w:abstractNumId w:val="187"/>
  </w:num>
  <w:num w:numId="159">
    <w:abstractNumId w:val="91"/>
  </w:num>
  <w:num w:numId="160">
    <w:abstractNumId w:val="25"/>
  </w:num>
  <w:num w:numId="161">
    <w:abstractNumId w:val="186"/>
  </w:num>
  <w:num w:numId="162">
    <w:abstractNumId w:val="51"/>
  </w:num>
  <w:num w:numId="163">
    <w:abstractNumId w:val="134"/>
  </w:num>
  <w:num w:numId="164">
    <w:abstractNumId w:val="130"/>
  </w:num>
  <w:num w:numId="165">
    <w:abstractNumId w:val="173"/>
  </w:num>
  <w:num w:numId="166">
    <w:abstractNumId w:val="13"/>
  </w:num>
  <w:num w:numId="167">
    <w:abstractNumId w:val="174"/>
  </w:num>
  <w:num w:numId="168">
    <w:abstractNumId w:val="182"/>
  </w:num>
  <w:num w:numId="169">
    <w:abstractNumId w:val="96"/>
  </w:num>
  <w:num w:numId="170">
    <w:abstractNumId w:val="76"/>
  </w:num>
  <w:num w:numId="171">
    <w:abstractNumId w:val="190"/>
  </w:num>
  <w:num w:numId="172">
    <w:abstractNumId w:val="148"/>
  </w:num>
  <w:num w:numId="173">
    <w:abstractNumId w:val="53"/>
  </w:num>
  <w:num w:numId="174">
    <w:abstractNumId w:val="56"/>
  </w:num>
  <w:num w:numId="175">
    <w:abstractNumId w:val="102"/>
  </w:num>
  <w:num w:numId="176">
    <w:abstractNumId w:val="180"/>
  </w:num>
  <w:num w:numId="177">
    <w:abstractNumId w:val="20"/>
  </w:num>
  <w:num w:numId="178">
    <w:abstractNumId w:val="114"/>
  </w:num>
  <w:num w:numId="179">
    <w:abstractNumId w:val="15"/>
  </w:num>
  <w:num w:numId="180">
    <w:abstractNumId w:val="29"/>
  </w:num>
  <w:num w:numId="181">
    <w:abstractNumId w:val="145"/>
  </w:num>
  <w:num w:numId="182">
    <w:abstractNumId w:val="21"/>
  </w:num>
  <w:num w:numId="183">
    <w:abstractNumId w:val="158"/>
  </w:num>
  <w:num w:numId="184">
    <w:abstractNumId w:val="136"/>
  </w:num>
  <w:num w:numId="185">
    <w:abstractNumId w:val="0"/>
  </w:num>
  <w:num w:numId="186">
    <w:abstractNumId w:val="52"/>
  </w:num>
  <w:num w:numId="187">
    <w:abstractNumId w:val="172"/>
  </w:num>
  <w:num w:numId="188">
    <w:abstractNumId w:val="17"/>
  </w:num>
  <w:num w:numId="189">
    <w:abstractNumId w:val="2"/>
  </w:num>
  <w:num w:numId="190">
    <w:abstractNumId w:val="100"/>
  </w:num>
  <w:num w:numId="191">
    <w:abstractNumId w:val="93"/>
  </w:num>
  <w:num w:numId="192">
    <w:abstractNumId w:val="62"/>
  </w:num>
  <w:num w:numId="193">
    <w:abstractNumId w:val="105"/>
  </w:num>
  <w:num w:numId="194">
    <w:abstractNumId w:val="169"/>
  </w:num>
  <w:num w:numId="195">
    <w:abstractNumId w:val="103"/>
  </w:num>
  <w:num w:numId="196">
    <w:abstractNumId w:val="185"/>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4"/>
  </w:compat>
  <w:rsids>
    <w:rsidRoot w:val="000A0948"/>
    <w:rsid w:val="000A0948"/>
    <w:rsid w:val="000C6B13"/>
    <w:rsid w:val="00406ABC"/>
    <w:rsid w:val="004427C1"/>
    <w:rsid w:val="005D117D"/>
    <w:rsid w:val="006E2A21"/>
    <w:rsid w:val="008F35CE"/>
    <w:rsid w:val="00B14B0B"/>
    <w:rsid w:val="00B75785"/>
    <w:rsid w:val="00C8159C"/>
    <w:rsid w:val="00EA1133"/>
    <w:rsid w:val="00F9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sz w:val="24"/>
        <w:szCs w:val="24"/>
        <w:lang w:val="vi-VN" w:eastAsia="vi-VN" w:bidi="vi-V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hichcuitrang">
    <w:name w:val="Ghi chú cuối trang_"/>
    <w:basedOn w:val="DefaultParagraphFont"/>
    <w:link w:val="Ghichcuitrang0"/>
    <w:rPr>
      <w:rFonts w:ascii="Arial" w:eastAsia="Arial" w:hAnsi="Arial" w:cs="Arial"/>
      <w:b w:val="0"/>
      <w:bCs w:val="0"/>
      <w:i w:val="0"/>
      <w:iCs w:val="0"/>
      <w:smallCaps w:val="0"/>
      <w:strike w:val="0"/>
      <w:sz w:val="20"/>
      <w:szCs w:val="20"/>
      <w:u w:val="none"/>
      <w:shd w:val="clear" w:color="auto" w:fill="auto"/>
    </w:rPr>
  </w:style>
  <w:style w:type="character" w:customStyle="1" w:styleId="Vnbnnidung">
    <w:name w:val="Văn bản nội dung_"/>
    <w:basedOn w:val="DefaultParagraphFont"/>
    <w:link w:val="Vnbnnidung0"/>
    <w:rPr>
      <w:rFonts w:ascii="Arial" w:eastAsia="Arial" w:hAnsi="Arial" w:cs="Arial"/>
      <w:b w:val="0"/>
      <w:bCs w:val="0"/>
      <w:i w:val="0"/>
      <w:iCs w:val="0"/>
      <w:smallCaps w:val="0"/>
      <w:strike w:val="0"/>
      <w:sz w:val="20"/>
      <w:szCs w:val="20"/>
      <w:u w:val="none"/>
      <w:shd w:val="clear" w:color="auto" w:fill="auto"/>
    </w:rPr>
  </w:style>
  <w:style w:type="character" w:customStyle="1" w:styleId="Chthchnh">
    <w:name w:val="Chú thích ảnh_"/>
    <w:basedOn w:val="DefaultParagraphFont"/>
    <w:link w:val="Chthchnh0"/>
    <w:rPr>
      <w:rFonts w:ascii="Arial" w:eastAsia="Arial" w:hAnsi="Arial" w:cs="Arial"/>
      <w:b w:val="0"/>
      <w:bCs w:val="0"/>
      <w:i w:val="0"/>
      <w:iCs w:val="0"/>
      <w:smallCaps w:val="0"/>
      <w:strike w:val="0"/>
      <w:sz w:val="20"/>
      <w:szCs w:val="20"/>
      <w:u w:val="none"/>
      <w:shd w:val="clear" w:color="auto" w:fill="auto"/>
    </w:rPr>
  </w:style>
  <w:style w:type="character" w:customStyle="1" w:styleId="Khc">
    <w:name w:val="Khác_"/>
    <w:basedOn w:val="DefaultParagraphFont"/>
    <w:link w:val="Khc0"/>
    <w:rPr>
      <w:rFonts w:ascii="Arial" w:eastAsia="Arial" w:hAnsi="Arial" w:cs="Arial"/>
      <w:b w:val="0"/>
      <w:bCs w:val="0"/>
      <w:i w:val="0"/>
      <w:iCs w:val="0"/>
      <w:smallCaps w:val="0"/>
      <w:strike w:val="0"/>
      <w:sz w:val="20"/>
      <w:szCs w:val="20"/>
      <w:u w:val="none"/>
      <w:shd w:val="clear" w:color="auto" w:fill="auto"/>
    </w:rPr>
  </w:style>
  <w:style w:type="character" w:customStyle="1" w:styleId="Vnbnnidung3">
    <w:name w:val="Văn bản nội dung (3)_"/>
    <w:basedOn w:val="DefaultParagraphFont"/>
    <w:link w:val="Vnbnnidung30"/>
    <w:rPr>
      <w:rFonts w:ascii="Arial" w:eastAsia="Arial" w:hAnsi="Arial" w:cs="Arial"/>
      <w:b w:val="0"/>
      <w:bCs w:val="0"/>
      <w:i w:val="0"/>
      <w:iCs w:val="0"/>
      <w:smallCaps w:val="0"/>
      <w:strike w:val="0"/>
      <w:sz w:val="8"/>
      <w:szCs w:val="8"/>
      <w:u w:val="none"/>
      <w:shd w:val="clear" w:color="auto" w:fill="auto"/>
    </w:rPr>
  </w:style>
  <w:style w:type="character" w:customStyle="1" w:styleId="Vnbnnidung2">
    <w:name w:val="Văn bản nội dung (2)_"/>
    <w:basedOn w:val="DefaultParagraphFont"/>
    <w:link w:val="Vnbnnidung20"/>
    <w:rPr>
      <w:rFonts w:ascii="Arial" w:eastAsia="Arial" w:hAnsi="Arial" w:cs="Arial"/>
      <w:b w:val="0"/>
      <w:bCs w:val="0"/>
      <w:i w:val="0"/>
      <w:iCs w:val="0"/>
      <w:smallCaps w:val="0"/>
      <w:strike w:val="0"/>
      <w:sz w:val="20"/>
      <w:szCs w:val="20"/>
      <w:u w:val="none"/>
      <w:shd w:val="clear" w:color="auto" w:fill="auto"/>
    </w:rPr>
  </w:style>
  <w:style w:type="character" w:customStyle="1" w:styleId="Mclc">
    <w:name w:val="Mục lục_"/>
    <w:basedOn w:val="DefaultParagraphFont"/>
    <w:link w:val="Mclc0"/>
    <w:rPr>
      <w:rFonts w:ascii="Arial" w:eastAsia="Arial" w:hAnsi="Arial" w:cs="Arial"/>
      <w:b w:val="0"/>
      <w:bCs w:val="0"/>
      <w:i w:val="0"/>
      <w:iCs w:val="0"/>
      <w:smallCaps w:val="0"/>
      <w:strike w:val="0"/>
      <w:sz w:val="8"/>
      <w:szCs w:val="8"/>
      <w:u w:val="none"/>
      <w:shd w:val="clear" w:color="auto" w:fill="auto"/>
    </w:rPr>
  </w:style>
  <w:style w:type="character" w:customStyle="1" w:styleId="Tiu1">
    <w:name w:val="Tiêu đề #1_"/>
    <w:basedOn w:val="DefaultParagraphFont"/>
    <w:link w:val="Tiu10"/>
    <w:rPr>
      <w:rFonts w:ascii="Times New Roman" w:eastAsia="Times New Roman" w:hAnsi="Times New Roman" w:cs="Times New Roman"/>
      <w:b/>
      <w:bCs/>
      <w:i w:val="0"/>
      <w:iCs w:val="0"/>
      <w:smallCaps w:val="0"/>
      <w:strike w:val="0"/>
      <w:color w:val="EBEBEB"/>
      <w:sz w:val="66"/>
      <w:szCs w:val="66"/>
      <w:u w:val="none"/>
      <w:shd w:val="clear" w:color="auto" w:fill="auto"/>
    </w:rPr>
  </w:style>
  <w:style w:type="character" w:customStyle="1" w:styleId="Tiu5">
    <w:name w:val="Tiêu đề #5_"/>
    <w:basedOn w:val="DefaultParagraphFont"/>
    <w:link w:val="Tiu50"/>
    <w:rPr>
      <w:rFonts w:ascii="Arial" w:eastAsia="Arial" w:hAnsi="Arial" w:cs="Arial"/>
      <w:b/>
      <w:bCs/>
      <w:i w:val="0"/>
      <w:iCs w:val="0"/>
      <w:smallCaps w:val="0"/>
      <w:strike w:val="0"/>
      <w:color w:val="134D9D"/>
      <w:sz w:val="20"/>
      <w:szCs w:val="20"/>
      <w:u w:val="none"/>
      <w:shd w:val="clear" w:color="auto" w:fill="auto"/>
    </w:rPr>
  </w:style>
  <w:style w:type="character" w:customStyle="1" w:styleId="utranghocchntrang2">
    <w:name w:val="Đầu trang hoặc chân trang (2)_"/>
    <w:basedOn w:val="DefaultParagraphFont"/>
    <w:link w:val="utranghocchntrang20"/>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Tiu2">
    <w:name w:val="Tiêu đề #2_"/>
    <w:basedOn w:val="DefaultParagraphFont"/>
    <w:link w:val="Tiu20"/>
    <w:rPr>
      <w:rFonts w:ascii="Arial" w:eastAsia="Arial" w:hAnsi="Arial" w:cs="Arial"/>
      <w:b/>
      <w:bCs/>
      <w:i w:val="0"/>
      <w:iCs w:val="0"/>
      <w:smallCaps w:val="0"/>
      <w:strike w:val="0"/>
      <w:color w:val="EBEBEB"/>
      <w:sz w:val="42"/>
      <w:szCs w:val="42"/>
      <w:u w:val="none"/>
      <w:shd w:val="clear" w:color="auto" w:fill="auto"/>
    </w:rPr>
  </w:style>
  <w:style w:type="character" w:customStyle="1" w:styleId="Tiu3">
    <w:name w:val="Tiêu đề #3_"/>
    <w:basedOn w:val="DefaultParagraphFont"/>
    <w:link w:val="Tiu30"/>
    <w:rPr>
      <w:rFonts w:ascii="Arial" w:eastAsia="Arial" w:hAnsi="Arial" w:cs="Arial"/>
      <w:b/>
      <w:bCs/>
      <w:i w:val="0"/>
      <w:iCs w:val="0"/>
      <w:smallCaps w:val="0"/>
      <w:strike w:val="0"/>
      <w:color w:val="134D9D"/>
      <w:w w:val="70"/>
      <w:sz w:val="38"/>
      <w:szCs w:val="38"/>
      <w:u w:val="none"/>
      <w:shd w:val="clear" w:color="auto" w:fill="auto"/>
    </w:rPr>
  </w:style>
  <w:style w:type="character" w:customStyle="1" w:styleId="Vnbnnidung4">
    <w:name w:val="Văn bản nội dung (4)_"/>
    <w:basedOn w:val="DefaultParagraphFont"/>
    <w:link w:val="Vnbnnidung40"/>
    <w:rPr>
      <w:rFonts w:ascii="Arial" w:eastAsia="Arial" w:hAnsi="Arial" w:cs="Arial"/>
      <w:b w:val="0"/>
      <w:bCs w:val="0"/>
      <w:i w:val="0"/>
      <w:iCs w:val="0"/>
      <w:smallCaps w:val="0"/>
      <w:strike w:val="0"/>
      <w:sz w:val="18"/>
      <w:szCs w:val="18"/>
      <w:u w:val="none"/>
      <w:shd w:val="clear" w:color="auto" w:fill="auto"/>
    </w:rPr>
  </w:style>
  <w:style w:type="character" w:customStyle="1" w:styleId="Chthchbng">
    <w:name w:val="Chú thích bảng_"/>
    <w:basedOn w:val="DefaultParagraphFont"/>
    <w:link w:val="Chthchbng0"/>
    <w:rPr>
      <w:rFonts w:ascii="Arial" w:eastAsia="Arial" w:hAnsi="Arial" w:cs="Arial"/>
      <w:b w:val="0"/>
      <w:bCs w:val="0"/>
      <w:i w:val="0"/>
      <w:iCs w:val="0"/>
      <w:smallCaps w:val="0"/>
      <w:strike w:val="0"/>
      <w:sz w:val="20"/>
      <w:szCs w:val="20"/>
      <w:u w:val="none"/>
      <w:shd w:val="clear" w:color="auto" w:fill="auto"/>
    </w:rPr>
  </w:style>
  <w:style w:type="character" w:customStyle="1" w:styleId="Tiu4">
    <w:name w:val="Tiêu đề #4_"/>
    <w:basedOn w:val="DefaultParagraphFont"/>
    <w:link w:val="Tiu40"/>
    <w:rPr>
      <w:rFonts w:ascii="Calibri" w:eastAsia="Calibri" w:hAnsi="Calibri" w:cs="Calibri"/>
      <w:b/>
      <w:bCs/>
      <w:i w:val="0"/>
      <w:iCs w:val="0"/>
      <w:smallCaps w:val="0"/>
      <w:strike w:val="0"/>
      <w:color w:val="EBEBEB"/>
      <w:sz w:val="28"/>
      <w:szCs w:val="28"/>
      <w:u w:val="none"/>
      <w:shd w:val="clear" w:color="auto" w:fill="auto"/>
    </w:rPr>
  </w:style>
  <w:style w:type="character" w:customStyle="1" w:styleId="Vnbnnidung7">
    <w:name w:val="Văn bản nội dung (7)_"/>
    <w:basedOn w:val="DefaultParagraphFont"/>
    <w:link w:val="Vnbnnidung70"/>
    <w:rPr>
      <w:rFonts w:ascii="Arial" w:eastAsia="Arial" w:hAnsi="Arial" w:cs="Arial"/>
      <w:b w:val="0"/>
      <w:bCs w:val="0"/>
      <w:i w:val="0"/>
      <w:iCs w:val="0"/>
      <w:smallCaps w:val="0"/>
      <w:strike w:val="0"/>
      <w:sz w:val="13"/>
      <w:szCs w:val="13"/>
      <w:u w:val="none"/>
      <w:shd w:val="clear" w:color="auto" w:fill="auto"/>
    </w:rPr>
  </w:style>
  <w:style w:type="character" w:customStyle="1" w:styleId="Vnbnnidung8">
    <w:name w:val="Văn bản nội dung (8)_"/>
    <w:basedOn w:val="DefaultParagraphFont"/>
    <w:link w:val="Vnbnnidung80"/>
    <w:rPr>
      <w:rFonts w:ascii="Arial" w:eastAsia="Arial" w:hAnsi="Arial" w:cs="Arial"/>
      <w:b w:val="0"/>
      <w:bCs w:val="0"/>
      <w:i w:val="0"/>
      <w:iCs w:val="0"/>
      <w:smallCaps w:val="0"/>
      <w:strike w:val="0"/>
      <w:sz w:val="16"/>
      <w:szCs w:val="16"/>
      <w:u w:val="none"/>
      <w:shd w:val="clear" w:color="auto" w:fill="auto"/>
    </w:rPr>
  </w:style>
  <w:style w:type="character" w:customStyle="1" w:styleId="utranghocchntrang">
    <w:name w:val="Đầu trang hoặc chân trang_"/>
    <w:basedOn w:val="DefaultParagraphFont"/>
    <w:link w:val="utranghocchntrang0"/>
    <w:rPr>
      <w:rFonts w:ascii="Arial" w:eastAsia="Arial" w:hAnsi="Arial" w:cs="Arial"/>
      <w:b w:val="0"/>
      <w:bCs w:val="0"/>
      <w:i w:val="0"/>
      <w:iCs w:val="0"/>
      <w:smallCaps w:val="0"/>
      <w:strike w:val="0"/>
      <w:sz w:val="19"/>
      <w:szCs w:val="19"/>
      <w:u w:val="none"/>
      <w:shd w:val="clear" w:color="auto" w:fill="auto"/>
    </w:rPr>
  </w:style>
  <w:style w:type="paragraph" w:customStyle="1" w:styleId="Ghichcuitrang0">
    <w:name w:val="Ghi chú cuối trang"/>
    <w:basedOn w:val="Normal"/>
    <w:link w:val="Ghichcuitrang"/>
    <w:pPr>
      <w:spacing w:after="210" w:line="269" w:lineRule="auto"/>
      <w:ind w:left="310" w:firstLine="160"/>
    </w:pPr>
    <w:rPr>
      <w:rFonts w:ascii="Arial" w:eastAsia="Arial" w:hAnsi="Arial" w:cs="Arial"/>
      <w:sz w:val="20"/>
      <w:szCs w:val="20"/>
    </w:rPr>
  </w:style>
  <w:style w:type="paragraph" w:customStyle="1" w:styleId="Vnbnnidung0">
    <w:name w:val="Văn bản nội dung"/>
    <w:basedOn w:val="Normal"/>
    <w:link w:val="Vnbnnidung"/>
    <w:pPr>
      <w:spacing w:after="60" w:line="341" w:lineRule="auto"/>
    </w:pPr>
    <w:rPr>
      <w:rFonts w:ascii="Arial" w:eastAsia="Arial" w:hAnsi="Arial" w:cs="Arial"/>
      <w:sz w:val="20"/>
      <w:szCs w:val="20"/>
    </w:rPr>
  </w:style>
  <w:style w:type="paragraph" w:customStyle="1" w:styleId="Chthchnh0">
    <w:name w:val="Chú thích ảnh"/>
    <w:basedOn w:val="Normal"/>
    <w:link w:val="Chthchnh"/>
    <w:rPr>
      <w:rFonts w:ascii="Arial" w:eastAsia="Arial" w:hAnsi="Arial" w:cs="Arial"/>
      <w:sz w:val="20"/>
      <w:szCs w:val="20"/>
    </w:rPr>
  </w:style>
  <w:style w:type="paragraph" w:customStyle="1" w:styleId="Khc0">
    <w:name w:val="Khác"/>
    <w:basedOn w:val="Normal"/>
    <w:link w:val="Khc"/>
    <w:pPr>
      <w:spacing w:after="60" w:line="341" w:lineRule="auto"/>
    </w:pPr>
    <w:rPr>
      <w:rFonts w:ascii="Arial" w:eastAsia="Arial" w:hAnsi="Arial" w:cs="Arial"/>
      <w:sz w:val="20"/>
      <w:szCs w:val="20"/>
    </w:rPr>
  </w:style>
  <w:style w:type="paragraph" w:customStyle="1" w:styleId="Vnbnnidung30">
    <w:name w:val="Văn bản nội dung (3)"/>
    <w:basedOn w:val="Normal"/>
    <w:link w:val="Vnbnnidung3"/>
    <w:pPr>
      <w:spacing w:line="259" w:lineRule="auto"/>
    </w:pPr>
    <w:rPr>
      <w:rFonts w:ascii="Arial" w:eastAsia="Arial" w:hAnsi="Arial" w:cs="Arial"/>
      <w:sz w:val="8"/>
      <w:szCs w:val="8"/>
    </w:rPr>
  </w:style>
  <w:style w:type="paragraph" w:customStyle="1" w:styleId="Vnbnnidung20">
    <w:name w:val="Văn bản nội dung (2)"/>
    <w:basedOn w:val="Normal"/>
    <w:link w:val="Vnbnnidung2"/>
    <w:pPr>
      <w:spacing w:after="40" w:line="338" w:lineRule="auto"/>
      <w:ind w:left="590"/>
    </w:pPr>
    <w:rPr>
      <w:rFonts w:ascii="Arial" w:eastAsia="Arial" w:hAnsi="Arial" w:cs="Arial"/>
      <w:sz w:val="20"/>
      <w:szCs w:val="20"/>
    </w:rPr>
  </w:style>
  <w:style w:type="paragraph" w:customStyle="1" w:styleId="Mclc0">
    <w:name w:val="Mục lục"/>
    <w:basedOn w:val="Normal"/>
    <w:link w:val="Mclc"/>
    <w:pPr>
      <w:spacing w:line="202" w:lineRule="auto"/>
    </w:pPr>
    <w:rPr>
      <w:rFonts w:ascii="Arial" w:eastAsia="Arial" w:hAnsi="Arial" w:cs="Arial"/>
      <w:sz w:val="8"/>
      <w:szCs w:val="8"/>
    </w:rPr>
  </w:style>
  <w:style w:type="paragraph" w:customStyle="1" w:styleId="Tiu10">
    <w:name w:val="Tiêu đề #1"/>
    <w:basedOn w:val="Normal"/>
    <w:link w:val="Tiu1"/>
    <w:pPr>
      <w:spacing w:after="20"/>
      <w:ind w:left="780"/>
      <w:outlineLvl w:val="0"/>
    </w:pPr>
    <w:rPr>
      <w:rFonts w:ascii="Times New Roman" w:eastAsia="Times New Roman" w:hAnsi="Times New Roman" w:cs="Times New Roman"/>
      <w:b/>
      <w:bCs/>
      <w:color w:val="EBEBEB"/>
      <w:sz w:val="66"/>
      <w:szCs w:val="66"/>
    </w:rPr>
  </w:style>
  <w:style w:type="paragraph" w:customStyle="1" w:styleId="Tiu50">
    <w:name w:val="Tiêu đề #5"/>
    <w:basedOn w:val="Normal"/>
    <w:link w:val="Tiu5"/>
    <w:pPr>
      <w:spacing w:after="80" w:line="310" w:lineRule="auto"/>
      <w:ind w:firstLine="20"/>
      <w:outlineLvl w:val="4"/>
    </w:pPr>
    <w:rPr>
      <w:rFonts w:ascii="Arial" w:eastAsia="Arial" w:hAnsi="Arial" w:cs="Arial"/>
      <w:b/>
      <w:bCs/>
      <w:color w:val="134D9D"/>
      <w:sz w:val="20"/>
      <w:szCs w:val="20"/>
    </w:rPr>
  </w:style>
  <w:style w:type="paragraph" w:customStyle="1" w:styleId="utranghocchntrang20">
    <w:name w:val="Đầu trang hoặc chân trang (2)"/>
    <w:basedOn w:val="Normal"/>
    <w:link w:val="utranghocchntrang2"/>
    <w:rPr>
      <w:rFonts w:ascii="Times New Roman" w:eastAsia="Times New Roman" w:hAnsi="Times New Roman" w:cs="Times New Roman"/>
      <w:sz w:val="20"/>
      <w:szCs w:val="20"/>
    </w:rPr>
  </w:style>
  <w:style w:type="paragraph" w:customStyle="1" w:styleId="Tiu20">
    <w:name w:val="Tiêu đề #2"/>
    <w:basedOn w:val="Normal"/>
    <w:link w:val="Tiu2"/>
    <w:pPr>
      <w:spacing w:after="760"/>
      <w:outlineLvl w:val="1"/>
    </w:pPr>
    <w:rPr>
      <w:rFonts w:ascii="Arial" w:eastAsia="Arial" w:hAnsi="Arial" w:cs="Arial"/>
      <w:b/>
      <w:bCs/>
      <w:color w:val="EBEBEB"/>
      <w:sz w:val="42"/>
      <w:szCs w:val="42"/>
    </w:rPr>
  </w:style>
  <w:style w:type="paragraph" w:customStyle="1" w:styleId="Tiu30">
    <w:name w:val="Tiêu đề #3"/>
    <w:basedOn w:val="Normal"/>
    <w:link w:val="Tiu3"/>
    <w:pPr>
      <w:spacing w:after="130"/>
      <w:outlineLvl w:val="2"/>
    </w:pPr>
    <w:rPr>
      <w:rFonts w:ascii="Arial" w:eastAsia="Arial" w:hAnsi="Arial" w:cs="Arial"/>
      <w:b/>
      <w:bCs/>
      <w:color w:val="134D9D"/>
      <w:w w:val="70"/>
      <w:sz w:val="38"/>
      <w:szCs w:val="38"/>
    </w:rPr>
  </w:style>
  <w:style w:type="paragraph" w:customStyle="1" w:styleId="Vnbnnidung40">
    <w:name w:val="Văn bản nội dung (4)"/>
    <w:basedOn w:val="Normal"/>
    <w:link w:val="Vnbnnidung4"/>
    <w:pPr>
      <w:spacing w:line="264" w:lineRule="auto"/>
    </w:pPr>
    <w:rPr>
      <w:rFonts w:ascii="Arial" w:eastAsia="Arial" w:hAnsi="Arial" w:cs="Arial"/>
      <w:sz w:val="18"/>
      <w:szCs w:val="18"/>
    </w:rPr>
  </w:style>
  <w:style w:type="paragraph" w:customStyle="1" w:styleId="Chthchbng0">
    <w:name w:val="Chú thích bảng"/>
    <w:basedOn w:val="Normal"/>
    <w:link w:val="Chthchbng"/>
    <w:pPr>
      <w:spacing w:line="307" w:lineRule="auto"/>
      <w:jc w:val="center"/>
    </w:pPr>
    <w:rPr>
      <w:rFonts w:ascii="Arial" w:eastAsia="Arial" w:hAnsi="Arial" w:cs="Arial"/>
      <w:sz w:val="20"/>
      <w:szCs w:val="20"/>
    </w:rPr>
  </w:style>
  <w:style w:type="paragraph" w:customStyle="1" w:styleId="Tiu40">
    <w:name w:val="Tiêu đề #4"/>
    <w:basedOn w:val="Normal"/>
    <w:link w:val="Tiu4"/>
    <w:pPr>
      <w:spacing w:after="140"/>
      <w:ind w:firstLine="560"/>
      <w:outlineLvl w:val="3"/>
    </w:pPr>
    <w:rPr>
      <w:rFonts w:ascii="Calibri" w:eastAsia="Calibri" w:hAnsi="Calibri" w:cs="Calibri"/>
      <w:b/>
      <w:bCs/>
      <w:color w:val="EBEBEB"/>
      <w:sz w:val="28"/>
      <w:szCs w:val="28"/>
    </w:rPr>
  </w:style>
  <w:style w:type="paragraph" w:customStyle="1" w:styleId="Vnbnnidung70">
    <w:name w:val="Văn bản nội dung (7)"/>
    <w:basedOn w:val="Normal"/>
    <w:link w:val="Vnbnnidung7"/>
    <w:rPr>
      <w:rFonts w:ascii="Arial" w:eastAsia="Arial" w:hAnsi="Arial" w:cs="Arial"/>
      <w:sz w:val="13"/>
      <w:szCs w:val="13"/>
    </w:rPr>
  </w:style>
  <w:style w:type="paragraph" w:customStyle="1" w:styleId="Vnbnnidung80">
    <w:name w:val="Văn bản nội dung (8)"/>
    <w:basedOn w:val="Normal"/>
    <w:link w:val="Vnbnnidung8"/>
    <w:pPr>
      <w:spacing w:after="70"/>
    </w:pPr>
    <w:rPr>
      <w:rFonts w:ascii="Arial" w:eastAsia="Arial" w:hAnsi="Arial" w:cs="Arial"/>
      <w:sz w:val="16"/>
      <w:szCs w:val="16"/>
    </w:rPr>
  </w:style>
  <w:style w:type="paragraph" w:customStyle="1" w:styleId="utranghocchntrang0">
    <w:name w:val="Đầu trang hoặc chân trang"/>
    <w:basedOn w:val="Normal"/>
    <w:link w:val="utranghocchntrang"/>
    <w:rPr>
      <w:rFonts w:ascii="Arial" w:eastAsia="Arial" w:hAnsi="Arial" w:cs="Arial"/>
      <w:sz w:val="19"/>
      <w:szCs w:val="19"/>
    </w:rPr>
  </w:style>
  <w:style w:type="paragraph" w:styleId="BalloonText">
    <w:name w:val="Balloon Text"/>
    <w:basedOn w:val="Normal"/>
    <w:link w:val="BalloonTextChar"/>
    <w:uiPriority w:val="99"/>
    <w:semiHidden/>
    <w:unhideWhenUsed/>
    <w:rsid w:val="00EA1133"/>
    <w:rPr>
      <w:rFonts w:ascii="Tahoma" w:hAnsi="Tahoma" w:cs="Tahoma"/>
      <w:sz w:val="16"/>
      <w:szCs w:val="16"/>
    </w:rPr>
  </w:style>
  <w:style w:type="character" w:customStyle="1" w:styleId="BalloonTextChar">
    <w:name w:val="Balloon Text Char"/>
    <w:basedOn w:val="DefaultParagraphFont"/>
    <w:link w:val="BalloonText"/>
    <w:uiPriority w:val="99"/>
    <w:semiHidden/>
    <w:rsid w:val="00EA1133"/>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sz w:val="24"/>
        <w:szCs w:val="24"/>
        <w:lang w:val="vi-VN" w:eastAsia="vi-VN" w:bidi="vi-V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hichcuitrang">
    <w:name w:val="Ghi chú cuối trang_"/>
    <w:basedOn w:val="DefaultParagraphFont"/>
    <w:link w:val="Ghichcuitrang0"/>
    <w:rPr>
      <w:rFonts w:ascii="Arial" w:eastAsia="Arial" w:hAnsi="Arial" w:cs="Arial"/>
      <w:b w:val="0"/>
      <w:bCs w:val="0"/>
      <w:i w:val="0"/>
      <w:iCs w:val="0"/>
      <w:smallCaps w:val="0"/>
      <w:strike w:val="0"/>
      <w:sz w:val="20"/>
      <w:szCs w:val="20"/>
      <w:u w:val="none"/>
      <w:shd w:val="clear" w:color="auto" w:fill="auto"/>
    </w:rPr>
  </w:style>
  <w:style w:type="character" w:customStyle="1" w:styleId="Vnbnnidung">
    <w:name w:val="Văn bản nội dung_"/>
    <w:basedOn w:val="DefaultParagraphFont"/>
    <w:link w:val="Vnbnnidung0"/>
    <w:rPr>
      <w:rFonts w:ascii="Arial" w:eastAsia="Arial" w:hAnsi="Arial" w:cs="Arial"/>
      <w:b w:val="0"/>
      <w:bCs w:val="0"/>
      <w:i w:val="0"/>
      <w:iCs w:val="0"/>
      <w:smallCaps w:val="0"/>
      <w:strike w:val="0"/>
      <w:sz w:val="20"/>
      <w:szCs w:val="20"/>
      <w:u w:val="none"/>
      <w:shd w:val="clear" w:color="auto" w:fill="auto"/>
    </w:rPr>
  </w:style>
  <w:style w:type="character" w:customStyle="1" w:styleId="Chthchnh">
    <w:name w:val="Chú thích ảnh_"/>
    <w:basedOn w:val="DefaultParagraphFont"/>
    <w:link w:val="Chthchnh0"/>
    <w:rPr>
      <w:rFonts w:ascii="Arial" w:eastAsia="Arial" w:hAnsi="Arial" w:cs="Arial"/>
      <w:b w:val="0"/>
      <w:bCs w:val="0"/>
      <w:i w:val="0"/>
      <w:iCs w:val="0"/>
      <w:smallCaps w:val="0"/>
      <w:strike w:val="0"/>
      <w:sz w:val="20"/>
      <w:szCs w:val="20"/>
      <w:u w:val="none"/>
      <w:shd w:val="clear" w:color="auto" w:fill="auto"/>
    </w:rPr>
  </w:style>
  <w:style w:type="character" w:customStyle="1" w:styleId="Khc">
    <w:name w:val="Khác_"/>
    <w:basedOn w:val="DefaultParagraphFont"/>
    <w:link w:val="Khc0"/>
    <w:rPr>
      <w:rFonts w:ascii="Arial" w:eastAsia="Arial" w:hAnsi="Arial" w:cs="Arial"/>
      <w:b w:val="0"/>
      <w:bCs w:val="0"/>
      <w:i w:val="0"/>
      <w:iCs w:val="0"/>
      <w:smallCaps w:val="0"/>
      <w:strike w:val="0"/>
      <w:sz w:val="20"/>
      <w:szCs w:val="20"/>
      <w:u w:val="none"/>
      <w:shd w:val="clear" w:color="auto" w:fill="auto"/>
    </w:rPr>
  </w:style>
  <w:style w:type="character" w:customStyle="1" w:styleId="Vnbnnidung3">
    <w:name w:val="Văn bản nội dung (3)_"/>
    <w:basedOn w:val="DefaultParagraphFont"/>
    <w:link w:val="Vnbnnidung30"/>
    <w:rPr>
      <w:rFonts w:ascii="Arial" w:eastAsia="Arial" w:hAnsi="Arial" w:cs="Arial"/>
      <w:b w:val="0"/>
      <w:bCs w:val="0"/>
      <w:i w:val="0"/>
      <w:iCs w:val="0"/>
      <w:smallCaps w:val="0"/>
      <w:strike w:val="0"/>
      <w:sz w:val="8"/>
      <w:szCs w:val="8"/>
      <w:u w:val="none"/>
      <w:shd w:val="clear" w:color="auto" w:fill="auto"/>
    </w:rPr>
  </w:style>
  <w:style w:type="character" w:customStyle="1" w:styleId="Vnbnnidung2">
    <w:name w:val="Văn bản nội dung (2)_"/>
    <w:basedOn w:val="DefaultParagraphFont"/>
    <w:link w:val="Vnbnnidung20"/>
    <w:rPr>
      <w:rFonts w:ascii="Arial" w:eastAsia="Arial" w:hAnsi="Arial" w:cs="Arial"/>
      <w:b w:val="0"/>
      <w:bCs w:val="0"/>
      <w:i w:val="0"/>
      <w:iCs w:val="0"/>
      <w:smallCaps w:val="0"/>
      <w:strike w:val="0"/>
      <w:sz w:val="20"/>
      <w:szCs w:val="20"/>
      <w:u w:val="none"/>
      <w:shd w:val="clear" w:color="auto" w:fill="auto"/>
    </w:rPr>
  </w:style>
  <w:style w:type="character" w:customStyle="1" w:styleId="Mclc">
    <w:name w:val="Mục lục_"/>
    <w:basedOn w:val="DefaultParagraphFont"/>
    <w:link w:val="Mclc0"/>
    <w:rPr>
      <w:rFonts w:ascii="Arial" w:eastAsia="Arial" w:hAnsi="Arial" w:cs="Arial"/>
      <w:b w:val="0"/>
      <w:bCs w:val="0"/>
      <w:i w:val="0"/>
      <w:iCs w:val="0"/>
      <w:smallCaps w:val="0"/>
      <w:strike w:val="0"/>
      <w:sz w:val="8"/>
      <w:szCs w:val="8"/>
      <w:u w:val="none"/>
      <w:shd w:val="clear" w:color="auto" w:fill="auto"/>
    </w:rPr>
  </w:style>
  <w:style w:type="character" w:customStyle="1" w:styleId="Tiu1">
    <w:name w:val="Tiêu đề #1_"/>
    <w:basedOn w:val="DefaultParagraphFont"/>
    <w:link w:val="Tiu10"/>
    <w:rPr>
      <w:rFonts w:ascii="Times New Roman" w:eastAsia="Times New Roman" w:hAnsi="Times New Roman" w:cs="Times New Roman"/>
      <w:b/>
      <w:bCs/>
      <w:i w:val="0"/>
      <w:iCs w:val="0"/>
      <w:smallCaps w:val="0"/>
      <w:strike w:val="0"/>
      <w:color w:val="EBEBEB"/>
      <w:sz w:val="66"/>
      <w:szCs w:val="66"/>
      <w:u w:val="none"/>
      <w:shd w:val="clear" w:color="auto" w:fill="auto"/>
    </w:rPr>
  </w:style>
  <w:style w:type="character" w:customStyle="1" w:styleId="Tiu5">
    <w:name w:val="Tiêu đề #5_"/>
    <w:basedOn w:val="DefaultParagraphFont"/>
    <w:link w:val="Tiu50"/>
    <w:rPr>
      <w:rFonts w:ascii="Arial" w:eastAsia="Arial" w:hAnsi="Arial" w:cs="Arial"/>
      <w:b/>
      <w:bCs/>
      <w:i w:val="0"/>
      <w:iCs w:val="0"/>
      <w:smallCaps w:val="0"/>
      <w:strike w:val="0"/>
      <w:color w:val="134D9D"/>
      <w:sz w:val="20"/>
      <w:szCs w:val="20"/>
      <w:u w:val="none"/>
      <w:shd w:val="clear" w:color="auto" w:fill="auto"/>
    </w:rPr>
  </w:style>
  <w:style w:type="character" w:customStyle="1" w:styleId="utranghocchntrang2">
    <w:name w:val="Đầu trang hoặc chân trang (2)_"/>
    <w:basedOn w:val="DefaultParagraphFont"/>
    <w:link w:val="utranghocchntrang20"/>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Tiu2">
    <w:name w:val="Tiêu đề #2_"/>
    <w:basedOn w:val="DefaultParagraphFont"/>
    <w:link w:val="Tiu20"/>
    <w:rPr>
      <w:rFonts w:ascii="Arial" w:eastAsia="Arial" w:hAnsi="Arial" w:cs="Arial"/>
      <w:b/>
      <w:bCs/>
      <w:i w:val="0"/>
      <w:iCs w:val="0"/>
      <w:smallCaps w:val="0"/>
      <w:strike w:val="0"/>
      <w:color w:val="EBEBEB"/>
      <w:sz w:val="42"/>
      <w:szCs w:val="42"/>
      <w:u w:val="none"/>
      <w:shd w:val="clear" w:color="auto" w:fill="auto"/>
    </w:rPr>
  </w:style>
  <w:style w:type="character" w:customStyle="1" w:styleId="Tiu3">
    <w:name w:val="Tiêu đề #3_"/>
    <w:basedOn w:val="DefaultParagraphFont"/>
    <w:link w:val="Tiu30"/>
    <w:rPr>
      <w:rFonts w:ascii="Arial" w:eastAsia="Arial" w:hAnsi="Arial" w:cs="Arial"/>
      <w:b/>
      <w:bCs/>
      <w:i w:val="0"/>
      <w:iCs w:val="0"/>
      <w:smallCaps w:val="0"/>
      <w:strike w:val="0"/>
      <w:color w:val="134D9D"/>
      <w:w w:val="70"/>
      <w:sz w:val="38"/>
      <w:szCs w:val="38"/>
      <w:u w:val="none"/>
      <w:shd w:val="clear" w:color="auto" w:fill="auto"/>
    </w:rPr>
  </w:style>
  <w:style w:type="character" w:customStyle="1" w:styleId="Vnbnnidung4">
    <w:name w:val="Văn bản nội dung (4)_"/>
    <w:basedOn w:val="DefaultParagraphFont"/>
    <w:link w:val="Vnbnnidung40"/>
    <w:rPr>
      <w:rFonts w:ascii="Arial" w:eastAsia="Arial" w:hAnsi="Arial" w:cs="Arial"/>
      <w:b w:val="0"/>
      <w:bCs w:val="0"/>
      <w:i w:val="0"/>
      <w:iCs w:val="0"/>
      <w:smallCaps w:val="0"/>
      <w:strike w:val="0"/>
      <w:sz w:val="18"/>
      <w:szCs w:val="18"/>
      <w:u w:val="none"/>
      <w:shd w:val="clear" w:color="auto" w:fill="auto"/>
    </w:rPr>
  </w:style>
  <w:style w:type="character" w:customStyle="1" w:styleId="Chthchbng">
    <w:name w:val="Chú thích bảng_"/>
    <w:basedOn w:val="DefaultParagraphFont"/>
    <w:link w:val="Chthchbng0"/>
    <w:rPr>
      <w:rFonts w:ascii="Arial" w:eastAsia="Arial" w:hAnsi="Arial" w:cs="Arial"/>
      <w:b w:val="0"/>
      <w:bCs w:val="0"/>
      <w:i w:val="0"/>
      <w:iCs w:val="0"/>
      <w:smallCaps w:val="0"/>
      <w:strike w:val="0"/>
      <w:sz w:val="20"/>
      <w:szCs w:val="20"/>
      <w:u w:val="none"/>
      <w:shd w:val="clear" w:color="auto" w:fill="auto"/>
    </w:rPr>
  </w:style>
  <w:style w:type="character" w:customStyle="1" w:styleId="Tiu4">
    <w:name w:val="Tiêu đề #4_"/>
    <w:basedOn w:val="DefaultParagraphFont"/>
    <w:link w:val="Tiu40"/>
    <w:rPr>
      <w:rFonts w:ascii="Calibri" w:eastAsia="Calibri" w:hAnsi="Calibri" w:cs="Calibri"/>
      <w:b/>
      <w:bCs/>
      <w:i w:val="0"/>
      <w:iCs w:val="0"/>
      <w:smallCaps w:val="0"/>
      <w:strike w:val="0"/>
      <w:color w:val="EBEBEB"/>
      <w:sz w:val="28"/>
      <w:szCs w:val="28"/>
      <w:u w:val="none"/>
      <w:shd w:val="clear" w:color="auto" w:fill="auto"/>
    </w:rPr>
  </w:style>
  <w:style w:type="character" w:customStyle="1" w:styleId="Vnbnnidung7">
    <w:name w:val="Văn bản nội dung (7)_"/>
    <w:basedOn w:val="DefaultParagraphFont"/>
    <w:link w:val="Vnbnnidung70"/>
    <w:rPr>
      <w:rFonts w:ascii="Arial" w:eastAsia="Arial" w:hAnsi="Arial" w:cs="Arial"/>
      <w:b w:val="0"/>
      <w:bCs w:val="0"/>
      <w:i w:val="0"/>
      <w:iCs w:val="0"/>
      <w:smallCaps w:val="0"/>
      <w:strike w:val="0"/>
      <w:sz w:val="13"/>
      <w:szCs w:val="13"/>
      <w:u w:val="none"/>
      <w:shd w:val="clear" w:color="auto" w:fill="auto"/>
    </w:rPr>
  </w:style>
  <w:style w:type="character" w:customStyle="1" w:styleId="Vnbnnidung8">
    <w:name w:val="Văn bản nội dung (8)_"/>
    <w:basedOn w:val="DefaultParagraphFont"/>
    <w:link w:val="Vnbnnidung80"/>
    <w:rPr>
      <w:rFonts w:ascii="Arial" w:eastAsia="Arial" w:hAnsi="Arial" w:cs="Arial"/>
      <w:b w:val="0"/>
      <w:bCs w:val="0"/>
      <w:i w:val="0"/>
      <w:iCs w:val="0"/>
      <w:smallCaps w:val="0"/>
      <w:strike w:val="0"/>
      <w:sz w:val="16"/>
      <w:szCs w:val="16"/>
      <w:u w:val="none"/>
      <w:shd w:val="clear" w:color="auto" w:fill="auto"/>
    </w:rPr>
  </w:style>
  <w:style w:type="character" w:customStyle="1" w:styleId="utranghocchntrang">
    <w:name w:val="Đầu trang hoặc chân trang_"/>
    <w:basedOn w:val="DefaultParagraphFont"/>
    <w:link w:val="utranghocchntrang0"/>
    <w:rPr>
      <w:rFonts w:ascii="Arial" w:eastAsia="Arial" w:hAnsi="Arial" w:cs="Arial"/>
      <w:b w:val="0"/>
      <w:bCs w:val="0"/>
      <w:i w:val="0"/>
      <w:iCs w:val="0"/>
      <w:smallCaps w:val="0"/>
      <w:strike w:val="0"/>
      <w:sz w:val="19"/>
      <w:szCs w:val="19"/>
      <w:u w:val="none"/>
      <w:shd w:val="clear" w:color="auto" w:fill="auto"/>
    </w:rPr>
  </w:style>
  <w:style w:type="paragraph" w:customStyle="1" w:styleId="Ghichcuitrang0">
    <w:name w:val="Ghi chú cuối trang"/>
    <w:basedOn w:val="Normal"/>
    <w:link w:val="Ghichcuitrang"/>
    <w:pPr>
      <w:spacing w:after="210" w:line="269" w:lineRule="auto"/>
      <w:ind w:left="310" w:firstLine="160"/>
    </w:pPr>
    <w:rPr>
      <w:rFonts w:ascii="Arial" w:eastAsia="Arial" w:hAnsi="Arial" w:cs="Arial"/>
      <w:sz w:val="20"/>
      <w:szCs w:val="20"/>
    </w:rPr>
  </w:style>
  <w:style w:type="paragraph" w:customStyle="1" w:styleId="Vnbnnidung0">
    <w:name w:val="Văn bản nội dung"/>
    <w:basedOn w:val="Normal"/>
    <w:link w:val="Vnbnnidung"/>
    <w:pPr>
      <w:spacing w:after="60" w:line="341" w:lineRule="auto"/>
    </w:pPr>
    <w:rPr>
      <w:rFonts w:ascii="Arial" w:eastAsia="Arial" w:hAnsi="Arial" w:cs="Arial"/>
      <w:sz w:val="20"/>
      <w:szCs w:val="20"/>
    </w:rPr>
  </w:style>
  <w:style w:type="paragraph" w:customStyle="1" w:styleId="Chthchnh0">
    <w:name w:val="Chú thích ảnh"/>
    <w:basedOn w:val="Normal"/>
    <w:link w:val="Chthchnh"/>
    <w:rPr>
      <w:rFonts w:ascii="Arial" w:eastAsia="Arial" w:hAnsi="Arial" w:cs="Arial"/>
      <w:sz w:val="20"/>
      <w:szCs w:val="20"/>
    </w:rPr>
  </w:style>
  <w:style w:type="paragraph" w:customStyle="1" w:styleId="Khc0">
    <w:name w:val="Khác"/>
    <w:basedOn w:val="Normal"/>
    <w:link w:val="Khc"/>
    <w:pPr>
      <w:spacing w:after="60" w:line="341" w:lineRule="auto"/>
    </w:pPr>
    <w:rPr>
      <w:rFonts w:ascii="Arial" w:eastAsia="Arial" w:hAnsi="Arial" w:cs="Arial"/>
      <w:sz w:val="20"/>
      <w:szCs w:val="20"/>
    </w:rPr>
  </w:style>
  <w:style w:type="paragraph" w:customStyle="1" w:styleId="Vnbnnidung30">
    <w:name w:val="Văn bản nội dung (3)"/>
    <w:basedOn w:val="Normal"/>
    <w:link w:val="Vnbnnidung3"/>
    <w:pPr>
      <w:spacing w:line="259" w:lineRule="auto"/>
    </w:pPr>
    <w:rPr>
      <w:rFonts w:ascii="Arial" w:eastAsia="Arial" w:hAnsi="Arial" w:cs="Arial"/>
      <w:sz w:val="8"/>
      <w:szCs w:val="8"/>
    </w:rPr>
  </w:style>
  <w:style w:type="paragraph" w:customStyle="1" w:styleId="Vnbnnidung20">
    <w:name w:val="Văn bản nội dung (2)"/>
    <w:basedOn w:val="Normal"/>
    <w:link w:val="Vnbnnidung2"/>
    <w:pPr>
      <w:spacing w:after="40" w:line="338" w:lineRule="auto"/>
      <w:ind w:left="590"/>
    </w:pPr>
    <w:rPr>
      <w:rFonts w:ascii="Arial" w:eastAsia="Arial" w:hAnsi="Arial" w:cs="Arial"/>
      <w:sz w:val="20"/>
      <w:szCs w:val="20"/>
    </w:rPr>
  </w:style>
  <w:style w:type="paragraph" w:customStyle="1" w:styleId="Mclc0">
    <w:name w:val="Mục lục"/>
    <w:basedOn w:val="Normal"/>
    <w:link w:val="Mclc"/>
    <w:pPr>
      <w:spacing w:line="202" w:lineRule="auto"/>
    </w:pPr>
    <w:rPr>
      <w:rFonts w:ascii="Arial" w:eastAsia="Arial" w:hAnsi="Arial" w:cs="Arial"/>
      <w:sz w:val="8"/>
      <w:szCs w:val="8"/>
    </w:rPr>
  </w:style>
  <w:style w:type="paragraph" w:customStyle="1" w:styleId="Tiu10">
    <w:name w:val="Tiêu đề #1"/>
    <w:basedOn w:val="Normal"/>
    <w:link w:val="Tiu1"/>
    <w:pPr>
      <w:spacing w:after="20"/>
      <w:ind w:left="780"/>
      <w:outlineLvl w:val="0"/>
    </w:pPr>
    <w:rPr>
      <w:rFonts w:ascii="Times New Roman" w:eastAsia="Times New Roman" w:hAnsi="Times New Roman" w:cs="Times New Roman"/>
      <w:b/>
      <w:bCs/>
      <w:color w:val="EBEBEB"/>
      <w:sz w:val="66"/>
      <w:szCs w:val="66"/>
    </w:rPr>
  </w:style>
  <w:style w:type="paragraph" w:customStyle="1" w:styleId="Tiu50">
    <w:name w:val="Tiêu đề #5"/>
    <w:basedOn w:val="Normal"/>
    <w:link w:val="Tiu5"/>
    <w:pPr>
      <w:spacing w:after="80" w:line="310" w:lineRule="auto"/>
      <w:ind w:firstLine="20"/>
      <w:outlineLvl w:val="4"/>
    </w:pPr>
    <w:rPr>
      <w:rFonts w:ascii="Arial" w:eastAsia="Arial" w:hAnsi="Arial" w:cs="Arial"/>
      <w:b/>
      <w:bCs/>
      <w:color w:val="134D9D"/>
      <w:sz w:val="20"/>
      <w:szCs w:val="20"/>
    </w:rPr>
  </w:style>
  <w:style w:type="paragraph" w:customStyle="1" w:styleId="utranghocchntrang20">
    <w:name w:val="Đầu trang hoặc chân trang (2)"/>
    <w:basedOn w:val="Normal"/>
    <w:link w:val="utranghocchntrang2"/>
    <w:rPr>
      <w:rFonts w:ascii="Times New Roman" w:eastAsia="Times New Roman" w:hAnsi="Times New Roman" w:cs="Times New Roman"/>
      <w:sz w:val="20"/>
      <w:szCs w:val="20"/>
    </w:rPr>
  </w:style>
  <w:style w:type="paragraph" w:customStyle="1" w:styleId="Tiu20">
    <w:name w:val="Tiêu đề #2"/>
    <w:basedOn w:val="Normal"/>
    <w:link w:val="Tiu2"/>
    <w:pPr>
      <w:spacing w:after="760"/>
      <w:outlineLvl w:val="1"/>
    </w:pPr>
    <w:rPr>
      <w:rFonts w:ascii="Arial" w:eastAsia="Arial" w:hAnsi="Arial" w:cs="Arial"/>
      <w:b/>
      <w:bCs/>
      <w:color w:val="EBEBEB"/>
      <w:sz w:val="42"/>
      <w:szCs w:val="42"/>
    </w:rPr>
  </w:style>
  <w:style w:type="paragraph" w:customStyle="1" w:styleId="Tiu30">
    <w:name w:val="Tiêu đề #3"/>
    <w:basedOn w:val="Normal"/>
    <w:link w:val="Tiu3"/>
    <w:pPr>
      <w:spacing w:after="130"/>
      <w:outlineLvl w:val="2"/>
    </w:pPr>
    <w:rPr>
      <w:rFonts w:ascii="Arial" w:eastAsia="Arial" w:hAnsi="Arial" w:cs="Arial"/>
      <w:b/>
      <w:bCs/>
      <w:color w:val="134D9D"/>
      <w:w w:val="70"/>
      <w:sz w:val="38"/>
      <w:szCs w:val="38"/>
    </w:rPr>
  </w:style>
  <w:style w:type="paragraph" w:customStyle="1" w:styleId="Vnbnnidung40">
    <w:name w:val="Văn bản nội dung (4)"/>
    <w:basedOn w:val="Normal"/>
    <w:link w:val="Vnbnnidung4"/>
    <w:pPr>
      <w:spacing w:line="264" w:lineRule="auto"/>
    </w:pPr>
    <w:rPr>
      <w:rFonts w:ascii="Arial" w:eastAsia="Arial" w:hAnsi="Arial" w:cs="Arial"/>
      <w:sz w:val="18"/>
      <w:szCs w:val="18"/>
    </w:rPr>
  </w:style>
  <w:style w:type="paragraph" w:customStyle="1" w:styleId="Chthchbng0">
    <w:name w:val="Chú thích bảng"/>
    <w:basedOn w:val="Normal"/>
    <w:link w:val="Chthchbng"/>
    <w:pPr>
      <w:spacing w:line="307" w:lineRule="auto"/>
      <w:jc w:val="center"/>
    </w:pPr>
    <w:rPr>
      <w:rFonts w:ascii="Arial" w:eastAsia="Arial" w:hAnsi="Arial" w:cs="Arial"/>
      <w:sz w:val="20"/>
      <w:szCs w:val="20"/>
    </w:rPr>
  </w:style>
  <w:style w:type="paragraph" w:customStyle="1" w:styleId="Tiu40">
    <w:name w:val="Tiêu đề #4"/>
    <w:basedOn w:val="Normal"/>
    <w:link w:val="Tiu4"/>
    <w:pPr>
      <w:spacing w:after="140"/>
      <w:ind w:firstLine="560"/>
      <w:outlineLvl w:val="3"/>
    </w:pPr>
    <w:rPr>
      <w:rFonts w:ascii="Calibri" w:eastAsia="Calibri" w:hAnsi="Calibri" w:cs="Calibri"/>
      <w:b/>
      <w:bCs/>
      <w:color w:val="EBEBEB"/>
      <w:sz w:val="28"/>
      <w:szCs w:val="28"/>
    </w:rPr>
  </w:style>
  <w:style w:type="paragraph" w:customStyle="1" w:styleId="Vnbnnidung70">
    <w:name w:val="Văn bản nội dung (7)"/>
    <w:basedOn w:val="Normal"/>
    <w:link w:val="Vnbnnidung7"/>
    <w:rPr>
      <w:rFonts w:ascii="Arial" w:eastAsia="Arial" w:hAnsi="Arial" w:cs="Arial"/>
      <w:sz w:val="13"/>
      <w:szCs w:val="13"/>
    </w:rPr>
  </w:style>
  <w:style w:type="paragraph" w:customStyle="1" w:styleId="Vnbnnidung80">
    <w:name w:val="Văn bản nội dung (8)"/>
    <w:basedOn w:val="Normal"/>
    <w:link w:val="Vnbnnidung8"/>
    <w:pPr>
      <w:spacing w:after="70"/>
    </w:pPr>
    <w:rPr>
      <w:rFonts w:ascii="Arial" w:eastAsia="Arial" w:hAnsi="Arial" w:cs="Arial"/>
      <w:sz w:val="16"/>
      <w:szCs w:val="16"/>
    </w:rPr>
  </w:style>
  <w:style w:type="paragraph" w:customStyle="1" w:styleId="utranghocchntrang0">
    <w:name w:val="Đầu trang hoặc chân trang"/>
    <w:basedOn w:val="Normal"/>
    <w:link w:val="utranghocchntrang"/>
    <w:rPr>
      <w:rFonts w:ascii="Arial" w:eastAsia="Arial" w:hAnsi="Arial" w:cs="Arial"/>
      <w:sz w:val="19"/>
      <w:szCs w:val="19"/>
    </w:rPr>
  </w:style>
  <w:style w:type="paragraph" w:styleId="BalloonText">
    <w:name w:val="Balloon Text"/>
    <w:basedOn w:val="Normal"/>
    <w:link w:val="BalloonTextChar"/>
    <w:uiPriority w:val="99"/>
    <w:semiHidden/>
    <w:unhideWhenUsed/>
    <w:rsid w:val="00EA1133"/>
    <w:rPr>
      <w:rFonts w:ascii="Tahoma" w:hAnsi="Tahoma" w:cs="Tahoma"/>
      <w:sz w:val="16"/>
      <w:szCs w:val="16"/>
    </w:rPr>
  </w:style>
  <w:style w:type="character" w:customStyle="1" w:styleId="BalloonTextChar">
    <w:name w:val="Balloon Text Char"/>
    <w:basedOn w:val="DefaultParagraphFont"/>
    <w:link w:val="BalloonText"/>
    <w:uiPriority w:val="99"/>
    <w:semiHidden/>
    <w:rsid w:val="00EA1133"/>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jpeg"/><Relationship Id="rId21" Type="http://schemas.openxmlformats.org/officeDocument/2006/relationships/image" Target="media/image12.jpeg"/><Relationship Id="rId42" Type="http://schemas.openxmlformats.org/officeDocument/2006/relationships/image" Target="media/image33.jpeg"/><Relationship Id="rId63" Type="http://schemas.openxmlformats.org/officeDocument/2006/relationships/image" Target="media/image50.jpeg"/><Relationship Id="rId84" Type="http://schemas.openxmlformats.org/officeDocument/2006/relationships/image" Target="media/image71.jpeg"/><Relationship Id="rId138" Type="http://schemas.openxmlformats.org/officeDocument/2006/relationships/image" Target="media/image125.jpeg"/><Relationship Id="rId159" Type="http://schemas.openxmlformats.org/officeDocument/2006/relationships/image" Target="media/image145.jpeg"/><Relationship Id="rId170" Type="http://schemas.openxmlformats.org/officeDocument/2006/relationships/image" Target="media/image154.jpeg"/><Relationship Id="rId191" Type="http://schemas.openxmlformats.org/officeDocument/2006/relationships/image" Target="media/image173.jpeg"/><Relationship Id="rId205" Type="http://schemas.openxmlformats.org/officeDocument/2006/relationships/fontTable" Target="fontTable.xml"/><Relationship Id="rId16" Type="http://schemas.openxmlformats.org/officeDocument/2006/relationships/image" Target="media/image9.jpeg"/><Relationship Id="rId107" Type="http://schemas.openxmlformats.org/officeDocument/2006/relationships/image" Target="media/image94.jpeg"/><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jpeg"/><Relationship Id="rId102" Type="http://schemas.openxmlformats.org/officeDocument/2006/relationships/image" Target="media/image89.jpeg"/><Relationship Id="rId123" Type="http://schemas.openxmlformats.org/officeDocument/2006/relationships/image" Target="media/image110.jpeg"/><Relationship Id="rId128" Type="http://schemas.openxmlformats.org/officeDocument/2006/relationships/image" Target="media/image115.jpeg"/><Relationship Id="rId144" Type="http://schemas.openxmlformats.org/officeDocument/2006/relationships/image" Target="media/image131.jpeg"/><Relationship Id="rId149" Type="http://schemas.openxmlformats.org/officeDocument/2006/relationships/image" Target="media/image136.jpeg"/><Relationship Id="rId5" Type="http://schemas.openxmlformats.org/officeDocument/2006/relationships/webSettings" Target="webSettings.xml"/><Relationship Id="rId90" Type="http://schemas.openxmlformats.org/officeDocument/2006/relationships/image" Target="media/image77.jpeg"/><Relationship Id="rId95" Type="http://schemas.openxmlformats.org/officeDocument/2006/relationships/image" Target="media/image82.jpeg"/><Relationship Id="rId160" Type="http://schemas.openxmlformats.org/officeDocument/2006/relationships/image" Target="media/image146.jpeg"/><Relationship Id="rId165" Type="http://schemas.openxmlformats.org/officeDocument/2006/relationships/image" Target="media/image149.jpeg"/><Relationship Id="rId181" Type="http://schemas.openxmlformats.org/officeDocument/2006/relationships/image" Target="media/image163.jpeg"/><Relationship Id="rId186" Type="http://schemas.openxmlformats.org/officeDocument/2006/relationships/image" Target="media/image168.jpe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footer" Target="footer4.xml"/><Relationship Id="rId64" Type="http://schemas.openxmlformats.org/officeDocument/2006/relationships/image" Target="media/image51.jpeg"/><Relationship Id="rId69" Type="http://schemas.openxmlformats.org/officeDocument/2006/relationships/image" Target="media/image56.jpeg"/><Relationship Id="rId113" Type="http://schemas.openxmlformats.org/officeDocument/2006/relationships/image" Target="media/image100.jpeg"/><Relationship Id="rId118" Type="http://schemas.openxmlformats.org/officeDocument/2006/relationships/image" Target="media/image105.jpeg"/><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67.jpeg"/><Relationship Id="rId85" Type="http://schemas.openxmlformats.org/officeDocument/2006/relationships/image" Target="media/image72.jpeg"/><Relationship Id="rId150" Type="http://schemas.openxmlformats.org/officeDocument/2006/relationships/image" Target="media/image137.jpeg"/><Relationship Id="rId155" Type="http://schemas.openxmlformats.org/officeDocument/2006/relationships/image" Target="media/image142.jpeg"/><Relationship Id="rId171" Type="http://schemas.openxmlformats.org/officeDocument/2006/relationships/image" Target="media/image155.jpeg"/><Relationship Id="rId176" Type="http://schemas.openxmlformats.org/officeDocument/2006/relationships/footer" Target="footer9.xml"/><Relationship Id="rId192" Type="http://schemas.openxmlformats.org/officeDocument/2006/relationships/image" Target="media/image174.jpeg"/><Relationship Id="rId197" Type="http://schemas.openxmlformats.org/officeDocument/2006/relationships/image" Target="media/image179.jpeg"/><Relationship Id="rId206" Type="http://schemas.openxmlformats.org/officeDocument/2006/relationships/theme" Target="theme/theme1.xml"/><Relationship Id="rId201" Type="http://schemas.openxmlformats.org/officeDocument/2006/relationships/footer" Target="footer12.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46.jpeg"/><Relationship Id="rId103" Type="http://schemas.openxmlformats.org/officeDocument/2006/relationships/image" Target="media/image90.jpeg"/><Relationship Id="rId108" Type="http://schemas.openxmlformats.org/officeDocument/2006/relationships/image" Target="media/image95.jpeg"/><Relationship Id="rId124" Type="http://schemas.openxmlformats.org/officeDocument/2006/relationships/image" Target="media/image111.jpeg"/><Relationship Id="rId129" Type="http://schemas.openxmlformats.org/officeDocument/2006/relationships/image" Target="media/image116.jpeg"/><Relationship Id="rId54" Type="http://schemas.openxmlformats.org/officeDocument/2006/relationships/image" Target="media/image41.jpeg"/><Relationship Id="rId70" Type="http://schemas.openxmlformats.org/officeDocument/2006/relationships/image" Target="media/image57.jpeg"/><Relationship Id="rId75" Type="http://schemas.openxmlformats.org/officeDocument/2006/relationships/image" Target="media/image62.jpeg"/><Relationship Id="rId91" Type="http://schemas.openxmlformats.org/officeDocument/2006/relationships/image" Target="media/image78.jpeg"/><Relationship Id="rId96" Type="http://schemas.openxmlformats.org/officeDocument/2006/relationships/image" Target="media/image83.jpeg"/><Relationship Id="rId140" Type="http://schemas.openxmlformats.org/officeDocument/2006/relationships/image" Target="media/image127.jpeg"/><Relationship Id="rId145" Type="http://schemas.openxmlformats.org/officeDocument/2006/relationships/image" Target="media/image132.jpeg"/><Relationship Id="rId161" Type="http://schemas.openxmlformats.org/officeDocument/2006/relationships/image" Target="media/image147.jpeg"/><Relationship Id="rId166" Type="http://schemas.openxmlformats.org/officeDocument/2006/relationships/image" Target="media/image150.jpeg"/><Relationship Id="rId182" Type="http://schemas.openxmlformats.org/officeDocument/2006/relationships/image" Target="media/image164.jpeg"/><Relationship Id="rId187" Type="http://schemas.openxmlformats.org/officeDocument/2006/relationships/image" Target="media/image169.jpe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eg"/><Relationship Id="rId49" Type="http://schemas.openxmlformats.org/officeDocument/2006/relationships/image" Target="media/image38.jpeg"/><Relationship Id="rId114" Type="http://schemas.openxmlformats.org/officeDocument/2006/relationships/image" Target="media/image101.jpeg"/><Relationship Id="rId119" Type="http://schemas.openxmlformats.org/officeDocument/2006/relationships/image" Target="media/image106.jpeg"/><Relationship Id="rId44" Type="http://schemas.openxmlformats.org/officeDocument/2006/relationships/image" Target="media/image35.jpeg"/><Relationship Id="rId60" Type="http://schemas.openxmlformats.org/officeDocument/2006/relationships/image" Target="media/image47.jpeg"/><Relationship Id="rId65" Type="http://schemas.openxmlformats.org/officeDocument/2006/relationships/image" Target="media/image52.jpeg"/><Relationship Id="rId81" Type="http://schemas.openxmlformats.org/officeDocument/2006/relationships/image" Target="media/image68.jpeg"/><Relationship Id="rId86" Type="http://schemas.openxmlformats.org/officeDocument/2006/relationships/image" Target="media/image73.jpeg"/><Relationship Id="rId130" Type="http://schemas.openxmlformats.org/officeDocument/2006/relationships/image" Target="media/image117.jpeg"/><Relationship Id="rId135" Type="http://schemas.openxmlformats.org/officeDocument/2006/relationships/image" Target="media/image122.jpeg"/><Relationship Id="rId151" Type="http://schemas.openxmlformats.org/officeDocument/2006/relationships/image" Target="media/image138.jpeg"/><Relationship Id="rId156" Type="http://schemas.openxmlformats.org/officeDocument/2006/relationships/image" Target="media/image143.jpeg"/><Relationship Id="rId177" Type="http://schemas.openxmlformats.org/officeDocument/2006/relationships/footer" Target="footer10.xml"/><Relationship Id="rId198" Type="http://schemas.openxmlformats.org/officeDocument/2006/relationships/image" Target="media/image180.jpeg"/><Relationship Id="rId172" Type="http://schemas.openxmlformats.org/officeDocument/2006/relationships/image" Target="media/image156.jpeg"/><Relationship Id="rId193" Type="http://schemas.openxmlformats.org/officeDocument/2006/relationships/image" Target="media/image175.jpeg"/><Relationship Id="rId202" Type="http://schemas.openxmlformats.org/officeDocument/2006/relationships/image" Target="media/image18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0.jpeg"/><Relationship Id="rId109" Type="http://schemas.openxmlformats.org/officeDocument/2006/relationships/image" Target="media/image96.jpeg"/><Relationship Id="rId34" Type="http://schemas.openxmlformats.org/officeDocument/2006/relationships/image" Target="media/image25.jpeg"/><Relationship Id="rId50" Type="http://schemas.openxmlformats.org/officeDocument/2006/relationships/image" Target="media/image39.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image" Target="media/image84.jpeg"/><Relationship Id="rId104" Type="http://schemas.openxmlformats.org/officeDocument/2006/relationships/image" Target="media/image91.jpeg"/><Relationship Id="rId120" Type="http://schemas.openxmlformats.org/officeDocument/2006/relationships/image" Target="media/image107.jpeg"/><Relationship Id="rId125" Type="http://schemas.openxmlformats.org/officeDocument/2006/relationships/image" Target="media/image112.jpeg"/><Relationship Id="rId141" Type="http://schemas.openxmlformats.org/officeDocument/2006/relationships/image" Target="media/image128.jpeg"/><Relationship Id="rId146" Type="http://schemas.openxmlformats.org/officeDocument/2006/relationships/image" Target="media/image133.jpeg"/><Relationship Id="rId167" Type="http://schemas.openxmlformats.org/officeDocument/2006/relationships/image" Target="media/image151.jpeg"/><Relationship Id="rId188" Type="http://schemas.openxmlformats.org/officeDocument/2006/relationships/image" Target="media/image170.jpeg"/><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9.jpeg"/><Relationship Id="rId162" Type="http://schemas.openxmlformats.org/officeDocument/2006/relationships/image" Target="media/image148.jpeg"/><Relationship Id="rId183" Type="http://schemas.openxmlformats.org/officeDocument/2006/relationships/image" Target="media/image165.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3.jpeg"/><Relationship Id="rId87" Type="http://schemas.openxmlformats.org/officeDocument/2006/relationships/image" Target="media/image74.jpeg"/><Relationship Id="rId110" Type="http://schemas.openxmlformats.org/officeDocument/2006/relationships/image" Target="media/image97.jpeg"/><Relationship Id="rId115" Type="http://schemas.openxmlformats.org/officeDocument/2006/relationships/image" Target="media/image102.jpeg"/><Relationship Id="rId131" Type="http://schemas.openxmlformats.org/officeDocument/2006/relationships/image" Target="media/image118.jpeg"/><Relationship Id="rId136" Type="http://schemas.openxmlformats.org/officeDocument/2006/relationships/image" Target="media/image123.jpeg"/><Relationship Id="rId157" Type="http://schemas.openxmlformats.org/officeDocument/2006/relationships/hyperlink" Target="https://webelements.com/" TargetMode="External"/><Relationship Id="rId178" Type="http://schemas.openxmlformats.org/officeDocument/2006/relationships/image" Target="media/image160.png"/><Relationship Id="rId61" Type="http://schemas.openxmlformats.org/officeDocument/2006/relationships/image" Target="media/image48.jpeg"/><Relationship Id="rId82" Type="http://schemas.openxmlformats.org/officeDocument/2006/relationships/image" Target="media/image69.jpeg"/><Relationship Id="rId152" Type="http://schemas.openxmlformats.org/officeDocument/2006/relationships/image" Target="media/image139.jpeg"/><Relationship Id="rId173" Type="http://schemas.openxmlformats.org/officeDocument/2006/relationships/image" Target="media/image157.jpeg"/><Relationship Id="rId194" Type="http://schemas.openxmlformats.org/officeDocument/2006/relationships/image" Target="media/image176.jpeg"/><Relationship Id="rId199" Type="http://schemas.openxmlformats.org/officeDocument/2006/relationships/image" Target="media/image181.jpeg"/><Relationship Id="rId203" Type="http://schemas.openxmlformats.org/officeDocument/2006/relationships/hyperlink" Target="http://hanhtrangso.nxbgd.vn" TargetMode="External"/><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3.jpeg"/><Relationship Id="rId77" Type="http://schemas.openxmlformats.org/officeDocument/2006/relationships/image" Target="media/image64.jpeg"/><Relationship Id="rId100" Type="http://schemas.openxmlformats.org/officeDocument/2006/relationships/image" Target="media/image87.jpeg"/><Relationship Id="rId105" Type="http://schemas.openxmlformats.org/officeDocument/2006/relationships/image" Target="media/image92.jpeg"/><Relationship Id="rId126" Type="http://schemas.openxmlformats.org/officeDocument/2006/relationships/image" Target="media/image113.jpeg"/><Relationship Id="rId147" Type="http://schemas.openxmlformats.org/officeDocument/2006/relationships/image" Target="media/image134.jpeg"/><Relationship Id="rId168" Type="http://schemas.openxmlformats.org/officeDocument/2006/relationships/image" Target="media/image152.jpeg"/><Relationship Id="rId8" Type="http://schemas.openxmlformats.org/officeDocument/2006/relationships/image" Target="media/image1.jpeg"/><Relationship Id="rId51" Type="http://schemas.openxmlformats.org/officeDocument/2006/relationships/footer" Target="footer5.xml"/><Relationship Id="rId72" Type="http://schemas.openxmlformats.org/officeDocument/2006/relationships/image" Target="media/image59.jpeg"/><Relationship Id="rId93" Type="http://schemas.openxmlformats.org/officeDocument/2006/relationships/image" Target="media/image80.jpeg"/><Relationship Id="rId98" Type="http://schemas.openxmlformats.org/officeDocument/2006/relationships/image" Target="media/image85.jpeg"/><Relationship Id="rId121" Type="http://schemas.openxmlformats.org/officeDocument/2006/relationships/image" Target="media/image108.jpeg"/><Relationship Id="rId142" Type="http://schemas.openxmlformats.org/officeDocument/2006/relationships/image" Target="media/image129.jpeg"/><Relationship Id="rId163" Type="http://schemas.openxmlformats.org/officeDocument/2006/relationships/footer" Target="footer7.xml"/><Relationship Id="rId184" Type="http://schemas.openxmlformats.org/officeDocument/2006/relationships/image" Target="media/image166.jpeg"/><Relationship Id="rId189" Type="http://schemas.openxmlformats.org/officeDocument/2006/relationships/image" Target="media/image171.jpeg"/><Relationship Id="rId3" Type="http://schemas.microsoft.com/office/2007/relationships/stylesWithEffects" Target="stylesWithEffect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4.jpeg"/><Relationship Id="rId116" Type="http://schemas.openxmlformats.org/officeDocument/2006/relationships/image" Target="media/image103.jpeg"/><Relationship Id="rId137" Type="http://schemas.openxmlformats.org/officeDocument/2006/relationships/image" Target="media/image124.jpeg"/><Relationship Id="rId158" Type="http://schemas.openxmlformats.org/officeDocument/2006/relationships/image" Target="media/image144.jpeg"/><Relationship Id="rId20" Type="http://schemas.openxmlformats.org/officeDocument/2006/relationships/footer" Target="footer2.xml"/><Relationship Id="rId41" Type="http://schemas.openxmlformats.org/officeDocument/2006/relationships/image" Target="media/image32.jpeg"/><Relationship Id="rId62" Type="http://schemas.openxmlformats.org/officeDocument/2006/relationships/image" Target="media/image49.jpeg"/><Relationship Id="rId83" Type="http://schemas.openxmlformats.org/officeDocument/2006/relationships/image" Target="media/image70.jpeg"/><Relationship Id="rId88" Type="http://schemas.openxmlformats.org/officeDocument/2006/relationships/image" Target="media/image75.jpeg"/><Relationship Id="rId111" Type="http://schemas.openxmlformats.org/officeDocument/2006/relationships/image" Target="media/image98.png"/><Relationship Id="rId132" Type="http://schemas.openxmlformats.org/officeDocument/2006/relationships/image" Target="media/image119.jpeg"/><Relationship Id="rId153" Type="http://schemas.openxmlformats.org/officeDocument/2006/relationships/image" Target="media/image140.jpeg"/><Relationship Id="rId174" Type="http://schemas.openxmlformats.org/officeDocument/2006/relationships/image" Target="media/image158.jpeg"/><Relationship Id="rId179" Type="http://schemas.openxmlformats.org/officeDocument/2006/relationships/image" Target="media/image161.jpeg"/><Relationship Id="rId195" Type="http://schemas.openxmlformats.org/officeDocument/2006/relationships/image" Target="media/image177.jpeg"/><Relationship Id="rId190" Type="http://schemas.openxmlformats.org/officeDocument/2006/relationships/image" Target="media/image172.jpeg"/><Relationship Id="rId204" Type="http://schemas.openxmlformats.org/officeDocument/2006/relationships/hyperlink" Target="https://pubchem.ncbi.nlm.nih.gov/compound/Strontium-carbonate" TargetMode="External"/><Relationship Id="rId15" Type="http://schemas.openxmlformats.org/officeDocument/2006/relationships/image" Target="media/image8.jpeg"/><Relationship Id="rId36" Type="http://schemas.openxmlformats.org/officeDocument/2006/relationships/image" Target="media/image27.jpeg"/><Relationship Id="rId57" Type="http://schemas.openxmlformats.org/officeDocument/2006/relationships/image" Target="media/image44.jpeg"/><Relationship Id="rId106" Type="http://schemas.openxmlformats.org/officeDocument/2006/relationships/image" Target="media/image93.jpeg"/><Relationship Id="rId127" Type="http://schemas.openxmlformats.org/officeDocument/2006/relationships/image" Target="media/image114.jpeg"/><Relationship Id="rId10" Type="http://schemas.openxmlformats.org/officeDocument/2006/relationships/image" Target="media/image3.jpeg"/><Relationship Id="rId31" Type="http://schemas.openxmlformats.org/officeDocument/2006/relationships/image" Target="media/image22.jpeg"/><Relationship Id="rId52" Type="http://schemas.openxmlformats.org/officeDocument/2006/relationships/footer" Target="footer6.xml"/><Relationship Id="rId73" Type="http://schemas.openxmlformats.org/officeDocument/2006/relationships/image" Target="media/image60.jpeg"/><Relationship Id="rId78" Type="http://schemas.openxmlformats.org/officeDocument/2006/relationships/image" Target="media/image65.jpeg"/><Relationship Id="rId94" Type="http://schemas.openxmlformats.org/officeDocument/2006/relationships/image" Target="media/image81.jpeg"/><Relationship Id="rId99" Type="http://schemas.openxmlformats.org/officeDocument/2006/relationships/image" Target="media/image86.jpeg"/><Relationship Id="rId101" Type="http://schemas.openxmlformats.org/officeDocument/2006/relationships/image" Target="media/image88.jpeg"/><Relationship Id="rId122" Type="http://schemas.openxmlformats.org/officeDocument/2006/relationships/image" Target="media/image109.jpeg"/><Relationship Id="rId143" Type="http://schemas.openxmlformats.org/officeDocument/2006/relationships/image" Target="media/image130.jpeg"/><Relationship Id="rId148" Type="http://schemas.openxmlformats.org/officeDocument/2006/relationships/image" Target="media/image135.jpeg"/><Relationship Id="rId164" Type="http://schemas.openxmlformats.org/officeDocument/2006/relationships/footer" Target="footer8.xml"/><Relationship Id="rId169" Type="http://schemas.openxmlformats.org/officeDocument/2006/relationships/image" Target="media/image153.jpeg"/><Relationship Id="rId185" Type="http://schemas.openxmlformats.org/officeDocument/2006/relationships/image" Target="media/image167.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62.jpeg"/><Relationship Id="rId26" Type="http://schemas.openxmlformats.org/officeDocument/2006/relationships/image" Target="media/image17.jpeg"/><Relationship Id="rId47" Type="http://schemas.openxmlformats.org/officeDocument/2006/relationships/footer" Target="footer3.xml"/><Relationship Id="rId68" Type="http://schemas.openxmlformats.org/officeDocument/2006/relationships/image" Target="media/image55.jpeg"/><Relationship Id="rId89" Type="http://schemas.openxmlformats.org/officeDocument/2006/relationships/image" Target="media/image76.jpeg"/><Relationship Id="rId112" Type="http://schemas.openxmlformats.org/officeDocument/2006/relationships/image" Target="media/image99.jpeg"/><Relationship Id="rId133" Type="http://schemas.openxmlformats.org/officeDocument/2006/relationships/image" Target="media/image120.jpeg"/><Relationship Id="rId154" Type="http://schemas.openxmlformats.org/officeDocument/2006/relationships/image" Target="media/image141.png"/><Relationship Id="rId175" Type="http://schemas.openxmlformats.org/officeDocument/2006/relationships/image" Target="media/image159.jpeg"/><Relationship Id="rId196" Type="http://schemas.openxmlformats.org/officeDocument/2006/relationships/image" Target="media/image178.jpeg"/><Relationship Id="rId200" Type="http://schemas.openxmlformats.org/officeDocument/2006/relationships/footer" Target="footer11.xml"/></Relationships>
</file>

<file path=word/_rels/footnotes.xml.rels><?xml version="1.0" encoding="UTF-8" standalone="yes"?>
<Relationships xmlns="http://schemas.openxmlformats.org/package/2006/relationships"><Relationship Id="rId1" Type="http://schemas.openxmlformats.org/officeDocument/2006/relationships/hyperlink" Target="https://www.webelemen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31700</Words>
  <Characters>180690</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7</cp:revision>
  <dcterms:created xsi:type="dcterms:W3CDTF">2024-02-26T00:25:00Z</dcterms:created>
  <dcterms:modified xsi:type="dcterms:W3CDTF">2024-02-28T03:07:00Z</dcterms:modified>
</cp:coreProperties>
</file>