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34" w:type="dxa"/>
        <w:tblLook w:val="04A0" w:firstRow="1" w:lastRow="0" w:firstColumn="1" w:lastColumn="0" w:noHBand="0" w:noVBand="1"/>
      </w:tblPr>
      <w:tblGrid>
        <w:gridCol w:w="4822"/>
        <w:gridCol w:w="5245"/>
      </w:tblGrid>
      <w:tr w:rsidR="00003160" w:rsidRPr="00003160" w14:paraId="1867CDE9" w14:textId="77777777" w:rsidTr="00BC3797">
        <w:tc>
          <w:tcPr>
            <w:tcW w:w="2395" w:type="pct"/>
            <w:shd w:val="clear" w:color="auto" w:fill="auto"/>
          </w:tcPr>
          <w:p w14:paraId="0378D92B" w14:textId="77777777" w:rsidR="00003160" w:rsidRPr="00003160" w:rsidRDefault="00003160" w:rsidP="00003160">
            <w:pPr>
              <w:spacing w:before="120" w:after="0" w:line="240" w:lineRule="auto"/>
              <w:jc w:val="center"/>
              <w:rPr>
                <w:rFonts w:ascii="Times New Roman" w:eastAsia="SimSun" w:hAnsi="Times New Roman" w:cs="Times New Roman"/>
                <w:sz w:val="24"/>
                <w:szCs w:val="24"/>
                <w:lang w:val="en-US" w:eastAsia="zh-CN"/>
              </w:rPr>
            </w:pPr>
            <w:r w:rsidRPr="00003160">
              <w:rPr>
                <w:rFonts w:ascii="Times New Roman" w:eastAsia="SimSun" w:hAnsi="Times New Roman" w:cs="Times New Roman"/>
                <w:sz w:val="24"/>
                <w:szCs w:val="24"/>
                <w:lang w:val="en-US" w:eastAsia="zh-CN"/>
              </w:rPr>
              <w:t>NGÂN HÀNG NÔNG NGHIỆP</w:t>
            </w:r>
          </w:p>
          <w:p w14:paraId="4E300915" w14:textId="77777777" w:rsidR="00003160" w:rsidRPr="00003160" w:rsidRDefault="00003160" w:rsidP="00003160">
            <w:pPr>
              <w:spacing w:after="120" w:line="240" w:lineRule="auto"/>
              <w:jc w:val="center"/>
              <w:rPr>
                <w:rFonts w:ascii="Times New Roman" w:eastAsia="SimSun" w:hAnsi="Times New Roman" w:cs="Times New Roman"/>
                <w:sz w:val="24"/>
                <w:szCs w:val="24"/>
                <w:lang w:val="en-US" w:eastAsia="zh-CN"/>
              </w:rPr>
            </w:pPr>
            <w:r w:rsidRPr="00003160">
              <w:rPr>
                <w:rFonts w:ascii="Times New Roman" w:eastAsia="SimSun" w:hAnsi="Times New Roman" w:cs="Times New Roman"/>
                <w:noProof/>
                <w:sz w:val="24"/>
                <w:szCs w:val="24"/>
              </w:rPr>
              <mc:AlternateContent>
                <mc:Choice Requires="wps">
                  <w:drawing>
                    <wp:anchor distT="0" distB="0" distL="114300" distR="114300" simplePos="0" relativeHeight="251661312" behindDoc="0" locked="0" layoutInCell="1" allowOverlap="1" wp14:anchorId="61531F70" wp14:editId="4CE9E394">
                      <wp:simplePos x="0" y="0"/>
                      <wp:positionH relativeFrom="margin">
                        <wp:align>center</wp:align>
                      </wp:positionH>
                      <wp:positionV relativeFrom="paragraph">
                        <wp:posOffset>209550</wp:posOffset>
                      </wp:positionV>
                      <wp:extent cx="1440000"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2wEAAKkDAAAOAAAAZHJzL2Uyb0RvYy54bWysU8mO2zAMvRfoPwi6N3aCSdEx4swhwfTS&#10;JcDMfABHiy1AG0Q1Tv6+lJyk0/ZWVAdZJMVHvid683Bylh1VQhN8z5eLljPlRZDGDz1/eX788Ikz&#10;zOAl2OBVz88K+cP2/bvNFDu1CmOwUiVGIB67KfZ8zDl2TYNiVA5wEaLyFNQhOchkpqGRCSZCd7ZZ&#10;te3HZgpJxhSEQiTvfg7ybcXXWon8XWtUmdmeU2+57qnur2VvthvohgRxNOLSBvxDFw6Mp6I3qD1k&#10;YD+S+QvKGZECBp0XIrgmaG2EqhyIzbL9g83TCFFVLiQOxptM+P9gxbfjITEje77izIOjJ3rKCcww&#10;ZrYL3pOAIbFV0WmK2NH1nT+ki4XxkArpk06ufIkOO1Vtzzdt1SkzQc7l3V1LizNxjTW/EmPC/FkF&#10;x8qh59b4Qhs6OH7BTMXo6vVKcfvwaKytT2c9m3p+v16tCRlogLSFTEcXiRL6gTOwA02myKkiYrBG&#10;luyCg2fc2cSOQMNBMyXD9EztcmYBMwWIQ11z4ghSzVfv14VILY+QvwY5u5ft1U/tztC1899KFhp7&#10;wHFOqaGCRBnWl5ZUndkL66L4rHE5vQZ5rtI3xaJ5qGmX2S0D99am89s/bPsTAAD//wMAUEsDBBQA&#10;BgAIAAAAIQDcUNDh2gAAAAYBAAAPAAAAZHJzL2Rvd25yZXYueG1sTI9BT8MwDIXvk/gPkZF2mVhK&#10;K02oNJ0Q0NsujCGuXmPaisbpmmwr/HqMOLCTZb+n5+8V68n16kRj6DwbuF0moIhrbztuDOxeq5s7&#10;UCEiW+w9k4EvCrAur2YF5taf+YVO29goCeGQo4E2xiHXOtQtOQxLPxCL9uFHh1HWsdF2xLOEu16n&#10;SbLSDjuWDy0O9NhS/bk9OgOheqND9b2oF8l71nhKD0+bZzRmfj093IOKNMV/M/ziCzqUwrT3R7ZB&#10;9QakSDSQZTJFTdOVFNn/HXRZ6Ev88gcAAP//AwBQSwECLQAUAAYACAAAACEAtoM4kv4AAADhAQAA&#10;EwAAAAAAAAAAAAAAAAAAAAAAW0NvbnRlbnRfVHlwZXNdLnhtbFBLAQItABQABgAIAAAAIQA4/SH/&#10;1gAAAJQBAAALAAAAAAAAAAAAAAAAAC8BAABfcmVscy8ucmVsc1BLAQItABQABgAIAAAAIQA+a1M+&#10;2wEAAKkDAAAOAAAAAAAAAAAAAAAAAC4CAABkcnMvZTJvRG9jLnhtbFBLAQItABQABgAIAAAAIQDc&#10;UNDh2gAAAAYBAAAPAAAAAAAAAAAAAAAAADUEAABkcnMvZG93bnJldi54bWxQSwUGAAAAAAQABADz&#10;AAAAPAUAAAAA&#10;">
                      <w10:wrap anchorx="margin"/>
                    </v:line>
                  </w:pict>
                </mc:Fallback>
              </mc:AlternateContent>
            </w:r>
            <w:r w:rsidRPr="00003160">
              <w:rPr>
                <w:rFonts w:ascii="Times New Roman" w:eastAsia="SimSun" w:hAnsi="Times New Roman" w:cs="Times New Roman"/>
                <w:sz w:val="24"/>
                <w:szCs w:val="24"/>
                <w:lang w:val="en-US" w:eastAsia="zh-CN"/>
              </w:rPr>
              <w:t>VÀ PHÁT TRIỂN NÔNG THÔN VIỆT NAM</w:t>
            </w:r>
          </w:p>
          <w:p w14:paraId="23D948E4" w14:textId="77777777" w:rsidR="00003160" w:rsidRPr="00003160" w:rsidRDefault="00003160" w:rsidP="00003160">
            <w:pPr>
              <w:spacing w:after="0" w:line="240" w:lineRule="auto"/>
              <w:jc w:val="center"/>
              <w:rPr>
                <w:rFonts w:ascii="Times New Roman" w:eastAsia="SimSun" w:hAnsi="Times New Roman" w:cs="Times New Roman"/>
                <w:b/>
                <w:sz w:val="24"/>
                <w:szCs w:val="24"/>
                <w:lang w:val="en-US" w:eastAsia="zh-CN"/>
              </w:rPr>
            </w:pPr>
            <w:r w:rsidRPr="00003160">
              <w:rPr>
                <w:rFonts w:ascii="Times New Roman" w:eastAsia="SimSun" w:hAnsi="Times New Roman" w:cs="Times New Roman"/>
                <w:b/>
                <w:sz w:val="24"/>
                <w:szCs w:val="24"/>
                <w:lang w:val="en-US" w:eastAsia="zh-CN"/>
              </w:rPr>
              <w:t>{Tên gọi in hoa}</w:t>
            </w:r>
          </w:p>
        </w:tc>
        <w:tc>
          <w:tcPr>
            <w:tcW w:w="2605" w:type="pct"/>
            <w:shd w:val="clear" w:color="auto" w:fill="auto"/>
          </w:tcPr>
          <w:p w14:paraId="61CE19A2" w14:textId="77777777" w:rsidR="00003160" w:rsidRPr="00003160" w:rsidRDefault="00003160" w:rsidP="00003160">
            <w:pPr>
              <w:spacing w:before="120" w:after="0" w:line="240" w:lineRule="auto"/>
              <w:jc w:val="center"/>
              <w:rPr>
                <w:rFonts w:ascii="Times New Roman" w:eastAsia="SimSun" w:hAnsi="Times New Roman" w:cs="Times New Roman"/>
                <w:b/>
                <w:sz w:val="24"/>
                <w:szCs w:val="24"/>
                <w:lang w:eastAsia="zh-CN"/>
              </w:rPr>
            </w:pPr>
            <w:r w:rsidRPr="00003160">
              <w:rPr>
                <w:rFonts w:ascii="Times New Roman" w:eastAsia="SimSun" w:hAnsi="Times New Roman" w:cs="Times New Roman"/>
                <w:b/>
                <w:sz w:val="24"/>
                <w:szCs w:val="24"/>
                <w:lang w:eastAsia="zh-CN"/>
              </w:rPr>
              <w:t>CỘNG HÒA XÃ HỘI CHỦ NGHĨA VIỆT NAM</w:t>
            </w:r>
          </w:p>
          <w:p w14:paraId="3ABA4EA4" w14:textId="77777777" w:rsidR="00003160" w:rsidRPr="00003160" w:rsidRDefault="00003160" w:rsidP="00003160">
            <w:pPr>
              <w:spacing w:after="0" w:line="240" w:lineRule="auto"/>
              <w:jc w:val="center"/>
              <w:rPr>
                <w:rFonts w:ascii="Times New Roman" w:eastAsia="SimSun" w:hAnsi="Times New Roman" w:cs="Times New Roman"/>
                <w:b/>
                <w:i/>
                <w:sz w:val="26"/>
                <w:szCs w:val="24"/>
                <w:lang w:eastAsia="zh-CN"/>
              </w:rPr>
            </w:pPr>
            <w:r w:rsidRPr="00003160">
              <w:rPr>
                <w:rFonts w:ascii="Times New Roman" w:eastAsia="Times New Roman" w:hAnsi="Times New Roman" w:cs="Times New Roman"/>
                <w:noProof/>
                <w:sz w:val="20"/>
                <w:szCs w:val="20"/>
              </w:rPr>
              <mc:AlternateContent>
                <mc:Choice Requires="wps">
                  <w:drawing>
                    <wp:anchor distT="4294967294" distB="4294967294" distL="114300" distR="114300" simplePos="0" relativeHeight="251660288" behindDoc="0" locked="0" layoutInCell="1" allowOverlap="1" wp14:anchorId="43CC8114" wp14:editId="1780ADB7">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028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003160">
              <w:rPr>
                <w:rFonts w:ascii="Times New Roman" w:eastAsia="SimSun" w:hAnsi="Times New Roman" w:cs="Times New Roman"/>
                <w:b/>
                <w:sz w:val="26"/>
                <w:szCs w:val="24"/>
                <w:lang w:eastAsia="zh-CN"/>
              </w:rPr>
              <w:t>Độc lập – Tự do – Hạnh phúc</w:t>
            </w:r>
          </w:p>
        </w:tc>
      </w:tr>
    </w:tbl>
    <w:p w14:paraId="6D58D1E3" w14:textId="77777777" w:rsidR="00003160" w:rsidRDefault="00003160" w:rsidP="00995E65">
      <w:pPr>
        <w:spacing w:before="80" w:after="0" w:line="240" w:lineRule="auto"/>
        <w:jc w:val="center"/>
        <w:rPr>
          <w:rFonts w:ascii="Times New Roman" w:eastAsia="Times New Roman" w:hAnsi="Times New Roman" w:cs="Times New Roman"/>
          <w:b/>
          <w:bCs/>
          <w:sz w:val="28"/>
          <w:szCs w:val="28"/>
          <w:lang w:val="pt-BR"/>
        </w:rPr>
      </w:pPr>
    </w:p>
    <w:p w14:paraId="4491DAED" w14:textId="77777777" w:rsidR="00DA7CD1" w:rsidRPr="008D5334" w:rsidRDefault="00DA7CD1" w:rsidP="008D5334">
      <w:pPr>
        <w:spacing w:after="0" w:line="240" w:lineRule="auto"/>
        <w:jc w:val="center"/>
        <w:rPr>
          <w:rFonts w:ascii="Times New Roman" w:eastAsia="Times New Roman" w:hAnsi="Times New Roman" w:cs="Times New Roman"/>
          <w:b/>
          <w:bCs/>
          <w:sz w:val="26"/>
          <w:szCs w:val="28"/>
          <w:lang w:val="pt-BR"/>
        </w:rPr>
      </w:pPr>
      <w:r w:rsidRPr="008D5334">
        <w:rPr>
          <w:rFonts w:ascii="Times New Roman" w:eastAsia="Times New Roman" w:hAnsi="Times New Roman" w:cs="Times New Roman"/>
          <w:b/>
          <w:bCs/>
          <w:sz w:val="26"/>
          <w:szCs w:val="28"/>
          <w:lang w:val="pt-BR"/>
        </w:rPr>
        <w:t>BÁO CÁO ĐỀ XUẤT CẤP BẢO LÃNH</w:t>
      </w:r>
    </w:p>
    <w:p w14:paraId="2A889FFA" w14:textId="0955CB3D" w:rsidR="0001587C" w:rsidRPr="008D5334" w:rsidRDefault="00003160" w:rsidP="008D5334">
      <w:pPr>
        <w:spacing w:after="0" w:line="240" w:lineRule="auto"/>
        <w:jc w:val="center"/>
        <w:rPr>
          <w:rFonts w:ascii="Times New Roman" w:eastAsia="Times New Roman" w:hAnsi="Times New Roman" w:cs="Times New Roman"/>
          <w:bCs/>
          <w:i/>
          <w:sz w:val="26"/>
          <w:szCs w:val="28"/>
          <w:lang w:val="pt-BR"/>
        </w:rPr>
      </w:pPr>
      <w:r w:rsidRPr="008D5334">
        <w:rPr>
          <w:rFonts w:ascii="Times New Roman" w:eastAsia="Times New Roman" w:hAnsi="Times New Roman" w:cs="Times New Roman"/>
          <w:bCs/>
          <w:i/>
          <w:sz w:val="26"/>
          <w:szCs w:val="28"/>
          <w:lang w:val="pt-BR"/>
        </w:rPr>
        <w:t>(Á</w:t>
      </w:r>
      <w:r w:rsidR="0001587C" w:rsidRPr="008D5334">
        <w:rPr>
          <w:rFonts w:ascii="Times New Roman" w:eastAsia="Times New Roman" w:hAnsi="Times New Roman" w:cs="Times New Roman"/>
          <w:bCs/>
          <w:i/>
          <w:sz w:val="26"/>
          <w:szCs w:val="28"/>
          <w:lang w:val="pt-BR"/>
        </w:rPr>
        <w:t>p dụng trong trường hợp khách hàng đã được cấp hạn mức bảo lãnh)</w:t>
      </w:r>
    </w:p>
    <w:p w14:paraId="566DF72F" w14:textId="77777777" w:rsidR="00DA7CD1" w:rsidRPr="008D5334" w:rsidRDefault="00DA7CD1" w:rsidP="008D5334">
      <w:pPr>
        <w:spacing w:after="0" w:line="240" w:lineRule="auto"/>
        <w:jc w:val="both"/>
        <w:rPr>
          <w:rFonts w:ascii="Times New Roman" w:eastAsia="Times New Roman" w:hAnsi="Times New Roman" w:cs="Times New Roman"/>
          <w:b/>
          <w:bCs/>
          <w:sz w:val="26"/>
          <w:szCs w:val="26"/>
          <w:lang w:val="pt-BR"/>
        </w:rPr>
      </w:pPr>
    </w:p>
    <w:p w14:paraId="5AF148BF" w14:textId="77777777" w:rsidR="00E143FD" w:rsidRPr="008D5334" w:rsidRDefault="00E143FD" w:rsidP="008D5334">
      <w:pPr>
        <w:tabs>
          <w:tab w:val="left" w:leader="dot" w:pos="9072"/>
        </w:tabs>
        <w:spacing w:after="0" w:line="240" w:lineRule="auto"/>
        <w:ind w:firstLine="567"/>
        <w:jc w:val="both"/>
        <w:rPr>
          <w:rFonts w:ascii="Times New Roman" w:eastAsia="Times New Roman" w:hAnsi="Times New Roman" w:cs="Times New Roman"/>
          <w:i/>
          <w:sz w:val="26"/>
          <w:szCs w:val="26"/>
          <w:lang w:val="en-US" w:eastAsia="en-US"/>
        </w:rPr>
      </w:pPr>
      <w:r w:rsidRPr="008D5334">
        <w:rPr>
          <w:rFonts w:ascii="Times New Roman" w:eastAsia="Times New Roman" w:hAnsi="Times New Roman" w:cs="Times New Roman"/>
          <w:i/>
          <w:sz w:val="26"/>
          <w:szCs w:val="26"/>
          <w:lang w:val="en-US" w:eastAsia="en-US"/>
        </w:rPr>
        <w:t>- Căn cứ Quy chế số 145/QĐ-HĐTV-TD ngày 23 tháng 03 năm 2023 của Hội đồng thành viên Agribank về Quy chế bảo lãnh ngân hàng trong hệ thống Agribank;</w:t>
      </w:r>
    </w:p>
    <w:p w14:paraId="7580A92A" w14:textId="315F97FC" w:rsidR="00E143FD" w:rsidRPr="008D5334" w:rsidRDefault="00E143FD" w:rsidP="008D5334">
      <w:pPr>
        <w:tabs>
          <w:tab w:val="left" w:leader="dot" w:pos="9072"/>
        </w:tabs>
        <w:spacing w:after="0" w:line="240" w:lineRule="auto"/>
        <w:ind w:firstLine="567"/>
        <w:jc w:val="both"/>
        <w:rPr>
          <w:rFonts w:ascii="Times New Roman" w:eastAsia="Times New Roman" w:hAnsi="Times New Roman" w:cs="Times New Roman"/>
          <w:i/>
          <w:sz w:val="26"/>
          <w:szCs w:val="26"/>
          <w:lang w:val="en-US" w:eastAsia="en-US"/>
        </w:rPr>
      </w:pPr>
      <w:r w:rsidRPr="008D5334">
        <w:rPr>
          <w:rFonts w:ascii="Times New Roman" w:eastAsia="Times New Roman" w:hAnsi="Times New Roman" w:cs="Times New Roman"/>
          <w:i/>
          <w:sz w:val="26"/>
          <w:szCs w:val="26"/>
          <w:lang w:val="en-US" w:eastAsia="en-US"/>
        </w:rPr>
        <w:t>- Căn cứ Quy định số 1981/QyĐ-NHNo-TD ngày 11 tháng 08 năm 2023 của Tổng Giám đốc Agribank về việc bảo lãnh ngân hàng trong hệ thống Agribank</w:t>
      </w:r>
      <w:r w:rsidR="00300426">
        <w:rPr>
          <w:rFonts w:ascii="Times New Roman" w:eastAsia="Times New Roman" w:hAnsi="Times New Roman" w:cs="Times New Roman"/>
          <w:i/>
          <w:sz w:val="26"/>
          <w:szCs w:val="26"/>
          <w:lang w:val="en-US" w:eastAsia="en-US"/>
        </w:rPr>
        <w:t xml:space="preserve"> và các văn bản sửa đổi, bổ sung (nếu có)</w:t>
      </w:r>
      <w:r w:rsidRPr="008D5334">
        <w:rPr>
          <w:rFonts w:ascii="Times New Roman" w:eastAsia="Times New Roman" w:hAnsi="Times New Roman" w:cs="Times New Roman"/>
          <w:i/>
          <w:sz w:val="26"/>
          <w:szCs w:val="26"/>
          <w:lang w:val="en-US" w:eastAsia="en-US"/>
        </w:rPr>
        <w:t>;</w:t>
      </w:r>
    </w:p>
    <w:p w14:paraId="659B83C8" w14:textId="65AAA13F" w:rsidR="00E143FD" w:rsidRPr="008D5334" w:rsidRDefault="00300426" w:rsidP="008D5334">
      <w:pPr>
        <w:tabs>
          <w:tab w:val="left" w:leader="dot" w:pos="9072"/>
        </w:tabs>
        <w:spacing w:after="0" w:line="240" w:lineRule="auto"/>
        <w:ind w:firstLine="567"/>
        <w:jc w:val="both"/>
        <w:rPr>
          <w:rFonts w:ascii="Times New Roman" w:eastAsia="Times New Roman" w:hAnsi="Times New Roman" w:cs="Times New Roman"/>
          <w:i/>
          <w:sz w:val="26"/>
          <w:szCs w:val="26"/>
          <w:lang w:val="pt-BR"/>
        </w:rPr>
      </w:pPr>
      <w:r>
        <w:rPr>
          <w:rFonts w:ascii="Times New Roman" w:eastAsia="Times New Roman" w:hAnsi="Times New Roman" w:cs="Times New Roman"/>
          <w:i/>
          <w:sz w:val="26"/>
          <w:szCs w:val="26"/>
          <w:lang w:val="pt-BR"/>
        </w:rPr>
        <w:t xml:space="preserve">- Căn cứ Thỏa thuận cấp bảo lãnh </w:t>
      </w:r>
      <w:r w:rsidR="00E143FD" w:rsidRPr="008D5334">
        <w:rPr>
          <w:rFonts w:ascii="Times New Roman" w:eastAsia="Times New Roman" w:hAnsi="Times New Roman" w:cs="Times New Roman"/>
          <w:i/>
          <w:sz w:val="26"/>
          <w:szCs w:val="26"/>
          <w:lang w:val="pt-BR"/>
        </w:rPr>
        <w:t>số [</w:t>
      </w:r>
      <w:r w:rsidR="007519D4">
        <w:rPr>
          <w:rFonts w:ascii="Times New Roman" w:eastAsia="Times New Roman" w:hAnsi="Times New Roman" w:cs="Times New Roman"/>
          <w:i/>
          <w:sz w:val="26"/>
          <w:szCs w:val="26"/>
          <w:lang w:val="pt-BR"/>
        </w:rPr>
        <w:t>Mã CN]-LAV-</w:t>
      </w:r>
      <w:r w:rsidR="007F11D0">
        <w:rPr>
          <w:rFonts w:ascii="Times New Roman" w:eastAsia="Times New Roman" w:hAnsi="Times New Roman" w:cs="Times New Roman"/>
          <w:i/>
          <w:sz w:val="26"/>
          <w:szCs w:val="26"/>
          <w:lang w:val="pt-BR"/>
        </w:rPr>
        <w:t xml:space="preserve">20................ ngày .............. </w:t>
      </w:r>
      <w:r w:rsidR="00E143FD" w:rsidRPr="008D5334">
        <w:rPr>
          <w:rFonts w:ascii="Times New Roman" w:eastAsia="Times New Roman" w:hAnsi="Times New Roman" w:cs="Times New Roman"/>
          <w:i/>
          <w:sz w:val="26"/>
          <w:szCs w:val="26"/>
          <w:lang w:val="pt-BR"/>
        </w:rPr>
        <w:t>được ký giữa Agribank {Tên chi nhánh/PGD} và {Tên khách hàng};</w:t>
      </w:r>
    </w:p>
    <w:p w14:paraId="63E6B208" w14:textId="541ABCD8" w:rsidR="00E143FD" w:rsidRPr="008D5334" w:rsidRDefault="00E143FD" w:rsidP="008D5334">
      <w:pPr>
        <w:tabs>
          <w:tab w:val="left" w:leader="dot" w:pos="9072"/>
        </w:tabs>
        <w:spacing w:after="0" w:line="240" w:lineRule="auto"/>
        <w:ind w:firstLine="567"/>
        <w:jc w:val="both"/>
        <w:rPr>
          <w:rFonts w:ascii="Times New Roman" w:eastAsia="Times New Roman" w:hAnsi="Times New Roman" w:cs="Times New Roman"/>
          <w:i/>
          <w:sz w:val="26"/>
          <w:szCs w:val="26"/>
          <w:lang w:val="en-US" w:eastAsia="en-US"/>
        </w:rPr>
      </w:pPr>
      <w:r w:rsidRPr="008D5334">
        <w:rPr>
          <w:rFonts w:ascii="Times New Roman" w:eastAsia="Times New Roman" w:hAnsi="Times New Roman" w:cs="Times New Roman"/>
          <w:i/>
          <w:sz w:val="26"/>
          <w:szCs w:val="26"/>
          <w:lang w:val="en-US" w:eastAsia="en-US"/>
        </w:rPr>
        <w:t>- Căn cứ hồ sơ đề n</w:t>
      </w:r>
      <w:r w:rsidR="007F11D0">
        <w:rPr>
          <w:rFonts w:ascii="Times New Roman" w:eastAsia="Times New Roman" w:hAnsi="Times New Roman" w:cs="Times New Roman"/>
          <w:i/>
          <w:sz w:val="26"/>
          <w:szCs w:val="26"/>
          <w:lang w:val="en-US" w:eastAsia="en-US"/>
        </w:rPr>
        <w:t>ghị cấp bảo lãnh của khách hàng.</w:t>
      </w:r>
    </w:p>
    <w:p w14:paraId="2448CDD3" w14:textId="77777777" w:rsidR="00E143FD" w:rsidRPr="008D5334" w:rsidRDefault="00E143FD" w:rsidP="008D5334">
      <w:pPr>
        <w:spacing w:after="0" w:line="240" w:lineRule="auto"/>
        <w:ind w:firstLine="567"/>
        <w:jc w:val="both"/>
        <w:rPr>
          <w:rFonts w:ascii="Times New Roman" w:eastAsia="Calibri" w:hAnsi="Times New Roman" w:cs="Times New Roman"/>
          <w:sz w:val="26"/>
          <w:szCs w:val="26"/>
          <w:highlight w:val="yellow"/>
          <w:lang w:val="en-US" w:eastAsia="en-US"/>
        </w:rPr>
      </w:pPr>
      <w:r w:rsidRPr="008D5334">
        <w:rPr>
          <w:rFonts w:ascii="Times New Roman" w:eastAsia="Calibri" w:hAnsi="Times New Roman" w:cs="Times New Roman"/>
          <w:sz w:val="26"/>
          <w:szCs w:val="26"/>
          <w:highlight w:val="yellow"/>
          <w:lang w:val="en-US" w:eastAsia="en-US"/>
        </w:rPr>
        <w:t>Lưu ý: Phần mềm hỗ trợ điền sẵn một số thông tin, người lập cần đọc kỹ các mục và chỉnh sửa cho phù hợp với thực tế khoản vay, mẫu biểu này có nhiều đoạn nội dung được tạo sẵn dựa trên một vài khoản bảo lãnh thường gặp, tuy nhiên tùy thực tế mà người lập chỉnh sửa cho phù hợp, không có một mẫu nào dùng chung được cho tất cả các trường hợp.</w:t>
      </w:r>
    </w:p>
    <w:p w14:paraId="180CE73B" w14:textId="77777777" w:rsidR="00E143FD" w:rsidRPr="008D5334" w:rsidRDefault="00E143FD" w:rsidP="008D5334">
      <w:pPr>
        <w:spacing w:after="0" w:line="240" w:lineRule="auto"/>
        <w:ind w:firstLine="567"/>
        <w:jc w:val="both"/>
        <w:rPr>
          <w:rFonts w:ascii="Times New Roman" w:eastAsia="Calibri" w:hAnsi="Times New Roman" w:cs="Times New Roman"/>
          <w:sz w:val="26"/>
          <w:szCs w:val="26"/>
          <w:lang w:val="en-US" w:eastAsia="en-US"/>
        </w:rPr>
      </w:pPr>
      <w:r w:rsidRPr="008D5334">
        <w:rPr>
          <w:rFonts w:ascii="Times New Roman" w:eastAsia="Calibri" w:hAnsi="Times New Roman" w:cs="Times New Roman"/>
          <w:sz w:val="26"/>
          <w:szCs w:val="26"/>
          <w:highlight w:val="yellow"/>
          <w:lang w:val="en-US" w:eastAsia="en-US"/>
        </w:rPr>
        <w:t>Các dòng được bôi vàng là hướng dẫn và cần được xóa bỏ khỏi văn bản trước khi in</w:t>
      </w:r>
    </w:p>
    <w:p w14:paraId="05C6F405" w14:textId="77777777" w:rsidR="00DA7CD1" w:rsidRPr="008D5334" w:rsidRDefault="00DA7CD1" w:rsidP="008D5334">
      <w:pPr>
        <w:spacing w:before="120" w:after="0" w:line="240" w:lineRule="auto"/>
        <w:ind w:firstLine="567"/>
        <w:jc w:val="both"/>
        <w:rPr>
          <w:rFonts w:ascii="Times New Roman" w:eastAsia="Times New Roman" w:hAnsi="Times New Roman" w:cs="Times New Roman"/>
          <w:b/>
          <w:sz w:val="26"/>
          <w:szCs w:val="26"/>
          <w:lang w:val="es-ES_tradnl"/>
        </w:rPr>
      </w:pPr>
      <w:r w:rsidRPr="008D5334">
        <w:rPr>
          <w:rFonts w:ascii="Times New Roman" w:eastAsia="Times New Roman" w:hAnsi="Times New Roman" w:cs="Times New Roman"/>
          <w:b/>
          <w:sz w:val="26"/>
          <w:szCs w:val="26"/>
          <w:lang w:val="pt-BR"/>
        </w:rPr>
        <w:t xml:space="preserve">Phần A. BÁO CÁO ĐÁNH GIÁ HỒ SƠ VÀ ĐỀ XUẤT CẤP BẢO LÃNH </w:t>
      </w:r>
      <w:r w:rsidRPr="008D5334">
        <w:rPr>
          <w:rFonts w:ascii="Times New Roman" w:eastAsia="Times New Roman" w:hAnsi="Times New Roman" w:cs="Times New Roman"/>
          <w:b/>
          <w:sz w:val="26"/>
          <w:szCs w:val="26"/>
          <w:lang w:val="es-ES_tradnl"/>
        </w:rPr>
        <w:t>CỦA NGƯỜI QUAN HỆ KHÁCH HÀNG</w:t>
      </w:r>
    </w:p>
    <w:p w14:paraId="3C8C090E" w14:textId="77777777" w:rsidR="0001587C" w:rsidRPr="008D5334" w:rsidRDefault="00425B84" w:rsidP="008D5334">
      <w:pPr>
        <w:spacing w:after="0" w:line="240" w:lineRule="auto"/>
        <w:ind w:firstLine="567"/>
        <w:jc w:val="both"/>
        <w:rPr>
          <w:rFonts w:ascii="Times New Roman" w:eastAsia="Times New Roman" w:hAnsi="Times New Roman" w:cs="Times New Roman"/>
          <w:b/>
          <w:sz w:val="26"/>
          <w:szCs w:val="26"/>
          <w:lang w:val="es-ES_tradnl"/>
        </w:rPr>
      </w:pPr>
      <w:r w:rsidRPr="008D5334">
        <w:rPr>
          <w:rFonts w:ascii="Times New Roman" w:eastAsia="Times New Roman" w:hAnsi="Times New Roman" w:cs="Times New Roman"/>
          <w:b/>
          <w:sz w:val="26"/>
          <w:szCs w:val="26"/>
          <w:lang w:val="es-ES_tradnl"/>
        </w:rPr>
        <w:t>I</w:t>
      </w:r>
      <w:r w:rsidRPr="008D5334">
        <w:rPr>
          <w:rFonts w:ascii="Times New Roman" w:eastAsia="Times New Roman" w:hAnsi="Times New Roman" w:cs="Times New Roman"/>
          <w:b/>
          <w:sz w:val="26"/>
          <w:szCs w:val="26"/>
        </w:rPr>
        <w:t>.</w:t>
      </w:r>
      <w:r w:rsidR="0001587C" w:rsidRPr="008D5334">
        <w:rPr>
          <w:rFonts w:ascii="Times New Roman" w:eastAsia="Times New Roman" w:hAnsi="Times New Roman" w:cs="Times New Roman"/>
          <w:b/>
          <w:sz w:val="26"/>
          <w:szCs w:val="26"/>
          <w:lang w:val="es-ES_tradnl"/>
        </w:rPr>
        <w:t xml:space="preserve"> Những thay đổi về Hồ sơ pháp lý của khách hàng (nếu có)</w:t>
      </w:r>
    </w:p>
    <w:p w14:paraId="1D7F6705" w14:textId="3B9FFD03" w:rsidR="00E143FD" w:rsidRPr="008D5334" w:rsidRDefault="00E143FD" w:rsidP="008D5334">
      <w:pPr>
        <w:spacing w:after="0" w:line="240" w:lineRule="auto"/>
        <w:ind w:firstLine="567"/>
        <w:jc w:val="both"/>
        <w:rPr>
          <w:rFonts w:ascii="Times New Roman" w:eastAsia="Times New Roman" w:hAnsi="Times New Roman" w:cs="Times New Roman"/>
          <w:b/>
          <w:sz w:val="26"/>
          <w:szCs w:val="26"/>
          <w:lang w:val="es-ES_tradnl"/>
        </w:rPr>
      </w:pPr>
      <w:r w:rsidRPr="008D5334">
        <w:rPr>
          <w:rFonts w:ascii="Times New Roman" w:eastAsia="Times New Roman" w:hAnsi="Times New Roman" w:cs="Times New Roman"/>
          <w:b/>
          <w:sz w:val="26"/>
          <w:szCs w:val="26"/>
          <w:lang w:val="es-ES_tradnl"/>
        </w:rPr>
        <w:t>......</w:t>
      </w:r>
    </w:p>
    <w:p w14:paraId="6344427D" w14:textId="77777777" w:rsidR="00744C1E" w:rsidRPr="008D5334" w:rsidRDefault="00744C1E" w:rsidP="008D5334">
      <w:pPr>
        <w:spacing w:after="0" w:line="240" w:lineRule="auto"/>
        <w:ind w:firstLine="567"/>
        <w:jc w:val="both"/>
        <w:rPr>
          <w:rFonts w:ascii="Times New Roman" w:eastAsia="Times New Roman" w:hAnsi="Times New Roman" w:cs="Times New Roman"/>
          <w:b/>
          <w:sz w:val="26"/>
          <w:szCs w:val="26"/>
          <w:lang w:val="pt-BR"/>
        </w:rPr>
      </w:pPr>
      <w:r w:rsidRPr="008D5334">
        <w:rPr>
          <w:rFonts w:ascii="Times New Roman" w:eastAsia="Times New Roman" w:hAnsi="Times New Roman" w:cs="Times New Roman"/>
          <w:b/>
          <w:sz w:val="26"/>
          <w:szCs w:val="26"/>
          <w:lang w:val="pt-BR"/>
        </w:rPr>
        <w:t>I</w:t>
      </w:r>
      <w:r w:rsidR="0001587C" w:rsidRPr="008D5334">
        <w:rPr>
          <w:rFonts w:ascii="Times New Roman" w:eastAsia="Times New Roman" w:hAnsi="Times New Roman" w:cs="Times New Roman"/>
          <w:b/>
          <w:sz w:val="26"/>
          <w:szCs w:val="26"/>
          <w:lang w:val="pt-BR"/>
        </w:rPr>
        <w:t>I</w:t>
      </w:r>
      <w:r w:rsidR="00425B84" w:rsidRPr="008D5334">
        <w:rPr>
          <w:rFonts w:ascii="Times New Roman" w:eastAsia="Times New Roman" w:hAnsi="Times New Roman" w:cs="Times New Roman"/>
          <w:b/>
          <w:sz w:val="26"/>
          <w:szCs w:val="26"/>
        </w:rPr>
        <w:t>.</w:t>
      </w:r>
      <w:r w:rsidRPr="008D5334">
        <w:rPr>
          <w:rFonts w:ascii="Times New Roman" w:eastAsia="Times New Roman" w:hAnsi="Times New Roman" w:cs="Times New Roman"/>
          <w:b/>
          <w:sz w:val="26"/>
          <w:szCs w:val="26"/>
          <w:lang w:val="pt-BR"/>
        </w:rPr>
        <w:t xml:space="preserve"> Cập nhật tình hình tài</w:t>
      </w:r>
      <w:r w:rsidR="005C77CD" w:rsidRPr="008D5334">
        <w:rPr>
          <w:rFonts w:ascii="Times New Roman" w:eastAsia="Times New Roman" w:hAnsi="Times New Roman" w:cs="Times New Roman"/>
          <w:b/>
          <w:sz w:val="26"/>
          <w:szCs w:val="26"/>
          <w:lang w:val="pt-BR"/>
        </w:rPr>
        <w:t xml:space="preserve"> chính của khách hàng</w:t>
      </w:r>
      <w:r w:rsidR="00425B84" w:rsidRPr="008D5334">
        <w:rPr>
          <w:rFonts w:ascii="Times New Roman" w:eastAsia="Times New Roman" w:hAnsi="Times New Roman" w:cs="Times New Roman"/>
          <w:b/>
          <w:sz w:val="26"/>
          <w:szCs w:val="26"/>
          <w:lang w:val="pt-BR"/>
        </w:rPr>
        <w:t xml:space="preserve"> (định kỳ h</w:t>
      </w:r>
      <w:r w:rsidR="00425B84" w:rsidRPr="008D5334">
        <w:rPr>
          <w:rFonts w:ascii="Times New Roman" w:eastAsia="Times New Roman" w:hAnsi="Times New Roman" w:cs="Times New Roman"/>
          <w:b/>
          <w:sz w:val="26"/>
          <w:szCs w:val="26"/>
        </w:rPr>
        <w:t>ằ</w:t>
      </w:r>
      <w:r w:rsidR="001A7F2D" w:rsidRPr="008D5334">
        <w:rPr>
          <w:rFonts w:ascii="Times New Roman" w:eastAsia="Times New Roman" w:hAnsi="Times New Roman" w:cs="Times New Roman"/>
          <w:b/>
          <w:sz w:val="26"/>
          <w:szCs w:val="26"/>
          <w:lang w:val="pt-BR"/>
        </w:rPr>
        <w:t>ng quý)</w:t>
      </w:r>
    </w:p>
    <w:tbl>
      <w:tblPr>
        <w:tblW w:w="5000" w:type="pct"/>
        <w:jc w:val="center"/>
        <w:tblLook w:val="04A0" w:firstRow="1" w:lastRow="0" w:firstColumn="1" w:lastColumn="0" w:noHBand="0" w:noVBand="1"/>
      </w:tblPr>
      <w:tblGrid>
        <w:gridCol w:w="2943"/>
        <w:gridCol w:w="2553"/>
        <w:gridCol w:w="2267"/>
        <w:gridCol w:w="2093"/>
      </w:tblGrid>
      <w:tr w:rsidR="00BA695A" w:rsidRPr="00BA695A" w14:paraId="6CFEA138" w14:textId="77777777" w:rsidTr="008D5334">
        <w:trPr>
          <w:tblHeade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B79E89"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Chỉ tiêu</w:t>
            </w:r>
          </w:p>
        </w:tc>
        <w:tc>
          <w:tcPr>
            <w:tcW w:w="1295" w:type="pct"/>
            <w:tcBorders>
              <w:top w:val="single" w:sz="4" w:space="0" w:color="auto"/>
              <w:left w:val="nil"/>
              <w:bottom w:val="single" w:sz="4" w:space="0" w:color="auto"/>
              <w:right w:val="single" w:sz="4" w:space="0" w:color="auto"/>
            </w:tcBorders>
            <w:shd w:val="clear" w:color="auto" w:fill="auto"/>
            <w:vAlign w:val="center"/>
            <w:hideMark/>
          </w:tcPr>
          <w:p w14:paraId="3B49C18A"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Số liệu 31/12 năm trước liền kề</w:t>
            </w:r>
          </w:p>
        </w:tc>
        <w:tc>
          <w:tcPr>
            <w:tcW w:w="1150" w:type="pct"/>
            <w:tcBorders>
              <w:top w:val="single" w:sz="4" w:space="0" w:color="auto"/>
              <w:left w:val="nil"/>
              <w:bottom w:val="single" w:sz="4" w:space="0" w:color="auto"/>
              <w:right w:val="single" w:sz="4" w:space="0" w:color="auto"/>
            </w:tcBorders>
            <w:shd w:val="clear" w:color="auto" w:fill="auto"/>
            <w:vAlign w:val="center"/>
            <w:hideMark/>
          </w:tcPr>
          <w:p w14:paraId="1792A7D2"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Số liệu quý gần nhất hoặc thời điểm thẩm định</w:t>
            </w:r>
          </w:p>
        </w:tc>
        <w:tc>
          <w:tcPr>
            <w:tcW w:w="1062" w:type="pct"/>
            <w:tcBorders>
              <w:top w:val="single" w:sz="4" w:space="0" w:color="auto"/>
              <w:left w:val="nil"/>
              <w:bottom w:val="single" w:sz="4" w:space="0" w:color="auto"/>
              <w:right w:val="single" w:sz="4" w:space="0" w:color="auto"/>
            </w:tcBorders>
            <w:vAlign w:val="center"/>
          </w:tcPr>
          <w:p w14:paraId="703CF136"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Tăng (giảm)</w:t>
            </w:r>
          </w:p>
        </w:tc>
      </w:tr>
      <w:tr w:rsidR="00BA695A" w:rsidRPr="00BA695A" w14:paraId="6E2523E4"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7F7BE43D" w14:textId="77777777" w:rsidR="00E5246E" w:rsidRPr="008D5334" w:rsidRDefault="00E5246E"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 Tổng tài sản</w:t>
            </w:r>
          </w:p>
          <w:p w14:paraId="4EF004F3" w14:textId="77777777" w:rsidR="00E5246E" w:rsidRPr="008D5334" w:rsidRDefault="00E5246E" w:rsidP="008D5334">
            <w:pPr>
              <w:spacing w:after="0" w:line="240" w:lineRule="auto"/>
              <w:jc w:val="both"/>
              <w:rPr>
                <w:rFonts w:ascii="Times New Roman" w:eastAsia="Times New Roman" w:hAnsi="Times New Roman" w:cs="Times New Roman"/>
                <w:b/>
                <w:sz w:val="26"/>
                <w:szCs w:val="26"/>
              </w:rPr>
            </w:pPr>
          </w:p>
        </w:tc>
        <w:tc>
          <w:tcPr>
            <w:tcW w:w="1295" w:type="pct"/>
            <w:tcBorders>
              <w:top w:val="nil"/>
              <w:left w:val="nil"/>
              <w:bottom w:val="single" w:sz="4" w:space="0" w:color="auto"/>
              <w:right w:val="single" w:sz="4" w:space="0" w:color="auto"/>
            </w:tcBorders>
            <w:shd w:val="clear" w:color="auto" w:fill="auto"/>
            <w:vAlign w:val="center"/>
            <w:hideMark/>
          </w:tcPr>
          <w:p w14:paraId="68FAC3CE" w14:textId="2259E32E" w:rsidR="00E5246E" w:rsidRPr="008D5334" w:rsidRDefault="00E5246E" w:rsidP="008D5334">
            <w:pPr>
              <w:spacing w:after="0" w:line="240" w:lineRule="auto"/>
              <w:jc w:val="center"/>
              <w:rPr>
                <w:rFonts w:ascii="Times New Roman" w:eastAsia="Times New Roman" w:hAnsi="Times New Roman" w:cs="Times New Roman"/>
                <w:b/>
                <w:sz w:val="26"/>
                <w:szCs w:val="26"/>
              </w:rPr>
            </w:pPr>
          </w:p>
        </w:tc>
        <w:tc>
          <w:tcPr>
            <w:tcW w:w="1150" w:type="pct"/>
            <w:tcBorders>
              <w:top w:val="nil"/>
              <w:left w:val="nil"/>
              <w:bottom w:val="single" w:sz="4" w:space="0" w:color="auto"/>
              <w:right w:val="single" w:sz="4" w:space="0" w:color="auto"/>
            </w:tcBorders>
            <w:shd w:val="clear" w:color="auto" w:fill="auto"/>
            <w:vAlign w:val="center"/>
            <w:hideMark/>
          </w:tcPr>
          <w:p w14:paraId="77369464" w14:textId="6D6D2CEE" w:rsidR="00E5246E" w:rsidRPr="008D5334" w:rsidRDefault="00E5246E" w:rsidP="008D5334">
            <w:pPr>
              <w:spacing w:after="0" w:line="240" w:lineRule="auto"/>
              <w:jc w:val="center"/>
              <w:rPr>
                <w:rFonts w:ascii="Times New Roman" w:eastAsia="Times New Roman" w:hAnsi="Times New Roman" w:cs="Times New Roman"/>
                <w:b/>
                <w:sz w:val="26"/>
                <w:szCs w:val="26"/>
              </w:rPr>
            </w:pPr>
          </w:p>
        </w:tc>
        <w:tc>
          <w:tcPr>
            <w:tcW w:w="1062" w:type="pct"/>
            <w:tcBorders>
              <w:top w:val="nil"/>
              <w:left w:val="nil"/>
              <w:bottom w:val="single" w:sz="4" w:space="0" w:color="auto"/>
              <w:right w:val="single" w:sz="4" w:space="0" w:color="auto"/>
            </w:tcBorders>
            <w:vAlign w:val="center"/>
          </w:tcPr>
          <w:p w14:paraId="03E7C960"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p>
        </w:tc>
      </w:tr>
      <w:tr w:rsidR="00E143FD" w:rsidRPr="00BA695A" w14:paraId="4487EA67"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21DECEA0" w14:textId="77777777" w:rsidR="00E143FD" w:rsidRPr="008D5334" w:rsidRDefault="00E143FD" w:rsidP="008D5334">
            <w:pPr>
              <w:pStyle w:val="ListParagraph"/>
              <w:numPr>
                <w:ilvl w:val="0"/>
                <w:numId w:val="28"/>
              </w:numPr>
              <w:spacing w:line="240" w:lineRule="auto"/>
              <w:ind w:left="0" w:firstLine="0"/>
              <w:jc w:val="both"/>
              <w:rPr>
                <w:rFonts w:eastAsia="Times New Roman"/>
                <w:sz w:val="26"/>
                <w:szCs w:val="26"/>
              </w:rPr>
            </w:pPr>
            <w:r w:rsidRPr="008D5334">
              <w:rPr>
                <w:rFonts w:eastAsia="Times New Roman"/>
                <w:sz w:val="26"/>
                <w:szCs w:val="26"/>
              </w:rPr>
              <w:t>Tài sản ngắn hạn</w:t>
            </w:r>
          </w:p>
        </w:tc>
        <w:tc>
          <w:tcPr>
            <w:tcW w:w="1295" w:type="pct"/>
            <w:tcBorders>
              <w:top w:val="nil"/>
              <w:left w:val="nil"/>
              <w:bottom w:val="single" w:sz="4" w:space="0" w:color="auto"/>
              <w:right w:val="single" w:sz="4" w:space="0" w:color="auto"/>
            </w:tcBorders>
            <w:shd w:val="clear" w:color="auto" w:fill="auto"/>
            <w:vAlign w:val="center"/>
            <w:hideMark/>
          </w:tcPr>
          <w:p w14:paraId="7BA9A012" w14:textId="4CCB5885" w:rsidR="00E143FD" w:rsidRPr="008D5334" w:rsidRDefault="00E143FD"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{CS.Tài sản ngắn hạn}</w:t>
            </w:r>
          </w:p>
        </w:tc>
        <w:tc>
          <w:tcPr>
            <w:tcW w:w="1150" w:type="pct"/>
            <w:tcBorders>
              <w:top w:val="nil"/>
              <w:left w:val="nil"/>
              <w:bottom w:val="single" w:sz="4" w:space="0" w:color="auto"/>
              <w:right w:val="single" w:sz="4" w:space="0" w:color="auto"/>
            </w:tcBorders>
            <w:shd w:val="clear" w:color="auto" w:fill="auto"/>
            <w:vAlign w:val="center"/>
            <w:hideMark/>
          </w:tcPr>
          <w:p w14:paraId="356ECB79" w14:textId="659983BB" w:rsidR="00E143FD" w:rsidRPr="008D5334" w:rsidRDefault="00E143FD"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{CS.Tài sản ngắn hạn::}</w:t>
            </w:r>
          </w:p>
        </w:tc>
        <w:tc>
          <w:tcPr>
            <w:tcW w:w="1062" w:type="pct"/>
            <w:tcBorders>
              <w:top w:val="nil"/>
              <w:left w:val="nil"/>
              <w:bottom w:val="single" w:sz="4" w:space="0" w:color="auto"/>
              <w:right w:val="single" w:sz="4" w:space="0" w:color="auto"/>
            </w:tcBorders>
            <w:vAlign w:val="center"/>
          </w:tcPr>
          <w:p w14:paraId="7680C163" w14:textId="4D5F7ECA" w:rsidR="00E143FD" w:rsidRPr="008D5334" w:rsidRDefault="00E143FD"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Tài sản ngắn hạn}</w:t>
            </w:r>
          </w:p>
        </w:tc>
      </w:tr>
      <w:tr w:rsidR="00E143FD" w:rsidRPr="00BA695A" w14:paraId="4E8AC27F"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2D383993" w14:textId="77777777" w:rsidR="00E143FD" w:rsidRPr="008D5334" w:rsidRDefault="00E143F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Các khoản phải thu</w:t>
            </w:r>
          </w:p>
        </w:tc>
        <w:tc>
          <w:tcPr>
            <w:tcW w:w="1295" w:type="pct"/>
            <w:tcBorders>
              <w:top w:val="nil"/>
              <w:left w:val="nil"/>
              <w:bottom w:val="single" w:sz="4" w:space="0" w:color="auto"/>
              <w:right w:val="single" w:sz="4" w:space="0" w:color="auto"/>
            </w:tcBorders>
            <w:shd w:val="clear" w:color="auto" w:fill="auto"/>
            <w:vAlign w:val="center"/>
            <w:hideMark/>
          </w:tcPr>
          <w:p w14:paraId="6105932B" w14:textId="16F30CEB" w:rsidR="00E143FD" w:rsidRPr="008D5334" w:rsidRDefault="00E143FD"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{CS.Các khoản phải thu ngắn hạn}</w:t>
            </w:r>
          </w:p>
        </w:tc>
        <w:tc>
          <w:tcPr>
            <w:tcW w:w="1150" w:type="pct"/>
            <w:tcBorders>
              <w:top w:val="nil"/>
              <w:left w:val="nil"/>
              <w:bottom w:val="single" w:sz="4" w:space="0" w:color="auto"/>
              <w:right w:val="single" w:sz="4" w:space="0" w:color="auto"/>
            </w:tcBorders>
            <w:shd w:val="clear" w:color="auto" w:fill="auto"/>
            <w:vAlign w:val="center"/>
            <w:hideMark/>
          </w:tcPr>
          <w:p w14:paraId="2DEBBF80" w14:textId="033DCAC6" w:rsidR="00E143FD" w:rsidRPr="008D5334" w:rsidRDefault="00E143FD"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{CS.Các khoản phải thu ngắn hạn::}</w:t>
            </w:r>
          </w:p>
        </w:tc>
        <w:tc>
          <w:tcPr>
            <w:tcW w:w="1062" w:type="pct"/>
            <w:tcBorders>
              <w:top w:val="nil"/>
              <w:left w:val="nil"/>
              <w:bottom w:val="single" w:sz="4" w:space="0" w:color="auto"/>
              <w:right w:val="single" w:sz="4" w:space="0" w:color="auto"/>
            </w:tcBorders>
            <w:vAlign w:val="center"/>
          </w:tcPr>
          <w:p w14:paraId="481E5409" w14:textId="7498B27E" w:rsidR="00E143FD" w:rsidRPr="008D5334" w:rsidRDefault="00E143FD"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Các khoản phải thu ngắn hạn}</w:t>
            </w:r>
          </w:p>
        </w:tc>
      </w:tr>
      <w:tr w:rsidR="00E143FD" w:rsidRPr="00BA695A" w14:paraId="7FFFC3C7"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3C546B30" w14:textId="77777777" w:rsidR="00E143FD" w:rsidRPr="008D5334" w:rsidRDefault="00E143F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Hàng tồn kho</w:t>
            </w:r>
          </w:p>
        </w:tc>
        <w:tc>
          <w:tcPr>
            <w:tcW w:w="1295" w:type="pct"/>
            <w:tcBorders>
              <w:top w:val="nil"/>
              <w:left w:val="nil"/>
              <w:bottom w:val="single" w:sz="4" w:space="0" w:color="auto"/>
              <w:right w:val="single" w:sz="4" w:space="0" w:color="auto"/>
            </w:tcBorders>
            <w:shd w:val="clear" w:color="auto" w:fill="auto"/>
            <w:vAlign w:val="center"/>
            <w:hideMark/>
          </w:tcPr>
          <w:p w14:paraId="0DA0DD3E" w14:textId="5E7D3F45" w:rsidR="00E143FD" w:rsidRPr="008D5334" w:rsidRDefault="00E143FD"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{CS.Hàng tồn kho}</w:t>
            </w:r>
          </w:p>
        </w:tc>
        <w:tc>
          <w:tcPr>
            <w:tcW w:w="1150" w:type="pct"/>
            <w:tcBorders>
              <w:top w:val="nil"/>
              <w:left w:val="nil"/>
              <w:bottom w:val="single" w:sz="4" w:space="0" w:color="auto"/>
              <w:right w:val="single" w:sz="4" w:space="0" w:color="auto"/>
            </w:tcBorders>
            <w:shd w:val="clear" w:color="auto" w:fill="auto"/>
            <w:vAlign w:val="center"/>
            <w:hideMark/>
          </w:tcPr>
          <w:p w14:paraId="6F544DF7" w14:textId="0F6CBC3D" w:rsidR="00E143FD" w:rsidRPr="008D5334" w:rsidRDefault="00E143FD"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{CS.Hàng tồn kho::}</w:t>
            </w:r>
          </w:p>
        </w:tc>
        <w:tc>
          <w:tcPr>
            <w:tcW w:w="1062" w:type="pct"/>
            <w:tcBorders>
              <w:top w:val="nil"/>
              <w:left w:val="nil"/>
              <w:bottom w:val="single" w:sz="4" w:space="0" w:color="auto"/>
              <w:right w:val="single" w:sz="4" w:space="0" w:color="auto"/>
            </w:tcBorders>
            <w:vAlign w:val="center"/>
          </w:tcPr>
          <w:p w14:paraId="103FF0A6" w14:textId="597E1C5E" w:rsidR="00E143FD" w:rsidRPr="008D5334" w:rsidRDefault="00E143FD"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Hàng tồn kho}</w:t>
            </w:r>
          </w:p>
        </w:tc>
      </w:tr>
      <w:tr w:rsidR="00E143FD" w:rsidRPr="00BA695A" w14:paraId="1173B592"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1206A155" w14:textId="77777777" w:rsidR="00E143FD" w:rsidRPr="008D5334" w:rsidRDefault="00E143F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Các khoản đầu tư tài chính</w:t>
            </w:r>
          </w:p>
        </w:tc>
        <w:tc>
          <w:tcPr>
            <w:tcW w:w="1295" w:type="pct"/>
            <w:tcBorders>
              <w:top w:val="nil"/>
              <w:left w:val="nil"/>
              <w:bottom w:val="single" w:sz="4" w:space="0" w:color="auto"/>
              <w:right w:val="single" w:sz="4" w:space="0" w:color="auto"/>
            </w:tcBorders>
            <w:shd w:val="clear" w:color="auto" w:fill="auto"/>
            <w:vAlign w:val="center"/>
            <w:hideMark/>
          </w:tcPr>
          <w:p w14:paraId="2367ED0F" w14:textId="3AE9160B" w:rsidR="00E143FD" w:rsidRPr="008D5334" w:rsidRDefault="00E143FD"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{CS.Đầu tư tài chính ngắn hạn}</w:t>
            </w:r>
          </w:p>
        </w:tc>
        <w:tc>
          <w:tcPr>
            <w:tcW w:w="1150" w:type="pct"/>
            <w:tcBorders>
              <w:top w:val="nil"/>
              <w:left w:val="nil"/>
              <w:bottom w:val="single" w:sz="4" w:space="0" w:color="auto"/>
              <w:right w:val="single" w:sz="4" w:space="0" w:color="auto"/>
            </w:tcBorders>
            <w:shd w:val="clear" w:color="auto" w:fill="auto"/>
            <w:vAlign w:val="center"/>
            <w:hideMark/>
          </w:tcPr>
          <w:p w14:paraId="64FE0E3F" w14:textId="1AFF675C"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017570C4" w14:textId="532CF336" w:rsidR="00E143FD" w:rsidRPr="008D5334" w:rsidRDefault="00E143FD"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Đầu tư tài chính ngắn hạn}</w:t>
            </w:r>
          </w:p>
        </w:tc>
      </w:tr>
      <w:tr w:rsidR="00AA522A" w:rsidRPr="00BA695A" w14:paraId="451EC2AC"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1F095585" w14:textId="77777777" w:rsidR="00AA522A" w:rsidRPr="008D5334" w:rsidRDefault="00AA522A" w:rsidP="008D5334">
            <w:pPr>
              <w:pStyle w:val="ListParagraph"/>
              <w:numPr>
                <w:ilvl w:val="0"/>
                <w:numId w:val="28"/>
              </w:numPr>
              <w:spacing w:line="240" w:lineRule="auto"/>
              <w:ind w:left="0" w:firstLine="0"/>
              <w:jc w:val="both"/>
              <w:rPr>
                <w:rFonts w:eastAsia="Times New Roman"/>
                <w:sz w:val="26"/>
                <w:szCs w:val="26"/>
              </w:rPr>
            </w:pPr>
            <w:r w:rsidRPr="008D5334">
              <w:rPr>
                <w:rFonts w:eastAsia="Times New Roman"/>
                <w:sz w:val="26"/>
                <w:szCs w:val="26"/>
              </w:rPr>
              <w:t>Tài sản dài hạn</w:t>
            </w:r>
          </w:p>
        </w:tc>
        <w:tc>
          <w:tcPr>
            <w:tcW w:w="1295" w:type="pct"/>
            <w:tcBorders>
              <w:top w:val="nil"/>
              <w:left w:val="nil"/>
              <w:bottom w:val="single" w:sz="4" w:space="0" w:color="auto"/>
              <w:right w:val="single" w:sz="4" w:space="0" w:color="auto"/>
            </w:tcBorders>
            <w:shd w:val="clear" w:color="auto" w:fill="auto"/>
            <w:vAlign w:val="center"/>
            <w:hideMark/>
          </w:tcPr>
          <w:p w14:paraId="44228620" w14:textId="36D818EA"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{CS.Tài sản dài hạn}</w:t>
            </w:r>
          </w:p>
        </w:tc>
        <w:tc>
          <w:tcPr>
            <w:tcW w:w="1150" w:type="pct"/>
            <w:tcBorders>
              <w:top w:val="nil"/>
              <w:left w:val="nil"/>
              <w:bottom w:val="single" w:sz="4" w:space="0" w:color="auto"/>
              <w:right w:val="single" w:sz="4" w:space="0" w:color="auto"/>
            </w:tcBorders>
            <w:shd w:val="clear" w:color="auto" w:fill="auto"/>
            <w:vAlign w:val="center"/>
            <w:hideMark/>
          </w:tcPr>
          <w:p w14:paraId="7B8061A9" w14:textId="1877FEBC"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{CS.Tài sản dài hạn::}</w:t>
            </w:r>
          </w:p>
        </w:tc>
        <w:tc>
          <w:tcPr>
            <w:tcW w:w="1062" w:type="pct"/>
            <w:tcBorders>
              <w:top w:val="nil"/>
              <w:left w:val="nil"/>
              <w:bottom w:val="single" w:sz="4" w:space="0" w:color="auto"/>
              <w:right w:val="single" w:sz="4" w:space="0" w:color="auto"/>
            </w:tcBorders>
            <w:vAlign w:val="center"/>
          </w:tcPr>
          <w:p w14:paraId="072F8570" w14:textId="4E741E47" w:rsidR="00AA522A" w:rsidRPr="008D5334" w:rsidRDefault="00AA522A"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Tài sản dài hạn}</w:t>
            </w:r>
          </w:p>
        </w:tc>
      </w:tr>
      <w:tr w:rsidR="00AA522A" w:rsidRPr="00BA695A" w14:paraId="7E2A25FB"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481F2809" w14:textId="77777777" w:rsidR="00AA522A" w:rsidRPr="008D5334" w:rsidRDefault="00AA522A"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II. Tổng nguồn vốn</w:t>
            </w:r>
          </w:p>
        </w:tc>
        <w:tc>
          <w:tcPr>
            <w:tcW w:w="1295" w:type="pct"/>
            <w:tcBorders>
              <w:top w:val="nil"/>
              <w:left w:val="nil"/>
              <w:bottom w:val="single" w:sz="4" w:space="0" w:color="auto"/>
              <w:right w:val="single" w:sz="4" w:space="0" w:color="auto"/>
            </w:tcBorders>
            <w:shd w:val="clear" w:color="auto" w:fill="auto"/>
            <w:vAlign w:val="center"/>
            <w:hideMark/>
          </w:tcPr>
          <w:p w14:paraId="6E4FBC28" w14:textId="1061A2C5" w:rsidR="00AA522A" w:rsidRPr="008D5334" w:rsidRDefault="00AA522A" w:rsidP="008D5334">
            <w:pPr>
              <w:spacing w:after="0" w:line="240" w:lineRule="auto"/>
              <w:jc w:val="center"/>
              <w:rPr>
                <w:rFonts w:ascii="Times New Roman" w:eastAsia="Times New Roman" w:hAnsi="Times New Roman" w:cs="Times New Roman"/>
                <w:b/>
                <w:sz w:val="26"/>
                <w:szCs w:val="26"/>
              </w:rPr>
            </w:pPr>
          </w:p>
        </w:tc>
        <w:tc>
          <w:tcPr>
            <w:tcW w:w="1150" w:type="pct"/>
            <w:tcBorders>
              <w:top w:val="nil"/>
              <w:left w:val="nil"/>
              <w:bottom w:val="single" w:sz="4" w:space="0" w:color="auto"/>
              <w:right w:val="single" w:sz="4" w:space="0" w:color="auto"/>
            </w:tcBorders>
            <w:shd w:val="clear" w:color="auto" w:fill="auto"/>
            <w:vAlign w:val="center"/>
            <w:hideMark/>
          </w:tcPr>
          <w:p w14:paraId="03F2310A" w14:textId="0CAE203C" w:rsidR="00AA522A" w:rsidRPr="008D5334" w:rsidRDefault="00AA522A" w:rsidP="008D5334">
            <w:pPr>
              <w:spacing w:after="0" w:line="240" w:lineRule="auto"/>
              <w:jc w:val="center"/>
              <w:rPr>
                <w:rFonts w:ascii="Times New Roman" w:eastAsia="Times New Roman" w:hAnsi="Times New Roman" w:cs="Times New Roman"/>
                <w:b/>
                <w:sz w:val="26"/>
                <w:szCs w:val="26"/>
              </w:rPr>
            </w:pPr>
          </w:p>
        </w:tc>
        <w:tc>
          <w:tcPr>
            <w:tcW w:w="1062" w:type="pct"/>
            <w:tcBorders>
              <w:top w:val="nil"/>
              <w:left w:val="nil"/>
              <w:bottom w:val="single" w:sz="4" w:space="0" w:color="auto"/>
              <w:right w:val="single" w:sz="4" w:space="0" w:color="auto"/>
            </w:tcBorders>
            <w:vAlign w:val="center"/>
          </w:tcPr>
          <w:p w14:paraId="7D4FEC53"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r>
      <w:tr w:rsidR="00AA522A" w:rsidRPr="00BA695A" w14:paraId="6A6DA124"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32001BE0" w14:textId="0AA0CAA5" w:rsidR="00AA522A" w:rsidRPr="008D5334" w:rsidRDefault="008D5334" w:rsidP="008D5334">
            <w:pPr>
              <w:pStyle w:val="ListParagraph"/>
              <w:spacing w:line="240" w:lineRule="auto"/>
              <w:ind w:left="0"/>
              <w:jc w:val="both"/>
              <w:rPr>
                <w:rFonts w:eastAsia="Times New Roman"/>
                <w:sz w:val="26"/>
                <w:szCs w:val="26"/>
              </w:rPr>
            </w:pPr>
            <w:r>
              <w:rPr>
                <w:rFonts w:eastAsia="Times New Roman"/>
                <w:sz w:val="26"/>
                <w:szCs w:val="26"/>
                <w:lang w:val="en-US"/>
              </w:rPr>
              <w:t xml:space="preserve">1. </w:t>
            </w:r>
            <w:r w:rsidR="00AA522A" w:rsidRPr="008D5334">
              <w:rPr>
                <w:rFonts w:eastAsia="Times New Roman"/>
                <w:sz w:val="26"/>
                <w:szCs w:val="26"/>
              </w:rPr>
              <w:t>Nợ phải trả</w:t>
            </w:r>
          </w:p>
        </w:tc>
        <w:tc>
          <w:tcPr>
            <w:tcW w:w="1295" w:type="pct"/>
            <w:tcBorders>
              <w:top w:val="nil"/>
              <w:left w:val="nil"/>
              <w:bottom w:val="single" w:sz="4" w:space="0" w:color="auto"/>
              <w:right w:val="single" w:sz="4" w:space="0" w:color="auto"/>
            </w:tcBorders>
            <w:shd w:val="clear" w:color="auto" w:fill="auto"/>
            <w:vAlign w:val="center"/>
            <w:hideMark/>
          </w:tcPr>
          <w:p w14:paraId="493A266F" w14:textId="0F1747E9"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hideMark/>
          </w:tcPr>
          <w:p w14:paraId="56E143CB" w14:textId="0B2E6C45"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1AF2A9ED" w14:textId="77777777"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6319CE63"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0ACBDD30"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t>Phải trả người bán</w:t>
            </w:r>
          </w:p>
        </w:tc>
        <w:tc>
          <w:tcPr>
            <w:tcW w:w="1295" w:type="pct"/>
            <w:tcBorders>
              <w:top w:val="nil"/>
              <w:left w:val="nil"/>
              <w:bottom w:val="single" w:sz="4" w:space="0" w:color="auto"/>
              <w:right w:val="single" w:sz="4" w:space="0" w:color="auto"/>
            </w:tcBorders>
            <w:shd w:val="clear" w:color="auto" w:fill="auto"/>
            <w:vAlign w:val="center"/>
            <w:hideMark/>
          </w:tcPr>
          <w:p w14:paraId="49F13E9F" w14:textId="1A75AE9D"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{CS.Phải trả người bán ngắn hạn}</w:t>
            </w:r>
          </w:p>
        </w:tc>
        <w:tc>
          <w:tcPr>
            <w:tcW w:w="1150" w:type="pct"/>
            <w:tcBorders>
              <w:top w:val="nil"/>
              <w:left w:val="nil"/>
              <w:bottom w:val="single" w:sz="4" w:space="0" w:color="auto"/>
              <w:right w:val="single" w:sz="4" w:space="0" w:color="auto"/>
            </w:tcBorders>
            <w:shd w:val="clear" w:color="auto" w:fill="auto"/>
            <w:vAlign w:val="center"/>
            <w:hideMark/>
          </w:tcPr>
          <w:p w14:paraId="46FC3ED7" w14:textId="52B85824"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{CS.Phải trả người bán ngắn hạn::}</w:t>
            </w:r>
          </w:p>
        </w:tc>
        <w:tc>
          <w:tcPr>
            <w:tcW w:w="1062" w:type="pct"/>
            <w:tcBorders>
              <w:top w:val="nil"/>
              <w:left w:val="nil"/>
              <w:bottom w:val="single" w:sz="4" w:space="0" w:color="auto"/>
              <w:right w:val="single" w:sz="4" w:space="0" w:color="auto"/>
            </w:tcBorders>
            <w:vAlign w:val="center"/>
          </w:tcPr>
          <w:p w14:paraId="56039938" w14:textId="051A2D55" w:rsidR="00AA522A" w:rsidRPr="008D5334" w:rsidRDefault="00AA522A"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Phải trả người bán ngắn hạn}</w:t>
            </w:r>
          </w:p>
        </w:tc>
      </w:tr>
      <w:tr w:rsidR="00AA522A" w:rsidRPr="00BA695A" w14:paraId="6102AB65"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700F8C05"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lastRenderedPageBreak/>
              <w:t>Người mua trả tiền trước</w:t>
            </w:r>
          </w:p>
        </w:tc>
        <w:tc>
          <w:tcPr>
            <w:tcW w:w="1295" w:type="pct"/>
            <w:tcBorders>
              <w:top w:val="nil"/>
              <w:left w:val="nil"/>
              <w:bottom w:val="single" w:sz="4" w:space="0" w:color="auto"/>
              <w:right w:val="single" w:sz="4" w:space="0" w:color="auto"/>
            </w:tcBorders>
            <w:shd w:val="clear" w:color="auto" w:fill="auto"/>
            <w:vAlign w:val="center"/>
            <w:hideMark/>
          </w:tcPr>
          <w:p w14:paraId="1F7B96C7" w14:textId="5BCD4598"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{CS.Người mua trả tiền trước ngắn hạn}</w:t>
            </w:r>
          </w:p>
        </w:tc>
        <w:tc>
          <w:tcPr>
            <w:tcW w:w="1150" w:type="pct"/>
            <w:tcBorders>
              <w:top w:val="nil"/>
              <w:left w:val="nil"/>
              <w:bottom w:val="single" w:sz="4" w:space="0" w:color="auto"/>
              <w:right w:val="single" w:sz="4" w:space="0" w:color="auto"/>
            </w:tcBorders>
            <w:shd w:val="clear" w:color="auto" w:fill="auto"/>
            <w:vAlign w:val="center"/>
            <w:hideMark/>
          </w:tcPr>
          <w:p w14:paraId="6354069D" w14:textId="5F1377D0"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{CS.Người mua trả tiền trước ngắn hạn::}</w:t>
            </w:r>
          </w:p>
        </w:tc>
        <w:tc>
          <w:tcPr>
            <w:tcW w:w="1062" w:type="pct"/>
            <w:tcBorders>
              <w:top w:val="nil"/>
              <w:left w:val="nil"/>
              <w:bottom w:val="single" w:sz="4" w:space="0" w:color="auto"/>
              <w:right w:val="single" w:sz="4" w:space="0" w:color="auto"/>
            </w:tcBorders>
            <w:vAlign w:val="center"/>
          </w:tcPr>
          <w:p w14:paraId="298EA953" w14:textId="08E859E1" w:rsidR="00AA522A" w:rsidRPr="008D5334" w:rsidRDefault="00AA522A"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Người mua trả tiền trước ngắn hạn}</w:t>
            </w:r>
          </w:p>
        </w:tc>
      </w:tr>
      <w:tr w:rsidR="00AA522A" w:rsidRPr="00BA695A" w14:paraId="00D1F2A6"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3E761E27"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t>Vay và nợ ngắn, dài hạn</w:t>
            </w:r>
          </w:p>
        </w:tc>
        <w:tc>
          <w:tcPr>
            <w:tcW w:w="1295" w:type="pct"/>
            <w:tcBorders>
              <w:top w:val="nil"/>
              <w:left w:val="nil"/>
              <w:bottom w:val="single" w:sz="4" w:space="0" w:color="auto"/>
              <w:right w:val="single" w:sz="4" w:space="0" w:color="auto"/>
            </w:tcBorders>
            <w:shd w:val="clear" w:color="auto" w:fill="auto"/>
            <w:vAlign w:val="center"/>
            <w:hideMark/>
          </w:tcPr>
          <w:p w14:paraId="546F9D8D" w14:textId="29B0571C"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{CS.Vay và nợ thuê tài chính ngắn hạn}</w:t>
            </w:r>
          </w:p>
        </w:tc>
        <w:tc>
          <w:tcPr>
            <w:tcW w:w="1150" w:type="pct"/>
            <w:tcBorders>
              <w:top w:val="nil"/>
              <w:left w:val="nil"/>
              <w:bottom w:val="single" w:sz="4" w:space="0" w:color="auto"/>
              <w:right w:val="single" w:sz="4" w:space="0" w:color="auto"/>
            </w:tcBorders>
            <w:shd w:val="clear" w:color="auto" w:fill="auto"/>
            <w:vAlign w:val="center"/>
            <w:hideMark/>
          </w:tcPr>
          <w:p w14:paraId="58FC0CD4" w14:textId="6D0A9FD1"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5884FC5A" w14:textId="4BA1FC2D" w:rsidR="00AA522A" w:rsidRPr="008D5334" w:rsidRDefault="00AA522A"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Vay và nợ thuê tài chính ngắn hạn}</w:t>
            </w:r>
          </w:p>
        </w:tc>
      </w:tr>
      <w:tr w:rsidR="00AA522A" w:rsidRPr="00BA695A" w14:paraId="714168DF" w14:textId="77777777" w:rsidTr="008D5334">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115677A4" w14:textId="558AE213" w:rsidR="00AA522A" w:rsidRPr="008D5334" w:rsidRDefault="008D5334" w:rsidP="008D5334">
            <w:pPr>
              <w:pStyle w:val="ListParagraph"/>
              <w:spacing w:line="240" w:lineRule="auto"/>
              <w:ind w:left="0"/>
              <w:jc w:val="both"/>
              <w:rPr>
                <w:rFonts w:eastAsia="Times New Roman"/>
                <w:sz w:val="26"/>
                <w:szCs w:val="26"/>
              </w:rPr>
            </w:pPr>
            <w:r>
              <w:rPr>
                <w:rFonts w:eastAsia="Times New Roman"/>
                <w:sz w:val="26"/>
                <w:szCs w:val="26"/>
                <w:lang w:val="en-US"/>
              </w:rPr>
              <w:t xml:space="preserve">2. </w:t>
            </w:r>
            <w:r w:rsidR="00AA522A" w:rsidRPr="008D5334">
              <w:rPr>
                <w:rFonts w:eastAsia="Times New Roman"/>
                <w:sz w:val="26"/>
                <w:szCs w:val="26"/>
              </w:rPr>
              <w:t>Nguồn vốn chủ sở hữu</w:t>
            </w:r>
          </w:p>
        </w:tc>
        <w:tc>
          <w:tcPr>
            <w:tcW w:w="1295" w:type="pct"/>
            <w:tcBorders>
              <w:top w:val="single" w:sz="4" w:space="0" w:color="auto"/>
              <w:left w:val="nil"/>
              <w:bottom w:val="single" w:sz="4" w:space="0" w:color="auto"/>
              <w:right w:val="single" w:sz="4" w:space="0" w:color="auto"/>
            </w:tcBorders>
            <w:shd w:val="clear" w:color="auto" w:fill="auto"/>
            <w:vAlign w:val="center"/>
            <w:hideMark/>
          </w:tcPr>
          <w:p w14:paraId="3D387DEF" w14:textId="2CBC7758"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{CS.Vốn chủ sở hữu}</w:t>
            </w:r>
          </w:p>
        </w:tc>
        <w:tc>
          <w:tcPr>
            <w:tcW w:w="1150" w:type="pct"/>
            <w:tcBorders>
              <w:top w:val="single" w:sz="4" w:space="0" w:color="auto"/>
              <w:left w:val="nil"/>
              <w:bottom w:val="single" w:sz="4" w:space="0" w:color="auto"/>
              <w:right w:val="single" w:sz="4" w:space="0" w:color="auto"/>
            </w:tcBorders>
            <w:shd w:val="clear" w:color="auto" w:fill="auto"/>
            <w:vAlign w:val="center"/>
            <w:hideMark/>
          </w:tcPr>
          <w:p w14:paraId="3B44175F" w14:textId="59A84A87" w:rsidR="00AA522A" w:rsidRPr="008D5334" w:rsidRDefault="00AA522A" w:rsidP="008D5334">
            <w:pPr>
              <w:spacing w:after="0" w:line="240" w:lineRule="auto"/>
              <w:jc w:val="center"/>
              <w:rPr>
                <w:rFonts w:ascii="Times New Roman" w:eastAsia="Times New Roman" w:hAnsi="Times New Roman" w:cs="Times New Roman"/>
                <w:sz w:val="26"/>
                <w:szCs w:val="26"/>
              </w:rPr>
            </w:pPr>
            <w:r w:rsidRPr="008D5334">
              <w:rPr>
                <w:rFonts w:ascii="Times New Roman" w:hAnsi="Times New Roman" w:cs="Times New Roman"/>
                <w:sz w:val="26"/>
              </w:rPr>
              <w:t>{CS.Vốn chủ sở hữu::}</w:t>
            </w:r>
          </w:p>
        </w:tc>
        <w:tc>
          <w:tcPr>
            <w:tcW w:w="1062" w:type="pct"/>
            <w:tcBorders>
              <w:top w:val="single" w:sz="4" w:space="0" w:color="auto"/>
              <w:left w:val="nil"/>
              <w:bottom w:val="single" w:sz="4" w:space="0" w:color="auto"/>
              <w:right w:val="single" w:sz="4" w:space="0" w:color="auto"/>
            </w:tcBorders>
            <w:vAlign w:val="center"/>
          </w:tcPr>
          <w:p w14:paraId="3E417C11" w14:textId="283FF9BB" w:rsidR="00AA522A" w:rsidRPr="008D5334" w:rsidRDefault="00AA522A"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Vốn chủ sở hữu}</w:t>
            </w:r>
          </w:p>
        </w:tc>
      </w:tr>
      <w:tr w:rsidR="00AA522A" w:rsidRPr="00BA695A" w14:paraId="36EFFA03" w14:textId="77777777" w:rsidTr="008D5334">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756124E6"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t>Vốn chủ sở hữu</w:t>
            </w:r>
          </w:p>
        </w:tc>
        <w:tc>
          <w:tcPr>
            <w:tcW w:w="1295" w:type="pct"/>
            <w:tcBorders>
              <w:top w:val="single" w:sz="4" w:space="0" w:color="auto"/>
              <w:left w:val="nil"/>
              <w:bottom w:val="single" w:sz="4" w:space="0" w:color="auto"/>
              <w:right w:val="single" w:sz="4" w:space="0" w:color="auto"/>
            </w:tcBorders>
            <w:shd w:val="clear" w:color="auto" w:fill="auto"/>
            <w:vAlign w:val="center"/>
          </w:tcPr>
          <w:p w14:paraId="2AD18F5B" w14:textId="4F3FEB37" w:rsidR="00AA522A" w:rsidRPr="008D5334" w:rsidRDefault="00AA522A"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{CS.Vốn góp của chủ sở hữu}</w:t>
            </w:r>
          </w:p>
        </w:tc>
        <w:tc>
          <w:tcPr>
            <w:tcW w:w="1150" w:type="pct"/>
            <w:tcBorders>
              <w:top w:val="single" w:sz="4" w:space="0" w:color="auto"/>
              <w:left w:val="nil"/>
              <w:bottom w:val="single" w:sz="4" w:space="0" w:color="auto"/>
              <w:right w:val="single" w:sz="4" w:space="0" w:color="auto"/>
            </w:tcBorders>
            <w:shd w:val="clear" w:color="auto" w:fill="auto"/>
            <w:vAlign w:val="center"/>
          </w:tcPr>
          <w:p w14:paraId="44755D04" w14:textId="77777777" w:rsidR="00AA522A" w:rsidRPr="008D5334" w:rsidRDefault="00AA522A" w:rsidP="008D5334">
            <w:pPr>
              <w:spacing w:after="0" w:line="240" w:lineRule="auto"/>
              <w:jc w:val="center"/>
              <w:rPr>
                <w:rFonts w:ascii="Times New Roman" w:eastAsia="Times New Roman" w:hAnsi="Times New Roman" w:cs="Times New Roman"/>
                <w:bCs/>
                <w:sz w:val="26"/>
                <w:szCs w:val="26"/>
              </w:rPr>
            </w:pPr>
          </w:p>
        </w:tc>
        <w:tc>
          <w:tcPr>
            <w:tcW w:w="1062" w:type="pct"/>
            <w:tcBorders>
              <w:top w:val="single" w:sz="4" w:space="0" w:color="auto"/>
              <w:left w:val="nil"/>
              <w:bottom w:val="single" w:sz="4" w:space="0" w:color="auto"/>
              <w:right w:val="single" w:sz="4" w:space="0" w:color="auto"/>
            </w:tcBorders>
            <w:vAlign w:val="center"/>
          </w:tcPr>
          <w:p w14:paraId="657E3CD1" w14:textId="622F8DAC" w:rsidR="00AA522A" w:rsidRPr="008D5334" w:rsidRDefault="00AA522A" w:rsidP="008D5334">
            <w:pPr>
              <w:spacing w:after="0" w:line="240" w:lineRule="auto"/>
              <w:jc w:val="center"/>
              <w:rPr>
                <w:rFonts w:ascii="Times New Roman" w:eastAsia="Times New Roman" w:hAnsi="Times New Roman" w:cs="Times New Roman"/>
                <w:bCs/>
                <w:sz w:val="26"/>
                <w:szCs w:val="26"/>
              </w:rPr>
            </w:pPr>
            <w:r w:rsidRPr="008D5334">
              <w:rPr>
                <w:rFonts w:ascii="Times New Roman" w:hAnsi="Times New Roman" w:cs="Times New Roman"/>
                <w:sz w:val="26"/>
              </w:rPr>
              <w:t>{CS.CL Vốn góp của chủ sở hữu}</w:t>
            </w:r>
          </w:p>
        </w:tc>
      </w:tr>
      <w:tr w:rsidR="00AA522A" w:rsidRPr="00BA695A" w14:paraId="1AAC1CA7" w14:textId="77777777" w:rsidTr="008D5334">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2F5727FF" w14:textId="77777777" w:rsidR="00AA522A" w:rsidRPr="008D5334" w:rsidRDefault="00AA522A"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III. Tổng doanh thu</w:t>
            </w:r>
          </w:p>
        </w:tc>
        <w:tc>
          <w:tcPr>
            <w:tcW w:w="1295" w:type="pct"/>
            <w:tcBorders>
              <w:top w:val="single" w:sz="4" w:space="0" w:color="auto"/>
              <w:left w:val="nil"/>
              <w:bottom w:val="single" w:sz="4" w:space="0" w:color="auto"/>
              <w:right w:val="single" w:sz="4" w:space="0" w:color="auto"/>
            </w:tcBorders>
            <w:shd w:val="clear" w:color="auto" w:fill="auto"/>
            <w:vAlign w:val="center"/>
          </w:tcPr>
          <w:p w14:paraId="3DA6327C" w14:textId="39C66B18" w:rsidR="00AA522A" w:rsidRPr="008D5334" w:rsidRDefault="00AA522A" w:rsidP="008D5334">
            <w:pPr>
              <w:spacing w:after="0" w:line="240" w:lineRule="auto"/>
              <w:jc w:val="center"/>
              <w:rPr>
                <w:rFonts w:ascii="Times New Roman" w:eastAsia="Times New Roman" w:hAnsi="Times New Roman" w:cs="Times New Roman"/>
                <w:b/>
                <w:bCs/>
                <w:sz w:val="26"/>
                <w:szCs w:val="26"/>
              </w:rPr>
            </w:pPr>
            <w:r w:rsidRPr="008D5334">
              <w:rPr>
                <w:rFonts w:ascii="Times New Roman" w:hAnsi="Times New Roman" w:cs="Times New Roman"/>
                <w:sz w:val="26"/>
              </w:rPr>
              <w:t>{CS.Doanh thu bán hàng và cung cấp dịch vụ}</w:t>
            </w:r>
          </w:p>
        </w:tc>
        <w:tc>
          <w:tcPr>
            <w:tcW w:w="1150" w:type="pct"/>
            <w:tcBorders>
              <w:top w:val="single" w:sz="4" w:space="0" w:color="auto"/>
              <w:left w:val="nil"/>
              <w:bottom w:val="single" w:sz="4" w:space="0" w:color="auto"/>
              <w:right w:val="single" w:sz="4" w:space="0" w:color="auto"/>
            </w:tcBorders>
            <w:shd w:val="clear" w:color="auto" w:fill="auto"/>
            <w:vAlign w:val="center"/>
          </w:tcPr>
          <w:p w14:paraId="2BEB9883" w14:textId="0C0749C5" w:rsidR="00AA522A" w:rsidRPr="008D5334" w:rsidRDefault="00AA522A" w:rsidP="008D5334">
            <w:pPr>
              <w:spacing w:after="0" w:line="240" w:lineRule="auto"/>
              <w:jc w:val="center"/>
              <w:rPr>
                <w:rFonts w:ascii="Times New Roman" w:eastAsia="Times New Roman" w:hAnsi="Times New Roman" w:cs="Times New Roman"/>
                <w:b/>
                <w:bCs/>
                <w:sz w:val="26"/>
                <w:szCs w:val="26"/>
              </w:rPr>
            </w:pPr>
            <w:r w:rsidRPr="008D5334">
              <w:rPr>
                <w:rFonts w:ascii="Times New Roman" w:hAnsi="Times New Roman" w:cs="Times New Roman"/>
                <w:sz w:val="26"/>
              </w:rPr>
              <w:t>{CS.CL Doanh thu bán hàng và cung cấp dịch vụ}</w:t>
            </w:r>
          </w:p>
        </w:tc>
        <w:tc>
          <w:tcPr>
            <w:tcW w:w="1062" w:type="pct"/>
            <w:tcBorders>
              <w:top w:val="single" w:sz="4" w:space="0" w:color="auto"/>
              <w:left w:val="nil"/>
              <w:bottom w:val="single" w:sz="4" w:space="0" w:color="auto"/>
              <w:right w:val="single" w:sz="4" w:space="0" w:color="auto"/>
            </w:tcBorders>
            <w:vAlign w:val="center"/>
          </w:tcPr>
          <w:p w14:paraId="0846AEC9"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r>
      <w:tr w:rsidR="00AA522A" w:rsidRPr="00BA695A" w14:paraId="7DA64447" w14:textId="77777777" w:rsidTr="008D5334">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57D3FF05" w14:textId="77777777" w:rsidR="00AA522A" w:rsidRPr="008D5334" w:rsidRDefault="00AA522A"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IV. Lợi nhuận trước thuế</w:t>
            </w:r>
          </w:p>
        </w:tc>
        <w:tc>
          <w:tcPr>
            <w:tcW w:w="1295" w:type="pct"/>
            <w:tcBorders>
              <w:top w:val="single" w:sz="4" w:space="0" w:color="auto"/>
              <w:left w:val="nil"/>
              <w:bottom w:val="single" w:sz="4" w:space="0" w:color="auto"/>
              <w:right w:val="single" w:sz="4" w:space="0" w:color="auto"/>
            </w:tcBorders>
            <w:shd w:val="clear" w:color="auto" w:fill="auto"/>
            <w:vAlign w:val="center"/>
          </w:tcPr>
          <w:p w14:paraId="7AEB402C"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c>
          <w:tcPr>
            <w:tcW w:w="1150" w:type="pct"/>
            <w:tcBorders>
              <w:top w:val="single" w:sz="4" w:space="0" w:color="auto"/>
              <w:left w:val="nil"/>
              <w:bottom w:val="single" w:sz="4" w:space="0" w:color="auto"/>
              <w:right w:val="single" w:sz="4" w:space="0" w:color="auto"/>
            </w:tcBorders>
            <w:shd w:val="clear" w:color="auto" w:fill="auto"/>
            <w:vAlign w:val="center"/>
          </w:tcPr>
          <w:p w14:paraId="2E09E4A0"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c>
          <w:tcPr>
            <w:tcW w:w="1062" w:type="pct"/>
            <w:tcBorders>
              <w:top w:val="single" w:sz="4" w:space="0" w:color="auto"/>
              <w:left w:val="nil"/>
              <w:bottom w:val="single" w:sz="4" w:space="0" w:color="auto"/>
              <w:right w:val="single" w:sz="4" w:space="0" w:color="auto"/>
            </w:tcBorders>
            <w:vAlign w:val="center"/>
          </w:tcPr>
          <w:p w14:paraId="4C94A5B7"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r>
    </w:tbl>
    <w:p w14:paraId="6E966016" w14:textId="77777777" w:rsidR="00682145" w:rsidRPr="008D5334" w:rsidRDefault="000B75B3" w:rsidP="008D5334">
      <w:pPr>
        <w:spacing w:after="0" w:line="240" w:lineRule="auto"/>
        <w:ind w:firstLine="567"/>
        <w:jc w:val="both"/>
        <w:rPr>
          <w:rFonts w:ascii="Times New Roman" w:eastAsia="Times New Roman" w:hAnsi="Times New Roman" w:cs="Times New Roman"/>
          <w:sz w:val="26"/>
          <w:szCs w:val="26"/>
          <w:lang w:val="pt-BR"/>
        </w:rPr>
      </w:pPr>
      <w:r w:rsidRPr="008D5334">
        <w:rPr>
          <w:rFonts w:ascii="Times New Roman" w:eastAsia="Times New Roman" w:hAnsi="Times New Roman" w:cs="Times New Roman"/>
          <w:sz w:val="26"/>
          <w:szCs w:val="26"/>
          <w:lang w:val="pt-BR"/>
        </w:rPr>
        <w:t>Đánh giá</w:t>
      </w:r>
      <w:r w:rsidR="00682145" w:rsidRPr="008D5334">
        <w:rPr>
          <w:rFonts w:ascii="Times New Roman" w:eastAsia="Times New Roman" w:hAnsi="Times New Roman" w:cs="Times New Roman"/>
          <w:sz w:val="26"/>
          <w:szCs w:val="26"/>
          <w:lang w:val="pt-BR"/>
        </w:rPr>
        <w:t xml:space="preserve"> chung về biến động </w:t>
      </w:r>
      <w:r w:rsidR="00F92F6C" w:rsidRPr="008D5334">
        <w:rPr>
          <w:rFonts w:ascii="Times New Roman" w:eastAsia="Times New Roman" w:hAnsi="Times New Roman" w:cs="Times New Roman"/>
          <w:sz w:val="26"/>
          <w:szCs w:val="26"/>
          <w:lang w:val="pt-BR"/>
        </w:rPr>
        <w:t xml:space="preserve">tình hình tài chính, tình hình </w:t>
      </w:r>
      <w:r w:rsidR="00682145" w:rsidRPr="008D5334">
        <w:rPr>
          <w:rFonts w:ascii="Times New Roman" w:eastAsia="Times New Roman" w:hAnsi="Times New Roman" w:cs="Times New Roman"/>
          <w:sz w:val="26"/>
          <w:szCs w:val="26"/>
          <w:lang w:val="pt-BR"/>
        </w:rPr>
        <w:t>hoạt động sản xuất kinh doanh của khách hàng</w:t>
      </w:r>
    </w:p>
    <w:p w14:paraId="19F1156B" w14:textId="77777777" w:rsidR="00DA7CD1" w:rsidRPr="008D5334" w:rsidRDefault="00D30F45" w:rsidP="008D5334">
      <w:pPr>
        <w:spacing w:after="0" w:line="240" w:lineRule="auto"/>
        <w:ind w:firstLine="567"/>
        <w:jc w:val="both"/>
        <w:rPr>
          <w:rFonts w:ascii="Times New Roman" w:eastAsia="Times New Roman" w:hAnsi="Times New Roman" w:cs="Times New Roman"/>
          <w:b/>
          <w:sz w:val="26"/>
          <w:szCs w:val="26"/>
          <w:highlight w:val="yellow"/>
          <w:lang w:val="pt-BR"/>
        </w:rPr>
      </w:pPr>
      <w:r w:rsidRPr="008D5334">
        <w:rPr>
          <w:rFonts w:ascii="Times New Roman" w:eastAsia="Times New Roman" w:hAnsi="Times New Roman" w:cs="Times New Roman"/>
          <w:b/>
          <w:sz w:val="26"/>
          <w:szCs w:val="26"/>
          <w:lang w:val="pt-BR"/>
        </w:rPr>
        <w:t>III</w:t>
      </w:r>
      <w:r w:rsidR="00DA7CD1" w:rsidRPr="008D5334">
        <w:rPr>
          <w:rFonts w:ascii="Times New Roman" w:eastAsia="Times New Roman" w:hAnsi="Times New Roman" w:cs="Times New Roman"/>
          <w:b/>
          <w:sz w:val="26"/>
          <w:szCs w:val="26"/>
          <w:lang w:val="pt-BR"/>
        </w:rPr>
        <w:t>. Tình hình quan hệ giao dịch với Ngân hàng</w:t>
      </w:r>
    </w:p>
    <w:p w14:paraId="50CF733A" w14:textId="77777777" w:rsidR="00DA7CD1" w:rsidRPr="008D5334" w:rsidRDefault="00DA7CD1" w:rsidP="008D5334">
      <w:pPr>
        <w:spacing w:after="0" w:line="240" w:lineRule="auto"/>
        <w:ind w:firstLine="567"/>
        <w:jc w:val="both"/>
        <w:rPr>
          <w:rFonts w:ascii="Times New Roman" w:eastAsia="Times New Roman" w:hAnsi="Times New Roman" w:cs="Times New Roman"/>
          <w:b/>
          <w:sz w:val="26"/>
          <w:szCs w:val="26"/>
          <w:lang w:val="pt-BR"/>
        </w:rPr>
      </w:pPr>
      <w:r w:rsidRPr="008D5334">
        <w:rPr>
          <w:rFonts w:ascii="Times New Roman" w:eastAsia="Times New Roman" w:hAnsi="Times New Roman" w:cs="Times New Roman"/>
          <w:b/>
          <w:sz w:val="26"/>
          <w:szCs w:val="26"/>
          <w:lang w:val="pt-BR"/>
        </w:rPr>
        <w:t>1. Tình hình quan hệ tín dụng với Ngân hàng</w:t>
      </w:r>
    </w:p>
    <w:p w14:paraId="41844B3E" w14:textId="77777777" w:rsidR="00DA7CD1" w:rsidRPr="008D5334" w:rsidRDefault="00DA7CD1" w:rsidP="008D5334">
      <w:pPr>
        <w:tabs>
          <w:tab w:val="left" w:pos="426"/>
        </w:tabs>
        <w:spacing w:after="0" w:line="240" w:lineRule="auto"/>
        <w:ind w:firstLine="567"/>
        <w:jc w:val="both"/>
        <w:rPr>
          <w:rFonts w:ascii="Times New Roman" w:eastAsia="Times New Roman" w:hAnsi="Times New Roman" w:cs="Times New Roman"/>
          <w:b/>
          <w:sz w:val="26"/>
          <w:szCs w:val="26"/>
          <w:lang w:val="pt-BR"/>
        </w:rPr>
      </w:pPr>
      <w:r w:rsidRPr="008D5334">
        <w:rPr>
          <w:rFonts w:ascii="Times New Roman" w:eastAsia="Times New Roman" w:hAnsi="Times New Roman" w:cs="Times New Roman"/>
          <w:b/>
          <w:bCs/>
          <w:sz w:val="26"/>
          <w:szCs w:val="26"/>
          <w:lang w:val="pt-BR"/>
        </w:rPr>
        <w:t xml:space="preserve">1.1. </w:t>
      </w:r>
      <w:r w:rsidRPr="008D5334">
        <w:rPr>
          <w:rFonts w:ascii="Times New Roman" w:eastAsia="Times New Roman" w:hAnsi="Times New Roman" w:cs="Times New Roman"/>
          <w:b/>
          <w:sz w:val="26"/>
          <w:szCs w:val="26"/>
          <w:lang w:val="pt-BR"/>
        </w:rPr>
        <w:t xml:space="preserve">Tình hình quan hệ tín dụng của khách hàng </w:t>
      </w:r>
      <w:r w:rsidR="001A380B" w:rsidRPr="008D5334">
        <w:rPr>
          <w:rFonts w:ascii="Times New Roman" w:eastAsia="Times New Roman" w:hAnsi="Times New Roman" w:cs="Times New Roman"/>
          <w:b/>
          <w:sz w:val="26"/>
          <w:szCs w:val="26"/>
          <w:lang w:val="pt-BR"/>
        </w:rPr>
        <w:t>với Agribank</w:t>
      </w:r>
    </w:p>
    <w:p w14:paraId="0B4754D4" w14:textId="549B1E50" w:rsidR="001A380B" w:rsidRPr="008D5334" w:rsidRDefault="00952470" w:rsidP="008D5334">
      <w:pPr>
        <w:tabs>
          <w:tab w:val="left" w:pos="567"/>
        </w:tabs>
        <w:spacing w:after="0" w:line="240" w:lineRule="auto"/>
        <w:ind w:firstLine="567"/>
        <w:jc w:val="both"/>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a)</w:t>
      </w:r>
      <w:r w:rsidR="001A380B" w:rsidRPr="008D5334">
        <w:rPr>
          <w:rFonts w:ascii="Times New Roman" w:eastAsia="Times New Roman" w:hAnsi="Times New Roman" w:cs="Times New Roman"/>
          <w:b/>
          <w:bCs/>
          <w:sz w:val="26"/>
          <w:szCs w:val="26"/>
        </w:rPr>
        <w:t xml:space="preserve"> Hạn mức cấp tín dụng </w:t>
      </w:r>
    </w:p>
    <w:p w14:paraId="4A8E118C" w14:textId="4BF95637" w:rsidR="00DA7CD1" w:rsidRPr="005C4C7C" w:rsidRDefault="00DA7CD1" w:rsidP="008D5334">
      <w:pPr>
        <w:tabs>
          <w:tab w:val="left" w:pos="426"/>
        </w:tabs>
        <w:spacing w:after="0" w:line="240" w:lineRule="auto"/>
        <w:jc w:val="right"/>
        <w:rPr>
          <w:rFonts w:ascii="Times New Roman" w:eastAsia="Times New Roman" w:hAnsi="Times New Roman" w:cs="Times New Roman"/>
          <w:bCs/>
          <w:i/>
          <w:sz w:val="26"/>
          <w:szCs w:val="26"/>
          <w:lang w:val="pt-BR"/>
        </w:rPr>
      </w:pPr>
      <w:r w:rsidRPr="005C4C7C">
        <w:rPr>
          <w:rFonts w:ascii="Times New Roman" w:eastAsia="Times New Roman" w:hAnsi="Times New Roman" w:cs="Times New Roman"/>
          <w:bCs/>
          <w:i/>
          <w:sz w:val="26"/>
          <w:szCs w:val="26"/>
        </w:rPr>
        <w:t>Đơn vị:</w:t>
      </w:r>
      <w:r w:rsidR="008D5334" w:rsidRPr="005C4C7C">
        <w:rPr>
          <w:rFonts w:ascii="Times New Roman" w:eastAsia="Times New Roman" w:hAnsi="Times New Roman" w:cs="Times New Roman"/>
          <w:bCs/>
          <w:i/>
          <w:sz w:val="26"/>
          <w:szCs w:val="26"/>
          <w:lang w:val="en-US"/>
        </w:rPr>
        <w:t xml:space="preserve"> </w:t>
      </w:r>
    </w:p>
    <w:tbl>
      <w:tblPr>
        <w:tblW w:w="5000" w:type="pct"/>
        <w:jc w:val="center"/>
        <w:tblLook w:val="04A0" w:firstRow="1" w:lastRow="0" w:firstColumn="1" w:lastColumn="0" w:noHBand="0" w:noVBand="1"/>
      </w:tblPr>
      <w:tblGrid>
        <w:gridCol w:w="758"/>
        <w:gridCol w:w="3027"/>
        <w:gridCol w:w="1884"/>
        <w:gridCol w:w="1419"/>
        <w:gridCol w:w="1384"/>
        <w:gridCol w:w="1384"/>
      </w:tblGrid>
      <w:tr w:rsidR="00BA695A" w:rsidRPr="00BA695A" w14:paraId="19B59523"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vAlign w:val="center"/>
          </w:tcPr>
          <w:p w14:paraId="4743FB1B"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STT</w:t>
            </w: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050D15"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Chỉ tiêu</w:t>
            </w:r>
          </w:p>
        </w:tc>
        <w:tc>
          <w:tcPr>
            <w:tcW w:w="956" w:type="pct"/>
            <w:tcBorders>
              <w:top w:val="single" w:sz="4" w:space="0" w:color="auto"/>
              <w:left w:val="nil"/>
              <w:bottom w:val="single" w:sz="4" w:space="0" w:color="auto"/>
              <w:right w:val="single" w:sz="4" w:space="0" w:color="auto"/>
            </w:tcBorders>
            <w:shd w:val="clear" w:color="auto" w:fill="auto"/>
            <w:vAlign w:val="center"/>
          </w:tcPr>
          <w:p w14:paraId="5AD3A30A"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Tổng hạn mức</w:t>
            </w:r>
            <w:r w:rsidR="000B75B3" w:rsidRPr="008D5334">
              <w:rPr>
                <w:rFonts w:ascii="Times New Roman" w:eastAsia="Times New Roman" w:hAnsi="Times New Roman" w:cs="Times New Roman"/>
                <w:b/>
                <w:bCs/>
                <w:sz w:val="26"/>
                <w:szCs w:val="26"/>
              </w:rPr>
              <w:t xml:space="preserve"> được cấp</w:t>
            </w:r>
          </w:p>
        </w:tc>
        <w:tc>
          <w:tcPr>
            <w:tcW w:w="720" w:type="pct"/>
            <w:tcBorders>
              <w:top w:val="single" w:sz="4" w:space="0" w:color="auto"/>
              <w:left w:val="nil"/>
              <w:bottom w:val="single" w:sz="4" w:space="0" w:color="auto"/>
              <w:right w:val="single" w:sz="4" w:space="0" w:color="auto"/>
            </w:tcBorders>
            <w:shd w:val="clear" w:color="auto" w:fill="auto"/>
            <w:vAlign w:val="center"/>
          </w:tcPr>
          <w:p w14:paraId="04228A42"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Số dư</w:t>
            </w:r>
          </w:p>
        </w:tc>
        <w:tc>
          <w:tcPr>
            <w:tcW w:w="702" w:type="pct"/>
            <w:tcBorders>
              <w:top w:val="single" w:sz="4" w:space="0" w:color="auto"/>
              <w:left w:val="nil"/>
              <w:bottom w:val="single" w:sz="4" w:space="0" w:color="auto"/>
              <w:right w:val="single" w:sz="4" w:space="0" w:color="auto"/>
            </w:tcBorders>
            <w:vAlign w:val="center"/>
          </w:tcPr>
          <w:p w14:paraId="3C1EAE5D"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Hạn mức còn được sử dụng</w:t>
            </w:r>
          </w:p>
        </w:tc>
        <w:tc>
          <w:tcPr>
            <w:tcW w:w="702" w:type="pct"/>
            <w:tcBorders>
              <w:top w:val="single" w:sz="4" w:space="0" w:color="auto"/>
              <w:left w:val="nil"/>
              <w:bottom w:val="single" w:sz="4" w:space="0" w:color="auto"/>
              <w:right w:val="single" w:sz="4" w:space="0" w:color="auto"/>
            </w:tcBorders>
            <w:vAlign w:val="center"/>
          </w:tcPr>
          <w:p w14:paraId="0013FBF5"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Thời hạn hiệu lực</w:t>
            </w:r>
          </w:p>
        </w:tc>
      </w:tr>
      <w:tr w:rsidR="00BA695A" w:rsidRPr="008D5334" w14:paraId="784A77CF" w14:textId="77777777" w:rsidTr="008D5334">
        <w:trPr>
          <w:jc w:val="center"/>
        </w:trPr>
        <w:tc>
          <w:tcPr>
            <w:tcW w:w="384" w:type="pct"/>
            <w:tcBorders>
              <w:top w:val="nil"/>
              <w:left w:val="single" w:sz="4" w:space="0" w:color="auto"/>
              <w:bottom w:val="single" w:sz="4" w:space="0" w:color="auto"/>
              <w:right w:val="single" w:sz="4" w:space="0" w:color="auto"/>
            </w:tcBorders>
          </w:tcPr>
          <w:p w14:paraId="66271CDB" w14:textId="77777777" w:rsidR="001A380B" w:rsidRPr="008D5334" w:rsidRDefault="001A380B" w:rsidP="008D5334">
            <w:pPr>
              <w:spacing w:after="0" w:line="240" w:lineRule="auto"/>
              <w:jc w:val="center"/>
              <w:rPr>
                <w:rFonts w:ascii="Times New Roman" w:eastAsia="Times New Roman" w:hAnsi="Times New Roman" w:cs="Times New Roman"/>
                <w:bCs/>
                <w:sz w:val="26"/>
                <w:szCs w:val="26"/>
              </w:rPr>
            </w:pPr>
            <w:r w:rsidRPr="008D5334">
              <w:rPr>
                <w:rFonts w:ascii="Times New Roman" w:eastAsia="Times New Roman" w:hAnsi="Times New Roman" w:cs="Times New Roman"/>
                <w:bCs/>
                <w:sz w:val="26"/>
                <w:szCs w:val="26"/>
              </w:rPr>
              <w:t>I</w:t>
            </w:r>
          </w:p>
        </w:tc>
        <w:tc>
          <w:tcPr>
            <w:tcW w:w="1535" w:type="pct"/>
            <w:tcBorders>
              <w:top w:val="nil"/>
              <w:left w:val="single" w:sz="4" w:space="0" w:color="auto"/>
              <w:bottom w:val="single" w:sz="4" w:space="0" w:color="auto"/>
              <w:right w:val="single" w:sz="4" w:space="0" w:color="auto"/>
            </w:tcBorders>
            <w:shd w:val="clear" w:color="auto" w:fill="auto"/>
            <w:vAlign w:val="center"/>
          </w:tcPr>
          <w:p w14:paraId="058AED73" w14:textId="77777777" w:rsidR="001A380B" w:rsidRPr="008D5334" w:rsidRDefault="001A380B"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 mức cấp tín dụng</w:t>
            </w:r>
          </w:p>
        </w:tc>
        <w:tc>
          <w:tcPr>
            <w:tcW w:w="956" w:type="pct"/>
            <w:tcBorders>
              <w:top w:val="nil"/>
              <w:left w:val="nil"/>
              <w:bottom w:val="single" w:sz="4" w:space="0" w:color="auto"/>
              <w:right w:val="single" w:sz="4" w:space="0" w:color="auto"/>
            </w:tcBorders>
            <w:shd w:val="clear" w:color="auto" w:fill="auto"/>
            <w:vAlign w:val="center"/>
          </w:tcPr>
          <w:p w14:paraId="3DC407A7"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nil"/>
              <w:left w:val="nil"/>
              <w:bottom w:val="single" w:sz="4" w:space="0" w:color="auto"/>
              <w:right w:val="single" w:sz="4" w:space="0" w:color="auto"/>
            </w:tcBorders>
            <w:shd w:val="clear" w:color="auto" w:fill="auto"/>
            <w:vAlign w:val="center"/>
          </w:tcPr>
          <w:p w14:paraId="24667852"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nil"/>
              <w:left w:val="nil"/>
              <w:bottom w:val="single" w:sz="4" w:space="0" w:color="auto"/>
              <w:right w:val="single" w:sz="4" w:space="0" w:color="auto"/>
            </w:tcBorders>
          </w:tcPr>
          <w:p w14:paraId="0A22B5CA"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nil"/>
              <w:left w:val="nil"/>
              <w:bottom w:val="single" w:sz="4" w:space="0" w:color="auto"/>
              <w:right w:val="single" w:sz="4" w:space="0" w:color="auto"/>
            </w:tcBorders>
          </w:tcPr>
          <w:p w14:paraId="70A4AB3F"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38A94045" w14:textId="77777777" w:rsidTr="008D5334">
        <w:trPr>
          <w:jc w:val="center"/>
        </w:trPr>
        <w:tc>
          <w:tcPr>
            <w:tcW w:w="384" w:type="pct"/>
            <w:tcBorders>
              <w:top w:val="nil"/>
              <w:left w:val="single" w:sz="4" w:space="0" w:color="auto"/>
              <w:bottom w:val="single" w:sz="4" w:space="0" w:color="auto"/>
              <w:right w:val="single" w:sz="4" w:space="0" w:color="auto"/>
            </w:tcBorders>
          </w:tcPr>
          <w:p w14:paraId="5BE33E01" w14:textId="77777777" w:rsidR="001A380B" w:rsidRPr="008D5334" w:rsidRDefault="001A380B" w:rsidP="008D5334">
            <w:pPr>
              <w:spacing w:after="0" w:line="240" w:lineRule="auto"/>
              <w:jc w:val="center"/>
              <w:rPr>
                <w:rFonts w:ascii="Times New Roman" w:eastAsia="Times New Roman" w:hAnsi="Times New Roman" w:cs="Times New Roman"/>
                <w:bCs/>
                <w:sz w:val="26"/>
                <w:szCs w:val="26"/>
              </w:rPr>
            </w:pPr>
            <w:r w:rsidRPr="008D5334">
              <w:rPr>
                <w:rFonts w:ascii="Times New Roman" w:eastAsia="Times New Roman" w:hAnsi="Times New Roman" w:cs="Times New Roman"/>
                <w:bCs/>
                <w:sz w:val="26"/>
                <w:szCs w:val="26"/>
              </w:rPr>
              <w:t>1</w:t>
            </w:r>
          </w:p>
        </w:tc>
        <w:tc>
          <w:tcPr>
            <w:tcW w:w="1535" w:type="pct"/>
            <w:tcBorders>
              <w:top w:val="nil"/>
              <w:left w:val="single" w:sz="4" w:space="0" w:color="auto"/>
              <w:bottom w:val="single" w:sz="4" w:space="0" w:color="auto"/>
              <w:right w:val="single" w:sz="4" w:space="0" w:color="auto"/>
            </w:tcBorders>
            <w:shd w:val="clear" w:color="auto" w:fill="auto"/>
            <w:vAlign w:val="center"/>
          </w:tcPr>
          <w:p w14:paraId="37CE854E" w14:textId="77777777" w:rsidR="001A380B" w:rsidRPr="008D5334" w:rsidRDefault="0052596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w:t>
            </w:r>
            <w:r w:rsidR="001A380B" w:rsidRPr="008D5334">
              <w:rPr>
                <w:rFonts w:ascii="Times New Roman" w:eastAsia="Times New Roman" w:hAnsi="Times New Roman" w:cs="Times New Roman"/>
                <w:sz w:val="26"/>
                <w:szCs w:val="26"/>
              </w:rPr>
              <w:t xml:space="preserve"> mức vay vốn</w:t>
            </w:r>
          </w:p>
        </w:tc>
        <w:tc>
          <w:tcPr>
            <w:tcW w:w="956" w:type="pct"/>
            <w:tcBorders>
              <w:top w:val="nil"/>
              <w:left w:val="nil"/>
              <w:bottom w:val="single" w:sz="4" w:space="0" w:color="auto"/>
              <w:right w:val="single" w:sz="4" w:space="0" w:color="auto"/>
            </w:tcBorders>
            <w:shd w:val="clear" w:color="auto" w:fill="auto"/>
            <w:vAlign w:val="center"/>
          </w:tcPr>
          <w:p w14:paraId="08DCCC1E"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nil"/>
              <w:left w:val="nil"/>
              <w:bottom w:val="single" w:sz="4" w:space="0" w:color="auto"/>
              <w:right w:val="single" w:sz="4" w:space="0" w:color="auto"/>
            </w:tcBorders>
            <w:shd w:val="clear" w:color="auto" w:fill="auto"/>
            <w:vAlign w:val="center"/>
          </w:tcPr>
          <w:p w14:paraId="198F5904"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nil"/>
              <w:left w:val="nil"/>
              <w:bottom w:val="single" w:sz="4" w:space="0" w:color="auto"/>
              <w:right w:val="single" w:sz="4" w:space="0" w:color="auto"/>
            </w:tcBorders>
          </w:tcPr>
          <w:p w14:paraId="2B56B82F"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nil"/>
              <w:left w:val="nil"/>
              <w:bottom w:val="single" w:sz="4" w:space="0" w:color="auto"/>
              <w:right w:val="single" w:sz="4" w:space="0" w:color="auto"/>
            </w:tcBorders>
          </w:tcPr>
          <w:p w14:paraId="38E4B2B9"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474AEF15" w14:textId="77777777" w:rsidTr="008D5334">
        <w:trPr>
          <w:jc w:val="center"/>
        </w:trPr>
        <w:tc>
          <w:tcPr>
            <w:tcW w:w="384" w:type="pct"/>
            <w:tcBorders>
              <w:top w:val="nil"/>
              <w:left w:val="single" w:sz="4" w:space="0" w:color="auto"/>
              <w:bottom w:val="single" w:sz="4" w:space="0" w:color="auto"/>
              <w:right w:val="single" w:sz="4" w:space="0" w:color="auto"/>
            </w:tcBorders>
          </w:tcPr>
          <w:p w14:paraId="50136178" w14:textId="77777777" w:rsidR="001A380B" w:rsidRPr="008D5334" w:rsidRDefault="001A380B" w:rsidP="008D5334">
            <w:pPr>
              <w:spacing w:after="0" w:line="240" w:lineRule="auto"/>
              <w:jc w:val="center"/>
              <w:rPr>
                <w:rFonts w:ascii="Times New Roman" w:eastAsia="Times New Roman" w:hAnsi="Times New Roman" w:cs="Times New Roman"/>
                <w:bCs/>
                <w:sz w:val="26"/>
                <w:szCs w:val="26"/>
              </w:rPr>
            </w:pPr>
            <w:r w:rsidRPr="008D5334">
              <w:rPr>
                <w:rFonts w:ascii="Times New Roman" w:eastAsia="Times New Roman" w:hAnsi="Times New Roman" w:cs="Times New Roman"/>
                <w:bCs/>
                <w:sz w:val="26"/>
                <w:szCs w:val="26"/>
              </w:rPr>
              <w:t>2</w:t>
            </w:r>
          </w:p>
        </w:tc>
        <w:tc>
          <w:tcPr>
            <w:tcW w:w="1535" w:type="pct"/>
            <w:tcBorders>
              <w:top w:val="nil"/>
              <w:left w:val="single" w:sz="4" w:space="0" w:color="auto"/>
              <w:bottom w:val="single" w:sz="4" w:space="0" w:color="auto"/>
              <w:right w:val="single" w:sz="4" w:space="0" w:color="auto"/>
            </w:tcBorders>
            <w:shd w:val="clear" w:color="auto" w:fill="auto"/>
            <w:vAlign w:val="center"/>
          </w:tcPr>
          <w:p w14:paraId="128F2099" w14:textId="77777777" w:rsidR="001A380B" w:rsidRPr="008D5334" w:rsidRDefault="001A380B"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 mức bảo lãnh</w:t>
            </w:r>
          </w:p>
        </w:tc>
        <w:tc>
          <w:tcPr>
            <w:tcW w:w="956" w:type="pct"/>
            <w:tcBorders>
              <w:top w:val="nil"/>
              <w:left w:val="nil"/>
              <w:bottom w:val="single" w:sz="4" w:space="0" w:color="auto"/>
              <w:right w:val="single" w:sz="4" w:space="0" w:color="auto"/>
            </w:tcBorders>
            <w:shd w:val="clear" w:color="auto" w:fill="auto"/>
            <w:vAlign w:val="center"/>
          </w:tcPr>
          <w:p w14:paraId="17E2458E"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nil"/>
              <w:left w:val="nil"/>
              <w:bottom w:val="single" w:sz="4" w:space="0" w:color="auto"/>
              <w:right w:val="single" w:sz="4" w:space="0" w:color="auto"/>
            </w:tcBorders>
            <w:shd w:val="clear" w:color="auto" w:fill="auto"/>
            <w:vAlign w:val="center"/>
          </w:tcPr>
          <w:p w14:paraId="5E93265C"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nil"/>
              <w:left w:val="nil"/>
              <w:bottom w:val="single" w:sz="4" w:space="0" w:color="auto"/>
              <w:right w:val="single" w:sz="4" w:space="0" w:color="auto"/>
            </w:tcBorders>
          </w:tcPr>
          <w:p w14:paraId="4E338617"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nil"/>
              <w:left w:val="nil"/>
              <w:bottom w:val="single" w:sz="4" w:space="0" w:color="auto"/>
              <w:right w:val="single" w:sz="4" w:space="0" w:color="auto"/>
            </w:tcBorders>
          </w:tcPr>
          <w:p w14:paraId="29AC0510"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1453364D"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tcPr>
          <w:p w14:paraId="20C2E248" w14:textId="23D4C707" w:rsidR="001A380B" w:rsidRPr="008D5334" w:rsidRDefault="008D5334" w:rsidP="008D5334">
            <w:pPr>
              <w:spacing w:after="0" w:line="24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t>3</w:t>
            </w: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tcPr>
          <w:p w14:paraId="6F6F9BFA" w14:textId="77777777" w:rsidR="001A380B" w:rsidRPr="008D5334" w:rsidRDefault="001A380B"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 mức cấp TD khác (nếu có)</w:t>
            </w:r>
          </w:p>
        </w:tc>
        <w:tc>
          <w:tcPr>
            <w:tcW w:w="956" w:type="pct"/>
            <w:tcBorders>
              <w:top w:val="single" w:sz="4" w:space="0" w:color="auto"/>
              <w:left w:val="nil"/>
              <w:bottom w:val="single" w:sz="4" w:space="0" w:color="auto"/>
              <w:right w:val="single" w:sz="4" w:space="0" w:color="auto"/>
            </w:tcBorders>
            <w:shd w:val="clear" w:color="auto" w:fill="auto"/>
            <w:vAlign w:val="center"/>
          </w:tcPr>
          <w:p w14:paraId="27BFAC06"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single" w:sz="4" w:space="0" w:color="auto"/>
              <w:left w:val="nil"/>
              <w:bottom w:val="single" w:sz="4" w:space="0" w:color="auto"/>
              <w:right w:val="single" w:sz="4" w:space="0" w:color="auto"/>
            </w:tcBorders>
            <w:shd w:val="clear" w:color="auto" w:fill="auto"/>
            <w:vAlign w:val="center"/>
          </w:tcPr>
          <w:p w14:paraId="7F3732B9"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single" w:sz="4" w:space="0" w:color="auto"/>
              <w:left w:val="nil"/>
              <w:bottom w:val="single" w:sz="4" w:space="0" w:color="auto"/>
              <w:right w:val="single" w:sz="4" w:space="0" w:color="auto"/>
            </w:tcBorders>
          </w:tcPr>
          <w:p w14:paraId="03A1ED87"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single" w:sz="4" w:space="0" w:color="auto"/>
              <w:left w:val="nil"/>
              <w:bottom w:val="single" w:sz="4" w:space="0" w:color="auto"/>
              <w:right w:val="single" w:sz="4" w:space="0" w:color="auto"/>
            </w:tcBorders>
          </w:tcPr>
          <w:p w14:paraId="76221381"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583FD707"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tcPr>
          <w:p w14:paraId="5756D3F4" w14:textId="77777777" w:rsidR="001B45DD" w:rsidRPr="008D5334" w:rsidRDefault="001B45DD" w:rsidP="008D5334">
            <w:pPr>
              <w:spacing w:after="0" w:line="240" w:lineRule="auto"/>
              <w:jc w:val="center"/>
              <w:rPr>
                <w:rFonts w:ascii="Times New Roman" w:eastAsia="Times New Roman" w:hAnsi="Times New Roman" w:cs="Times New Roman"/>
                <w:bCs/>
                <w:sz w:val="26"/>
                <w:szCs w:val="26"/>
              </w:rPr>
            </w:pP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tcPr>
          <w:p w14:paraId="390E2962" w14:textId="77777777" w:rsidR="001B45DD" w:rsidRPr="008D5334" w:rsidRDefault="001B45D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Mở LC</w:t>
            </w:r>
          </w:p>
        </w:tc>
        <w:tc>
          <w:tcPr>
            <w:tcW w:w="956" w:type="pct"/>
            <w:tcBorders>
              <w:top w:val="single" w:sz="4" w:space="0" w:color="auto"/>
              <w:left w:val="nil"/>
              <w:bottom w:val="single" w:sz="4" w:space="0" w:color="auto"/>
              <w:right w:val="single" w:sz="4" w:space="0" w:color="auto"/>
            </w:tcBorders>
            <w:shd w:val="clear" w:color="auto" w:fill="auto"/>
            <w:vAlign w:val="center"/>
          </w:tcPr>
          <w:p w14:paraId="6F566419"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20" w:type="pct"/>
            <w:tcBorders>
              <w:top w:val="single" w:sz="4" w:space="0" w:color="auto"/>
              <w:left w:val="nil"/>
              <w:bottom w:val="single" w:sz="4" w:space="0" w:color="auto"/>
              <w:right w:val="single" w:sz="4" w:space="0" w:color="auto"/>
            </w:tcBorders>
            <w:shd w:val="clear" w:color="auto" w:fill="auto"/>
            <w:vAlign w:val="center"/>
          </w:tcPr>
          <w:p w14:paraId="604B0891"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02" w:type="pct"/>
            <w:tcBorders>
              <w:top w:val="single" w:sz="4" w:space="0" w:color="auto"/>
              <w:left w:val="nil"/>
              <w:bottom w:val="single" w:sz="4" w:space="0" w:color="auto"/>
              <w:right w:val="single" w:sz="4" w:space="0" w:color="auto"/>
            </w:tcBorders>
          </w:tcPr>
          <w:p w14:paraId="39949BB0"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c>
          <w:tcPr>
            <w:tcW w:w="702" w:type="pct"/>
            <w:tcBorders>
              <w:top w:val="single" w:sz="4" w:space="0" w:color="auto"/>
              <w:left w:val="nil"/>
              <w:bottom w:val="single" w:sz="4" w:space="0" w:color="auto"/>
              <w:right w:val="single" w:sz="4" w:space="0" w:color="auto"/>
            </w:tcBorders>
          </w:tcPr>
          <w:p w14:paraId="15256FD4"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r>
      <w:tr w:rsidR="00BA695A" w:rsidRPr="008D5334" w14:paraId="5ED83F32"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tcPr>
          <w:p w14:paraId="24291E88" w14:textId="77777777" w:rsidR="001B45DD" w:rsidRPr="008D5334" w:rsidRDefault="001B45DD" w:rsidP="008D5334">
            <w:pPr>
              <w:spacing w:after="0" w:line="240" w:lineRule="auto"/>
              <w:jc w:val="center"/>
              <w:rPr>
                <w:rFonts w:ascii="Times New Roman" w:eastAsia="Times New Roman" w:hAnsi="Times New Roman" w:cs="Times New Roman"/>
                <w:bCs/>
                <w:sz w:val="26"/>
                <w:szCs w:val="26"/>
              </w:rPr>
            </w:pP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tcPr>
          <w:p w14:paraId="58850BF7" w14:textId="77777777" w:rsidR="001B45DD" w:rsidRPr="008D5334" w:rsidRDefault="001B45D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w:t>
            </w:r>
          </w:p>
        </w:tc>
        <w:tc>
          <w:tcPr>
            <w:tcW w:w="956" w:type="pct"/>
            <w:tcBorders>
              <w:top w:val="single" w:sz="4" w:space="0" w:color="auto"/>
              <w:left w:val="nil"/>
              <w:bottom w:val="single" w:sz="4" w:space="0" w:color="auto"/>
              <w:right w:val="single" w:sz="4" w:space="0" w:color="auto"/>
            </w:tcBorders>
            <w:shd w:val="clear" w:color="auto" w:fill="auto"/>
            <w:vAlign w:val="center"/>
          </w:tcPr>
          <w:p w14:paraId="0328E44B"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20" w:type="pct"/>
            <w:tcBorders>
              <w:top w:val="single" w:sz="4" w:space="0" w:color="auto"/>
              <w:left w:val="nil"/>
              <w:bottom w:val="single" w:sz="4" w:space="0" w:color="auto"/>
              <w:right w:val="single" w:sz="4" w:space="0" w:color="auto"/>
            </w:tcBorders>
            <w:shd w:val="clear" w:color="auto" w:fill="auto"/>
            <w:vAlign w:val="center"/>
          </w:tcPr>
          <w:p w14:paraId="52CAB164"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02" w:type="pct"/>
            <w:tcBorders>
              <w:top w:val="single" w:sz="4" w:space="0" w:color="auto"/>
              <w:left w:val="nil"/>
              <w:bottom w:val="single" w:sz="4" w:space="0" w:color="auto"/>
              <w:right w:val="single" w:sz="4" w:space="0" w:color="auto"/>
            </w:tcBorders>
          </w:tcPr>
          <w:p w14:paraId="4504203F"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c>
          <w:tcPr>
            <w:tcW w:w="702" w:type="pct"/>
            <w:tcBorders>
              <w:top w:val="single" w:sz="4" w:space="0" w:color="auto"/>
              <w:left w:val="nil"/>
              <w:bottom w:val="single" w:sz="4" w:space="0" w:color="auto"/>
              <w:right w:val="single" w:sz="4" w:space="0" w:color="auto"/>
            </w:tcBorders>
          </w:tcPr>
          <w:p w14:paraId="4A55F657"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r>
    </w:tbl>
    <w:p w14:paraId="28FD47F8" w14:textId="77777777" w:rsidR="00DA7CD1" w:rsidRPr="00BA695A" w:rsidRDefault="00DA7CD1" w:rsidP="00DA7CD1">
      <w:pPr>
        <w:tabs>
          <w:tab w:val="left" w:pos="426"/>
        </w:tabs>
        <w:spacing w:after="0" w:line="288" w:lineRule="auto"/>
        <w:jc w:val="both"/>
        <w:rPr>
          <w:rFonts w:ascii="Times New Roman" w:eastAsia="Times New Roman" w:hAnsi="Times New Roman" w:cs="Times New Roman"/>
          <w:bCs/>
          <w:sz w:val="26"/>
          <w:szCs w:val="26"/>
          <w:lang w:val="pt-BR"/>
        </w:rPr>
      </w:pPr>
      <w:r w:rsidRPr="00BA695A">
        <w:rPr>
          <w:rFonts w:ascii="Times New Roman" w:eastAsia="Times New Roman" w:hAnsi="Times New Roman" w:cs="Times New Roman"/>
          <w:bCs/>
          <w:sz w:val="26"/>
          <w:szCs w:val="26"/>
          <w:lang w:val="pt-BR"/>
        </w:rPr>
        <w:tab/>
        <w:t xml:space="preserve">   </w:t>
      </w:r>
    </w:p>
    <w:p w14:paraId="17BEB0AA" w14:textId="34E41F53" w:rsidR="0066513A" w:rsidRPr="008D5334" w:rsidRDefault="00952470" w:rsidP="008D5334">
      <w:pPr>
        <w:spacing w:after="0" w:line="240" w:lineRule="auto"/>
        <w:ind w:firstLine="567"/>
        <w:contextualSpacing/>
        <w:jc w:val="both"/>
        <w:rPr>
          <w:rFonts w:ascii="Times New Roman" w:eastAsia="Calibri" w:hAnsi="Times New Roman" w:cs="Times New Roman"/>
          <w:b/>
          <w:sz w:val="26"/>
          <w:szCs w:val="26"/>
          <w:lang w:val="pt-BR"/>
        </w:rPr>
      </w:pPr>
      <w:r w:rsidRPr="008D5334">
        <w:rPr>
          <w:rFonts w:ascii="Times New Roman" w:eastAsia="Calibri" w:hAnsi="Times New Roman" w:cs="Times New Roman"/>
          <w:b/>
          <w:sz w:val="26"/>
          <w:szCs w:val="26"/>
          <w:lang w:val="pt-BR"/>
        </w:rPr>
        <w:t>b)</w:t>
      </w:r>
      <w:r w:rsidR="0066513A" w:rsidRPr="008D5334">
        <w:rPr>
          <w:rFonts w:ascii="Times New Roman" w:eastAsia="Calibri" w:hAnsi="Times New Roman" w:cs="Times New Roman"/>
          <w:b/>
          <w:sz w:val="26"/>
          <w:szCs w:val="26"/>
          <w:lang w:val="pt-BR"/>
        </w:rPr>
        <w:t xml:space="preserve"> Cho vay trung dài hạn</w:t>
      </w:r>
    </w:p>
    <w:tbl>
      <w:tblPr>
        <w:tblW w:w="5000" w:type="pct"/>
        <w:jc w:val="center"/>
        <w:tblLook w:val="04A0" w:firstRow="1" w:lastRow="0" w:firstColumn="1" w:lastColumn="0" w:noHBand="0" w:noVBand="1"/>
      </w:tblPr>
      <w:tblGrid>
        <w:gridCol w:w="710"/>
        <w:gridCol w:w="2233"/>
        <w:gridCol w:w="1985"/>
        <w:gridCol w:w="1480"/>
        <w:gridCol w:w="2113"/>
        <w:gridCol w:w="1335"/>
      </w:tblGrid>
      <w:tr w:rsidR="00CA7E85" w:rsidRPr="00CA7E85" w14:paraId="5A98D44A" w14:textId="77777777" w:rsidTr="00CA7E85">
        <w:trPr>
          <w:tblHeader/>
          <w:jc w:val="center"/>
        </w:trPr>
        <w:tc>
          <w:tcPr>
            <w:tcW w:w="360" w:type="pct"/>
            <w:tcBorders>
              <w:top w:val="single" w:sz="4" w:space="0" w:color="auto"/>
              <w:left w:val="single" w:sz="4" w:space="0" w:color="auto"/>
              <w:bottom w:val="single" w:sz="4" w:space="0" w:color="auto"/>
              <w:right w:val="single" w:sz="4" w:space="0" w:color="auto"/>
            </w:tcBorders>
            <w:vAlign w:val="center"/>
          </w:tcPr>
          <w:p w14:paraId="098C2CBF"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STT</w:t>
            </w:r>
          </w:p>
        </w:tc>
        <w:tc>
          <w:tcPr>
            <w:tcW w:w="11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9D5DB2"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Chỉ tiêu</w:t>
            </w:r>
          </w:p>
        </w:tc>
        <w:tc>
          <w:tcPr>
            <w:tcW w:w="1007" w:type="pct"/>
            <w:tcBorders>
              <w:top w:val="single" w:sz="4" w:space="0" w:color="auto"/>
              <w:left w:val="nil"/>
              <w:bottom w:val="single" w:sz="4" w:space="0" w:color="auto"/>
              <w:right w:val="single" w:sz="4" w:space="0" w:color="auto"/>
            </w:tcBorders>
            <w:shd w:val="clear" w:color="auto" w:fill="auto"/>
            <w:vAlign w:val="center"/>
          </w:tcPr>
          <w:p w14:paraId="6D206C59"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Số tiền cho vay (theo HĐTD đã ký)</w:t>
            </w:r>
          </w:p>
        </w:tc>
        <w:tc>
          <w:tcPr>
            <w:tcW w:w="751" w:type="pct"/>
            <w:tcBorders>
              <w:top w:val="single" w:sz="4" w:space="0" w:color="auto"/>
              <w:left w:val="nil"/>
              <w:bottom w:val="single" w:sz="4" w:space="0" w:color="auto"/>
              <w:right w:val="single" w:sz="4" w:space="0" w:color="auto"/>
            </w:tcBorders>
            <w:shd w:val="clear" w:color="auto" w:fill="auto"/>
            <w:vAlign w:val="center"/>
          </w:tcPr>
          <w:p w14:paraId="0FE987BF"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Số tiền đã giải ngân</w:t>
            </w:r>
          </w:p>
          <w:p w14:paraId="0D097625"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p>
        </w:tc>
        <w:tc>
          <w:tcPr>
            <w:tcW w:w="1072" w:type="pct"/>
            <w:tcBorders>
              <w:top w:val="single" w:sz="4" w:space="0" w:color="auto"/>
              <w:left w:val="nil"/>
              <w:bottom w:val="single" w:sz="4" w:space="0" w:color="auto"/>
              <w:right w:val="single" w:sz="4" w:space="0" w:color="auto"/>
            </w:tcBorders>
            <w:vAlign w:val="center"/>
          </w:tcPr>
          <w:p w14:paraId="3F060F0E"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p>
          <w:p w14:paraId="667C6CF7"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Số tiền còn được giải ngân</w:t>
            </w:r>
          </w:p>
        </w:tc>
        <w:tc>
          <w:tcPr>
            <w:tcW w:w="677" w:type="pct"/>
            <w:tcBorders>
              <w:top w:val="single" w:sz="4" w:space="0" w:color="auto"/>
              <w:left w:val="nil"/>
              <w:bottom w:val="single" w:sz="4" w:space="0" w:color="auto"/>
              <w:right w:val="single" w:sz="4" w:space="0" w:color="auto"/>
            </w:tcBorders>
            <w:vAlign w:val="center"/>
          </w:tcPr>
          <w:p w14:paraId="4E6D3A9D"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Ngày đến hạn</w:t>
            </w:r>
          </w:p>
          <w:p w14:paraId="4F6E6EAD"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p>
        </w:tc>
      </w:tr>
      <w:tr w:rsidR="00CA7E85" w:rsidRPr="00CA7E85" w14:paraId="4EFBBE9F" w14:textId="77777777" w:rsidTr="00CA7E85">
        <w:trPr>
          <w:jc w:val="center"/>
        </w:trPr>
        <w:tc>
          <w:tcPr>
            <w:tcW w:w="360" w:type="pct"/>
            <w:tcBorders>
              <w:top w:val="nil"/>
              <w:left w:val="single" w:sz="4" w:space="0" w:color="auto"/>
              <w:bottom w:val="single" w:sz="4" w:space="0" w:color="auto"/>
              <w:right w:val="single" w:sz="4" w:space="0" w:color="auto"/>
            </w:tcBorders>
          </w:tcPr>
          <w:p w14:paraId="3414F4DF"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t>1</w:t>
            </w:r>
          </w:p>
        </w:tc>
        <w:tc>
          <w:tcPr>
            <w:tcW w:w="1133" w:type="pct"/>
            <w:tcBorders>
              <w:top w:val="nil"/>
              <w:left w:val="single" w:sz="4" w:space="0" w:color="auto"/>
              <w:bottom w:val="single" w:sz="4" w:space="0" w:color="auto"/>
              <w:right w:val="single" w:sz="4" w:space="0" w:color="auto"/>
            </w:tcBorders>
            <w:shd w:val="clear" w:color="auto" w:fill="auto"/>
            <w:vAlign w:val="center"/>
          </w:tcPr>
          <w:p w14:paraId="2302EE9F"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Khoản vay 1</w:t>
            </w:r>
          </w:p>
        </w:tc>
        <w:tc>
          <w:tcPr>
            <w:tcW w:w="1007" w:type="pct"/>
            <w:tcBorders>
              <w:top w:val="nil"/>
              <w:left w:val="nil"/>
              <w:bottom w:val="single" w:sz="4" w:space="0" w:color="auto"/>
              <w:right w:val="single" w:sz="4" w:space="0" w:color="auto"/>
            </w:tcBorders>
            <w:shd w:val="clear" w:color="auto" w:fill="auto"/>
            <w:vAlign w:val="center"/>
          </w:tcPr>
          <w:p w14:paraId="42891AE9"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751" w:type="pct"/>
            <w:tcBorders>
              <w:top w:val="nil"/>
              <w:left w:val="nil"/>
              <w:bottom w:val="single" w:sz="4" w:space="0" w:color="auto"/>
              <w:right w:val="single" w:sz="4" w:space="0" w:color="auto"/>
            </w:tcBorders>
            <w:shd w:val="clear" w:color="auto" w:fill="auto"/>
            <w:vAlign w:val="center"/>
          </w:tcPr>
          <w:p w14:paraId="20DA2B9F"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1072" w:type="pct"/>
            <w:tcBorders>
              <w:top w:val="nil"/>
              <w:left w:val="nil"/>
              <w:bottom w:val="single" w:sz="4" w:space="0" w:color="auto"/>
              <w:right w:val="single" w:sz="4" w:space="0" w:color="auto"/>
            </w:tcBorders>
          </w:tcPr>
          <w:p w14:paraId="6CC83778"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c>
          <w:tcPr>
            <w:tcW w:w="677" w:type="pct"/>
            <w:tcBorders>
              <w:top w:val="nil"/>
              <w:left w:val="nil"/>
              <w:bottom w:val="single" w:sz="4" w:space="0" w:color="auto"/>
              <w:right w:val="single" w:sz="4" w:space="0" w:color="auto"/>
            </w:tcBorders>
          </w:tcPr>
          <w:p w14:paraId="5804E616"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r>
      <w:tr w:rsidR="00CA7E85" w:rsidRPr="00CA7E85" w14:paraId="416BAD8C" w14:textId="77777777" w:rsidTr="00CA7E85">
        <w:trPr>
          <w:jc w:val="center"/>
        </w:trPr>
        <w:tc>
          <w:tcPr>
            <w:tcW w:w="360" w:type="pct"/>
            <w:tcBorders>
              <w:top w:val="nil"/>
              <w:left w:val="single" w:sz="4" w:space="0" w:color="auto"/>
              <w:bottom w:val="single" w:sz="4" w:space="0" w:color="auto"/>
              <w:right w:val="single" w:sz="4" w:space="0" w:color="auto"/>
            </w:tcBorders>
          </w:tcPr>
          <w:p w14:paraId="2ACCB16E"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t>2</w:t>
            </w:r>
          </w:p>
        </w:tc>
        <w:tc>
          <w:tcPr>
            <w:tcW w:w="1133" w:type="pct"/>
            <w:tcBorders>
              <w:top w:val="nil"/>
              <w:left w:val="single" w:sz="4" w:space="0" w:color="auto"/>
              <w:bottom w:val="single" w:sz="4" w:space="0" w:color="auto"/>
              <w:right w:val="single" w:sz="4" w:space="0" w:color="auto"/>
            </w:tcBorders>
            <w:shd w:val="clear" w:color="auto" w:fill="auto"/>
            <w:vAlign w:val="center"/>
          </w:tcPr>
          <w:p w14:paraId="09BF905F"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Khoản vay 2</w:t>
            </w:r>
          </w:p>
        </w:tc>
        <w:tc>
          <w:tcPr>
            <w:tcW w:w="1007" w:type="pct"/>
            <w:tcBorders>
              <w:top w:val="nil"/>
              <w:left w:val="nil"/>
              <w:bottom w:val="single" w:sz="4" w:space="0" w:color="auto"/>
              <w:right w:val="single" w:sz="4" w:space="0" w:color="auto"/>
            </w:tcBorders>
            <w:shd w:val="clear" w:color="auto" w:fill="auto"/>
            <w:vAlign w:val="center"/>
          </w:tcPr>
          <w:p w14:paraId="151243F6"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751" w:type="pct"/>
            <w:tcBorders>
              <w:top w:val="nil"/>
              <w:left w:val="nil"/>
              <w:bottom w:val="single" w:sz="4" w:space="0" w:color="auto"/>
              <w:right w:val="single" w:sz="4" w:space="0" w:color="auto"/>
            </w:tcBorders>
            <w:shd w:val="clear" w:color="auto" w:fill="auto"/>
            <w:vAlign w:val="center"/>
          </w:tcPr>
          <w:p w14:paraId="78C5F7B9"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1072" w:type="pct"/>
            <w:tcBorders>
              <w:top w:val="nil"/>
              <w:left w:val="nil"/>
              <w:bottom w:val="single" w:sz="4" w:space="0" w:color="auto"/>
              <w:right w:val="single" w:sz="4" w:space="0" w:color="auto"/>
            </w:tcBorders>
          </w:tcPr>
          <w:p w14:paraId="5DBD7FB9"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c>
          <w:tcPr>
            <w:tcW w:w="677" w:type="pct"/>
            <w:tcBorders>
              <w:top w:val="nil"/>
              <w:left w:val="nil"/>
              <w:bottom w:val="single" w:sz="4" w:space="0" w:color="auto"/>
              <w:right w:val="single" w:sz="4" w:space="0" w:color="auto"/>
            </w:tcBorders>
          </w:tcPr>
          <w:p w14:paraId="49D9BE70"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r>
      <w:tr w:rsidR="00CA7E85" w:rsidRPr="00CA7E85" w14:paraId="7BAD3B87" w14:textId="77777777" w:rsidTr="00CA7E85">
        <w:trPr>
          <w:jc w:val="center"/>
        </w:trPr>
        <w:tc>
          <w:tcPr>
            <w:tcW w:w="360" w:type="pct"/>
            <w:tcBorders>
              <w:top w:val="nil"/>
              <w:left w:val="single" w:sz="4" w:space="0" w:color="auto"/>
              <w:bottom w:val="single" w:sz="4" w:space="0" w:color="auto"/>
              <w:right w:val="single" w:sz="4" w:space="0" w:color="auto"/>
            </w:tcBorders>
          </w:tcPr>
          <w:p w14:paraId="5AEDAC0C" w14:textId="4748FD2B" w:rsidR="00952470" w:rsidRPr="00CA7E85" w:rsidRDefault="008D5334" w:rsidP="00CA7E85">
            <w:pPr>
              <w:spacing w:after="0" w:line="240" w:lineRule="auto"/>
              <w:jc w:val="both"/>
              <w:rPr>
                <w:rFonts w:ascii="Times New Roman" w:eastAsia="Times New Roman" w:hAnsi="Times New Roman" w:cs="Times New Roman"/>
                <w:bCs/>
                <w:sz w:val="26"/>
                <w:szCs w:val="26"/>
                <w:lang w:val="en-US"/>
              </w:rPr>
            </w:pPr>
            <w:r w:rsidRPr="00CA7E85">
              <w:rPr>
                <w:rFonts w:ascii="Times New Roman" w:eastAsia="Times New Roman" w:hAnsi="Times New Roman" w:cs="Times New Roman"/>
                <w:bCs/>
                <w:sz w:val="26"/>
                <w:szCs w:val="26"/>
              </w:rPr>
              <w:t>3</w:t>
            </w:r>
          </w:p>
        </w:tc>
        <w:tc>
          <w:tcPr>
            <w:tcW w:w="1133" w:type="pct"/>
            <w:tcBorders>
              <w:top w:val="nil"/>
              <w:left w:val="single" w:sz="4" w:space="0" w:color="auto"/>
              <w:bottom w:val="single" w:sz="4" w:space="0" w:color="auto"/>
              <w:right w:val="single" w:sz="4" w:space="0" w:color="auto"/>
            </w:tcBorders>
            <w:shd w:val="clear" w:color="auto" w:fill="auto"/>
            <w:vAlign w:val="center"/>
          </w:tcPr>
          <w:p w14:paraId="6AEE408B"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w:t>
            </w:r>
          </w:p>
        </w:tc>
        <w:tc>
          <w:tcPr>
            <w:tcW w:w="1007" w:type="pct"/>
            <w:tcBorders>
              <w:top w:val="nil"/>
              <w:left w:val="nil"/>
              <w:bottom w:val="single" w:sz="4" w:space="0" w:color="auto"/>
              <w:right w:val="single" w:sz="4" w:space="0" w:color="auto"/>
            </w:tcBorders>
            <w:shd w:val="clear" w:color="auto" w:fill="auto"/>
            <w:vAlign w:val="center"/>
          </w:tcPr>
          <w:p w14:paraId="512EFBD2"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751" w:type="pct"/>
            <w:tcBorders>
              <w:top w:val="nil"/>
              <w:left w:val="nil"/>
              <w:bottom w:val="single" w:sz="4" w:space="0" w:color="auto"/>
              <w:right w:val="single" w:sz="4" w:space="0" w:color="auto"/>
            </w:tcBorders>
            <w:shd w:val="clear" w:color="auto" w:fill="auto"/>
            <w:vAlign w:val="center"/>
          </w:tcPr>
          <w:p w14:paraId="127F93B7"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1072" w:type="pct"/>
            <w:tcBorders>
              <w:top w:val="nil"/>
              <w:left w:val="nil"/>
              <w:bottom w:val="single" w:sz="4" w:space="0" w:color="auto"/>
              <w:right w:val="single" w:sz="4" w:space="0" w:color="auto"/>
            </w:tcBorders>
          </w:tcPr>
          <w:p w14:paraId="43528096"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c>
          <w:tcPr>
            <w:tcW w:w="677" w:type="pct"/>
            <w:tcBorders>
              <w:top w:val="nil"/>
              <w:left w:val="nil"/>
              <w:bottom w:val="single" w:sz="4" w:space="0" w:color="auto"/>
              <w:right w:val="single" w:sz="4" w:space="0" w:color="auto"/>
            </w:tcBorders>
          </w:tcPr>
          <w:p w14:paraId="4F1BE1AB"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r>
    </w:tbl>
    <w:p w14:paraId="3FD1A527" w14:textId="77777777" w:rsidR="0066513A" w:rsidRPr="00BA695A" w:rsidRDefault="0066513A" w:rsidP="00DA7CD1">
      <w:pPr>
        <w:tabs>
          <w:tab w:val="left" w:pos="567"/>
        </w:tabs>
        <w:spacing w:after="0" w:line="288" w:lineRule="auto"/>
        <w:contextualSpacing/>
        <w:jc w:val="both"/>
        <w:rPr>
          <w:rFonts w:ascii="Times New Roman" w:eastAsia="Calibri" w:hAnsi="Times New Roman" w:cs="Times New Roman"/>
          <w:sz w:val="26"/>
          <w:szCs w:val="26"/>
          <w:lang w:val="pt-BR"/>
        </w:rPr>
      </w:pPr>
    </w:p>
    <w:p w14:paraId="68B98D6D" w14:textId="77777777" w:rsidR="00AD3CAD" w:rsidRPr="00CA7E85" w:rsidRDefault="00952470" w:rsidP="00CA7E85">
      <w:pPr>
        <w:tabs>
          <w:tab w:val="left" w:pos="426"/>
        </w:tabs>
        <w:spacing w:after="0" w:line="240" w:lineRule="auto"/>
        <w:ind w:firstLine="567"/>
        <w:jc w:val="both"/>
        <w:rPr>
          <w:rFonts w:ascii="Times New Roman" w:eastAsia="Times New Roman" w:hAnsi="Times New Roman" w:cs="Times New Roman"/>
          <w:b/>
          <w:sz w:val="26"/>
          <w:szCs w:val="26"/>
          <w:lang w:val="pt-BR"/>
        </w:rPr>
      </w:pPr>
      <w:r w:rsidRPr="00CA7E85">
        <w:rPr>
          <w:rFonts w:ascii="Times New Roman" w:eastAsia="Times New Roman" w:hAnsi="Times New Roman" w:cs="Times New Roman"/>
          <w:b/>
          <w:bCs/>
          <w:sz w:val="26"/>
          <w:szCs w:val="26"/>
          <w:lang w:val="pt-BR"/>
        </w:rPr>
        <w:t xml:space="preserve">1.2. </w:t>
      </w:r>
      <w:r w:rsidRPr="00CA7E85">
        <w:rPr>
          <w:rFonts w:ascii="Times New Roman" w:eastAsia="Times New Roman" w:hAnsi="Times New Roman" w:cs="Times New Roman"/>
          <w:b/>
          <w:sz w:val="26"/>
          <w:szCs w:val="26"/>
          <w:lang w:val="pt-BR"/>
        </w:rPr>
        <w:t>Tình hình quan hệ tín dụng của khách hàng với các TCTD khác</w:t>
      </w:r>
      <w:r w:rsidR="00D72FFD" w:rsidRPr="00CA7E85">
        <w:rPr>
          <w:rFonts w:ascii="Times New Roman" w:eastAsia="Times New Roman" w:hAnsi="Times New Roman" w:cs="Times New Roman"/>
          <w:b/>
          <w:sz w:val="26"/>
          <w:szCs w:val="26"/>
          <w:lang w:val="pt-BR"/>
        </w:rPr>
        <w:t xml:space="preserve"> (định kỳ hàng tháng)</w:t>
      </w:r>
    </w:p>
    <w:tbl>
      <w:tblPr>
        <w:tblW w:w="5000" w:type="pct"/>
        <w:jc w:val="center"/>
        <w:tblLook w:val="04A0" w:firstRow="1" w:lastRow="0" w:firstColumn="1" w:lastColumn="0" w:noHBand="0" w:noVBand="1"/>
      </w:tblPr>
      <w:tblGrid>
        <w:gridCol w:w="759"/>
        <w:gridCol w:w="2147"/>
        <w:gridCol w:w="1228"/>
        <w:gridCol w:w="1254"/>
        <w:gridCol w:w="1151"/>
        <w:gridCol w:w="964"/>
        <w:gridCol w:w="1267"/>
        <w:gridCol w:w="1086"/>
      </w:tblGrid>
      <w:tr w:rsidR="00BA695A" w:rsidRPr="00CA7E85" w14:paraId="5BBB1E07" w14:textId="77777777" w:rsidTr="00CA7E85">
        <w:trPr>
          <w:tblHeader/>
          <w:jc w:val="center"/>
        </w:trPr>
        <w:tc>
          <w:tcPr>
            <w:tcW w:w="385" w:type="pct"/>
            <w:vMerge w:val="restart"/>
            <w:tcBorders>
              <w:top w:val="single" w:sz="4" w:space="0" w:color="auto"/>
              <w:left w:val="single" w:sz="4" w:space="0" w:color="auto"/>
              <w:right w:val="single" w:sz="4" w:space="0" w:color="auto"/>
            </w:tcBorders>
            <w:vAlign w:val="center"/>
          </w:tcPr>
          <w:p w14:paraId="31737AA5"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STT</w:t>
            </w:r>
          </w:p>
        </w:tc>
        <w:tc>
          <w:tcPr>
            <w:tcW w:w="1089" w:type="pct"/>
            <w:vMerge w:val="restart"/>
            <w:tcBorders>
              <w:top w:val="single" w:sz="4" w:space="0" w:color="auto"/>
              <w:left w:val="single" w:sz="4" w:space="0" w:color="auto"/>
              <w:right w:val="single" w:sz="4" w:space="0" w:color="auto"/>
            </w:tcBorders>
            <w:shd w:val="clear" w:color="auto" w:fill="auto"/>
            <w:vAlign w:val="center"/>
            <w:hideMark/>
          </w:tcPr>
          <w:p w14:paraId="3634E2E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Chỉ tiêu</w:t>
            </w:r>
          </w:p>
        </w:tc>
        <w:tc>
          <w:tcPr>
            <w:tcW w:w="1259" w:type="pct"/>
            <w:gridSpan w:val="2"/>
            <w:tcBorders>
              <w:top w:val="single" w:sz="4" w:space="0" w:color="auto"/>
              <w:left w:val="nil"/>
              <w:bottom w:val="single" w:sz="4" w:space="0" w:color="auto"/>
              <w:right w:val="single" w:sz="4" w:space="0" w:color="auto"/>
            </w:tcBorders>
            <w:shd w:val="clear" w:color="auto" w:fill="auto"/>
            <w:vAlign w:val="center"/>
          </w:tcPr>
          <w:p w14:paraId="25F2C03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Ngắn hạn</w:t>
            </w:r>
          </w:p>
        </w:tc>
        <w:tc>
          <w:tcPr>
            <w:tcW w:w="584" w:type="pct"/>
            <w:vMerge w:val="restart"/>
            <w:tcBorders>
              <w:top w:val="single" w:sz="4" w:space="0" w:color="auto"/>
              <w:left w:val="nil"/>
              <w:right w:val="single" w:sz="4" w:space="0" w:color="auto"/>
            </w:tcBorders>
            <w:vAlign w:val="center"/>
          </w:tcPr>
          <w:p w14:paraId="6CC5E70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 xml:space="preserve">Dư nợ </w:t>
            </w:r>
            <w:r w:rsidRPr="00CA7E85">
              <w:rPr>
                <w:rFonts w:ascii="Times New Roman" w:eastAsia="Times New Roman" w:hAnsi="Times New Roman" w:cs="Times New Roman"/>
                <w:b/>
                <w:bCs/>
                <w:sz w:val="26"/>
                <w:szCs w:val="26"/>
              </w:rPr>
              <w:lastRenderedPageBreak/>
              <w:t>trung dài hạn</w:t>
            </w:r>
          </w:p>
        </w:tc>
        <w:tc>
          <w:tcPr>
            <w:tcW w:w="489" w:type="pct"/>
            <w:vMerge w:val="restart"/>
            <w:tcBorders>
              <w:top w:val="single" w:sz="4" w:space="0" w:color="auto"/>
              <w:left w:val="nil"/>
              <w:right w:val="single" w:sz="4" w:space="0" w:color="auto"/>
            </w:tcBorders>
            <w:vAlign w:val="center"/>
          </w:tcPr>
          <w:p w14:paraId="7F3E10CC"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lastRenderedPageBreak/>
              <w:t xml:space="preserve">Tổng </w:t>
            </w:r>
            <w:r w:rsidRPr="00CA7E85">
              <w:rPr>
                <w:rFonts w:ascii="Times New Roman" w:eastAsia="Times New Roman" w:hAnsi="Times New Roman" w:cs="Times New Roman"/>
                <w:b/>
                <w:bCs/>
                <w:sz w:val="26"/>
                <w:szCs w:val="26"/>
              </w:rPr>
              <w:lastRenderedPageBreak/>
              <w:t>dư nợ</w:t>
            </w:r>
          </w:p>
        </w:tc>
        <w:tc>
          <w:tcPr>
            <w:tcW w:w="643" w:type="pct"/>
            <w:vMerge w:val="restart"/>
            <w:tcBorders>
              <w:top w:val="single" w:sz="4" w:space="0" w:color="auto"/>
              <w:left w:val="nil"/>
              <w:bottom w:val="single" w:sz="4" w:space="0" w:color="auto"/>
              <w:right w:val="single" w:sz="4" w:space="0" w:color="auto"/>
            </w:tcBorders>
          </w:tcPr>
          <w:p w14:paraId="0B17671C"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lastRenderedPageBreak/>
              <w:t xml:space="preserve">Số dư </w:t>
            </w:r>
            <w:r w:rsidRPr="00CA7E85">
              <w:rPr>
                <w:rFonts w:ascii="Times New Roman" w:eastAsia="Times New Roman" w:hAnsi="Times New Roman" w:cs="Times New Roman"/>
                <w:b/>
                <w:bCs/>
                <w:sz w:val="26"/>
                <w:szCs w:val="26"/>
              </w:rPr>
              <w:lastRenderedPageBreak/>
              <w:t>cam kết bảo lãnh (nếu có)</w:t>
            </w:r>
          </w:p>
        </w:tc>
        <w:tc>
          <w:tcPr>
            <w:tcW w:w="552" w:type="pct"/>
            <w:vMerge w:val="restart"/>
            <w:tcBorders>
              <w:top w:val="single" w:sz="4" w:space="0" w:color="auto"/>
              <w:left w:val="single" w:sz="4" w:space="0" w:color="auto"/>
              <w:bottom w:val="single" w:sz="4" w:space="0" w:color="auto"/>
              <w:right w:val="single" w:sz="4" w:space="0" w:color="auto"/>
            </w:tcBorders>
          </w:tcPr>
          <w:p w14:paraId="1BDB6089"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p w14:paraId="4A13268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lastRenderedPageBreak/>
              <w:t>Loại TSBĐ</w:t>
            </w:r>
          </w:p>
        </w:tc>
      </w:tr>
      <w:tr w:rsidR="00BA695A" w:rsidRPr="00CA7E85" w14:paraId="3707C49B" w14:textId="77777777" w:rsidTr="00CA7E85">
        <w:trPr>
          <w:tblHeader/>
          <w:jc w:val="center"/>
        </w:trPr>
        <w:tc>
          <w:tcPr>
            <w:tcW w:w="385" w:type="pct"/>
            <w:vMerge/>
            <w:tcBorders>
              <w:left w:val="single" w:sz="4" w:space="0" w:color="auto"/>
              <w:bottom w:val="single" w:sz="4" w:space="0" w:color="auto"/>
              <w:right w:val="single" w:sz="4" w:space="0" w:color="auto"/>
            </w:tcBorders>
            <w:vAlign w:val="center"/>
          </w:tcPr>
          <w:p w14:paraId="347BE9D4"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1089" w:type="pct"/>
            <w:vMerge/>
            <w:tcBorders>
              <w:left w:val="single" w:sz="4" w:space="0" w:color="auto"/>
              <w:bottom w:val="single" w:sz="4" w:space="0" w:color="auto"/>
              <w:right w:val="single" w:sz="4" w:space="0" w:color="auto"/>
            </w:tcBorders>
            <w:shd w:val="clear" w:color="auto" w:fill="auto"/>
            <w:vAlign w:val="center"/>
          </w:tcPr>
          <w:p w14:paraId="10C64A74"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623" w:type="pct"/>
            <w:tcBorders>
              <w:top w:val="single" w:sz="4" w:space="0" w:color="auto"/>
              <w:left w:val="nil"/>
              <w:bottom w:val="single" w:sz="4" w:space="0" w:color="auto"/>
              <w:right w:val="single" w:sz="4" w:space="0" w:color="auto"/>
            </w:tcBorders>
            <w:shd w:val="clear" w:color="auto" w:fill="auto"/>
            <w:vAlign w:val="center"/>
          </w:tcPr>
          <w:p w14:paraId="2222EEDA"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HMTD</w:t>
            </w:r>
          </w:p>
        </w:tc>
        <w:tc>
          <w:tcPr>
            <w:tcW w:w="636" w:type="pct"/>
            <w:tcBorders>
              <w:top w:val="single" w:sz="4" w:space="0" w:color="auto"/>
              <w:left w:val="nil"/>
              <w:bottom w:val="single" w:sz="4" w:space="0" w:color="auto"/>
              <w:right w:val="single" w:sz="4" w:space="0" w:color="auto"/>
            </w:tcBorders>
            <w:shd w:val="clear" w:color="auto" w:fill="auto"/>
            <w:vAlign w:val="center"/>
          </w:tcPr>
          <w:p w14:paraId="3131E934"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Dư nợ ngắn hạn</w:t>
            </w:r>
          </w:p>
        </w:tc>
        <w:tc>
          <w:tcPr>
            <w:tcW w:w="584" w:type="pct"/>
            <w:vMerge/>
            <w:tcBorders>
              <w:left w:val="nil"/>
              <w:bottom w:val="single" w:sz="4" w:space="0" w:color="auto"/>
              <w:right w:val="single" w:sz="4" w:space="0" w:color="auto"/>
            </w:tcBorders>
            <w:vAlign w:val="center"/>
          </w:tcPr>
          <w:p w14:paraId="62CC38B8"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489" w:type="pct"/>
            <w:vMerge/>
            <w:tcBorders>
              <w:left w:val="nil"/>
              <w:bottom w:val="single" w:sz="4" w:space="0" w:color="auto"/>
              <w:right w:val="single" w:sz="4" w:space="0" w:color="auto"/>
            </w:tcBorders>
            <w:vAlign w:val="center"/>
          </w:tcPr>
          <w:p w14:paraId="4FA8D9F6"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643" w:type="pct"/>
            <w:vMerge/>
            <w:tcBorders>
              <w:top w:val="single" w:sz="4" w:space="0" w:color="auto"/>
              <w:left w:val="nil"/>
              <w:bottom w:val="single" w:sz="4" w:space="0" w:color="auto"/>
              <w:right w:val="single" w:sz="4" w:space="0" w:color="auto"/>
            </w:tcBorders>
          </w:tcPr>
          <w:p w14:paraId="1BBE9A85"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552" w:type="pct"/>
            <w:vMerge/>
            <w:tcBorders>
              <w:top w:val="single" w:sz="4" w:space="0" w:color="auto"/>
              <w:left w:val="single" w:sz="4" w:space="0" w:color="auto"/>
              <w:bottom w:val="single" w:sz="4" w:space="0" w:color="auto"/>
              <w:right w:val="single" w:sz="4" w:space="0" w:color="auto"/>
            </w:tcBorders>
          </w:tcPr>
          <w:p w14:paraId="7A3AA639"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r>
      <w:tr w:rsidR="00BA695A" w:rsidRPr="00CA7E85" w14:paraId="6A3F2441" w14:textId="77777777" w:rsidTr="00CA7E85">
        <w:trPr>
          <w:jc w:val="center"/>
        </w:trPr>
        <w:tc>
          <w:tcPr>
            <w:tcW w:w="385" w:type="pct"/>
            <w:tcBorders>
              <w:top w:val="nil"/>
              <w:left w:val="single" w:sz="4" w:space="0" w:color="auto"/>
              <w:bottom w:val="single" w:sz="4" w:space="0" w:color="auto"/>
              <w:right w:val="single" w:sz="4" w:space="0" w:color="auto"/>
            </w:tcBorders>
          </w:tcPr>
          <w:p w14:paraId="400E375D"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lastRenderedPageBreak/>
              <w:t>1</w:t>
            </w:r>
          </w:p>
        </w:tc>
        <w:tc>
          <w:tcPr>
            <w:tcW w:w="1089" w:type="pct"/>
            <w:tcBorders>
              <w:top w:val="nil"/>
              <w:left w:val="single" w:sz="4" w:space="0" w:color="auto"/>
              <w:bottom w:val="single" w:sz="4" w:space="0" w:color="auto"/>
              <w:right w:val="single" w:sz="4" w:space="0" w:color="auto"/>
            </w:tcBorders>
            <w:shd w:val="clear" w:color="auto" w:fill="auto"/>
            <w:vAlign w:val="center"/>
          </w:tcPr>
          <w:p w14:paraId="7C6EC871"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Tên TCTD</w:t>
            </w:r>
          </w:p>
        </w:tc>
        <w:tc>
          <w:tcPr>
            <w:tcW w:w="623" w:type="pct"/>
            <w:tcBorders>
              <w:top w:val="nil"/>
              <w:left w:val="nil"/>
              <w:bottom w:val="single" w:sz="4" w:space="0" w:color="auto"/>
              <w:right w:val="single" w:sz="4" w:space="0" w:color="auto"/>
            </w:tcBorders>
            <w:shd w:val="clear" w:color="auto" w:fill="auto"/>
            <w:vAlign w:val="center"/>
          </w:tcPr>
          <w:p w14:paraId="410C9934"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36" w:type="pct"/>
            <w:tcBorders>
              <w:top w:val="nil"/>
              <w:left w:val="nil"/>
              <w:bottom w:val="single" w:sz="4" w:space="0" w:color="auto"/>
              <w:right w:val="single" w:sz="4" w:space="0" w:color="auto"/>
            </w:tcBorders>
            <w:shd w:val="clear" w:color="auto" w:fill="auto"/>
            <w:vAlign w:val="center"/>
          </w:tcPr>
          <w:p w14:paraId="1B5E2700"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584" w:type="pct"/>
            <w:tcBorders>
              <w:top w:val="nil"/>
              <w:left w:val="nil"/>
              <w:bottom w:val="single" w:sz="4" w:space="0" w:color="auto"/>
              <w:right w:val="single" w:sz="4" w:space="0" w:color="auto"/>
            </w:tcBorders>
          </w:tcPr>
          <w:p w14:paraId="060AECF1"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489" w:type="pct"/>
            <w:tcBorders>
              <w:top w:val="nil"/>
              <w:left w:val="nil"/>
              <w:bottom w:val="single" w:sz="4" w:space="0" w:color="auto"/>
              <w:right w:val="single" w:sz="4" w:space="0" w:color="auto"/>
            </w:tcBorders>
          </w:tcPr>
          <w:p w14:paraId="6C308708"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643" w:type="pct"/>
            <w:tcBorders>
              <w:top w:val="single" w:sz="4" w:space="0" w:color="auto"/>
              <w:left w:val="nil"/>
              <w:bottom w:val="single" w:sz="4" w:space="0" w:color="auto"/>
              <w:right w:val="single" w:sz="4" w:space="0" w:color="auto"/>
            </w:tcBorders>
          </w:tcPr>
          <w:p w14:paraId="1CB92190"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05495B45"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r>
      <w:tr w:rsidR="00BA695A" w:rsidRPr="00CA7E85" w14:paraId="4564DDBC" w14:textId="77777777" w:rsidTr="00CA7E85">
        <w:trPr>
          <w:jc w:val="center"/>
        </w:trPr>
        <w:tc>
          <w:tcPr>
            <w:tcW w:w="385" w:type="pct"/>
            <w:tcBorders>
              <w:top w:val="nil"/>
              <w:left w:val="single" w:sz="4" w:space="0" w:color="auto"/>
              <w:bottom w:val="single" w:sz="4" w:space="0" w:color="auto"/>
              <w:right w:val="single" w:sz="4" w:space="0" w:color="auto"/>
            </w:tcBorders>
          </w:tcPr>
          <w:p w14:paraId="135EC8AD"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t>2</w:t>
            </w:r>
          </w:p>
        </w:tc>
        <w:tc>
          <w:tcPr>
            <w:tcW w:w="1089" w:type="pct"/>
            <w:tcBorders>
              <w:top w:val="nil"/>
              <w:left w:val="single" w:sz="4" w:space="0" w:color="auto"/>
              <w:bottom w:val="single" w:sz="4" w:space="0" w:color="auto"/>
              <w:right w:val="single" w:sz="4" w:space="0" w:color="auto"/>
            </w:tcBorders>
            <w:shd w:val="clear" w:color="auto" w:fill="auto"/>
            <w:vAlign w:val="center"/>
          </w:tcPr>
          <w:p w14:paraId="36456060"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23" w:type="pct"/>
            <w:tcBorders>
              <w:top w:val="nil"/>
              <w:left w:val="nil"/>
              <w:bottom w:val="single" w:sz="4" w:space="0" w:color="auto"/>
              <w:right w:val="single" w:sz="4" w:space="0" w:color="auto"/>
            </w:tcBorders>
            <w:shd w:val="clear" w:color="auto" w:fill="auto"/>
            <w:vAlign w:val="center"/>
          </w:tcPr>
          <w:p w14:paraId="1E8F2050"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36" w:type="pct"/>
            <w:tcBorders>
              <w:top w:val="nil"/>
              <w:left w:val="nil"/>
              <w:bottom w:val="single" w:sz="4" w:space="0" w:color="auto"/>
              <w:right w:val="single" w:sz="4" w:space="0" w:color="auto"/>
            </w:tcBorders>
            <w:shd w:val="clear" w:color="auto" w:fill="auto"/>
            <w:vAlign w:val="center"/>
          </w:tcPr>
          <w:p w14:paraId="73D763F1"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584" w:type="pct"/>
            <w:tcBorders>
              <w:top w:val="nil"/>
              <w:left w:val="nil"/>
              <w:bottom w:val="single" w:sz="4" w:space="0" w:color="auto"/>
              <w:right w:val="single" w:sz="4" w:space="0" w:color="auto"/>
            </w:tcBorders>
          </w:tcPr>
          <w:p w14:paraId="29220E50"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489" w:type="pct"/>
            <w:tcBorders>
              <w:top w:val="nil"/>
              <w:left w:val="nil"/>
              <w:bottom w:val="single" w:sz="4" w:space="0" w:color="auto"/>
              <w:right w:val="single" w:sz="4" w:space="0" w:color="auto"/>
            </w:tcBorders>
          </w:tcPr>
          <w:p w14:paraId="1A8BCCFC"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643" w:type="pct"/>
            <w:tcBorders>
              <w:top w:val="single" w:sz="4" w:space="0" w:color="auto"/>
              <w:left w:val="nil"/>
              <w:bottom w:val="single" w:sz="4" w:space="0" w:color="auto"/>
              <w:right w:val="single" w:sz="4" w:space="0" w:color="auto"/>
            </w:tcBorders>
          </w:tcPr>
          <w:p w14:paraId="0043A2B0"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3DC4E3D3"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r>
      <w:tr w:rsidR="00BA695A" w:rsidRPr="00CA7E85" w14:paraId="01F048CC" w14:textId="77777777" w:rsidTr="00CA7E85">
        <w:trPr>
          <w:jc w:val="center"/>
        </w:trPr>
        <w:tc>
          <w:tcPr>
            <w:tcW w:w="385" w:type="pct"/>
            <w:tcBorders>
              <w:top w:val="single" w:sz="4" w:space="0" w:color="auto"/>
              <w:left w:val="single" w:sz="4" w:space="0" w:color="auto"/>
              <w:bottom w:val="single" w:sz="4" w:space="0" w:color="auto"/>
              <w:right w:val="single" w:sz="4" w:space="0" w:color="auto"/>
            </w:tcBorders>
          </w:tcPr>
          <w:p w14:paraId="499B537B" w14:textId="10CB44B9" w:rsidR="00AD3CAD" w:rsidRPr="00CA7E85" w:rsidRDefault="00CA7E85" w:rsidP="00CA7E85">
            <w:pPr>
              <w:spacing w:after="0" w:line="240" w:lineRule="auto"/>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t>3</w:t>
            </w:r>
          </w:p>
        </w:tc>
        <w:tc>
          <w:tcPr>
            <w:tcW w:w="1089" w:type="pct"/>
            <w:tcBorders>
              <w:top w:val="single" w:sz="4" w:space="0" w:color="auto"/>
              <w:left w:val="single" w:sz="4" w:space="0" w:color="auto"/>
              <w:bottom w:val="single" w:sz="4" w:space="0" w:color="auto"/>
              <w:right w:val="single" w:sz="4" w:space="0" w:color="auto"/>
            </w:tcBorders>
            <w:shd w:val="clear" w:color="auto" w:fill="auto"/>
            <w:vAlign w:val="center"/>
          </w:tcPr>
          <w:p w14:paraId="66DE7BE2"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23" w:type="pct"/>
            <w:tcBorders>
              <w:top w:val="single" w:sz="4" w:space="0" w:color="auto"/>
              <w:left w:val="nil"/>
              <w:bottom w:val="single" w:sz="4" w:space="0" w:color="auto"/>
              <w:right w:val="single" w:sz="4" w:space="0" w:color="auto"/>
            </w:tcBorders>
            <w:shd w:val="clear" w:color="auto" w:fill="auto"/>
            <w:vAlign w:val="center"/>
          </w:tcPr>
          <w:p w14:paraId="00438404"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36" w:type="pct"/>
            <w:tcBorders>
              <w:top w:val="single" w:sz="4" w:space="0" w:color="auto"/>
              <w:left w:val="nil"/>
              <w:bottom w:val="single" w:sz="4" w:space="0" w:color="auto"/>
              <w:right w:val="single" w:sz="4" w:space="0" w:color="auto"/>
            </w:tcBorders>
            <w:shd w:val="clear" w:color="auto" w:fill="auto"/>
            <w:vAlign w:val="center"/>
          </w:tcPr>
          <w:p w14:paraId="392C4B0C"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584" w:type="pct"/>
            <w:tcBorders>
              <w:top w:val="single" w:sz="4" w:space="0" w:color="auto"/>
              <w:left w:val="nil"/>
              <w:bottom w:val="single" w:sz="4" w:space="0" w:color="auto"/>
              <w:right w:val="single" w:sz="4" w:space="0" w:color="auto"/>
            </w:tcBorders>
          </w:tcPr>
          <w:p w14:paraId="7347CAAC"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489" w:type="pct"/>
            <w:tcBorders>
              <w:top w:val="single" w:sz="4" w:space="0" w:color="auto"/>
              <w:left w:val="nil"/>
              <w:bottom w:val="single" w:sz="4" w:space="0" w:color="auto"/>
              <w:right w:val="single" w:sz="4" w:space="0" w:color="auto"/>
            </w:tcBorders>
          </w:tcPr>
          <w:p w14:paraId="2437235E"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643" w:type="pct"/>
            <w:tcBorders>
              <w:top w:val="single" w:sz="4" w:space="0" w:color="auto"/>
              <w:left w:val="nil"/>
              <w:bottom w:val="single" w:sz="4" w:space="0" w:color="auto"/>
              <w:right w:val="single" w:sz="4" w:space="0" w:color="auto"/>
            </w:tcBorders>
          </w:tcPr>
          <w:p w14:paraId="7254A2CA"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33F610D3"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r>
      <w:tr w:rsidR="00BA695A" w:rsidRPr="00CA7E85" w14:paraId="7EB82B84" w14:textId="77777777" w:rsidTr="00CA7E85">
        <w:trPr>
          <w:jc w:val="center"/>
        </w:trPr>
        <w:tc>
          <w:tcPr>
            <w:tcW w:w="385" w:type="pct"/>
            <w:tcBorders>
              <w:top w:val="single" w:sz="4" w:space="0" w:color="auto"/>
              <w:left w:val="single" w:sz="4" w:space="0" w:color="auto"/>
              <w:bottom w:val="single" w:sz="4" w:space="0" w:color="auto"/>
              <w:right w:val="single" w:sz="4" w:space="0" w:color="auto"/>
            </w:tcBorders>
          </w:tcPr>
          <w:p w14:paraId="7A255AED"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1089" w:type="pct"/>
            <w:tcBorders>
              <w:top w:val="single" w:sz="4" w:space="0" w:color="auto"/>
              <w:left w:val="single" w:sz="4" w:space="0" w:color="auto"/>
              <w:bottom w:val="single" w:sz="4" w:space="0" w:color="auto"/>
              <w:right w:val="single" w:sz="4" w:space="0" w:color="auto"/>
            </w:tcBorders>
            <w:shd w:val="clear" w:color="auto" w:fill="auto"/>
            <w:vAlign w:val="center"/>
          </w:tcPr>
          <w:p w14:paraId="061E255F" w14:textId="77777777" w:rsidR="00AD3CAD" w:rsidRPr="00CA7E85" w:rsidRDefault="00AD3CAD" w:rsidP="00CA7E85">
            <w:pPr>
              <w:spacing w:after="0" w:line="240" w:lineRule="auto"/>
              <w:jc w:val="both"/>
              <w:rPr>
                <w:rFonts w:ascii="Times New Roman" w:eastAsia="Times New Roman" w:hAnsi="Times New Roman" w:cs="Times New Roman"/>
                <w:b/>
                <w:sz w:val="26"/>
                <w:szCs w:val="26"/>
              </w:rPr>
            </w:pPr>
            <w:r w:rsidRPr="00CA7E85">
              <w:rPr>
                <w:rFonts w:ascii="Times New Roman" w:eastAsia="Times New Roman" w:hAnsi="Times New Roman" w:cs="Times New Roman"/>
                <w:b/>
                <w:sz w:val="26"/>
                <w:szCs w:val="26"/>
              </w:rPr>
              <w:t>Tổng cộng</w:t>
            </w:r>
          </w:p>
        </w:tc>
        <w:tc>
          <w:tcPr>
            <w:tcW w:w="623" w:type="pct"/>
            <w:tcBorders>
              <w:top w:val="single" w:sz="4" w:space="0" w:color="auto"/>
              <w:left w:val="nil"/>
              <w:bottom w:val="single" w:sz="4" w:space="0" w:color="auto"/>
              <w:right w:val="single" w:sz="4" w:space="0" w:color="auto"/>
            </w:tcBorders>
            <w:shd w:val="clear" w:color="auto" w:fill="auto"/>
            <w:vAlign w:val="center"/>
          </w:tcPr>
          <w:p w14:paraId="4D8C6DE0" w14:textId="77777777" w:rsidR="00AD3CAD" w:rsidRPr="00CA7E85" w:rsidRDefault="00AD3CAD" w:rsidP="00CA7E85">
            <w:pPr>
              <w:spacing w:after="0" w:line="240" w:lineRule="auto"/>
              <w:jc w:val="both"/>
              <w:rPr>
                <w:rFonts w:ascii="Times New Roman" w:eastAsia="Times New Roman" w:hAnsi="Times New Roman" w:cs="Times New Roman"/>
                <w:b/>
                <w:sz w:val="26"/>
                <w:szCs w:val="26"/>
              </w:rPr>
            </w:pPr>
          </w:p>
        </w:tc>
        <w:tc>
          <w:tcPr>
            <w:tcW w:w="636" w:type="pct"/>
            <w:tcBorders>
              <w:top w:val="single" w:sz="4" w:space="0" w:color="auto"/>
              <w:left w:val="nil"/>
              <w:bottom w:val="single" w:sz="4" w:space="0" w:color="auto"/>
              <w:right w:val="single" w:sz="4" w:space="0" w:color="auto"/>
            </w:tcBorders>
            <w:shd w:val="clear" w:color="auto" w:fill="auto"/>
            <w:vAlign w:val="center"/>
          </w:tcPr>
          <w:p w14:paraId="1F600557" w14:textId="77777777" w:rsidR="00AD3CAD" w:rsidRPr="00CA7E85" w:rsidRDefault="00AD3CAD" w:rsidP="00CA7E85">
            <w:pPr>
              <w:spacing w:after="0" w:line="240" w:lineRule="auto"/>
              <w:jc w:val="both"/>
              <w:rPr>
                <w:rFonts w:ascii="Times New Roman" w:eastAsia="Times New Roman" w:hAnsi="Times New Roman" w:cs="Times New Roman"/>
                <w:b/>
                <w:sz w:val="26"/>
                <w:szCs w:val="26"/>
              </w:rPr>
            </w:pPr>
          </w:p>
        </w:tc>
        <w:tc>
          <w:tcPr>
            <w:tcW w:w="584" w:type="pct"/>
            <w:tcBorders>
              <w:top w:val="single" w:sz="4" w:space="0" w:color="auto"/>
              <w:left w:val="nil"/>
              <w:bottom w:val="single" w:sz="4" w:space="0" w:color="auto"/>
              <w:right w:val="single" w:sz="4" w:space="0" w:color="auto"/>
            </w:tcBorders>
          </w:tcPr>
          <w:p w14:paraId="41B9A1B6"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489" w:type="pct"/>
            <w:tcBorders>
              <w:top w:val="single" w:sz="4" w:space="0" w:color="auto"/>
              <w:left w:val="nil"/>
              <w:bottom w:val="single" w:sz="4" w:space="0" w:color="auto"/>
              <w:right w:val="single" w:sz="4" w:space="0" w:color="auto"/>
            </w:tcBorders>
          </w:tcPr>
          <w:p w14:paraId="097DAB6C"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643" w:type="pct"/>
            <w:tcBorders>
              <w:top w:val="single" w:sz="4" w:space="0" w:color="auto"/>
              <w:left w:val="nil"/>
              <w:bottom w:val="single" w:sz="4" w:space="0" w:color="auto"/>
              <w:right w:val="single" w:sz="4" w:space="0" w:color="auto"/>
            </w:tcBorders>
          </w:tcPr>
          <w:p w14:paraId="3525FBB8"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0D367F23"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r>
    </w:tbl>
    <w:p w14:paraId="7A6A63EE" w14:textId="2948E9EC" w:rsidR="00317FC7" w:rsidRPr="00CA7E85" w:rsidRDefault="00317FC7" w:rsidP="00CA7E85">
      <w:pPr>
        <w:tabs>
          <w:tab w:val="left" w:pos="630"/>
        </w:tabs>
        <w:spacing w:after="0" w:line="240" w:lineRule="auto"/>
        <w:ind w:firstLine="567"/>
        <w:jc w:val="both"/>
        <w:rPr>
          <w:rFonts w:ascii="Times New Roman" w:hAnsi="Times New Roman" w:cs="Times New Roman"/>
          <w:bCs/>
          <w:sz w:val="26"/>
          <w:szCs w:val="26"/>
          <w:lang w:val="pt-BR"/>
        </w:rPr>
      </w:pPr>
      <w:r w:rsidRPr="00CA7E85">
        <w:rPr>
          <w:rFonts w:ascii="Times New Roman" w:hAnsi="Times New Roman" w:cs="Times New Roman"/>
          <w:bCs/>
          <w:sz w:val="26"/>
          <w:szCs w:val="26"/>
          <w:lang w:val="pt-BR"/>
        </w:rPr>
        <w:t>- Kết quả phân loại nợ theo CIC.</w:t>
      </w:r>
    </w:p>
    <w:p w14:paraId="5E88A0C3" w14:textId="6D42CE7C" w:rsidR="00DA7CD1" w:rsidRPr="00CA7E85" w:rsidRDefault="00DA7CD1" w:rsidP="00CA7E85">
      <w:pPr>
        <w:tabs>
          <w:tab w:val="left" w:pos="567"/>
          <w:tab w:val="left" w:pos="630"/>
        </w:tabs>
        <w:spacing w:after="0" w:line="240" w:lineRule="auto"/>
        <w:ind w:firstLine="567"/>
        <w:contextualSpacing/>
        <w:jc w:val="both"/>
        <w:rPr>
          <w:rFonts w:ascii="Times New Roman" w:eastAsia="Calibri" w:hAnsi="Times New Roman" w:cs="Times New Roman"/>
          <w:b/>
          <w:sz w:val="26"/>
          <w:szCs w:val="26"/>
          <w:lang w:val="pt-BR"/>
        </w:rPr>
      </w:pPr>
      <w:r w:rsidRPr="00CA7E85">
        <w:rPr>
          <w:rFonts w:ascii="Times New Roman" w:eastAsia="Calibri" w:hAnsi="Times New Roman" w:cs="Times New Roman"/>
          <w:b/>
          <w:sz w:val="26"/>
          <w:szCs w:val="26"/>
          <w:lang w:val="pt-BR"/>
        </w:rPr>
        <w:t xml:space="preserve">2. Tình hình thực hiện các nội dung theo </w:t>
      </w:r>
      <w:r w:rsidR="000B75B3" w:rsidRPr="00CA7E85">
        <w:rPr>
          <w:rFonts w:ascii="Times New Roman" w:eastAsia="Calibri" w:hAnsi="Times New Roman" w:cs="Times New Roman"/>
          <w:b/>
          <w:sz w:val="26"/>
          <w:szCs w:val="26"/>
          <w:lang w:val="pt-BR"/>
        </w:rPr>
        <w:t xml:space="preserve">Thỏa thuận cấp bảo lãnh đã ký và </w:t>
      </w:r>
      <w:r w:rsidRPr="00CA7E85">
        <w:rPr>
          <w:rFonts w:ascii="Times New Roman" w:eastAsia="Calibri" w:hAnsi="Times New Roman" w:cs="Times New Roman"/>
          <w:b/>
          <w:sz w:val="26"/>
          <w:szCs w:val="26"/>
          <w:lang w:val="pt-BR"/>
        </w:rPr>
        <w:t>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2310"/>
        <w:gridCol w:w="2880"/>
        <w:gridCol w:w="1837"/>
      </w:tblGrid>
      <w:tr w:rsidR="00003160" w:rsidRPr="00003160" w14:paraId="1F337E6E" w14:textId="77777777" w:rsidTr="00CA7E85">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14:paraId="03629097"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14:paraId="7751A05B"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14:paraId="1181C968"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14:paraId="3B18687C"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14:paraId="326D1E63"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Đánh giá</w:t>
            </w:r>
          </w:p>
        </w:tc>
      </w:tr>
      <w:tr w:rsidR="00003160" w:rsidRPr="00003160" w14:paraId="1C4FD92D" w14:textId="77777777" w:rsidTr="00CA7E85">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14:paraId="1585F9DC"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076" w:type="pct"/>
            <w:tcBorders>
              <w:top w:val="single" w:sz="4" w:space="0" w:color="auto"/>
              <w:left w:val="single" w:sz="4" w:space="0" w:color="auto"/>
              <w:bottom w:val="single" w:sz="4" w:space="0" w:color="auto"/>
              <w:right w:val="single" w:sz="4" w:space="0" w:color="auto"/>
            </w:tcBorders>
            <w:vAlign w:val="center"/>
          </w:tcPr>
          <w:p w14:paraId="4FCF33BA" w14:textId="77777777" w:rsidR="00003160" w:rsidRPr="00003160" w:rsidRDefault="00003160" w:rsidP="00003160">
            <w:pPr>
              <w:spacing w:after="0" w:line="240" w:lineRule="auto"/>
              <w:contextualSpacing/>
              <w:jc w:val="both"/>
              <w:rPr>
                <w:rFonts w:ascii="Times New Roman" w:eastAsia="Times New Roman" w:hAnsi="Times New Roman" w:cs="Times New Roman"/>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14:paraId="5B00595C"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461" w:type="pct"/>
            <w:tcBorders>
              <w:top w:val="single" w:sz="4" w:space="0" w:color="auto"/>
              <w:left w:val="single" w:sz="4" w:space="0" w:color="auto"/>
              <w:bottom w:val="single" w:sz="4" w:space="0" w:color="auto"/>
              <w:right w:val="single" w:sz="4" w:space="0" w:color="auto"/>
            </w:tcBorders>
            <w:vAlign w:val="center"/>
          </w:tcPr>
          <w:p w14:paraId="377102C0" w14:textId="77777777" w:rsidR="00003160" w:rsidRPr="00003160" w:rsidRDefault="00003160" w:rsidP="00003160">
            <w:pPr>
              <w:spacing w:after="0" w:line="240" w:lineRule="auto"/>
              <w:jc w:val="both"/>
              <w:rPr>
                <w:rFonts w:ascii="Times New Roman" w:eastAsia="Times New Roman" w:hAnsi="Times New Roman" w:cs="Times New Roman"/>
                <w:bCs/>
                <w:spacing w:val="-6"/>
                <w:sz w:val="26"/>
                <w:szCs w:val="26"/>
                <w:lang w:val="en-US" w:eastAsia="en-US"/>
              </w:rPr>
            </w:pPr>
          </w:p>
        </w:tc>
        <w:tc>
          <w:tcPr>
            <w:tcW w:w="932" w:type="pct"/>
            <w:tcBorders>
              <w:top w:val="single" w:sz="4" w:space="0" w:color="auto"/>
              <w:left w:val="single" w:sz="4" w:space="0" w:color="auto"/>
              <w:bottom w:val="single" w:sz="4" w:space="0" w:color="auto"/>
              <w:right w:val="single" w:sz="4" w:space="0" w:color="auto"/>
            </w:tcBorders>
            <w:vAlign w:val="center"/>
          </w:tcPr>
          <w:p w14:paraId="058361E9" w14:textId="77777777" w:rsidR="00003160" w:rsidRPr="00003160" w:rsidRDefault="00003160" w:rsidP="00003160">
            <w:pPr>
              <w:spacing w:after="0" w:line="240" w:lineRule="auto"/>
              <w:jc w:val="center"/>
              <w:rPr>
                <w:rFonts w:ascii="Times New Roman" w:eastAsia="Times New Roman" w:hAnsi="Times New Roman" w:cs="Times New Roman"/>
                <w:sz w:val="26"/>
                <w:szCs w:val="26"/>
                <w:lang w:val="pt-BR" w:eastAsia="en-US"/>
              </w:rPr>
            </w:pPr>
          </w:p>
        </w:tc>
      </w:tr>
      <w:tr w:rsidR="00003160" w:rsidRPr="00003160" w14:paraId="5CAAFA20" w14:textId="77777777" w:rsidTr="00CA7E85">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14:paraId="3E4B494C"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076" w:type="pct"/>
            <w:tcBorders>
              <w:top w:val="single" w:sz="4" w:space="0" w:color="auto"/>
              <w:left w:val="single" w:sz="4" w:space="0" w:color="auto"/>
              <w:bottom w:val="single" w:sz="4" w:space="0" w:color="auto"/>
              <w:right w:val="single" w:sz="4" w:space="0" w:color="auto"/>
            </w:tcBorders>
            <w:vAlign w:val="center"/>
          </w:tcPr>
          <w:p w14:paraId="6947BA0E" w14:textId="77777777" w:rsidR="00003160" w:rsidRPr="00003160" w:rsidRDefault="00003160" w:rsidP="00003160">
            <w:pPr>
              <w:spacing w:after="0" w:line="240" w:lineRule="auto"/>
              <w:contextualSpacing/>
              <w:jc w:val="both"/>
              <w:rPr>
                <w:rFonts w:ascii="Times New Roman" w:eastAsia="Times New Roman" w:hAnsi="Times New Roman" w:cs="Times New Roman"/>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14:paraId="7FB995EE"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461" w:type="pct"/>
            <w:tcBorders>
              <w:top w:val="single" w:sz="4" w:space="0" w:color="auto"/>
              <w:left w:val="single" w:sz="4" w:space="0" w:color="auto"/>
              <w:bottom w:val="single" w:sz="4" w:space="0" w:color="auto"/>
              <w:right w:val="single" w:sz="4" w:space="0" w:color="auto"/>
            </w:tcBorders>
            <w:vAlign w:val="center"/>
          </w:tcPr>
          <w:p w14:paraId="0DB9CC6A" w14:textId="77777777" w:rsidR="00003160" w:rsidRPr="00003160" w:rsidRDefault="00003160" w:rsidP="00003160">
            <w:pPr>
              <w:spacing w:after="0" w:line="240" w:lineRule="auto"/>
              <w:jc w:val="both"/>
              <w:rPr>
                <w:rFonts w:ascii="Times New Roman" w:eastAsia="Times New Roman" w:hAnsi="Times New Roman" w:cs="Times New Roman"/>
                <w:bCs/>
                <w:spacing w:val="-6"/>
                <w:sz w:val="26"/>
                <w:szCs w:val="26"/>
                <w:lang w:val="en-US" w:eastAsia="en-US"/>
              </w:rPr>
            </w:pPr>
          </w:p>
        </w:tc>
        <w:tc>
          <w:tcPr>
            <w:tcW w:w="932" w:type="pct"/>
            <w:tcBorders>
              <w:top w:val="single" w:sz="4" w:space="0" w:color="auto"/>
              <w:left w:val="single" w:sz="4" w:space="0" w:color="auto"/>
              <w:bottom w:val="single" w:sz="4" w:space="0" w:color="auto"/>
              <w:right w:val="single" w:sz="4" w:space="0" w:color="auto"/>
            </w:tcBorders>
            <w:vAlign w:val="center"/>
          </w:tcPr>
          <w:p w14:paraId="2BE3C936" w14:textId="77777777" w:rsidR="00003160" w:rsidRPr="00003160" w:rsidRDefault="00003160" w:rsidP="00003160">
            <w:pPr>
              <w:spacing w:after="0" w:line="240" w:lineRule="auto"/>
              <w:jc w:val="center"/>
              <w:rPr>
                <w:rFonts w:ascii="Times New Roman" w:eastAsia="Times New Roman" w:hAnsi="Times New Roman" w:cs="Times New Roman"/>
                <w:sz w:val="26"/>
                <w:szCs w:val="26"/>
                <w:lang w:val="pt-BR" w:eastAsia="en-US"/>
              </w:rPr>
            </w:pPr>
          </w:p>
        </w:tc>
      </w:tr>
    </w:tbl>
    <w:p w14:paraId="6EC63F69" w14:textId="77777777" w:rsidR="00003160" w:rsidRPr="00BA695A" w:rsidRDefault="00003160" w:rsidP="00D30F45">
      <w:pPr>
        <w:tabs>
          <w:tab w:val="left" w:pos="567"/>
          <w:tab w:val="left" w:pos="630"/>
        </w:tabs>
        <w:spacing w:before="60" w:after="60" w:line="240" w:lineRule="auto"/>
        <w:contextualSpacing/>
        <w:jc w:val="both"/>
        <w:rPr>
          <w:rFonts w:ascii="Times New Roman" w:eastAsia="Calibri" w:hAnsi="Times New Roman" w:cs="Times New Roman"/>
          <w:b/>
          <w:sz w:val="26"/>
          <w:szCs w:val="26"/>
          <w:lang w:val="pt-BR"/>
        </w:rPr>
      </w:pPr>
    </w:p>
    <w:p w14:paraId="3A8C4A0F" w14:textId="006B5E58" w:rsidR="00682145" w:rsidRPr="00CA7E85" w:rsidRDefault="00DA7CD1" w:rsidP="00CA7E85">
      <w:pPr>
        <w:tabs>
          <w:tab w:val="left" w:pos="630"/>
        </w:tabs>
        <w:spacing w:after="0" w:line="240" w:lineRule="auto"/>
        <w:ind w:firstLine="567"/>
        <w:jc w:val="both"/>
        <w:rPr>
          <w:rFonts w:ascii="Times New Roman" w:eastAsia="Times New Roman" w:hAnsi="Times New Roman" w:cs="Times New Roman"/>
          <w:b/>
          <w:sz w:val="26"/>
          <w:szCs w:val="26"/>
          <w:lang w:val="de-DE"/>
        </w:rPr>
      </w:pPr>
      <w:r w:rsidRPr="00CA7E85">
        <w:rPr>
          <w:rFonts w:ascii="Times New Roman" w:eastAsia="Times New Roman" w:hAnsi="Times New Roman" w:cs="Times New Roman"/>
          <w:b/>
          <w:sz w:val="26"/>
          <w:szCs w:val="26"/>
          <w:lang w:val="pt-BR"/>
        </w:rPr>
        <w:t xml:space="preserve">3. </w:t>
      </w:r>
      <w:r w:rsidR="00995E65" w:rsidRPr="00CA7E85">
        <w:rPr>
          <w:rFonts w:ascii="Times New Roman" w:eastAsia="Times New Roman" w:hAnsi="Times New Roman" w:cs="Times New Roman"/>
          <w:b/>
          <w:sz w:val="26"/>
          <w:szCs w:val="26"/>
          <w:lang w:val="pt-BR"/>
        </w:rPr>
        <w:t>X</w:t>
      </w:r>
      <w:r w:rsidRPr="00CA7E85">
        <w:rPr>
          <w:rFonts w:ascii="Times New Roman" w:eastAsia="Times New Roman" w:hAnsi="Times New Roman" w:cs="Times New Roman"/>
          <w:b/>
          <w:sz w:val="26"/>
          <w:szCs w:val="26"/>
          <w:lang w:val="pt-BR"/>
        </w:rPr>
        <w:t xml:space="preserve">ếp hạng khách hàng trên hệ thống </w:t>
      </w:r>
      <w:r w:rsidRPr="00CA7E85">
        <w:rPr>
          <w:rFonts w:ascii="Times New Roman" w:eastAsia="Times New Roman" w:hAnsi="Times New Roman" w:cs="Times New Roman"/>
          <w:b/>
          <w:sz w:val="26"/>
          <w:szCs w:val="26"/>
          <w:lang w:val="de-DE"/>
        </w:rPr>
        <w:t>xếp hạng tín dụng nội bộ</w:t>
      </w:r>
    </w:p>
    <w:p w14:paraId="3301E689" w14:textId="03B6C570" w:rsidR="00995E65" w:rsidRPr="00CA7E85" w:rsidRDefault="00995E65" w:rsidP="00CA7E85">
      <w:pPr>
        <w:tabs>
          <w:tab w:val="left" w:pos="567"/>
          <w:tab w:val="left" w:pos="630"/>
        </w:tabs>
        <w:spacing w:after="0" w:line="240" w:lineRule="auto"/>
        <w:ind w:firstLine="567"/>
        <w:contextualSpacing/>
        <w:jc w:val="both"/>
        <w:rPr>
          <w:rFonts w:ascii="Times New Roman" w:eastAsia="Calibri" w:hAnsi="Times New Roman" w:cs="Times New Roman"/>
          <w:sz w:val="26"/>
          <w:szCs w:val="26"/>
          <w:lang w:val="pt-BR"/>
        </w:rPr>
      </w:pPr>
      <w:r w:rsidRPr="00CA7E85">
        <w:rPr>
          <w:rFonts w:ascii="Times New Roman" w:eastAsia="Calibri" w:hAnsi="Times New Roman" w:cs="Times New Roman"/>
          <w:sz w:val="26"/>
          <w:szCs w:val="26"/>
          <w:lang w:val="pt-BR"/>
        </w:rPr>
        <w:t>Xếp hạng tín dụng nội bộ: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5070"/>
      </w:tblGrid>
      <w:tr w:rsidR="00A63645" w:rsidRPr="00A63645" w14:paraId="137B6C31" w14:textId="77777777" w:rsidTr="00BC3797">
        <w:tc>
          <w:tcPr>
            <w:tcW w:w="2428" w:type="pct"/>
            <w:tcBorders>
              <w:top w:val="single" w:sz="4" w:space="0" w:color="auto"/>
              <w:left w:val="single" w:sz="4" w:space="0" w:color="auto"/>
              <w:bottom w:val="single" w:sz="4" w:space="0" w:color="auto"/>
              <w:right w:val="single" w:sz="4" w:space="0" w:color="auto"/>
            </w:tcBorders>
            <w:hideMark/>
          </w:tcPr>
          <w:p w14:paraId="22B20031" w14:textId="77777777" w:rsidR="00A63645" w:rsidRPr="00A63645" w:rsidRDefault="00A63645" w:rsidP="00A63645">
            <w:pPr>
              <w:spacing w:after="0" w:line="240" w:lineRule="auto"/>
              <w:jc w:val="center"/>
              <w:rPr>
                <w:rFonts w:ascii="Times New Roman" w:eastAsia="Times New Roman" w:hAnsi="Times New Roman" w:cs="Times New Roman"/>
                <w:b/>
                <w:sz w:val="26"/>
                <w:szCs w:val="28"/>
                <w:lang w:val="en-US" w:eastAsia="en-US"/>
              </w:rPr>
            </w:pPr>
            <w:r w:rsidRPr="00A63645">
              <w:rPr>
                <w:rFonts w:ascii="Times New Roman" w:eastAsia="Times New Roman" w:hAnsi="Times New Roman" w:cs="Times New Roman"/>
                <w:b/>
                <w:sz w:val="26"/>
                <w:szCs w:val="28"/>
                <w:lang w:val="en-US" w:eastAsia="en-US"/>
              </w:rPr>
              <w:t>Thời điểm đánh giá</w:t>
            </w:r>
          </w:p>
        </w:tc>
        <w:tc>
          <w:tcPr>
            <w:tcW w:w="2572" w:type="pct"/>
            <w:tcBorders>
              <w:top w:val="single" w:sz="4" w:space="0" w:color="auto"/>
              <w:left w:val="single" w:sz="4" w:space="0" w:color="auto"/>
              <w:bottom w:val="single" w:sz="4" w:space="0" w:color="auto"/>
              <w:right w:val="single" w:sz="4" w:space="0" w:color="auto"/>
            </w:tcBorders>
            <w:hideMark/>
          </w:tcPr>
          <w:p w14:paraId="21BE1013" w14:textId="77777777" w:rsidR="00A63645" w:rsidRPr="00A63645" w:rsidRDefault="00A63645" w:rsidP="00A63645">
            <w:pPr>
              <w:spacing w:after="0" w:line="240" w:lineRule="auto"/>
              <w:jc w:val="center"/>
              <w:rPr>
                <w:rFonts w:ascii="Times New Roman" w:eastAsia="Times New Roman" w:hAnsi="Times New Roman" w:cs="Times New Roman"/>
                <w:b/>
                <w:sz w:val="26"/>
                <w:szCs w:val="28"/>
                <w:lang w:val="en-US" w:eastAsia="en-US"/>
              </w:rPr>
            </w:pPr>
            <w:r w:rsidRPr="00A63645">
              <w:rPr>
                <w:rFonts w:ascii="Times New Roman" w:eastAsia="Times New Roman" w:hAnsi="Times New Roman" w:cs="Times New Roman"/>
                <w:b/>
                <w:sz w:val="26"/>
                <w:szCs w:val="28"/>
                <w:lang w:val="en-US" w:eastAsia="en-US"/>
              </w:rPr>
              <w:t>Xếp hạng</w:t>
            </w:r>
          </w:p>
        </w:tc>
      </w:tr>
      <w:tr w:rsidR="00A63645" w:rsidRPr="00A63645" w14:paraId="7F9AEC47" w14:textId="77777777" w:rsidTr="00BC3797">
        <w:tc>
          <w:tcPr>
            <w:tcW w:w="2428" w:type="pct"/>
            <w:tcBorders>
              <w:top w:val="single" w:sz="4" w:space="0" w:color="auto"/>
              <w:left w:val="single" w:sz="4" w:space="0" w:color="auto"/>
              <w:bottom w:val="single" w:sz="4" w:space="0" w:color="auto"/>
              <w:right w:val="single" w:sz="4" w:space="0" w:color="auto"/>
            </w:tcBorders>
          </w:tcPr>
          <w:p w14:paraId="00F24BA0" w14:textId="77777777" w:rsidR="00A63645" w:rsidRPr="00A63645" w:rsidRDefault="00A63645" w:rsidP="00A63645">
            <w:pPr>
              <w:spacing w:after="0" w:line="240" w:lineRule="auto"/>
              <w:jc w:val="center"/>
              <w:rPr>
                <w:rFonts w:ascii="Times New Roman" w:eastAsia="Times New Roman" w:hAnsi="Times New Roman" w:cs="Times New Roman"/>
                <w:sz w:val="26"/>
                <w:szCs w:val="28"/>
                <w:lang w:val="en-US" w:eastAsia="en-US"/>
              </w:rPr>
            </w:pPr>
            <w:r w:rsidRPr="00A63645">
              <w:rPr>
                <w:rFonts w:ascii="Times New Roman" w:eastAsia="Times New Roman" w:hAnsi="Times New Roman" w:cs="Times New Roman"/>
                <w:sz w:val="26"/>
                <w:szCs w:val="28"/>
                <w:lang w:val="en-US" w:eastAsia="en-US"/>
              </w:rPr>
              <w:t>{HĐBL.Kỳ chấm điểm}</w:t>
            </w:r>
          </w:p>
        </w:tc>
        <w:tc>
          <w:tcPr>
            <w:tcW w:w="2572" w:type="pct"/>
            <w:tcBorders>
              <w:top w:val="single" w:sz="4" w:space="0" w:color="auto"/>
              <w:left w:val="single" w:sz="4" w:space="0" w:color="auto"/>
              <w:bottom w:val="single" w:sz="4" w:space="0" w:color="auto"/>
              <w:right w:val="single" w:sz="4" w:space="0" w:color="auto"/>
            </w:tcBorders>
          </w:tcPr>
          <w:p w14:paraId="6A4BF8F6" w14:textId="77777777" w:rsidR="00A63645" w:rsidRPr="00A63645" w:rsidRDefault="00A63645" w:rsidP="00A63645">
            <w:pPr>
              <w:spacing w:after="0" w:line="240" w:lineRule="auto"/>
              <w:jc w:val="center"/>
              <w:rPr>
                <w:rFonts w:ascii="Times New Roman" w:eastAsia="Times New Roman" w:hAnsi="Times New Roman" w:cs="Times New Roman"/>
                <w:sz w:val="26"/>
                <w:szCs w:val="28"/>
                <w:lang w:val="en-US" w:eastAsia="en-US"/>
              </w:rPr>
            </w:pPr>
            <w:r w:rsidRPr="00A63645">
              <w:rPr>
                <w:rFonts w:ascii="Times New Roman" w:eastAsia="Times New Roman" w:hAnsi="Times New Roman" w:cs="Times New Roman"/>
                <w:sz w:val="26"/>
                <w:szCs w:val="28"/>
                <w:lang w:val="en-US" w:eastAsia="en-US"/>
              </w:rPr>
              <w:t>{HĐBL.Xếp hạng KH theo Agribank}</w:t>
            </w:r>
          </w:p>
        </w:tc>
      </w:tr>
    </w:tbl>
    <w:p w14:paraId="6F6577CE" w14:textId="77777777" w:rsidR="00A63645" w:rsidRPr="00BA695A" w:rsidRDefault="00A63645" w:rsidP="00D30F45">
      <w:pPr>
        <w:tabs>
          <w:tab w:val="left" w:pos="567"/>
          <w:tab w:val="left" w:pos="630"/>
        </w:tabs>
        <w:spacing w:after="0" w:line="288" w:lineRule="auto"/>
        <w:contextualSpacing/>
        <w:jc w:val="both"/>
        <w:rPr>
          <w:rFonts w:ascii="Times New Roman" w:eastAsia="Calibri" w:hAnsi="Times New Roman" w:cs="Times New Roman"/>
          <w:sz w:val="26"/>
          <w:szCs w:val="26"/>
          <w:lang w:val="pt-BR"/>
        </w:rPr>
      </w:pPr>
    </w:p>
    <w:p w14:paraId="6AF5DB60" w14:textId="77777777" w:rsidR="00DA7CD1" w:rsidRPr="00CA7E85" w:rsidRDefault="001B45DD" w:rsidP="00CA7E85">
      <w:pPr>
        <w:tabs>
          <w:tab w:val="left" w:pos="630"/>
          <w:tab w:val="left" w:leader="dot" w:pos="9072"/>
        </w:tabs>
        <w:spacing w:after="0" w:line="240" w:lineRule="auto"/>
        <w:ind w:firstLine="567"/>
        <w:jc w:val="both"/>
        <w:rPr>
          <w:rFonts w:ascii="Times New Roman" w:hAnsi="Times New Roman" w:cs="Times New Roman"/>
          <w:sz w:val="26"/>
          <w:szCs w:val="26"/>
          <w:lang w:val="pt-BR"/>
        </w:rPr>
      </w:pPr>
      <w:r w:rsidRPr="00CA7E85">
        <w:rPr>
          <w:rFonts w:ascii="Times New Roman" w:hAnsi="Times New Roman" w:cs="Times New Roman"/>
          <w:b/>
          <w:sz w:val="26"/>
          <w:szCs w:val="26"/>
          <w:highlight w:val="yellow"/>
          <w:lang w:val="pt-BR"/>
        </w:rPr>
        <w:t>Lưu ý:</w:t>
      </w:r>
      <w:r w:rsidRPr="00CA7E85">
        <w:rPr>
          <w:rFonts w:ascii="Times New Roman" w:hAnsi="Times New Roman" w:cs="Times New Roman"/>
          <w:sz w:val="26"/>
          <w:szCs w:val="26"/>
          <w:highlight w:val="yellow"/>
          <w:lang w:val="pt-BR"/>
        </w:rPr>
        <w:t xml:space="preserve"> Trường hợp xác nhận bảo lãnh hoặc bảo lãnh trên cơ sở bảo lãnh đối ứng: yêu cầu đánh giá năng lực tài chính và xếp loại tổ chức tín dụng đề nghị xác nhận bảo lãnh hoặc phát hành bảo lãnh đối ứng.</w:t>
      </w:r>
    </w:p>
    <w:p w14:paraId="74EDE842" w14:textId="77777777" w:rsidR="00DA7CD1" w:rsidRPr="00CA7E85" w:rsidRDefault="00682145" w:rsidP="00CA7E85">
      <w:pPr>
        <w:tabs>
          <w:tab w:val="left" w:pos="630"/>
          <w:tab w:val="left" w:leader="dot" w:pos="9072"/>
        </w:tabs>
        <w:spacing w:after="0" w:line="240" w:lineRule="auto"/>
        <w:ind w:firstLine="567"/>
        <w:jc w:val="both"/>
        <w:rPr>
          <w:rFonts w:ascii="Times New Roman" w:eastAsia="Times New Roman" w:hAnsi="Times New Roman" w:cs="Times New Roman"/>
          <w:b/>
          <w:sz w:val="26"/>
          <w:szCs w:val="26"/>
          <w:lang w:val="pt-BR"/>
        </w:rPr>
      </w:pPr>
      <w:r w:rsidRPr="00CA7E85">
        <w:rPr>
          <w:rFonts w:ascii="Times New Roman" w:eastAsia="Times New Roman" w:hAnsi="Times New Roman" w:cs="Times New Roman"/>
          <w:b/>
          <w:sz w:val="26"/>
          <w:szCs w:val="26"/>
          <w:lang w:val="pt-BR"/>
        </w:rPr>
        <w:t>I</w:t>
      </w:r>
      <w:r w:rsidR="00D30F45" w:rsidRPr="00CA7E85">
        <w:rPr>
          <w:rFonts w:ascii="Times New Roman" w:eastAsia="Times New Roman" w:hAnsi="Times New Roman" w:cs="Times New Roman"/>
          <w:b/>
          <w:sz w:val="26"/>
          <w:szCs w:val="26"/>
          <w:lang w:val="pt-BR"/>
        </w:rPr>
        <w:t>V</w:t>
      </w:r>
      <w:r w:rsidRPr="00CA7E85">
        <w:rPr>
          <w:rFonts w:ascii="Times New Roman" w:eastAsia="Times New Roman" w:hAnsi="Times New Roman" w:cs="Times New Roman"/>
          <w:b/>
          <w:sz w:val="26"/>
          <w:szCs w:val="26"/>
          <w:lang w:val="pt-BR"/>
        </w:rPr>
        <w:t xml:space="preserve">. </w:t>
      </w:r>
      <w:r w:rsidR="00DA7CD1" w:rsidRPr="00CA7E85">
        <w:rPr>
          <w:rFonts w:ascii="Times New Roman" w:eastAsia="Times New Roman" w:hAnsi="Times New Roman" w:cs="Times New Roman"/>
          <w:b/>
          <w:sz w:val="26"/>
          <w:szCs w:val="26"/>
          <w:lang w:val="pt-BR"/>
        </w:rPr>
        <w:t xml:space="preserve"> ĐÁNH GIÁ ĐỀ NGHỊ BẢO LÃNH CỦA KHÁCH HÀNG</w:t>
      </w:r>
    </w:p>
    <w:p w14:paraId="65F42BE1" w14:textId="34C1E438" w:rsidR="00DA7CD1" w:rsidRPr="00CA7E85" w:rsidRDefault="00DA7CD1"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1. Hồ sơ bảo lãnh:</w:t>
      </w:r>
    </w:p>
    <w:p w14:paraId="4CFEDA5E" w14:textId="77777777" w:rsidR="00E143FD" w:rsidRPr="00CA7E85" w:rsidRDefault="00E143FD"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Đề nghị cấp bảo lãnh</w:t>
      </w:r>
    </w:p>
    <w:p w14:paraId="0D5CFC15" w14:textId="680C1A0B" w:rsidR="00E143FD" w:rsidRPr="00CA7E85" w:rsidRDefault="00E143FD"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{HĐBL.Hồ sơ kèm theo}</w:t>
      </w:r>
    </w:p>
    <w:p w14:paraId="634432F9" w14:textId="77777777" w:rsidR="00B72D0C" w:rsidRPr="00CA7E85" w:rsidRDefault="00B72D0C"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2. Thông tin về hợp đồng thực hiện nghĩa vụ của khách hàng</w:t>
      </w:r>
    </w:p>
    <w:p w14:paraId="4A646B4C" w14:textId="2EBB7CAA"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Loại hợp đồng:</w:t>
      </w:r>
      <w:r w:rsidR="00CA7E85">
        <w:rPr>
          <w:rFonts w:ascii="Times New Roman" w:eastAsia="Times New Roman" w:hAnsi="Times New Roman" w:cs="Times New Roman"/>
          <w:sz w:val="26"/>
          <w:szCs w:val="26"/>
          <w:lang w:val="pt-BR"/>
        </w:rPr>
        <w:t xml:space="preserve"> </w:t>
      </w:r>
      <w:r w:rsidR="00CA7E85">
        <w:rPr>
          <w:rFonts w:ascii="Times New Roman" w:eastAsia="Times New Roman" w:hAnsi="Times New Roman" w:cs="Times New Roman"/>
          <w:sz w:val="26"/>
          <w:szCs w:val="26"/>
          <w:lang w:val="pt-BR"/>
        </w:rPr>
        <w:tab/>
      </w:r>
    </w:p>
    <w:p w14:paraId="09753195" w14:textId="1E7F2D76"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Giá trị hợp đồng: </w:t>
      </w:r>
      <w:r w:rsidR="00CA7E85">
        <w:rPr>
          <w:rFonts w:ascii="Times New Roman" w:eastAsia="Times New Roman" w:hAnsi="Times New Roman" w:cs="Times New Roman"/>
          <w:sz w:val="26"/>
          <w:szCs w:val="26"/>
          <w:lang w:val="pt-BR"/>
        </w:rPr>
        <w:tab/>
      </w:r>
    </w:p>
    <w:p w14:paraId="6FFBD4FA" w14:textId="632A14F7"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Chủ đầu tư: </w:t>
      </w:r>
      <w:r w:rsidR="00CA7E85">
        <w:rPr>
          <w:rFonts w:ascii="Times New Roman" w:eastAsia="Times New Roman" w:hAnsi="Times New Roman" w:cs="Times New Roman"/>
          <w:sz w:val="26"/>
          <w:szCs w:val="26"/>
          <w:lang w:val="pt-BR"/>
        </w:rPr>
        <w:tab/>
      </w:r>
    </w:p>
    <w:p w14:paraId="2B266F56" w14:textId="3BDBAFB6"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Thời gian thực hiện: </w:t>
      </w:r>
      <w:r w:rsidR="00CA7E85">
        <w:rPr>
          <w:rFonts w:ascii="Times New Roman" w:eastAsia="Times New Roman" w:hAnsi="Times New Roman" w:cs="Times New Roman"/>
          <w:sz w:val="26"/>
          <w:szCs w:val="26"/>
          <w:lang w:val="pt-BR"/>
        </w:rPr>
        <w:tab/>
      </w:r>
    </w:p>
    <w:p w14:paraId="7C89FB19" w14:textId="2DFCF374"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Nội dung công việc: </w:t>
      </w:r>
      <w:r w:rsidR="00CA7E85">
        <w:rPr>
          <w:rFonts w:ascii="Times New Roman" w:eastAsia="Times New Roman" w:hAnsi="Times New Roman" w:cs="Times New Roman"/>
          <w:sz w:val="26"/>
          <w:szCs w:val="26"/>
          <w:lang w:val="pt-BR"/>
        </w:rPr>
        <w:tab/>
      </w:r>
    </w:p>
    <w:p w14:paraId="5472EB83" w14:textId="77777777" w:rsidR="00DA7CD1" w:rsidRPr="00CA7E85" w:rsidRDefault="00B72D0C"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3</w:t>
      </w:r>
      <w:r w:rsidR="00DA7CD1" w:rsidRPr="00CA7E85">
        <w:rPr>
          <w:rFonts w:ascii="Times New Roman" w:eastAsia="Times New Roman" w:hAnsi="Times New Roman" w:cs="Times New Roman"/>
          <w:sz w:val="26"/>
          <w:szCs w:val="26"/>
          <w:lang w:val="pt-BR"/>
        </w:rPr>
        <w:t>. Nội dung bảo lãnh:</w:t>
      </w:r>
    </w:p>
    <w:p w14:paraId="43557174"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Loại bảo lãnh: {HĐBL.Loại bảo lãnh}</w:t>
      </w:r>
    </w:p>
    <w:p w14:paraId="3FEE57AA"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Times New Roman" w:hAnsi="Times New Roman" w:cs="Times New Roman"/>
          <w:sz w:val="26"/>
          <w:szCs w:val="26"/>
          <w:lang w:val="en-US" w:eastAsia="en-US"/>
        </w:rPr>
        <w:t>- Hình thức bảo lãnh: {HĐBL.Hình thức bảo lãnh}</w:t>
      </w:r>
    </w:p>
    <w:p w14:paraId="35A5FD82"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Nghĩa vụ bảo lãnh: {HĐBL.Nghĩa vụ bảo lãnh}</w:t>
      </w:r>
    </w:p>
    <w:p w14:paraId="3BFB3B85"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val="en-US" w:eastAsia="en-US"/>
        </w:rPr>
        <w:t>- Bên được bảo lãnh: {Tên khách hàng}</w:t>
      </w:r>
    </w:p>
    <w:p w14:paraId="3027283F" w14:textId="77777777" w:rsidR="00E143FD" w:rsidRPr="00CA7E85" w:rsidRDefault="00E143FD" w:rsidP="00CA7E85">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Bên nhận bảo lãnh: {HĐBL.Bên nhận bảo lãnh}</w:t>
      </w:r>
    </w:p>
    <w:p w14:paraId="693FC4F0" w14:textId="77777777" w:rsidR="00E143FD" w:rsidRPr="00CA7E85" w:rsidRDefault="00E143FD" w:rsidP="00CA7E85">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Địa chỉ:</w:t>
      </w:r>
      <w:r w:rsidRPr="00CA7E85">
        <w:rPr>
          <w:rFonts w:ascii="Times New Roman" w:eastAsiaTheme="minorHAnsi" w:hAnsi="Times New Roman" w:cs="Times New Roman"/>
          <w:sz w:val="26"/>
          <w:szCs w:val="26"/>
          <w:lang w:val="en-US" w:eastAsia="en-US"/>
        </w:rPr>
        <w:t xml:space="preserve"> {HĐBL.Địa chỉ BNBL}</w:t>
      </w:r>
    </w:p>
    <w:p w14:paraId="4E73130A"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Số tiền bảo lãnh: {HĐBL.Số tiền bảo lãnh} đồng</w:t>
      </w:r>
    </w:p>
    <w:p w14:paraId="2FAE3708"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val="en-US" w:eastAsia="en-US"/>
        </w:rPr>
        <w:t xml:space="preserve">Bằng chữ: </w:t>
      </w:r>
      <w:r w:rsidRPr="00CA7E85">
        <w:rPr>
          <w:rFonts w:ascii="Times New Roman" w:eastAsia="Calibri" w:hAnsi="Times New Roman" w:cs="Times New Roman"/>
          <w:bCs/>
          <w:sz w:val="26"/>
          <w:szCs w:val="26"/>
          <w:lang w:eastAsia="en-US"/>
        </w:rPr>
        <w:t>{HĐBL.STBL bằng chữ}</w:t>
      </w:r>
    </w:p>
    <w:p w14:paraId="498203EC" w14:textId="77777777" w:rsidR="00E143FD" w:rsidRPr="00CA7E85" w:rsidRDefault="00E143FD" w:rsidP="00CA7E85">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Đồng tiền sử dụng để thanh toán: {HĐBL.Đồng tiền bảo lãnh}</w:t>
      </w:r>
    </w:p>
    <w:p w14:paraId="1BDD62A8"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Thời hạn hiệu lực của bảo lãnh:</w:t>
      </w:r>
    </w:p>
    <w:p w14:paraId="171E8C6B" w14:textId="77777777" w:rsidR="00E143FD" w:rsidRPr="00CA7E85" w:rsidRDefault="00E143FD" w:rsidP="00CA7E85">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xml:space="preserve">Ngày bắt đầu có hiệu lực của bảo lãnh và/hoặc trường hợp bắt đầu hiệu lực của bảo lãnh: </w:t>
      </w:r>
      <w:r w:rsidRPr="00CA7E85">
        <w:rPr>
          <w:rFonts w:ascii="Times New Roman" w:eastAsiaTheme="minorHAnsi" w:hAnsi="Times New Roman" w:cs="Times New Roman"/>
          <w:sz w:val="26"/>
          <w:szCs w:val="26"/>
          <w:lang w:val="en-US" w:eastAsia="en-US"/>
        </w:rPr>
        <w:t>{HĐBL.Ngày bắt đầu bảo lãnh}</w:t>
      </w:r>
    </w:p>
    <w:p w14:paraId="09FD9FFE" w14:textId="77777777" w:rsidR="00E143FD" w:rsidRPr="00CA7E85" w:rsidRDefault="00E143FD" w:rsidP="00CA7E85">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CA7E85">
        <w:rPr>
          <w:rFonts w:ascii="Times New Roman" w:eastAsiaTheme="minorHAnsi" w:hAnsi="Times New Roman" w:cs="Times New Roman"/>
          <w:sz w:val="26"/>
          <w:szCs w:val="26"/>
          <w:lang w:val="en-US" w:eastAsia="en-US"/>
        </w:rPr>
        <w:t>{HĐBL.Ngày đến hạn bảo lãnh}</w:t>
      </w:r>
    </w:p>
    <w:p w14:paraId="61EF92D0" w14:textId="77777777" w:rsidR="00E143FD" w:rsidRPr="00CA7E85" w:rsidRDefault="00E143FD" w:rsidP="00CA7E85">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heme="minorHAnsi" w:hAnsi="Times New Roman" w:cs="Times New Roman"/>
          <w:sz w:val="26"/>
          <w:szCs w:val="26"/>
          <w:lang w:val="en-US" w:eastAsia="en-US"/>
        </w:rPr>
        <w:lastRenderedPageBreak/>
        <w:t>-</w:t>
      </w:r>
      <w:r w:rsidRPr="00CA7E85">
        <w:rPr>
          <w:rFonts w:ascii="Times New Roman" w:eastAsia="Times New Roman" w:hAnsi="Times New Roman" w:cs="Times New Roman"/>
          <w:sz w:val="26"/>
          <w:szCs w:val="26"/>
          <w:lang w:val="en-US" w:eastAsia="en-US"/>
        </w:rPr>
        <w:t xml:space="preserve"> Phí bảo lãnh: {HĐBL.Phí bảo lãnh}</w:t>
      </w:r>
    </w:p>
    <w:p w14:paraId="3EE0109A" w14:textId="77777777" w:rsidR="00E143FD" w:rsidRPr="00CA7E85" w:rsidRDefault="00E143FD" w:rsidP="00CA7E85">
      <w:pPr>
        <w:tabs>
          <w:tab w:val="left" w:leader="dot" w:pos="10206"/>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xml:space="preserve">- Phương thức thu: </w:t>
      </w:r>
      <w:r w:rsidRPr="00CA7E85">
        <w:rPr>
          <w:rFonts w:ascii="Times New Roman" w:eastAsiaTheme="minorHAnsi" w:hAnsi="Times New Roman" w:cs="Times New Roman"/>
          <w:sz w:val="26"/>
          <w:szCs w:val="26"/>
          <w:lang w:val="en-US" w:eastAsia="en-US"/>
        </w:rPr>
        <w:t>{HĐBL.Phương thức thu phí BL}</w:t>
      </w:r>
    </w:p>
    <w:p w14:paraId="722D0C1A" w14:textId="77777777" w:rsidR="00DA7CD1" w:rsidRPr="00CA7E85" w:rsidRDefault="00B72D0C" w:rsidP="00CA7E85">
      <w:pPr>
        <w:tabs>
          <w:tab w:val="left" w:leader="dot" w:pos="9072"/>
        </w:tabs>
        <w:spacing w:before="120"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4</w:t>
      </w:r>
      <w:r w:rsidR="00DA7CD1" w:rsidRPr="00CA7E85">
        <w:rPr>
          <w:rFonts w:ascii="Times New Roman" w:eastAsia="Times New Roman" w:hAnsi="Times New Roman" w:cs="Times New Roman"/>
          <w:sz w:val="26"/>
          <w:szCs w:val="26"/>
          <w:lang w:val="pt-BR"/>
        </w:rPr>
        <w:t>. Khả năng thực hiện phương án đề nghị bảo lãnh của khách hàng</w:t>
      </w:r>
    </w:p>
    <w:p w14:paraId="453641BA" w14:textId="77777777" w:rsidR="00752600" w:rsidRPr="00CA7E85" w:rsidRDefault="00752600" w:rsidP="00CA7E85">
      <w:pPr>
        <w:tabs>
          <w:tab w:val="left" w:leader="dot" w:pos="9072"/>
        </w:tabs>
        <w:spacing w:after="0" w:line="240" w:lineRule="auto"/>
        <w:ind w:firstLine="567"/>
        <w:jc w:val="both"/>
        <w:rPr>
          <w:rFonts w:ascii="Times New Roman" w:hAnsi="Times New Roman" w:cs="Times New Roman"/>
          <w:i/>
          <w:sz w:val="26"/>
          <w:szCs w:val="26"/>
          <w:lang w:val="pt-BR"/>
        </w:rPr>
      </w:pPr>
      <w:r w:rsidRPr="00CA7E85">
        <w:rPr>
          <w:rFonts w:ascii="Times New Roman" w:hAnsi="Times New Roman" w:cs="Times New Roman"/>
          <w:i/>
          <w:sz w:val="26"/>
          <w:szCs w:val="26"/>
          <w:lang w:val="pt-BR"/>
        </w:rPr>
        <w:t>Trường hợp 100% giá trị khoản bảo lãnh được bảo đảm bằng các loại giấy tờ có giá, số dư tiền gửi tạ</w:t>
      </w:r>
      <w:r w:rsidR="00425B84" w:rsidRPr="00CA7E85">
        <w:rPr>
          <w:rFonts w:ascii="Times New Roman" w:hAnsi="Times New Roman" w:cs="Times New Roman"/>
          <w:i/>
          <w:sz w:val="26"/>
          <w:szCs w:val="26"/>
          <w:lang w:val="pt-BR"/>
        </w:rPr>
        <w:t>i Agribank</w:t>
      </w:r>
      <w:r w:rsidR="00425B84" w:rsidRPr="00CA7E85">
        <w:rPr>
          <w:rFonts w:ascii="Times New Roman" w:hAnsi="Times New Roman" w:cs="Times New Roman"/>
          <w:i/>
          <w:sz w:val="26"/>
          <w:szCs w:val="26"/>
        </w:rPr>
        <w:t xml:space="preserve">, </w:t>
      </w:r>
      <w:r w:rsidRPr="00CA7E85">
        <w:rPr>
          <w:rFonts w:ascii="Times New Roman" w:hAnsi="Times New Roman" w:cs="Times New Roman"/>
          <w:i/>
          <w:sz w:val="26"/>
          <w:szCs w:val="26"/>
          <w:lang w:val="pt-BR"/>
        </w:rPr>
        <w:t>Ngân hàng thương mạ</w:t>
      </w:r>
      <w:r w:rsidR="00425B84" w:rsidRPr="00CA7E85">
        <w:rPr>
          <w:rFonts w:ascii="Times New Roman" w:hAnsi="Times New Roman" w:cs="Times New Roman"/>
          <w:i/>
          <w:sz w:val="26"/>
          <w:szCs w:val="26"/>
          <w:lang w:val="pt-BR"/>
        </w:rPr>
        <w:t>i</w:t>
      </w:r>
      <w:r w:rsidR="00425B84" w:rsidRPr="00CA7E85">
        <w:rPr>
          <w:rFonts w:ascii="Times New Roman" w:hAnsi="Times New Roman" w:cs="Times New Roman"/>
          <w:i/>
          <w:sz w:val="26"/>
          <w:szCs w:val="26"/>
        </w:rPr>
        <w:t xml:space="preserve">, </w:t>
      </w:r>
      <w:r w:rsidRPr="00CA7E85">
        <w:rPr>
          <w:rFonts w:ascii="Times New Roman" w:hAnsi="Times New Roman" w:cs="Times New Roman"/>
          <w:i/>
          <w:sz w:val="26"/>
          <w:szCs w:val="26"/>
          <w:lang w:val="pt-BR"/>
        </w:rPr>
        <w:t>Ngân hàng chính sách xã hộ</w:t>
      </w:r>
      <w:r w:rsidR="00425B84" w:rsidRPr="00CA7E85">
        <w:rPr>
          <w:rFonts w:ascii="Times New Roman" w:hAnsi="Times New Roman" w:cs="Times New Roman"/>
          <w:i/>
          <w:sz w:val="26"/>
          <w:szCs w:val="26"/>
          <w:lang w:val="pt-BR"/>
        </w:rPr>
        <w:t>i</w:t>
      </w:r>
      <w:r w:rsidR="00425B84" w:rsidRPr="00CA7E85">
        <w:rPr>
          <w:rFonts w:ascii="Times New Roman" w:hAnsi="Times New Roman" w:cs="Times New Roman"/>
          <w:i/>
          <w:sz w:val="26"/>
          <w:szCs w:val="26"/>
        </w:rPr>
        <w:t xml:space="preserve">, </w:t>
      </w:r>
      <w:r w:rsidRPr="00CA7E85">
        <w:rPr>
          <w:rFonts w:ascii="Times New Roman" w:hAnsi="Times New Roman" w:cs="Times New Roman"/>
          <w:i/>
          <w:sz w:val="26"/>
          <w:szCs w:val="26"/>
          <w:lang w:val="pt-BR"/>
        </w:rPr>
        <w:t>Chi nhánh ngân hàng nước ngoài phát hành, trái phiếu Chính phủ, trái phiếu được Chính phủ bảo lãnh thì không cần đánh giá nội dung này</w:t>
      </w:r>
    </w:p>
    <w:tbl>
      <w:tblPr>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7484"/>
      </w:tblGrid>
      <w:tr w:rsidR="00BA695A" w:rsidRPr="00BA695A" w14:paraId="275BEA5F" w14:textId="77777777" w:rsidTr="00F13ECE">
        <w:tc>
          <w:tcPr>
            <w:tcW w:w="1217" w:type="pct"/>
            <w:vAlign w:val="center"/>
          </w:tcPr>
          <w:p w14:paraId="4D8445ED" w14:textId="77777777" w:rsidR="00DA7CD1" w:rsidRPr="00BA695A" w:rsidRDefault="00DA7CD1" w:rsidP="00DA7CD1">
            <w:pPr>
              <w:overflowPunct w:val="0"/>
              <w:autoSpaceDE w:val="0"/>
              <w:autoSpaceDN w:val="0"/>
              <w:adjustRightInd w:val="0"/>
              <w:spacing w:before="120" w:after="0" w:line="280" w:lineRule="atLeast"/>
              <w:ind w:left="360"/>
              <w:jc w:val="both"/>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Loại bảo lãnh</w:t>
            </w:r>
          </w:p>
        </w:tc>
        <w:tc>
          <w:tcPr>
            <w:tcW w:w="3783" w:type="pct"/>
          </w:tcPr>
          <w:p w14:paraId="667B6844" w14:textId="77777777" w:rsidR="00DA7CD1" w:rsidRPr="00BA695A" w:rsidRDefault="00DA7CD1" w:rsidP="00DA7CD1">
            <w:pPr>
              <w:overflowPunct w:val="0"/>
              <w:autoSpaceDE w:val="0"/>
              <w:autoSpaceDN w:val="0"/>
              <w:adjustRightInd w:val="0"/>
              <w:spacing w:before="120" w:after="0" w:line="280" w:lineRule="atLeast"/>
              <w:ind w:left="360"/>
              <w:jc w:val="center"/>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Nội dung cần đánh giá</w:t>
            </w:r>
          </w:p>
        </w:tc>
      </w:tr>
      <w:tr w:rsidR="00BA695A" w:rsidRPr="00BA695A" w14:paraId="1EB08F40" w14:textId="77777777" w:rsidTr="00F13ECE">
        <w:tc>
          <w:tcPr>
            <w:tcW w:w="1217" w:type="pct"/>
            <w:vAlign w:val="center"/>
          </w:tcPr>
          <w:p w14:paraId="0C3B070C" w14:textId="77777777" w:rsidR="00DA7CD1" w:rsidRPr="00BA695A" w:rsidRDefault="00DA7CD1" w:rsidP="00DA7CD1">
            <w:pPr>
              <w:overflowPunct w:val="0"/>
              <w:autoSpaceDE w:val="0"/>
              <w:autoSpaceDN w:val="0"/>
              <w:adjustRightInd w:val="0"/>
              <w:spacing w:before="120" w:after="80" w:line="280" w:lineRule="atLeast"/>
              <w:ind w:right="26"/>
              <w:jc w:val="both"/>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 xml:space="preserve">Đánh giá chung </w:t>
            </w:r>
          </w:p>
        </w:tc>
        <w:tc>
          <w:tcPr>
            <w:tcW w:w="3783" w:type="pct"/>
          </w:tcPr>
          <w:p w14:paraId="4F8A043E"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Ngành nghề kinh doanh của khách hàng phù hợp với giao dịch phát sinh nghĩa vụ được Agribank bảo lãnh.</w:t>
            </w:r>
          </w:p>
          <w:p w14:paraId="7CD190CB"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Tính đầy đủ, chân thực của hồ sơ bảo lãnh</w:t>
            </w:r>
          </w:p>
          <w:p w14:paraId="0EACA686"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Nhu cầu bảo lãnh phù hợp với hồ sơ bảo lãnh về hình thức, giá trị, thời hạn.</w:t>
            </w:r>
          </w:p>
          <w:p w14:paraId="107D1004"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Nằm trong giới hạn bảo lãnh đối với 01 khách hàng, 01 nhóm khách hàng của Agribank</w:t>
            </w:r>
          </w:p>
          <w:p w14:paraId="28DC18CF"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Số tiền đề nghị bảo lãnh nằm trong hạn mức tín dụng còn lại của khách hàng tại ngân hàng</w:t>
            </w:r>
          </w:p>
        </w:tc>
      </w:tr>
      <w:tr w:rsidR="00BA695A" w:rsidRPr="00BA695A" w14:paraId="2D4A5CE2" w14:textId="77777777" w:rsidTr="00F13ECE">
        <w:tc>
          <w:tcPr>
            <w:tcW w:w="1217" w:type="pct"/>
            <w:vAlign w:val="center"/>
          </w:tcPr>
          <w:p w14:paraId="767439C0"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 dự thầu</w:t>
            </w:r>
          </w:p>
        </w:tc>
        <w:tc>
          <w:tcPr>
            <w:tcW w:w="3783" w:type="pct"/>
          </w:tcPr>
          <w:p w14:paraId="63D88118"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khách hàng rút đơn dự thầu trong thời gian hiệu lực quy định tại hồ sơ mời thầu: Uy tín (tiền lệ đấu thầu).</w:t>
            </w:r>
          </w:p>
          <w:p w14:paraId="03DD69C9"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nộp bảo lãnh thực hiện Hợp đồng nếu trúng thầu: Hạn mức ngân hàng, khả năng ký quỹ, bổ sung tài sản bảo đảm ...</w:t>
            </w:r>
          </w:p>
          <w:p w14:paraId="6030055B"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khách hàng từ chối thực hiện hợp đồng nếu trúng thầu: Uy tín của khách hàng (tiền lệ đấu thầu); Đánh giá khả năng thực hiện hợp đồng trên các yếu tố như đầu vào dự kiến, lợi nhuận dự kiến, nguồn vốn dự kiến để thực hiện hợp đồng, cơ sở vật chất, kỹ thuật, năng lực bộ máy tổ chức hoạt động kinh doanh.</w:t>
            </w:r>
          </w:p>
        </w:tc>
      </w:tr>
      <w:tr w:rsidR="00BA695A" w:rsidRPr="00BA695A" w14:paraId="443D1EB2" w14:textId="77777777" w:rsidTr="00F13ECE">
        <w:tc>
          <w:tcPr>
            <w:tcW w:w="1217" w:type="pct"/>
            <w:vAlign w:val="center"/>
          </w:tcPr>
          <w:p w14:paraId="18DA285D"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 THHĐ</w:t>
            </w:r>
          </w:p>
        </w:tc>
        <w:tc>
          <w:tcPr>
            <w:tcW w:w="3783" w:type="pct"/>
          </w:tcPr>
          <w:p w14:paraId="044B3E99"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Đánh giá khả năng thực hiện hợp đồng trên cơ sở: </w:t>
            </w:r>
          </w:p>
          <w:p w14:paraId="55AD19A5"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Tính khả thi về nguồn vốn để thực hiện hợp đồng, vốn đối</w:t>
            </w:r>
          </w:p>
          <w:p w14:paraId="6CBDB345" w14:textId="77777777" w:rsidR="00DA7CD1" w:rsidRPr="00BA695A" w:rsidRDefault="00DA7CD1" w:rsidP="00DA7CD1">
            <w:pPr>
              <w:tabs>
                <w:tab w:val="num" w:pos="1440"/>
              </w:tabs>
              <w:overflowPunct w:val="0"/>
              <w:autoSpaceDE w:val="0"/>
              <w:autoSpaceDN w:val="0"/>
              <w:adjustRightInd w:val="0"/>
              <w:spacing w:before="120" w:after="80" w:line="280" w:lineRule="atLeast"/>
              <w:ind w:left="26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ứng tham gia;</w:t>
            </w:r>
          </w:p>
          <w:p w14:paraId="44934039"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Khả năng cung cấp hàng hóa/dịch vụ, các yếu tố đầu vào; </w:t>
            </w:r>
          </w:p>
          <w:p w14:paraId="6013A2BF"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Thời hạn thực hiện hợp đồng phù hợp với hợp đồng đầu</w:t>
            </w:r>
          </w:p>
          <w:p w14:paraId="6C5763A2" w14:textId="77777777" w:rsidR="00DA7CD1" w:rsidRPr="00BA695A" w:rsidRDefault="00DA7CD1" w:rsidP="00DA7CD1">
            <w:pPr>
              <w:tabs>
                <w:tab w:val="num" w:pos="1440"/>
              </w:tabs>
              <w:overflowPunct w:val="0"/>
              <w:autoSpaceDE w:val="0"/>
              <w:autoSpaceDN w:val="0"/>
              <w:adjustRightInd w:val="0"/>
              <w:spacing w:before="120" w:after="80" w:line="280" w:lineRule="atLeast"/>
              <w:ind w:left="26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ra;</w:t>
            </w:r>
          </w:p>
          <w:p w14:paraId="6F962D6B"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Năng lực máy móc, trang thiết bị, công nghệ;</w:t>
            </w:r>
          </w:p>
          <w:p w14:paraId="6F594D8A"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left="62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Năng lực, kinh nghiệm điều hành của Ban lãnh đạo, đội ngũ quản lý thi công; </w:t>
            </w:r>
          </w:p>
          <w:p w14:paraId="5000A815"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Đánh giá cách thức, phương thức kiểm soát việc thực hiện phương án được bảo lãnh của khách hàng</w:t>
            </w:r>
          </w:p>
        </w:tc>
      </w:tr>
      <w:tr w:rsidR="00BA695A" w:rsidRPr="00BA695A" w14:paraId="34686528" w14:textId="77777777" w:rsidTr="00F13ECE">
        <w:tc>
          <w:tcPr>
            <w:tcW w:w="1217" w:type="pct"/>
            <w:vAlign w:val="center"/>
          </w:tcPr>
          <w:p w14:paraId="77CF702C"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 xml:space="preserve">Bảo lãnh hoàn trả </w:t>
            </w:r>
            <w:r w:rsidRPr="00BA695A">
              <w:rPr>
                <w:rFonts w:ascii="Times New Roman" w:eastAsia="Times New Roman" w:hAnsi="Times New Roman" w:cs="Times New Roman"/>
                <w:b/>
                <w:sz w:val="26"/>
                <w:szCs w:val="26"/>
              </w:rPr>
              <w:lastRenderedPageBreak/>
              <w:t>tiền ứng trước</w:t>
            </w:r>
          </w:p>
        </w:tc>
        <w:tc>
          <w:tcPr>
            <w:tcW w:w="3783" w:type="pct"/>
          </w:tcPr>
          <w:p w14:paraId="6C0F3C32"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pacing w:val="-4"/>
                <w:sz w:val="26"/>
                <w:szCs w:val="26"/>
              </w:rPr>
            </w:pPr>
            <w:r w:rsidRPr="00BA695A">
              <w:rPr>
                <w:rFonts w:ascii="Times New Roman" w:eastAsia="Times New Roman" w:hAnsi="Times New Roman" w:cs="Times New Roman"/>
                <w:spacing w:val="-4"/>
                <w:sz w:val="26"/>
                <w:szCs w:val="26"/>
              </w:rPr>
              <w:lastRenderedPageBreak/>
              <w:t xml:space="preserve">Số tiền tạm ứng, tiến độ tạm ứng,  điều kiện giảm trừ số tiền tạm ứng </w:t>
            </w:r>
            <w:r w:rsidRPr="00BA695A">
              <w:rPr>
                <w:rFonts w:ascii="Times New Roman" w:eastAsia="Times New Roman" w:hAnsi="Times New Roman" w:cs="Times New Roman"/>
                <w:spacing w:val="-4"/>
                <w:sz w:val="26"/>
                <w:szCs w:val="26"/>
              </w:rPr>
              <w:lastRenderedPageBreak/>
              <w:t>(giảm trừ giá trị bảo lãnh), điều khoản về thanh toán tiền tạm ứng, tài khoản chuyển tiền tạm ứng;</w:t>
            </w:r>
          </w:p>
          <w:p w14:paraId="1F853FE1"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Kế hoạch sử dụng tiền tạm ứng của khách hàng: Mục đích sử dụng tiền tạm ứng; số tiền; phương thức, điều kiện rút tiền tạm ứng;</w:t>
            </w:r>
          </w:p>
          <w:p w14:paraId="55F05C00"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Khả năng giám sát việc sử dụng số tiền tạm ứng của khách hàng;</w:t>
            </w:r>
          </w:p>
          <w:p w14:paraId="01064DDC"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Đánh giá khả năng thực hiện hợp đồng trên cơ sở: </w:t>
            </w:r>
          </w:p>
          <w:p w14:paraId="69E5ACF0"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Tính khả thi về nguồn vốn để thực hiện hợp đồng, vốn đối</w:t>
            </w:r>
          </w:p>
          <w:p w14:paraId="2B285FFC" w14:textId="77777777" w:rsidR="00DA7CD1" w:rsidRPr="00BA695A" w:rsidRDefault="00DA7CD1" w:rsidP="00DA7CD1">
            <w:pPr>
              <w:tabs>
                <w:tab w:val="num" w:pos="1440"/>
              </w:tabs>
              <w:overflowPunct w:val="0"/>
              <w:autoSpaceDE w:val="0"/>
              <w:autoSpaceDN w:val="0"/>
              <w:adjustRightInd w:val="0"/>
              <w:spacing w:before="120" w:after="80" w:line="280" w:lineRule="atLeast"/>
              <w:ind w:left="26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ứng ttham gia;</w:t>
            </w:r>
          </w:p>
          <w:p w14:paraId="46F721F6"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Khả năng cung cấp hàng hóa/dịch vụ, các yếu tố đầu vào; </w:t>
            </w:r>
          </w:p>
          <w:p w14:paraId="11DEA4ED"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pacing w:val="-6"/>
                <w:sz w:val="26"/>
                <w:szCs w:val="26"/>
              </w:rPr>
            </w:pPr>
            <w:r w:rsidRPr="00BA695A">
              <w:rPr>
                <w:rFonts w:ascii="Times New Roman" w:eastAsia="Times New Roman" w:hAnsi="Times New Roman" w:cs="Times New Roman"/>
                <w:spacing w:val="-6"/>
                <w:sz w:val="26"/>
                <w:szCs w:val="26"/>
              </w:rPr>
              <w:t>Thời hạn thực hiện hợp đồng phù hợp với hợp đồng đầu ra;</w:t>
            </w:r>
          </w:p>
          <w:p w14:paraId="2569C14F"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Năng lực máy móc, trang thiết bị, công nghệ;</w:t>
            </w:r>
          </w:p>
          <w:p w14:paraId="6529C9CA"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Năng lực, kinh nghiệm điều hành của Ban lãnh đạo, đội ngũ quản lý thi công; </w:t>
            </w:r>
          </w:p>
          <w:p w14:paraId="0F2F3F46" w14:textId="77777777" w:rsidR="00B70620" w:rsidRPr="00BA695A" w:rsidRDefault="00DA7CD1" w:rsidP="00B70620">
            <w:pPr>
              <w:tabs>
                <w:tab w:val="left" w:pos="621"/>
              </w:tabs>
              <w:overflowPunct w:val="0"/>
              <w:autoSpaceDE w:val="0"/>
              <w:autoSpaceDN w:val="0"/>
              <w:adjustRightInd w:val="0"/>
              <w:spacing w:before="120" w:after="80" w:line="280" w:lineRule="atLeast"/>
              <w:ind w:left="261" w:right="26" w:hanging="261"/>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Đánh giá cách thức, phươn</w:t>
            </w:r>
            <w:r w:rsidR="00B70620" w:rsidRPr="00BA695A">
              <w:rPr>
                <w:rFonts w:ascii="Times New Roman" w:eastAsia="Times New Roman" w:hAnsi="Times New Roman" w:cs="Times New Roman"/>
                <w:sz w:val="26"/>
                <w:szCs w:val="26"/>
              </w:rPr>
              <w:t>g thức kiểm soát việc thực hiện</w:t>
            </w:r>
          </w:p>
          <w:p w14:paraId="229B21B2" w14:textId="77777777" w:rsidR="00DA7CD1" w:rsidRPr="00BA695A" w:rsidRDefault="00DA7CD1" w:rsidP="00B70620">
            <w:pPr>
              <w:tabs>
                <w:tab w:val="left" w:pos="621"/>
              </w:tabs>
              <w:overflowPunct w:val="0"/>
              <w:autoSpaceDE w:val="0"/>
              <w:autoSpaceDN w:val="0"/>
              <w:adjustRightInd w:val="0"/>
              <w:spacing w:before="120" w:after="80" w:line="280" w:lineRule="atLeast"/>
              <w:ind w:left="261" w:right="26" w:hanging="261"/>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phương án được bảo lãnh của khách hàng.</w:t>
            </w:r>
          </w:p>
        </w:tc>
      </w:tr>
      <w:tr w:rsidR="00BA695A" w:rsidRPr="00BA695A" w14:paraId="3B969653" w14:textId="77777777" w:rsidTr="00F13ECE">
        <w:tc>
          <w:tcPr>
            <w:tcW w:w="1217" w:type="pct"/>
            <w:vAlign w:val="center"/>
          </w:tcPr>
          <w:p w14:paraId="23FD91EA"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lastRenderedPageBreak/>
              <w:t>Bảo lãnh bảo hành</w:t>
            </w:r>
          </w:p>
        </w:tc>
        <w:tc>
          <w:tcPr>
            <w:tcW w:w="3783" w:type="pct"/>
          </w:tcPr>
          <w:p w14:paraId="51D38471"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pacing w:val="-8"/>
                <w:sz w:val="26"/>
                <w:szCs w:val="26"/>
              </w:rPr>
            </w:pPr>
            <w:r w:rsidRPr="00BA695A">
              <w:rPr>
                <w:rFonts w:ascii="Times New Roman" w:eastAsia="Times New Roman" w:hAnsi="Times New Roman" w:cs="Times New Roman"/>
                <w:spacing w:val="-8"/>
                <w:sz w:val="26"/>
                <w:szCs w:val="26"/>
              </w:rPr>
              <w:t>Nội dung Biên bản bàn giao, nghiệm thu hàng hóa/dịch vụ theo hợp đồng: Chất lượng hàng hóa/dịch vụ; thời điểm bàn giao, nghiệm thu; Đại diện các bên ký kết biên bản bàn giao, nghiệm thu.</w:t>
            </w:r>
          </w:p>
          <w:p w14:paraId="3A8CB300"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thực hiện việc sửa chữa, thay thế, bảo hành của khách hàng, của nhà cung cấp đầu vào ...</w:t>
            </w:r>
          </w:p>
          <w:p w14:paraId="42BBD992"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tài chính của khách hàng để thực hiện nghĩa vụ bảo hành sản phẩm, hàng hóa.</w:t>
            </w:r>
          </w:p>
        </w:tc>
      </w:tr>
      <w:tr w:rsidR="00BA695A" w:rsidRPr="00BA695A" w14:paraId="6851DE6C" w14:textId="77777777" w:rsidTr="00F13ECE">
        <w:tc>
          <w:tcPr>
            <w:tcW w:w="1217" w:type="pct"/>
            <w:vAlign w:val="center"/>
          </w:tcPr>
          <w:p w14:paraId="1B11B14A"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w:t>
            </w:r>
          </w:p>
          <w:p w14:paraId="10CB3422"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thanh toán</w:t>
            </w:r>
          </w:p>
        </w:tc>
        <w:tc>
          <w:tcPr>
            <w:tcW w:w="3783" w:type="pct"/>
          </w:tcPr>
          <w:p w14:paraId="5E9BC46E"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Số tiền, thời hạn thanh toán, điều khoản về thanh toán;</w:t>
            </w:r>
          </w:p>
          <w:p w14:paraId="18CBA620"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phương án kinh doanh của khách hàng trên cơ sở hợp đồng đầu vào, đầu ra; hiệu quả kinh tế của phương án;</w:t>
            </w:r>
          </w:p>
          <w:p w14:paraId="57B0DE42"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Khả năng giám sát việc nhập, xuất hàng hóa;</w:t>
            </w:r>
          </w:p>
          <w:p w14:paraId="374B7281"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Khả năng tiêu thu sản phẩm; các khách hàng tiêu thụ lớn.</w:t>
            </w:r>
          </w:p>
          <w:p w14:paraId="6474813F"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về nguồn vốn thanh toán khi đến hạn thanh toán theo hợp đồng: nguồn vốn tự có, doanh thu từ hợp đồng đầu ra, nguồn vốn vay.</w:t>
            </w:r>
          </w:p>
          <w:p w14:paraId="648F4B8A"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Điều kiện và môi trường kinh doanh, kinh nghiệm tổ chức kinh doanh của bên được bảo lãnh.</w:t>
            </w:r>
          </w:p>
        </w:tc>
      </w:tr>
      <w:tr w:rsidR="00BA695A" w:rsidRPr="00BA695A" w14:paraId="76C1B5ED" w14:textId="77777777" w:rsidTr="00F13ECE">
        <w:tc>
          <w:tcPr>
            <w:tcW w:w="1217" w:type="pct"/>
            <w:vAlign w:val="center"/>
          </w:tcPr>
          <w:p w14:paraId="27CEC7A7"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 vay vốn</w:t>
            </w:r>
          </w:p>
        </w:tc>
        <w:tc>
          <w:tcPr>
            <w:tcW w:w="3783" w:type="pct"/>
          </w:tcPr>
          <w:p w14:paraId="42CE1328"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tất cả các điều kiện như một khoản vay theo quy định hiện hành.</w:t>
            </w:r>
          </w:p>
        </w:tc>
      </w:tr>
      <w:tr w:rsidR="00BA695A" w:rsidRPr="00BA695A" w14:paraId="48B6CF4D" w14:textId="77777777" w:rsidTr="00F13ECE">
        <w:tc>
          <w:tcPr>
            <w:tcW w:w="1217" w:type="pct"/>
            <w:vAlign w:val="center"/>
          </w:tcPr>
          <w:p w14:paraId="006D417C" w14:textId="77777777" w:rsidR="00752600" w:rsidRPr="00BA695A" w:rsidRDefault="00752600" w:rsidP="004F37AB">
            <w:pPr>
              <w:overflowPunct w:val="0"/>
              <w:autoSpaceDE w:val="0"/>
              <w:autoSpaceDN w:val="0"/>
              <w:adjustRightInd w:val="0"/>
              <w:spacing w:before="120" w:after="80" w:line="280" w:lineRule="atLeast"/>
              <w:ind w:right="26"/>
              <w:textAlignment w:val="baseline"/>
              <w:outlineLvl w:val="0"/>
              <w:rPr>
                <w:rFonts w:ascii="Times New Roman" w:hAnsi="Times New Roman" w:cs="Times New Roman"/>
                <w:b/>
                <w:sz w:val="26"/>
                <w:szCs w:val="26"/>
              </w:rPr>
            </w:pPr>
            <w:r w:rsidRPr="00BA695A">
              <w:rPr>
                <w:rFonts w:ascii="Times New Roman" w:hAnsi="Times New Roman" w:cs="Times New Roman"/>
                <w:b/>
                <w:sz w:val="26"/>
                <w:szCs w:val="26"/>
              </w:rPr>
              <w:t>Bảo lãnh Nhà ở hình thành trong tương lai</w:t>
            </w:r>
          </w:p>
        </w:tc>
        <w:tc>
          <w:tcPr>
            <w:tcW w:w="3783" w:type="pct"/>
          </w:tcPr>
          <w:p w14:paraId="7A75D33D" w14:textId="77777777" w:rsidR="00752600" w:rsidRPr="00BA695A" w:rsidRDefault="00752600" w:rsidP="004F37AB">
            <w:pPr>
              <w:jc w:val="both"/>
              <w:rPr>
                <w:rFonts w:ascii="Times New Roman" w:hAnsi="Times New Roman" w:cs="Times New Roman"/>
                <w:bCs/>
                <w:sz w:val="26"/>
                <w:szCs w:val="26"/>
              </w:rPr>
            </w:pPr>
            <w:r w:rsidRPr="00BA695A">
              <w:rPr>
                <w:rFonts w:ascii="Times New Roman" w:hAnsi="Times New Roman" w:cs="Times New Roman"/>
                <w:bCs/>
                <w:sz w:val="26"/>
                <w:szCs w:val="26"/>
              </w:rPr>
              <w:t xml:space="preserve">- Dự án của chủ đầu tư đáp ứng đủ các điều kiện của bất động sản hình thành trong tương lai được đưa vào kinh doanh theo quy định tại Điều 55 Luật Kinh doanh bất động sản và quy định của pháp luật có </w:t>
            </w:r>
            <w:r w:rsidRPr="00BA695A">
              <w:rPr>
                <w:rFonts w:ascii="Times New Roman" w:hAnsi="Times New Roman" w:cs="Times New Roman"/>
                <w:bCs/>
                <w:sz w:val="26"/>
                <w:szCs w:val="26"/>
              </w:rPr>
              <w:lastRenderedPageBreak/>
              <w:t>liên quan.</w:t>
            </w:r>
          </w:p>
          <w:p w14:paraId="1535B6E9" w14:textId="77777777" w:rsidR="00752600" w:rsidRPr="00BA695A" w:rsidRDefault="00752600" w:rsidP="004F37AB">
            <w:pPr>
              <w:overflowPunct w:val="0"/>
              <w:autoSpaceDE w:val="0"/>
              <w:autoSpaceDN w:val="0"/>
              <w:adjustRightInd w:val="0"/>
              <w:spacing w:before="120" w:after="80" w:line="280" w:lineRule="atLeast"/>
              <w:ind w:right="26"/>
              <w:jc w:val="both"/>
              <w:textAlignment w:val="baseline"/>
              <w:outlineLvl w:val="0"/>
              <w:rPr>
                <w:rFonts w:ascii="Times New Roman" w:hAnsi="Times New Roman" w:cs="Times New Roman"/>
                <w:sz w:val="26"/>
                <w:szCs w:val="26"/>
              </w:rPr>
            </w:pPr>
            <w:r w:rsidRPr="00BA695A">
              <w:rPr>
                <w:rFonts w:ascii="Times New Roman" w:hAnsi="Times New Roman" w:cs="Times New Roman"/>
                <w:bCs/>
                <w:sz w:val="26"/>
                <w:szCs w:val="26"/>
              </w:rPr>
              <w:t>- Hợp đồng mua, thuê mua nhà ở HTTTL</w:t>
            </w:r>
          </w:p>
        </w:tc>
      </w:tr>
      <w:tr w:rsidR="00BA695A" w:rsidRPr="00BA695A" w14:paraId="5294541D" w14:textId="77777777" w:rsidTr="00F13ECE">
        <w:tc>
          <w:tcPr>
            <w:tcW w:w="1217" w:type="pct"/>
            <w:vAlign w:val="center"/>
          </w:tcPr>
          <w:p w14:paraId="283BA1D4" w14:textId="77777777" w:rsidR="005D3298" w:rsidRPr="00BA695A" w:rsidRDefault="005D3298" w:rsidP="005D3298">
            <w:pPr>
              <w:overflowPunct w:val="0"/>
              <w:autoSpaceDE w:val="0"/>
              <w:autoSpaceDN w:val="0"/>
              <w:adjustRightInd w:val="0"/>
              <w:spacing w:before="120" w:after="80" w:line="280" w:lineRule="atLeast"/>
              <w:ind w:right="26"/>
              <w:textAlignment w:val="baseline"/>
              <w:outlineLvl w:val="0"/>
              <w:rPr>
                <w:rFonts w:ascii="Times New Roman" w:hAnsi="Times New Roman" w:cs="Times New Roman"/>
                <w:b/>
                <w:sz w:val="26"/>
                <w:szCs w:val="26"/>
              </w:rPr>
            </w:pPr>
            <w:r w:rsidRPr="00BA695A">
              <w:rPr>
                <w:rFonts w:ascii="Times New Roman" w:hAnsi="Times New Roman" w:cs="Times New Roman"/>
                <w:b/>
                <w:sz w:val="26"/>
                <w:szCs w:val="26"/>
              </w:rPr>
              <w:lastRenderedPageBreak/>
              <w:t>Bảo lãnh đấu giá tài sản</w:t>
            </w:r>
          </w:p>
        </w:tc>
        <w:tc>
          <w:tcPr>
            <w:tcW w:w="3783" w:type="pct"/>
          </w:tcPr>
          <w:p w14:paraId="12BC083A" w14:textId="77777777" w:rsidR="005D3298" w:rsidRPr="00BA695A" w:rsidRDefault="005D3298" w:rsidP="005D3298">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hAnsi="Times New Roman" w:cs="Times New Roman"/>
                <w:sz w:val="26"/>
                <w:szCs w:val="26"/>
              </w:rPr>
            </w:pPr>
            <w:r w:rsidRPr="00BA695A">
              <w:rPr>
                <w:rFonts w:ascii="Times New Roman" w:hAnsi="Times New Roman" w:cs="Times New Roman"/>
                <w:sz w:val="26"/>
                <w:szCs w:val="26"/>
              </w:rPr>
              <w:t xml:space="preserve">Đánh giá khả năng tài chính cúa khách hàng có đảm bảo để thực hiện nghĩa vụ  </w:t>
            </w:r>
          </w:p>
        </w:tc>
      </w:tr>
      <w:tr w:rsidR="00BA695A" w:rsidRPr="00BA695A" w14:paraId="435FBED0" w14:textId="77777777" w:rsidTr="00F13ECE">
        <w:tc>
          <w:tcPr>
            <w:tcW w:w="1217" w:type="pct"/>
            <w:vAlign w:val="center"/>
          </w:tcPr>
          <w:p w14:paraId="1F6BBB79" w14:textId="77777777" w:rsidR="005D3298" w:rsidRPr="00BA695A" w:rsidRDefault="005D3298" w:rsidP="005D3298">
            <w:pPr>
              <w:overflowPunct w:val="0"/>
              <w:autoSpaceDE w:val="0"/>
              <w:autoSpaceDN w:val="0"/>
              <w:adjustRightInd w:val="0"/>
              <w:spacing w:before="120" w:after="80" w:line="280" w:lineRule="atLeast"/>
              <w:ind w:right="26"/>
              <w:textAlignment w:val="baseline"/>
              <w:outlineLvl w:val="0"/>
              <w:rPr>
                <w:rFonts w:ascii="Times New Roman" w:hAnsi="Times New Roman" w:cs="Times New Roman"/>
                <w:b/>
                <w:sz w:val="26"/>
                <w:szCs w:val="26"/>
              </w:rPr>
            </w:pPr>
            <w:r w:rsidRPr="00BA695A">
              <w:rPr>
                <w:rFonts w:ascii="Times New Roman" w:hAnsi="Times New Roman" w:cs="Times New Roman"/>
                <w:b/>
                <w:sz w:val="26"/>
                <w:szCs w:val="26"/>
              </w:rPr>
              <w:t>Bảo lãnh thực hiện nghĩa vụ ký quỹ để bảo đảm thực hiện dự án đầu tư</w:t>
            </w:r>
          </w:p>
        </w:tc>
        <w:tc>
          <w:tcPr>
            <w:tcW w:w="3783" w:type="pct"/>
          </w:tcPr>
          <w:p w14:paraId="0303C9C2" w14:textId="77777777" w:rsidR="005D3298" w:rsidRPr="00BA695A" w:rsidRDefault="005D3298" w:rsidP="005D3298">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hAnsi="Times New Roman" w:cs="Times New Roman"/>
                <w:sz w:val="26"/>
                <w:szCs w:val="26"/>
              </w:rPr>
            </w:pPr>
            <w:r w:rsidRPr="00BA695A">
              <w:rPr>
                <w:rFonts w:ascii="Times New Roman" w:hAnsi="Times New Roman" w:cs="Times New Roman"/>
                <w:sz w:val="26"/>
                <w:szCs w:val="26"/>
              </w:rPr>
              <w:t>Đánh giá khả năng tài chính cúa khách hàng có đảm bảo để thực hiện nghĩa vụ</w:t>
            </w:r>
          </w:p>
        </w:tc>
      </w:tr>
    </w:tbl>
    <w:p w14:paraId="4B281944" w14:textId="77777777" w:rsidR="00DA7CD1" w:rsidRPr="00CA7E85" w:rsidRDefault="00DA7CD1" w:rsidP="00CA7E85">
      <w:pPr>
        <w:tabs>
          <w:tab w:val="left" w:leader="dot" w:pos="9072"/>
        </w:tabs>
        <w:spacing w:before="120" w:after="0" w:line="240" w:lineRule="auto"/>
        <w:ind w:firstLine="567"/>
        <w:jc w:val="both"/>
        <w:rPr>
          <w:rFonts w:ascii="Times New Roman" w:eastAsia="Times New Roman" w:hAnsi="Times New Roman" w:cs="Times New Roman"/>
          <w:sz w:val="26"/>
          <w:szCs w:val="26"/>
        </w:rPr>
      </w:pPr>
      <w:r w:rsidRPr="00CA7E85">
        <w:rPr>
          <w:rFonts w:ascii="Times New Roman" w:eastAsia="Times New Roman" w:hAnsi="Times New Roman" w:cs="Times New Roman"/>
          <w:b/>
          <w:sz w:val="26"/>
          <w:szCs w:val="26"/>
        </w:rPr>
        <w:t>Kết luận:</w:t>
      </w:r>
      <w:r w:rsidRPr="00CA7E85">
        <w:rPr>
          <w:rFonts w:ascii="Times New Roman" w:eastAsia="Times New Roman" w:hAnsi="Times New Roman" w:cs="Times New Roman"/>
          <w:sz w:val="26"/>
          <w:szCs w:val="26"/>
        </w:rPr>
        <w:t xml:space="preserve"> Khả năng thực hiện phương án đề nghị bảo lãnh của khách hàng (về tư cách pháp nhân; Về năng lực sản xuất kinh doanh; Về khả năng tài chính; </w:t>
      </w:r>
      <w:r w:rsidR="00B70620" w:rsidRPr="00CA7E85">
        <w:rPr>
          <w:rFonts w:ascii="Times New Roman" w:eastAsia="Times New Roman" w:hAnsi="Times New Roman" w:cs="Times New Roman"/>
          <w:sz w:val="26"/>
          <w:szCs w:val="26"/>
        </w:rPr>
        <w:t>V</w:t>
      </w:r>
      <w:r w:rsidRPr="00CA7E85">
        <w:rPr>
          <w:rFonts w:ascii="Times New Roman" w:eastAsia="Times New Roman" w:hAnsi="Times New Roman" w:cs="Times New Roman"/>
          <w:sz w:val="26"/>
          <w:szCs w:val="26"/>
        </w:rPr>
        <w:t>ề năng lực quản lý)</w:t>
      </w:r>
    </w:p>
    <w:p w14:paraId="5C5E1F2B" w14:textId="77777777" w:rsidR="00DA7CD1" w:rsidRPr="00CA7E85" w:rsidRDefault="001B45DD" w:rsidP="00CA7E85">
      <w:pPr>
        <w:tabs>
          <w:tab w:val="left" w:leader="dot" w:pos="9072"/>
        </w:tabs>
        <w:spacing w:after="0" w:line="240" w:lineRule="auto"/>
        <w:ind w:firstLine="567"/>
        <w:jc w:val="both"/>
        <w:rPr>
          <w:rFonts w:ascii="Times New Roman" w:eastAsia="Times New Roman" w:hAnsi="Times New Roman" w:cs="Times New Roman"/>
          <w:b/>
          <w:sz w:val="26"/>
          <w:szCs w:val="26"/>
        </w:rPr>
      </w:pPr>
      <w:r w:rsidRPr="00CA7E85">
        <w:rPr>
          <w:rFonts w:ascii="Times New Roman" w:eastAsia="Times New Roman" w:hAnsi="Times New Roman" w:cs="Times New Roman"/>
          <w:b/>
          <w:sz w:val="26"/>
          <w:szCs w:val="26"/>
        </w:rPr>
        <w:t>V</w:t>
      </w:r>
      <w:r w:rsidR="00DA7CD1" w:rsidRPr="00CA7E85">
        <w:rPr>
          <w:rFonts w:ascii="Times New Roman" w:eastAsia="Times New Roman" w:hAnsi="Times New Roman" w:cs="Times New Roman"/>
          <w:b/>
          <w:sz w:val="26"/>
          <w:szCs w:val="26"/>
        </w:rPr>
        <w:t>. BẢO ĐẢM CHO NGHĨA VỤ ĐƯỢC BẢO LÃNH</w:t>
      </w:r>
    </w:p>
    <w:p w14:paraId="21DE89D1" w14:textId="77777777" w:rsidR="00DA7CD1" w:rsidRDefault="00DA7CD1" w:rsidP="00CA7E85">
      <w:pPr>
        <w:spacing w:after="0" w:line="240" w:lineRule="auto"/>
        <w:ind w:firstLine="567"/>
        <w:jc w:val="both"/>
        <w:rPr>
          <w:rFonts w:ascii="Times New Roman" w:eastAsia="Times New Roman" w:hAnsi="Times New Roman" w:cs="Times New Roman"/>
          <w:b/>
          <w:sz w:val="26"/>
          <w:szCs w:val="26"/>
          <w:lang w:val="en-US"/>
        </w:rPr>
      </w:pPr>
      <w:r w:rsidRPr="00CA7E85">
        <w:rPr>
          <w:rFonts w:ascii="Times New Roman" w:eastAsia="Times New Roman" w:hAnsi="Times New Roman" w:cs="Times New Roman"/>
          <w:b/>
          <w:sz w:val="26"/>
          <w:szCs w:val="26"/>
        </w:rPr>
        <w:t>1. Có bảo đảm bằng tài sản</w:t>
      </w:r>
    </w:p>
    <w:p w14:paraId="5E87C157" w14:textId="05224420" w:rsidR="002E6EC9" w:rsidRPr="002E6EC9" w:rsidRDefault="002E6EC9" w:rsidP="00CA7E85">
      <w:pPr>
        <w:spacing w:after="0" w:line="240" w:lineRule="auto"/>
        <w:ind w:firstLine="567"/>
        <w:jc w:val="both"/>
        <w:rPr>
          <w:rFonts w:ascii="Times New Roman" w:eastAsia="Times New Roman" w:hAnsi="Times New Roman" w:cs="Times New Roman"/>
          <w:b/>
          <w:sz w:val="26"/>
          <w:szCs w:val="26"/>
          <w:lang w:val="en-US"/>
        </w:rPr>
      </w:pPr>
      <w:r w:rsidRPr="002E6EC9">
        <w:rPr>
          <w:rFonts w:ascii="Times New Roman" w:eastAsia="Times New Roman" w:hAnsi="Times New Roman" w:cs="Times New Roman"/>
          <w:b/>
          <w:sz w:val="26"/>
          <w:szCs w:val="26"/>
          <w:highlight w:val="yellow"/>
          <w:lang w:val="en-US"/>
        </w:rPr>
        <w:t>Nếu dùng TSBĐ theo Hợp đồng hạn mức đã ký thì trình bày như sau:</w:t>
      </w:r>
    </w:p>
    <w:p w14:paraId="5427FD7D" w14:textId="1FBDBB37" w:rsidR="001348E5" w:rsidRPr="001348E5" w:rsidRDefault="00883CC9" w:rsidP="001348E5">
      <w:pPr>
        <w:spacing w:after="0" w:line="240" w:lineRule="auto"/>
        <w:ind w:firstLine="567"/>
        <w:jc w:val="both"/>
        <w:rPr>
          <w:rFonts w:ascii="Times New Roman" w:eastAsia="Times New Roman" w:hAnsi="Times New Roman" w:cs="Times New Roman"/>
          <w:sz w:val="26"/>
          <w:szCs w:val="26"/>
          <w:lang w:val="en-US"/>
        </w:rPr>
      </w:pPr>
      <w:r w:rsidRPr="00CA7E85">
        <w:rPr>
          <w:rFonts w:ascii="Times New Roman" w:eastAsia="Times New Roman" w:hAnsi="Times New Roman" w:cs="Times New Roman"/>
          <w:sz w:val="26"/>
          <w:szCs w:val="26"/>
        </w:rPr>
        <w:t xml:space="preserve">- Tài sản bảo đảm </w:t>
      </w:r>
      <w:r w:rsidR="00600F14" w:rsidRPr="00CA7E85">
        <w:rPr>
          <w:rFonts w:ascii="Times New Roman" w:eastAsia="Times New Roman" w:hAnsi="Times New Roman" w:cs="Times New Roman"/>
          <w:sz w:val="26"/>
          <w:szCs w:val="26"/>
        </w:rPr>
        <w:t>cho nghĩa vụ được bảo lãnh the</w:t>
      </w:r>
      <w:r w:rsidRPr="00CA7E85">
        <w:rPr>
          <w:rFonts w:ascii="Times New Roman" w:eastAsia="Times New Roman" w:hAnsi="Times New Roman" w:cs="Times New Roman"/>
          <w:sz w:val="26"/>
          <w:szCs w:val="26"/>
        </w:rPr>
        <w:t>o Hạn mức tín dụng</w:t>
      </w:r>
      <w:r w:rsidR="00600F14" w:rsidRPr="00CA7E85">
        <w:rPr>
          <w:rFonts w:ascii="Times New Roman" w:eastAsia="Times New Roman" w:hAnsi="Times New Roman" w:cs="Times New Roman"/>
          <w:sz w:val="26"/>
          <w:szCs w:val="26"/>
        </w:rPr>
        <w:t>/Hạn mức bảo lãnh</w:t>
      </w:r>
      <w:r w:rsidRPr="00CA7E85">
        <w:rPr>
          <w:rFonts w:ascii="Times New Roman" w:eastAsia="Times New Roman" w:hAnsi="Times New Roman" w:cs="Times New Roman"/>
          <w:sz w:val="26"/>
          <w:szCs w:val="26"/>
        </w:rPr>
        <w:t xml:space="preserve"> đã được phê duyệt</w:t>
      </w:r>
      <w:r w:rsidR="001348E5">
        <w:rPr>
          <w:rFonts w:ascii="Times New Roman" w:eastAsia="Times New Roman" w:hAnsi="Times New Roman" w:cs="Times New Roman"/>
          <w:sz w:val="26"/>
          <w:szCs w:val="26"/>
          <w:lang w:val="en-US"/>
        </w:rPr>
        <w:t>:</w:t>
      </w:r>
    </w:p>
    <w:tbl>
      <w:tblPr>
        <w:tblStyle w:val="TableGrid11"/>
        <w:tblW w:w="5316"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82"/>
      </w:tblGrid>
      <w:tr w:rsidR="001348E5" w:rsidRPr="001348E5" w14:paraId="2BD05822" w14:textId="77777777" w:rsidTr="005C4C7C">
        <w:tc>
          <w:tcPr>
            <w:tcW w:w="285" w:type="pct"/>
            <w:vAlign w:val="center"/>
          </w:tcPr>
          <w:p w14:paraId="1D348CA3" w14:textId="77777777" w:rsidR="001348E5" w:rsidRPr="001348E5" w:rsidRDefault="001348E5" w:rsidP="001348E5">
            <w:pPr>
              <w:jc w:val="center"/>
              <w:rPr>
                <w:rFonts w:ascii="Times New Roman" w:eastAsia="Times New Roman" w:hAnsi="Times New Roman"/>
                <w:color w:val="FFFFFF" w:themeColor="background1"/>
                <w:sz w:val="18"/>
                <w:szCs w:val="26"/>
              </w:rPr>
            </w:pPr>
            <w:r w:rsidRPr="001348E5">
              <w:rPr>
                <w:rFonts w:ascii="Times New Roman" w:eastAsia="Times New Roman" w:hAnsi="Times New Roman"/>
                <w:color w:val="FFFFFF" w:themeColor="background1"/>
                <w:sz w:val="18"/>
                <w:szCs w:val="26"/>
              </w:rPr>
              <w:t>{SĐ.STT}</w:t>
            </w:r>
          </w:p>
        </w:tc>
        <w:tc>
          <w:tcPr>
            <w:tcW w:w="4715" w:type="pct"/>
          </w:tcPr>
          <w:p w14:paraId="04041618" w14:textId="2C0395D6" w:rsidR="001348E5" w:rsidRPr="001348E5" w:rsidRDefault="001348E5" w:rsidP="001348E5">
            <w:pPr>
              <w:ind w:firstLine="578"/>
              <w:jc w:val="both"/>
              <w:rPr>
                <w:rFonts w:ascii="Times New Roman" w:eastAsia="Times New Roman" w:hAnsi="Times New Roman"/>
                <w:sz w:val="26"/>
                <w:szCs w:val="26"/>
              </w:rPr>
            </w:pPr>
            <w:r w:rsidRPr="001348E5">
              <w:rPr>
                <w:rFonts w:ascii="Times New Roman" w:eastAsia="Times New Roman" w:hAnsi="Times New Roman"/>
                <w:bCs/>
                <w:sz w:val="26"/>
                <w:szCs w:val="26"/>
              </w:rPr>
              <w:t xml:space="preserve">- </w:t>
            </w:r>
            <w:r>
              <w:rPr>
                <w:rFonts w:ascii="Times New Roman" w:eastAsia="Times New Roman" w:hAnsi="Times New Roman"/>
                <w:bCs/>
                <w:sz w:val="26"/>
                <w:szCs w:val="26"/>
              </w:rPr>
              <w:t>T</w:t>
            </w:r>
            <w:r w:rsidRPr="001348E5">
              <w:rPr>
                <w:rFonts w:ascii="Times New Roman" w:eastAsia="Times New Roman" w:hAnsi="Times New Roman"/>
                <w:bCs/>
                <w:sz w:val="26"/>
                <w:szCs w:val="26"/>
              </w:rPr>
              <w:t xml:space="preserve">ài sản là {SĐ.Tên TSBĐ} theo {SĐ.Tên HĐ thế chấp} số </w:t>
            </w:r>
            <w:r w:rsidRPr="001348E5">
              <w:rPr>
                <w:rFonts w:ascii="Times New Roman" w:eastAsia="Times New Roman" w:hAnsi="Times New Roman"/>
                <w:b/>
                <w:bCs/>
                <w:sz w:val="26"/>
                <w:szCs w:val="26"/>
              </w:rPr>
              <w:t>{SĐ.Số HĐ thế chấp}</w:t>
            </w:r>
            <w:r w:rsidRPr="001348E5">
              <w:rPr>
                <w:rFonts w:ascii="Times New Roman" w:eastAsia="Times New Roman" w:hAnsi="Times New Roman"/>
                <w:bCs/>
                <w:sz w:val="26"/>
                <w:szCs w:val="26"/>
              </w:rPr>
              <w:t>/HĐTC ký ngày {SĐ.Ngày ký HĐTC}</w:t>
            </w:r>
            <w:r w:rsidRPr="001348E5">
              <w:t xml:space="preserve"> </w:t>
            </w:r>
            <w:r w:rsidRPr="001348E5">
              <w:rPr>
                <w:rFonts w:ascii="Times New Roman" w:eastAsia="Times New Roman" w:hAnsi="Times New Roman"/>
                <w:bCs/>
                <w:sz w:val="26"/>
                <w:szCs w:val="26"/>
              </w:rPr>
              <w:t>giữa Ngân hàng và Bên thế chấp là {SĐ.Tên chủ sở hữu TS}; {SĐ.Văn bản sửa đổi, bổ sung}</w:t>
            </w:r>
          </w:p>
        </w:tc>
      </w:tr>
      <w:tr w:rsidR="001348E5" w:rsidRPr="001348E5" w14:paraId="4FDE045E" w14:textId="77777777" w:rsidTr="005C4C7C">
        <w:tc>
          <w:tcPr>
            <w:tcW w:w="285" w:type="pct"/>
            <w:vAlign w:val="center"/>
          </w:tcPr>
          <w:p w14:paraId="72D1D9C7" w14:textId="77777777" w:rsidR="001348E5" w:rsidRPr="001348E5" w:rsidRDefault="001348E5" w:rsidP="001348E5">
            <w:pPr>
              <w:jc w:val="center"/>
              <w:rPr>
                <w:rFonts w:ascii="Times New Roman" w:eastAsia="Times New Roman" w:hAnsi="Times New Roman"/>
                <w:color w:val="FFFFFF" w:themeColor="background1"/>
                <w:sz w:val="18"/>
                <w:szCs w:val="26"/>
              </w:rPr>
            </w:pPr>
            <w:r w:rsidRPr="001348E5">
              <w:rPr>
                <w:rFonts w:ascii="Times New Roman" w:eastAsia="Times New Roman" w:hAnsi="Times New Roman"/>
                <w:color w:val="FFFFFF" w:themeColor="background1"/>
                <w:sz w:val="18"/>
                <w:szCs w:val="26"/>
              </w:rPr>
              <w:t>{ĐS.STT}</w:t>
            </w:r>
          </w:p>
        </w:tc>
        <w:tc>
          <w:tcPr>
            <w:tcW w:w="4715" w:type="pct"/>
          </w:tcPr>
          <w:p w14:paraId="779CA7CB" w14:textId="6EA240FD" w:rsidR="001348E5" w:rsidRPr="001348E5" w:rsidRDefault="001348E5" w:rsidP="001348E5">
            <w:pPr>
              <w:ind w:firstLine="578"/>
              <w:jc w:val="both"/>
              <w:rPr>
                <w:rFonts w:ascii="Times New Roman" w:eastAsia="Times New Roman" w:hAnsi="Times New Roman"/>
                <w:sz w:val="26"/>
                <w:szCs w:val="26"/>
              </w:rPr>
            </w:pPr>
            <w:r w:rsidRPr="001348E5">
              <w:rPr>
                <w:rFonts w:ascii="Times New Roman" w:eastAsia="Times New Roman" w:hAnsi="Times New Roman"/>
                <w:bCs/>
                <w:sz w:val="26"/>
                <w:szCs w:val="26"/>
              </w:rPr>
              <w:t xml:space="preserve">- </w:t>
            </w:r>
            <w:r>
              <w:rPr>
                <w:rFonts w:ascii="Times New Roman" w:eastAsia="Times New Roman" w:hAnsi="Times New Roman"/>
                <w:bCs/>
                <w:sz w:val="26"/>
                <w:szCs w:val="26"/>
              </w:rPr>
              <w:t>T</w:t>
            </w:r>
            <w:r w:rsidRPr="001348E5">
              <w:rPr>
                <w:rFonts w:ascii="Times New Roman" w:eastAsia="Times New Roman" w:hAnsi="Times New Roman"/>
                <w:bCs/>
                <w:sz w:val="26"/>
                <w:szCs w:val="26"/>
              </w:rPr>
              <w:t xml:space="preserve">ài sản là {ĐS.Tên TSBĐ} theo {ĐS.Tên HĐ thế chấp} số </w:t>
            </w:r>
            <w:r w:rsidRPr="001348E5">
              <w:rPr>
                <w:rFonts w:ascii="Times New Roman" w:eastAsia="Times New Roman" w:hAnsi="Times New Roman"/>
                <w:b/>
                <w:bCs/>
                <w:sz w:val="26"/>
                <w:szCs w:val="26"/>
              </w:rPr>
              <w:t>{ĐS.Số HĐ thế chấp}</w:t>
            </w:r>
            <w:r w:rsidRPr="001348E5">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1348E5" w:rsidRPr="001348E5" w14:paraId="72133DF3" w14:textId="77777777" w:rsidTr="005C4C7C">
        <w:tc>
          <w:tcPr>
            <w:tcW w:w="285" w:type="pct"/>
            <w:vAlign w:val="center"/>
          </w:tcPr>
          <w:p w14:paraId="135A5A1A" w14:textId="77777777" w:rsidR="001348E5" w:rsidRPr="001348E5" w:rsidRDefault="001348E5" w:rsidP="001348E5">
            <w:pPr>
              <w:jc w:val="center"/>
              <w:rPr>
                <w:rFonts w:ascii="Times New Roman" w:eastAsia="Times New Roman" w:hAnsi="Times New Roman"/>
                <w:color w:val="FFFFFF" w:themeColor="background1"/>
                <w:sz w:val="18"/>
                <w:szCs w:val="26"/>
              </w:rPr>
            </w:pPr>
            <w:r w:rsidRPr="001348E5">
              <w:rPr>
                <w:rFonts w:ascii="Times New Roman" w:eastAsia="Times New Roman" w:hAnsi="Times New Roman"/>
                <w:color w:val="FFFFFF" w:themeColor="background1"/>
                <w:sz w:val="18"/>
                <w:szCs w:val="26"/>
              </w:rPr>
              <w:t>{STK.STT}</w:t>
            </w:r>
          </w:p>
        </w:tc>
        <w:tc>
          <w:tcPr>
            <w:tcW w:w="4715" w:type="pct"/>
          </w:tcPr>
          <w:p w14:paraId="0C3F43A8" w14:textId="04ABBBDB" w:rsidR="001348E5" w:rsidRPr="001348E5" w:rsidRDefault="001348E5" w:rsidP="001348E5">
            <w:pPr>
              <w:ind w:firstLine="578"/>
              <w:jc w:val="both"/>
              <w:rPr>
                <w:rFonts w:ascii="Times New Roman" w:eastAsia="Times New Roman" w:hAnsi="Times New Roman"/>
                <w:sz w:val="26"/>
                <w:szCs w:val="26"/>
              </w:rPr>
            </w:pPr>
            <w:r w:rsidRPr="001348E5">
              <w:rPr>
                <w:rFonts w:ascii="Times New Roman" w:eastAsia="Times New Roman" w:hAnsi="Times New Roman"/>
                <w:bCs/>
                <w:sz w:val="26"/>
                <w:szCs w:val="26"/>
              </w:rPr>
              <w:t xml:space="preserve">- </w:t>
            </w:r>
            <w:r>
              <w:rPr>
                <w:rFonts w:ascii="Times New Roman" w:eastAsia="Times New Roman" w:hAnsi="Times New Roman"/>
                <w:bCs/>
                <w:sz w:val="26"/>
                <w:szCs w:val="26"/>
              </w:rPr>
              <w:t>T</w:t>
            </w:r>
            <w:r w:rsidRPr="001348E5">
              <w:rPr>
                <w:rFonts w:ascii="Times New Roman" w:eastAsia="Times New Roman" w:hAnsi="Times New Roman"/>
                <w:bCs/>
                <w:sz w:val="26"/>
                <w:szCs w:val="26"/>
              </w:rPr>
              <w:t xml:space="preserve">ài sản là Thẻ tiết kiệm theo Hợp đồng cầm cố tài sản số </w:t>
            </w:r>
            <w:r w:rsidRPr="001348E5">
              <w:rPr>
                <w:rFonts w:ascii="Times New Roman" w:eastAsia="Times New Roman" w:hAnsi="Times New Roman"/>
                <w:b/>
                <w:bCs/>
                <w:sz w:val="26"/>
                <w:szCs w:val="26"/>
              </w:rPr>
              <w:t>{STK.Số HĐ cầm cố}</w:t>
            </w:r>
            <w:r w:rsidRPr="001348E5">
              <w:rPr>
                <w:rFonts w:ascii="Times New Roman" w:eastAsia="Times New Roman" w:hAnsi="Times New Roman"/>
                <w:bCs/>
                <w:sz w:val="26"/>
                <w:szCs w:val="26"/>
              </w:rPr>
              <w:t>/HĐCC ký ngày {STK.Ngày ký HĐCC} giữa Ngân hàng và Bên cầm cố là {STK.Tên chủ sở hữu TS}</w:t>
            </w:r>
          </w:p>
        </w:tc>
      </w:tr>
    </w:tbl>
    <w:p w14:paraId="673C7CC6" w14:textId="77777777" w:rsidR="001348E5" w:rsidRPr="001348E5" w:rsidRDefault="001348E5" w:rsidP="001348E5">
      <w:pPr>
        <w:spacing w:after="0" w:line="240" w:lineRule="auto"/>
        <w:ind w:firstLine="567"/>
        <w:jc w:val="both"/>
        <w:rPr>
          <w:rFonts w:ascii="Times New Roman" w:eastAsia="Times New Roman" w:hAnsi="Times New Roman" w:cs="Times New Roman"/>
          <w:color w:val="0000FF"/>
          <w:sz w:val="26"/>
          <w:szCs w:val="26"/>
        </w:rPr>
      </w:pPr>
      <w:r w:rsidRPr="001348E5">
        <w:rPr>
          <w:rFonts w:ascii="Times New Roman" w:eastAsia="Times New Roman" w:hAnsi="Times New Roman" w:cs="Times New Roman"/>
          <w:color w:val="0000FF"/>
          <w:sz w:val="26"/>
          <w:szCs w:val="26"/>
        </w:rPr>
        <w:t>- Ký quỹ: ......... % tương đương ............... đồng (bằng chữ: .................) của Bên B</w:t>
      </w:r>
    </w:p>
    <w:p w14:paraId="168BAE8B" w14:textId="77777777" w:rsidR="001348E5" w:rsidRPr="001348E5" w:rsidRDefault="001348E5" w:rsidP="001348E5">
      <w:pPr>
        <w:spacing w:after="0" w:line="240" w:lineRule="auto"/>
        <w:ind w:firstLine="567"/>
        <w:jc w:val="both"/>
        <w:rPr>
          <w:rFonts w:ascii="Times New Roman" w:eastAsia="Times New Roman" w:hAnsi="Times New Roman" w:cs="Times New Roman"/>
          <w:color w:val="0000FF"/>
          <w:sz w:val="26"/>
          <w:szCs w:val="26"/>
          <w:lang w:val="en-US"/>
        </w:rPr>
      </w:pPr>
      <w:r w:rsidRPr="001348E5">
        <w:rPr>
          <w:rFonts w:ascii="Times New Roman" w:eastAsia="Times New Roman" w:hAnsi="Times New Roman" w:cs="Times New Roman"/>
          <w:color w:val="0000FF"/>
          <w:sz w:val="26"/>
          <w:szCs w:val="26"/>
        </w:rPr>
        <w:t xml:space="preserve">- Các tài sản bảo đảm khác: </w:t>
      </w:r>
      <w:r w:rsidRPr="001348E5">
        <w:rPr>
          <w:rFonts w:ascii="Times New Roman" w:eastAsia="Times New Roman" w:hAnsi="Times New Roman" w:cs="Times New Roman"/>
          <w:color w:val="0000FF"/>
          <w:sz w:val="26"/>
          <w:szCs w:val="26"/>
          <w:lang w:val="en-US"/>
        </w:rPr>
        <w:t>...</w:t>
      </w:r>
    </w:p>
    <w:p w14:paraId="0A2F449D" w14:textId="7D4C8E1D" w:rsidR="001348E5" w:rsidRDefault="001348E5" w:rsidP="00CA7E85">
      <w:pPr>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w:t>
      </w:r>
      <w:r w:rsidRPr="001348E5">
        <w:rPr>
          <w:rFonts w:ascii="Times New Roman" w:eastAsia="Times New Roman" w:hAnsi="Times New Roman" w:cs="Times New Roman"/>
          <w:sz w:val="26"/>
          <w:szCs w:val="26"/>
        </w:rPr>
        <w:t>ài sản bảo đảm đã được đăng ký giao dịch bảo đảm đầy đủ theo quy định.</w:t>
      </w:r>
    </w:p>
    <w:p w14:paraId="384DB01F" w14:textId="77777777" w:rsidR="005C4C7C" w:rsidRDefault="005C4C7C" w:rsidP="00CA7E85">
      <w:pPr>
        <w:spacing w:after="0" w:line="240" w:lineRule="auto"/>
        <w:ind w:firstLine="567"/>
        <w:jc w:val="both"/>
        <w:rPr>
          <w:rFonts w:ascii="Times New Roman" w:eastAsia="Times New Roman" w:hAnsi="Times New Roman" w:cs="Times New Roman"/>
          <w:color w:val="FF0000"/>
          <w:sz w:val="26"/>
          <w:szCs w:val="26"/>
          <w:lang w:val="en-US"/>
        </w:rPr>
      </w:pPr>
    </w:p>
    <w:p w14:paraId="7159DE8E" w14:textId="6F26270C" w:rsidR="00883CC9" w:rsidRPr="005C4C7C" w:rsidRDefault="005C4C7C" w:rsidP="005C4C7C">
      <w:pPr>
        <w:spacing w:after="0" w:line="240" w:lineRule="auto"/>
        <w:ind w:firstLine="567"/>
        <w:jc w:val="both"/>
        <w:rPr>
          <w:rFonts w:ascii="Times New Roman" w:eastAsia="Times New Roman" w:hAnsi="Times New Roman" w:cs="Times New Roman"/>
          <w:sz w:val="26"/>
          <w:szCs w:val="26"/>
        </w:rPr>
      </w:pPr>
      <w:r w:rsidRPr="005C4C7C">
        <w:rPr>
          <w:rFonts w:ascii="Times New Roman" w:eastAsia="Times New Roman" w:hAnsi="Times New Roman" w:cs="Times New Roman"/>
          <w:sz w:val="26"/>
          <w:szCs w:val="26"/>
          <w:highlight w:val="yellow"/>
          <w:lang w:val="en-US"/>
        </w:rPr>
        <w:t>H</w:t>
      </w:r>
      <w:r w:rsidR="00883CC9" w:rsidRPr="005C4C7C">
        <w:rPr>
          <w:rFonts w:ascii="Times New Roman" w:eastAsia="Times New Roman" w:hAnsi="Times New Roman" w:cs="Times New Roman"/>
          <w:sz w:val="26"/>
          <w:szCs w:val="26"/>
          <w:highlight w:val="yellow"/>
        </w:rPr>
        <w:t>oặc</w:t>
      </w:r>
      <w:r w:rsidRPr="005C4C7C">
        <w:rPr>
          <w:rFonts w:ascii="Times New Roman" w:eastAsia="Times New Roman" w:hAnsi="Times New Roman" w:cs="Times New Roman"/>
          <w:sz w:val="26"/>
          <w:szCs w:val="26"/>
          <w:highlight w:val="yellow"/>
          <w:lang w:val="en-US"/>
        </w:rPr>
        <w:t xml:space="preserve"> nếu dùng </w:t>
      </w:r>
      <w:r>
        <w:rPr>
          <w:rFonts w:ascii="Times New Roman" w:eastAsia="Times New Roman" w:hAnsi="Times New Roman" w:cs="Times New Roman"/>
          <w:sz w:val="26"/>
          <w:szCs w:val="26"/>
          <w:highlight w:val="yellow"/>
          <w:lang w:val="en-US"/>
        </w:rPr>
        <w:t>TS</w:t>
      </w:r>
      <w:r w:rsidRPr="005C4C7C">
        <w:rPr>
          <w:rFonts w:ascii="Times New Roman" w:eastAsia="Times New Roman" w:hAnsi="Times New Roman" w:cs="Times New Roman"/>
          <w:sz w:val="26"/>
          <w:szCs w:val="26"/>
          <w:highlight w:val="yellow"/>
          <w:lang w:val="en-US"/>
        </w:rPr>
        <w:t xml:space="preserve"> mới thì trình bày như sau</w:t>
      </w:r>
      <w:r>
        <w:rPr>
          <w:rFonts w:ascii="Times New Roman" w:eastAsia="Times New Roman" w:hAnsi="Times New Roman" w:cs="Times New Roman"/>
          <w:sz w:val="26"/>
          <w:szCs w:val="26"/>
          <w:highlight w:val="yellow"/>
          <w:lang w:val="en-US"/>
        </w:rPr>
        <w:t xml:space="preserve"> - nếu không thì xóa mục này</w:t>
      </w:r>
      <w:r w:rsidR="00883CC9" w:rsidRPr="005C4C7C">
        <w:rPr>
          <w:rFonts w:ascii="Times New Roman" w:eastAsia="Times New Roman" w:hAnsi="Times New Roman" w:cs="Times New Roman"/>
          <w:sz w:val="26"/>
          <w:szCs w:val="26"/>
          <w:highlight w:val="yellow"/>
        </w:rPr>
        <w:t>:</w:t>
      </w:r>
    </w:p>
    <w:p w14:paraId="1FBBE04E" w14:textId="09844634" w:rsidR="00DA7CD1" w:rsidRDefault="00DA7CD1" w:rsidP="005C4C7C">
      <w:pPr>
        <w:spacing w:after="0" w:line="240" w:lineRule="auto"/>
        <w:ind w:firstLine="567"/>
        <w:jc w:val="both"/>
        <w:rPr>
          <w:rFonts w:ascii="Times New Roman" w:eastAsia="Times New Roman" w:hAnsi="Times New Roman" w:cs="Times New Roman"/>
          <w:sz w:val="26"/>
          <w:szCs w:val="26"/>
          <w:lang w:val="en-US"/>
        </w:rPr>
      </w:pPr>
      <w:r w:rsidRPr="005C4C7C">
        <w:rPr>
          <w:rFonts w:ascii="Times New Roman" w:eastAsia="Times New Roman" w:hAnsi="Times New Roman" w:cs="Times New Roman"/>
          <w:sz w:val="26"/>
          <w:szCs w:val="26"/>
        </w:rPr>
        <w:t xml:space="preserve">- Ký quỹ: </w:t>
      </w:r>
      <w:r w:rsidR="005C4C7C">
        <w:rPr>
          <w:rFonts w:ascii="Times New Roman" w:eastAsia="Times New Roman" w:hAnsi="Times New Roman" w:cs="Times New Roman"/>
          <w:sz w:val="26"/>
          <w:szCs w:val="26"/>
          <w:lang w:val="en-US"/>
        </w:rPr>
        <w:t xml:space="preserve">...... </w:t>
      </w:r>
      <w:r w:rsidRPr="005C4C7C">
        <w:rPr>
          <w:rFonts w:ascii="Times New Roman" w:eastAsia="Times New Roman" w:hAnsi="Times New Roman" w:cs="Times New Roman"/>
          <w:sz w:val="26"/>
          <w:szCs w:val="26"/>
        </w:rPr>
        <w:t>%; và/hoặc:</w:t>
      </w:r>
    </w:p>
    <w:tbl>
      <w:tblPr>
        <w:tblW w:w="5336" w:type="pct"/>
        <w:tblInd w:w="-662" w:type="dxa"/>
        <w:tblLayout w:type="fixed"/>
        <w:tblLook w:val="0000" w:firstRow="0" w:lastRow="0" w:firstColumn="0" w:lastColumn="0" w:noHBand="0" w:noVBand="0"/>
      </w:tblPr>
      <w:tblGrid>
        <w:gridCol w:w="656"/>
        <w:gridCol w:w="9862"/>
      </w:tblGrid>
      <w:tr w:rsidR="002E6EC9" w:rsidRPr="002E6EC9" w14:paraId="6D6DC300" w14:textId="77777777" w:rsidTr="002E6EC9">
        <w:tc>
          <w:tcPr>
            <w:tcW w:w="312" w:type="pct"/>
            <w:shd w:val="clear" w:color="auto" w:fill="auto"/>
            <w:vAlign w:val="center"/>
          </w:tcPr>
          <w:p w14:paraId="634B8A30" w14:textId="77777777" w:rsidR="002E6EC9" w:rsidRPr="002E6EC9" w:rsidRDefault="002E6EC9" w:rsidP="002E6EC9">
            <w:pPr>
              <w:spacing w:before="60" w:after="60" w:line="240" w:lineRule="auto"/>
              <w:contextualSpacing/>
              <w:jc w:val="center"/>
              <w:rPr>
                <w:rFonts w:ascii="Times New Roman" w:eastAsiaTheme="minorHAnsi" w:hAnsi="Times New Roman"/>
                <w:color w:val="FFFFFF" w:themeColor="background1"/>
                <w:sz w:val="20"/>
                <w:szCs w:val="20"/>
                <w:lang w:val="en-US" w:eastAsia="en-US"/>
              </w:rPr>
            </w:pPr>
            <w:r w:rsidRPr="002E6EC9">
              <w:rPr>
                <w:rFonts w:ascii="Times New Roman" w:eastAsiaTheme="minorHAnsi" w:hAnsi="Times New Roman"/>
                <w:color w:val="FFFFFF" w:themeColor="background1"/>
                <w:sz w:val="20"/>
                <w:szCs w:val="20"/>
                <w:lang w:val="en-US" w:eastAsia="en-US"/>
              </w:rPr>
              <w:t>{SĐ.STT}</w:t>
            </w:r>
          </w:p>
        </w:tc>
        <w:tc>
          <w:tcPr>
            <w:tcW w:w="4688" w:type="pct"/>
            <w:shd w:val="clear" w:color="auto" w:fill="FFFFFF"/>
            <w:vAlign w:val="center"/>
          </w:tcPr>
          <w:p w14:paraId="64015091"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b/>
                <w:sz w:val="26"/>
                <w:szCs w:val="26"/>
                <w:lang w:val="en-GB" w:eastAsia="en-US"/>
              </w:rPr>
              <w:t>- Thế chấp</w:t>
            </w: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Tên TSBĐ]</w:t>
            </w:r>
          </w:p>
          <w:p w14:paraId="217CB18E"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Tính pháp lý của TSBĐ: Giấy </w:t>
            </w:r>
            <w:r w:rsidRPr="002E6EC9">
              <w:rPr>
                <w:rFonts w:ascii="Times New Roman" w:eastAsiaTheme="minorHAnsi" w:hAnsi="Times New Roman" w:cs="Times New Roman"/>
                <w:sz w:val="26"/>
                <w:szCs w:val="26"/>
                <w:lang w:val="en-US" w:eastAsia="en-US"/>
              </w:rPr>
              <w:t>chứng nhận</w:t>
            </w:r>
            <w:r w:rsidRPr="002E6EC9">
              <w:rPr>
                <w:rFonts w:ascii="Times New Roman" w:eastAsiaTheme="minorHAnsi" w:hAnsi="Times New Roman" w:cs="Times New Roman"/>
                <w:sz w:val="26"/>
                <w:szCs w:val="26"/>
                <w:lang w:val="en-GB" w:eastAsia="en-US"/>
              </w:rPr>
              <w:t xml:space="preserve"> QSD đất số: {SĐ.Số seri} do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Cơ quan cấp] cấp ngày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Cấp ngày].</w:t>
            </w:r>
          </w:p>
          <w:p w14:paraId="47B4571F"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Hình thức bảo đảm: Thế chấp</w:t>
            </w:r>
          </w:p>
          <w:p w14:paraId="6C7F257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Loại tài sản: Bất động sản</w:t>
            </w:r>
          </w:p>
          <w:p w14:paraId="64CE157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 xml:space="preserve">Giá trị tài sản theo biên bản định giá: </w:t>
            </w:r>
            <w:r w:rsidRPr="002E6EC9">
              <w:rPr>
                <w:rFonts w:ascii="Times New Roman" w:eastAsiaTheme="minorHAnsi" w:hAnsi="Times New Roman" w:cs="Times New Roman"/>
                <w:b/>
                <w:sz w:val="26"/>
                <w:szCs w:val="26"/>
                <w:lang w:val="en-GB" w:eastAsia="en-US"/>
              </w:rPr>
              <w:t>[</w:t>
            </w:r>
            <w:r w:rsidRPr="002E6EC9">
              <w:rPr>
                <w:rFonts w:ascii="Times New Roman" w:eastAsiaTheme="minorHAnsi" w:hAnsi="Times New Roman" w:cs="Times New Roman"/>
                <w:b/>
                <w:sz w:val="26"/>
                <w:szCs w:val="26"/>
                <w:lang w:val="en-US" w:eastAsia="en-US"/>
              </w:rPr>
              <w:t>SĐ.Tổng giá trị TS</w:t>
            </w:r>
            <w:r w:rsidRPr="002E6EC9">
              <w:rPr>
                <w:rFonts w:ascii="Times New Roman" w:eastAsiaTheme="minorHAnsi" w:hAnsi="Times New Roman" w:cs="Times New Roman"/>
                <w:b/>
                <w:sz w:val="26"/>
                <w:szCs w:val="26"/>
                <w:lang w:val="en-GB" w:eastAsia="en-US"/>
              </w:rPr>
              <w:t>]</w:t>
            </w:r>
            <w:r w:rsidRPr="002E6EC9">
              <w:rPr>
                <w:rFonts w:ascii="Times New Roman" w:eastAsiaTheme="minorHAnsi" w:hAnsi="Times New Roman" w:cs="Times New Roman"/>
                <w:sz w:val="26"/>
                <w:szCs w:val="26"/>
                <w:lang w:val="en-GB" w:eastAsia="en-US"/>
              </w:rPr>
              <w:t xml:space="preserve"> đồng</w:t>
            </w:r>
          </w:p>
          <w:p w14:paraId="511A1CAB"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Phạm vi nghĩa vụ bảo đảm: </w:t>
            </w:r>
            <w:r w:rsidRPr="002E6EC9">
              <w:rPr>
                <w:rFonts w:ascii="Times New Roman" w:eastAsiaTheme="minorHAnsi" w:hAnsi="Times New Roman" w:cs="Times New Roman"/>
                <w:b/>
                <w:sz w:val="26"/>
                <w:szCs w:val="26"/>
                <w:lang w:val="en-GB" w:eastAsia="en-US"/>
              </w:rPr>
              <w:t xml:space="preserve">{SĐ.Nghĩa vụ bảo đảm} </w:t>
            </w:r>
            <w:r w:rsidRPr="002E6EC9">
              <w:rPr>
                <w:rFonts w:ascii="Times New Roman" w:eastAsiaTheme="minorHAnsi" w:hAnsi="Times New Roman" w:cs="Times New Roman"/>
                <w:sz w:val="26"/>
                <w:szCs w:val="26"/>
                <w:lang w:val="en-GB" w:eastAsia="en-US"/>
              </w:rPr>
              <w:t>đồng</w:t>
            </w:r>
          </w:p>
          <w:p w14:paraId="71CAACE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 xml:space="preserve">Diện tích đất: </w:t>
            </w:r>
            <w:r w:rsidRPr="002E6EC9">
              <w:rPr>
                <w:rFonts w:ascii="Times New Roman" w:eastAsiaTheme="minorHAnsi" w:hAnsi="Times New Roman" w:cs="Times New Roman"/>
                <w:sz w:val="26"/>
                <w:szCs w:val="26"/>
                <w:lang w:val="en-GB" w:eastAsia="en-US"/>
              </w:rPr>
              <w:t>[</w:t>
            </w:r>
            <w:r w:rsidRPr="002E6EC9">
              <w:rPr>
                <w:rFonts w:ascii="Times New Roman" w:eastAsiaTheme="minorHAnsi" w:hAnsi="Times New Roman" w:cs="Times New Roman"/>
                <w:sz w:val="26"/>
                <w:szCs w:val="26"/>
                <w:lang w:val="en-US" w:eastAsia="en-US"/>
              </w:rPr>
              <w:t>SĐ.D</w:t>
            </w:r>
            <w:r w:rsidRPr="002E6EC9">
              <w:rPr>
                <w:rFonts w:ascii="Times New Roman" w:eastAsiaTheme="minorHAnsi" w:hAnsi="Times New Roman" w:cs="Times New Roman"/>
                <w:sz w:val="26"/>
                <w:szCs w:val="26"/>
                <w:lang w:val="en-GB" w:eastAsia="en-US"/>
              </w:rPr>
              <w:t>iện tích đất] m2</w:t>
            </w:r>
          </w:p>
          <w:p w14:paraId="0758F404"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Thửa đất số: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Số thửa]; Tờ bản đồ số: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Số tờ bản đồ]</w:t>
            </w:r>
            <w:r w:rsidRPr="002E6EC9">
              <w:rPr>
                <w:rFonts w:ascii="Times New Roman" w:eastAsiaTheme="minorHAnsi" w:hAnsi="Times New Roman" w:cs="Times New Roman"/>
                <w:sz w:val="26"/>
                <w:szCs w:val="26"/>
                <w:lang w:val="en-US" w:eastAsia="en-US"/>
              </w:rPr>
              <w:t xml:space="preserve">. </w:t>
            </w:r>
          </w:p>
          <w:p w14:paraId="7A95F0E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Địa chỉ đất: {SĐ.Địa chỉ đất}</w:t>
            </w:r>
          </w:p>
          <w:p w14:paraId="6548AC21"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 xml:space="preserve">Tài sản gắn liền với đất trên Giấy chứng nhận QSD đất: </w:t>
            </w:r>
            <w:r w:rsidRPr="002E6EC9">
              <w:rPr>
                <w:rFonts w:ascii="Times New Roman" w:eastAsiaTheme="minorHAnsi" w:hAnsi="Times New Roman" w:cs="Times New Roman"/>
                <w:sz w:val="26"/>
                <w:szCs w:val="26"/>
                <w:lang w:val="en-GB" w:eastAsia="en-US"/>
              </w:rPr>
              <w:t>{SĐ.Loại nhà ở}, cấp nhà ở: {SĐ.Cấp nhà ở}, số tầng: {SĐ.Số tầng}</w:t>
            </w:r>
            <w:r w:rsidRPr="002E6EC9">
              <w:rPr>
                <w:rFonts w:ascii="Times New Roman" w:eastAsiaTheme="minorHAnsi" w:hAnsi="Times New Roman" w:cs="Times New Roman"/>
                <w:sz w:val="26"/>
                <w:szCs w:val="26"/>
                <w:lang w:val="en-US" w:eastAsia="en-US"/>
              </w:rPr>
              <w:t xml:space="preserve">. Diện tích xây dựng: {SĐ.Diện tích XD} m2, Diện tích sàn: {SĐ.Diện tích sàn} m2. </w:t>
            </w:r>
            <w:r w:rsidRPr="002E6EC9">
              <w:rPr>
                <w:rFonts w:ascii="Times New Roman" w:eastAsiaTheme="minorHAnsi" w:hAnsi="Times New Roman" w:cs="Times New Roman"/>
                <w:sz w:val="26"/>
                <w:szCs w:val="26"/>
                <w:lang w:val="en-GB" w:eastAsia="en-US"/>
              </w:rPr>
              <w:t>Công trình xây dựng khác: {SĐ.Công trình xây dựng khác}</w:t>
            </w:r>
          </w:p>
          <w:p w14:paraId="30006DBE" w14:textId="74EAB2C9" w:rsidR="002E6EC9" w:rsidRPr="007F11D0" w:rsidRDefault="002E6EC9" w:rsidP="002E6EC9">
            <w:pPr>
              <w:spacing w:after="0" w:line="240" w:lineRule="auto"/>
              <w:ind w:firstLine="567"/>
              <w:contextualSpacing/>
              <w:jc w:val="both"/>
              <w:rPr>
                <w:rFonts w:ascii="Times New Roman" w:eastAsiaTheme="minorHAnsi" w:hAnsi="Times New Roman" w:cs="Times New Roman"/>
                <w:color w:val="0000FF"/>
                <w:sz w:val="26"/>
                <w:szCs w:val="26"/>
                <w:lang w:val="en-US" w:eastAsia="en-US"/>
              </w:rPr>
            </w:pPr>
            <w:r w:rsidRPr="007F11D0">
              <w:rPr>
                <w:rFonts w:ascii="Times New Roman" w:eastAsiaTheme="minorHAnsi" w:hAnsi="Times New Roman" w:cs="Times New Roman"/>
                <w:color w:val="0000FF"/>
                <w:sz w:val="26"/>
                <w:szCs w:val="26"/>
                <w:lang w:val="en-GB" w:eastAsia="en-US"/>
              </w:rPr>
              <w:t xml:space="preserve">+) </w:t>
            </w:r>
            <w:r w:rsidRPr="007F11D0">
              <w:rPr>
                <w:rFonts w:ascii="Times New Roman" w:eastAsiaTheme="minorHAnsi" w:hAnsi="Times New Roman" w:cs="Times New Roman"/>
                <w:color w:val="0000FF"/>
                <w:sz w:val="26"/>
                <w:szCs w:val="26"/>
                <w:lang w:val="en-US" w:eastAsia="en-US"/>
              </w:rPr>
              <w:t xml:space="preserve">Tài sản gắn liền với đất thực tế: </w:t>
            </w:r>
            <w:r w:rsidR="007F11D0" w:rsidRPr="007F11D0">
              <w:rPr>
                <w:rFonts w:ascii="Times New Roman" w:eastAsiaTheme="minorHAnsi" w:hAnsi="Times New Roman" w:cs="Times New Roman"/>
                <w:color w:val="0000FF"/>
                <w:sz w:val="26"/>
                <w:szCs w:val="26"/>
                <w:lang w:val="en-GB" w:eastAsia="en-US"/>
              </w:rPr>
              <w:t>{SĐ.Loại nhà ở}, cấp nhà ở: {SĐ.Cấp nhà ở}, số tầng: {SĐ.Số tầng}</w:t>
            </w:r>
            <w:r w:rsidR="007F11D0" w:rsidRPr="007F11D0">
              <w:rPr>
                <w:rFonts w:ascii="Times New Roman" w:eastAsiaTheme="minorHAnsi" w:hAnsi="Times New Roman" w:cs="Times New Roman"/>
                <w:color w:val="0000FF"/>
                <w:sz w:val="26"/>
                <w:szCs w:val="26"/>
                <w:lang w:val="en-US" w:eastAsia="en-US"/>
              </w:rPr>
              <w:t xml:space="preserve">. Diện tích xây dựng: {SĐ.Diện tích XD} m2, Diện tích sàn: [SĐ.Diện </w:t>
            </w:r>
            <w:r w:rsidR="007F11D0" w:rsidRPr="007F11D0">
              <w:rPr>
                <w:rFonts w:ascii="Times New Roman" w:eastAsiaTheme="minorHAnsi" w:hAnsi="Times New Roman" w:cs="Times New Roman"/>
                <w:color w:val="0000FF"/>
                <w:sz w:val="26"/>
                <w:szCs w:val="26"/>
                <w:lang w:val="en-US" w:eastAsia="en-US"/>
              </w:rPr>
              <w:lastRenderedPageBreak/>
              <w:t xml:space="preserve">tích sàn] m2. </w:t>
            </w:r>
            <w:r w:rsidR="007F11D0" w:rsidRPr="007F11D0">
              <w:rPr>
                <w:rFonts w:ascii="Times New Roman" w:eastAsiaTheme="minorHAnsi" w:hAnsi="Times New Roman" w:cs="Times New Roman"/>
                <w:color w:val="0000FF"/>
                <w:sz w:val="26"/>
                <w:szCs w:val="26"/>
                <w:lang w:val="en-GB" w:eastAsia="en-US"/>
              </w:rPr>
              <w:t>Công trình xây dựng khác: {SĐ.Công trình xây dựng khác}</w:t>
            </w:r>
          </w:p>
          <w:p w14:paraId="1B7EE040"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Khả năng quản lý, xử lý tài sản, chuyển nhượng: Có khả năng</w:t>
            </w:r>
          </w:p>
        </w:tc>
      </w:tr>
      <w:tr w:rsidR="002E6EC9" w:rsidRPr="002E6EC9" w14:paraId="4919851E" w14:textId="77777777" w:rsidTr="002E6EC9">
        <w:tc>
          <w:tcPr>
            <w:tcW w:w="312" w:type="pct"/>
            <w:shd w:val="clear" w:color="auto" w:fill="auto"/>
            <w:vAlign w:val="center"/>
          </w:tcPr>
          <w:p w14:paraId="26DEC958" w14:textId="77777777" w:rsidR="002E6EC9" w:rsidRPr="002E6EC9" w:rsidRDefault="002E6EC9" w:rsidP="002E6EC9">
            <w:pPr>
              <w:spacing w:before="60" w:after="60" w:line="240" w:lineRule="auto"/>
              <w:contextualSpacing/>
              <w:jc w:val="center"/>
              <w:rPr>
                <w:rFonts w:ascii="Times New Roman" w:eastAsiaTheme="minorHAnsi" w:hAnsi="Times New Roman"/>
                <w:color w:val="FFFFFF" w:themeColor="background1"/>
                <w:sz w:val="20"/>
                <w:szCs w:val="20"/>
                <w:lang w:val="en-US" w:eastAsia="en-US"/>
              </w:rPr>
            </w:pPr>
            <w:r w:rsidRPr="002E6EC9">
              <w:rPr>
                <w:rFonts w:ascii="Times New Roman" w:eastAsiaTheme="minorHAnsi" w:hAnsi="Times New Roman"/>
                <w:color w:val="FFFFFF" w:themeColor="background1"/>
                <w:sz w:val="20"/>
                <w:szCs w:val="20"/>
                <w:lang w:val="en-US" w:eastAsia="en-US"/>
              </w:rPr>
              <w:lastRenderedPageBreak/>
              <w:t>{ĐS.STT}</w:t>
            </w:r>
          </w:p>
        </w:tc>
        <w:tc>
          <w:tcPr>
            <w:tcW w:w="4688" w:type="pct"/>
            <w:shd w:val="clear" w:color="auto" w:fill="FFFFFF"/>
            <w:vAlign w:val="center"/>
          </w:tcPr>
          <w:p w14:paraId="4BDEEF7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b/>
                <w:sz w:val="26"/>
                <w:szCs w:val="26"/>
                <w:lang w:val="en-GB" w:eastAsia="en-US"/>
              </w:rPr>
              <w:t>- Thế chấp</w:t>
            </w: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ĐS.</w:t>
            </w:r>
            <w:r w:rsidRPr="002E6EC9">
              <w:rPr>
                <w:rFonts w:ascii="Times New Roman" w:eastAsiaTheme="minorHAnsi" w:hAnsi="Times New Roman" w:cs="Times New Roman"/>
                <w:sz w:val="26"/>
                <w:szCs w:val="26"/>
                <w:lang w:val="en-GB" w:eastAsia="en-US"/>
              </w:rPr>
              <w:t>Tên TSBĐ]</w:t>
            </w:r>
          </w:p>
          <w:p w14:paraId="429662EE"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Tính pháp lý của TSBĐ: Giấy đăng ký phương tiện giao thông số {ĐS.Giấy đăng ký số} do {ĐS.Cơ quan cấp} cấp ngày {ĐS.Cấp ngày}</w:t>
            </w:r>
          </w:p>
          <w:p w14:paraId="1E5E1A1B"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Hình thức bảo đảm: Thế chấp</w:t>
            </w:r>
          </w:p>
          <w:p w14:paraId="1B1C48E4"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Loại tài sản: Động sản</w:t>
            </w:r>
          </w:p>
          <w:p w14:paraId="2725067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Giá trị tài sản theo biên bản định giá: </w:t>
            </w:r>
            <w:r w:rsidRPr="002E6EC9">
              <w:rPr>
                <w:rFonts w:ascii="Times New Roman" w:eastAsiaTheme="minorHAnsi" w:hAnsi="Times New Roman" w:cs="Times New Roman"/>
                <w:b/>
                <w:sz w:val="26"/>
                <w:szCs w:val="26"/>
                <w:lang w:val="en-GB" w:eastAsia="en-US"/>
              </w:rPr>
              <w:t>{ĐS.Giá trị tài sản}</w:t>
            </w:r>
            <w:r w:rsidRPr="002E6EC9">
              <w:rPr>
                <w:rFonts w:ascii="Times New Roman" w:eastAsiaTheme="minorHAnsi" w:hAnsi="Times New Roman" w:cs="Times New Roman"/>
                <w:sz w:val="26"/>
                <w:szCs w:val="26"/>
                <w:lang w:val="en-GB" w:eastAsia="en-US"/>
              </w:rPr>
              <w:t xml:space="preserve"> đồng</w:t>
            </w:r>
          </w:p>
          <w:p w14:paraId="52756FC0"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Phạm vi bảo đảm: </w:t>
            </w:r>
            <w:r w:rsidRPr="002E6EC9">
              <w:rPr>
                <w:rFonts w:ascii="Times New Roman" w:eastAsiaTheme="minorHAnsi" w:hAnsi="Times New Roman" w:cs="Times New Roman"/>
                <w:b/>
                <w:sz w:val="26"/>
                <w:szCs w:val="26"/>
                <w:lang w:val="en-GB" w:eastAsia="en-US"/>
              </w:rPr>
              <w:t xml:space="preserve">{ĐS.Nghĩa vụ bảo đảm} </w:t>
            </w:r>
            <w:r w:rsidRPr="002E6EC9">
              <w:rPr>
                <w:rFonts w:ascii="Times New Roman" w:eastAsiaTheme="minorHAnsi" w:hAnsi="Times New Roman" w:cs="Times New Roman"/>
                <w:sz w:val="26"/>
                <w:szCs w:val="26"/>
                <w:lang w:val="en-GB" w:eastAsia="en-US"/>
              </w:rPr>
              <w:t>đồng</w:t>
            </w:r>
          </w:p>
          <w:p w14:paraId="7E4CE9E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Đặc điểm: Nhãn hiệu {ĐS.Nhãn hiệu}, số chỗ ngồi: {ĐS.Số chỗ ngồi}, sản xuất năm {ĐS.Năm sản xuất}. Số máy {ĐS.Số máy}, số khung {ĐS.Số khung}</w:t>
            </w:r>
          </w:p>
          <w:p w14:paraId="67B5EB87"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Khả năng quản lý, xử lý tài sản, chuyển nhượng: Có khả năng</w:t>
            </w:r>
          </w:p>
        </w:tc>
      </w:tr>
      <w:tr w:rsidR="002E6EC9" w:rsidRPr="002E6EC9" w14:paraId="0A15AF31" w14:textId="77777777" w:rsidTr="002E6EC9">
        <w:tc>
          <w:tcPr>
            <w:tcW w:w="312" w:type="pct"/>
            <w:shd w:val="clear" w:color="auto" w:fill="auto"/>
            <w:vAlign w:val="center"/>
          </w:tcPr>
          <w:p w14:paraId="73149907" w14:textId="77777777" w:rsidR="002E6EC9" w:rsidRPr="002E6EC9" w:rsidRDefault="002E6EC9" w:rsidP="002E6EC9">
            <w:pPr>
              <w:spacing w:before="60" w:after="60" w:line="240" w:lineRule="auto"/>
              <w:contextualSpacing/>
              <w:jc w:val="center"/>
              <w:rPr>
                <w:rFonts w:ascii="Times New Roman" w:eastAsiaTheme="minorHAnsi" w:hAnsi="Times New Roman"/>
                <w:color w:val="FFFFFF" w:themeColor="background1"/>
                <w:sz w:val="20"/>
                <w:szCs w:val="20"/>
                <w:lang w:val="en-US" w:eastAsia="en-US"/>
              </w:rPr>
            </w:pPr>
            <w:r w:rsidRPr="002E6EC9">
              <w:rPr>
                <w:rFonts w:ascii="Times New Roman" w:eastAsiaTheme="minorHAnsi" w:hAnsi="Times New Roman"/>
                <w:color w:val="FFFFFF" w:themeColor="background1"/>
                <w:sz w:val="20"/>
                <w:szCs w:val="20"/>
                <w:lang w:val="en-US" w:eastAsia="en-US"/>
              </w:rPr>
              <w:t>{STK.STT}</w:t>
            </w:r>
          </w:p>
        </w:tc>
        <w:tc>
          <w:tcPr>
            <w:tcW w:w="4688" w:type="pct"/>
            <w:shd w:val="clear" w:color="auto" w:fill="FFFFFF"/>
            <w:vAlign w:val="center"/>
          </w:tcPr>
          <w:p w14:paraId="783F862B"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xml:space="preserve">- </w:t>
            </w:r>
            <w:r w:rsidRPr="002E6EC9">
              <w:rPr>
                <w:rFonts w:ascii="Times New Roman" w:eastAsia="Times New Roman" w:hAnsi="Times New Roman" w:cs="Times New Roman"/>
                <w:b/>
                <w:sz w:val="26"/>
                <w:szCs w:val="26"/>
                <w:lang w:val="en-GB" w:eastAsia="en-US"/>
              </w:rPr>
              <w:t>Cầm cố</w:t>
            </w:r>
            <w:r w:rsidRPr="002E6EC9">
              <w:rPr>
                <w:rFonts w:ascii="Times New Roman" w:eastAsia="Times New Roman" w:hAnsi="Times New Roman" w:cs="Times New Roman"/>
                <w:sz w:val="26"/>
                <w:szCs w:val="26"/>
                <w:lang w:val="en-GB" w:eastAsia="en-US"/>
              </w:rPr>
              <w:t xml:space="preserve"> Thẻ tiết kiệm số </w:t>
            </w:r>
            <w:r w:rsidRPr="002E6EC9">
              <w:rPr>
                <w:rFonts w:ascii="Times New Roman" w:eastAsia="Times New Roman" w:hAnsi="Times New Roman" w:cs="Times New Roman"/>
                <w:b/>
                <w:sz w:val="26"/>
                <w:szCs w:val="26"/>
                <w:lang w:val="en-GB" w:eastAsia="en-US"/>
              </w:rPr>
              <w:t>{STK.Số seri}</w:t>
            </w:r>
          </w:p>
          <w:p w14:paraId="380B1DBA"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xml:space="preserve">+) Tình trạng pháp lý của tài sản: </w:t>
            </w:r>
            <w:r w:rsidRPr="002E6EC9">
              <w:rPr>
                <w:rFonts w:ascii="Times New Roman" w:eastAsia="Times New Roman" w:hAnsi="Times New Roman" w:cs="Times New Roman"/>
                <w:sz w:val="26"/>
                <w:szCs w:val="26"/>
                <w:lang w:val="fr-FR" w:eastAsia="en-US"/>
              </w:rPr>
              <w:t>Tài sản hợp pháp, không có tranh chấp</w:t>
            </w:r>
            <w:r w:rsidRPr="002E6EC9">
              <w:rPr>
                <w:rFonts w:ascii="Times New Roman" w:eastAsia="Times New Roman" w:hAnsi="Times New Roman" w:cs="Times New Roman"/>
                <w:sz w:val="26"/>
                <w:szCs w:val="26"/>
                <w:lang w:val="en-GB" w:eastAsia="en-US"/>
              </w:rPr>
              <w:t xml:space="preserve"> </w:t>
            </w:r>
          </w:p>
          <w:p w14:paraId="1D803706"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US" w:eastAsia="en-US"/>
              </w:rPr>
              <w:t>+) Hình thức bảo đảm: Cầm cố</w:t>
            </w:r>
            <w:r w:rsidRPr="002E6EC9">
              <w:rPr>
                <w:rFonts w:ascii="Times New Roman" w:eastAsia="Times New Roman" w:hAnsi="Times New Roman" w:cs="Times New Roman"/>
                <w:sz w:val="26"/>
                <w:szCs w:val="26"/>
                <w:lang w:val="en-GB" w:eastAsia="en-US"/>
              </w:rPr>
              <w:t xml:space="preserve"> </w:t>
            </w:r>
          </w:p>
          <w:p w14:paraId="5ACB9B79" w14:textId="77777777" w:rsidR="002E6EC9" w:rsidRPr="002E6EC9" w:rsidRDefault="002E6EC9" w:rsidP="002E6EC9">
            <w:pPr>
              <w:spacing w:after="0" w:line="240" w:lineRule="auto"/>
              <w:ind w:firstLine="567"/>
              <w:jc w:val="both"/>
              <w:rPr>
                <w:rFonts w:ascii="Times New Roman" w:eastAsia="Times New Roman" w:hAnsi="Times New Roman" w:cs="Times New Roman"/>
                <w:b/>
                <w:sz w:val="26"/>
                <w:szCs w:val="26"/>
                <w:lang w:val="en-GB" w:eastAsia="en-US"/>
              </w:rPr>
            </w:pPr>
            <w:r w:rsidRPr="002E6EC9">
              <w:rPr>
                <w:rFonts w:ascii="Times New Roman" w:eastAsia="Times New Roman" w:hAnsi="Times New Roman" w:cs="Times New Roman"/>
                <w:sz w:val="26"/>
                <w:szCs w:val="26"/>
                <w:lang w:val="en-GB" w:eastAsia="en-US"/>
              </w:rPr>
              <w:t xml:space="preserve">+) Loại tài sản: </w:t>
            </w:r>
            <w:r w:rsidRPr="002E6EC9">
              <w:rPr>
                <w:rFonts w:ascii="Times New Roman" w:eastAsia="Times New Roman" w:hAnsi="Times New Roman" w:cs="Times New Roman"/>
                <w:b/>
                <w:sz w:val="26"/>
                <w:szCs w:val="26"/>
                <w:lang w:val="en-GB" w:eastAsia="en-US"/>
              </w:rPr>
              <w:t>Thẻ tiết kiệm</w:t>
            </w:r>
          </w:p>
          <w:p w14:paraId="501856EF" w14:textId="77777777" w:rsidR="002E6EC9" w:rsidRPr="002E6EC9" w:rsidRDefault="002E6EC9" w:rsidP="002E6EC9">
            <w:pPr>
              <w:spacing w:after="0" w:line="240" w:lineRule="auto"/>
              <w:ind w:firstLine="567"/>
              <w:contextualSpacing/>
              <w:jc w:val="both"/>
              <w:rPr>
                <w:rFonts w:ascii="Times New Roman" w:eastAsia="Times New Roman" w:hAnsi="Times New Roman" w:cs="Times New Roman"/>
                <w:b/>
                <w:sz w:val="26"/>
                <w:szCs w:val="26"/>
                <w:lang w:val="en-GB" w:eastAsia="en-US"/>
              </w:rPr>
            </w:pPr>
            <w:r w:rsidRPr="002E6EC9">
              <w:rPr>
                <w:rFonts w:ascii="Times New Roman" w:eastAsia="Times New Roman" w:hAnsi="Times New Roman" w:cs="Times New Roman"/>
                <w:sz w:val="26"/>
                <w:szCs w:val="26"/>
                <w:lang w:val="en-US" w:eastAsia="en-US"/>
              </w:rPr>
              <w:t xml:space="preserve">+) Giá trị tài sản theo biên bản định giá: </w:t>
            </w:r>
            <w:r w:rsidRPr="002E6EC9">
              <w:rPr>
                <w:rFonts w:ascii="Times New Roman" w:eastAsia="Times New Roman" w:hAnsi="Times New Roman" w:cs="Times New Roman"/>
                <w:b/>
                <w:sz w:val="26"/>
                <w:szCs w:val="26"/>
                <w:lang w:val="en-GB" w:eastAsia="en-US"/>
              </w:rPr>
              <w:t xml:space="preserve">{STK.Số dư} </w:t>
            </w:r>
            <w:r w:rsidRPr="002E6EC9">
              <w:rPr>
                <w:rFonts w:ascii="Times New Roman" w:eastAsia="Times New Roman" w:hAnsi="Times New Roman" w:cs="Times New Roman"/>
                <w:sz w:val="26"/>
                <w:szCs w:val="26"/>
                <w:lang w:val="en-GB" w:eastAsia="en-US"/>
              </w:rPr>
              <w:t>đồng</w:t>
            </w:r>
          </w:p>
          <w:p w14:paraId="50CBF0D4" w14:textId="77777777" w:rsidR="002E6EC9" w:rsidRPr="002E6EC9" w:rsidRDefault="002E6EC9" w:rsidP="002E6EC9">
            <w:pPr>
              <w:spacing w:after="0" w:line="240" w:lineRule="auto"/>
              <w:ind w:firstLine="567"/>
              <w:contextualSpacing/>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xml:space="preserve">+) Phạm vi bảo đảm: </w:t>
            </w:r>
            <w:r w:rsidRPr="002E6EC9">
              <w:rPr>
                <w:rFonts w:ascii="Times New Roman" w:eastAsia="Times New Roman" w:hAnsi="Times New Roman" w:cs="Times New Roman"/>
                <w:b/>
                <w:sz w:val="26"/>
                <w:szCs w:val="26"/>
                <w:lang w:val="en-GB" w:eastAsia="en-US"/>
              </w:rPr>
              <w:t xml:space="preserve">{STK.Nghĩa vụ bảo đảm} </w:t>
            </w:r>
            <w:r w:rsidRPr="002E6EC9">
              <w:rPr>
                <w:rFonts w:ascii="Times New Roman" w:eastAsia="Times New Roman" w:hAnsi="Times New Roman" w:cs="Times New Roman"/>
                <w:sz w:val="26"/>
                <w:szCs w:val="26"/>
                <w:lang w:val="en-GB" w:eastAsia="en-US"/>
              </w:rPr>
              <w:t>đồng</w:t>
            </w:r>
          </w:p>
          <w:p w14:paraId="3AE2E555" w14:textId="77777777" w:rsidR="002E6EC9" w:rsidRPr="002E6EC9" w:rsidRDefault="002E6EC9" w:rsidP="002E6EC9">
            <w:pPr>
              <w:spacing w:after="0" w:line="240" w:lineRule="auto"/>
              <w:ind w:firstLine="567"/>
              <w:contextualSpacing/>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Đặc điểm: Số seri {STK.Số seri} do {STK.Tổ chức phát hành} phát hành ngày {STK.Ngày phát hành}, kỳ hạn {STK.Kỳ hạn} tháng; Lãi suất {STK.Lãi suất}%/năm</w:t>
            </w:r>
          </w:p>
          <w:p w14:paraId="2D84D26F"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Căn cứ xác định giá trị tài sản: Căn cứ theo số dư tại thời điểm định giá tài sản</w:t>
            </w:r>
          </w:p>
          <w:p w14:paraId="5B89BD05"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Đánh giá tính đầy đủ về hồ sơ:</w:t>
            </w:r>
            <w:r w:rsidRPr="002E6EC9">
              <w:rPr>
                <w:rFonts w:ascii="Times New Roman" w:eastAsia="Times New Roman" w:hAnsi="Times New Roman" w:cs="Times New Roman"/>
                <w:sz w:val="26"/>
                <w:szCs w:val="26"/>
                <w:lang w:val="fr-FR" w:eastAsia="en-US"/>
              </w:rPr>
              <w:t xml:space="preserve"> Hồ sơ tài sản hợp lệ, đảm bảo đúng quy định </w:t>
            </w:r>
          </w:p>
          <w:p w14:paraId="4E255AB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b/>
                <w:sz w:val="26"/>
                <w:szCs w:val="26"/>
                <w:lang w:val="en-GB" w:eastAsia="en-US"/>
              </w:rPr>
            </w:pPr>
            <w:r w:rsidRPr="002E6EC9">
              <w:rPr>
                <w:rFonts w:ascii="Times New Roman" w:eastAsia="Times New Roman" w:hAnsi="Times New Roman" w:cs="Times New Roman"/>
                <w:sz w:val="26"/>
                <w:szCs w:val="26"/>
                <w:lang w:val="en-GB" w:eastAsia="en-US"/>
              </w:rPr>
              <w:t>+) Khả năng quản lý, xử lý tài sản, chuyển nhượng, thu hồi: Có khả năng</w:t>
            </w:r>
          </w:p>
        </w:tc>
      </w:tr>
    </w:tbl>
    <w:p w14:paraId="6D1FC80E" w14:textId="77777777" w:rsidR="00DA7CD1" w:rsidRPr="005C4C7C" w:rsidRDefault="00DA7CD1" w:rsidP="005C4C7C">
      <w:pPr>
        <w:spacing w:after="0" w:line="240" w:lineRule="auto"/>
        <w:ind w:firstLine="567"/>
        <w:jc w:val="both"/>
        <w:rPr>
          <w:rFonts w:ascii="Times New Roman" w:eastAsia="Times New Roman" w:hAnsi="Times New Roman" w:cs="Times New Roman"/>
          <w:b/>
          <w:sz w:val="26"/>
          <w:szCs w:val="26"/>
        </w:rPr>
      </w:pPr>
      <w:r w:rsidRPr="005C4C7C">
        <w:rPr>
          <w:rFonts w:ascii="Times New Roman" w:eastAsia="Times New Roman" w:hAnsi="Times New Roman" w:cs="Times New Roman"/>
          <w:b/>
          <w:sz w:val="26"/>
          <w:szCs w:val="26"/>
        </w:rPr>
        <w:t>2. Không có bảo đảm bằng tài sản</w:t>
      </w:r>
    </w:p>
    <w:p w14:paraId="09D2BEFD" w14:textId="77777777" w:rsidR="00300426" w:rsidRPr="00300426" w:rsidRDefault="00300426" w:rsidP="00300426">
      <w:pPr>
        <w:spacing w:after="0" w:line="240" w:lineRule="auto"/>
        <w:ind w:firstLine="567"/>
        <w:jc w:val="both"/>
        <w:rPr>
          <w:rFonts w:ascii="Times New Roman" w:eastAsia="Calibri" w:hAnsi="Times New Roman" w:cs="Times New Roman"/>
          <w:b/>
          <w:bCs/>
          <w:sz w:val="26"/>
          <w:szCs w:val="26"/>
          <w:highlight w:val="yellow"/>
          <w:lang w:val="fr-FR" w:eastAsia="en-US"/>
        </w:rPr>
      </w:pPr>
      <w:r w:rsidRPr="00300426">
        <w:rPr>
          <w:rFonts w:ascii="Times New Roman" w:eastAsia="Calibri" w:hAnsi="Times New Roman" w:cs="Times New Roman"/>
          <w:b/>
          <w:bCs/>
          <w:sz w:val="26"/>
          <w:szCs w:val="26"/>
          <w:highlight w:val="yellow"/>
          <w:lang w:val="fr-FR" w:eastAsia="en-US"/>
        </w:rPr>
        <w:t>* Trường hợp cho vay không có bảo đảm 100% hoặc một phần không có tài sản bảo đảm (trừ trường hợp ** dưới đây) thì trình bày như sau :</w:t>
      </w:r>
    </w:p>
    <w:p w14:paraId="74F5B19F"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Căn cứ khoản 1 Điều 38A Quy chế 1551/QC-HĐTV-TD ngày 27/12/2024 về sửa đổi, bổ sung một số điều của Quy chế số 879/QC-HĐTV-TD ngày 28/12/2021, điều kiện cấp tín dụng không có tài sản bảo đảm như sau:</w:t>
      </w:r>
    </w:p>
    <w:p w14:paraId="10AC0611"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p>
    <w:tbl>
      <w:tblPr>
        <w:tblStyle w:val="TableGrid"/>
        <w:tblW w:w="0" w:type="auto"/>
        <w:tblLook w:val="04A0" w:firstRow="1" w:lastRow="0" w:firstColumn="1" w:lastColumn="0" w:noHBand="0" w:noVBand="1"/>
      </w:tblPr>
      <w:tblGrid>
        <w:gridCol w:w="2093"/>
        <w:gridCol w:w="1701"/>
        <w:gridCol w:w="2693"/>
        <w:gridCol w:w="1701"/>
        <w:gridCol w:w="1666"/>
      </w:tblGrid>
      <w:tr w:rsidR="00300426" w:rsidRPr="00300426" w14:paraId="42DB5FA2" w14:textId="77777777" w:rsidTr="00B47885">
        <w:tc>
          <w:tcPr>
            <w:tcW w:w="2093" w:type="dxa"/>
            <w:vMerge w:val="restart"/>
            <w:vAlign w:val="center"/>
          </w:tcPr>
          <w:p w14:paraId="327183D5" w14:textId="77777777" w:rsidR="00300426" w:rsidRPr="00300426" w:rsidRDefault="00300426" w:rsidP="00300426">
            <w:pPr>
              <w:jc w:val="center"/>
              <w:rPr>
                <w:b/>
                <w:sz w:val="26"/>
                <w:szCs w:val="26"/>
                <w:lang w:val="fr-FR" w:eastAsia="en-US"/>
              </w:rPr>
            </w:pPr>
            <w:r w:rsidRPr="00300426">
              <w:rPr>
                <w:b/>
                <w:sz w:val="26"/>
                <w:szCs w:val="26"/>
                <w:lang w:val="fr-FR" w:eastAsia="en-US"/>
              </w:rPr>
              <w:t>Tỷ lệ cấp tín dụng không được bảo đảm so với tổng mức dư nợ cấp tín dụng (không bao gồm cho vay trung, dài hạn)</w:t>
            </w:r>
          </w:p>
        </w:tc>
        <w:tc>
          <w:tcPr>
            <w:tcW w:w="7761" w:type="dxa"/>
            <w:gridSpan w:val="4"/>
            <w:vAlign w:val="center"/>
          </w:tcPr>
          <w:p w14:paraId="47DB4B0F" w14:textId="77777777" w:rsidR="00300426" w:rsidRPr="00300426" w:rsidRDefault="00300426" w:rsidP="00300426">
            <w:pPr>
              <w:jc w:val="center"/>
              <w:rPr>
                <w:b/>
                <w:sz w:val="26"/>
                <w:szCs w:val="26"/>
                <w:lang w:val="fr-FR" w:eastAsia="en-US"/>
              </w:rPr>
            </w:pPr>
            <w:r w:rsidRPr="00300426">
              <w:rPr>
                <w:b/>
                <w:sz w:val="26"/>
                <w:szCs w:val="26"/>
                <w:lang w:val="fr-FR" w:eastAsia="en-US"/>
              </w:rPr>
              <w:t>Điều kiện</w:t>
            </w:r>
          </w:p>
        </w:tc>
      </w:tr>
      <w:tr w:rsidR="00300426" w:rsidRPr="00300426" w14:paraId="62AAB250" w14:textId="77777777" w:rsidTr="00B47885">
        <w:tc>
          <w:tcPr>
            <w:tcW w:w="2093" w:type="dxa"/>
            <w:vMerge/>
            <w:vAlign w:val="center"/>
          </w:tcPr>
          <w:p w14:paraId="74F093E1" w14:textId="77777777" w:rsidR="00300426" w:rsidRPr="00300426" w:rsidRDefault="00300426" w:rsidP="00300426">
            <w:pPr>
              <w:jc w:val="center"/>
              <w:rPr>
                <w:b/>
                <w:sz w:val="26"/>
                <w:szCs w:val="26"/>
                <w:lang w:val="fr-FR" w:eastAsia="en-US"/>
              </w:rPr>
            </w:pPr>
          </w:p>
        </w:tc>
        <w:tc>
          <w:tcPr>
            <w:tcW w:w="1701" w:type="dxa"/>
            <w:vAlign w:val="center"/>
          </w:tcPr>
          <w:p w14:paraId="4C660A43" w14:textId="77777777" w:rsidR="00300426" w:rsidRPr="00300426" w:rsidRDefault="00300426" w:rsidP="00300426">
            <w:pPr>
              <w:jc w:val="center"/>
              <w:rPr>
                <w:b/>
                <w:sz w:val="26"/>
                <w:szCs w:val="26"/>
                <w:lang w:val="fr-FR" w:eastAsia="en-US"/>
              </w:rPr>
            </w:pPr>
            <w:r w:rsidRPr="00300426">
              <w:rPr>
                <w:b/>
                <w:sz w:val="26"/>
                <w:szCs w:val="26"/>
                <w:lang w:val="fr-FR" w:eastAsia="en-US"/>
              </w:rPr>
              <w:t>Thời gian quan hệ tín dụng tại Agribank và/hoặc TCTD khác</w:t>
            </w:r>
          </w:p>
        </w:tc>
        <w:tc>
          <w:tcPr>
            <w:tcW w:w="2693" w:type="dxa"/>
            <w:vAlign w:val="center"/>
          </w:tcPr>
          <w:p w14:paraId="01A478FF" w14:textId="77777777" w:rsidR="00300426" w:rsidRPr="00300426" w:rsidRDefault="00300426" w:rsidP="00300426">
            <w:pPr>
              <w:jc w:val="center"/>
              <w:rPr>
                <w:b/>
                <w:sz w:val="26"/>
                <w:szCs w:val="26"/>
                <w:lang w:val="fr-FR" w:eastAsia="en-US"/>
              </w:rPr>
            </w:pPr>
            <w:r w:rsidRPr="00300426">
              <w:rPr>
                <w:b/>
                <w:sz w:val="26"/>
                <w:szCs w:val="26"/>
                <w:lang w:val="fr-FR" w:eastAsia="en-US"/>
              </w:rPr>
              <w:t>Nợ xấu, nợ bán cho VAMC, nợ xử lý rủi ro tại Agribank và/hoặc các TCTD khác (tính đến thời điểm thẩm định cấp tín dụng)</w:t>
            </w:r>
          </w:p>
        </w:tc>
        <w:tc>
          <w:tcPr>
            <w:tcW w:w="1701" w:type="dxa"/>
            <w:vAlign w:val="center"/>
          </w:tcPr>
          <w:p w14:paraId="1DC27B26" w14:textId="77777777" w:rsidR="00300426" w:rsidRPr="00300426" w:rsidRDefault="00300426" w:rsidP="00300426">
            <w:pPr>
              <w:jc w:val="center"/>
              <w:rPr>
                <w:b/>
                <w:sz w:val="26"/>
                <w:szCs w:val="26"/>
                <w:lang w:val="fr-FR" w:eastAsia="en-US"/>
              </w:rPr>
            </w:pPr>
            <w:r w:rsidRPr="00300426">
              <w:rPr>
                <w:b/>
                <w:sz w:val="26"/>
                <w:szCs w:val="26"/>
                <w:lang w:val="fr-FR" w:eastAsia="en-US"/>
              </w:rPr>
              <w:t>Xếp hạng khách hàng tại thời điểm quyết định cấp tín dụng</w:t>
            </w:r>
          </w:p>
        </w:tc>
        <w:tc>
          <w:tcPr>
            <w:tcW w:w="1666" w:type="dxa"/>
            <w:vAlign w:val="center"/>
          </w:tcPr>
          <w:p w14:paraId="48FB103C" w14:textId="77777777" w:rsidR="00300426" w:rsidRPr="00300426" w:rsidRDefault="00300426" w:rsidP="00300426">
            <w:pPr>
              <w:jc w:val="center"/>
              <w:rPr>
                <w:b/>
                <w:sz w:val="26"/>
                <w:szCs w:val="26"/>
                <w:lang w:val="fr-FR" w:eastAsia="en-US"/>
              </w:rPr>
            </w:pPr>
            <w:r w:rsidRPr="00300426">
              <w:rPr>
                <w:b/>
                <w:sz w:val="26"/>
                <w:szCs w:val="26"/>
                <w:lang w:val="fr-FR" w:eastAsia="en-US"/>
              </w:rPr>
              <w:t>Báo cáo tài chính được kiểm toán có ý kiến chấp nhận toàn phần</w:t>
            </w:r>
          </w:p>
        </w:tc>
      </w:tr>
      <w:tr w:rsidR="00300426" w:rsidRPr="00300426" w14:paraId="07E75885" w14:textId="77777777" w:rsidTr="00B47885">
        <w:tc>
          <w:tcPr>
            <w:tcW w:w="2093" w:type="dxa"/>
            <w:vAlign w:val="center"/>
          </w:tcPr>
          <w:p w14:paraId="4987877F" w14:textId="77777777" w:rsidR="00300426" w:rsidRPr="00300426" w:rsidRDefault="00300426" w:rsidP="00300426">
            <w:pPr>
              <w:rPr>
                <w:sz w:val="26"/>
                <w:szCs w:val="26"/>
                <w:lang w:eastAsia="en-US"/>
              </w:rPr>
            </w:pPr>
            <w:r w:rsidRPr="00300426">
              <w:rPr>
                <w:sz w:val="26"/>
                <w:szCs w:val="26"/>
                <w:lang w:eastAsia="en-US"/>
              </w:rPr>
              <w:t>Tối đa 100%</w:t>
            </w:r>
          </w:p>
        </w:tc>
        <w:tc>
          <w:tcPr>
            <w:tcW w:w="1701" w:type="dxa"/>
            <w:vAlign w:val="center"/>
          </w:tcPr>
          <w:p w14:paraId="6F65E435" w14:textId="77777777" w:rsidR="00300426" w:rsidRPr="00300426" w:rsidRDefault="00300426" w:rsidP="00300426">
            <w:pPr>
              <w:rPr>
                <w:sz w:val="26"/>
                <w:szCs w:val="26"/>
                <w:lang w:val="fr-FR" w:eastAsia="en-US"/>
              </w:rPr>
            </w:pPr>
            <w:r w:rsidRPr="00300426">
              <w:rPr>
                <w:sz w:val="26"/>
                <w:szCs w:val="26"/>
                <w:lang w:val="fr-FR" w:eastAsia="en-US"/>
              </w:rPr>
              <w:t>Tối thiểu 02 (hai) năm</w:t>
            </w:r>
          </w:p>
        </w:tc>
        <w:tc>
          <w:tcPr>
            <w:tcW w:w="2693" w:type="dxa"/>
            <w:vAlign w:val="center"/>
          </w:tcPr>
          <w:p w14:paraId="32F0B3A0" w14:textId="77777777" w:rsidR="00300426" w:rsidRPr="00300426" w:rsidRDefault="00300426" w:rsidP="00300426">
            <w:pPr>
              <w:rPr>
                <w:sz w:val="26"/>
                <w:szCs w:val="26"/>
                <w:lang w:eastAsia="en-US"/>
              </w:rPr>
            </w:pPr>
            <w:r w:rsidRPr="00300426">
              <w:rPr>
                <w:sz w:val="26"/>
                <w:szCs w:val="26"/>
                <w:lang w:eastAsia="en-US"/>
              </w:rPr>
              <w:t>Không có trong 03 (ba) năm liên tục gần nhất</w:t>
            </w:r>
          </w:p>
        </w:tc>
        <w:tc>
          <w:tcPr>
            <w:tcW w:w="1701" w:type="dxa"/>
            <w:vAlign w:val="center"/>
          </w:tcPr>
          <w:p w14:paraId="5727CA07" w14:textId="77777777" w:rsidR="00300426" w:rsidRPr="00300426" w:rsidRDefault="00300426" w:rsidP="00300426">
            <w:pPr>
              <w:rPr>
                <w:sz w:val="26"/>
                <w:szCs w:val="26"/>
                <w:lang w:eastAsia="en-US"/>
              </w:rPr>
            </w:pPr>
            <w:r w:rsidRPr="00300426">
              <w:rPr>
                <w:sz w:val="26"/>
                <w:szCs w:val="26"/>
                <w:lang w:eastAsia="en-US"/>
              </w:rPr>
              <w:t>A1, A2</w:t>
            </w:r>
          </w:p>
        </w:tc>
        <w:tc>
          <w:tcPr>
            <w:tcW w:w="1666" w:type="dxa"/>
            <w:vAlign w:val="center"/>
          </w:tcPr>
          <w:p w14:paraId="2C7E64A2" w14:textId="77777777" w:rsidR="00300426" w:rsidRPr="00300426" w:rsidRDefault="00300426" w:rsidP="00300426">
            <w:pPr>
              <w:rPr>
                <w:sz w:val="26"/>
                <w:szCs w:val="26"/>
                <w:lang w:eastAsia="en-US"/>
              </w:rPr>
            </w:pPr>
            <w:r w:rsidRPr="00300426">
              <w:rPr>
                <w:sz w:val="26"/>
                <w:szCs w:val="26"/>
                <w:lang w:eastAsia="en-US"/>
              </w:rPr>
              <w:t>02 (hai) năm gần nhất</w:t>
            </w:r>
          </w:p>
        </w:tc>
      </w:tr>
      <w:tr w:rsidR="00300426" w:rsidRPr="00300426" w14:paraId="65BAE366" w14:textId="77777777" w:rsidTr="00B47885">
        <w:tc>
          <w:tcPr>
            <w:tcW w:w="2093" w:type="dxa"/>
            <w:vAlign w:val="center"/>
          </w:tcPr>
          <w:p w14:paraId="513BAC99" w14:textId="77777777" w:rsidR="00300426" w:rsidRPr="00300426" w:rsidRDefault="00300426" w:rsidP="00300426">
            <w:pPr>
              <w:rPr>
                <w:sz w:val="26"/>
                <w:szCs w:val="26"/>
                <w:lang w:eastAsia="en-US"/>
              </w:rPr>
            </w:pPr>
            <w:r w:rsidRPr="00300426">
              <w:rPr>
                <w:sz w:val="26"/>
                <w:szCs w:val="26"/>
                <w:lang w:eastAsia="en-US"/>
              </w:rPr>
              <w:t>Tối đa 80%</w:t>
            </w:r>
          </w:p>
        </w:tc>
        <w:tc>
          <w:tcPr>
            <w:tcW w:w="1701" w:type="dxa"/>
            <w:vMerge w:val="restart"/>
            <w:vAlign w:val="center"/>
          </w:tcPr>
          <w:p w14:paraId="795951F4" w14:textId="77777777" w:rsidR="00300426" w:rsidRPr="00300426" w:rsidRDefault="00300426" w:rsidP="00300426">
            <w:pPr>
              <w:rPr>
                <w:sz w:val="26"/>
                <w:szCs w:val="26"/>
                <w:lang w:val="fr-FR" w:eastAsia="en-US"/>
              </w:rPr>
            </w:pPr>
            <w:r w:rsidRPr="00300426">
              <w:rPr>
                <w:sz w:val="26"/>
                <w:szCs w:val="26"/>
                <w:lang w:val="fr-FR" w:eastAsia="en-US"/>
              </w:rPr>
              <w:t>Tối thiểu 01 (một) năm</w:t>
            </w:r>
          </w:p>
        </w:tc>
        <w:tc>
          <w:tcPr>
            <w:tcW w:w="2693" w:type="dxa"/>
            <w:vAlign w:val="center"/>
          </w:tcPr>
          <w:p w14:paraId="72A9FED0" w14:textId="77777777" w:rsidR="00300426" w:rsidRPr="00300426" w:rsidRDefault="00300426" w:rsidP="00300426">
            <w:pPr>
              <w:rPr>
                <w:sz w:val="26"/>
                <w:szCs w:val="26"/>
                <w:lang w:eastAsia="en-US"/>
              </w:rPr>
            </w:pPr>
            <w:r w:rsidRPr="00300426">
              <w:rPr>
                <w:sz w:val="26"/>
                <w:szCs w:val="26"/>
                <w:lang w:eastAsia="en-US"/>
              </w:rPr>
              <w:t>Không có trong 03 (ba) năm liên tục gần nhất</w:t>
            </w:r>
          </w:p>
        </w:tc>
        <w:tc>
          <w:tcPr>
            <w:tcW w:w="1701" w:type="dxa"/>
            <w:vAlign w:val="center"/>
          </w:tcPr>
          <w:p w14:paraId="7EA17775" w14:textId="77777777" w:rsidR="00300426" w:rsidRPr="00300426" w:rsidRDefault="00300426" w:rsidP="00300426">
            <w:pPr>
              <w:rPr>
                <w:sz w:val="26"/>
                <w:szCs w:val="26"/>
                <w:lang w:eastAsia="en-US"/>
              </w:rPr>
            </w:pPr>
            <w:r w:rsidRPr="00300426">
              <w:rPr>
                <w:sz w:val="26"/>
                <w:szCs w:val="26"/>
                <w:lang w:eastAsia="en-US"/>
              </w:rPr>
              <w:t>A1, A2, A3, A4</w:t>
            </w:r>
          </w:p>
        </w:tc>
        <w:tc>
          <w:tcPr>
            <w:tcW w:w="1666" w:type="dxa"/>
            <w:vAlign w:val="center"/>
          </w:tcPr>
          <w:p w14:paraId="1370B420" w14:textId="77777777" w:rsidR="00300426" w:rsidRPr="00300426" w:rsidRDefault="00300426" w:rsidP="00300426">
            <w:pPr>
              <w:rPr>
                <w:sz w:val="26"/>
                <w:szCs w:val="26"/>
                <w:lang w:eastAsia="en-US"/>
              </w:rPr>
            </w:pPr>
            <w:r w:rsidRPr="00300426">
              <w:rPr>
                <w:sz w:val="26"/>
                <w:szCs w:val="26"/>
                <w:lang w:eastAsia="en-US"/>
              </w:rPr>
              <w:t>02 (hai) năm gần nhất</w:t>
            </w:r>
          </w:p>
        </w:tc>
      </w:tr>
      <w:tr w:rsidR="00300426" w:rsidRPr="00300426" w14:paraId="146D5668" w14:textId="77777777" w:rsidTr="00B47885">
        <w:tc>
          <w:tcPr>
            <w:tcW w:w="2093" w:type="dxa"/>
            <w:vAlign w:val="center"/>
          </w:tcPr>
          <w:p w14:paraId="4DB2AD99" w14:textId="77777777" w:rsidR="00300426" w:rsidRPr="00300426" w:rsidRDefault="00300426" w:rsidP="00300426">
            <w:pPr>
              <w:rPr>
                <w:sz w:val="26"/>
                <w:szCs w:val="26"/>
                <w:lang w:eastAsia="en-US"/>
              </w:rPr>
            </w:pPr>
            <w:r w:rsidRPr="00300426">
              <w:rPr>
                <w:sz w:val="26"/>
                <w:szCs w:val="26"/>
                <w:lang w:eastAsia="en-US"/>
              </w:rPr>
              <w:t>Tối đa 60%</w:t>
            </w:r>
          </w:p>
        </w:tc>
        <w:tc>
          <w:tcPr>
            <w:tcW w:w="1701" w:type="dxa"/>
            <w:vMerge/>
            <w:vAlign w:val="center"/>
          </w:tcPr>
          <w:p w14:paraId="5ABAB5D9" w14:textId="77777777" w:rsidR="00300426" w:rsidRPr="00300426" w:rsidRDefault="00300426" w:rsidP="00300426">
            <w:pPr>
              <w:rPr>
                <w:sz w:val="26"/>
                <w:szCs w:val="26"/>
                <w:lang w:val="fr-FR" w:eastAsia="en-US"/>
              </w:rPr>
            </w:pPr>
          </w:p>
        </w:tc>
        <w:tc>
          <w:tcPr>
            <w:tcW w:w="2693" w:type="dxa"/>
            <w:vAlign w:val="center"/>
          </w:tcPr>
          <w:p w14:paraId="47DF3BEB" w14:textId="77777777" w:rsidR="00300426" w:rsidRPr="00300426" w:rsidRDefault="00300426" w:rsidP="00300426">
            <w:pPr>
              <w:rPr>
                <w:sz w:val="26"/>
                <w:szCs w:val="26"/>
                <w:lang w:eastAsia="en-US"/>
              </w:rPr>
            </w:pPr>
            <w:r w:rsidRPr="00300426">
              <w:rPr>
                <w:sz w:val="26"/>
                <w:szCs w:val="26"/>
                <w:lang w:eastAsia="en-US"/>
              </w:rPr>
              <w:t>Không có trong 02 (hai) năm liên tục gần nhất</w:t>
            </w:r>
          </w:p>
        </w:tc>
        <w:tc>
          <w:tcPr>
            <w:tcW w:w="1701" w:type="dxa"/>
            <w:vAlign w:val="center"/>
          </w:tcPr>
          <w:p w14:paraId="5A0A8A66" w14:textId="77777777" w:rsidR="00300426" w:rsidRPr="00300426" w:rsidRDefault="00300426" w:rsidP="00300426">
            <w:pPr>
              <w:rPr>
                <w:sz w:val="26"/>
                <w:szCs w:val="26"/>
                <w:lang w:eastAsia="en-US"/>
              </w:rPr>
            </w:pPr>
            <w:r w:rsidRPr="00300426">
              <w:rPr>
                <w:sz w:val="26"/>
                <w:szCs w:val="26"/>
                <w:lang w:eastAsia="en-US"/>
              </w:rPr>
              <w:t>Từ A1 đến A8</w:t>
            </w:r>
          </w:p>
        </w:tc>
        <w:tc>
          <w:tcPr>
            <w:tcW w:w="1666" w:type="dxa"/>
            <w:vAlign w:val="center"/>
          </w:tcPr>
          <w:p w14:paraId="616C57B3" w14:textId="77777777" w:rsidR="00300426" w:rsidRPr="00300426" w:rsidRDefault="00300426" w:rsidP="00300426">
            <w:pPr>
              <w:rPr>
                <w:sz w:val="26"/>
                <w:szCs w:val="26"/>
                <w:lang w:eastAsia="en-US"/>
              </w:rPr>
            </w:pPr>
            <w:r w:rsidRPr="00300426">
              <w:rPr>
                <w:sz w:val="26"/>
                <w:szCs w:val="26"/>
                <w:lang w:eastAsia="en-US"/>
              </w:rPr>
              <w:t>01 (một) năm gần nhất</w:t>
            </w:r>
          </w:p>
        </w:tc>
      </w:tr>
      <w:tr w:rsidR="00300426" w:rsidRPr="00300426" w14:paraId="78F30AE3" w14:textId="77777777" w:rsidTr="00B47885">
        <w:tc>
          <w:tcPr>
            <w:tcW w:w="2093" w:type="dxa"/>
            <w:vAlign w:val="center"/>
          </w:tcPr>
          <w:p w14:paraId="4198883B" w14:textId="77777777" w:rsidR="00300426" w:rsidRPr="00300426" w:rsidRDefault="00300426" w:rsidP="00300426">
            <w:pPr>
              <w:rPr>
                <w:sz w:val="26"/>
                <w:szCs w:val="26"/>
                <w:lang w:eastAsia="en-US"/>
              </w:rPr>
            </w:pPr>
            <w:r w:rsidRPr="00300426">
              <w:rPr>
                <w:sz w:val="26"/>
                <w:szCs w:val="26"/>
                <w:lang w:eastAsia="en-US"/>
              </w:rPr>
              <w:t>Tối đa 40%</w:t>
            </w:r>
          </w:p>
        </w:tc>
        <w:tc>
          <w:tcPr>
            <w:tcW w:w="1701" w:type="dxa"/>
            <w:vMerge w:val="restart"/>
            <w:vAlign w:val="center"/>
          </w:tcPr>
          <w:p w14:paraId="13AF1EF8" w14:textId="77777777" w:rsidR="00300426" w:rsidRPr="00300426" w:rsidRDefault="00300426" w:rsidP="00300426">
            <w:pPr>
              <w:rPr>
                <w:sz w:val="26"/>
                <w:szCs w:val="26"/>
                <w:lang w:val="fr-FR" w:eastAsia="en-US"/>
              </w:rPr>
            </w:pPr>
            <w:r w:rsidRPr="00300426">
              <w:rPr>
                <w:noProof/>
                <w:sz w:val="26"/>
                <w:szCs w:val="26"/>
              </w:rPr>
              <mc:AlternateContent>
                <mc:Choice Requires="wps">
                  <w:drawing>
                    <wp:anchor distT="0" distB="0" distL="114300" distR="114300" simplePos="0" relativeHeight="251663360" behindDoc="0" locked="0" layoutInCell="1" allowOverlap="1" wp14:anchorId="362C99AC" wp14:editId="68101EB1">
                      <wp:simplePos x="0" y="0"/>
                      <wp:positionH relativeFrom="column">
                        <wp:posOffset>-3810</wp:posOffset>
                      </wp:positionH>
                      <wp:positionV relativeFrom="paragraph">
                        <wp:posOffset>66040</wp:posOffset>
                      </wp:positionV>
                      <wp:extent cx="962025" cy="9906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962025" cy="990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br3wEAAK0DAAAOAAAAZHJzL2Uyb0RvYy54bWysU8uOGjEQvEfKP1i+hxmQQGHEsAfQ5pIH&#10;0m4+oNePGUt+ye0w8Pdpe1iySW5ROBi7213dVa7ZPVycZWeV0ATf8+Wi5Ux5EaTxQ8+/Pz9++MgZ&#10;ZvASbPCq51eF/GH//t1uip1ahTFYqRIjEI/dFHs+5hy7pkExKge4CFF5SuqQHGQ6pqGRCSZCd7ZZ&#10;te2mmUKSMQWhECl6nJN8X/G1ViJ/0xpVZrbnNFuua6rrS1mb/Q66IUEcjbiNAf8whQPjqekd6ggZ&#10;2I9k/oJyRqSAQeeFCK4JWhuhKgdis2z/YPM0QlSVC4mD8S4T/j9Y8fV8SsxIejvOPDh6oqecwAxj&#10;ZofgPQkYElsWnaaIHV0/+FO6nTCeUiF90cmVf6LDLlXb611bdclMUHC7WbWrNWeCUtttu2mr9s2v&#10;4pgwf1LBsbLpuTW+UIcOzp8xU0O6+nqlhH14NNbW57OeTQS6rvBAJtIWMnVykWihHzgDO5A7RU4V&#10;EYM1slQXHLziwSZ2BjII+UqG6ZlG5swCZkoQj/qbC0eQar66XVN4dg9C/hLkHF62r3Ead4auk//W&#10;stA4Ao5zSU0VJKqwvoykqm9vrIvqs85l9xLktcrflBN5opbd/FtM9/ZM+7df2f4nAAAA//8DAFBL&#10;AwQUAAYACAAAACEAcNhefN0AAAAIAQAADwAAAGRycy9kb3ducmV2LnhtbEyPQU/DMAyF70j8h8hI&#10;XKYtYYwKStMJAb1x2WDa1WtNW9E4XZNthV+Pd4Kb7ff0/L1sObpOHWkIrWcLNzMDirj0Vcu1hY/3&#10;YnoPKkTkCjvPZOGbAizzy4sM08qfeEXHdayVhHBI0UITY59qHcqGHIaZ74lF+/SDwyjrUOtqwJOE&#10;u07PjUm0w5blQ4M9PTdUfq0PzkIoNrQvfiblxGxva0/z/cvbK1p7fTU+PYKKNMY/M5zxBR1yYdr5&#10;A1dBdRamiRjlbBagzvKdeQC1kyFJFqDzTP8vkP8CAAD//wMAUEsBAi0AFAAGAAgAAAAhALaDOJL+&#10;AAAA4QEAABMAAAAAAAAAAAAAAAAAAAAAAFtDb250ZW50X1R5cGVzXS54bWxQSwECLQAUAAYACAAA&#10;ACEAOP0h/9YAAACUAQAACwAAAAAAAAAAAAAAAAAvAQAAX3JlbHMvLnJlbHNQSwECLQAUAAYACAAA&#10;ACEAS2Tm698BAACtAwAADgAAAAAAAAAAAAAAAAAuAgAAZHJzL2Uyb0RvYy54bWxQSwECLQAUAAYA&#10;CAAAACEAcNhefN0AAAAIAQAADwAAAAAAAAAAAAAAAAA5BAAAZHJzL2Rvd25yZXYueG1sUEsFBgAA&#10;AAAEAAQA8wAAAEMFAAAAAA==&#10;"/>
                  </w:pict>
                </mc:Fallback>
              </mc:AlternateContent>
            </w:r>
          </w:p>
        </w:tc>
        <w:tc>
          <w:tcPr>
            <w:tcW w:w="2693" w:type="dxa"/>
            <w:vAlign w:val="center"/>
          </w:tcPr>
          <w:p w14:paraId="4043DA46" w14:textId="77777777" w:rsidR="00300426" w:rsidRPr="00300426" w:rsidRDefault="00300426" w:rsidP="00300426">
            <w:pPr>
              <w:rPr>
                <w:sz w:val="26"/>
                <w:szCs w:val="26"/>
                <w:lang w:eastAsia="en-US"/>
              </w:rPr>
            </w:pPr>
            <w:r w:rsidRPr="00300426">
              <w:rPr>
                <w:sz w:val="26"/>
                <w:szCs w:val="26"/>
                <w:lang w:eastAsia="en-US"/>
              </w:rPr>
              <w:t>Không có trong 02 (hai) năm liên tục gần nhất</w:t>
            </w:r>
          </w:p>
        </w:tc>
        <w:tc>
          <w:tcPr>
            <w:tcW w:w="1701" w:type="dxa"/>
            <w:vAlign w:val="center"/>
          </w:tcPr>
          <w:p w14:paraId="06198287" w14:textId="77777777" w:rsidR="00300426" w:rsidRPr="00300426" w:rsidRDefault="00300426" w:rsidP="00300426">
            <w:pPr>
              <w:rPr>
                <w:sz w:val="26"/>
                <w:szCs w:val="26"/>
                <w:lang w:eastAsia="en-US"/>
              </w:rPr>
            </w:pPr>
            <w:r w:rsidRPr="00300426">
              <w:rPr>
                <w:sz w:val="26"/>
                <w:szCs w:val="26"/>
                <w:lang w:eastAsia="en-US"/>
              </w:rPr>
              <w:t>Từ A1 đến A10</w:t>
            </w:r>
          </w:p>
        </w:tc>
        <w:tc>
          <w:tcPr>
            <w:tcW w:w="1666" w:type="dxa"/>
            <w:vMerge w:val="restart"/>
            <w:vAlign w:val="center"/>
          </w:tcPr>
          <w:p w14:paraId="1BB13961" w14:textId="77777777" w:rsidR="00300426" w:rsidRPr="00300426" w:rsidRDefault="00300426" w:rsidP="00300426">
            <w:pPr>
              <w:rPr>
                <w:sz w:val="26"/>
                <w:szCs w:val="26"/>
                <w:lang w:val="fr-FR" w:eastAsia="en-US"/>
              </w:rPr>
            </w:pPr>
            <w:r w:rsidRPr="00300426">
              <w:rPr>
                <w:noProof/>
                <w:sz w:val="26"/>
                <w:szCs w:val="26"/>
              </w:rPr>
              <mc:AlternateContent>
                <mc:Choice Requires="wps">
                  <w:drawing>
                    <wp:anchor distT="0" distB="0" distL="114300" distR="114300" simplePos="0" relativeHeight="251664384" behindDoc="0" locked="0" layoutInCell="1" allowOverlap="1" wp14:anchorId="4D7669E1" wp14:editId="52C8C710">
                      <wp:simplePos x="0" y="0"/>
                      <wp:positionH relativeFrom="column">
                        <wp:posOffset>-22860</wp:posOffset>
                      </wp:positionH>
                      <wp:positionV relativeFrom="paragraph">
                        <wp:posOffset>18415</wp:posOffset>
                      </wp:positionV>
                      <wp:extent cx="923925" cy="10763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923925" cy="10763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cy33wEAAK4DAAAOAAAAZHJzL2Uyb0RvYy54bWysU8tu2zAQvBfoPxC815JtOK0FyznYSC99&#10;GEj6ARuSkgjwBS5r2X/fJaU4aXsrqgPF3eUOd0aj3f3FGnZWEbV3LV8uas6UE15q17f8x9PDh0+c&#10;YQInwXinWn5VyO/379/txtColR+8kSoyAnHYjKHlQ0qhqSoUg7KACx+Uo2Lno4VEYewrGWEkdGuq&#10;VV3fVaOPMkQvFCJlj1OR7wt+1ymRvncdqsRMy2m2VNZY1ue8VvsdNH2EMGgxjwH/MIUF7ejSG9QR&#10;ErCfUf8FZbWIHn2XFsLbynedFqpwIDbL+g82jwMEVbiQOBhuMuH/gxXfzqfItGz5mjMHlj7RY4qg&#10;+yGxg3eOBPSRrbNOY8CGjh/cKc4RhlPMpC9dtPlNdNilaHu9aasuiQlKblfr7WrDmaDSsv54t6aA&#10;YKrX7hAxfVbesrxpudEuc4cGzl8wTUdfjuS08w/aGMpDYxwb6YZNwQdyUWcg0VU2EC90PWdgerKn&#10;SLEgojda5u7cjFc8mMjOQA4hY0k/PtHMnBnARAUiUp6pcQCppqPbDaUn+yCkr15O6WX9kidmE3Qh&#10;+duVmcYRcJhaSmnWwrg8kirGnVln2Seh8+7Zy2vRv8oRmaKgzwbOrnsb0/7tb7b/BQAA//8DAFBL&#10;AwQUAAYACAAAACEAeGVl/t0AAAAIAQAADwAAAGRycy9kb3ducmV2LnhtbEyPwU7DMBBE70j8g7VI&#10;XKrWaVoVCHEqBOTGpQXEdRsvSUS8TmO3DXw92xPcZjWj2Tf5enSdOtIQWs8G5rMEFHHlbcu1gbfX&#10;cnoLKkRki51nMvBNAdbF5UWOmfUn3tBxG2slJRwyNNDE2Gdah6ohh2Hme2LxPv3gMMo51NoOeJJy&#10;1+k0SVbaYcvyocGeHhuqvrYHZyCU77QvfybVJPlY1J7S/dPLMxpzfTU+3IOKNMa/MJzxBR0KYdr5&#10;A9ugOgPTxUqSBtI7UGd7ORexE3GTLkEXuf4/oPgFAAD//wMAUEsBAi0AFAAGAAgAAAAhALaDOJL+&#10;AAAA4QEAABMAAAAAAAAAAAAAAAAAAAAAAFtDb250ZW50X1R5cGVzXS54bWxQSwECLQAUAAYACAAA&#10;ACEAOP0h/9YAAACUAQAACwAAAAAAAAAAAAAAAAAvAQAAX3JlbHMvLnJlbHNQSwECLQAUAAYACAAA&#10;ACEAOAnMt98BAACuAwAADgAAAAAAAAAAAAAAAAAuAgAAZHJzL2Uyb0RvYy54bWxQSwECLQAUAAYA&#10;CAAAACEAeGVl/t0AAAAIAQAADwAAAAAAAAAAAAAAAAA5BAAAZHJzL2Rvd25yZXYueG1sUEsFBgAA&#10;AAAEAAQA8wAAAEMFAAAAAA==&#10;"/>
                  </w:pict>
                </mc:Fallback>
              </mc:AlternateContent>
            </w:r>
          </w:p>
        </w:tc>
      </w:tr>
      <w:tr w:rsidR="00300426" w:rsidRPr="00300426" w14:paraId="53408703" w14:textId="77777777" w:rsidTr="00B47885">
        <w:tc>
          <w:tcPr>
            <w:tcW w:w="2093" w:type="dxa"/>
            <w:vAlign w:val="center"/>
          </w:tcPr>
          <w:p w14:paraId="1EF59FB3" w14:textId="77777777" w:rsidR="00300426" w:rsidRPr="00300426" w:rsidRDefault="00300426" w:rsidP="00300426">
            <w:pPr>
              <w:rPr>
                <w:sz w:val="26"/>
                <w:szCs w:val="26"/>
                <w:lang w:eastAsia="en-US"/>
              </w:rPr>
            </w:pPr>
            <w:r w:rsidRPr="00300426">
              <w:rPr>
                <w:sz w:val="26"/>
                <w:szCs w:val="26"/>
                <w:lang w:eastAsia="en-US"/>
              </w:rPr>
              <w:lastRenderedPageBreak/>
              <w:t>Tối đa 20%</w:t>
            </w:r>
          </w:p>
        </w:tc>
        <w:tc>
          <w:tcPr>
            <w:tcW w:w="1701" w:type="dxa"/>
            <w:vMerge/>
          </w:tcPr>
          <w:p w14:paraId="4FFC6BD2" w14:textId="77777777" w:rsidR="00300426" w:rsidRPr="00300426" w:rsidRDefault="00300426" w:rsidP="00300426">
            <w:pPr>
              <w:rPr>
                <w:sz w:val="26"/>
                <w:szCs w:val="26"/>
                <w:lang w:val="fr-FR" w:eastAsia="en-US"/>
              </w:rPr>
            </w:pPr>
          </w:p>
        </w:tc>
        <w:tc>
          <w:tcPr>
            <w:tcW w:w="2693" w:type="dxa"/>
            <w:vAlign w:val="center"/>
          </w:tcPr>
          <w:p w14:paraId="21C1304E" w14:textId="77777777" w:rsidR="00300426" w:rsidRPr="00300426" w:rsidRDefault="00300426" w:rsidP="00300426">
            <w:pPr>
              <w:rPr>
                <w:sz w:val="26"/>
                <w:szCs w:val="26"/>
                <w:lang w:eastAsia="en-US"/>
              </w:rPr>
            </w:pPr>
            <w:r w:rsidRPr="00300426">
              <w:rPr>
                <w:sz w:val="26"/>
                <w:szCs w:val="26"/>
                <w:lang w:eastAsia="en-US"/>
              </w:rPr>
              <w:t>Không có trong 02 (hai) năm liên tục gần nhất</w:t>
            </w:r>
          </w:p>
        </w:tc>
        <w:tc>
          <w:tcPr>
            <w:tcW w:w="1701" w:type="dxa"/>
            <w:vAlign w:val="center"/>
          </w:tcPr>
          <w:p w14:paraId="0B66F216" w14:textId="77777777" w:rsidR="00300426" w:rsidRPr="00300426" w:rsidRDefault="00300426" w:rsidP="00300426">
            <w:pPr>
              <w:rPr>
                <w:sz w:val="26"/>
                <w:szCs w:val="26"/>
                <w:lang w:eastAsia="en-US"/>
              </w:rPr>
            </w:pPr>
            <w:r w:rsidRPr="00300426">
              <w:rPr>
                <w:sz w:val="26"/>
                <w:szCs w:val="26"/>
                <w:lang w:eastAsia="en-US"/>
              </w:rPr>
              <w:t>Từ A11 đên A12</w:t>
            </w:r>
          </w:p>
        </w:tc>
        <w:tc>
          <w:tcPr>
            <w:tcW w:w="1666" w:type="dxa"/>
            <w:vMerge/>
          </w:tcPr>
          <w:p w14:paraId="0761EFFE" w14:textId="77777777" w:rsidR="00300426" w:rsidRPr="00300426" w:rsidRDefault="00300426" w:rsidP="00300426">
            <w:pPr>
              <w:rPr>
                <w:sz w:val="26"/>
                <w:szCs w:val="26"/>
                <w:lang w:val="fr-FR" w:eastAsia="en-US"/>
              </w:rPr>
            </w:pPr>
          </w:p>
        </w:tc>
      </w:tr>
    </w:tbl>
    <w:p w14:paraId="6D887094"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p>
    <w:p w14:paraId="2653CC96"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xml:space="preserve">Đến thời điểm thẩm định </w:t>
      </w:r>
      <w:r w:rsidRPr="00300426">
        <w:rPr>
          <w:rFonts w:ascii="Times New Roman" w:eastAsia="Times New Roman" w:hAnsi="Times New Roman" w:cs="Times New Roman"/>
          <w:b/>
          <w:sz w:val="26"/>
          <w:szCs w:val="26"/>
          <w:lang w:val="fr-FR" w:eastAsia="en-US"/>
        </w:rPr>
        <w:t>{Tên khách hàng}</w:t>
      </w:r>
      <w:r w:rsidRPr="00300426">
        <w:rPr>
          <w:rFonts w:ascii="Times New Roman" w:eastAsia="Times New Roman" w:hAnsi="Times New Roman" w:cs="Times New Roman"/>
          <w:sz w:val="26"/>
          <w:szCs w:val="26"/>
          <w:lang w:val="fr-FR" w:eastAsia="en-US"/>
        </w:rPr>
        <w:t>:</w:t>
      </w:r>
    </w:p>
    <w:p w14:paraId="77DC62D7"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xml:space="preserve">+) Thời gian quan hệ tín dụng tại Agribank và/hoặc TCTD khác: </w:t>
      </w:r>
      <w:r w:rsidRPr="00300426">
        <w:rPr>
          <w:rFonts w:ascii="Times New Roman" w:eastAsia="Times New Roman" w:hAnsi="Times New Roman" w:cs="Times New Roman"/>
          <w:b/>
          <w:sz w:val="26"/>
          <w:szCs w:val="26"/>
          <w:lang w:val="fr-FR" w:eastAsia="en-US"/>
        </w:rPr>
        <w:t>.... năm</w:t>
      </w:r>
    </w:p>
    <w:p w14:paraId="5CC8D5D4"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xml:space="preserve">+) Không có nợ xấu, nợ bán cho VAMC, nợ xử lý rủi ro tại Agribank và/hoặc các tổ chức tín dụng khác trong </w:t>
      </w:r>
      <w:r w:rsidRPr="00300426">
        <w:rPr>
          <w:rFonts w:ascii="Times New Roman" w:eastAsia="Times New Roman" w:hAnsi="Times New Roman" w:cs="Times New Roman"/>
          <w:b/>
          <w:sz w:val="26"/>
          <w:szCs w:val="26"/>
          <w:lang w:val="fr-FR" w:eastAsia="en-US"/>
        </w:rPr>
        <w:t>02 (hai)</w:t>
      </w:r>
      <w:r w:rsidRPr="00300426">
        <w:rPr>
          <w:rFonts w:ascii="Times New Roman" w:eastAsia="Times New Roman" w:hAnsi="Times New Roman" w:cs="Times New Roman"/>
          <w:sz w:val="26"/>
          <w:szCs w:val="26"/>
          <w:lang w:val="fr-FR" w:eastAsia="en-US"/>
        </w:rPr>
        <w:t xml:space="preserve"> năm liên tục gần nhất đến thời điểm thẩm định cấp tín dụng;</w:t>
      </w:r>
    </w:p>
    <w:p w14:paraId="1FC00C4C"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Theo kết quả chấm điểm ngày {HĐBL.Kỳ chấm điểm} khách hàng xếp hạng {HĐBL.Xếp hạng KH theo Agribank}, phân loại nợ: {HĐBL.Nhóm nợ}.</w:t>
      </w:r>
    </w:p>
    <w:p w14:paraId="25A470C4"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Báo cáo tài chính được kiểm toán có ý kiến chấp nhận toàn phần: ...</w:t>
      </w:r>
    </w:p>
    <w:p w14:paraId="3086C8AD"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xml:space="preserve">Như vậy </w:t>
      </w:r>
      <w:r w:rsidRPr="00300426">
        <w:rPr>
          <w:rFonts w:ascii="Times New Roman" w:eastAsia="Times New Roman" w:hAnsi="Times New Roman" w:cs="Times New Roman"/>
          <w:b/>
          <w:sz w:val="26"/>
          <w:szCs w:val="26"/>
          <w:lang w:val="fr-FR" w:eastAsia="en-US"/>
        </w:rPr>
        <w:t>{Tên khách hàng}</w:t>
      </w:r>
      <w:r w:rsidRPr="00300426">
        <w:rPr>
          <w:rFonts w:ascii="Times New Roman" w:eastAsia="Times New Roman" w:hAnsi="Times New Roman" w:cs="Times New Roman"/>
          <w:sz w:val="26"/>
          <w:szCs w:val="26"/>
          <w:lang w:val="fr-FR" w:eastAsia="en-US"/>
        </w:rPr>
        <w:t xml:space="preserve"> đáp ứng đủ các điều kiện về cho vay một phần không có tài sản đảm bảo, cụ thể: Mức cho vay có bảo đảm bằng tài sản: {HĐBL.Tỷ lệ % bảo đảm}%</w:t>
      </w:r>
    </w:p>
    <w:p w14:paraId="3DCD548A"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highlight w:val="yellow"/>
          <w:lang w:val="fr-FR" w:eastAsia="en-US"/>
        </w:rPr>
      </w:pPr>
    </w:p>
    <w:p w14:paraId="0930F4BF" w14:textId="77777777" w:rsidR="00300426" w:rsidRPr="00300426" w:rsidRDefault="00300426" w:rsidP="00300426">
      <w:pPr>
        <w:spacing w:after="0" w:line="240" w:lineRule="auto"/>
        <w:ind w:firstLine="567"/>
        <w:jc w:val="both"/>
        <w:rPr>
          <w:rFonts w:ascii="Times New Roman" w:eastAsia="Times New Roman" w:hAnsi="Times New Roman" w:cs="Times New Roman"/>
          <w:b/>
          <w:sz w:val="26"/>
          <w:szCs w:val="26"/>
          <w:lang w:val="fr-FR" w:eastAsia="en-US"/>
        </w:rPr>
      </w:pPr>
      <w:r w:rsidRPr="00300426">
        <w:rPr>
          <w:rFonts w:ascii="Times New Roman" w:eastAsia="Times New Roman" w:hAnsi="Times New Roman" w:cs="Times New Roman"/>
          <w:b/>
          <w:sz w:val="26"/>
          <w:szCs w:val="26"/>
          <w:highlight w:val="yellow"/>
          <w:lang w:val="fr-FR" w:eastAsia="en-US"/>
        </w:rPr>
        <w:t>** Trường hợp cho vay không có bảo đảm đối với khách hàng là doanh nghiệp do cơ quan nhà nước có thẩm quyền trực tiếp làm đại diện chủ sở thì trình bày như sau:</w:t>
      </w:r>
    </w:p>
    <w:p w14:paraId="362A0939"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 xml:space="preserve">- Căn cứ khoản 2 Điều 38A Quy chế 1551/QC-HĐTV-TD ngày 27/12/2024 về sửa đổi, bổ sung một số điều của Quy chế số 879/QC-HĐTV-TD ngày 28/12/2021: </w:t>
      </w:r>
    </w:p>
    <w:p w14:paraId="05B08E47"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Agribank xem xét phê duyệt, quyết định cấp tín dụng không áp dụng biện pháp bảo đảm đối với khách hàng là doanh nghiệp do cơ quan nhà nước có thẩm quyền trực tiếp làm đại diện chủ sở hữu đáp ứng điều kiện sau:</w:t>
      </w:r>
    </w:p>
    <w:p w14:paraId="614EE09B"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a) Không có nợ xấu, nợ bán cho VAMC, nợ xử lý rủi ro tại Agribank và/hoặc các TCTD khác trong 03 (ba) năm liên tục gần nhất tính đến thời điểm thẩm định cấp tín dụng;</w:t>
      </w:r>
    </w:p>
    <w:p w14:paraId="2A0B7799"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b) Xếp hạng khách hàng tại thời điểm quyết định cấp tín dụng từ A1 đến A12.</w:t>
      </w:r>
    </w:p>
    <w:p w14:paraId="14F7E188"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Định kỳ trước ngày 15/3 hằng năm, Tổng Giám đốc công bố danh sách các doanh nghiệp đáp ứng điều kiện quy định tại khoản này trên cơ sở đề xuất của Ban Khách hàng doanh nghiệp.</w:t>
      </w:r>
    </w:p>
    <w:p w14:paraId="0493D3AF" w14:textId="77777777" w:rsidR="00300426" w:rsidRPr="00300426" w:rsidRDefault="00300426" w:rsidP="00300426">
      <w:pPr>
        <w:spacing w:after="0" w:line="240" w:lineRule="auto"/>
        <w:ind w:firstLine="567"/>
        <w:jc w:val="both"/>
        <w:rPr>
          <w:rFonts w:ascii="Times New Roman" w:eastAsia="Times New Roman" w:hAnsi="Times New Roman" w:cs="Times New Roman"/>
          <w:sz w:val="26"/>
          <w:szCs w:val="26"/>
          <w:lang w:val="fr-FR" w:eastAsia="en-US"/>
        </w:rPr>
      </w:pPr>
      <w:r w:rsidRPr="00300426">
        <w:rPr>
          <w:rFonts w:ascii="Times New Roman" w:eastAsia="Times New Roman" w:hAnsi="Times New Roman" w:cs="Times New Roman"/>
          <w:sz w:val="26"/>
          <w:szCs w:val="26"/>
          <w:lang w:val="fr-FR" w:eastAsia="en-US"/>
        </w:rPr>
        <w:t>{Tên khách hàng} thuộc danh sách nói trên, do đó đủ điều kiện cấp tín dụng không áp dụng biện pháp bảo đảm.</w:t>
      </w:r>
    </w:p>
    <w:p w14:paraId="0905CFB8" w14:textId="77777777" w:rsidR="00DA7CD1" w:rsidRPr="005C4C7C" w:rsidRDefault="001B45DD" w:rsidP="005C4C7C">
      <w:pPr>
        <w:spacing w:before="120" w:after="0" w:line="240" w:lineRule="auto"/>
        <w:ind w:firstLine="567"/>
        <w:jc w:val="both"/>
        <w:rPr>
          <w:rFonts w:ascii="Times New Roman" w:eastAsia="Times New Roman" w:hAnsi="Times New Roman" w:cs="Times New Roman"/>
          <w:b/>
          <w:bCs/>
          <w:sz w:val="26"/>
          <w:szCs w:val="26"/>
        </w:rPr>
      </w:pPr>
      <w:bookmarkStart w:id="0" w:name="_GoBack"/>
      <w:bookmarkEnd w:id="0"/>
      <w:r w:rsidRPr="005C4C7C">
        <w:rPr>
          <w:rFonts w:ascii="Times New Roman" w:eastAsia="Times New Roman" w:hAnsi="Times New Roman" w:cs="Times New Roman"/>
          <w:b/>
          <w:bCs/>
          <w:sz w:val="26"/>
          <w:szCs w:val="26"/>
        </w:rPr>
        <w:t>V</w:t>
      </w:r>
      <w:r w:rsidR="00D30F45" w:rsidRPr="005C4C7C">
        <w:rPr>
          <w:rFonts w:ascii="Times New Roman" w:eastAsia="Times New Roman" w:hAnsi="Times New Roman" w:cs="Times New Roman"/>
          <w:b/>
          <w:bCs/>
          <w:sz w:val="26"/>
          <w:szCs w:val="26"/>
        </w:rPr>
        <w:t>I</w:t>
      </w:r>
      <w:r w:rsidR="00DA7CD1" w:rsidRPr="005C4C7C">
        <w:rPr>
          <w:rFonts w:ascii="Times New Roman" w:eastAsia="Times New Roman" w:hAnsi="Times New Roman" w:cs="Times New Roman"/>
          <w:b/>
          <w:bCs/>
          <w:sz w:val="26"/>
          <w:szCs w:val="26"/>
        </w:rPr>
        <w:t>. ĐÁNH GIÁ VÀ ĐỀ XUẤT CỦA NGƯỜI QUAN HỆ KHÁCH HÀNG</w:t>
      </w:r>
    </w:p>
    <w:p w14:paraId="3EFE8E73" w14:textId="77777777" w:rsidR="00DA7CD1" w:rsidRPr="005C4C7C" w:rsidRDefault="00DA7CD1" w:rsidP="005C4C7C">
      <w:pPr>
        <w:spacing w:after="0" w:line="240" w:lineRule="auto"/>
        <w:ind w:firstLine="567"/>
        <w:jc w:val="both"/>
        <w:rPr>
          <w:rFonts w:ascii="Times New Roman" w:eastAsia="Times New Roman" w:hAnsi="Times New Roman" w:cs="Times New Roman"/>
          <w:b/>
          <w:bCs/>
          <w:sz w:val="26"/>
          <w:szCs w:val="26"/>
        </w:rPr>
      </w:pPr>
      <w:r w:rsidRPr="005C4C7C">
        <w:rPr>
          <w:rFonts w:ascii="Times New Roman" w:eastAsia="Times New Roman" w:hAnsi="Times New Roman" w:cs="Times New Roman"/>
          <w:b/>
          <w:bCs/>
          <w:sz w:val="26"/>
          <w:szCs w:val="26"/>
        </w:rPr>
        <w:t>1. Đánh giá</w:t>
      </w:r>
    </w:p>
    <w:p w14:paraId="27F7303B" w14:textId="77777777" w:rsidR="004E66E7" w:rsidRPr="005C4C7C" w:rsidRDefault="004E66E7" w:rsidP="005C4C7C">
      <w:pPr>
        <w:tabs>
          <w:tab w:val="left" w:pos="851"/>
        </w:tabs>
        <w:spacing w:after="0" w:line="240" w:lineRule="auto"/>
        <w:ind w:firstLine="567"/>
        <w:jc w:val="both"/>
        <w:rPr>
          <w:rFonts w:ascii="Times New Roman" w:eastAsia="Calibri" w:hAnsi="Times New Roman" w:cs="Times New Roman"/>
          <w:sz w:val="26"/>
          <w:szCs w:val="26"/>
          <w:lang w:val="nl-NL" w:eastAsia="en-US"/>
        </w:rPr>
      </w:pPr>
      <w:bookmarkStart w:id="1" w:name="_Hlk143695789"/>
      <w:r w:rsidRPr="005C4C7C">
        <w:rPr>
          <w:rFonts w:ascii="Times New Roman" w:eastAsia="Times New Roman" w:hAnsi="Times New Roman" w:cs="Times New Roman"/>
          <w:sz w:val="26"/>
          <w:szCs w:val="28"/>
          <w:lang w:val="en-US" w:eastAsia="en-US"/>
        </w:rPr>
        <w:t xml:space="preserve">a) </w:t>
      </w:r>
      <w:r w:rsidRPr="005C4C7C">
        <w:rPr>
          <w:rFonts w:ascii="Times New Roman" w:eastAsia="Calibri" w:hAnsi="Times New Roman" w:cs="Times New Roman"/>
          <w:sz w:val="26"/>
          <w:szCs w:val="26"/>
          <w:lang w:val="es-ES" w:eastAsia="en-US"/>
        </w:rPr>
        <w:t>Hồ sơ bảo lãnh của Khách hàng: đầy đủ, hợp lệ, hợp pháp</w:t>
      </w:r>
    </w:p>
    <w:p w14:paraId="51021F2D"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8"/>
          <w:lang w:val="pt-BR" w:eastAsia="en-US"/>
        </w:rPr>
      </w:pPr>
      <w:bookmarkStart w:id="2" w:name="_Hlk143091624"/>
      <w:r w:rsidRPr="005C4C7C">
        <w:rPr>
          <w:rFonts w:ascii="Times New Roman" w:eastAsia="Times New Roman" w:hAnsi="Times New Roman" w:cs="Times New Roman"/>
          <w:sz w:val="26"/>
          <w:szCs w:val="28"/>
          <w:lang w:val="pt-BR" w:eastAsia="en-US"/>
        </w:rPr>
        <w:t>b) Năng lực pháp luật dân sự của khách hàng, năng lực hành vi dân sự của người đại diện theo pháp luật tại thời điểm cấp bảo lãnh: đáp ứng;</w:t>
      </w:r>
    </w:p>
    <w:p w14:paraId="5972CFB9"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8"/>
          <w:lang w:val="pt-BR" w:eastAsia="en-US"/>
        </w:rPr>
      </w:pPr>
      <w:r w:rsidRPr="004E66E7">
        <w:rPr>
          <w:rFonts w:ascii="Times New Roman" w:eastAsia="Times New Roman" w:hAnsi="Times New Roman" w:cs="Times New Roman"/>
          <w:sz w:val="26"/>
          <w:szCs w:val="28"/>
          <w:lang w:val="pt-BR" w:eastAsia="en-US"/>
        </w:rPr>
        <w:t>c) Đánh giá tính hợp pháp của mục đích bảo lãnh: hợp pháp;</w:t>
      </w:r>
    </w:p>
    <w:p w14:paraId="2497C5E6"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8"/>
          <w:lang w:val="pt-BR" w:eastAsia="en-US"/>
        </w:rPr>
      </w:pPr>
      <w:r w:rsidRPr="004E66E7">
        <w:rPr>
          <w:rFonts w:ascii="Times New Roman" w:eastAsia="Times New Roman" w:hAnsi="Times New Roman" w:cs="Times New Roman"/>
          <w:sz w:val="26"/>
          <w:szCs w:val="28"/>
          <w:lang w:val="pt-BR" w:eastAsia="en-US"/>
        </w:rPr>
        <w:t>d) Bảo đảm cho nghĩa vụ của khách hàng:</w:t>
      </w:r>
      <w:bookmarkEnd w:id="2"/>
    </w:p>
    <w:p w14:paraId="6D8FCC4A" w14:textId="77777777" w:rsidR="004E66E7" w:rsidRPr="004E66E7" w:rsidRDefault="004E66E7" w:rsidP="004E66E7">
      <w:pPr>
        <w:shd w:val="clear" w:color="auto" w:fill="FFFFFF"/>
        <w:spacing w:after="0" w:line="240" w:lineRule="auto"/>
        <w:ind w:firstLine="567"/>
        <w:jc w:val="both"/>
        <w:rPr>
          <w:rFonts w:ascii="Times New Roman" w:eastAsia="Calibri" w:hAnsi="Times New Roman" w:cs="Times New Roman"/>
          <w:sz w:val="26"/>
          <w:szCs w:val="28"/>
          <w:lang w:val="en-US" w:eastAsia="en-US"/>
        </w:rPr>
      </w:pPr>
      <w:r w:rsidRPr="004E66E7">
        <w:rPr>
          <w:rFonts w:ascii="Times New Roman" w:eastAsia="Calibri" w:hAnsi="Times New Roman" w:cs="Times New Roman"/>
          <w:sz w:val="26"/>
          <w:szCs w:val="28"/>
          <w:lang w:val="en-US" w:eastAsia="en-US"/>
        </w:rPr>
        <w:t xml:space="preserve">- Giá trị định giá tài sản bảo đảm: </w:t>
      </w:r>
      <w:r w:rsidRPr="004E66E7">
        <w:rPr>
          <w:rFonts w:ascii="Times New Roman" w:eastAsia="Calibri" w:hAnsi="Times New Roman" w:cs="Times New Roman"/>
          <w:b/>
          <w:sz w:val="26"/>
          <w:szCs w:val="28"/>
          <w:lang w:val="en-US" w:eastAsia="en-US"/>
        </w:rPr>
        <w:t>{HĐBL.Tổng giá trị TSBĐ}</w:t>
      </w:r>
      <w:r w:rsidRPr="004E66E7">
        <w:rPr>
          <w:rFonts w:ascii="Times New Roman" w:eastAsia="Calibri" w:hAnsi="Times New Roman" w:cs="Times New Roman"/>
          <w:sz w:val="26"/>
          <w:szCs w:val="28"/>
          <w:lang w:val="en-US" w:eastAsia="en-US"/>
        </w:rPr>
        <w:t xml:space="preserve"> đồng</w:t>
      </w:r>
    </w:p>
    <w:p w14:paraId="409D1484" w14:textId="77777777" w:rsidR="004E66E7" w:rsidRPr="004E66E7" w:rsidRDefault="004E66E7" w:rsidP="004E66E7">
      <w:pPr>
        <w:shd w:val="clear" w:color="auto" w:fill="FFFFFF"/>
        <w:spacing w:after="0" w:line="240" w:lineRule="auto"/>
        <w:ind w:firstLine="567"/>
        <w:jc w:val="both"/>
        <w:rPr>
          <w:rFonts w:ascii="Times New Roman" w:eastAsia="Calibri" w:hAnsi="Times New Roman" w:cs="Times New Roman"/>
          <w:bCs/>
          <w:sz w:val="26"/>
          <w:szCs w:val="28"/>
          <w:lang w:val="fr-FR" w:eastAsia="en-US"/>
        </w:rPr>
      </w:pPr>
      <w:r w:rsidRPr="004E66E7">
        <w:rPr>
          <w:rFonts w:ascii="Times New Roman" w:eastAsia="Calibri" w:hAnsi="Times New Roman" w:cs="Times New Roman"/>
          <w:bCs/>
          <w:sz w:val="26"/>
          <w:szCs w:val="28"/>
          <w:lang w:val="fr-FR" w:eastAsia="en-US"/>
        </w:rPr>
        <w:t xml:space="preserve">- Nghĩa vụ được bảo đảm: </w:t>
      </w:r>
      <w:r w:rsidRPr="004E66E7">
        <w:rPr>
          <w:rFonts w:ascii="Times New Roman" w:eastAsia="Calibri" w:hAnsi="Times New Roman" w:cs="Times New Roman"/>
          <w:b/>
          <w:bCs/>
          <w:sz w:val="26"/>
          <w:szCs w:val="28"/>
          <w:lang w:val="fr-FR" w:eastAsia="en-US"/>
        </w:rPr>
        <w:t>[</w:t>
      </w:r>
      <w:r w:rsidRPr="004E66E7">
        <w:rPr>
          <w:rFonts w:ascii="Times New Roman" w:eastAsia="Calibri" w:hAnsi="Times New Roman" w:cs="Times New Roman"/>
          <w:b/>
          <w:sz w:val="26"/>
          <w:szCs w:val="28"/>
          <w:lang w:val="en-US" w:eastAsia="en-US"/>
        </w:rPr>
        <w:t>HĐBL</w:t>
      </w:r>
      <w:r w:rsidRPr="004E66E7">
        <w:rPr>
          <w:rFonts w:ascii="Times New Roman" w:eastAsia="Calibri" w:hAnsi="Times New Roman" w:cs="Times New Roman"/>
          <w:b/>
          <w:bCs/>
          <w:sz w:val="26"/>
          <w:szCs w:val="28"/>
          <w:lang w:val="fr-FR" w:eastAsia="en-US"/>
        </w:rPr>
        <w:t>.Tổng nghĩa vụ bảo đảm]</w:t>
      </w:r>
      <w:r w:rsidRPr="004E66E7">
        <w:rPr>
          <w:rFonts w:ascii="Times New Roman" w:eastAsia="Calibri" w:hAnsi="Times New Roman" w:cs="Times New Roman"/>
          <w:bCs/>
          <w:sz w:val="26"/>
          <w:szCs w:val="28"/>
          <w:lang w:val="fr-FR" w:eastAsia="en-US"/>
        </w:rPr>
        <w:t xml:space="preserve"> đồng</w:t>
      </w:r>
    </w:p>
    <w:p w14:paraId="6528D981" w14:textId="77777777" w:rsidR="004E66E7" w:rsidRPr="004E66E7" w:rsidRDefault="004E66E7" w:rsidP="004E66E7">
      <w:pPr>
        <w:shd w:val="clear" w:color="auto" w:fill="FFFFFF"/>
        <w:spacing w:after="0" w:line="240" w:lineRule="auto"/>
        <w:ind w:firstLine="567"/>
        <w:jc w:val="both"/>
        <w:rPr>
          <w:rFonts w:ascii="Times New Roman" w:eastAsia="Calibri" w:hAnsi="Times New Roman" w:cs="Times New Roman"/>
          <w:bCs/>
          <w:sz w:val="26"/>
          <w:szCs w:val="28"/>
          <w:lang w:val="fr-FR" w:eastAsia="en-US"/>
        </w:rPr>
      </w:pPr>
      <w:r w:rsidRPr="004E66E7">
        <w:rPr>
          <w:rFonts w:ascii="Times New Roman" w:eastAsia="Calibri" w:hAnsi="Times New Roman" w:cs="Times New Roman"/>
          <w:bCs/>
          <w:sz w:val="26"/>
          <w:szCs w:val="28"/>
          <w:lang w:val="fr-FR" w:eastAsia="en-US"/>
        </w:rPr>
        <w:t>- Phạm vi bảo đảm: {HĐBL.Tỷ lệ % bảo đảm}% khoản cấp bảo lãnh</w:t>
      </w:r>
    </w:p>
    <w:bookmarkEnd w:id="1"/>
    <w:p w14:paraId="186C318A" w14:textId="77777777" w:rsidR="00DA7CD1" w:rsidRPr="005C4C7C" w:rsidRDefault="00DA7CD1" w:rsidP="005C4C7C">
      <w:pPr>
        <w:tabs>
          <w:tab w:val="left" w:leader="dot" w:pos="9072"/>
        </w:tabs>
        <w:spacing w:after="0" w:line="240" w:lineRule="auto"/>
        <w:ind w:firstLine="567"/>
        <w:jc w:val="both"/>
        <w:rPr>
          <w:rFonts w:ascii="Times New Roman" w:eastAsia="Times New Roman" w:hAnsi="Times New Roman" w:cs="Times New Roman"/>
          <w:b/>
          <w:sz w:val="26"/>
          <w:szCs w:val="26"/>
        </w:rPr>
      </w:pPr>
      <w:r w:rsidRPr="005C4C7C">
        <w:rPr>
          <w:rFonts w:ascii="Times New Roman" w:eastAsia="Times New Roman" w:hAnsi="Times New Roman" w:cs="Times New Roman"/>
          <w:b/>
          <w:sz w:val="26"/>
          <w:szCs w:val="26"/>
        </w:rPr>
        <w:t>2. Đề xuất</w:t>
      </w:r>
    </w:p>
    <w:p w14:paraId="09B52CD0" w14:textId="77777777" w:rsidR="004E31C8" w:rsidRPr="005C4C7C" w:rsidRDefault="004E31C8" w:rsidP="005C4C7C">
      <w:pPr>
        <w:tabs>
          <w:tab w:val="left" w:leader="dot" w:pos="9072"/>
        </w:tabs>
        <w:spacing w:after="0" w:line="240" w:lineRule="auto"/>
        <w:ind w:firstLine="567"/>
        <w:jc w:val="both"/>
        <w:rPr>
          <w:rFonts w:ascii="Times New Roman" w:eastAsia="Times New Roman" w:hAnsi="Times New Roman" w:cs="Times New Roman"/>
          <w:sz w:val="26"/>
          <w:szCs w:val="26"/>
        </w:rPr>
      </w:pPr>
      <w:r w:rsidRPr="005C4C7C">
        <w:rPr>
          <w:rFonts w:ascii="Times New Roman" w:eastAsia="Times New Roman" w:hAnsi="Times New Roman" w:cs="Times New Roman"/>
          <w:sz w:val="26"/>
          <w:szCs w:val="26"/>
        </w:rPr>
        <w:t xml:space="preserve">- </w:t>
      </w:r>
      <w:r w:rsidR="00A111B7" w:rsidRPr="005C4C7C">
        <w:rPr>
          <w:rFonts w:ascii="Times New Roman" w:eastAsia="Times New Roman" w:hAnsi="Times New Roman" w:cs="Times New Roman"/>
          <w:sz w:val="26"/>
          <w:szCs w:val="26"/>
        </w:rPr>
        <w:t xml:space="preserve">Người kiểm soát bảo lãnh </w:t>
      </w:r>
      <w:r w:rsidRPr="005C4C7C">
        <w:rPr>
          <w:rFonts w:ascii="Times New Roman" w:eastAsia="Times New Roman" w:hAnsi="Times New Roman" w:cs="Times New Roman"/>
          <w:sz w:val="26"/>
          <w:szCs w:val="26"/>
        </w:rPr>
        <w:t>thự</w:t>
      </w:r>
      <w:r w:rsidR="00A111B7" w:rsidRPr="005C4C7C">
        <w:rPr>
          <w:rFonts w:ascii="Times New Roman" w:eastAsia="Times New Roman" w:hAnsi="Times New Roman" w:cs="Times New Roman"/>
          <w:sz w:val="26"/>
          <w:szCs w:val="26"/>
        </w:rPr>
        <w:t>c hiện thẩm định theo quy định.</w:t>
      </w:r>
    </w:p>
    <w:p w14:paraId="3C4A4E78" w14:textId="77777777" w:rsidR="004E66E7" w:rsidRPr="005C4C7C" w:rsidRDefault="004E66E7" w:rsidP="005C4C7C">
      <w:pPr>
        <w:tabs>
          <w:tab w:val="left" w:leader="dot" w:pos="9072"/>
        </w:tabs>
        <w:spacing w:after="0" w:line="240" w:lineRule="auto"/>
        <w:ind w:firstLine="567"/>
        <w:jc w:val="both"/>
        <w:rPr>
          <w:rFonts w:ascii="Times New Roman" w:eastAsia="Times New Roman" w:hAnsi="Times New Roman" w:cs="Times New Roman"/>
          <w:b/>
          <w:sz w:val="26"/>
          <w:szCs w:val="26"/>
          <w:lang w:val="en-US"/>
        </w:rPr>
      </w:pPr>
      <w:r w:rsidRPr="005C4C7C">
        <w:rPr>
          <w:rFonts w:ascii="Times New Roman" w:eastAsia="Times New Roman" w:hAnsi="Times New Roman" w:cs="Times New Roman"/>
          <w:bCs/>
          <w:sz w:val="26"/>
          <w:szCs w:val="26"/>
          <w:lang w:val="pt-BR"/>
        </w:rPr>
        <w:t xml:space="preserve">- Cấp bảo lãnh có/không có tài sản bảo đảm: </w:t>
      </w:r>
      <w:r w:rsidRPr="005C4C7C">
        <w:rPr>
          <w:rFonts w:ascii="Times New Roman" w:eastAsia="Times New Roman" w:hAnsi="Times New Roman" w:cs="Times New Roman"/>
          <w:bCs/>
          <w:sz w:val="26"/>
          <w:szCs w:val="26"/>
          <w:lang w:val="fr-FR"/>
        </w:rPr>
        <w:t>{HĐBL.Tỷ lệ % bảo đảm}% có TSBĐ</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4E66E7" w:rsidRPr="004E66E7" w14:paraId="1E86077B" w14:textId="77777777" w:rsidTr="00BC3797">
        <w:tc>
          <w:tcPr>
            <w:tcW w:w="4928" w:type="dxa"/>
          </w:tcPr>
          <w:p w14:paraId="7611CDCB" w14:textId="77777777" w:rsidR="004E66E7" w:rsidRPr="004E66E7" w:rsidRDefault="004E66E7" w:rsidP="004E66E7">
            <w:pPr>
              <w:rPr>
                <w:rFonts w:eastAsia="Times New Roman"/>
                <w:sz w:val="24"/>
                <w:szCs w:val="26"/>
              </w:rPr>
            </w:pPr>
          </w:p>
        </w:tc>
        <w:tc>
          <w:tcPr>
            <w:tcW w:w="4928" w:type="dxa"/>
          </w:tcPr>
          <w:p w14:paraId="2410E6C0" w14:textId="77777777" w:rsidR="004E66E7" w:rsidRPr="004E66E7" w:rsidRDefault="004E66E7" w:rsidP="004E66E7">
            <w:pPr>
              <w:jc w:val="center"/>
              <w:rPr>
                <w:rFonts w:eastAsia="Times New Roman"/>
                <w:i/>
                <w:szCs w:val="26"/>
              </w:rPr>
            </w:pPr>
            <w:r w:rsidRPr="004E66E7">
              <w:rPr>
                <w:rFonts w:eastAsia="Times New Roman"/>
                <w:i/>
                <w:szCs w:val="26"/>
              </w:rPr>
              <w:t>Ngày {Ngày} tháng {Tháng} năm {Năm}</w:t>
            </w:r>
          </w:p>
          <w:p w14:paraId="37711876" w14:textId="77777777" w:rsidR="004E66E7" w:rsidRPr="004E66E7" w:rsidRDefault="004E66E7" w:rsidP="004E66E7">
            <w:pPr>
              <w:jc w:val="center"/>
              <w:rPr>
                <w:rFonts w:eastAsia="Times New Roman"/>
                <w:b/>
                <w:sz w:val="24"/>
                <w:szCs w:val="26"/>
              </w:rPr>
            </w:pPr>
            <w:r w:rsidRPr="004E66E7">
              <w:rPr>
                <w:rFonts w:eastAsia="Times New Roman"/>
                <w:b/>
                <w:szCs w:val="26"/>
              </w:rPr>
              <w:t>NGƯỜI QUAN HỆ KHÁCH HÀNG</w:t>
            </w:r>
          </w:p>
          <w:p w14:paraId="08C43000" w14:textId="77777777" w:rsidR="004E66E7" w:rsidRPr="004E66E7" w:rsidRDefault="004E66E7" w:rsidP="004E66E7">
            <w:pPr>
              <w:jc w:val="center"/>
              <w:rPr>
                <w:rFonts w:eastAsia="Times New Roman"/>
                <w:i/>
                <w:sz w:val="24"/>
                <w:szCs w:val="26"/>
              </w:rPr>
            </w:pPr>
            <w:r w:rsidRPr="004E66E7">
              <w:rPr>
                <w:rFonts w:eastAsia="Times New Roman"/>
                <w:i/>
                <w:sz w:val="24"/>
                <w:szCs w:val="26"/>
              </w:rPr>
              <w:t>(Ký, ghi rõ họ tên)</w:t>
            </w:r>
          </w:p>
          <w:p w14:paraId="69722E43" w14:textId="77777777" w:rsidR="004E66E7" w:rsidRPr="004E66E7" w:rsidRDefault="004E66E7" w:rsidP="004E66E7">
            <w:pPr>
              <w:jc w:val="center"/>
              <w:rPr>
                <w:rFonts w:eastAsia="Times New Roman"/>
                <w:sz w:val="24"/>
                <w:szCs w:val="26"/>
              </w:rPr>
            </w:pPr>
          </w:p>
          <w:p w14:paraId="5C65BE5E" w14:textId="77777777" w:rsidR="004E66E7" w:rsidRPr="004E66E7" w:rsidRDefault="004E66E7" w:rsidP="004E66E7">
            <w:pPr>
              <w:jc w:val="center"/>
              <w:rPr>
                <w:rFonts w:eastAsia="Times New Roman"/>
                <w:sz w:val="24"/>
                <w:szCs w:val="26"/>
              </w:rPr>
            </w:pPr>
          </w:p>
          <w:p w14:paraId="464509EB" w14:textId="77777777" w:rsidR="004E66E7" w:rsidRPr="004E66E7" w:rsidRDefault="004E66E7" w:rsidP="004E66E7">
            <w:pPr>
              <w:jc w:val="center"/>
              <w:rPr>
                <w:rFonts w:eastAsia="Times New Roman"/>
                <w:sz w:val="24"/>
                <w:szCs w:val="26"/>
              </w:rPr>
            </w:pPr>
          </w:p>
          <w:p w14:paraId="619A5A2E" w14:textId="77777777" w:rsidR="004E66E7" w:rsidRPr="004E66E7" w:rsidRDefault="004E66E7" w:rsidP="004E66E7">
            <w:pPr>
              <w:jc w:val="center"/>
              <w:rPr>
                <w:rFonts w:eastAsia="Times New Roman"/>
                <w:sz w:val="24"/>
                <w:szCs w:val="26"/>
              </w:rPr>
            </w:pPr>
          </w:p>
          <w:p w14:paraId="7982806E" w14:textId="77777777" w:rsidR="004E66E7" w:rsidRPr="004E66E7" w:rsidRDefault="004E66E7" w:rsidP="004E66E7">
            <w:pPr>
              <w:jc w:val="center"/>
              <w:rPr>
                <w:rFonts w:eastAsia="Times New Roman"/>
                <w:b/>
                <w:szCs w:val="26"/>
              </w:rPr>
            </w:pPr>
            <w:r w:rsidRPr="004E66E7">
              <w:rPr>
                <w:rFonts w:eastAsia="Times New Roman"/>
                <w:b/>
                <w:szCs w:val="26"/>
              </w:rPr>
              <w:t>{Tên người dùng}</w:t>
            </w:r>
          </w:p>
        </w:tc>
      </w:tr>
    </w:tbl>
    <w:p w14:paraId="69DC9586" w14:textId="77777777" w:rsidR="004E66E7" w:rsidRDefault="004E66E7" w:rsidP="00266306">
      <w:pPr>
        <w:tabs>
          <w:tab w:val="left" w:leader="dot" w:pos="9072"/>
        </w:tabs>
        <w:spacing w:before="60" w:after="0" w:line="264" w:lineRule="auto"/>
        <w:ind w:firstLine="720"/>
        <w:jc w:val="center"/>
        <w:rPr>
          <w:rFonts w:ascii="Times New Roman" w:eastAsia="Times New Roman" w:hAnsi="Times New Roman" w:cs="Times New Roman"/>
          <w:b/>
          <w:sz w:val="26"/>
          <w:szCs w:val="26"/>
          <w:lang w:val="en-US"/>
        </w:rPr>
      </w:pPr>
    </w:p>
    <w:p w14:paraId="4E612938" w14:textId="77777777" w:rsidR="004E66E7" w:rsidRDefault="004E66E7" w:rsidP="00266306">
      <w:pPr>
        <w:tabs>
          <w:tab w:val="left" w:leader="dot" w:pos="9072"/>
        </w:tabs>
        <w:spacing w:before="60" w:after="0" w:line="264" w:lineRule="auto"/>
        <w:ind w:firstLine="720"/>
        <w:jc w:val="center"/>
        <w:rPr>
          <w:rFonts w:ascii="Times New Roman" w:eastAsia="Times New Roman" w:hAnsi="Times New Roman" w:cs="Times New Roman"/>
          <w:b/>
          <w:sz w:val="26"/>
          <w:szCs w:val="26"/>
          <w:lang w:val="en-US"/>
        </w:rPr>
      </w:pPr>
    </w:p>
    <w:p w14:paraId="3DFD57F0" w14:textId="77777777" w:rsidR="00DA7CD1" w:rsidRPr="005C4C7C" w:rsidRDefault="00425B84" w:rsidP="005C4C7C">
      <w:pPr>
        <w:tabs>
          <w:tab w:val="center" w:pos="7200"/>
        </w:tabs>
        <w:spacing w:after="0" w:line="240" w:lineRule="auto"/>
        <w:ind w:firstLine="567"/>
        <w:jc w:val="both"/>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lang w:val="pt-BR"/>
        </w:rPr>
        <w:t>Phần B.</w:t>
      </w:r>
      <w:r w:rsidR="00DA7CD1" w:rsidRPr="00BA695A">
        <w:rPr>
          <w:rFonts w:ascii="Times New Roman" w:eastAsia="Times New Roman" w:hAnsi="Times New Roman" w:cs="Times New Roman"/>
          <w:b/>
          <w:sz w:val="26"/>
          <w:szCs w:val="26"/>
          <w:lang w:val="pt-BR"/>
        </w:rPr>
        <w:t xml:space="preserve"> THẨM ĐỊNH VÀ ĐỀ XUẤT CẤP BẢO LÃNH CỦA NGƯỜI </w:t>
      </w:r>
      <w:r w:rsidRPr="00BA695A">
        <w:rPr>
          <w:rFonts w:ascii="Times New Roman" w:eastAsia="Times New Roman" w:hAnsi="Times New Roman" w:cs="Times New Roman"/>
          <w:b/>
          <w:sz w:val="26"/>
          <w:szCs w:val="26"/>
        </w:rPr>
        <w:t xml:space="preserve">KIỂM </w:t>
      </w:r>
      <w:r w:rsidRPr="005C4C7C">
        <w:rPr>
          <w:rFonts w:ascii="Times New Roman" w:eastAsia="Times New Roman" w:hAnsi="Times New Roman" w:cs="Times New Roman"/>
          <w:b/>
          <w:sz w:val="26"/>
          <w:szCs w:val="26"/>
        </w:rPr>
        <w:t>SOÁT BẢO LÃNH</w:t>
      </w:r>
    </w:p>
    <w:p w14:paraId="3B237997" w14:textId="77777777" w:rsidR="00DA7CD1" w:rsidRPr="005C4C7C" w:rsidRDefault="00147AAB" w:rsidP="005C4C7C">
      <w:pPr>
        <w:adjustRightInd w:val="0"/>
        <w:spacing w:after="0" w:line="240" w:lineRule="auto"/>
        <w:ind w:firstLine="567"/>
        <w:jc w:val="both"/>
        <w:textAlignment w:val="baseline"/>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Trên cơ sở thông tin, hồ sơ bảo lãnh và đề xuất của Người quan hệ khách hàng, Người </w:t>
      </w:r>
      <w:r w:rsidR="00425B84" w:rsidRPr="005C4C7C">
        <w:rPr>
          <w:rFonts w:ascii="Times New Roman" w:eastAsia="Times New Roman" w:hAnsi="Times New Roman" w:cs="Times New Roman"/>
          <w:sz w:val="26"/>
          <w:szCs w:val="26"/>
        </w:rPr>
        <w:t xml:space="preserve">kiểm soát bảo lãnh </w:t>
      </w:r>
      <w:r w:rsidRPr="005C4C7C">
        <w:rPr>
          <w:rFonts w:ascii="Times New Roman" w:eastAsia="Times New Roman" w:hAnsi="Times New Roman" w:cs="Times New Roman"/>
          <w:sz w:val="26"/>
          <w:szCs w:val="26"/>
          <w:lang w:val="pt-BR"/>
        </w:rPr>
        <w:t>thẩm định các yêu cầu đối với khách hàng đáp đủ các điều kiện được cấp bảo lãnh, các quy định có liên quan và đề xuất cấp bảo lãnh với các nội dung như sau</w:t>
      </w:r>
      <w:r w:rsidR="00DA7CD1" w:rsidRPr="005C4C7C">
        <w:rPr>
          <w:rFonts w:ascii="Times New Roman" w:eastAsia="Times New Roman" w:hAnsi="Times New Roman" w:cs="Times New Roman"/>
          <w:sz w:val="26"/>
          <w:szCs w:val="26"/>
          <w:lang w:val="pt-BR"/>
        </w:rPr>
        <w:t xml:space="preserve">: </w:t>
      </w:r>
    </w:p>
    <w:p w14:paraId="5AFC62CE" w14:textId="77777777" w:rsidR="007F1DA1"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1. </w:t>
      </w:r>
      <w:r w:rsidR="007F1DA1" w:rsidRPr="005C4C7C">
        <w:rPr>
          <w:rFonts w:ascii="Times New Roman" w:eastAsia="Times New Roman" w:hAnsi="Times New Roman" w:cs="Times New Roman"/>
          <w:sz w:val="26"/>
          <w:szCs w:val="26"/>
          <w:lang w:val="pt-BR"/>
        </w:rPr>
        <w:t xml:space="preserve">Rà soát những thay đổi </w:t>
      </w:r>
      <w:r w:rsidRPr="005C4C7C">
        <w:rPr>
          <w:rFonts w:ascii="Times New Roman" w:eastAsia="Times New Roman" w:hAnsi="Times New Roman" w:cs="Times New Roman"/>
          <w:sz w:val="26"/>
          <w:szCs w:val="26"/>
          <w:lang w:val="pt-BR"/>
        </w:rPr>
        <w:t>người có liên quan của khách hàng, tổng dư nợ cấp tín dụng của khách hàng và người có liên quan tại Agribank</w:t>
      </w:r>
      <w:r w:rsidR="007F1DA1" w:rsidRPr="005C4C7C">
        <w:rPr>
          <w:rFonts w:ascii="Times New Roman" w:eastAsia="Times New Roman" w:hAnsi="Times New Roman" w:cs="Times New Roman"/>
          <w:sz w:val="26"/>
          <w:szCs w:val="26"/>
          <w:lang w:val="pt-BR"/>
        </w:rPr>
        <w:t xml:space="preserve"> theo quy định.</w:t>
      </w:r>
    </w:p>
    <w:tbl>
      <w:tblPr>
        <w:tblStyle w:val="TableGrid1"/>
        <w:tblW w:w="5000" w:type="pct"/>
        <w:tblLayout w:type="fixed"/>
        <w:tblLook w:val="04A0" w:firstRow="1" w:lastRow="0" w:firstColumn="1" w:lastColumn="0" w:noHBand="0" w:noVBand="1"/>
      </w:tblPr>
      <w:tblGrid>
        <w:gridCol w:w="960"/>
        <w:gridCol w:w="2551"/>
        <w:gridCol w:w="2269"/>
        <w:gridCol w:w="1843"/>
        <w:gridCol w:w="2233"/>
      </w:tblGrid>
      <w:tr w:rsidR="004E66E7" w:rsidRPr="004E66E7" w14:paraId="05A831B1" w14:textId="77777777" w:rsidTr="00BC3797">
        <w:tc>
          <w:tcPr>
            <w:tcW w:w="487" w:type="pct"/>
            <w:vAlign w:val="center"/>
          </w:tcPr>
          <w:p w14:paraId="4A13C4F0" w14:textId="77777777" w:rsidR="004E66E7" w:rsidRPr="004E66E7" w:rsidRDefault="004E66E7" w:rsidP="004E66E7">
            <w:pPr>
              <w:jc w:val="center"/>
              <w:rPr>
                <w:b/>
                <w:sz w:val="26"/>
                <w:szCs w:val="26"/>
              </w:rPr>
            </w:pPr>
            <w:r w:rsidRPr="004E66E7">
              <w:rPr>
                <w:b/>
                <w:bCs/>
                <w:sz w:val="26"/>
                <w:szCs w:val="26"/>
                <w:shd w:val="clear" w:color="auto" w:fill="FFFFFF"/>
              </w:rPr>
              <w:t>STT</w:t>
            </w:r>
          </w:p>
        </w:tc>
        <w:tc>
          <w:tcPr>
            <w:tcW w:w="1294" w:type="pct"/>
            <w:vAlign w:val="center"/>
          </w:tcPr>
          <w:p w14:paraId="7377179B" w14:textId="77777777" w:rsidR="004E66E7" w:rsidRPr="004E66E7" w:rsidRDefault="004E66E7" w:rsidP="004E66E7">
            <w:pPr>
              <w:jc w:val="center"/>
              <w:rPr>
                <w:b/>
                <w:sz w:val="26"/>
                <w:szCs w:val="26"/>
              </w:rPr>
            </w:pPr>
            <w:r w:rsidRPr="004E66E7">
              <w:rPr>
                <w:b/>
                <w:bCs/>
                <w:sz w:val="26"/>
                <w:szCs w:val="26"/>
                <w:shd w:val="clear" w:color="auto" w:fill="FFFFFF"/>
              </w:rPr>
              <w:t>Tên tổ chức/cá nhân</w:t>
            </w:r>
          </w:p>
        </w:tc>
        <w:tc>
          <w:tcPr>
            <w:tcW w:w="1151" w:type="pct"/>
            <w:vAlign w:val="center"/>
          </w:tcPr>
          <w:p w14:paraId="3AD18F25" w14:textId="77777777" w:rsidR="004E66E7" w:rsidRPr="004E66E7" w:rsidRDefault="004E66E7" w:rsidP="004E66E7">
            <w:pPr>
              <w:jc w:val="center"/>
              <w:rPr>
                <w:b/>
                <w:sz w:val="26"/>
                <w:szCs w:val="26"/>
              </w:rPr>
            </w:pPr>
            <w:r w:rsidRPr="004E66E7">
              <w:rPr>
                <w:b/>
                <w:bCs/>
                <w:sz w:val="26"/>
                <w:szCs w:val="26"/>
                <w:shd w:val="clear" w:color="auto" w:fill="FFFFFF"/>
              </w:rPr>
              <w:t>Mã số ĐKKD/ CMND</w:t>
            </w:r>
          </w:p>
        </w:tc>
        <w:tc>
          <w:tcPr>
            <w:tcW w:w="935" w:type="pct"/>
            <w:vAlign w:val="center"/>
          </w:tcPr>
          <w:p w14:paraId="146D3F68" w14:textId="77777777" w:rsidR="004E66E7" w:rsidRPr="004E66E7" w:rsidRDefault="004E66E7" w:rsidP="004E66E7">
            <w:pPr>
              <w:jc w:val="center"/>
              <w:rPr>
                <w:b/>
                <w:sz w:val="26"/>
                <w:szCs w:val="26"/>
                <w:lang w:val="fr-FR"/>
              </w:rPr>
            </w:pPr>
            <w:r w:rsidRPr="004E66E7">
              <w:rPr>
                <w:b/>
                <w:bCs/>
                <w:sz w:val="26"/>
                <w:szCs w:val="26"/>
                <w:shd w:val="clear" w:color="auto" w:fill="FFFFFF"/>
              </w:rPr>
              <w:t>Mối quan hệ liên quan</w:t>
            </w:r>
          </w:p>
        </w:tc>
        <w:tc>
          <w:tcPr>
            <w:tcW w:w="1133" w:type="pct"/>
          </w:tcPr>
          <w:p w14:paraId="3E263EC4" w14:textId="77777777" w:rsidR="004E66E7" w:rsidRPr="004E66E7" w:rsidRDefault="004E66E7" w:rsidP="004E66E7">
            <w:pPr>
              <w:jc w:val="center"/>
              <w:rPr>
                <w:b/>
                <w:bCs/>
                <w:sz w:val="26"/>
                <w:szCs w:val="26"/>
                <w:shd w:val="clear" w:color="auto" w:fill="FFFFFF"/>
              </w:rPr>
            </w:pPr>
            <w:r w:rsidRPr="004E66E7">
              <w:rPr>
                <w:b/>
                <w:bCs/>
                <w:sz w:val="26"/>
                <w:szCs w:val="26"/>
                <w:shd w:val="clear" w:color="auto" w:fill="FFFFFF"/>
              </w:rPr>
              <w:t>Dư nợ tại gribank</w:t>
            </w:r>
          </w:p>
          <w:p w14:paraId="5C42B1B4" w14:textId="77777777" w:rsidR="004E66E7" w:rsidRPr="004E66E7" w:rsidRDefault="004E66E7" w:rsidP="004E66E7">
            <w:pPr>
              <w:jc w:val="center"/>
              <w:rPr>
                <w:b/>
                <w:bCs/>
                <w:sz w:val="26"/>
                <w:szCs w:val="26"/>
                <w:shd w:val="clear" w:color="auto" w:fill="FFFFFF"/>
              </w:rPr>
            </w:pPr>
            <w:r w:rsidRPr="004E66E7">
              <w:rPr>
                <w:b/>
                <w:bCs/>
                <w:sz w:val="26"/>
                <w:szCs w:val="26"/>
                <w:shd w:val="clear" w:color="auto" w:fill="FFFFFF"/>
              </w:rPr>
              <w:t>(VND)</w:t>
            </w:r>
          </w:p>
        </w:tc>
      </w:tr>
      <w:tr w:rsidR="004E66E7" w:rsidRPr="004E66E7" w14:paraId="0A3E6BE4" w14:textId="77777777" w:rsidTr="00BC3797">
        <w:tc>
          <w:tcPr>
            <w:tcW w:w="487" w:type="pct"/>
            <w:vAlign w:val="center"/>
          </w:tcPr>
          <w:p w14:paraId="20870AFA" w14:textId="77777777" w:rsidR="004E66E7" w:rsidRPr="004E66E7" w:rsidRDefault="004E66E7" w:rsidP="004E66E7">
            <w:pPr>
              <w:jc w:val="center"/>
              <w:rPr>
                <w:sz w:val="26"/>
                <w:szCs w:val="26"/>
                <w:lang w:val="fr-FR"/>
              </w:rPr>
            </w:pPr>
            <w:r w:rsidRPr="004E66E7">
              <w:rPr>
                <w:sz w:val="26"/>
                <w:szCs w:val="26"/>
                <w:lang w:val="fr-FR"/>
              </w:rPr>
              <w:t>{NLQ.STT}</w:t>
            </w:r>
          </w:p>
        </w:tc>
        <w:tc>
          <w:tcPr>
            <w:tcW w:w="1294" w:type="pct"/>
            <w:vAlign w:val="center"/>
          </w:tcPr>
          <w:p w14:paraId="77BCCAB8" w14:textId="77777777" w:rsidR="004E66E7" w:rsidRPr="004E66E7" w:rsidRDefault="004E66E7" w:rsidP="004E66E7">
            <w:pPr>
              <w:rPr>
                <w:sz w:val="26"/>
                <w:szCs w:val="26"/>
              </w:rPr>
            </w:pPr>
            <w:r w:rsidRPr="004E66E7">
              <w:rPr>
                <w:sz w:val="26"/>
                <w:szCs w:val="26"/>
              </w:rPr>
              <w:t>{NLQ.Tên tổ chức/Cá nhân}</w:t>
            </w:r>
          </w:p>
        </w:tc>
        <w:tc>
          <w:tcPr>
            <w:tcW w:w="1151" w:type="pct"/>
            <w:vAlign w:val="center"/>
          </w:tcPr>
          <w:p w14:paraId="20B9F400" w14:textId="77777777" w:rsidR="004E66E7" w:rsidRPr="004E66E7" w:rsidRDefault="004E66E7" w:rsidP="004E66E7">
            <w:pPr>
              <w:jc w:val="center"/>
              <w:rPr>
                <w:sz w:val="26"/>
                <w:szCs w:val="26"/>
              </w:rPr>
            </w:pPr>
            <w:r w:rsidRPr="004E66E7">
              <w:rPr>
                <w:sz w:val="26"/>
                <w:szCs w:val="26"/>
              </w:rPr>
              <w:t>{NLQ.Số ĐKKD/CMND}</w:t>
            </w:r>
          </w:p>
        </w:tc>
        <w:tc>
          <w:tcPr>
            <w:tcW w:w="935" w:type="pct"/>
            <w:vAlign w:val="center"/>
          </w:tcPr>
          <w:p w14:paraId="18D260EB" w14:textId="77777777" w:rsidR="004E66E7" w:rsidRPr="004E66E7" w:rsidRDefault="004E66E7" w:rsidP="004E66E7">
            <w:pPr>
              <w:jc w:val="center"/>
              <w:rPr>
                <w:sz w:val="26"/>
                <w:szCs w:val="26"/>
              </w:rPr>
            </w:pPr>
            <w:r w:rsidRPr="004E66E7">
              <w:rPr>
                <w:sz w:val="26"/>
                <w:szCs w:val="26"/>
              </w:rPr>
              <w:t>{NLQ.Mối liên quan}</w:t>
            </w:r>
          </w:p>
        </w:tc>
        <w:tc>
          <w:tcPr>
            <w:tcW w:w="1133" w:type="pct"/>
          </w:tcPr>
          <w:p w14:paraId="59DCE4B2" w14:textId="77777777" w:rsidR="004E66E7" w:rsidRPr="004E66E7" w:rsidRDefault="004E66E7" w:rsidP="004E66E7">
            <w:pPr>
              <w:jc w:val="center"/>
              <w:rPr>
                <w:sz w:val="26"/>
                <w:szCs w:val="26"/>
              </w:rPr>
            </w:pPr>
            <w:r w:rsidRPr="004E66E7">
              <w:rPr>
                <w:sz w:val="26"/>
                <w:szCs w:val="26"/>
              </w:rPr>
              <w:t>{NLQ.Tổng số dư cấp tín dụng}</w:t>
            </w:r>
          </w:p>
        </w:tc>
      </w:tr>
      <w:tr w:rsidR="004E66E7" w:rsidRPr="004E66E7" w14:paraId="3145D2AE" w14:textId="77777777" w:rsidTr="00BC3797">
        <w:tc>
          <w:tcPr>
            <w:tcW w:w="487" w:type="pct"/>
            <w:vAlign w:val="center"/>
          </w:tcPr>
          <w:p w14:paraId="17BDBA89" w14:textId="77777777" w:rsidR="004E66E7" w:rsidRPr="004E66E7" w:rsidRDefault="004E66E7" w:rsidP="004E66E7">
            <w:pPr>
              <w:jc w:val="center"/>
              <w:rPr>
                <w:b/>
                <w:sz w:val="26"/>
                <w:szCs w:val="26"/>
                <w:lang w:val="fr-FR"/>
              </w:rPr>
            </w:pPr>
          </w:p>
        </w:tc>
        <w:tc>
          <w:tcPr>
            <w:tcW w:w="1294" w:type="pct"/>
            <w:vAlign w:val="center"/>
          </w:tcPr>
          <w:p w14:paraId="64A9CFCA" w14:textId="77777777" w:rsidR="004E66E7" w:rsidRPr="004E66E7" w:rsidRDefault="004E66E7" w:rsidP="004E66E7">
            <w:pPr>
              <w:jc w:val="center"/>
              <w:rPr>
                <w:b/>
                <w:sz w:val="26"/>
                <w:szCs w:val="26"/>
              </w:rPr>
            </w:pPr>
            <w:r w:rsidRPr="004E66E7">
              <w:rPr>
                <w:b/>
                <w:sz w:val="26"/>
                <w:szCs w:val="26"/>
              </w:rPr>
              <w:t>Cộng</w:t>
            </w:r>
          </w:p>
        </w:tc>
        <w:tc>
          <w:tcPr>
            <w:tcW w:w="1151" w:type="pct"/>
            <w:vAlign w:val="center"/>
          </w:tcPr>
          <w:p w14:paraId="61957729" w14:textId="77777777" w:rsidR="004E66E7" w:rsidRPr="004E66E7" w:rsidRDefault="004E66E7" w:rsidP="004E66E7">
            <w:pPr>
              <w:jc w:val="center"/>
              <w:rPr>
                <w:sz w:val="26"/>
                <w:szCs w:val="26"/>
              </w:rPr>
            </w:pPr>
          </w:p>
        </w:tc>
        <w:tc>
          <w:tcPr>
            <w:tcW w:w="935" w:type="pct"/>
            <w:vAlign w:val="center"/>
          </w:tcPr>
          <w:p w14:paraId="3E09469F" w14:textId="77777777" w:rsidR="004E66E7" w:rsidRPr="004E66E7" w:rsidRDefault="004E66E7" w:rsidP="004E66E7">
            <w:pPr>
              <w:jc w:val="center"/>
              <w:rPr>
                <w:sz w:val="26"/>
                <w:szCs w:val="26"/>
              </w:rPr>
            </w:pPr>
          </w:p>
        </w:tc>
        <w:tc>
          <w:tcPr>
            <w:tcW w:w="1133" w:type="pct"/>
            <w:vAlign w:val="center"/>
          </w:tcPr>
          <w:p w14:paraId="04E71CBB" w14:textId="77777777" w:rsidR="004E66E7" w:rsidRPr="004E66E7" w:rsidRDefault="004E66E7" w:rsidP="004E66E7">
            <w:pPr>
              <w:jc w:val="center"/>
              <w:rPr>
                <w:b/>
                <w:sz w:val="26"/>
                <w:szCs w:val="26"/>
              </w:rPr>
            </w:pPr>
            <w:r w:rsidRPr="004E66E7">
              <w:rPr>
                <w:b/>
                <w:sz w:val="26"/>
                <w:szCs w:val="26"/>
              </w:rPr>
              <w:t>{NLQ.Tổng Tổng số dư cấp tín dụng}</w:t>
            </w:r>
          </w:p>
        </w:tc>
      </w:tr>
    </w:tbl>
    <w:p w14:paraId="5EB01F25"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pt-BR" w:eastAsia="en-US"/>
        </w:rPr>
      </w:pPr>
      <w:r w:rsidRPr="005C4C7C">
        <w:rPr>
          <w:rFonts w:ascii="Times New Roman" w:eastAsia="Times New Roman" w:hAnsi="Times New Roman" w:cs="Times New Roman"/>
          <w:sz w:val="26"/>
          <w:szCs w:val="26"/>
          <w:lang w:val="pt-BR" w:eastAsia="en-US"/>
        </w:rPr>
        <w:t xml:space="preserve">- Tổng dư nợ cấp tín dụng của khách hàng và người có liên quan tại Agribank là: </w:t>
      </w:r>
      <w:r w:rsidRPr="005C4C7C">
        <w:rPr>
          <w:rFonts w:ascii="Times New Roman" w:eastAsia="Times New Roman" w:hAnsi="Times New Roman" w:cs="Times New Roman"/>
          <w:b/>
          <w:sz w:val="26"/>
          <w:szCs w:val="26"/>
          <w:lang w:val="pt-BR" w:eastAsia="en-US"/>
        </w:rPr>
        <w:t>{HĐBL.Dư nợ của KH và NLQ tại Agribank}</w:t>
      </w:r>
      <w:r w:rsidRPr="005C4C7C">
        <w:rPr>
          <w:rFonts w:ascii="Times New Roman" w:eastAsia="Times New Roman" w:hAnsi="Times New Roman" w:cs="Times New Roman"/>
          <w:sz w:val="26"/>
          <w:szCs w:val="26"/>
          <w:lang w:val="pt-BR" w:eastAsia="en-US"/>
        </w:rPr>
        <w:t xml:space="preserve"> đồng.</w:t>
      </w:r>
    </w:p>
    <w:p w14:paraId="1F676795" w14:textId="60014E91"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2. Kết quả xếp hạng tín dụng nội bộ của khách hàng, bao gồm kết quả xếp hạng tín nhiệm tại các tổ chức tín dụng, chi nhánh ngâ</w:t>
      </w:r>
      <w:r w:rsidR="007F1DA1" w:rsidRPr="005C4C7C">
        <w:rPr>
          <w:rFonts w:ascii="Times New Roman" w:eastAsia="Times New Roman" w:hAnsi="Times New Roman" w:cs="Times New Roman"/>
          <w:sz w:val="26"/>
          <w:szCs w:val="26"/>
          <w:lang w:val="pt-BR"/>
        </w:rPr>
        <w:t>n hàng nước ngoài khác (nếu có);</w:t>
      </w:r>
      <w:r w:rsidRPr="005C4C7C">
        <w:rPr>
          <w:rFonts w:ascii="Times New Roman" w:eastAsia="Times New Roman" w:hAnsi="Times New Roman" w:cs="Times New Roman"/>
          <w:sz w:val="26"/>
          <w:szCs w:val="26"/>
          <w:lang w:val="pt-BR"/>
        </w:rPr>
        <w:t xml:space="preserve"> kết quả </w:t>
      </w:r>
      <w:r w:rsidR="007F1DA1" w:rsidRPr="005C4C7C">
        <w:rPr>
          <w:rFonts w:ascii="Times New Roman" w:eastAsia="Times New Roman" w:hAnsi="Times New Roman" w:cs="Times New Roman"/>
          <w:sz w:val="26"/>
          <w:szCs w:val="26"/>
          <w:lang w:val="pt-BR"/>
        </w:rPr>
        <w:t>xếp hạng tín dụng nộ</w:t>
      </w:r>
      <w:r w:rsidR="004E66E7" w:rsidRPr="005C4C7C">
        <w:rPr>
          <w:rFonts w:ascii="Times New Roman" w:eastAsia="Times New Roman" w:hAnsi="Times New Roman" w:cs="Times New Roman"/>
          <w:sz w:val="26"/>
          <w:szCs w:val="26"/>
          <w:lang w:val="pt-BR"/>
        </w:rPr>
        <w:t>i bộ theo quy định của Agribank: Khách hàng xếp hạng {HĐBL.Xếp hạng KH theo CIC}</w:t>
      </w:r>
    </w:p>
    <w:p w14:paraId="5CFD8470" w14:textId="26AE48CD"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3. </w:t>
      </w:r>
      <w:r w:rsidR="007F1DA1" w:rsidRPr="005C4C7C">
        <w:rPr>
          <w:rFonts w:ascii="Times New Roman" w:eastAsia="Times New Roman" w:hAnsi="Times New Roman" w:cs="Times New Roman"/>
          <w:sz w:val="26"/>
          <w:szCs w:val="26"/>
          <w:lang w:val="pt-BR"/>
        </w:rPr>
        <w:t xml:space="preserve">Rà soát những thay đổi liên quan đến </w:t>
      </w:r>
      <w:r w:rsidRPr="005C4C7C">
        <w:rPr>
          <w:rFonts w:ascii="Times New Roman" w:eastAsia="Times New Roman" w:hAnsi="Times New Roman" w:cs="Times New Roman"/>
          <w:sz w:val="26"/>
          <w:szCs w:val="26"/>
          <w:lang w:val="pt-BR"/>
        </w:rPr>
        <w:t xml:space="preserve">quy định về hạn chế cấp tín dụng, giới hạn cấp tín dụng...: </w:t>
      </w:r>
      <w:r w:rsidR="004E66E7" w:rsidRPr="005C4C7C">
        <w:rPr>
          <w:rFonts w:ascii="Times New Roman" w:eastAsia="Times New Roman" w:hAnsi="Times New Roman" w:cs="Times New Roman"/>
          <w:sz w:val="26"/>
          <w:szCs w:val="26"/>
          <w:lang w:val="pt-BR"/>
        </w:rPr>
        <w:t>Không thay đổi</w:t>
      </w:r>
    </w:p>
    <w:p w14:paraId="04CE9734" w14:textId="77777777" w:rsidR="007F1DA1"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highlight w:val="yellow"/>
          <w:lang w:val="pt-BR"/>
        </w:rPr>
        <w:t>(R</w:t>
      </w:r>
      <w:r w:rsidR="00147AAB" w:rsidRPr="005C4C7C">
        <w:rPr>
          <w:rFonts w:ascii="Times New Roman" w:eastAsia="Times New Roman" w:hAnsi="Times New Roman" w:cs="Times New Roman"/>
          <w:sz w:val="26"/>
          <w:szCs w:val="26"/>
          <w:highlight w:val="yellow"/>
          <w:lang w:val="pt-BR"/>
        </w:rPr>
        <w:t>à soát khách hàng có thuộc</w:t>
      </w:r>
      <w:r w:rsidR="007F1DA1" w:rsidRPr="005C4C7C">
        <w:rPr>
          <w:rFonts w:ascii="Times New Roman" w:eastAsia="Times New Roman" w:hAnsi="Times New Roman" w:cs="Times New Roman"/>
          <w:sz w:val="26"/>
          <w:szCs w:val="26"/>
          <w:highlight w:val="yellow"/>
          <w:lang w:val="pt-BR"/>
        </w:rPr>
        <w:t xml:space="preserve"> đối tượng hạn chế cấp tín dụng, thuộc đối tượng</w:t>
      </w:r>
      <w:r w:rsidR="00147AAB" w:rsidRPr="005C4C7C">
        <w:rPr>
          <w:rFonts w:ascii="Times New Roman" w:eastAsia="Times New Roman" w:hAnsi="Times New Roman" w:cs="Times New Roman"/>
          <w:sz w:val="26"/>
          <w:szCs w:val="26"/>
          <w:highlight w:val="yellow"/>
          <w:lang w:val="pt-BR"/>
        </w:rPr>
        <w:t xml:space="preserve"> Giám đốc, Phó Giám đốc chi nhánh và các chức danh tương đương</w:t>
      </w:r>
      <w:r w:rsidRPr="005C4C7C">
        <w:rPr>
          <w:rFonts w:ascii="Times New Roman" w:eastAsia="Times New Roman" w:hAnsi="Times New Roman" w:cs="Times New Roman"/>
          <w:sz w:val="26"/>
          <w:szCs w:val="26"/>
          <w:highlight w:val="yellow"/>
          <w:lang w:val="pt-BR"/>
        </w:rPr>
        <w:t>).</w:t>
      </w:r>
    </w:p>
    <w:p w14:paraId="048B698E" w14:textId="77777777"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4. Thẩm định khả năng đáp ứng các </w:t>
      </w:r>
      <w:r w:rsidR="00266306" w:rsidRPr="005C4C7C">
        <w:rPr>
          <w:rFonts w:ascii="Times New Roman" w:eastAsia="Times New Roman" w:hAnsi="Times New Roman" w:cs="Times New Roman"/>
          <w:sz w:val="26"/>
          <w:szCs w:val="26"/>
          <w:lang w:val="pt-BR"/>
        </w:rPr>
        <w:t>yêu cầu</w:t>
      </w:r>
      <w:r w:rsidRPr="005C4C7C">
        <w:rPr>
          <w:rFonts w:ascii="Times New Roman" w:eastAsia="Times New Roman" w:hAnsi="Times New Roman" w:cs="Times New Roman"/>
          <w:sz w:val="26"/>
          <w:szCs w:val="26"/>
          <w:lang w:val="pt-BR"/>
        </w:rPr>
        <w:t xml:space="preserve"> của khách hàng trên cơ sở đánh giá các điều kiện cấp bảo lãnh như sau:</w:t>
      </w:r>
    </w:p>
    <w:p w14:paraId="735D20E2" w14:textId="2A88477F"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a) </w:t>
      </w:r>
      <w:r w:rsidR="00266306" w:rsidRPr="005C4C7C">
        <w:rPr>
          <w:rFonts w:ascii="Times New Roman" w:eastAsia="Times New Roman" w:hAnsi="Times New Roman" w:cs="Times New Roman"/>
          <w:sz w:val="26"/>
          <w:szCs w:val="26"/>
          <w:lang w:val="pt-BR"/>
        </w:rPr>
        <w:t>Cập nhật, đ</w:t>
      </w:r>
      <w:r w:rsidRPr="005C4C7C">
        <w:rPr>
          <w:rFonts w:ascii="Times New Roman" w:eastAsia="Times New Roman" w:hAnsi="Times New Roman" w:cs="Times New Roman"/>
          <w:sz w:val="26"/>
          <w:szCs w:val="26"/>
          <w:lang w:val="pt-BR"/>
        </w:rPr>
        <w:t xml:space="preserve">ánh giá </w:t>
      </w:r>
      <w:r w:rsidR="00266306" w:rsidRPr="005C4C7C">
        <w:rPr>
          <w:rFonts w:ascii="Times New Roman" w:eastAsia="Times New Roman" w:hAnsi="Times New Roman" w:cs="Times New Roman"/>
          <w:sz w:val="26"/>
          <w:szCs w:val="26"/>
          <w:lang w:val="pt-BR"/>
        </w:rPr>
        <w:t xml:space="preserve">những thay đổi liên quan đến </w:t>
      </w:r>
      <w:r w:rsidRPr="005C4C7C">
        <w:rPr>
          <w:rFonts w:ascii="Times New Roman" w:eastAsia="Times New Roman" w:hAnsi="Times New Roman" w:cs="Times New Roman"/>
          <w:sz w:val="26"/>
          <w:szCs w:val="26"/>
          <w:lang w:val="pt-BR"/>
        </w:rPr>
        <w:t xml:space="preserve">năng lực pháp luật dân sự của khách hàng, năng lực hành vi dân sự của người đại diện theo pháp luật tại </w:t>
      </w:r>
      <w:r w:rsidR="004E66E7" w:rsidRPr="005C4C7C">
        <w:rPr>
          <w:rFonts w:ascii="Times New Roman" w:eastAsia="Times New Roman" w:hAnsi="Times New Roman" w:cs="Times New Roman"/>
          <w:sz w:val="26"/>
          <w:szCs w:val="26"/>
          <w:lang w:val="pt-BR"/>
        </w:rPr>
        <w:t>thời điểm cấp bảo lãnh: đáp ứng</w:t>
      </w:r>
      <w:r w:rsidRPr="005C4C7C">
        <w:rPr>
          <w:rFonts w:ascii="Times New Roman" w:eastAsia="Times New Roman" w:hAnsi="Times New Roman" w:cs="Times New Roman"/>
          <w:sz w:val="26"/>
          <w:szCs w:val="26"/>
          <w:lang w:val="pt-BR"/>
        </w:rPr>
        <w:t>;</w:t>
      </w:r>
    </w:p>
    <w:p w14:paraId="56C37610" w14:textId="67F296B1" w:rsidR="00147AAB"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b) Cập nhật, đ</w:t>
      </w:r>
      <w:r w:rsidR="00147AAB" w:rsidRPr="005C4C7C">
        <w:rPr>
          <w:rFonts w:ascii="Times New Roman" w:eastAsia="Times New Roman" w:hAnsi="Times New Roman" w:cs="Times New Roman"/>
          <w:sz w:val="26"/>
          <w:szCs w:val="26"/>
          <w:lang w:val="pt-BR"/>
        </w:rPr>
        <w:t>ánh giá tính hợp pháp của ng</w:t>
      </w:r>
      <w:r w:rsidR="004E66E7" w:rsidRPr="005C4C7C">
        <w:rPr>
          <w:rFonts w:ascii="Times New Roman" w:eastAsia="Times New Roman" w:hAnsi="Times New Roman" w:cs="Times New Roman"/>
          <w:sz w:val="26"/>
          <w:szCs w:val="26"/>
          <w:lang w:val="pt-BR"/>
        </w:rPr>
        <w:t>hĩa vụ được bảo lãnh: hợp pháp</w:t>
      </w:r>
      <w:r w:rsidR="00147AAB" w:rsidRPr="005C4C7C">
        <w:rPr>
          <w:rFonts w:ascii="Times New Roman" w:eastAsia="Times New Roman" w:hAnsi="Times New Roman" w:cs="Times New Roman"/>
          <w:sz w:val="26"/>
          <w:szCs w:val="26"/>
          <w:lang w:val="pt-BR"/>
        </w:rPr>
        <w:t>;</w:t>
      </w:r>
    </w:p>
    <w:p w14:paraId="23951650" w14:textId="2A343E36"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c) Đánh giá khả năng hoàn trả loại số tiền mà Agribank nơi cấp bảo lãnh phải trả thay </w:t>
      </w:r>
      <w:r w:rsidR="004E66E7" w:rsidRPr="005C4C7C">
        <w:rPr>
          <w:rFonts w:ascii="Times New Roman" w:eastAsia="Times New Roman" w:hAnsi="Times New Roman" w:cs="Times New Roman"/>
          <w:sz w:val="26"/>
          <w:szCs w:val="26"/>
          <w:lang w:val="pt-BR"/>
        </w:rPr>
        <w:t>khi thực hiện nghĩa vụ bảo lãnh: Có khả năng</w:t>
      </w:r>
    </w:p>
    <w:p w14:paraId="2985AE04" w14:textId="77777777" w:rsidR="00266306"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d) Đánh giá việc đáp ứng các điều kiện khác (nếu có) theo quy định tùy theo từng loại hình bảo lãnh.</w:t>
      </w:r>
    </w:p>
    <w:p w14:paraId="087196B7" w14:textId="7323E0DE" w:rsidR="00266306"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5. </w:t>
      </w:r>
      <w:r w:rsidRPr="005C4C7C">
        <w:rPr>
          <w:rFonts w:ascii="Times New Roman" w:eastAsia="Calibri" w:hAnsi="Times New Roman" w:cs="Times New Roman"/>
          <w:sz w:val="26"/>
          <w:szCs w:val="26"/>
          <w:lang w:val="pt-BR"/>
        </w:rPr>
        <w:t>Rà soát, đánh giá tài sản bảo đảm, biện pháp bảo đảm theo hạn mức đã được phê duyệ</w:t>
      </w:r>
      <w:r w:rsidR="004E66E7" w:rsidRPr="005C4C7C">
        <w:rPr>
          <w:rFonts w:ascii="Times New Roman" w:eastAsia="Calibri" w:hAnsi="Times New Roman" w:cs="Times New Roman"/>
          <w:sz w:val="26"/>
          <w:szCs w:val="26"/>
          <w:lang w:val="pt-BR"/>
        </w:rPr>
        <w:t>t: Hồ sơ về tài sản bảo đảm đầy đủ, tài sản bảo đảm đáp ứng đủ các điều kiện theo quy định của Agribank</w:t>
      </w:r>
    </w:p>
    <w:p w14:paraId="08AF93FF" w14:textId="77777777" w:rsidR="00147AAB"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6. </w:t>
      </w:r>
      <w:r w:rsidR="00147AAB" w:rsidRPr="005C4C7C">
        <w:rPr>
          <w:rFonts w:ascii="Times New Roman" w:eastAsia="Times New Roman" w:hAnsi="Times New Roman" w:cs="Times New Roman"/>
          <w:sz w:val="26"/>
          <w:szCs w:val="26"/>
          <w:lang w:val="pt-BR"/>
        </w:rPr>
        <w:t>Đề xuất</w:t>
      </w:r>
    </w:p>
    <w:p w14:paraId="52CD42E0" w14:textId="77777777"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Trên cơ sở hồ sơ bảo lãnh, đề xuất của Người quan hệ khách hàng, </w:t>
      </w:r>
      <w:r w:rsidR="00A111B7" w:rsidRPr="005C4C7C">
        <w:rPr>
          <w:rFonts w:ascii="Times New Roman" w:eastAsia="Times New Roman" w:hAnsi="Times New Roman" w:cs="Times New Roman"/>
          <w:sz w:val="26"/>
          <w:szCs w:val="26"/>
        </w:rPr>
        <w:t>Người kiểm soát bảo lãnh</w:t>
      </w:r>
      <w:r w:rsidRPr="005C4C7C">
        <w:rPr>
          <w:rFonts w:ascii="Times New Roman" w:eastAsia="Times New Roman" w:hAnsi="Times New Roman" w:cs="Times New Roman"/>
          <w:sz w:val="26"/>
          <w:szCs w:val="26"/>
          <w:lang w:val="pt-BR"/>
        </w:rPr>
        <w:t xml:space="preserve"> đã tiến hành thẩm định và đối chiếu với quy định về bảo lãnh ng</w:t>
      </w:r>
      <w:r w:rsidR="00266306" w:rsidRPr="005C4C7C">
        <w:rPr>
          <w:rFonts w:ascii="Times New Roman" w:eastAsia="Times New Roman" w:hAnsi="Times New Roman" w:cs="Times New Roman"/>
          <w:sz w:val="26"/>
          <w:szCs w:val="26"/>
          <w:lang w:val="pt-BR"/>
        </w:rPr>
        <w:t>ân hàng trong hệ thống Agribank</w:t>
      </w:r>
      <w:r w:rsidRPr="005C4C7C">
        <w:rPr>
          <w:rFonts w:ascii="Times New Roman" w:eastAsia="Times New Roman" w:hAnsi="Times New Roman" w:cs="Times New Roman"/>
          <w:sz w:val="26"/>
          <w:szCs w:val="26"/>
          <w:lang w:val="pt-BR"/>
        </w:rPr>
        <w:t xml:space="preserve"> và đề xuất như sau:</w:t>
      </w:r>
    </w:p>
    <w:p w14:paraId="278B6FC8" w14:textId="2A7A9514"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Đồng ý cấp bảo lãnh và đề xuất như sau:</w:t>
      </w:r>
    </w:p>
    <w:p w14:paraId="2EE3F94C"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Loại bảo lãnh: {HĐBL.Loại bảo lãnh}</w:t>
      </w:r>
    </w:p>
    <w:p w14:paraId="7ADFAB8D"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Times New Roman" w:hAnsi="Times New Roman" w:cs="Times New Roman"/>
          <w:sz w:val="26"/>
          <w:szCs w:val="26"/>
          <w:lang w:val="en-US" w:eastAsia="en-US"/>
        </w:rPr>
        <w:lastRenderedPageBreak/>
        <w:t>- Hình thức bảo lãnh: {HĐBL.Hình thức bảo lãnh}</w:t>
      </w:r>
    </w:p>
    <w:p w14:paraId="71C54358"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Nghĩa vụ bảo lãnh: {HĐBL.Nghĩa vụ bảo lãnh}</w:t>
      </w:r>
    </w:p>
    <w:p w14:paraId="37B58260"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val="en-US" w:eastAsia="en-US"/>
        </w:rPr>
        <w:t>- Bên được bảo lãnh: {Tên khách hàng}</w:t>
      </w:r>
    </w:p>
    <w:p w14:paraId="49577D02"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Bên nhận bảo lãnh: {HĐBL.Bên nhận bảo lãnh}</w:t>
      </w:r>
    </w:p>
    <w:p w14:paraId="3C63914A"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xml:space="preserve">  Địa chỉ:</w:t>
      </w:r>
      <w:r w:rsidRPr="004E66E7">
        <w:rPr>
          <w:rFonts w:ascii="Times New Roman" w:eastAsiaTheme="minorHAnsi" w:hAnsi="Times New Roman" w:cs="Times New Roman"/>
          <w:sz w:val="26"/>
          <w:szCs w:val="26"/>
          <w:lang w:val="en-US" w:eastAsia="en-US"/>
        </w:rPr>
        <w:t xml:space="preserve"> {HĐBL.Địa chỉ BNBL}</w:t>
      </w:r>
    </w:p>
    <w:p w14:paraId="52C99C5F"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xml:space="preserve">- Số tiền bảo lãnh: </w:t>
      </w:r>
      <w:r w:rsidRPr="004E66E7">
        <w:rPr>
          <w:rFonts w:ascii="Times New Roman" w:eastAsia="Calibri" w:hAnsi="Times New Roman" w:cs="Times New Roman"/>
          <w:b/>
          <w:bCs/>
          <w:sz w:val="26"/>
          <w:szCs w:val="26"/>
          <w:lang w:eastAsia="en-US"/>
        </w:rPr>
        <w:t xml:space="preserve">{HĐBL.Số tiền bảo lãnh} </w:t>
      </w:r>
      <w:r w:rsidRPr="004E66E7">
        <w:rPr>
          <w:rFonts w:ascii="Times New Roman" w:eastAsia="Calibri" w:hAnsi="Times New Roman" w:cs="Times New Roman"/>
          <w:bCs/>
          <w:sz w:val="26"/>
          <w:szCs w:val="26"/>
          <w:lang w:eastAsia="en-US"/>
        </w:rPr>
        <w:t>đồng</w:t>
      </w:r>
    </w:p>
    <w:p w14:paraId="1B80D636" w14:textId="77777777" w:rsidR="004E66E7" w:rsidRPr="005C4C7C" w:rsidRDefault="004E66E7" w:rsidP="005C4C7C">
      <w:pPr>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val="en-US" w:eastAsia="en-US"/>
        </w:rPr>
        <w:t xml:space="preserve">Bằng chữ: </w:t>
      </w:r>
      <w:r w:rsidRPr="005C4C7C">
        <w:rPr>
          <w:rFonts w:ascii="Times New Roman" w:eastAsia="Calibri" w:hAnsi="Times New Roman" w:cs="Times New Roman"/>
          <w:bCs/>
          <w:sz w:val="26"/>
          <w:szCs w:val="26"/>
          <w:lang w:eastAsia="en-US"/>
        </w:rPr>
        <w:t>{HĐBL.STBL bằng chữ}</w:t>
      </w:r>
    </w:p>
    <w:p w14:paraId="38A68619"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Đồng tiền sử dụng để thanh toán: {HĐBL.Đồng tiền bảo lãnh}</w:t>
      </w:r>
    </w:p>
    <w:p w14:paraId="67733490" w14:textId="77777777" w:rsidR="004E66E7" w:rsidRPr="005C4C7C" w:rsidRDefault="004E66E7" w:rsidP="005C4C7C">
      <w:pPr>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t>- Thời hạn hiệu lực của bảo lãnh:</w:t>
      </w:r>
    </w:p>
    <w:p w14:paraId="49B45D17"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Ngày bắt đầu có hiệu lực của bảo lãnh và/hoặc trường hợp bắt đầu hiệu lực của bảo lãnh: </w:t>
      </w:r>
      <w:r w:rsidRPr="005C4C7C">
        <w:rPr>
          <w:rFonts w:ascii="Times New Roman" w:eastAsiaTheme="minorHAnsi" w:hAnsi="Times New Roman" w:cs="Times New Roman"/>
          <w:sz w:val="26"/>
          <w:szCs w:val="26"/>
          <w:lang w:val="en-US" w:eastAsia="en-US"/>
        </w:rPr>
        <w:t>{HĐBL.Ngày bắt đầu bảo lãnh}</w:t>
      </w:r>
    </w:p>
    <w:p w14:paraId="276420F6" w14:textId="77777777" w:rsidR="004E66E7" w:rsidRPr="005C4C7C" w:rsidRDefault="004E66E7" w:rsidP="005C4C7C">
      <w:pPr>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5C4C7C">
        <w:rPr>
          <w:rFonts w:ascii="Times New Roman" w:eastAsiaTheme="minorHAnsi" w:hAnsi="Times New Roman" w:cs="Times New Roman"/>
          <w:sz w:val="26"/>
          <w:szCs w:val="26"/>
          <w:lang w:val="en-US" w:eastAsia="en-US"/>
        </w:rPr>
        <w:t>{HĐBL.Ngày đến hạn bảo lãnh}</w:t>
      </w:r>
    </w:p>
    <w:p w14:paraId="47513C88"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heme="minorHAnsi" w:hAnsi="Times New Roman" w:cs="Times New Roman"/>
          <w:sz w:val="26"/>
          <w:szCs w:val="26"/>
          <w:lang w:val="en-US" w:eastAsia="en-US"/>
        </w:rPr>
        <w:t>-</w:t>
      </w:r>
      <w:r w:rsidRPr="005C4C7C">
        <w:rPr>
          <w:rFonts w:ascii="Times New Roman" w:eastAsia="Times New Roman" w:hAnsi="Times New Roman" w:cs="Times New Roman"/>
          <w:sz w:val="26"/>
          <w:szCs w:val="26"/>
          <w:lang w:val="en-US" w:eastAsia="en-US"/>
        </w:rPr>
        <w:t xml:space="preserve"> Phí bảo lãnh: {HĐBL.Phí bảo lãnh}</w:t>
      </w:r>
    </w:p>
    <w:p w14:paraId="128C0BF8" w14:textId="77777777" w:rsidR="004E66E7" w:rsidRPr="005C4C7C" w:rsidRDefault="004E66E7" w:rsidP="005C4C7C">
      <w:pPr>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 Phương thức thu: </w:t>
      </w:r>
      <w:r w:rsidRPr="005C4C7C">
        <w:rPr>
          <w:rFonts w:ascii="Times New Roman" w:eastAsiaTheme="minorHAnsi" w:hAnsi="Times New Roman" w:cs="Times New Roman"/>
          <w:sz w:val="26"/>
          <w:szCs w:val="26"/>
          <w:lang w:val="en-US" w:eastAsia="en-US"/>
        </w:rPr>
        <w:t>{HĐBL.Phương thức thu phí BL}</w:t>
      </w:r>
    </w:p>
    <w:p w14:paraId="21B3E56A" w14:textId="77777777" w:rsidR="004E66E7" w:rsidRPr="005C4C7C" w:rsidRDefault="004E66E7" w:rsidP="005C4C7C">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heme="minorHAnsi" w:hAnsi="Times New Roman" w:cs="Times New Roman"/>
          <w:sz w:val="26"/>
          <w:szCs w:val="26"/>
          <w:lang w:val="en-US" w:eastAsia="en-US"/>
        </w:rPr>
        <w:t xml:space="preserve">- Bảo đảm cho nghĩa vụ </w:t>
      </w:r>
      <w:r w:rsidRPr="005C4C7C">
        <w:rPr>
          <w:rFonts w:ascii="Times New Roman" w:eastAsia="Times New Roman" w:hAnsi="Times New Roman" w:cs="Times New Roman"/>
          <w:sz w:val="26"/>
          <w:szCs w:val="26"/>
          <w:lang w:eastAsia="en-US"/>
        </w:rPr>
        <w:t>của khách hàng</w:t>
      </w:r>
      <w:r w:rsidRPr="005C4C7C">
        <w:rPr>
          <w:rFonts w:ascii="Times New Roman" w:eastAsiaTheme="minorHAnsi" w:hAnsi="Times New Roman" w:cs="Times New Roman"/>
          <w:sz w:val="26"/>
          <w:szCs w:val="26"/>
          <w:lang w:val="en-US" w:eastAsia="en-US"/>
        </w:rPr>
        <w:t>: Số tiền bảo lãnh có tài sản bảo đảm: {HĐBL.Số tiền BL có TSBĐ} đồng (tỷ lệ {HĐBL.Tỷ lệ % bảo đảm}% khoản cấp bảo lãnh)</w:t>
      </w:r>
    </w:p>
    <w:p w14:paraId="0D74CF74" w14:textId="77777777" w:rsidR="004E66E7" w:rsidRPr="005C4C7C" w:rsidRDefault="004E66E7" w:rsidP="005C4C7C">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heme="minorHAnsi" w:hAnsi="Times New Roman" w:cs="Times New Roman"/>
          <w:sz w:val="26"/>
          <w:szCs w:val="26"/>
          <w:lang w:val="en-US" w:eastAsia="en-US"/>
        </w:rPr>
        <w:t>Trong đó: {HĐBL.Phạm vi bảo đảm}.</w:t>
      </w:r>
    </w:p>
    <w:p w14:paraId="5547549B" w14:textId="77777777" w:rsidR="004E66E7" w:rsidRPr="005C4C7C" w:rsidRDefault="004E66E7" w:rsidP="005C4C7C">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Điều kiện giảm trừ nghĩa vụ bảo lãnh (một phần/toàn bộ):</w:t>
      </w:r>
      <w:r w:rsidRPr="005C4C7C">
        <w:rPr>
          <w:rFonts w:ascii="Times New Roman" w:eastAsia="Times New Roman" w:hAnsi="Times New Roman" w:cs="Times New Roman"/>
          <w:sz w:val="26"/>
          <w:szCs w:val="26"/>
          <w:lang w:val="en-US" w:eastAsia="en-US"/>
        </w:rPr>
        <w:tab/>
      </w:r>
    </w:p>
    <w:p w14:paraId="2C859261" w14:textId="77777777" w:rsidR="004E66E7" w:rsidRPr="005C4C7C" w:rsidRDefault="004E66E7" w:rsidP="005C4C7C">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Điều kiện thực hiện nghĩa vụ bảo lãnh: {HĐBL.Điều kiện bảo lãnh}</w:t>
      </w:r>
    </w:p>
    <w:p w14:paraId="6B70C5A3" w14:textId="4E517A9A" w:rsidR="00266306" w:rsidRPr="005C4C7C" w:rsidRDefault="004E66E7" w:rsidP="005C4C7C">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Đề xuất khác:</w:t>
      </w:r>
      <w:r w:rsidRPr="004E66E7">
        <w:rPr>
          <w:rFonts w:ascii="Times New Roman" w:eastAsia="Times New Roman" w:hAnsi="Times New Roman" w:cs="Times New Roman"/>
          <w:sz w:val="26"/>
          <w:szCs w:val="26"/>
          <w:lang w:val="en-US" w:eastAsia="en-US"/>
        </w:rPr>
        <w:tab/>
      </w:r>
    </w:p>
    <w:tbl>
      <w:tblPr>
        <w:tblStyle w:val="TableGrid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4E66E7" w:rsidRPr="004E66E7" w14:paraId="724447C1" w14:textId="77777777" w:rsidTr="00BC3797">
        <w:tc>
          <w:tcPr>
            <w:tcW w:w="4927" w:type="dxa"/>
          </w:tcPr>
          <w:p w14:paraId="03A7DA0F" w14:textId="77777777" w:rsidR="004E66E7" w:rsidRPr="004E66E7" w:rsidRDefault="004E66E7" w:rsidP="004E66E7">
            <w:pPr>
              <w:rPr>
                <w:rFonts w:eastAsia="Times New Roman"/>
                <w:sz w:val="24"/>
                <w:szCs w:val="26"/>
              </w:rPr>
            </w:pPr>
          </w:p>
        </w:tc>
        <w:tc>
          <w:tcPr>
            <w:tcW w:w="4927" w:type="dxa"/>
          </w:tcPr>
          <w:p w14:paraId="596516B0" w14:textId="77777777" w:rsidR="004E66E7" w:rsidRPr="004E66E7" w:rsidRDefault="004E66E7" w:rsidP="004E66E7">
            <w:pPr>
              <w:jc w:val="center"/>
              <w:rPr>
                <w:rFonts w:eastAsia="Times New Roman"/>
                <w:i/>
                <w:szCs w:val="26"/>
              </w:rPr>
            </w:pPr>
            <w:r w:rsidRPr="004E66E7">
              <w:rPr>
                <w:rFonts w:eastAsia="Times New Roman"/>
                <w:i/>
                <w:szCs w:val="26"/>
              </w:rPr>
              <w:t>Ngày {Ngày} tháng {Tháng} năm {Năm}</w:t>
            </w:r>
          </w:p>
          <w:p w14:paraId="16244258" w14:textId="77777777" w:rsidR="004E66E7" w:rsidRPr="004E66E7" w:rsidRDefault="004E66E7" w:rsidP="004E66E7">
            <w:pPr>
              <w:jc w:val="center"/>
              <w:rPr>
                <w:rFonts w:eastAsia="Times New Roman"/>
                <w:b/>
                <w:szCs w:val="26"/>
              </w:rPr>
            </w:pPr>
            <w:r w:rsidRPr="004E66E7">
              <w:rPr>
                <w:rFonts w:eastAsia="Times New Roman"/>
                <w:b/>
                <w:szCs w:val="26"/>
              </w:rPr>
              <w:t>NGƯỜI THẨM ĐỊNH</w:t>
            </w:r>
          </w:p>
          <w:p w14:paraId="0811ECBC" w14:textId="77777777" w:rsidR="004E66E7" w:rsidRPr="004E66E7" w:rsidRDefault="004E66E7" w:rsidP="004E66E7">
            <w:pPr>
              <w:jc w:val="center"/>
              <w:rPr>
                <w:rFonts w:eastAsia="Times New Roman"/>
                <w:i/>
                <w:sz w:val="24"/>
                <w:szCs w:val="26"/>
              </w:rPr>
            </w:pPr>
            <w:r w:rsidRPr="004E66E7">
              <w:rPr>
                <w:rFonts w:eastAsia="Times New Roman"/>
                <w:i/>
                <w:sz w:val="24"/>
                <w:szCs w:val="26"/>
              </w:rPr>
              <w:t>(Ký, ghi rõ họ tên)</w:t>
            </w:r>
          </w:p>
          <w:p w14:paraId="32B395B4" w14:textId="77777777" w:rsidR="004E66E7" w:rsidRPr="004E66E7" w:rsidRDefault="004E66E7" w:rsidP="004E66E7">
            <w:pPr>
              <w:jc w:val="center"/>
              <w:rPr>
                <w:rFonts w:eastAsia="Times New Roman"/>
                <w:sz w:val="24"/>
                <w:szCs w:val="26"/>
              </w:rPr>
            </w:pPr>
          </w:p>
          <w:p w14:paraId="2E82F714" w14:textId="77777777" w:rsidR="004E66E7" w:rsidRPr="004E66E7" w:rsidRDefault="004E66E7" w:rsidP="004E66E7">
            <w:pPr>
              <w:jc w:val="center"/>
              <w:rPr>
                <w:rFonts w:eastAsia="Times New Roman"/>
                <w:sz w:val="24"/>
                <w:szCs w:val="26"/>
              </w:rPr>
            </w:pPr>
          </w:p>
          <w:p w14:paraId="714D8830" w14:textId="77777777" w:rsidR="004E66E7" w:rsidRPr="004E66E7" w:rsidRDefault="004E66E7" w:rsidP="004E66E7">
            <w:pPr>
              <w:jc w:val="center"/>
              <w:rPr>
                <w:rFonts w:eastAsia="Times New Roman"/>
                <w:sz w:val="24"/>
                <w:szCs w:val="26"/>
              </w:rPr>
            </w:pPr>
          </w:p>
          <w:p w14:paraId="466E960B" w14:textId="77777777" w:rsidR="004E66E7" w:rsidRPr="004E66E7" w:rsidRDefault="004E66E7" w:rsidP="004E66E7">
            <w:pPr>
              <w:jc w:val="center"/>
              <w:rPr>
                <w:rFonts w:eastAsia="Times New Roman"/>
                <w:sz w:val="24"/>
                <w:szCs w:val="26"/>
              </w:rPr>
            </w:pPr>
          </w:p>
          <w:p w14:paraId="1B7F0089" w14:textId="77777777" w:rsidR="004E66E7" w:rsidRPr="004E66E7" w:rsidRDefault="004E66E7" w:rsidP="004E66E7">
            <w:pPr>
              <w:jc w:val="center"/>
              <w:rPr>
                <w:rFonts w:eastAsia="Times New Roman"/>
                <w:b/>
                <w:sz w:val="24"/>
                <w:szCs w:val="26"/>
              </w:rPr>
            </w:pPr>
            <w:r w:rsidRPr="004E66E7">
              <w:rPr>
                <w:rFonts w:eastAsia="Times New Roman"/>
                <w:b/>
                <w:szCs w:val="26"/>
              </w:rPr>
              <w:t>{Người kiểm soát}</w:t>
            </w:r>
          </w:p>
        </w:tc>
      </w:tr>
    </w:tbl>
    <w:p w14:paraId="75C58F40" w14:textId="77777777" w:rsidR="004E66E7" w:rsidRDefault="004E66E7" w:rsidP="00266306">
      <w:pPr>
        <w:tabs>
          <w:tab w:val="left" w:leader="dot" w:pos="9072"/>
        </w:tabs>
        <w:spacing w:before="60" w:after="0" w:line="264" w:lineRule="auto"/>
        <w:ind w:firstLine="540"/>
        <w:jc w:val="both"/>
        <w:rPr>
          <w:rFonts w:ascii="Times New Roman" w:eastAsia="Times New Roman" w:hAnsi="Times New Roman" w:cs="Times New Roman"/>
          <w:sz w:val="26"/>
          <w:szCs w:val="26"/>
          <w:lang w:val="pt-BR"/>
        </w:rPr>
      </w:pPr>
    </w:p>
    <w:p w14:paraId="32125BB0" w14:textId="77777777" w:rsidR="004D2CA8" w:rsidRPr="005C4C7C" w:rsidRDefault="004D2CA8" w:rsidP="005C4C7C">
      <w:pPr>
        <w:tabs>
          <w:tab w:val="center" w:pos="7200"/>
        </w:tabs>
        <w:spacing w:after="0" w:line="240" w:lineRule="auto"/>
        <w:ind w:firstLine="567"/>
        <w:jc w:val="both"/>
        <w:rPr>
          <w:rFonts w:ascii="Times New Roman" w:hAnsi="Times New Roman" w:cs="Times New Roman"/>
          <w:b/>
          <w:sz w:val="26"/>
          <w:szCs w:val="26"/>
        </w:rPr>
      </w:pPr>
      <w:r w:rsidRPr="005C4C7C">
        <w:rPr>
          <w:rFonts w:ascii="Times New Roman" w:hAnsi="Times New Roman" w:cs="Times New Roman"/>
          <w:b/>
          <w:sz w:val="26"/>
          <w:szCs w:val="26"/>
          <w:lang w:val="pt-BR"/>
        </w:rPr>
        <w:t>Phầ</w:t>
      </w:r>
      <w:r w:rsidR="00425B84" w:rsidRPr="005C4C7C">
        <w:rPr>
          <w:rFonts w:ascii="Times New Roman" w:hAnsi="Times New Roman" w:cs="Times New Roman"/>
          <w:b/>
          <w:sz w:val="26"/>
          <w:szCs w:val="26"/>
          <w:lang w:val="pt-BR"/>
        </w:rPr>
        <w:t>n C</w:t>
      </w:r>
      <w:r w:rsidR="00425B84" w:rsidRPr="005C4C7C">
        <w:rPr>
          <w:rFonts w:ascii="Times New Roman" w:hAnsi="Times New Roman" w:cs="Times New Roman"/>
          <w:b/>
          <w:sz w:val="26"/>
          <w:szCs w:val="26"/>
        </w:rPr>
        <w:t>.</w:t>
      </w:r>
      <w:r w:rsidRPr="005C4C7C">
        <w:rPr>
          <w:rFonts w:ascii="Times New Roman" w:hAnsi="Times New Roman" w:cs="Times New Roman"/>
          <w:b/>
          <w:sz w:val="26"/>
          <w:szCs w:val="26"/>
          <w:lang w:val="pt-BR"/>
        </w:rPr>
        <w:t xml:space="preserve"> THẨM ĐỊNH VÀ ĐỀ XUẤT CẤP BẢO LÃNH CỦA NGƯỜI THẨM ĐỊNH LẠI (Nế</w:t>
      </w:r>
      <w:r w:rsidR="00425B84" w:rsidRPr="005C4C7C">
        <w:rPr>
          <w:rFonts w:ascii="Times New Roman" w:hAnsi="Times New Roman" w:cs="Times New Roman"/>
          <w:b/>
          <w:sz w:val="26"/>
          <w:szCs w:val="26"/>
          <w:lang w:val="pt-BR"/>
        </w:rPr>
        <w:t>u có)</w:t>
      </w:r>
    </w:p>
    <w:p w14:paraId="4C14A827" w14:textId="77777777" w:rsidR="004E66E7" w:rsidRPr="005C4C7C" w:rsidRDefault="004E66E7" w:rsidP="005C4C7C">
      <w:pPr>
        <w:shd w:val="clear" w:color="auto" w:fill="FFFFFF"/>
        <w:tabs>
          <w:tab w:val="left" w:pos="180"/>
        </w:tabs>
        <w:spacing w:after="0" w:line="240" w:lineRule="auto"/>
        <w:ind w:firstLine="567"/>
        <w:jc w:val="both"/>
        <w:rPr>
          <w:rFonts w:ascii="Times New Roman" w:eastAsia="Times New Roman" w:hAnsi="Times New Roman" w:cs="Times New Roman"/>
          <w:sz w:val="26"/>
          <w:szCs w:val="28"/>
          <w:lang w:val="en-US" w:eastAsia="en-US"/>
        </w:rPr>
      </w:pPr>
      <w:r w:rsidRPr="005C4C7C">
        <w:rPr>
          <w:rFonts w:ascii="Times New Roman" w:eastAsia="Times New Roman" w:hAnsi="Times New Roman" w:cs="Times New Roman"/>
          <w:sz w:val="26"/>
          <w:szCs w:val="28"/>
          <w:lang w:val="en-US" w:eastAsia="en-US"/>
        </w:rPr>
        <w:t xml:space="preserve">- Không </w:t>
      </w:r>
      <w:r w:rsidRPr="005C4C7C">
        <w:rPr>
          <w:rFonts w:ascii="Times New Roman" w:eastAsia="Times New Roman" w:hAnsi="Times New Roman" w:cs="Times New Roman"/>
          <w:sz w:val="26"/>
          <w:szCs w:val="28"/>
          <w:lang w:eastAsia="en-US"/>
        </w:rPr>
        <w:t>có</w:t>
      </w:r>
    </w:p>
    <w:p w14:paraId="0DD4C7D4" w14:textId="77777777" w:rsidR="00DA7CD1" w:rsidRPr="005C4C7C" w:rsidRDefault="001E4398" w:rsidP="005C4C7C">
      <w:pPr>
        <w:tabs>
          <w:tab w:val="center" w:pos="7200"/>
        </w:tabs>
        <w:spacing w:after="0" w:line="240" w:lineRule="auto"/>
        <w:ind w:firstLine="567"/>
        <w:jc w:val="both"/>
        <w:rPr>
          <w:rFonts w:ascii="Times New Roman" w:eastAsia="Times New Roman" w:hAnsi="Times New Roman" w:cs="Times New Roman"/>
          <w:b/>
          <w:sz w:val="26"/>
          <w:szCs w:val="26"/>
          <w:lang w:val="pt-BR"/>
        </w:rPr>
      </w:pPr>
      <w:r w:rsidRPr="005C4C7C">
        <w:rPr>
          <w:rFonts w:ascii="Times New Roman" w:eastAsia="Times New Roman" w:hAnsi="Times New Roman" w:cs="Times New Roman"/>
          <w:b/>
          <w:sz w:val="26"/>
          <w:szCs w:val="26"/>
          <w:lang w:val="de-DE"/>
        </w:rPr>
        <w:t xml:space="preserve">Phần </w:t>
      </w:r>
      <w:r w:rsidR="004D2CA8" w:rsidRPr="005C4C7C">
        <w:rPr>
          <w:rFonts w:ascii="Times New Roman" w:eastAsia="Times New Roman" w:hAnsi="Times New Roman" w:cs="Times New Roman"/>
          <w:b/>
          <w:sz w:val="26"/>
          <w:szCs w:val="26"/>
          <w:lang w:val="de-DE"/>
        </w:rPr>
        <w:t>D</w:t>
      </w:r>
      <w:r w:rsidR="00425B84" w:rsidRPr="005C4C7C">
        <w:rPr>
          <w:rFonts w:ascii="Times New Roman" w:eastAsia="Times New Roman" w:hAnsi="Times New Roman" w:cs="Times New Roman"/>
          <w:b/>
          <w:sz w:val="26"/>
          <w:szCs w:val="26"/>
        </w:rPr>
        <w:t>.</w:t>
      </w:r>
      <w:r w:rsidR="00DA7CD1" w:rsidRPr="005C4C7C">
        <w:rPr>
          <w:rFonts w:ascii="Times New Roman" w:eastAsia="Times New Roman" w:hAnsi="Times New Roman" w:cs="Times New Roman"/>
          <w:b/>
          <w:sz w:val="26"/>
          <w:szCs w:val="26"/>
          <w:lang w:val="de-DE"/>
        </w:rPr>
        <w:t xml:space="preserve"> </w:t>
      </w:r>
      <w:r w:rsidR="00BC5187" w:rsidRPr="005C4C7C">
        <w:rPr>
          <w:rFonts w:ascii="Times New Roman" w:eastAsia="Times New Roman" w:hAnsi="Times New Roman" w:cs="Times New Roman"/>
          <w:b/>
          <w:sz w:val="26"/>
          <w:szCs w:val="26"/>
          <w:lang w:val="de-DE"/>
        </w:rPr>
        <w:t>Ý KIẾN CỦA NGƯỜI QUYẾT ĐỊNH CẤP  BẢO LÃNH</w:t>
      </w:r>
    </w:p>
    <w:p w14:paraId="3702D89F" w14:textId="77777777" w:rsidR="00266306" w:rsidRPr="005C4C7C" w:rsidRDefault="001F48C3" w:rsidP="005C4C7C">
      <w:pPr>
        <w:tabs>
          <w:tab w:val="center" w:pos="7200"/>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Căn cứ hồ sơ bảo lãnh, ý kiến đề xuất của Người quan hệ khách hàng, Người </w:t>
      </w:r>
      <w:r w:rsidR="00A111B7" w:rsidRPr="005C4C7C">
        <w:rPr>
          <w:rFonts w:ascii="Times New Roman" w:eastAsia="Times New Roman" w:hAnsi="Times New Roman" w:cs="Times New Roman"/>
          <w:sz w:val="26"/>
          <w:szCs w:val="26"/>
        </w:rPr>
        <w:t>kiểm soát bảo lãnh</w:t>
      </w:r>
      <w:r w:rsidRPr="005C4C7C">
        <w:rPr>
          <w:rFonts w:ascii="Times New Roman" w:eastAsia="Times New Roman" w:hAnsi="Times New Roman" w:cs="Times New Roman"/>
          <w:sz w:val="26"/>
          <w:szCs w:val="26"/>
          <w:lang w:val="pt-BR"/>
        </w:rPr>
        <w:t>, Người thẩm định lại (nếu có), Người quyết định cấp bảo lãnh quyết định như sau</w:t>
      </w:r>
      <w:r w:rsidR="00DA7CD1" w:rsidRPr="005C4C7C">
        <w:rPr>
          <w:rFonts w:ascii="Times New Roman" w:eastAsia="Times New Roman" w:hAnsi="Times New Roman" w:cs="Times New Roman"/>
          <w:sz w:val="26"/>
          <w:szCs w:val="26"/>
          <w:lang w:val="pt-BR"/>
        </w:rPr>
        <w:t>:</w:t>
      </w:r>
    </w:p>
    <w:p w14:paraId="3CDFD63E" w14:textId="76DFB777" w:rsidR="00A0404E" w:rsidRPr="005C4C7C" w:rsidRDefault="00A0404E" w:rsidP="005C4C7C">
      <w:pPr>
        <w:tabs>
          <w:tab w:val="center" w:pos="7200"/>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Chấp thuận bảo lãnh cho khách hàng:</w:t>
      </w:r>
      <w:r w:rsidRPr="005C4C7C">
        <w:rPr>
          <w:rFonts w:ascii="Times New Roman" w:eastAsia="Times New Roman" w:hAnsi="Times New Roman" w:cs="Times New Roman"/>
          <w:sz w:val="26"/>
          <w:szCs w:val="26"/>
          <w:lang w:val="pt-BR"/>
        </w:rPr>
        <w:tab/>
      </w:r>
    </w:p>
    <w:p w14:paraId="5688E5B2"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t>- Loại bảo lãnh: {HĐBL.Loại bảo lãnh}</w:t>
      </w:r>
    </w:p>
    <w:p w14:paraId="5CE0CA75"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Times New Roman" w:hAnsi="Times New Roman" w:cs="Times New Roman"/>
          <w:sz w:val="26"/>
          <w:szCs w:val="26"/>
          <w:lang w:val="en-US" w:eastAsia="en-US"/>
        </w:rPr>
        <w:t>- Hình thức bảo lãnh: {HĐBL.Hình thức bảo lãnh}</w:t>
      </w:r>
    </w:p>
    <w:p w14:paraId="36C3E0D1"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val="en-US" w:eastAsia="en-US"/>
        </w:rPr>
        <w:t>- Bên được bảo lãnh: {Tên khách hàng}</w:t>
      </w:r>
    </w:p>
    <w:p w14:paraId="13948480" w14:textId="77777777" w:rsidR="004E66E7" w:rsidRPr="005C4C7C" w:rsidRDefault="004E66E7" w:rsidP="005C4C7C">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Bên nhận bảo lãnh: {HĐBL.Bên nhận bảo lãnh}</w:t>
      </w:r>
    </w:p>
    <w:p w14:paraId="43ABDC6B" w14:textId="77777777" w:rsidR="004E66E7" w:rsidRPr="005C4C7C" w:rsidRDefault="004E66E7" w:rsidP="005C4C7C">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  Địa chỉ:</w:t>
      </w:r>
      <w:r w:rsidRPr="005C4C7C">
        <w:rPr>
          <w:rFonts w:ascii="Times New Roman" w:eastAsiaTheme="minorHAnsi" w:hAnsi="Times New Roman" w:cs="Times New Roman"/>
          <w:sz w:val="26"/>
          <w:szCs w:val="26"/>
          <w:lang w:val="en-US" w:eastAsia="en-US"/>
        </w:rPr>
        <w:t xml:space="preserve"> {HĐBL.Địa chỉ BNBL}</w:t>
      </w:r>
    </w:p>
    <w:p w14:paraId="3333DE5F"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t>- Nghĩa vụ bảo lãnh: {HĐBL.Nghĩa vụ bảo lãnh}</w:t>
      </w:r>
    </w:p>
    <w:p w14:paraId="67E6B2C2"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t xml:space="preserve">- Số tiền bảo lãnh: </w:t>
      </w:r>
      <w:r w:rsidRPr="005C4C7C">
        <w:rPr>
          <w:rFonts w:ascii="Times New Roman" w:eastAsia="Calibri" w:hAnsi="Times New Roman" w:cs="Times New Roman"/>
          <w:b/>
          <w:bCs/>
          <w:sz w:val="26"/>
          <w:szCs w:val="26"/>
          <w:lang w:eastAsia="en-US"/>
        </w:rPr>
        <w:t xml:space="preserve">{HĐBL.Số tiền bảo lãnh} </w:t>
      </w:r>
      <w:r w:rsidRPr="005C4C7C">
        <w:rPr>
          <w:rFonts w:ascii="Times New Roman" w:eastAsia="Calibri" w:hAnsi="Times New Roman" w:cs="Times New Roman"/>
          <w:bCs/>
          <w:sz w:val="26"/>
          <w:szCs w:val="26"/>
          <w:lang w:eastAsia="en-US"/>
        </w:rPr>
        <w:t>đồng</w:t>
      </w:r>
    </w:p>
    <w:p w14:paraId="1864AAEC"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val="en-US" w:eastAsia="en-US"/>
        </w:rPr>
        <w:t xml:space="preserve">Bằng chữ: </w:t>
      </w:r>
      <w:r w:rsidRPr="005C4C7C">
        <w:rPr>
          <w:rFonts w:ascii="Times New Roman" w:eastAsia="Calibri" w:hAnsi="Times New Roman" w:cs="Times New Roman"/>
          <w:bCs/>
          <w:sz w:val="26"/>
          <w:szCs w:val="26"/>
          <w:lang w:eastAsia="en-US"/>
        </w:rPr>
        <w:t>{HĐBL.STBL bằng chữ}</w:t>
      </w:r>
    </w:p>
    <w:p w14:paraId="68FDEF88" w14:textId="77777777" w:rsidR="004E66E7" w:rsidRPr="005C4C7C" w:rsidRDefault="004E66E7" w:rsidP="005C4C7C">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Đồng tiền sử dụng để thanh toán: {HĐBL.Đồng tiền bảo lãnh}</w:t>
      </w:r>
    </w:p>
    <w:p w14:paraId="70DB1F67" w14:textId="77777777" w:rsidR="004E66E7" w:rsidRPr="004E66E7" w:rsidRDefault="004E66E7" w:rsidP="004E66E7">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Thời hạn hiệu lực của bảo lãnh:</w:t>
      </w:r>
    </w:p>
    <w:p w14:paraId="21509AF2" w14:textId="77777777" w:rsidR="004E66E7" w:rsidRPr="004E66E7" w:rsidRDefault="004E66E7" w:rsidP="004E66E7">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lastRenderedPageBreak/>
        <w:t xml:space="preserve">Ngày bắt đầu có hiệu lực của bảo lãnh và/hoặc trường hợp bắt đầu hiệu lực của bảo lãnh: </w:t>
      </w:r>
      <w:r w:rsidRPr="004E66E7">
        <w:rPr>
          <w:rFonts w:ascii="Times New Roman" w:eastAsiaTheme="minorHAnsi" w:hAnsi="Times New Roman" w:cs="Times New Roman"/>
          <w:sz w:val="26"/>
          <w:szCs w:val="26"/>
          <w:lang w:val="en-US" w:eastAsia="en-US"/>
        </w:rPr>
        <w:t>{HĐBL.Ngày bắt đầu bảo lãnh}</w:t>
      </w:r>
    </w:p>
    <w:p w14:paraId="2C54F861" w14:textId="77777777" w:rsidR="004E66E7" w:rsidRPr="004E66E7" w:rsidRDefault="004E66E7" w:rsidP="004E66E7">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4E66E7">
        <w:rPr>
          <w:rFonts w:ascii="Times New Roman" w:eastAsiaTheme="minorHAnsi" w:hAnsi="Times New Roman" w:cs="Times New Roman"/>
          <w:sz w:val="26"/>
          <w:szCs w:val="26"/>
          <w:lang w:val="en-US" w:eastAsia="en-US"/>
        </w:rPr>
        <w:t>{HĐBL.Ngày đến hạn bảo lãnh}</w:t>
      </w:r>
    </w:p>
    <w:p w14:paraId="52C95922" w14:textId="77777777" w:rsidR="004E66E7" w:rsidRPr="004E66E7" w:rsidRDefault="004E66E7" w:rsidP="004E66E7">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heme="minorHAnsi" w:hAnsi="Times New Roman" w:cs="Times New Roman"/>
          <w:sz w:val="26"/>
          <w:szCs w:val="26"/>
          <w:lang w:val="en-US" w:eastAsia="en-US"/>
        </w:rPr>
        <w:t xml:space="preserve">- Bảo đảm cho nghĩa vụ </w:t>
      </w:r>
      <w:r w:rsidRPr="004E66E7">
        <w:rPr>
          <w:rFonts w:ascii="Times New Roman" w:eastAsia="Times New Roman" w:hAnsi="Times New Roman" w:cs="Times New Roman"/>
          <w:sz w:val="26"/>
          <w:szCs w:val="26"/>
          <w:lang w:eastAsia="en-US"/>
        </w:rPr>
        <w:t>của khách hàng</w:t>
      </w:r>
      <w:r w:rsidRPr="004E66E7">
        <w:rPr>
          <w:rFonts w:ascii="Times New Roman" w:eastAsiaTheme="minorHAnsi" w:hAnsi="Times New Roman" w:cs="Times New Roman"/>
          <w:sz w:val="26"/>
          <w:szCs w:val="26"/>
          <w:lang w:val="en-US" w:eastAsia="en-US"/>
        </w:rPr>
        <w:t>: Số tiền bảo lãnh có tài sản bảo đảm: {HĐBL.Số tiền BL có TSBĐ} đồng (tỷ lệ {HĐBL.Tỷ lệ % bảo đảm}% khoản cấp bảo lãnh)</w:t>
      </w:r>
    </w:p>
    <w:p w14:paraId="116D5A86" w14:textId="77777777" w:rsidR="004E66E7" w:rsidRPr="004E66E7" w:rsidRDefault="004E66E7" w:rsidP="004E66E7">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heme="minorHAnsi" w:hAnsi="Times New Roman" w:cs="Times New Roman"/>
          <w:sz w:val="26"/>
          <w:szCs w:val="26"/>
          <w:lang w:val="en-US" w:eastAsia="en-US"/>
        </w:rPr>
        <w:t>Trong đó: {HĐBL.Phạm vi bảo đảm}.</w:t>
      </w:r>
    </w:p>
    <w:p w14:paraId="2B36931C" w14:textId="77777777" w:rsidR="004E66E7" w:rsidRPr="004E66E7" w:rsidRDefault="004E66E7" w:rsidP="004E66E7">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heme="minorHAnsi" w:hAnsi="Times New Roman" w:cs="Times New Roman"/>
          <w:sz w:val="26"/>
          <w:szCs w:val="26"/>
          <w:lang w:val="en-US" w:eastAsia="en-US"/>
        </w:rPr>
        <w:t>-</w:t>
      </w:r>
      <w:r w:rsidRPr="004E66E7">
        <w:rPr>
          <w:rFonts w:ascii="Times New Roman" w:eastAsia="Times New Roman" w:hAnsi="Times New Roman" w:cs="Times New Roman"/>
          <w:sz w:val="26"/>
          <w:szCs w:val="26"/>
          <w:lang w:val="en-US" w:eastAsia="en-US"/>
        </w:rPr>
        <w:t xml:space="preserve"> Phí bảo lãnh: {HĐBL.Phí bảo lãnh}</w:t>
      </w:r>
    </w:p>
    <w:p w14:paraId="67B65723" w14:textId="77777777" w:rsidR="004E66E7" w:rsidRPr="004E66E7" w:rsidRDefault="004E66E7" w:rsidP="004E66E7">
      <w:pPr>
        <w:tabs>
          <w:tab w:val="left" w:leader="dot" w:pos="10206"/>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xml:space="preserve">- Phương thức thu: </w:t>
      </w:r>
      <w:r w:rsidRPr="004E66E7">
        <w:rPr>
          <w:rFonts w:ascii="Times New Roman" w:eastAsiaTheme="minorHAnsi" w:hAnsi="Times New Roman" w:cs="Times New Roman"/>
          <w:sz w:val="26"/>
          <w:szCs w:val="26"/>
          <w:lang w:val="en-US" w:eastAsia="en-US"/>
        </w:rPr>
        <w:t>{HĐBL.Phương thức thu phí BL}</w:t>
      </w:r>
    </w:p>
    <w:p w14:paraId="5939BBDF" w14:textId="77777777" w:rsidR="004E66E7" w:rsidRPr="004E66E7" w:rsidRDefault="004E66E7" w:rsidP="004E66E7">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Điều kiện giảm trừ nghĩa vụ bảo lãnh (một phần/toàn bộ):</w:t>
      </w:r>
      <w:r w:rsidRPr="004E66E7">
        <w:rPr>
          <w:rFonts w:ascii="Times New Roman" w:eastAsia="Times New Roman" w:hAnsi="Times New Roman" w:cs="Times New Roman"/>
          <w:sz w:val="26"/>
          <w:szCs w:val="26"/>
          <w:lang w:val="en-US" w:eastAsia="en-US"/>
        </w:rPr>
        <w:tab/>
      </w:r>
    </w:p>
    <w:p w14:paraId="16E931E8" w14:textId="77777777" w:rsidR="004E66E7" w:rsidRPr="004E66E7" w:rsidRDefault="004E66E7" w:rsidP="004E66E7">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Điều kiện thực hiện nghĩa vụ bảo lãnh: {HĐBL.Điều kiện bảo lãnh}</w:t>
      </w:r>
    </w:p>
    <w:p w14:paraId="0B2C473C" w14:textId="77777777" w:rsidR="004E66E7" w:rsidRPr="004E66E7" w:rsidRDefault="004E66E7" w:rsidP="004E66E7">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Đề xuất khác:</w:t>
      </w:r>
      <w:r w:rsidRPr="004E66E7">
        <w:rPr>
          <w:rFonts w:ascii="Times New Roman" w:eastAsia="Times New Roman" w:hAnsi="Times New Roman" w:cs="Times New Roman"/>
          <w:sz w:val="26"/>
          <w:szCs w:val="26"/>
          <w:lang w:val="en-US" w:eastAsia="en-US"/>
        </w:rPr>
        <w:tab/>
      </w:r>
    </w:p>
    <w:tbl>
      <w:tblPr>
        <w:tblStyle w:val="TableGrid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4E66E7" w:rsidRPr="004E66E7" w14:paraId="0CF008D0" w14:textId="77777777" w:rsidTr="00BC3797">
        <w:tc>
          <w:tcPr>
            <w:tcW w:w="4928" w:type="dxa"/>
          </w:tcPr>
          <w:p w14:paraId="05DE1D9D" w14:textId="77777777" w:rsidR="004E66E7" w:rsidRPr="004E66E7" w:rsidRDefault="004E66E7" w:rsidP="004E66E7">
            <w:pPr>
              <w:rPr>
                <w:rFonts w:eastAsia="Times New Roman"/>
                <w:sz w:val="24"/>
                <w:szCs w:val="26"/>
              </w:rPr>
            </w:pPr>
          </w:p>
        </w:tc>
        <w:tc>
          <w:tcPr>
            <w:tcW w:w="4928" w:type="dxa"/>
          </w:tcPr>
          <w:p w14:paraId="3522C4DC" w14:textId="77777777" w:rsidR="004E66E7" w:rsidRPr="004E66E7" w:rsidRDefault="004E66E7" w:rsidP="004E66E7">
            <w:pPr>
              <w:jc w:val="center"/>
              <w:rPr>
                <w:rFonts w:eastAsia="Times New Roman"/>
                <w:i/>
                <w:szCs w:val="26"/>
              </w:rPr>
            </w:pPr>
            <w:r w:rsidRPr="004E66E7">
              <w:rPr>
                <w:rFonts w:eastAsia="Times New Roman"/>
                <w:i/>
                <w:szCs w:val="26"/>
              </w:rPr>
              <w:t>Ngày {Ngày} tháng {Tháng} năm {Năm}</w:t>
            </w:r>
          </w:p>
          <w:p w14:paraId="11E707F0" w14:textId="77777777" w:rsidR="004E66E7" w:rsidRPr="004E66E7" w:rsidRDefault="004E66E7" w:rsidP="004E66E7">
            <w:pPr>
              <w:jc w:val="center"/>
              <w:rPr>
                <w:rFonts w:eastAsia="Times New Roman"/>
                <w:b/>
                <w:szCs w:val="26"/>
              </w:rPr>
            </w:pPr>
            <w:r w:rsidRPr="004E66E7">
              <w:rPr>
                <w:rFonts w:eastAsia="Times New Roman"/>
                <w:b/>
                <w:szCs w:val="26"/>
              </w:rPr>
              <w:t>NGƯỜI QUYẾT ĐỊNH BẢO LÃNH</w:t>
            </w:r>
          </w:p>
          <w:p w14:paraId="672837C2" w14:textId="77777777" w:rsidR="004E66E7" w:rsidRPr="004E66E7" w:rsidRDefault="004E66E7" w:rsidP="004E66E7">
            <w:pPr>
              <w:jc w:val="center"/>
              <w:rPr>
                <w:rFonts w:eastAsia="Times New Roman"/>
                <w:i/>
                <w:sz w:val="24"/>
                <w:szCs w:val="26"/>
              </w:rPr>
            </w:pPr>
            <w:r w:rsidRPr="004E66E7">
              <w:rPr>
                <w:rFonts w:eastAsia="Times New Roman"/>
                <w:i/>
                <w:sz w:val="24"/>
                <w:szCs w:val="26"/>
              </w:rPr>
              <w:t>(Ký, ghi rõ họ tên, đóng dấu)</w:t>
            </w:r>
          </w:p>
        </w:tc>
      </w:tr>
    </w:tbl>
    <w:p w14:paraId="697A2449" w14:textId="77777777" w:rsidR="004E66E7" w:rsidRDefault="004E66E7" w:rsidP="005C4C7C">
      <w:pPr>
        <w:tabs>
          <w:tab w:val="center" w:pos="7200"/>
        </w:tabs>
        <w:spacing w:before="60" w:after="0" w:line="264" w:lineRule="auto"/>
        <w:jc w:val="both"/>
        <w:rPr>
          <w:rFonts w:ascii="Times New Roman" w:eastAsia="Times New Roman" w:hAnsi="Times New Roman" w:cs="Times New Roman"/>
          <w:sz w:val="26"/>
          <w:szCs w:val="26"/>
          <w:lang w:val="pt-BR"/>
        </w:rPr>
      </w:pPr>
    </w:p>
    <w:sectPr w:rsidR="004E66E7" w:rsidSect="00CA7E85">
      <w:headerReference w:type="default" r:id="rId8"/>
      <w:headerReference w:type="first" r:id="rId9"/>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7DB077" w14:textId="77777777" w:rsidR="009C4DFF" w:rsidRDefault="009C4DFF">
      <w:pPr>
        <w:spacing w:after="0" w:line="240" w:lineRule="auto"/>
      </w:pPr>
      <w:r>
        <w:separator/>
      </w:r>
    </w:p>
  </w:endnote>
  <w:endnote w:type="continuationSeparator" w:id="0">
    <w:p w14:paraId="7593F03F" w14:textId="77777777" w:rsidR="009C4DFF" w:rsidRDefault="009C4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5BAE3F" w14:textId="77777777" w:rsidR="009C4DFF" w:rsidRDefault="009C4DFF">
      <w:pPr>
        <w:spacing w:after="0" w:line="240" w:lineRule="auto"/>
      </w:pPr>
      <w:r>
        <w:separator/>
      </w:r>
    </w:p>
  </w:footnote>
  <w:footnote w:type="continuationSeparator" w:id="0">
    <w:p w14:paraId="46A38640" w14:textId="77777777" w:rsidR="009C4DFF" w:rsidRDefault="009C4D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474223363"/>
      <w:docPartObj>
        <w:docPartGallery w:val="Page Numbers (Top of Page)"/>
        <w:docPartUnique/>
      </w:docPartObj>
    </w:sdtPr>
    <w:sdtEndPr>
      <w:rPr>
        <w:noProof/>
      </w:rPr>
    </w:sdtEndPr>
    <w:sdtContent>
      <w:p w14:paraId="78B4D5DC" w14:textId="08A49B33" w:rsidR="002E6EC9" w:rsidRPr="002E6EC9" w:rsidRDefault="002E6EC9" w:rsidP="002E6EC9">
        <w:pPr>
          <w:pStyle w:val="Header"/>
          <w:jc w:val="center"/>
          <w:rPr>
            <w:sz w:val="26"/>
          </w:rPr>
        </w:pPr>
        <w:r w:rsidRPr="002E6EC9">
          <w:rPr>
            <w:sz w:val="26"/>
          </w:rPr>
          <w:fldChar w:fldCharType="begin"/>
        </w:r>
        <w:r w:rsidRPr="002E6EC9">
          <w:rPr>
            <w:sz w:val="26"/>
          </w:rPr>
          <w:instrText xml:space="preserve"> PAGE   \* MERGEFORMAT </w:instrText>
        </w:r>
        <w:r w:rsidRPr="002E6EC9">
          <w:rPr>
            <w:sz w:val="26"/>
          </w:rPr>
          <w:fldChar w:fldCharType="separate"/>
        </w:r>
        <w:r w:rsidR="00300426">
          <w:rPr>
            <w:noProof/>
            <w:sz w:val="26"/>
          </w:rPr>
          <w:t>10</w:t>
        </w:r>
        <w:r w:rsidRPr="002E6EC9">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36E26D" w14:textId="145DCFC9" w:rsidR="002E6EC9" w:rsidRPr="002E6EC9" w:rsidRDefault="002E6EC9" w:rsidP="002E6EC9">
    <w:pPr>
      <w:pStyle w:val="Header"/>
      <w:tabs>
        <w:tab w:val="clear" w:pos="4320"/>
        <w:tab w:val="clear" w:pos="8640"/>
      </w:tabs>
      <w:jc w:val="right"/>
      <w:rPr>
        <w:b/>
        <w:bCs/>
        <w:sz w:val="26"/>
        <w:szCs w:val="26"/>
        <w:lang w:val="en-US"/>
      </w:rPr>
    </w:pPr>
    <w:r w:rsidRPr="008D5334">
      <w:rPr>
        <w:rFonts w:eastAsia="Calibri"/>
        <w:b/>
        <w:sz w:val="26"/>
        <w:szCs w:val="26"/>
      </w:rPr>
      <w:t>Mẫu số: 02B/BL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3C1BFE"/>
    <w:multiLevelType w:val="hybridMultilevel"/>
    <w:tmpl w:val="9E8626A0"/>
    <w:lvl w:ilvl="0" w:tplc="B58C43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1AF1653"/>
    <w:multiLevelType w:val="hybridMultilevel"/>
    <w:tmpl w:val="8DD6E91C"/>
    <w:lvl w:ilvl="0" w:tplc="BD08973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D945B73"/>
    <w:multiLevelType w:val="hybridMultilevel"/>
    <w:tmpl w:val="4358121C"/>
    <w:lvl w:ilvl="0" w:tplc="68F6195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7">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21D92D46"/>
    <w:multiLevelType w:val="hybridMultilevel"/>
    <w:tmpl w:val="6EDE973A"/>
    <w:lvl w:ilvl="0" w:tplc="9D80BB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1">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4">
    <w:nsid w:val="34556010"/>
    <w:multiLevelType w:val="hybridMultilevel"/>
    <w:tmpl w:val="DF3699E4"/>
    <w:lvl w:ilvl="0" w:tplc="BB4E2ADE">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7">
    <w:nsid w:val="3BA67D5C"/>
    <w:multiLevelType w:val="hybridMultilevel"/>
    <w:tmpl w:val="341ECADE"/>
    <w:lvl w:ilvl="0" w:tplc="5A0865CE">
      <w:start w:val="2"/>
      <w:numFmt w:val="bullet"/>
      <w:lvlText w:val="-"/>
      <w:lvlJc w:val="left"/>
      <w:pPr>
        <w:tabs>
          <w:tab w:val="num" w:pos="720"/>
        </w:tabs>
        <w:ind w:left="720" w:hanging="360"/>
      </w:pPr>
      <w:rPr>
        <w:rFonts w:ascii="Times New Roman" w:eastAsia="MS Mincho" w:hAnsi="Times New Roman" w:cs="Times New Roman" w:hint="default"/>
      </w:rPr>
    </w:lvl>
    <w:lvl w:ilvl="1" w:tplc="0A3AD848">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9">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1">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3">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4">
    <w:nsid w:val="56E95DCB"/>
    <w:multiLevelType w:val="hybridMultilevel"/>
    <w:tmpl w:val="341C9E86"/>
    <w:lvl w:ilvl="0" w:tplc="DC1A90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7">
    <w:nsid w:val="71E51ECF"/>
    <w:multiLevelType w:val="hybridMultilevel"/>
    <w:tmpl w:val="03564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3"/>
  </w:num>
  <w:num w:numId="2">
    <w:abstractNumId w:val="20"/>
  </w:num>
  <w:num w:numId="3">
    <w:abstractNumId w:val="12"/>
  </w:num>
  <w:num w:numId="4">
    <w:abstractNumId w:val="10"/>
  </w:num>
  <w:num w:numId="5">
    <w:abstractNumId w:val="18"/>
  </w:num>
  <w:num w:numId="6">
    <w:abstractNumId w:val="15"/>
  </w:num>
  <w:num w:numId="7">
    <w:abstractNumId w:val="7"/>
  </w:num>
  <w:num w:numId="8">
    <w:abstractNumId w:val="16"/>
  </w:num>
  <w:num w:numId="9">
    <w:abstractNumId w:val="13"/>
  </w:num>
  <w:num w:numId="10">
    <w:abstractNumId w:val="3"/>
  </w:num>
  <w:num w:numId="11">
    <w:abstractNumId w:val="22"/>
  </w:num>
  <w:num w:numId="12">
    <w:abstractNumId w:val="29"/>
  </w:num>
  <w:num w:numId="13">
    <w:abstractNumId w:val="4"/>
  </w:num>
  <w:num w:numId="14">
    <w:abstractNumId w:val="9"/>
  </w:num>
  <w:num w:numId="15">
    <w:abstractNumId w:val="28"/>
  </w:num>
  <w:num w:numId="16">
    <w:abstractNumId w:val="21"/>
  </w:num>
  <w:num w:numId="17">
    <w:abstractNumId w:val="0"/>
  </w:num>
  <w:num w:numId="18">
    <w:abstractNumId w:val="6"/>
  </w:num>
  <w:num w:numId="19">
    <w:abstractNumId w:val="25"/>
  </w:num>
  <w:num w:numId="20">
    <w:abstractNumId w:val="11"/>
  </w:num>
  <w:num w:numId="21">
    <w:abstractNumId w:val="26"/>
  </w:num>
  <w:num w:numId="22">
    <w:abstractNumId w:val="19"/>
  </w:num>
  <w:num w:numId="23">
    <w:abstractNumId w:val="17"/>
  </w:num>
  <w:num w:numId="24">
    <w:abstractNumId w:val="14"/>
  </w:num>
  <w:num w:numId="25">
    <w:abstractNumId w:val="24"/>
  </w:num>
  <w:num w:numId="26">
    <w:abstractNumId w:val="1"/>
  </w:num>
  <w:num w:numId="27">
    <w:abstractNumId w:val="8"/>
  </w:num>
  <w:num w:numId="28">
    <w:abstractNumId w:val="5"/>
  </w:num>
  <w:num w:numId="29">
    <w:abstractNumId w:val="2"/>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CD1"/>
    <w:rsid w:val="00003160"/>
    <w:rsid w:val="00004F37"/>
    <w:rsid w:val="0001587C"/>
    <w:rsid w:val="00034947"/>
    <w:rsid w:val="00063A4D"/>
    <w:rsid w:val="00096779"/>
    <w:rsid w:val="000B75B3"/>
    <w:rsid w:val="00125D27"/>
    <w:rsid w:val="001348E5"/>
    <w:rsid w:val="001475CB"/>
    <w:rsid w:val="00147AAB"/>
    <w:rsid w:val="00156A33"/>
    <w:rsid w:val="00174312"/>
    <w:rsid w:val="00182A0D"/>
    <w:rsid w:val="001944FB"/>
    <w:rsid w:val="001A380B"/>
    <w:rsid w:val="001A7F2D"/>
    <w:rsid w:val="001B45DD"/>
    <w:rsid w:val="001E4398"/>
    <w:rsid w:val="001F48C3"/>
    <w:rsid w:val="00201AE4"/>
    <w:rsid w:val="00266306"/>
    <w:rsid w:val="00290987"/>
    <w:rsid w:val="002924DF"/>
    <w:rsid w:val="002A5959"/>
    <w:rsid w:val="002B13ED"/>
    <w:rsid w:val="002E6EC9"/>
    <w:rsid w:val="00300426"/>
    <w:rsid w:val="00317FC7"/>
    <w:rsid w:val="00332AA1"/>
    <w:rsid w:val="003D7F85"/>
    <w:rsid w:val="003F3AE8"/>
    <w:rsid w:val="00404D53"/>
    <w:rsid w:val="00425B84"/>
    <w:rsid w:val="004D2CA8"/>
    <w:rsid w:val="004E1DA8"/>
    <w:rsid w:val="004E31C8"/>
    <w:rsid w:val="004E66E7"/>
    <w:rsid w:val="004F0D2D"/>
    <w:rsid w:val="0052596D"/>
    <w:rsid w:val="00591694"/>
    <w:rsid w:val="005A72AF"/>
    <w:rsid w:val="005C0FE5"/>
    <w:rsid w:val="005C4C7C"/>
    <w:rsid w:val="005C77CD"/>
    <w:rsid w:val="005D3298"/>
    <w:rsid w:val="005F66CB"/>
    <w:rsid w:val="00600F14"/>
    <w:rsid w:val="00617D5B"/>
    <w:rsid w:val="00623815"/>
    <w:rsid w:val="00645219"/>
    <w:rsid w:val="006537E7"/>
    <w:rsid w:val="0066513A"/>
    <w:rsid w:val="00682145"/>
    <w:rsid w:val="0068375C"/>
    <w:rsid w:val="0068447B"/>
    <w:rsid w:val="00690A81"/>
    <w:rsid w:val="0069424F"/>
    <w:rsid w:val="006A44D6"/>
    <w:rsid w:val="006C41D8"/>
    <w:rsid w:val="006E78C0"/>
    <w:rsid w:val="00717400"/>
    <w:rsid w:val="00744C1E"/>
    <w:rsid w:val="007519D4"/>
    <w:rsid w:val="00751BBE"/>
    <w:rsid w:val="00752600"/>
    <w:rsid w:val="0075743C"/>
    <w:rsid w:val="007C5372"/>
    <w:rsid w:val="007F11D0"/>
    <w:rsid w:val="007F1DA1"/>
    <w:rsid w:val="008120C9"/>
    <w:rsid w:val="0084085A"/>
    <w:rsid w:val="0084329D"/>
    <w:rsid w:val="0085015F"/>
    <w:rsid w:val="00883CC9"/>
    <w:rsid w:val="008D5334"/>
    <w:rsid w:val="00937243"/>
    <w:rsid w:val="00952470"/>
    <w:rsid w:val="009853F8"/>
    <w:rsid w:val="00995E65"/>
    <w:rsid w:val="009C4DFF"/>
    <w:rsid w:val="00A0404E"/>
    <w:rsid w:val="00A111B7"/>
    <w:rsid w:val="00A11D80"/>
    <w:rsid w:val="00A31B24"/>
    <w:rsid w:val="00A47DFC"/>
    <w:rsid w:val="00A63645"/>
    <w:rsid w:val="00A86278"/>
    <w:rsid w:val="00AA522A"/>
    <w:rsid w:val="00AD3CAD"/>
    <w:rsid w:val="00AD6E0D"/>
    <w:rsid w:val="00B06AE2"/>
    <w:rsid w:val="00B32C72"/>
    <w:rsid w:val="00B70620"/>
    <w:rsid w:val="00B72D0C"/>
    <w:rsid w:val="00BA0059"/>
    <w:rsid w:val="00BA695A"/>
    <w:rsid w:val="00BC5187"/>
    <w:rsid w:val="00BD4AD8"/>
    <w:rsid w:val="00C07611"/>
    <w:rsid w:val="00C106AF"/>
    <w:rsid w:val="00C550E8"/>
    <w:rsid w:val="00C81982"/>
    <w:rsid w:val="00C87370"/>
    <w:rsid w:val="00CA7E85"/>
    <w:rsid w:val="00CC31DC"/>
    <w:rsid w:val="00CC3B7E"/>
    <w:rsid w:val="00CF3BD1"/>
    <w:rsid w:val="00D30F45"/>
    <w:rsid w:val="00D72FFD"/>
    <w:rsid w:val="00DA36CE"/>
    <w:rsid w:val="00DA7CD1"/>
    <w:rsid w:val="00DC20C7"/>
    <w:rsid w:val="00E143FD"/>
    <w:rsid w:val="00E5246E"/>
    <w:rsid w:val="00E72F4C"/>
    <w:rsid w:val="00EA7C3A"/>
    <w:rsid w:val="00EE5D5D"/>
    <w:rsid w:val="00F13ECE"/>
    <w:rsid w:val="00F62CB2"/>
    <w:rsid w:val="00F92F6C"/>
    <w:rsid w:val="00FC0C59"/>
    <w:rsid w:val="00FC3341"/>
    <w:rsid w:val="00FF1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A7CD1"/>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qFormat/>
    <w:rsid w:val="00DA7CD1"/>
    <w:pPr>
      <w:keepNext/>
      <w:spacing w:after="0" w:line="240" w:lineRule="auto"/>
      <w:outlineLvl w:val="1"/>
    </w:pPr>
    <w:rPr>
      <w:rFonts w:ascii=".VnTime" w:eastAsia="Times New Roman" w:hAnsi=".VnTime" w:cs="Times New Roman"/>
      <w:b/>
      <w:sz w:val="32"/>
      <w:szCs w:val="20"/>
    </w:rPr>
  </w:style>
  <w:style w:type="paragraph" w:styleId="Heading3">
    <w:name w:val="heading 3"/>
    <w:basedOn w:val="Normal"/>
    <w:next w:val="Normal"/>
    <w:link w:val="Heading3Char"/>
    <w:qFormat/>
    <w:rsid w:val="00DA7CD1"/>
    <w:pPr>
      <w:keepNext/>
      <w:spacing w:after="0" w:line="240" w:lineRule="auto"/>
      <w:jc w:val="center"/>
      <w:outlineLvl w:val="2"/>
    </w:pPr>
    <w:rPr>
      <w:rFonts w:ascii=".VnTimeH" w:eastAsia="Times New Roman" w:hAnsi=".VnTimeH" w:cs="Times New Roman"/>
      <w:b/>
      <w:sz w:val="28"/>
      <w:szCs w:val="20"/>
    </w:rPr>
  </w:style>
  <w:style w:type="paragraph" w:styleId="Heading4">
    <w:name w:val="heading 4"/>
    <w:basedOn w:val="Normal"/>
    <w:next w:val="Normal"/>
    <w:link w:val="Heading4Char"/>
    <w:qFormat/>
    <w:rsid w:val="00DA7CD1"/>
    <w:pPr>
      <w:keepNext/>
      <w:spacing w:after="0" w:line="240" w:lineRule="auto"/>
      <w:ind w:left="5760" w:firstLine="720"/>
      <w:outlineLvl w:val="3"/>
    </w:pPr>
    <w:rPr>
      <w:rFonts w:ascii=".VnTime" w:eastAsia="Times New Roman" w:hAnsi=".VnTime" w:cs="Times New Roman"/>
      <w:b/>
      <w:sz w:val="28"/>
      <w:szCs w:val="20"/>
    </w:rPr>
  </w:style>
  <w:style w:type="paragraph" w:styleId="Heading5">
    <w:name w:val="heading 5"/>
    <w:basedOn w:val="Normal"/>
    <w:next w:val="Normal"/>
    <w:link w:val="Heading5Char"/>
    <w:qFormat/>
    <w:rsid w:val="00DA7CD1"/>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A7CD1"/>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A7CD1"/>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A7CD1"/>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A7CD1"/>
    <w:pPr>
      <w:keepNext/>
      <w:spacing w:after="0" w:line="240" w:lineRule="auto"/>
      <w:ind w:left="-108"/>
      <w:jc w:val="center"/>
      <w:outlineLvl w:val="8"/>
    </w:pPr>
    <w:rPr>
      <w:rFonts w:ascii=".VnTime" w:eastAsia="Times New Roman" w:hAnsi=".VnTime"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CD1"/>
    <w:rPr>
      <w:rFonts w:ascii=".VnTimeH" w:eastAsia="Times New Roman" w:hAnsi=".VnTimeH" w:cs="Times New Roman"/>
      <w:b/>
      <w:sz w:val="28"/>
      <w:szCs w:val="20"/>
    </w:rPr>
  </w:style>
  <w:style w:type="character" w:customStyle="1" w:styleId="Heading2Char">
    <w:name w:val="Heading 2 Char"/>
    <w:basedOn w:val="DefaultParagraphFont"/>
    <w:link w:val="Heading2"/>
    <w:rsid w:val="00DA7CD1"/>
    <w:rPr>
      <w:rFonts w:ascii=".VnTime" w:eastAsia="Times New Roman" w:hAnsi=".VnTime" w:cs="Times New Roman"/>
      <w:b/>
      <w:sz w:val="32"/>
      <w:szCs w:val="20"/>
    </w:rPr>
  </w:style>
  <w:style w:type="character" w:customStyle="1" w:styleId="Heading3Char">
    <w:name w:val="Heading 3 Char"/>
    <w:basedOn w:val="DefaultParagraphFont"/>
    <w:link w:val="Heading3"/>
    <w:rsid w:val="00DA7CD1"/>
    <w:rPr>
      <w:rFonts w:ascii=".VnTimeH" w:eastAsia="Times New Roman" w:hAnsi=".VnTimeH" w:cs="Times New Roman"/>
      <w:b/>
      <w:sz w:val="28"/>
      <w:szCs w:val="20"/>
    </w:rPr>
  </w:style>
  <w:style w:type="character" w:customStyle="1" w:styleId="Heading4Char">
    <w:name w:val="Heading 4 Char"/>
    <w:basedOn w:val="DefaultParagraphFont"/>
    <w:link w:val="Heading4"/>
    <w:rsid w:val="00DA7CD1"/>
    <w:rPr>
      <w:rFonts w:ascii=".VnTime" w:eastAsia="Times New Roman" w:hAnsi=".VnTime" w:cs="Times New Roman"/>
      <w:b/>
      <w:sz w:val="28"/>
      <w:szCs w:val="20"/>
    </w:rPr>
  </w:style>
  <w:style w:type="character" w:customStyle="1" w:styleId="Heading5Char">
    <w:name w:val="Heading 5 Char"/>
    <w:basedOn w:val="DefaultParagraphFont"/>
    <w:link w:val="Heading5"/>
    <w:rsid w:val="00DA7CD1"/>
    <w:rPr>
      <w:rFonts w:ascii=".VnTime" w:eastAsia="Times New Roman" w:hAnsi=".VnTime" w:cs="Times New Roman"/>
      <w:b/>
      <w:sz w:val="28"/>
      <w:szCs w:val="20"/>
    </w:rPr>
  </w:style>
  <w:style w:type="character" w:customStyle="1" w:styleId="Heading6Char">
    <w:name w:val="Heading 6 Char"/>
    <w:basedOn w:val="DefaultParagraphFont"/>
    <w:link w:val="Heading6"/>
    <w:rsid w:val="00DA7CD1"/>
    <w:rPr>
      <w:rFonts w:ascii=".VnTime" w:eastAsia="Times New Roman" w:hAnsi=".VnTime" w:cs="Times New Roman"/>
      <w:b/>
      <w:sz w:val="28"/>
      <w:szCs w:val="20"/>
    </w:rPr>
  </w:style>
  <w:style w:type="character" w:customStyle="1" w:styleId="Heading7Char">
    <w:name w:val="Heading 7 Char"/>
    <w:basedOn w:val="DefaultParagraphFont"/>
    <w:link w:val="Heading7"/>
    <w:rsid w:val="00DA7CD1"/>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A7CD1"/>
    <w:rPr>
      <w:rFonts w:ascii=".VnTimeH" w:eastAsia="Times New Roman" w:hAnsi=".VnTimeH" w:cs="Times New Roman"/>
      <w:b/>
      <w:sz w:val="34"/>
      <w:szCs w:val="20"/>
    </w:rPr>
  </w:style>
  <w:style w:type="character" w:customStyle="1" w:styleId="Heading9Char">
    <w:name w:val="Heading 9 Char"/>
    <w:basedOn w:val="DefaultParagraphFont"/>
    <w:link w:val="Heading9"/>
    <w:rsid w:val="00DA7CD1"/>
    <w:rPr>
      <w:rFonts w:ascii=".VnTime" w:eastAsia="Times New Roman" w:hAnsi=".VnTime" w:cs="Times New Roman"/>
      <w:b/>
      <w:bCs/>
      <w:sz w:val="28"/>
      <w:szCs w:val="28"/>
    </w:rPr>
  </w:style>
  <w:style w:type="numbering" w:customStyle="1" w:styleId="NoList1">
    <w:name w:val="No List1"/>
    <w:next w:val="NoList"/>
    <w:uiPriority w:val="99"/>
    <w:semiHidden/>
    <w:unhideWhenUsed/>
    <w:rsid w:val="00DA7CD1"/>
  </w:style>
  <w:style w:type="paragraph" w:styleId="Header">
    <w:name w:val="header"/>
    <w:basedOn w:val="Normal"/>
    <w:link w:val="Head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A7CD1"/>
    <w:rPr>
      <w:rFonts w:ascii="Times New Roman" w:eastAsia="Times New Roman" w:hAnsi="Times New Roman" w:cs="Times New Roman"/>
      <w:sz w:val="24"/>
      <w:szCs w:val="24"/>
    </w:rPr>
  </w:style>
  <w:style w:type="paragraph" w:styleId="Footer">
    <w:name w:val="footer"/>
    <w:basedOn w:val="Normal"/>
    <w:link w:val="Foot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A7CD1"/>
    <w:rPr>
      <w:rFonts w:ascii="Times New Roman" w:eastAsia="Times New Roman" w:hAnsi="Times New Roman" w:cs="Times New Roman"/>
      <w:sz w:val="24"/>
      <w:szCs w:val="24"/>
    </w:rPr>
  </w:style>
  <w:style w:type="character" w:styleId="PageNumber">
    <w:name w:val="page number"/>
    <w:basedOn w:val="DefaultParagraphFont"/>
    <w:rsid w:val="00DA7CD1"/>
  </w:style>
  <w:style w:type="paragraph" w:styleId="BalloonText">
    <w:name w:val="Balloon Text"/>
    <w:basedOn w:val="Normal"/>
    <w:link w:val="BalloonTextChar"/>
    <w:unhideWhenUsed/>
    <w:rsid w:val="00DA7CD1"/>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DA7CD1"/>
    <w:rPr>
      <w:rFonts w:ascii="Tahoma" w:eastAsia="Times New Roman" w:hAnsi="Tahoma" w:cs="Times New Roman"/>
      <w:sz w:val="16"/>
      <w:szCs w:val="16"/>
    </w:rPr>
  </w:style>
  <w:style w:type="paragraph" w:styleId="BodyTextIndent2">
    <w:name w:val="Body Text Indent 2"/>
    <w:basedOn w:val="Normal"/>
    <w:link w:val="BodyTextIndent2Char"/>
    <w:rsid w:val="00DA7CD1"/>
    <w:pPr>
      <w:spacing w:after="0" w:line="240" w:lineRule="auto"/>
      <w:ind w:firstLine="720"/>
      <w:jc w:val="both"/>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A7CD1"/>
    <w:rPr>
      <w:rFonts w:ascii=".VnTime" w:eastAsia="Times New Roman" w:hAnsi=".VnTime" w:cs="Times New Roman"/>
      <w:sz w:val="28"/>
      <w:szCs w:val="28"/>
    </w:rPr>
  </w:style>
  <w:style w:type="table" w:styleId="TableGrid">
    <w:name w:val="Table Grid"/>
    <w:basedOn w:val="TableNormal"/>
    <w:uiPriority w:val="59"/>
    <w:rsid w:val="00DA7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DA7CD1"/>
    <w:pPr>
      <w:spacing w:after="0" w:line="240" w:lineRule="auto"/>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DA7CD1"/>
    <w:rPr>
      <w:rFonts w:ascii=".VnTime" w:eastAsia="Times New Roman" w:hAnsi=".VnTime" w:cs="Times New Roman"/>
      <w:sz w:val="28"/>
      <w:szCs w:val="24"/>
    </w:rPr>
  </w:style>
  <w:style w:type="paragraph" w:customStyle="1" w:styleId="B1">
    <w:name w:val="B1"/>
    <w:basedOn w:val="Normal"/>
    <w:link w:val="B1Char"/>
    <w:autoRedefine/>
    <w:rsid w:val="00DA7CD1"/>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A7CD1"/>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DA7CD1"/>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A7CD1"/>
    <w:rPr>
      <w:rFonts w:ascii="Times New Roman" w:eastAsia="Times New Roman" w:hAnsi="Times New Roman" w:cs="Times New Roman"/>
      <w:spacing w:val="-8"/>
      <w:sz w:val="26"/>
      <w:szCs w:val="26"/>
    </w:rPr>
  </w:style>
  <w:style w:type="paragraph" w:customStyle="1" w:styleId="Char">
    <w:name w:val="Char"/>
    <w:basedOn w:val="Normal"/>
    <w:rsid w:val="00DA7CD1"/>
    <w:pPr>
      <w:spacing w:after="160" w:line="240" w:lineRule="exact"/>
    </w:pPr>
    <w:rPr>
      <w:rFonts w:ascii="Tahoma" w:eastAsia="PMingLiU" w:hAnsi="Tahoma" w:cs="Times New Roman"/>
      <w:sz w:val="20"/>
      <w:szCs w:val="20"/>
    </w:rPr>
  </w:style>
  <w:style w:type="paragraph" w:styleId="BodyText2">
    <w:name w:val="Body Text 2"/>
    <w:basedOn w:val="Normal"/>
    <w:link w:val="BodyText2Char"/>
    <w:rsid w:val="00DA7CD1"/>
    <w:pPr>
      <w:spacing w:after="120" w:line="480" w:lineRule="auto"/>
    </w:pPr>
    <w:rPr>
      <w:rFonts w:ascii=".VnTime" w:eastAsia="Times New Roman" w:hAnsi=".VnTime" w:cs="Times New Roman"/>
      <w:sz w:val="24"/>
      <w:szCs w:val="24"/>
    </w:rPr>
  </w:style>
  <w:style w:type="character" w:customStyle="1" w:styleId="BodyText2Char">
    <w:name w:val="Body Text 2 Char"/>
    <w:basedOn w:val="DefaultParagraphFont"/>
    <w:link w:val="BodyText2"/>
    <w:rsid w:val="00DA7CD1"/>
    <w:rPr>
      <w:rFonts w:ascii=".VnTime" w:eastAsia="Times New Roman" w:hAnsi=".VnTime" w:cs="Times New Roman"/>
      <w:sz w:val="24"/>
      <w:szCs w:val="24"/>
    </w:rPr>
  </w:style>
  <w:style w:type="paragraph" w:styleId="BodyText3">
    <w:name w:val="Body Text 3"/>
    <w:basedOn w:val="Normal"/>
    <w:link w:val="BodyText3Char"/>
    <w:rsid w:val="00DA7CD1"/>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A7CD1"/>
    <w:rPr>
      <w:rFonts w:ascii=".VnTime" w:eastAsia="Times New Roman" w:hAnsi=".VnTime" w:cs="Times New Roman"/>
      <w:sz w:val="16"/>
      <w:szCs w:val="16"/>
    </w:rPr>
  </w:style>
  <w:style w:type="paragraph" w:customStyle="1" w:styleId="Char1">
    <w:name w:val="Char1"/>
    <w:basedOn w:val="Normal"/>
    <w:rsid w:val="00DA7CD1"/>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A7CD1"/>
    <w:pPr>
      <w:numPr>
        <w:ilvl w:val="8"/>
      </w:numPr>
      <w:tabs>
        <w:tab w:val="num"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A7CD1"/>
    <w:pPr>
      <w:spacing w:after="160" w:line="240" w:lineRule="exact"/>
    </w:pPr>
    <w:rPr>
      <w:rFonts w:ascii="Verdana" w:eastAsia="Times New Roman" w:hAnsi="Verdana" w:cs="Verdana"/>
      <w:sz w:val="20"/>
      <w:szCs w:val="20"/>
    </w:rPr>
  </w:style>
  <w:style w:type="paragraph" w:styleId="BodyTextIndent">
    <w:name w:val="Body Text Indent"/>
    <w:basedOn w:val="Normal"/>
    <w:link w:val="BodyTextIndentChar"/>
    <w:rsid w:val="00DA7CD1"/>
    <w:pPr>
      <w:spacing w:after="120" w:line="240" w:lineRule="auto"/>
      <w:ind w:left="360"/>
    </w:pPr>
    <w:rPr>
      <w:rFonts w:ascii=".VnTime" w:eastAsia="Times New Roman" w:hAnsi=".VnTime" w:cs="Times New Roman"/>
      <w:sz w:val="24"/>
      <w:szCs w:val="24"/>
    </w:rPr>
  </w:style>
  <w:style w:type="character" w:customStyle="1" w:styleId="BodyTextIndentChar">
    <w:name w:val="Body Text Indent Char"/>
    <w:basedOn w:val="DefaultParagraphFont"/>
    <w:link w:val="BodyTextIndent"/>
    <w:rsid w:val="00DA7CD1"/>
    <w:rPr>
      <w:rFonts w:ascii=".VnTime" w:eastAsia="Times New Roman" w:hAnsi=".VnTime" w:cs="Times New Roman"/>
      <w:sz w:val="24"/>
      <w:szCs w:val="24"/>
    </w:rPr>
  </w:style>
  <w:style w:type="paragraph" w:customStyle="1" w:styleId="CharCharCharCharCharCharCharCharCharCharCharChar1CharCharChar">
    <w:name w:val="Char Char Char Char Char Char Char Char Char Char Char Char1 Char Char Char"/>
    <w:basedOn w:val="Normal"/>
    <w:rsid w:val="00DA7CD1"/>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A7CD1"/>
    <w:pPr>
      <w:spacing w:after="160" w:line="240" w:lineRule="exact"/>
    </w:pPr>
    <w:rPr>
      <w:rFonts w:ascii="Tahoma" w:eastAsia="PMingLiU" w:hAnsi="Tahoma" w:cs="Times New Roman"/>
      <w:sz w:val="20"/>
      <w:szCs w:val="20"/>
    </w:rPr>
  </w:style>
  <w:style w:type="paragraph" w:styleId="BodyTextIndent3">
    <w:name w:val="Body Text Indent 3"/>
    <w:basedOn w:val="Normal"/>
    <w:link w:val="BodyTextIndent3Char"/>
    <w:rsid w:val="00DA7CD1"/>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A7CD1"/>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DA7CD1"/>
    <w:pPr>
      <w:spacing w:after="0" w:line="312" w:lineRule="auto"/>
      <w:ind w:left="720"/>
      <w:contextualSpacing/>
    </w:pPr>
    <w:rPr>
      <w:rFonts w:ascii="Times New Roman" w:eastAsia="Calibri" w:hAnsi="Times New Roman" w:cs="Times New Roman"/>
      <w:sz w:val="28"/>
    </w:rPr>
  </w:style>
  <w:style w:type="paragraph" w:customStyle="1" w:styleId="Thuong">
    <w:name w:val="Thuong"/>
    <w:basedOn w:val="Normal"/>
    <w:link w:val="ThuongChar"/>
    <w:rsid w:val="00DA7CD1"/>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A7CD1"/>
    <w:rPr>
      <w:rFonts w:ascii="Times New Roman" w:eastAsia="Times New Roman" w:hAnsi="Times New Roman" w:cs="Times New Roman"/>
      <w:sz w:val="26"/>
      <w:szCs w:val="28"/>
      <w:lang w:val="en-GB"/>
    </w:rPr>
  </w:style>
  <w:style w:type="paragraph" w:customStyle="1" w:styleId="xl45">
    <w:name w:val="xl45"/>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A7CD1"/>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A7CD1"/>
    <w:pPr>
      <w:spacing w:after="160" w:line="240" w:lineRule="exact"/>
    </w:pPr>
    <w:rPr>
      <w:rFonts w:ascii="Tahoma" w:eastAsia="PMingLiU" w:hAnsi="Tahoma" w:cs="Times New Roman"/>
      <w:sz w:val="20"/>
      <w:szCs w:val="20"/>
    </w:rPr>
  </w:style>
  <w:style w:type="paragraph" w:styleId="NormalWeb">
    <w:name w:val="Normal (Web)"/>
    <w:basedOn w:val="Normal"/>
    <w:unhideWhenUsed/>
    <w:rsid w:val="00DA7CD1"/>
    <w:pPr>
      <w:spacing w:after="0" w:line="240" w:lineRule="auto"/>
    </w:pPr>
    <w:rPr>
      <w:rFonts w:ascii="Times New Roman" w:eastAsia="Times New Roman" w:hAnsi="Times New Roman" w:cs="Times New Roman"/>
      <w:sz w:val="24"/>
      <w:szCs w:val="24"/>
    </w:rPr>
  </w:style>
  <w:style w:type="paragraph" w:styleId="BlockText">
    <w:name w:val="Block Text"/>
    <w:basedOn w:val="Normal"/>
    <w:rsid w:val="00DA7CD1"/>
    <w:pPr>
      <w:spacing w:after="0" w:line="240" w:lineRule="auto"/>
      <w:ind w:left="113" w:right="113" w:firstLine="720"/>
      <w:jc w:val="both"/>
    </w:pPr>
    <w:rPr>
      <w:rFonts w:ascii=".VnTime" w:eastAsia="Times New Roman" w:hAnsi=".VnTime" w:cs="Times New Roman"/>
      <w:sz w:val="28"/>
      <w:szCs w:val="24"/>
    </w:rPr>
  </w:style>
  <w:style w:type="character" w:customStyle="1" w:styleId="BodyText3CharChar">
    <w:name w:val="Body Text 3 Char Char"/>
    <w:rsid w:val="00DA7CD1"/>
    <w:rPr>
      <w:rFonts w:ascii=".VnTime" w:hAnsi=".VnTime"/>
      <w:sz w:val="24"/>
      <w:szCs w:val="24"/>
      <w:lang w:val="en-US" w:eastAsia="en-US" w:bidi="ar-SA"/>
    </w:rPr>
  </w:style>
  <w:style w:type="paragraph" w:styleId="Title">
    <w:name w:val="Title"/>
    <w:basedOn w:val="Normal"/>
    <w:link w:val="TitleChar"/>
    <w:qFormat/>
    <w:rsid w:val="00DA7CD1"/>
    <w:pPr>
      <w:spacing w:after="0" w:line="240" w:lineRule="auto"/>
      <w:jc w:val="center"/>
    </w:pPr>
    <w:rPr>
      <w:rFonts w:ascii=".VnTimeH" w:eastAsia="Times New Roman" w:hAnsi=".VnTimeH" w:cs="Times New Roman"/>
      <w:b/>
      <w:sz w:val="42"/>
      <w:szCs w:val="20"/>
    </w:rPr>
  </w:style>
  <w:style w:type="character" w:customStyle="1" w:styleId="TitleChar">
    <w:name w:val="Title Char"/>
    <w:basedOn w:val="DefaultParagraphFont"/>
    <w:link w:val="Title"/>
    <w:rsid w:val="00DA7CD1"/>
    <w:rPr>
      <w:rFonts w:ascii=".VnTimeH" w:eastAsia="Times New Roman" w:hAnsi=".VnTimeH" w:cs="Times New Roman"/>
      <w:b/>
      <w:sz w:val="42"/>
      <w:szCs w:val="20"/>
    </w:rPr>
  </w:style>
  <w:style w:type="character" w:styleId="Strong">
    <w:name w:val="Strong"/>
    <w:qFormat/>
    <w:rsid w:val="00DA7CD1"/>
    <w:rPr>
      <w:b/>
      <w:bCs/>
    </w:rPr>
  </w:style>
  <w:style w:type="paragraph" w:customStyle="1" w:styleId="yiv592693479msonormal">
    <w:name w:val="yiv592693479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List2">
    <w:name w:val="List 2"/>
    <w:basedOn w:val="Normal"/>
    <w:rsid w:val="00DA7CD1"/>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DA7CD1"/>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st">
    <w:name w:val="st"/>
    <w:basedOn w:val="DefaultParagraphFont"/>
    <w:rsid w:val="00DA7CD1"/>
  </w:style>
  <w:style w:type="character" w:styleId="Hyperlink">
    <w:name w:val="Hyperlink"/>
    <w:uiPriority w:val="99"/>
    <w:unhideWhenUsed/>
    <w:rsid w:val="00DA7CD1"/>
    <w:rPr>
      <w:color w:val="0000FF"/>
      <w:u w:val="single"/>
    </w:rPr>
  </w:style>
  <w:style w:type="character" w:styleId="CommentReference">
    <w:name w:val="annotation reference"/>
    <w:uiPriority w:val="99"/>
    <w:semiHidden/>
    <w:unhideWhenUsed/>
    <w:rsid w:val="00DA7CD1"/>
    <w:rPr>
      <w:sz w:val="16"/>
      <w:szCs w:val="16"/>
    </w:rPr>
  </w:style>
  <w:style w:type="paragraph" w:styleId="CommentText">
    <w:name w:val="annotation text"/>
    <w:basedOn w:val="Normal"/>
    <w:link w:val="CommentTextChar"/>
    <w:unhideWhenUsed/>
    <w:rsid w:val="00DA7CD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DA7CD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A7CD1"/>
    <w:rPr>
      <w:b/>
      <w:bCs/>
    </w:rPr>
  </w:style>
  <w:style w:type="character" w:customStyle="1" w:styleId="CommentSubjectChar">
    <w:name w:val="Comment Subject Char"/>
    <w:basedOn w:val="CommentTextChar"/>
    <w:link w:val="CommentSubject"/>
    <w:uiPriority w:val="99"/>
    <w:semiHidden/>
    <w:rsid w:val="00DA7CD1"/>
    <w:rPr>
      <w:rFonts w:ascii="Times New Roman" w:eastAsia="Times New Roman" w:hAnsi="Times New Roman" w:cs="Times New Roman"/>
      <w:b/>
      <w:bCs/>
      <w:sz w:val="20"/>
      <w:szCs w:val="20"/>
    </w:rPr>
  </w:style>
  <w:style w:type="paragraph" w:styleId="Revision">
    <w:name w:val="Revision"/>
    <w:hidden/>
    <w:uiPriority w:val="99"/>
    <w:semiHidden/>
    <w:rsid w:val="00DA7CD1"/>
    <w:pPr>
      <w:spacing w:after="0" w:line="240" w:lineRule="auto"/>
    </w:pPr>
    <w:rPr>
      <w:rFonts w:ascii="Times New Roman" w:eastAsia="Times New Roman" w:hAnsi="Times New Roman" w:cs="Times New Roman"/>
      <w:sz w:val="24"/>
      <w:szCs w:val="24"/>
    </w:rPr>
  </w:style>
  <w:style w:type="paragraph" w:customStyle="1" w:styleId="pbody">
    <w:name w:val="pbody"/>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DA7CD1"/>
    <w:pPr>
      <w:spacing w:before="120" w:after="120" w:line="240" w:lineRule="auto"/>
    </w:pPr>
    <w:rPr>
      <w:rFonts w:ascii=".VnTime" w:eastAsia="Times New Roman" w:hAnsi=".VnTime" w:cs="Times New Roman"/>
      <w:b/>
      <w:bCs/>
      <w:color w:val="0000FF"/>
      <w:sz w:val="20"/>
      <w:szCs w:val="26"/>
    </w:rPr>
  </w:style>
  <w:style w:type="paragraph" w:customStyle="1" w:styleId="Char3">
    <w:name w:val="Char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2">
    <w:name w:val="Char Char Char Char2"/>
    <w:basedOn w:val="Normal"/>
    <w:rsid w:val="00DA7CD1"/>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2">
    <w:name w:val="Char2"/>
    <w:basedOn w:val="Normal"/>
    <w:rsid w:val="00DA7CD1"/>
    <w:pPr>
      <w:spacing w:after="160" w:line="240" w:lineRule="exact"/>
    </w:pPr>
    <w:rPr>
      <w:rFonts w:ascii="Times New Roman" w:eastAsia="Times New Roman" w:hAnsi="Times New Roman" w:cs="Times New Roman"/>
      <w:sz w:val="20"/>
      <w:szCs w:val="20"/>
      <w:lang w:val="en-GB" w:eastAsia="zh-CN"/>
    </w:rPr>
  </w:style>
  <w:style w:type="character" w:styleId="FollowedHyperlink">
    <w:name w:val="FollowedHyperlink"/>
    <w:uiPriority w:val="99"/>
    <w:unhideWhenUsed/>
    <w:rsid w:val="00DA7CD1"/>
    <w:rPr>
      <w:color w:val="800080"/>
      <w:u w:val="single"/>
    </w:rPr>
  </w:style>
  <w:style w:type="paragraph" w:customStyle="1" w:styleId="CharChar1">
    <w:name w:val="Char Char1"/>
    <w:basedOn w:val="Normal"/>
    <w:rsid w:val="00DA7CD1"/>
    <w:pPr>
      <w:spacing w:after="0" w:line="312" w:lineRule="auto"/>
      <w:ind w:firstLine="567"/>
      <w:jc w:val="both"/>
    </w:pPr>
    <w:rPr>
      <w:rFonts w:ascii="Times New Roman" w:eastAsia="Times New Roman" w:hAnsi="Times New Roman" w:cs="Tahoma"/>
      <w:sz w:val="28"/>
      <w:szCs w:val="20"/>
    </w:rPr>
  </w:style>
  <w:style w:type="paragraph" w:customStyle="1" w:styleId="CharCharCharChar12">
    <w:name w:val="Char Char Char Char1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2">
    <w:name w:val="Văn bản nội dung (2)_"/>
    <w:link w:val="Vnbnnidung20"/>
    <w:rsid w:val="00DA7CD1"/>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7CD1"/>
    <w:pPr>
      <w:widowControl w:val="0"/>
      <w:shd w:val="clear" w:color="auto" w:fill="FFFFFF"/>
      <w:spacing w:after="0" w:line="0" w:lineRule="atLeast"/>
      <w:jc w:val="center"/>
    </w:pPr>
    <w:rPr>
      <w:rFonts w:ascii="Times New Roman" w:eastAsia="Times New Roman" w:hAnsi="Times New Roman" w:cs="Times New Roman"/>
      <w:b/>
      <w:bCs/>
      <w:sz w:val="19"/>
      <w:szCs w:val="19"/>
    </w:rPr>
  </w:style>
  <w:style w:type="character" w:customStyle="1" w:styleId="Vnbnnidung">
    <w:name w:val="Văn bản nội dung_"/>
    <w:link w:val="Vnbnnidung0"/>
    <w:rsid w:val="00DA7CD1"/>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DA7CD1"/>
    <w:pPr>
      <w:widowControl w:val="0"/>
      <w:shd w:val="clear" w:color="auto" w:fill="FFFFFF"/>
      <w:spacing w:after="0" w:line="336" w:lineRule="exact"/>
    </w:pPr>
    <w:rPr>
      <w:rFonts w:ascii="Times New Roman" w:eastAsia="Times New Roman" w:hAnsi="Times New Roman" w:cs="Times New Roman"/>
      <w:sz w:val="21"/>
      <w:szCs w:val="21"/>
    </w:rPr>
  </w:style>
  <w:style w:type="paragraph" w:styleId="FootnoteText">
    <w:name w:val="footnote text"/>
    <w:basedOn w:val="Normal"/>
    <w:link w:val="Foot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DA7CD1"/>
    <w:rPr>
      <w:rFonts w:ascii="Times New Roman" w:eastAsia="Times New Roman" w:hAnsi="Times New Roman" w:cs="Times New Roman"/>
      <w:sz w:val="20"/>
      <w:szCs w:val="20"/>
    </w:rPr>
  </w:style>
  <w:style w:type="character" w:styleId="FootnoteReference">
    <w:name w:val="footnote reference"/>
    <w:uiPriority w:val="99"/>
    <w:semiHidden/>
    <w:unhideWhenUsed/>
    <w:rsid w:val="00DA7CD1"/>
    <w:rPr>
      <w:vertAlign w:val="superscript"/>
    </w:rPr>
  </w:style>
  <w:style w:type="paragraph" w:styleId="EndnoteText">
    <w:name w:val="endnote text"/>
    <w:basedOn w:val="Normal"/>
    <w:link w:val="End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DA7CD1"/>
    <w:rPr>
      <w:rFonts w:ascii="Times New Roman" w:eastAsia="Times New Roman" w:hAnsi="Times New Roman" w:cs="Times New Roman"/>
      <w:sz w:val="20"/>
      <w:szCs w:val="20"/>
    </w:rPr>
  </w:style>
  <w:style w:type="character" w:styleId="EndnoteReference">
    <w:name w:val="endnote reference"/>
    <w:uiPriority w:val="99"/>
    <w:semiHidden/>
    <w:unhideWhenUsed/>
    <w:rsid w:val="00DA7CD1"/>
    <w:rPr>
      <w:vertAlign w:val="superscript"/>
    </w:rPr>
  </w:style>
  <w:style w:type="character" w:customStyle="1" w:styleId="ListParagraphChar">
    <w:name w:val="List Paragraph Char"/>
    <w:link w:val="ListParagraph"/>
    <w:uiPriority w:val="34"/>
    <w:qFormat/>
    <w:rsid w:val="00DA7CD1"/>
    <w:rPr>
      <w:rFonts w:ascii="Times New Roman" w:eastAsia="Calibri" w:hAnsi="Times New Roman" w:cs="Times New Roman"/>
      <w:sz w:val="28"/>
    </w:rPr>
  </w:style>
  <w:style w:type="paragraph" w:customStyle="1" w:styleId="CharCharCharCharCharChar0">
    <w:name w:val="Char Char Char Char Char Char"/>
    <w:basedOn w:val="Normal"/>
    <w:rsid w:val="00DA7CD1"/>
    <w:pPr>
      <w:spacing w:after="160" w:line="240" w:lineRule="exact"/>
    </w:pPr>
    <w:rPr>
      <w:rFonts w:ascii="Tahoma" w:eastAsia="PMingLiU" w:hAnsi="Tahoma" w:cs="Times New Roman"/>
      <w:sz w:val="20"/>
      <w:szCs w:val="20"/>
    </w:rPr>
  </w:style>
  <w:style w:type="table" w:customStyle="1" w:styleId="TableGrid3">
    <w:name w:val="Table Grid3"/>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E66E7"/>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348E5"/>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A7CD1"/>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qFormat/>
    <w:rsid w:val="00DA7CD1"/>
    <w:pPr>
      <w:keepNext/>
      <w:spacing w:after="0" w:line="240" w:lineRule="auto"/>
      <w:outlineLvl w:val="1"/>
    </w:pPr>
    <w:rPr>
      <w:rFonts w:ascii=".VnTime" w:eastAsia="Times New Roman" w:hAnsi=".VnTime" w:cs="Times New Roman"/>
      <w:b/>
      <w:sz w:val="32"/>
      <w:szCs w:val="20"/>
    </w:rPr>
  </w:style>
  <w:style w:type="paragraph" w:styleId="Heading3">
    <w:name w:val="heading 3"/>
    <w:basedOn w:val="Normal"/>
    <w:next w:val="Normal"/>
    <w:link w:val="Heading3Char"/>
    <w:qFormat/>
    <w:rsid w:val="00DA7CD1"/>
    <w:pPr>
      <w:keepNext/>
      <w:spacing w:after="0" w:line="240" w:lineRule="auto"/>
      <w:jc w:val="center"/>
      <w:outlineLvl w:val="2"/>
    </w:pPr>
    <w:rPr>
      <w:rFonts w:ascii=".VnTimeH" w:eastAsia="Times New Roman" w:hAnsi=".VnTimeH" w:cs="Times New Roman"/>
      <w:b/>
      <w:sz w:val="28"/>
      <w:szCs w:val="20"/>
    </w:rPr>
  </w:style>
  <w:style w:type="paragraph" w:styleId="Heading4">
    <w:name w:val="heading 4"/>
    <w:basedOn w:val="Normal"/>
    <w:next w:val="Normal"/>
    <w:link w:val="Heading4Char"/>
    <w:qFormat/>
    <w:rsid w:val="00DA7CD1"/>
    <w:pPr>
      <w:keepNext/>
      <w:spacing w:after="0" w:line="240" w:lineRule="auto"/>
      <w:ind w:left="5760" w:firstLine="720"/>
      <w:outlineLvl w:val="3"/>
    </w:pPr>
    <w:rPr>
      <w:rFonts w:ascii=".VnTime" w:eastAsia="Times New Roman" w:hAnsi=".VnTime" w:cs="Times New Roman"/>
      <w:b/>
      <w:sz w:val="28"/>
      <w:szCs w:val="20"/>
    </w:rPr>
  </w:style>
  <w:style w:type="paragraph" w:styleId="Heading5">
    <w:name w:val="heading 5"/>
    <w:basedOn w:val="Normal"/>
    <w:next w:val="Normal"/>
    <w:link w:val="Heading5Char"/>
    <w:qFormat/>
    <w:rsid w:val="00DA7CD1"/>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A7CD1"/>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A7CD1"/>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A7CD1"/>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A7CD1"/>
    <w:pPr>
      <w:keepNext/>
      <w:spacing w:after="0" w:line="240" w:lineRule="auto"/>
      <w:ind w:left="-108"/>
      <w:jc w:val="center"/>
      <w:outlineLvl w:val="8"/>
    </w:pPr>
    <w:rPr>
      <w:rFonts w:ascii=".VnTime" w:eastAsia="Times New Roman" w:hAnsi=".VnTime"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CD1"/>
    <w:rPr>
      <w:rFonts w:ascii=".VnTimeH" w:eastAsia="Times New Roman" w:hAnsi=".VnTimeH" w:cs="Times New Roman"/>
      <w:b/>
      <w:sz w:val="28"/>
      <w:szCs w:val="20"/>
    </w:rPr>
  </w:style>
  <w:style w:type="character" w:customStyle="1" w:styleId="Heading2Char">
    <w:name w:val="Heading 2 Char"/>
    <w:basedOn w:val="DefaultParagraphFont"/>
    <w:link w:val="Heading2"/>
    <w:rsid w:val="00DA7CD1"/>
    <w:rPr>
      <w:rFonts w:ascii=".VnTime" w:eastAsia="Times New Roman" w:hAnsi=".VnTime" w:cs="Times New Roman"/>
      <w:b/>
      <w:sz w:val="32"/>
      <w:szCs w:val="20"/>
    </w:rPr>
  </w:style>
  <w:style w:type="character" w:customStyle="1" w:styleId="Heading3Char">
    <w:name w:val="Heading 3 Char"/>
    <w:basedOn w:val="DefaultParagraphFont"/>
    <w:link w:val="Heading3"/>
    <w:rsid w:val="00DA7CD1"/>
    <w:rPr>
      <w:rFonts w:ascii=".VnTimeH" w:eastAsia="Times New Roman" w:hAnsi=".VnTimeH" w:cs="Times New Roman"/>
      <w:b/>
      <w:sz w:val="28"/>
      <w:szCs w:val="20"/>
    </w:rPr>
  </w:style>
  <w:style w:type="character" w:customStyle="1" w:styleId="Heading4Char">
    <w:name w:val="Heading 4 Char"/>
    <w:basedOn w:val="DefaultParagraphFont"/>
    <w:link w:val="Heading4"/>
    <w:rsid w:val="00DA7CD1"/>
    <w:rPr>
      <w:rFonts w:ascii=".VnTime" w:eastAsia="Times New Roman" w:hAnsi=".VnTime" w:cs="Times New Roman"/>
      <w:b/>
      <w:sz w:val="28"/>
      <w:szCs w:val="20"/>
    </w:rPr>
  </w:style>
  <w:style w:type="character" w:customStyle="1" w:styleId="Heading5Char">
    <w:name w:val="Heading 5 Char"/>
    <w:basedOn w:val="DefaultParagraphFont"/>
    <w:link w:val="Heading5"/>
    <w:rsid w:val="00DA7CD1"/>
    <w:rPr>
      <w:rFonts w:ascii=".VnTime" w:eastAsia="Times New Roman" w:hAnsi=".VnTime" w:cs="Times New Roman"/>
      <w:b/>
      <w:sz w:val="28"/>
      <w:szCs w:val="20"/>
    </w:rPr>
  </w:style>
  <w:style w:type="character" w:customStyle="1" w:styleId="Heading6Char">
    <w:name w:val="Heading 6 Char"/>
    <w:basedOn w:val="DefaultParagraphFont"/>
    <w:link w:val="Heading6"/>
    <w:rsid w:val="00DA7CD1"/>
    <w:rPr>
      <w:rFonts w:ascii=".VnTime" w:eastAsia="Times New Roman" w:hAnsi=".VnTime" w:cs="Times New Roman"/>
      <w:b/>
      <w:sz w:val="28"/>
      <w:szCs w:val="20"/>
    </w:rPr>
  </w:style>
  <w:style w:type="character" w:customStyle="1" w:styleId="Heading7Char">
    <w:name w:val="Heading 7 Char"/>
    <w:basedOn w:val="DefaultParagraphFont"/>
    <w:link w:val="Heading7"/>
    <w:rsid w:val="00DA7CD1"/>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A7CD1"/>
    <w:rPr>
      <w:rFonts w:ascii=".VnTimeH" w:eastAsia="Times New Roman" w:hAnsi=".VnTimeH" w:cs="Times New Roman"/>
      <w:b/>
      <w:sz w:val="34"/>
      <w:szCs w:val="20"/>
    </w:rPr>
  </w:style>
  <w:style w:type="character" w:customStyle="1" w:styleId="Heading9Char">
    <w:name w:val="Heading 9 Char"/>
    <w:basedOn w:val="DefaultParagraphFont"/>
    <w:link w:val="Heading9"/>
    <w:rsid w:val="00DA7CD1"/>
    <w:rPr>
      <w:rFonts w:ascii=".VnTime" w:eastAsia="Times New Roman" w:hAnsi=".VnTime" w:cs="Times New Roman"/>
      <w:b/>
      <w:bCs/>
      <w:sz w:val="28"/>
      <w:szCs w:val="28"/>
    </w:rPr>
  </w:style>
  <w:style w:type="numbering" w:customStyle="1" w:styleId="NoList1">
    <w:name w:val="No List1"/>
    <w:next w:val="NoList"/>
    <w:uiPriority w:val="99"/>
    <w:semiHidden/>
    <w:unhideWhenUsed/>
    <w:rsid w:val="00DA7CD1"/>
  </w:style>
  <w:style w:type="paragraph" w:styleId="Header">
    <w:name w:val="header"/>
    <w:basedOn w:val="Normal"/>
    <w:link w:val="Head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A7CD1"/>
    <w:rPr>
      <w:rFonts w:ascii="Times New Roman" w:eastAsia="Times New Roman" w:hAnsi="Times New Roman" w:cs="Times New Roman"/>
      <w:sz w:val="24"/>
      <w:szCs w:val="24"/>
    </w:rPr>
  </w:style>
  <w:style w:type="paragraph" w:styleId="Footer">
    <w:name w:val="footer"/>
    <w:basedOn w:val="Normal"/>
    <w:link w:val="Foot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A7CD1"/>
    <w:rPr>
      <w:rFonts w:ascii="Times New Roman" w:eastAsia="Times New Roman" w:hAnsi="Times New Roman" w:cs="Times New Roman"/>
      <w:sz w:val="24"/>
      <w:szCs w:val="24"/>
    </w:rPr>
  </w:style>
  <w:style w:type="character" w:styleId="PageNumber">
    <w:name w:val="page number"/>
    <w:basedOn w:val="DefaultParagraphFont"/>
    <w:rsid w:val="00DA7CD1"/>
  </w:style>
  <w:style w:type="paragraph" w:styleId="BalloonText">
    <w:name w:val="Balloon Text"/>
    <w:basedOn w:val="Normal"/>
    <w:link w:val="BalloonTextChar"/>
    <w:unhideWhenUsed/>
    <w:rsid w:val="00DA7CD1"/>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DA7CD1"/>
    <w:rPr>
      <w:rFonts w:ascii="Tahoma" w:eastAsia="Times New Roman" w:hAnsi="Tahoma" w:cs="Times New Roman"/>
      <w:sz w:val="16"/>
      <w:szCs w:val="16"/>
    </w:rPr>
  </w:style>
  <w:style w:type="paragraph" w:styleId="BodyTextIndent2">
    <w:name w:val="Body Text Indent 2"/>
    <w:basedOn w:val="Normal"/>
    <w:link w:val="BodyTextIndent2Char"/>
    <w:rsid w:val="00DA7CD1"/>
    <w:pPr>
      <w:spacing w:after="0" w:line="240" w:lineRule="auto"/>
      <w:ind w:firstLine="720"/>
      <w:jc w:val="both"/>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A7CD1"/>
    <w:rPr>
      <w:rFonts w:ascii=".VnTime" w:eastAsia="Times New Roman" w:hAnsi=".VnTime" w:cs="Times New Roman"/>
      <w:sz w:val="28"/>
      <w:szCs w:val="28"/>
    </w:rPr>
  </w:style>
  <w:style w:type="table" w:styleId="TableGrid">
    <w:name w:val="Table Grid"/>
    <w:basedOn w:val="TableNormal"/>
    <w:uiPriority w:val="59"/>
    <w:rsid w:val="00DA7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DA7CD1"/>
    <w:pPr>
      <w:spacing w:after="0" w:line="240" w:lineRule="auto"/>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DA7CD1"/>
    <w:rPr>
      <w:rFonts w:ascii=".VnTime" w:eastAsia="Times New Roman" w:hAnsi=".VnTime" w:cs="Times New Roman"/>
      <w:sz w:val="28"/>
      <w:szCs w:val="24"/>
    </w:rPr>
  </w:style>
  <w:style w:type="paragraph" w:customStyle="1" w:styleId="B1">
    <w:name w:val="B1"/>
    <w:basedOn w:val="Normal"/>
    <w:link w:val="B1Char"/>
    <w:autoRedefine/>
    <w:rsid w:val="00DA7CD1"/>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A7CD1"/>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DA7CD1"/>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A7CD1"/>
    <w:rPr>
      <w:rFonts w:ascii="Times New Roman" w:eastAsia="Times New Roman" w:hAnsi="Times New Roman" w:cs="Times New Roman"/>
      <w:spacing w:val="-8"/>
      <w:sz w:val="26"/>
      <w:szCs w:val="26"/>
    </w:rPr>
  </w:style>
  <w:style w:type="paragraph" w:customStyle="1" w:styleId="Char">
    <w:name w:val="Char"/>
    <w:basedOn w:val="Normal"/>
    <w:rsid w:val="00DA7CD1"/>
    <w:pPr>
      <w:spacing w:after="160" w:line="240" w:lineRule="exact"/>
    </w:pPr>
    <w:rPr>
      <w:rFonts w:ascii="Tahoma" w:eastAsia="PMingLiU" w:hAnsi="Tahoma" w:cs="Times New Roman"/>
      <w:sz w:val="20"/>
      <w:szCs w:val="20"/>
    </w:rPr>
  </w:style>
  <w:style w:type="paragraph" w:styleId="BodyText2">
    <w:name w:val="Body Text 2"/>
    <w:basedOn w:val="Normal"/>
    <w:link w:val="BodyText2Char"/>
    <w:rsid w:val="00DA7CD1"/>
    <w:pPr>
      <w:spacing w:after="120" w:line="480" w:lineRule="auto"/>
    </w:pPr>
    <w:rPr>
      <w:rFonts w:ascii=".VnTime" w:eastAsia="Times New Roman" w:hAnsi=".VnTime" w:cs="Times New Roman"/>
      <w:sz w:val="24"/>
      <w:szCs w:val="24"/>
    </w:rPr>
  </w:style>
  <w:style w:type="character" w:customStyle="1" w:styleId="BodyText2Char">
    <w:name w:val="Body Text 2 Char"/>
    <w:basedOn w:val="DefaultParagraphFont"/>
    <w:link w:val="BodyText2"/>
    <w:rsid w:val="00DA7CD1"/>
    <w:rPr>
      <w:rFonts w:ascii=".VnTime" w:eastAsia="Times New Roman" w:hAnsi=".VnTime" w:cs="Times New Roman"/>
      <w:sz w:val="24"/>
      <w:szCs w:val="24"/>
    </w:rPr>
  </w:style>
  <w:style w:type="paragraph" w:styleId="BodyText3">
    <w:name w:val="Body Text 3"/>
    <w:basedOn w:val="Normal"/>
    <w:link w:val="BodyText3Char"/>
    <w:rsid w:val="00DA7CD1"/>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A7CD1"/>
    <w:rPr>
      <w:rFonts w:ascii=".VnTime" w:eastAsia="Times New Roman" w:hAnsi=".VnTime" w:cs="Times New Roman"/>
      <w:sz w:val="16"/>
      <w:szCs w:val="16"/>
    </w:rPr>
  </w:style>
  <w:style w:type="paragraph" w:customStyle="1" w:styleId="Char1">
    <w:name w:val="Char1"/>
    <w:basedOn w:val="Normal"/>
    <w:rsid w:val="00DA7CD1"/>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A7CD1"/>
    <w:pPr>
      <w:numPr>
        <w:ilvl w:val="8"/>
      </w:numPr>
      <w:tabs>
        <w:tab w:val="num"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A7CD1"/>
    <w:pPr>
      <w:spacing w:after="160" w:line="240" w:lineRule="exact"/>
    </w:pPr>
    <w:rPr>
      <w:rFonts w:ascii="Verdana" w:eastAsia="Times New Roman" w:hAnsi="Verdana" w:cs="Verdana"/>
      <w:sz w:val="20"/>
      <w:szCs w:val="20"/>
    </w:rPr>
  </w:style>
  <w:style w:type="paragraph" w:styleId="BodyTextIndent">
    <w:name w:val="Body Text Indent"/>
    <w:basedOn w:val="Normal"/>
    <w:link w:val="BodyTextIndentChar"/>
    <w:rsid w:val="00DA7CD1"/>
    <w:pPr>
      <w:spacing w:after="120" w:line="240" w:lineRule="auto"/>
      <w:ind w:left="360"/>
    </w:pPr>
    <w:rPr>
      <w:rFonts w:ascii=".VnTime" w:eastAsia="Times New Roman" w:hAnsi=".VnTime" w:cs="Times New Roman"/>
      <w:sz w:val="24"/>
      <w:szCs w:val="24"/>
    </w:rPr>
  </w:style>
  <w:style w:type="character" w:customStyle="1" w:styleId="BodyTextIndentChar">
    <w:name w:val="Body Text Indent Char"/>
    <w:basedOn w:val="DefaultParagraphFont"/>
    <w:link w:val="BodyTextIndent"/>
    <w:rsid w:val="00DA7CD1"/>
    <w:rPr>
      <w:rFonts w:ascii=".VnTime" w:eastAsia="Times New Roman" w:hAnsi=".VnTime" w:cs="Times New Roman"/>
      <w:sz w:val="24"/>
      <w:szCs w:val="24"/>
    </w:rPr>
  </w:style>
  <w:style w:type="paragraph" w:customStyle="1" w:styleId="CharCharCharCharCharCharCharCharCharCharCharChar1CharCharChar">
    <w:name w:val="Char Char Char Char Char Char Char Char Char Char Char Char1 Char Char Char"/>
    <w:basedOn w:val="Normal"/>
    <w:rsid w:val="00DA7CD1"/>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A7CD1"/>
    <w:pPr>
      <w:spacing w:after="160" w:line="240" w:lineRule="exact"/>
    </w:pPr>
    <w:rPr>
      <w:rFonts w:ascii="Tahoma" w:eastAsia="PMingLiU" w:hAnsi="Tahoma" w:cs="Times New Roman"/>
      <w:sz w:val="20"/>
      <w:szCs w:val="20"/>
    </w:rPr>
  </w:style>
  <w:style w:type="paragraph" w:styleId="BodyTextIndent3">
    <w:name w:val="Body Text Indent 3"/>
    <w:basedOn w:val="Normal"/>
    <w:link w:val="BodyTextIndent3Char"/>
    <w:rsid w:val="00DA7CD1"/>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A7CD1"/>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DA7CD1"/>
    <w:pPr>
      <w:spacing w:after="0" w:line="312" w:lineRule="auto"/>
      <w:ind w:left="720"/>
      <w:contextualSpacing/>
    </w:pPr>
    <w:rPr>
      <w:rFonts w:ascii="Times New Roman" w:eastAsia="Calibri" w:hAnsi="Times New Roman" w:cs="Times New Roman"/>
      <w:sz w:val="28"/>
    </w:rPr>
  </w:style>
  <w:style w:type="paragraph" w:customStyle="1" w:styleId="Thuong">
    <w:name w:val="Thuong"/>
    <w:basedOn w:val="Normal"/>
    <w:link w:val="ThuongChar"/>
    <w:rsid w:val="00DA7CD1"/>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A7CD1"/>
    <w:rPr>
      <w:rFonts w:ascii="Times New Roman" w:eastAsia="Times New Roman" w:hAnsi="Times New Roman" w:cs="Times New Roman"/>
      <w:sz w:val="26"/>
      <w:szCs w:val="28"/>
      <w:lang w:val="en-GB"/>
    </w:rPr>
  </w:style>
  <w:style w:type="paragraph" w:customStyle="1" w:styleId="xl45">
    <w:name w:val="xl45"/>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A7CD1"/>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A7CD1"/>
    <w:pPr>
      <w:spacing w:after="160" w:line="240" w:lineRule="exact"/>
    </w:pPr>
    <w:rPr>
      <w:rFonts w:ascii="Tahoma" w:eastAsia="PMingLiU" w:hAnsi="Tahoma" w:cs="Times New Roman"/>
      <w:sz w:val="20"/>
      <w:szCs w:val="20"/>
    </w:rPr>
  </w:style>
  <w:style w:type="paragraph" w:styleId="NormalWeb">
    <w:name w:val="Normal (Web)"/>
    <w:basedOn w:val="Normal"/>
    <w:unhideWhenUsed/>
    <w:rsid w:val="00DA7CD1"/>
    <w:pPr>
      <w:spacing w:after="0" w:line="240" w:lineRule="auto"/>
    </w:pPr>
    <w:rPr>
      <w:rFonts w:ascii="Times New Roman" w:eastAsia="Times New Roman" w:hAnsi="Times New Roman" w:cs="Times New Roman"/>
      <w:sz w:val="24"/>
      <w:szCs w:val="24"/>
    </w:rPr>
  </w:style>
  <w:style w:type="paragraph" w:styleId="BlockText">
    <w:name w:val="Block Text"/>
    <w:basedOn w:val="Normal"/>
    <w:rsid w:val="00DA7CD1"/>
    <w:pPr>
      <w:spacing w:after="0" w:line="240" w:lineRule="auto"/>
      <w:ind w:left="113" w:right="113" w:firstLine="720"/>
      <w:jc w:val="both"/>
    </w:pPr>
    <w:rPr>
      <w:rFonts w:ascii=".VnTime" w:eastAsia="Times New Roman" w:hAnsi=".VnTime" w:cs="Times New Roman"/>
      <w:sz w:val="28"/>
      <w:szCs w:val="24"/>
    </w:rPr>
  </w:style>
  <w:style w:type="character" w:customStyle="1" w:styleId="BodyText3CharChar">
    <w:name w:val="Body Text 3 Char Char"/>
    <w:rsid w:val="00DA7CD1"/>
    <w:rPr>
      <w:rFonts w:ascii=".VnTime" w:hAnsi=".VnTime"/>
      <w:sz w:val="24"/>
      <w:szCs w:val="24"/>
      <w:lang w:val="en-US" w:eastAsia="en-US" w:bidi="ar-SA"/>
    </w:rPr>
  </w:style>
  <w:style w:type="paragraph" w:styleId="Title">
    <w:name w:val="Title"/>
    <w:basedOn w:val="Normal"/>
    <w:link w:val="TitleChar"/>
    <w:qFormat/>
    <w:rsid w:val="00DA7CD1"/>
    <w:pPr>
      <w:spacing w:after="0" w:line="240" w:lineRule="auto"/>
      <w:jc w:val="center"/>
    </w:pPr>
    <w:rPr>
      <w:rFonts w:ascii=".VnTimeH" w:eastAsia="Times New Roman" w:hAnsi=".VnTimeH" w:cs="Times New Roman"/>
      <w:b/>
      <w:sz w:val="42"/>
      <w:szCs w:val="20"/>
    </w:rPr>
  </w:style>
  <w:style w:type="character" w:customStyle="1" w:styleId="TitleChar">
    <w:name w:val="Title Char"/>
    <w:basedOn w:val="DefaultParagraphFont"/>
    <w:link w:val="Title"/>
    <w:rsid w:val="00DA7CD1"/>
    <w:rPr>
      <w:rFonts w:ascii=".VnTimeH" w:eastAsia="Times New Roman" w:hAnsi=".VnTimeH" w:cs="Times New Roman"/>
      <w:b/>
      <w:sz w:val="42"/>
      <w:szCs w:val="20"/>
    </w:rPr>
  </w:style>
  <w:style w:type="character" w:styleId="Strong">
    <w:name w:val="Strong"/>
    <w:qFormat/>
    <w:rsid w:val="00DA7CD1"/>
    <w:rPr>
      <w:b/>
      <w:bCs/>
    </w:rPr>
  </w:style>
  <w:style w:type="paragraph" w:customStyle="1" w:styleId="yiv592693479msonormal">
    <w:name w:val="yiv592693479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List2">
    <w:name w:val="List 2"/>
    <w:basedOn w:val="Normal"/>
    <w:rsid w:val="00DA7CD1"/>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DA7CD1"/>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st">
    <w:name w:val="st"/>
    <w:basedOn w:val="DefaultParagraphFont"/>
    <w:rsid w:val="00DA7CD1"/>
  </w:style>
  <w:style w:type="character" w:styleId="Hyperlink">
    <w:name w:val="Hyperlink"/>
    <w:uiPriority w:val="99"/>
    <w:unhideWhenUsed/>
    <w:rsid w:val="00DA7CD1"/>
    <w:rPr>
      <w:color w:val="0000FF"/>
      <w:u w:val="single"/>
    </w:rPr>
  </w:style>
  <w:style w:type="character" w:styleId="CommentReference">
    <w:name w:val="annotation reference"/>
    <w:uiPriority w:val="99"/>
    <w:semiHidden/>
    <w:unhideWhenUsed/>
    <w:rsid w:val="00DA7CD1"/>
    <w:rPr>
      <w:sz w:val="16"/>
      <w:szCs w:val="16"/>
    </w:rPr>
  </w:style>
  <w:style w:type="paragraph" w:styleId="CommentText">
    <w:name w:val="annotation text"/>
    <w:basedOn w:val="Normal"/>
    <w:link w:val="CommentTextChar"/>
    <w:unhideWhenUsed/>
    <w:rsid w:val="00DA7CD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DA7CD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A7CD1"/>
    <w:rPr>
      <w:b/>
      <w:bCs/>
    </w:rPr>
  </w:style>
  <w:style w:type="character" w:customStyle="1" w:styleId="CommentSubjectChar">
    <w:name w:val="Comment Subject Char"/>
    <w:basedOn w:val="CommentTextChar"/>
    <w:link w:val="CommentSubject"/>
    <w:uiPriority w:val="99"/>
    <w:semiHidden/>
    <w:rsid w:val="00DA7CD1"/>
    <w:rPr>
      <w:rFonts w:ascii="Times New Roman" w:eastAsia="Times New Roman" w:hAnsi="Times New Roman" w:cs="Times New Roman"/>
      <w:b/>
      <w:bCs/>
      <w:sz w:val="20"/>
      <w:szCs w:val="20"/>
    </w:rPr>
  </w:style>
  <w:style w:type="paragraph" w:styleId="Revision">
    <w:name w:val="Revision"/>
    <w:hidden/>
    <w:uiPriority w:val="99"/>
    <w:semiHidden/>
    <w:rsid w:val="00DA7CD1"/>
    <w:pPr>
      <w:spacing w:after="0" w:line="240" w:lineRule="auto"/>
    </w:pPr>
    <w:rPr>
      <w:rFonts w:ascii="Times New Roman" w:eastAsia="Times New Roman" w:hAnsi="Times New Roman" w:cs="Times New Roman"/>
      <w:sz w:val="24"/>
      <w:szCs w:val="24"/>
    </w:rPr>
  </w:style>
  <w:style w:type="paragraph" w:customStyle="1" w:styleId="pbody">
    <w:name w:val="pbody"/>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DA7CD1"/>
    <w:pPr>
      <w:spacing w:before="120" w:after="120" w:line="240" w:lineRule="auto"/>
    </w:pPr>
    <w:rPr>
      <w:rFonts w:ascii=".VnTime" w:eastAsia="Times New Roman" w:hAnsi=".VnTime" w:cs="Times New Roman"/>
      <w:b/>
      <w:bCs/>
      <w:color w:val="0000FF"/>
      <w:sz w:val="20"/>
      <w:szCs w:val="26"/>
    </w:rPr>
  </w:style>
  <w:style w:type="paragraph" w:customStyle="1" w:styleId="Char3">
    <w:name w:val="Char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2">
    <w:name w:val="Char Char Char Char2"/>
    <w:basedOn w:val="Normal"/>
    <w:rsid w:val="00DA7CD1"/>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2">
    <w:name w:val="Char2"/>
    <w:basedOn w:val="Normal"/>
    <w:rsid w:val="00DA7CD1"/>
    <w:pPr>
      <w:spacing w:after="160" w:line="240" w:lineRule="exact"/>
    </w:pPr>
    <w:rPr>
      <w:rFonts w:ascii="Times New Roman" w:eastAsia="Times New Roman" w:hAnsi="Times New Roman" w:cs="Times New Roman"/>
      <w:sz w:val="20"/>
      <w:szCs w:val="20"/>
      <w:lang w:val="en-GB" w:eastAsia="zh-CN"/>
    </w:rPr>
  </w:style>
  <w:style w:type="character" w:styleId="FollowedHyperlink">
    <w:name w:val="FollowedHyperlink"/>
    <w:uiPriority w:val="99"/>
    <w:unhideWhenUsed/>
    <w:rsid w:val="00DA7CD1"/>
    <w:rPr>
      <w:color w:val="800080"/>
      <w:u w:val="single"/>
    </w:rPr>
  </w:style>
  <w:style w:type="paragraph" w:customStyle="1" w:styleId="CharChar1">
    <w:name w:val="Char Char1"/>
    <w:basedOn w:val="Normal"/>
    <w:rsid w:val="00DA7CD1"/>
    <w:pPr>
      <w:spacing w:after="0" w:line="312" w:lineRule="auto"/>
      <w:ind w:firstLine="567"/>
      <w:jc w:val="both"/>
    </w:pPr>
    <w:rPr>
      <w:rFonts w:ascii="Times New Roman" w:eastAsia="Times New Roman" w:hAnsi="Times New Roman" w:cs="Tahoma"/>
      <w:sz w:val="28"/>
      <w:szCs w:val="20"/>
    </w:rPr>
  </w:style>
  <w:style w:type="paragraph" w:customStyle="1" w:styleId="CharCharCharChar12">
    <w:name w:val="Char Char Char Char1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2">
    <w:name w:val="Văn bản nội dung (2)_"/>
    <w:link w:val="Vnbnnidung20"/>
    <w:rsid w:val="00DA7CD1"/>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7CD1"/>
    <w:pPr>
      <w:widowControl w:val="0"/>
      <w:shd w:val="clear" w:color="auto" w:fill="FFFFFF"/>
      <w:spacing w:after="0" w:line="0" w:lineRule="atLeast"/>
      <w:jc w:val="center"/>
    </w:pPr>
    <w:rPr>
      <w:rFonts w:ascii="Times New Roman" w:eastAsia="Times New Roman" w:hAnsi="Times New Roman" w:cs="Times New Roman"/>
      <w:b/>
      <w:bCs/>
      <w:sz w:val="19"/>
      <w:szCs w:val="19"/>
    </w:rPr>
  </w:style>
  <w:style w:type="character" w:customStyle="1" w:styleId="Vnbnnidung">
    <w:name w:val="Văn bản nội dung_"/>
    <w:link w:val="Vnbnnidung0"/>
    <w:rsid w:val="00DA7CD1"/>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DA7CD1"/>
    <w:pPr>
      <w:widowControl w:val="0"/>
      <w:shd w:val="clear" w:color="auto" w:fill="FFFFFF"/>
      <w:spacing w:after="0" w:line="336" w:lineRule="exact"/>
    </w:pPr>
    <w:rPr>
      <w:rFonts w:ascii="Times New Roman" w:eastAsia="Times New Roman" w:hAnsi="Times New Roman" w:cs="Times New Roman"/>
      <w:sz w:val="21"/>
      <w:szCs w:val="21"/>
    </w:rPr>
  </w:style>
  <w:style w:type="paragraph" w:styleId="FootnoteText">
    <w:name w:val="footnote text"/>
    <w:basedOn w:val="Normal"/>
    <w:link w:val="Foot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DA7CD1"/>
    <w:rPr>
      <w:rFonts w:ascii="Times New Roman" w:eastAsia="Times New Roman" w:hAnsi="Times New Roman" w:cs="Times New Roman"/>
      <w:sz w:val="20"/>
      <w:szCs w:val="20"/>
    </w:rPr>
  </w:style>
  <w:style w:type="character" w:styleId="FootnoteReference">
    <w:name w:val="footnote reference"/>
    <w:uiPriority w:val="99"/>
    <w:semiHidden/>
    <w:unhideWhenUsed/>
    <w:rsid w:val="00DA7CD1"/>
    <w:rPr>
      <w:vertAlign w:val="superscript"/>
    </w:rPr>
  </w:style>
  <w:style w:type="paragraph" w:styleId="EndnoteText">
    <w:name w:val="endnote text"/>
    <w:basedOn w:val="Normal"/>
    <w:link w:val="End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DA7CD1"/>
    <w:rPr>
      <w:rFonts w:ascii="Times New Roman" w:eastAsia="Times New Roman" w:hAnsi="Times New Roman" w:cs="Times New Roman"/>
      <w:sz w:val="20"/>
      <w:szCs w:val="20"/>
    </w:rPr>
  </w:style>
  <w:style w:type="character" w:styleId="EndnoteReference">
    <w:name w:val="endnote reference"/>
    <w:uiPriority w:val="99"/>
    <w:semiHidden/>
    <w:unhideWhenUsed/>
    <w:rsid w:val="00DA7CD1"/>
    <w:rPr>
      <w:vertAlign w:val="superscript"/>
    </w:rPr>
  </w:style>
  <w:style w:type="character" w:customStyle="1" w:styleId="ListParagraphChar">
    <w:name w:val="List Paragraph Char"/>
    <w:link w:val="ListParagraph"/>
    <w:uiPriority w:val="34"/>
    <w:qFormat/>
    <w:rsid w:val="00DA7CD1"/>
    <w:rPr>
      <w:rFonts w:ascii="Times New Roman" w:eastAsia="Calibri" w:hAnsi="Times New Roman" w:cs="Times New Roman"/>
      <w:sz w:val="28"/>
    </w:rPr>
  </w:style>
  <w:style w:type="paragraph" w:customStyle="1" w:styleId="CharCharCharCharCharChar0">
    <w:name w:val="Char Char Char Char Char Char"/>
    <w:basedOn w:val="Normal"/>
    <w:rsid w:val="00DA7CD1"/>
    <w:pPr>
      <w:spacing w:after="160" w:line="240" w:lineRule="exact"/>
    </w:pPr>
    <w:rPr>
      <w:rFonts w:ascii="Tahoma" w:eastAsia="PMingLiU" w:hAnsi="Tahoma" w:cs="Times New Roman"/>
      <w:sz w:val="20"/>
      <w:szCs w:val="20"/>
    </w:rPr>
  </w:style>
  <w:style w:type="table" w:customStyle="1" w:styleId="TableGrid3">
    <w:name w:val="Table Grid3"/>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E66E7"/>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348E5"/>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3285</Words>
  <Characters>18731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21973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dellOP165</dc:creator>
  <cp:lastModifiedBy>Hoang Thach - 3612</cp:lastModifiedBy>
  <cp:revision>2</cp:revision>
  <cp:lastPrinted>2023-11-02T08:26:00Z</cp:lastPrinted>
  <dcterms:created xsi:type="dcterms:W3CDTF">2025-02-03T07:51:00Z</dcterms:created>
  <dcterms:modified xsi:type="dcterms:W3CDTF">2025-02-03T07:51:00Z</dcterms:modified>
</cp:coreProperties>
</file>