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008C" w:rsidRPr="0094008C" w:rsidRDefault="0094008C" w:rsidP="0094008C">
      <w:pPr>
        <w:jc w:val="center"/>
        <w:rPr>
          <w:b/>
          <w:sz w:val="24"/>
          <w:szCs w:val="24"/>
          <w:lang w:val="en-US" w:eastAsia="en-US"/>
        </w:rPr>
      </w:pPr>
      <w:r w:rsidRPr="0094008C">
        <w:rPr>
          <w:b/>
          <w:noProof/>
          <w:sz w:val="24"/>
          <w:szCs w:val="24"/>
        </w:rPr>
        <w:drawing>
          <wp:anchor distT="0" distB="0" distL="114300" distR="114300" simplePos="0" relativeHeight="251661312" behindDoc="0" locked="0" layoutInCell="1" allowOverlap="1">
            <wp:simplePos x="0" y="0"/>
            <wp:positionH relativeFrom="column">
              <wp:posOffset>422910</wp:posOffset>
            </wp:positionH>
            <wp:positionV relativeFrom="paragraph">
              <wp:posOffset>2540</wp:posOffset>
            </wp:positionV>
            <wp:extent cx="647700" cy="638175"/>
            <wp:effectExtent l="0" t="0" r="0" b="9525"/>
            <wp:wrapNone/>
            <wp:docPr id="4" name="Picture 0" descr="Logo Agribank 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8" cstate="print"/>
                    <a:stretch>
                      <a:fillRect/>
                    </a:stretch>
                  </pic:blipFill>
                  <pic:spPr>
                    <a:xfrm>
                      <a:off x="0" y="0"/>
                      <a:ext cx="647700" cy="638175"/>
                    </a:xfrm>
                    <a:prstGeom prst="rect">
                      <a:avLst/>
                    </a:prstGeom>
                  </pic:spPr>
                </pic:pic>
              </a:graphicData>
            </a:graphic>
          </wp:anchor>
        </w:drawing>
      </w:r>
      <w:r w:rsidRPr="0094008C">
        <w:rPr>
          <w:b/>
          <w:sz w:val="24"/>
          <w:szCs w:val="24"/>
          <w:lang w:val="en-US" w:eastAsia="en-US"/>
        </w:rPr>
        <w:t>CỘNG HÒA XÃ HỘI CHỦ NGHĨA VIỆT NAM</w:t>
      </w:r>
    </w:p>
    <w:p w:rsidR="0094008C" w:rsidRPr="0094008C" w:rsidRDefault="0094008C" w:rsidP="0094008C">
      <w:pPr>
        <w:jc w:val="center"/>
        <w:rPr>
          <w:b/>
          <w:sz w:val="26"/>
          <w:szCs w:val="26"/>
          <w:lang w:val="pt-BR" w:eastAsia="en-US"/>
        </w:rPr>
      </w:pPr>
      <w:r w:rsidRPr="0094008C">
        <w:rPr>
          <w:b/>
          <w:sz w:val="26"/>
          <w:szCs w:val="26"/>
          <w:lang w:val="pt-BR" w:eastAsia="en-US"/>
        </w:rPr>
        <w:t>Độc lập – Tự do – Hạnh phúc</w:t>
      </w:r>
    </w:p>
    <w:p w:rsidR="0094008C" w:rsidRPr="0094008C" w:rsidRDefault="00274C2C" w:rsidP="0094008C">
      <w:pPr>
        <w:jc w:val="both"/>
        <w:rPr>
          <w:sz w:val="18"/>
          <w:szCs w:val="20"/>
          <w:lang w:val="pt-BR" w:eastAsia="en-US"/>
        </w:rPr>
      </w:pPr>
      <w:r>
        <w:rPr>
          <w:noProof/>
          <w:sz w:val="18"/>
          <w:szCs w:val="20"/>
        </w:rPr>
        <mc:AlternateContent>
          <mc:Choice Requires="wps">
            <w:drawing>
              <wp:anchor distT="4294967295" distB="4294967295" distL="114300" distR="114300" simplePos="0" relativeHeight="251662336" behindDoc="0" locked="0" layoutInCell="1" allowOverlap="1">
                <wp:simplePos x="0" y="0"/>
                <wp:positionH relativeFrom="margin">
                  <wp:align>center</wp:align>
                </wp:positionH>
                <wp:positionV relativeFrom="paragraph">
                  <wp:posOffset>-636</wp:posOffset>
                </wp:positionV>
                <wp:extent cx="19907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0;margin-top:-.05pt;width:156.75pt;height:0;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jkIg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">
                <w10:wrap anchorx="margin"/>
              </v:shape>
            </w:pict>
          </mc:Fallback>
        </mc:AlternateContent>
      </w:r>
      <w:r w:rsidR="0094008C" w:rsidRPr="0094008C">
        <w:rPr>
          <w:sz w:val="18"/>
          <w:szCs w:val="20"/>
          <w:lang w:val="pt-BR" w:eastAsia="en-US"/>
        </w:rPr>
        <w:tab/>
      </w:r>
    </w:p>
    <w:p w:rsidR="0094008C" w:rsidRPr="0094008C" w:rsidRDefault="0094008C" w:rsidP="0094008C">
      <w:pPr>
        <w:jc w:val="right"/>
        <w:rPr>
          <w:b/>
          <w:sz w:val="36"/>
          <w:szCs w:val="36"/>
          <w:lang w:val="pt-BR" w:eastAsia="en-US"/>
        </w:rPr>
      </w:pPr>
    </w:p>
    <w:p w:rsidR="0094008C" w:rsidRPr="0094008C" w:rsidRDefault="0094008C" w:rsidP="0094008C">
      <w:pPr>
        <w:jc w:val="center"/>
        <w:rPr>
          <w:b/>
          <w:szCs w:val="36"/>
          <w:lang w:val="pt-BR" w:eastAsia="en-US"/>
        </w:rPr>
      </w:pPr>
      <w:r w:rsidRPr="0094008C">
        <w:rPr>
          <w:b/>
          <w:szCs w:val="36"/>
          <w:lang w:val="pt-BR" w:eastAsia="en-US"/>
        </w:rPr>
        <w:t xml:space="preserve">HỢP ĐỒNG </w:t>
      </w:r>
      <w:r>
        <w:rPr>
          <w:b/>
          <w:szCs w:val="36"/>
          <w:lang w:val="pt-BR" w:eastAsia="en-US"/>
        </w:rPr>
        <w:t xml:space="preserve">DỊCH VỤ </w:t>
      </w:r>
      <w:r w:rsidRPr="0094008C">
        <w:rPr>
          <w:b/>
          <w:szCs w:val="36"/>
          <w:lang w:val="pt-BR" w:eastAsia="en-US"/>
        </w:rPr>
        <w:t>TÍN DỤNG</w:t>
      </w:r>
    </w:p>
    <w:p w:rsidR="0094008C" w:rsidRPr="0094008C" w:rsidRDefault="0094008C" w:rsidP="0094008C">
      <w:pPr>
        <w:shd w:val="clear" w:color="auto" w:fill="FFFFFF"/>
        <w:spacing w:line="312" w:lineRule="auto"/>
        <w:jc w:val="center"/>
        <w:rPr>
          <w:b/>
          <w:bCs/>
          <w:sz w:val="26"/>
          <w:szCs w:val="26"/>
        </w:rPr>
      </w:pPr>
      <w:r w:rsidRPr="0094008C">
        <w:rPr>
          <w:b/>
          <w:bCs/>
          <w:sz w:val="26"/>
          <w:szCs w:val="26"/>
        </w:rPr>
        <w:t xml:space="preserve">Số: </w:t>
      </w:r>
      <w:r w:rsidRPr="0094008C">
        <w:rPr>
          <w:b/>
          <w:bCs/>
          <w:sz w:val="26"/>
          <w:szCs w:val="26"/>
          <w:lang w:val="en-US"/>
        </w:rPr>
        <w:t>[</w:t>
      </w:r>
      <w:r w:rsidR="001F27A1">
        <w:rPr>
          <w:b/>
          <w:bCs/>
          <w:sz w:val="26"/>
          <w:szCs w:val="26"/>
          <w:lang w:val="en-US"/>
        </w:rPr>
        <w:t>Số HĐ dịch vụ</w:t>
      </w:r>
      <w:r w:rsidRPr="0094008C">
        <w:rPr>
          <w:b/>
          <w:bCs/>
          <w:sz w:val="26"/>
          <w:szCs w:val="26"/>
          <w:lang w:val="en-US"/>
        </w:rPr>
        <w:t>]/</w:t>
      </w:r>
      <w:r w:rsidRPr="0094008C">
        <w:rPr>
          <w:b/>
          <w:bCs/>
          <w:sz w:val="26"/>
          <w:szCs w:val="26"/>
        </w:rPr>
        <w:t>HĐDV</w:t>
      </w:r>
    </w:p>
    <w:p w:rsidR="0094008C" w:rsidRDefault="0094008C" w:rsidP="0094008C">
      <w:pPr>
        <w:spacing w:line="312" w:lineRule="auto"/>
        <w:ind w:firstLine="567"/>
        <w:jc w:val="both"/>
        <w:rPr>
          <w:sz w:val="26"/>
          <w:szCs w:val="26"/>
          <w:lang w:val="en-US"/>
        </w:rPr>
      </w:pPr>
    </w:p>
    <w:p w:rsidR="0094008C" w:rsidRPr="0084570E" w:rsidRDefault="0094008C" w:rsidP="000909EE">
      <w:pPr>
        <w:ind w:firstLine="567"/>
        <w:jc w:val="both"/>
        <w:rPr>
          <w:sz w:val="26"/>
          <w:szCs w:val="26"/>
        </w:rPr>
      </w:pPr>
      <w:r w:rsidRPr="0084570E">
        <w:rPr>
          <w:sz w:val="26"/>
          <w:szCs w:val="26"/>
          <w:lang w:val="en-US"/>
        </w:rPr>
        <w:t xml:space="preserve">- </w:t>
      </w:r>
      <w:r w:rsidRPr="0084570E">
        <w:rPr>
          <w:sz w:val="26"/>
          <w:szCs w:val="26"/>
        </w:rPr>
        <w:t xml:space="preserve">Căn cứ </w:t>
      </w:r>
      <w:r w:rsidR="009E0932" w:rsidRPr="002852C4">
        <w:rPr>
          <w:iCs/>
          <w:sz w:val="26"/>
          <w:szCs w:val="26"/>
        </w:rPr>
        <w:t>Bộ luật Dân sự số 91/2015/QH13 ngày 24 tháng 11 năm 2015</w:t>
      </w:r>
      <w:r w:rsidR="009E0932">
        <w:rPr>
          <w:iCs/>
          <w:sz w:val="26"/>
          <w:szCs w:val="26"/>
          <w:lang w:val="en-US"/>
        </w:rPr>
        <w:t xml:space="preserve"> </w:t>
      </w:r>
      <w:r w:rsidRPr="0084570E">
        <w:rPr>
          <w:sz w:val="26"/>
          <w:szCs w:val="26"/>
        </w:rPr>
        <w:t>và các văn bản quy phạm pháp luật khác có liên quan.</w:t>
      </w:r>
    </w:p>
    <w:p w:rsidR="0094008C" w:rsidRPr="0084570E" w:rsidRDefault="0094008C" w:rsidP="000909EE">
      <w:pPr>
        <w:ind w:firstLine="567"/>
        <w:jc w:val="both"/>
        <w:rPr>
          <w:sz w:val="26"/>
          <w:szCs w:val="26"/>
          <w:lang w:val="en-US"/>
        </w:rPr>
      </w:pPr>
      <w:r w:rsidRPr="0084570E">
        <w:rPr>
          <w:sz w:val="26"/>
          <w:szCs w:val="26"/>
          <w:lang w:val="en-US"/>
        </w:rPr>
        <w:t xml:space="preserve">- </w:t>
      </w:r>
      <w:r w:rsidRPr="0084570E">
        <w:rPr>
          <w:sz w:val="26"/>
          <w:szCs w:val="26"/>
        </w:rPr>
        <w:t xml:space="preserve">Căn cứ Quyết định số </w:t>
      </w:r>
      <w:r w:rsidRPr="0084570E">
        <w:rPr>
          <w:sz w:val="26"/>
          <w:szCs w:val="26"/>
          <w:lang w:val="en-US"/>
        </w:rPr>
        <w:t>5199</w:t>
      </w:r>
      <w:r w:rsidRPr="0084570E">
        <w:rPr>
          <w:sz w:val="26"/>
          <w:szCs w:val="26"/>
        </w:rPr>
        <w:t xml:space="preserve">/QĐ-NHNo-HSX ngày </w:t>
      </w:r>
      <w:r w:rsidRPr="0084570E">
        <w:rPr>
          <w:sz w:val="26"/>
          <w:szCs w:val="26"/>
          <w:lang w:val="en-US"/>
        </w:rPr>
        <w:t xml:space="preserve">30/12/2016 “Về việc </w:t>
      </w:r>
      <w:r w:rsidRPr="0084570E">
        <w:rPr>
          <w:sz w:val="26"/>
          <w:szCs w:val="26"/>
        </w:rPr>
        <w:t xml:space="preserve">ban hành </w:t>
      </w:r>
      <w:r w:rsidRPr="0084570E">
        <w:rPr>
          <w:sz w:val="26"/>
          <w:szCs w:val="26"/>
          <w:lang w:val="en-US"/>
        </w:rPr>
        <w:t>quy định cho vay đối với Hộ gia đình, cá nhân thông qua Tổ vay vốn/Tổ liên kết, Tổ cho vay lưu động áp dụng trong hệ thống Ngân hàng Nông nghiệp và</w:t>
      </w:r>
      <w:r w:rsidR="001F27A1">
        <w:rPr>
          <w:sz w:val="26"/>
          <w:szCs w:val="26"/>
          <w:lang w:val="en-US"/>
        </w:rPr>
        <w:t xml:space="preserve"> Phát triển nông thôn Việt Nam” và văn bản số 842/QĐ-NHNo-HSX ngày 25/05/2017 Quyết định sửa đổi, bổ sung một số nội dung Quyết định số </w:t>
      </w:r>
      <w:r w:rsidR="001F27A1" w:rsidRPr="0084570E">
        <w:rPr>
          <w:sz w:val="26"/>
          <w:szCs w:val="26"/>
          <w:lang w:val="en-US"/>
        </w:rPr>
        <w:t>5199</w:t>
      </w:r>
      <w:r w:rsidR="001F27A1" w:rsidRPr="0084570E">
        <w:rPr>
          <w:sz w:val="26"/>
          <w:szCs w:val="26"/>
        </w:rPr>
        <w:t xml:space="preserve">/QĐ-NHNo-HSX ngày </w:t>
      </w:r>
      <w:r w:rsidR="001F27A1" w:rsidRPr="0084570E">
        <w:rPr>
          <w:sz w:val="26"/>
          <w:szCs w:val="26"/>
          <w:lang w:val="en-US"/>
        </w:rPr>
        <w:t>30/12/2016</w:t>
      </w:r>
      <w:r w:rsidR="001F27A1">
        <w:rPr>
          <w:sz w:val="26"/>
          <w:szCs w:val="26"/>
          <w:lang w:val="en-US"/>
        </w:rPr>
        <w:t>;</w:t>
      </w:r>
    </w:p>
    <w:p w:rsidR="0094008C" w:rsidRPr="0084570E" w:rsidRDefault="0094008C" w:rsidP="000909EE">
      <w:pPr>
        <w:ind w:firstLine="567"/>
        <w:jc w:val="both"/>
        <w:rPr>
          <w:sz w:val="26"/>
          <w:szCs w:val="26"/>
          <w:lang w:val="en-US"/>
        </w:rPr>
      </w:pPr>
      <w:r w:rsidRPr="0084570E">
        <w:rPr>
          <w:sz w:val="26"/>
          <w:szCs w:val="26"/>
          <w:lang w:val="en-US"/>
        </w:rPr>
        <w:t xml:space="preserve">- </w:t>
      </w:r>
      <w:r w:rsidRPr="0084570E">
        <w:rPr>
          <w:sz w:val="26"/>
          <w:szCs w:val="26"/>
        </w:rPr>
        <w:t>Căn cứ Biên bản thành lập kiêm quy ước hoạt động của tổ ngày</w:t>
      </w:r>
      <w:r w:rsidRPr="0084570E">
        <w:rPr>
          <w:sz w:val="26"/>
          <w:szCs w:val="26"/>
          <w:lang w:val="en-US"/>
        </w:rPr>
        <w:t xml:space="preserve"> </w:t>
      </w:r>
      <w:r w:rsidR="001F27A1">
        <w:rPr>
          <w:sz w:val="26"/>
          <w:szCs w:val="26"/>
          <w:lang w:val="en-US"/>
        </w:rPr>
        <w:t>......./......../20........</w:t>
      </w:r>
    </w:p>
    <w:p w:rsidR="00105318" w:rsidRPr="0084570E" w:rsidRDefault="00105318" w:rsidP="00105318">
      <w:pPr>
        <w:ind w:firstLine="567"/>
        <w:jc w:val="both"/>
        <w:rPr>
          <w:sz w:val="26"/>
          <w:szCs w:val="26"/>
        </w:rPr>
      </w:pPr>
      <w:r w:rsidRPr="0084570E">
        <w:rPr>
          <w:sz w:val="26"/>
          <w:szCs w:val="26"/>
        </w:rPr>
        <w:t xml:space="preserve">Hôm nay, ngày </w:t>
      </w:r>
      <w:r w:rsidRPr="0084570E">
        <w:rPr>
          <w:sz w:val="26"/>
          <w:szCs w:val="26"/>
          <w:lang w:val="en-US"/>
        </w:rPr>
        <w:t>{Ngày}</w:t>
      </w:r>
      <w:r w:rsidRPr="0084570E">
        <w:rPr>
          <w:sz w:val="26"/>
          <w:szCs w:val="26"/>
        </w:rPr>
        <w:t xml:space="preserve"> tháng </w:t>
      </w:r>
      <w:r w:rsidRPr="0084570E">
        <w:rPr>
          <w:sz w:val="26"/>
          <w:szCs w:val="26"/>
          <w:lang w:val="en-US"/>
        </w:rPr>
        <w:t>{Tháng}</w:t>
      </w:r>
      <w:r w:rsidRPr="0084570E">
        <w:rPr>
          <w:sz w:val="26"/>
          <w:szCs w:val="26"/>
        </w:rPr>
        <w:t xml:space="preserve"> năm </w:t>
      </w:r>
      <w:r w:rsidRPr="0084570E">
        <w:rPr>
          <w:sz w:val="26"/>
          <w:szCs w:val="26"/>
          <w:lang w:val="en-US"/>
        </w:rPr>
        <w:t>{Năm},</w:t>
      </w:r>
      <w:r w:rsidRPr="0084570E">
        <w:rPr>
          <w:sz w:val="26"/>
          <w:szCs w:val="26"/>
        </w:rPr>
        <w:t xml:space="preserve"> tại Ngân hàng Nông nghiệp và Phát triển nông thôn Việt Nam </w:t>
      </w:r>
      <w:r w:rsidRPr="0084570E">
        <w:rPr>
          <w:sz w:val="26"/>
          <w:szCs w:val="26"/>
          <w:lang w:val="en-US"/>
        </w:rPr>
        <w:t xml:space="preserve">(Agribank) - </w:t>
      </w:r>
      <w:r w:rsidRPr="00FC48D7">
        <w:rPr>
          <w:sz w:val="26"/>
          <w:szCs w:val="26"/>
          <w:lang w:val="en-US"/>
        </w:rPr>
        <w:t>{Tên chi nhánh/PGD}</w:t>
      </w:r>
      <w:r w:rsidRPr="0084570E">
        <w:rPr>
          <w:sz w:val="26"/>
          <w:szCs w:val="26"/>
          <w:lang w:val="en-US"/>
        </w:rPr>
        <w:t xml:space="preserve">, </w:t>
      </w:r>
      <w:r w:rsidRPr="0084570E">
        <w:rPr>
          <w:sz w:val="26"/>
          <w:szCs w:val="26"/>
        </w:rPr>
        <w:t xml:space="preserve">các bên gồm: </w:t>
      </w:r>
    </w:p>
    <w:p w:rsidR="00105318" w:rsidRPr="00B722B8" w:rsidRDefault="00105318" w:rsidP="00105318">
      <w:pPr>
        <w:ind w:firstLine="567"/>
        <w:jc w:val="both"/>
        <w:rPr>
          <w:b/>
          <w:bCs/>
          <w:sz w:val="26"/>
          <w:szCs w:val="26"/>
          <w:lang w:val="en-US"/>
        </w:rPr>
      </w:pPr>
      <w:r w:rsidRPr="0084570E">
        <w:rPr>
          <w:b/>
          <w:sz w:val="26"/>
          <w:szCs w:val="26"/>
        </w:rPr>
        <w:t>1</w:t>
      </w:r>
      <w:r w:rsidRPr="0084570E">
        <w:rPr>
          <w:b/>
          <w:bCs/>
          <w:sz w:val="26"/>
          <w:szCs w:val="26"/>
        </w:rPr>
        <w:t xml:space="preserve">. Bên yêu cầu dịch vụ (Bên A): Ngân hàng Nông nghiệp và Phát triển nông thôn Việt Nam (Agribank) - </w:t>
      </w:r>
      <w:r w:rsidRPr="00FC48D7">
        <w:rPr>
          <w:b/>
          <w:bCs/>
          <w:sz w:val="26"/>
          <w:szCs w:val="26"/>
          <w:lang w:val="en-US"/>
        </w:rPr>
        <w:t>{Tên chi nhánh/PGD}</w:t>
      </w:r>
    </w:p>
    <w:p w:rsidR="00105318" w:rsidRPr="00FC48D7" w:rsidRDefault="00105318" w:rsidP="00105318">
      <w:pPr>
        <w:ind w:firstLine="567"/>
        <w:jc w:val="both"/>
        <w:rPr>
          <w:rFonts w:eastAsia="Calibri"/>
          <w:sz w:val="26"/>
          <w:szCs w:val="26"/>
          <w:lang w:val="pt-BR" w:eastAsia="en-US"/>
        </w:rPr>
      </w:pPr>
      <w:r w:rsidRPr="00FC48D7">
        <w:rPr>
          <w:rFonts w:eastAsia="Calibri"/>
          <w:sz w:val="26"/>
          <w:szCs w:val="26"/>
          <w:lang w:val="pt-BR" w:eastAsia="en-US"/>
        </w:rPr>
        <w:t>Địa chỉ trụ sở: {Địa chỉ trụ sở}</w:t>
      </w:r>
    </w:p>
    <w:p w:rsidR="00105318" w:rsidRPr="00FC48D7" w:rsidRDefault="00105318" w:rsidP="00105318">
      <w:pPr>
        <w:ind w:firstLine="567"/>
        <w:jc w:val="both"/>
        <w:rPr>
          <w:sz w:val="26"/>
          <w:szCs w:val="26"/>
          <w:lang w:val="pt-BR" w:eastAsia="en-US"/>
        </w:rPr>
      </w:pPr>
      <w:r w:rsidRPr="00FC48D7">
        <w:rPr>
          <w:sz w:val="26"/>
          <w:szCs w:val="26"/>
          <w:lang w:val="pt-BR" w:eastAsia="en-US"/>
        </w:rPr>
        <w:t>Mã số thuế: {Mã số thuế CN}</w:t>
      </w:r>
    </w:p>
    <w:p w:rsidR="00105318" w:rsidRPr="00FC48D7" w:rsidRDefault="00105318" w:rsidP="00105318">
      <w:pPr>
        <w:ind w:firstLine="567"/>
        <w:jc w:val="both"/>
        <w:rPr>
          <w:rFonts w:eastAsia="Calibri"/>
          <w:sz w:val="26"/>
          <w:szCs w:val="26"/>
          <w:lang w:val="pt-BR" w:eastAsia="en-US"/>
        </w:rPr>
      </w:pPr>
      <w:r w:rsidRPr="00FC48D7">
        <w:rPr>
          <w:sz w:val="26"/>
          <w:szCs w:val="26"/>
          <w:lang w:val="pt-BR" w:eastAsia="en-US"/>
        </w:rPr>
        <w:t>Điện thoại: {Điện thoại}. Fax: {Fax}</w:t>
      </w:r>
    </w:p>
    <w:p w:rsidR="00105318" w:rsidRPr="00FC48D7" w:rsidRDefault="00105318" w:rsidP="00105318">
      <w:pPr>
        <w:ind w:firstLine="567"/>
        <w:jc w:val="both"/>
        <w:rPr>
          <w:rFonts w:eastAsia="Calibri"/>
          <w:sz w:val="26"/>
          <w:szCs w:val="26"/>
          <w:lang w:val="pt-BR" w:eastAsia="en-US"/>
        </w:rPr>
      </w:pPr>
      <w:r w:rsidRPr="00FC48D7">
        <w:rPr>
          <w:rFonts w:eastAsia="Calibri"/>
          <w:sz w:val="26"/>
          <w:szCs w:val="26"/>
          <w:lang w:val="pt-BR" w:eastAsia="en-US"/>
        </w:rPr>
        <w:t xml:space="preserve">Người đại diện là {Danh xưng NPD}: </w:t>
      </w:r>
      <w:r w:rsidRPr="00FC48D7">
        <w:rPr>
          <w:rFonts w:eastAsia="Calibri"/>
          <w:b/>
          <w:sz w:val="26"/>
          <w:szCs w:val="26"/>
          <w:lang w:val="pt-BR" w:eastAsia="en-US"/>
        </w:rPr>
        <w:t>{Người phê duyệt}</w:t>
      </w:r>
      <w:r w:rsidRPr="00FC48D7">
        <w:rPr>
          <w:rFonts w:eastAsia="Calibri"/>
          <w:sz w:val="26"/>
          <w:szCs w:val="26"/>
          <w:lang w:val="pt-BR" w:eastAsia="en-US"/>
        </w:rPr>
        <w:t>. Chức vụ: {Chức vụ NPD}</w:t>
      </w:r>
    </w:p>
    <w:p w:rsidR="00105318" w:rsidRDefault="00105318" w:rsidP="00105318">
      <w:pPr>
        <w:ind w:firstLine="567"/>
        <w:jc w:val="both"/>
        <w:rPr>
          <w:sz w:val="26"/>
          <w:szCs w:val="24"/>
          <w:lang w:val="pt-BR" w:eastAsia="en-US"/>
        </w:rPr>
      </w:pPr>
      <w:r w:rsidRPr="00FC48D7">
        <w:rPr>
          <w:rFonts w:eastAsia="Calibri"/>
          <w:sz w:val="26"/>
          <w:szCs w:val="26"/>
          <w:lang w:val="pt-BR" w:eastAsia="en-US"/>
        </w:rPr>
        <w:t>(Theo Văn bản ủy quyền số {Văn bản ủy quyền số})</w:t>
      </w:r>
      <w:r w:rsidRPr="00FC48D7">
        <w:rPr>
          <w:rFonts w:eastAsia="Calibri"/>
          <w:sz w:val="26"/>
          <w:szCs w:val="26"/>
          <w:lang w:val="en-US" w:eastAsia="en-US"/>
        </w:rPr>
        <w:t>.</w:t>
      </w:r>
    </w:p>
    <w:p w:rsidR="0094008C" w:rsidRPr="0084570E" w:rsidRDefault="0094008C" w:rsidP="000909EE">
      <w:pPr>
        <w:ind w:firstLine="567"/>
        <w:jc w:val="both"/>
        <w:rPr>
          <w:b/>
          <w:bCs/>
          <w:sz w:val="26"/>
          <w:szCs w:val="26"/>
          <w:lang w:val="en-US"/>
        </w:rPr>
      </w:pPr>
      <w:r w:rsidRPr="0084570E">
        <w:rPr>
          <w:b/>
          <w:bCs/>
          <w:sz w:val="26"/>
          <w:szCs w:val="26"/>
        </w:rPr>
        <w:t xml:space="preserve">2. Bên thực hiện dịch vụ (Bên B): </w:t>
      </w:r>
      <w:r>
        <w:rPr>
          <w:b/>
          <w:bCs/>
          <w:sz w:val="26"/>
          <w:szCs w:val="26"/>
          <w:lang w:val="en-US"/>
        </w:rPr>
        <w:t>{Tên tổ vay vốn}</w:t>
      </w:r>
    </w:p>
    <w:p w:rsidR="0094008C" w:rsidRPr="0084570E" w:rsidRDefault="0094008C" w:rsidP="000909EE">
      <w:pPr>
        <w:ind w:firstLine="567"/>
        <w:jc w:val="both"/>
        <w:rPr>
          <w:sz w:val="26"/>
          <w:szCs w:val="26"/>
          <w:lang w:val="en-US"/>
        </w:rPr>
      </w:pPr>
      <w:r w:rsidRPr="0084570E">
        <w:rPr>
          <w:sz w:val="26"/>
          <w:szCs w:val="26"/>
        </w:rPr>
        <w:t>Địa chỉ:</w:t>
      </w:r>
      <w:r w:rsidR="00750DCF" w:rsidRPr="0084570E">
        <w:rPr>
          <w:sz w:val="26"/>
          <w:szCs w:val="26"/>
          <w:lang w:val="en-US"/>
        </w:rPr>
        <w:t xml:space="preserve"> {Địa chỉ}</w:t>
      </w:r>
    </w:p>
    <w:p w:rsidR="0094008C" w:rsidRPr="0084570E" w:rsidRDefault="0094008C" w:rsidP="000909EE">
      <w:pPr>
        <w:ind w:firstLine="567"/>
        <w:jc w:val="both"/>
        <w:rPr>
          <w:sz w:val="26"/>
          <w:szCs w:val="26"/>
        </w:rPr>
      </w:pPr>
      <w:r w:rsidRPr="0084570E">
        <w:rPr>
          <w:sz w:val="26"/>
          <w:szCs w:val="26"/>
        </w:rPr>
        <w:t xml:space="preserve">Điện thoại: </w:t>
      </w:r>
      <w:r w:rsidR="00750DCF" w:rsidRPr="0084570E">
        <w:rPr>
          <w:sz w:val="26"/>
          <w:szCs w:val="26"/>
          <w:lang w:val="en-US"/>
        </w:rPr>
        <w:t>{Số điện thoại}</w:t>
      </w:r>
      <w:r w:rsidRPr="0084570E">
        <w:rPr>
          <w:sz w:val="26"/>
          <w:szCs w:val="26"/>
        </w:rPr>
        <w:t xml:space="preserve">                </w:t>
      </w:r>
    </w:p>
    <w:p w:rsidR="0094008C" w:rsidRDefault="0094008C" w:rsidP="000909EE">
      <w:pPr>
        <w:ind w:firstLine="567"/>
        <w:jc w:val="both"/>
        <w:rPr>
          <w:sz w:val="26"/>
          <w:szCs w:val="26"/>
          <w:lang w:val="en-US"/>
        </w:rPr>
      </w:pPr>
      <w:r w:rsidRPr="0084570E">
        <w:rPr>
          <w:sz w:val="26"/>
          <w:szCs w:val="26"/>
        </w:rPr>
        <w:t xml:space="preserve">Đại diện bởi: </w:t>
      </w:r>
      <w:r w:rsidR="0084570E" w:rsidRPr="0084570E">
        <w:rPr>
          <w:sz w:val="26"/>
          <w:szCs w:val="26"/>
          <w:lang w:val="en-US"/>
        </w:rPr>
        <w:t>Ông (bà)</w:t>
      </w:r>
      <w:r w:rsidR="00750DCF" w:rsidRPr="0084570E">
        <w:rPr>
          <w:sz w:val="26"/>
          <w:szCs w:val="26"/>
          <w:lang w:val="en-US"/>
        </w:rPr>
        <w:t xml:space="preserve"> </w:t>
      </w:r>
      <w:r w:rsidRPr="004125C2">
        <w:rPr>
          <w:b/>
          <w:sz w:val="26"/>
          <w:szCs w:val="26"/>
          <w:lang w:val="en-US"/>
        </w:rPr>
        <w:t>{Tên khách hàng}</w:t>
      </w:r>
    </w:p>
    <w:p w:rsidR="0091563A" w:rsidRPr="0084570E" w:rsidRDefault="0091563A" w:rsidP="000909EE">
      <w:pPr>
        <w:ind w:firstLine="567"/>
        <w:jc w:val="both"/>
        <w:rPr>
          <w:sz w:val="26"/>
          <w:szCs w:val="26"/>
          <w:lang w:val="en-US"/>
        </w:rPr>
      </w:pPr>
      <w:r>
        <w:rPr>
          <w:sz w:val="26"/>
          <w:szCs w:val="26"/>
          <w:lang w:val="en-US"/>
        </w:rPr>
        <w:t>CMND</w:t>
      </w:r>
      <w:r w:rsidR="003F02BF">
        <w:rPr>
          <w:sz w:val="26"/>
          <w:szCs w:val="26"/>
          <w:lang w:val="en-US"/>
        </w:rPr>
        <w:t>/CCCD</w:t>
      </w:r>
      <w:r>
        <w:rPr>
          <w:sz w:val="26"/>
          <w:szCs w:val="26"/>
          <w:lang w:val="en-US"/>
        </w:rPr>
        <w:t xml:space="preserve"> số {CMND} do {Nơi cấp} cấp ngày {Ngày cấp}</w:t>
      </w:r>
    </w:p>
    <w:p w:rsidR="0094008C" w:rsidRPr="0084570E" w:rsidRDefault="0094008C" w:rsidP="000909EE">
      <w:pPr>
        <w:ind w:firstLine="567"/>
        <w:jc w:val="both"/>
        <w:rPr>
          <w:sz w:val="26"/>
          <w:szCs w:val="26"/>
        </w:rPr>
      </w:pPr>
      <w:r w:rsidRPr="0084570E">
        <w:rPr>
          <w:sz w:val="26"/>
          <w:szCs w:val="26"/>
        </w:rPr>
        <w:t>Chức vụ: Tổ trưởng</w:t>
      </w:r>
    </w:p>
    <w:p w:rsidR="0094008C" w:rsidRPr="0084570E" w:rsidRDefault="0094008C" w:rsidP="000909EE">
      <w:pPr>
        <w:ind w:firstLine="567"/>
        <w:jc w:val="both"/>
        <w:rPr>
          <w:sz w:val="26"/>
          <w:szCs w:val="26"/>
        </w:rPr>
      </w:pPr>
      <w:r w:rsidRPr="0084570E">
        <w:rPr>
          <w:sz w:val="26"/>
          <w:szCs w:val="26"/>
        </w:rPr>
        <w:t>Sau khi trao đổi, thỏa thuận, hai bên nhất trí ký kết hợp đồng dịch vụ tín dụng với các điều khoản sau:</w:t>
      </w:r>
    </w:p>
    <w:p w:rsidR="0094008C" w:rsidRPr="0084570E" w:rsidRDefault="0094008C" w:rsidP="000909EE">
      <w:pPr>
        <w:ind w:firstLine="567"/>
        <w:jc w:val="both"/>
        <w:rPr>
          <w:b/>
          <w:bCs/>
          <w:sz w:val="26"/>
          <w:szCs w:val="26"/>
        </w:rPr>
      </w:pPr>
      <w:r w:rsidRPr="0084570E">
        <w:rPr>
          <w:b/>
          <w:bCs/>
          <w:sz w:val="26"/>
          <w:szCs w:val="26"/>
        </w:rPr>
        <w:t>Điều 1: Nội dung dịch vụ</w:t>
      </w:r>
    </w:p>
    <w:p w:rsidR="0094008C" w:rsidRPr="0084570E" w:rsidRDefault="0094008C" w:rsidP="000909EE">
      <w:pPr>
        <w:ind w:firstLine="567"/>
        <w:jc w:val="both"/>
        <w:rPr>
          <w:sz w:val="26"/>
          <w:szCs w:val="26"/>
        </w:rPr>
      </w:pPr>
      <w:r w:rsidRPr="0084570E">
        <w:rPr>
          <w:sz w:val="26"/>
          <w:szCs w:val="26"/>
        </w:rPr>
        <w:t>Bên B làm dịch vụ tín dụng cho Bên A một số khâu của quy trình cho vay đối với khách hàng (tổ viên):</w:t>
      </w:r>
    </w:p>
    <w:p w:rsidR="0094008C" w:rsidRDefault="0094008C" w:rsidP="000909EE">
      <w:pPr>
        <w:ind w:firstLine="567"/>
        <w:jc w:val="both"/>
        <w:rPr>
          <w:sz w:val="26"/>
          <w:szCs w:val="26"/>
          <w:lang w:val="en-US"/>
        </w:rPr>
      </w:pPr>
      <w:r w:rsidRPr="0084570E">
        <w:rPr>
          <w:sz w:val="26"/>
          <w:szCs w:val="26"/>
        </w:rPr>
        <w:t>- Triển khai đến các tổ viên của tổ về cơ chế, chính sách</w:t>
      </w:r>
      <w:r w:rsidR="004938E3" w:rsidRPr="0084570E">
        <w:rPr>
          <w:sz w:val="26"/>
          <w:szCs w:val="26"/>
        </w:rPr>
        <w:t xml:space="preserve"> tín dụng, các sản phẩm dịch vụ</w:t>
      </w:r>
      <w:r w:rsidR="004938E3" w:rsidRPr="0084570E">
        <w:rPr>
          <w:sz w:val="26"/>
          <w:szCs w:val="26"/>
          <w:lang w:val="en-US"/>
        </w:rPr>
        <w:t xml:space="preserve">... </w:t>
      </w:r>
      <w:r w:rsidRPr="0084570E">
        <w:rPr>
          <w:sz w:val="26"/>
          <w:szCs w:val="26"/>
        </w:rPr>
        <w:t>của Agribank;</w:t>
      </w:r>
    </w:p>
    <w:p w:rsidR="004125C2" w:rsidRPr="004125C2" w:rsidRDefault="004125C2" w:rsidP="000909EE">
      <w:pPr>
        <w:ind w:firstLine="567"/>
        <w:jc w:val="both"/>
        <w:rPr>
          <w:sz w:val="26"/>
          <w:szCs w:val="26"/>
          <w:lang w:val="en-US"/>
        </w:rPr>
      </w:pPr>
      <w:r w:rsidRPr="004125C2">
        <w:rPr>
          <w:sz w:val="26"/>
          <w:szCs w:val="26"/>
          <w:lang w:val="en-US"/>
        </w:rPr>
        <w:t>- Tiếp nhận nhu cầu vay vốn, lập danh sách tổ viên đề nghị Agribank cho vay, hướng dẫn các tổ viên lập hồ sơ vay vốn.</w:t>
      </w:r>
    </w:p>
    <w:p w:rsidR="0094008C" w:rsidRPr="0084570E" w:rsidRDefault="0094008C" w:rsidP="000909EE">
      <w:pPr>
        <w:ind w:firstLine="567"/>
        <w:jc w:val="both"/>
        <w:rPr>
          <w:sz w:val="26"/>
          <w:szCs w:val="26"/>
        </w:rPr>
      </w:pPr>
      <w:r w:rsidRPr="0084570E">
        <w:rPr>
          <w:sz w:val="26"/>
          <w:szCs w:val="26"/>
        </w:rPr>
        <w:t>- Phản ánh kịp thời cho Agribank nơi cho vay các thông tin diễn biến của tổ viên vay vốn trong quá trình sử dụng vốn vay: Tình hình sản xuất kinh doanh, đời sống; thay đổi nơi cư trú, công tác; trốn, chết, mất tích; rủi ro khách quan, chủ quan và các thông tin khác bất lợi đến tính an toàn vốn vay.</w:t>
      </w:r>
    </w:p>
    <w:p w:rsidR="0094008C" w:rsidRPr="0084570E" w:rsidRDefault="0094008C" w:rsidP="000909EE">
      <w:pPr>
        <w:ind w:firstLine="567"/>
        <w:jc w:val="both"/>
        <w:rPr>
          <w:sz w:val="26"/>
          <w:szCs w:val="26"/>
        </w:rPr>
      </w:pPr>
      <w:r w:rsidRPr="0084570E">
        <w:rPr>
          <w:sz w:val="26"/>
          <w:szCs w:val="26"/>
        </w:rPr>
        <w:t>- Định kỳ thu đủ lãi từ tổ viên và kịp thời nộp vào Agribank đối với các tổ viên đã sử dụng dịch vụ tín nhắn xác nhận thu lãi và có giấy ủy quyền nộp lãi thay của tổ viên.</w:t>
      </w:r>
    </w:p>
    <w:p w:rsidR="0094008C" w:rsidRPr="0084570E" w:rsidRDefault="0094008C" w:rsidP="000909EE">
      <w:pPr>
        <w:ind w:firstLine="567"/>
        <w:jc w:val="both"/>
        <w:rPr>
          <w:sz w:val="26"/>
          <w:szCs w:val="26"/>
        </w:rPr>
      </w:pPr>
      <w:r w:rsidRPr="0084570E">
        <w:rPr>
          <w:sz w:val="26"/>
          <w:szCs w:val="26"/>
        </w:rPr>
        <w:t>- Nghiêm túc chấp hành các quy định hiện hành liên quan đến việc vay vốn của Agribank.</w:t>
      </w:r>
    </w:p>
    <w:p w:rsidR="0094008C" w:rsidRPr="0084570E" w:rsidRDefault="0094008C" w:rsidP="000909EE">
      <w:pPr>
        <w:ind w:firstLine="567"/>
        <w:jc w:val="both"/>
        <w:rPr>
          <w:sz w:val="26"/>
          <w:szCs w:val="26"/>
        </w:rPr>
      </w:pPr>
      <w:r w:rsidRPr="0084570E">
        <w:rPr>
          <w:sz w:val="26"/>
          <w:szCs w:val="26"/>
        </w:rPr>
        <w:t>-  Phối hợp Agribank nơi cho vay:</w:t>
      </w:r>
    </w:p>
    <w:p w:rsidR="0094008C" w:rsidRPr="0084570E" w:rsidRDefault="0094008C" w:rsidP="000909EE">
      <w:pPr>
        <w:ind w:firstLine="567"/>
        <w:jc w:val="both"/>
        <w:rPr>
          <w:sz w:val="26"/>
          <w:szCs w:val="26"/>
        </w:rPr>
      </w:pPr>
      <w:r w:rsidRPr="0084570E">
        <w:rPr>
          <w:sz w:val="26"/>
          <w:szCs w:val="26"/>
        </w:rPr>
        <w:lastRenderedPageBreak/>
        <w:t>+ Tr</w:t>
      </w:r>
      <w:r w:rsidR="004938E3" w:rsidRPr="0084570E">
        <w:rPr>
          <w:sz w:val="26"/>
          <w:szCs w:val="26"/>
        </w:rPr>
        <w:t>iển khai các cơ chế, chính sách</w:t>
      </w:r>
      <w:r w:rsidRPr="0084570E">
        <w:rPr>
          <w:sz w:val="26"/>
          <w:szCs w:val="26"/>
        </w:rPr>
        <w:t xml:space="preserve"> của Đảng, Nhà nước và các quy định về tín dụng và các sản phẩm dịch vụ của Agribank đến các Hộ gia đình, cá nhân trong khu dân cư, đơn vị;</w:t>
      </w:r>
    </w:p>
    <w:p w:rsidR="0094008C" w:rsidRPr="0084570E" w:rsidRDefault="0094008C" w:rsidP="000909EE">
      <w:pPr>
        <w:ind w:firstLine="567"/>
        <w:jc w:val="both"/>
        <w:rPr>
          <w:sz w:val="26"/>
          <w:szCs w:val="26"/>
        </w:rPr>
      </w:pPr>
      <w:r w:rsidRPr="0084570E">
        <w:rPr>
          <w:sz w:val="26"/>
          <w:szCs w:val="26"/>
        </w:rPr>
        <w:t>+ Giải ngân, thu nợ gốc, lãi vốn vay;</w:t>
      </w:r>
    </w:p>
    <w:p w:rsidR="0094008C" w:rsidRPr="0084570E" w:rsidRDefault="0094008C" w:rsidP="000909EE">
      <w:pPr>
        <w:ind w:firstLine="567"/>
        <w:jc w:val="both"/>
        <w:rPr>
          <w:sz w:val="26"/>
          <w:szCs w:val="26"/>
        </w:rPr>
      </w:pPr>
      <w:r w:rsidRPr="0084570E">
        <w:rPr>
          <w:sz w:val="26"/>
          <w:szCs w:val="26"/>
        </w:rPr>
        <w:t>+ Kiểm tra, đối chiếu nợ, giám sát, đối với phương án, dự án của các tổ viên vay vốn hướng vốn vay được sử dụng đúng mục đích; đôn đốc các tổ viên trả nợ gốc, lãi đầy đủ, đúng hạn;</w:t>
      </w:r>
    </w:p>
    <w:p w:rsidR="0094008C" w:rsidRPr="0084570E" w:rsidRDefault="0094008C" w:rsidP="000909EE">
      <w:pPr>
        <w:ind w:firstLine="567"/>
        <w:jc w:val="both"/>
        <w:rPr>
          <w:sz w:val="26"/>
          <w:szCs w:val="26"/>
        </w:rPr>
      </w:pPr>
      <w:r w:rsidRPr="0084570E">
        <w:rPr>
          <w:sz w:val="26"/>
          <w:szCs w:val="26"/>
        </w:rPr>
        <w:t>+ Phối hợp với cơ quan quản lý trực tiếp để xử lý các phát sinh liên quan đến khoản vay khi cần thiết.</w:t>
      </w:r>
    </w:p>
    <w:p w:rsidR="0094008C" w:rsidRPr="0084570E" w:rsidRDefault="0094008C" w:rsidP="000909EE">
      <w:pPr>
        <w:ind w:firstLine="567"/>
        <w:jc w:val="both"/>
        <w:rPr>
          <w:b/>
          <w:bCs/>
          <w:sz w:val="26"/>
          <w:szCs w:val="26"/>
        </w:rPr>
      </w:pPr>
      <w:r w:rsidRPr="0084570E">
        <w:rPr>
          <w:b/>
          <w:bCs/>
          <w:sz w:val="26"/>
          <w:szCs w:val="26"/>
        </w:rPr>
        <w:t>Điều 2: Quyền lợi và trách nhiệm của các bên tham gia hợp đồng</w:t>
      </w:r>
    </w:p>
    <w:p w:rsidR="0094008C" w:rsidRPr="0084570E" w:rsidRDefault="0094008C" w:rsidP="000909EE">
      <w:pPr>
        <w:ind w:firstLine="567"/>
        <w:jc w:val="both"/>
        <w:rPr>
          <w:sz w:val="26"/>
          <w:szCs w:val="26"/>
        </w:rPr>
      </w:pPr>
      <w:r w:rsidRPr="0084570E">
        <w:rPr>
          <w:sz w:val="26"/>
          <w:szCs w:val="26"/>
        </w:rPr>
        <w:t>a) Quyền lợi, trách nhiệm Bên A</w:t>
      </w:r>
    </w:p>
    <w:p w:rsidR="0094008C" w:rsidRPr="0084570E" w:rsidRDefault="0094008C" w:rsidP="000909EE">
      <w:pPr>
        <w:ind w:firstLine="567"/>
        <w:jc w:val="both"/>
        <w:rPr>
          <w:sz w:val="26"/>
          <w:szCs w:val="26"/>
        </w:rPr>
      </w:pPr>
      <w:r w:rsidRPr="0084570E">
        <w:rPr>
          <w:sz w:val="26"/>
          <w:szCs w:val="26"/>
        </w:rPr>
        <w:t>- Tạo điều kiện thuận lợi để Bên B hoàn thành nội dung dịch vụ;</w:t>
      </w:r>
    </w:p>
    <w:p w:rsidR="0094008C" w:rsidRPr="0084570E" w:rsidRDefault="0094008C" w:rsidP="000909EE">
      <w:pPr>
        <w:ind w:firstLine="567"/>
        <w:jc w:val="both"/>
        <w:rPr>
          <w:sz w:val="26"/>
          <w:szCs w:val="26"/>
        </w:rPr>
      </w:pPr>
      <w:r w:rsidRPr="0084570E">
        <w:rPr>
          <w:sz w:val="26"/>
          <w:szCs w:val="26"/>
        </w:rPr>
        <w:t>- Chi trả hoa hồng kịp thời, đầy đủ, đúng quy định;</w:t>
      </w:r>
    </w:p>
    <w:p w:rsidR="0094008C" w:rsidRPr="0084570E" w:rsidRDefault="0094008C" w:rsidP="000909EE">
      <w:pPr>
        <w:ind w:firstLine="567"/>
        <w:jc w:val="both"/>
        <w:rPr>
          <w:sz w:val="26"/>
          <w:szCs w:val="26"/>
        </w:rPr>
      </w:pPr>
      <w:r w:rsidRPr="0084570E">
        <w:rPr>
          <w:sz w:val="26"/>
          <w:szCs w:val="26"/>
        </w:rPr>
        <w:t>- Được quyền chấm dứt hợp đồng trên cơ sở thỏa thuận của hai bên.</w:t>
      </w:r>
    </w:p>
    <w:p w:rsidR="0094008C" w:rsidRPr="0084570E" w:rsidRDefault="0094008C" w:rsidP="000909EE">
      <w:pPr>
        <w:ind w:firstLine="567"/>
        <w:jc w:val="both"/>
        <w:rPr>
          <w:sz w:val="26"/>
          <w:szCs w:val="26"/>
        </w:rPr>
      </w:pPr>
      <w:r w:rsidRPr="0084570E">
        <w:rPr>
          <w:sz w:val="26"/>
          <w:szCs w:val="26"/>
        </w:rPr>
        <w:t>b) Quyền lợi, trách nhiệm Bên B</w:t>
      </w:r>
    </w:p>
    <w:p w:rsidR="0094008C" w:rsidRPr="0084570E" w:rsidRDefault="0094008C" w:rsidP="000909EE">
      <w:pPr>
        <w:ind w:firstLine="567"/>
        <w:jc w:val="both"/>
        <w:rPr>
          <w:sz w:val="26"/>
          <w:szCs w:val="26"/>
        </w:rPr>
      </w:pPr>
      <w:r w:rsidRPr="0084570E">
        <w:rPr>
          <w:sz w:val="26"/>
          <w:szCs w:val="26"/>
        </w:rPr>
        <w:t xml:space="preserve">- Chịu trách nhiệm trước pháp luật nếu vi phạm cam kết những việc mà Tổ trưởng không được làm. Cụ thể: </w:t>
      </w:r>
    </w:p>
    <w:p w:rsidR="0094008C" w:rsidRPr="0084570E" w:rsidRDefault="0094008C" w:rsidP="000909EE">
      <w:pPr>
        <w:ind w:firstLine="567"/>
        <w:jc w:val="both"/>
        <w:rPr>
          <w:sz w:val="26"/>
          <w:szCs w:val="26"/>
        </w:rPr>
      </w:pPr>
      <w:r w:rsidRPr="0084570E">
        <w:rPr>
          <w:sz w:val="26"/>
          <w:szCs w:val="26"/>
        </w:rPr>
        <w:t>+ Vay hộ, vay ké, thu nợ gốc từ tổ viên.</w:t>
      </w:r>
    </w:p>
    <w:p w:rsidR="0094008C" w:rsidRPr="0084570E" w:rsidRDefault="0094008C" w:rsidP="000909EE">
      <w:pPr>
        <w:ind w:firstLine="567"/>
        <w:jc w:val="both"/>
        <w:rPr>
          <w:sz w:val="26"/>
          <w:szCs w:val="26"/>
        </w:rPr>
      </w:pPr>
      <w:r w:rsidRPr="0084570E">
        <w:rPr>
          <w:sz w:val="26"/>
          <w:szCs w:val="26"/>
        </w:rPr>
        <w:t>+  Thu lãi tiền vay khi không được ủy quyền của tổ viên.</w:t>
      </w:r>
    </w:p>
    <w:p w:rsidR="0094008C" w:rsidRPr="0084570E" w:rsidRDefault="0094008C" w:rsidP="000909EE">
      <w:pPr>
        <w:ind w:firstLine="567"/>
        <w:jc w:val="both"/>
        <w:rPr>
          <w:sz w:val="26"/>
          <w:szCs w:val="26"/>
        </w:rPr>
      </w:pPr>
      <w:r w:rsidRPr="0084570E">
        <w:rPr>
          <w:sz w:val="26"/>
          <w:szCs w:val="26"/>
        </w:rPr>
        <w:t>+ Quyên góp lập quỹ, nhận tiền bồi dưỡng hoặc thu phí bất cứ dưới hình thức nào từ tổ viên.</w:t>
      </w:r>
    </w:p>
    <w:p w:rsidR="0094008C" w:rsidRPr="0084570E" w:rsidRDefault="0094008C" w:rsidP="000909EE">
      <w:pPr>
        <w:ind w:firstLine="567"/>
        <w:jc w:val="both"/>
        <w:rPr>
          <w:sz w:val="26"/>
          <w:szCs w:val="26"/>
        </w:rPr>
      </w:pPr>
      <w:r w:rsidRPr="0084570E">
        <w:rPr>
          <w:sz w:val="26"/>
          <w:szCs w:val="26"/>
        </w:rPr>
        <w:t xml:space="preserve">+ Xâm tiêu hoặc chậm nộp tiền lãi vào Agribank khi được ủy quyền thu lãi từ tổ viên. </w:t>
      </w:r>
    </w:p>
    <w:p w:rsidR="0094008C" w:rsidRPr="0084570E" w:rsidRDefault="0094008C" w:rsidP="000909EE">
      <w:pPr>
        <w:ind w:firstLine="567"/>
        <w:jc w:val="both"/>
        <w:rPr>
          <w:sz w:val="26"/>
          <w:szCs w:val="26"/>
        </w:rPr>
      </w:pPr>
      <w:r w:rsidRPr="0084570E">
        <w:rPr>
          <w:sz w:val="26"/>
          <w:szCs w:val="26"/>
        </w:rPr>
        <w:t>+ Không được lạm dụng quyền hạn được giao gây khó khăn cho tổ viên khi vay vốn.</w:t>
      </w:r>
    </w:p>
    <w:p w:rsidR="0094008C" w:rsidRPr="0084570E" w:rsidRDefault="0094008C" w:rsidP="000909EE">
      <w:pPr>
        <w:ind w:firstLine="567"/>
        <w:jc w:val="both"/>
        <w:rPr>
          <w:sz w:val="26"/>
          <w:szCs w:val="26"/>
        </w:rPr>
      </w:pPr>
      <w:r w:rsidRPr="0084570E">
        <w:rPr>
          <w:sz w:val="26"/>
          <w:szCs w:val="26"/>
        </w:rPr>
        <w:t>- Được hưởng hoa hồng dịch vụ theo quy định t</w:t>
      </w:r>
      <w:r w:rsidR="0042725B">
        <w:rPr>
          <w:sz w:val="26"/>
          <w:szCs w:val="26"/>
          <w:lang w:val="en-US"/>
        </w:rPr>
        <w:t>ạ</w:t>
      </w:r>
      <w:r w:rsidRPr="0084570E">
        <w:rPr>
          <w:sz w:val="26"/>
          <w:szCs w:val="26"/>
        </w:rPr>
        <w:t xml:space="preserve">i Điều </w:t>
      </w:r>
      <w:r w:rsidR="006B218B">
        <w:rPr>
          <w:sz w:val="26"/>
          <w:szCs w:val="26"/>
          <w:lang w:val="en-US"/>
        </w:rPr>
        <w:t>3</w:t>
      </w:r>
      <w:r w:rsidRPr="0084570E">
        <w:rPr>
          <w:sz w:val="26"/>
          <w:szCs w:val="26"/>
        </w:rPr>
        <w:t xml:space="preserve"> hợp đồng này.</w:t>
      </w:r>
    </w:p>
    <w:p w:rsidR="0094008C" w:rsidRPr="0084570E" w:rsidRDefault="0094008C" w:rsidP="000909EE">
      <w:pPr>
        <w:ind w:firstLine="567"/>
        <w:jc w:val="both"/>
        <w:rPr>
          <w:sz w:val="26"/>
          <w:szCs w:val="26"/>
          <w:lang w:val="en-US"/>
        </w:rPr>
      </w:pPr>
      <w:r w:rsidRPr="0084570E">
        <w:rPr>
          <w:sz w:val="26"/>
          <w:szCs w:val="26"/>
        </w:rPr>
        <w:t>- Được quyền chấm dứt hợp đồng trên cơ sở thỏa thuận của hai bên.</w:t>
      </w:r>
    </w:p>
    <w:p w:rsidR="0094008C" w:rsidRPr="0084570E" w:rsidRDefault="0094008C" w:rsidP="000909EE">
      <w:pPr>
        <w:ind w:firstLine="567"/>
        <w:jc w:val="both"/>
        <w:rPr>
          <w:b/>
          <w:bCs/>
          <w:sz w:val="26"/>
          <w:szCs w:val="26"/>
        </w:rPr>
      </w:pPr>
      <w:r w:rsidRPr="0084570E">
        <w:rPr>
          <w:b/>
          <w:bCs/>
          <w:sz w:val="26"/>
          <w:szCs w:val="26"/>
        </w:rPr>
        <w:t xml:space="preserve">Điều </w:t>
      </w:r>
      <w:r w:rsidRPr="0084570E">
        <w:rPr>
          <w:b/>
          <w:bCs/>
          <w:sz w:val="26"/>
          <w:szCs w:val="26"/>
          <w:lang w:val="en-US"/>
        </w:rPr>
        <w:t>3</w:t>
      </w:r>
      <w:r w:rsidRPr="0084570E">
        <w:rPr>
          <w:b/>
          <w:bCs/>
          <w:sz w:val="26"/>
          <w:szCs w:val="26"/>
        </w:rPr>
        <w:t>: Hoa hồng (phí) dịch vụ và phương thức thanh toán</w:t>
      </w:r>
    </w:p>
    <w:p w:rsidR="0094008C" w:rsidRPr="0084570E" w:rsidRDefault="0094008C" w:rsidP="000909EE">
      <w:pPr>
        <w:ind w:firstLine="567"/>
        <w:jc w:val="both"/>
        <w:rPr>
          <w:sz w:val="26"/>
          <w:szCs w:val="26"/>
        </w:rPr>
      </w:pPr>
      <w:r w:rsidRPr="0084570E">
        <w:rPr>
          <w:sz w:val="26"/>
          <w:szCs w:val="26"/>
        </w:rPr>
        <w:t xml:space="preserve">1. Hoa hồng </w:t>
      </w:r>
      <w:r w:rsidR="00DA1F9D">
        <w:rPr>
          <w:b/>
          <w:sz w:val="26"/>
          <w:szCs w:val="26"/>
          <w:lang w:val="en-US"/>
        </w:rPr>
        <w:t>1,5</w:t>
      </w:r>
      <w:r w:rsidRPr="0084570E">
        <w:rPr>
          <w:sz w:val="26"/>
          <w:szCs w:val="26"/>
        </w:rPr>
        <w:t>%/tổng số lãi thu được của các tổ viên vay vốn nộp vào Agribank</w:t>
      </w:r>
      <w:r w:rsidR="007C3FCB" w:rsidRPr="0084570E">
        <w:rPr>
          <w:sz w:val="26"/>
          <w:szCs w:val="26"/>
          <w:lang w:val="en-US"/>
        </w:rPr>
        <w:t xml:space="preserve"> nơi cho vay </w:t>
      </w:r>
      <w:r w:rsidRPr="0084570E">
        <w:rPr>
          <w:sz w:val="26"/>
          <w:szCs w:val="26"/>
        </w:rPr>
        <w:t>trên cơ sở tỷ lệ % hoàn thành các nhiệm vụ sau:</w:t>
      </w:r>
    </w:p>
    <w:p w:rsidR="0094008C" w:rsidRPr="0084570E" w:rsidRDefault="0094008C" w:rsidP="000909EE">
      <w:pPr>
        <w:ind w:firstLine="567"/>
        <w:jc w:val="both"/>
        <w:rPr>
          <w:sz w:val="26"/>
          <w:szCs w:val="26"/>
        </w:rPr>
      </w:pPr>
      <w:r w:rsidRPr="0084570E">
        <w:rPr>
          <w:sz w:val="26"/>
          <w:szCs w:val="26"/>
        </w:rPr>
        <w:t xml:space="preserve">- Tỷ lệ hoàn thành kế hoạch thu lãi từ </w:t>
      </w:r>
      <w:r w:rsidR="00CA4EAE">
        <w:rPr>
          <w:b/>
          <w:sz w:val="26"/>
          <w:szCs w:val="26"/>
          <w:lang w:val="en-US"/>
        </w:rPr>
        <w:t>9</w:t>
      </w:r>
      <w:r w:rsidR="00D05AD1" w:rsidRPr="00A74ED4">
        <w:rPr>
          <w:b/>
          <w:sz w:val="26"/>
          <w:szCs w:val="26"/>
          <w:lang w:val="en-US"/>
        </w:rPr>
        <w:t>5</w:t>
      </w:r>
      <w:r w:rsidRPr="0084570E">
        <w:rPr>
          <w:sz w:val="26"/>
          <w:szCs w:val="26"/>
        </w:rPr>
        <w:t>% trở lên trên số lãi phải thu theo bảng kê;</w:t>
      </w:r>
    </w:p>
    <w:p w:rsidR="0094008C" w:rsidRPr="0084570E" w:rsidRDefault="0094008C" w:rsidP="000909EE">
      <w:pPr>
        <w:ind w:firstLine="567"/>
        <w:jc w:val="both"/>
        <w:rPr>
          <w:sz w:val="26"/>
          <w:szCs w:val="26"/>
        </w:rPr>
      </w:pPr>
      <w:r w:rsidRPr="0084570E">
        <w:rPr>
          <w:sz w:val="26"/>
          <w:szCs w:val="26"/>
        </w:rPr>
        <w:t xml:space="preserve">- Tỷ lệ nợ xấu dưới </w:t>
      </w:r>
      <w:r w:rsidR="00CA4EAE">
        <w:rPr>
          <w:b/>
          <w:sz w:val="26"/>
          <w:szCs w:val="26"/>
          <w:lang w:val="en-US"/>
        </w:rPr>
        <w:t>1</w:t>
      </w:r>
      <w:r w:rsidRPr="0084570E">
        <w:rPr>
          <w:sz w:val="26"/>
          <w:szCs w:val="26"/>
        </w:rPr>
        <w:t>% trên tổng dư nợ do Tổ trưởng quản lý;</w:t>
      </w:r>
    </w:p>
    <w:p w:rsidR="0094008C" w:rsidRPr="0084570E" w:rsidRDefault="0094008C" w:rsidP="000909EE">
      <w:pPr>
        <w:ind w:firstLine="567"/>
        <w:jc w:val="both"/>
        <w:rPr>
          <w:sz w:val="26"/>
          <w:szCs w:val="26"/>
          <w:lang w:val="en-US"/>
        </w:rPr>
      </w:pPr>
      <w:r w:rsidRPr="0084570E">
        <w:rPr>
          <w:sz w:val="26"/>
          <w:szCs w:val="26"/>
        </w:rPr>
        <w:t>- Không vi phạm những việc Tổ trưởng không được làm.</w:t>
      </w:r>
    </w:p>
    <w:p w:rsidR="007C3FCB" w:rsidRPr="0084570E" w:rsidRDefault="007C3FCB" w:rsidP="000909EE">
      <w:pPr>
        <w:ind w:firstLine="567"/>
        <w:jc w:val="both"/>
        <w:rPr>
          <w:sz w:val="26"/>
          <w:szCs w:val="26"/>
          <w:lang w:val="en-US"/>
        </w:rPr>
      </w:pPr>
      <w:r w:rsidRPr="0084570E">
        <w:rPr>
          <w:sz w:val="26"/>
          <w:szCs w:val="26"/>
          <w:lang w:val="en-US"/>
        </w:rPr>
        <w:t xml:space="preserve">2. Tỷ lệ phân bổ: </w:t>
      </w:r>
      <w:r w:rsidR="00EF2088" w:rsidRPr="00EF2088">
        <w:rPr>
          <w:sz w:val="26"/>
          <w:szCs w:val="26"/>
          <w:lang w:val="en-US"/>
        </w:rPr>
        <w:t xml:space="preserve">Hoa hồng phân bổ cho tổ trưởng </w:t>
      </w:r>
      <w:r w:rsidR="00EF2088" w:rsidRPr="00B722B8">
        <w:rPr>
          <w:b/>
          <w:sz w:val="26"/>
          <w:szCs w:val="26"/>
          <w:lang w:val="en-US"/>
        </w:rPr>
        <w:t>85</w:t>
      </w:r>
      <w:r w:rsidR="00EF2088" w:rsidRPr="00EF2088">
        <w:rPr>
          <w:sz w:val="26"/>
          <w:szCs w:val="26"/>
          <w:lang w:val="en-US"/>
        </w:rPr>
        <w:t xml:space="preserve">%, Ban chỉ đạo cấp xã (phường, thị trấn): </w:t>
      </w:r>
      <w:r w:rsidR="00EF2088" w:rsidRPr="00B722B8">
        <w:rPr>
          <w:b/>
          <w:sz w:val="26"/>
          <w:szCs w:val="26"/>
          <w:lang w:val="en-US"/>
        </w:rPr>
        <w:t>15</w:t>
      </w:r>
      <w:r w:rsidR="00EF2088" w:rsidRPr="00EF2088">
        <w:rPr>
          <w:sz w:val="26"/>
          <w:szCs w:val="26"/>
          <w:lang w:val="en-US"/>
        </w:rPr>
        <w:t>%</w:t>
      </w:r>
    </w:p>
    <w:p w:rsidR="0094008C" w:rsidRPr="00EF2088" w:rsidRDefault="007C3FCB" w:rsidP="000909EE">
      <w:pPr>
        <w:ind w:firstLine="567"/>
        <w:jc w:val="both"/>
        <w:rPr>
          <w:sz w:val="26"/>
          <w:szCs w:val="26"/>
          <w:lang w:val="en-US"/>
        </w:rPr>
      </w:pPr>
      <w:r w:rsidRPr="0084570E">
        <w:rPr>
          <w:sz w:val="26"/>
          <w:szCs w:val="26"/>
          <w:lang w:val="en-US"/>
        </w:rPr>
        <w:t>3</w:t>
      </w:r>
      <w:r w:rsidR="0094008C" w:rsidRPr="0084570E">
        <w:rPr>
          <w:sz w:val="26"/>
          <w:szCs w:val="26"/>
        </w:rPr>
        <w:t xml:space="preserve">. Thời hạn (định kỳ) và Phương thức thanh toán: </w:t>
      </w:r>
      <w:r w:rsidRPr="0084570E">
        <w:rPr>
          <w:sz w:val="26"/>
          <w:szCs w:val="26"/>
        </w:rPr>
        <w:t xml:space="preserve">Thanh toán </w:t>
      </w:r>
      <w:r w:rsidR="00105318">
        <w:rPr>
          <w:sz w:val="26"/>
          <w:szCs w:val="26"/>
          <w:lang w:val="en-US"/>
        </w:rPr>
        <w:t xml:space="preserve">theo </w:t>
      </w:r>
      <w:bookmarkStart w:id="0" w:name="_GoBack"/>
      <w:r w:rsidR="00105318">
        <w:rPr>
          <w:sz w:val="26"/>
          <w:szCs w:val="26"/>
          <w:lang w:val="en-US"/>
        </w:rPr>
        <w:t>quý thu lãi (tháng 03, 06, 09, 12)</w:t>
      </w:r>
      <w:bookmarkEnd w:id="0"/>
      <w:r w:rsidR="00105318">
        <w:rPr>
          <w:sz w:val="26"/>
          <w:szCs w:val="26"/>
          <w:lang w:val="en-US"/>
        </w:rPr>
        <w:t xml:space="preserve"> hoặc </w:t>
      </w:r>
      <w:r w:rsidR="00EF2088">
        <w:rPr>
          <w:sz w:val="26"/>
          <w:szCs w:val="26"/>
          <w:lang w:val="en-US"/>
        </w:rPr>
        <w:t>06</w:t>
      </w:r>
      <w:r w:rsidRPr="0084570E">
        <w:rPr>
          <w:sz w:val="26"/>
          <w:szCs w:val="26"/>
        </w:rPr>
        <w:t xml:space="preserve"> tháng/lần bằng tiền mặt hoặc chuyển khoản</w:t>
      </w:r>
      <w:r w:rsidR="00EF2088">
        <w:rPr>
          <w:sz w:val="26"/>
          <w:szCs w:val="26"/>
          <w:lang w:val="en-US"/>
        </w:rPr>
        <w:t>.</w:t>
      </w:r>
    </w:p>
    <w:p w:rsidR="0094008C" w:rsidRPr="0084570E" w:rsidRDefault="0094008C" w:rsidP="000909EE">
      <w:pPr>
        <w:ind w:firstLine="567"/>
        <w:jc w:val="both"/>
        <w:rPr>
          <w:b/>
          <w:bCs/>
          <w:sz w:val="26"/>
          <w:szCs w:val="26"/>
        </w:rPr>
      </w:pPr>
      <w:r w:rsidRPr="0084570E">
        <w:rPr>
          <w:b/>
          <w:bCs/>
          <w:sz w:val="26"/>
          <w:szCs w:val="26"/>
        </w:rPr>
        <w:t>Điều 4: Giải quyết tranh chấp</w:t>
      </w:r>
    </w:p>
    <w:p w:rsidR="0094008C" w:rsidRPr="0084570E" w:rsidRDefault="0094008C" w:rsidP="000909EE">
      <w:pPr>
        <w:ind w:firstLine="567"/>
        <w:jc w:val="both"/>
        <w:rPr>
          <w:sz w:val="26"/>
          <w:szCs w:val="26"/>
        </w:rPr>
      </w:pPr>
      <w:r w:rsidRPr="0084570E">
        <w:rPr>
          <w:sz w:val="26"/>
          <w:szCs w:val="26"/>
        </w:rPr>
        <w:t>Mọi tranh chấp phát sinh giữa hai bên liên quan đến việc thực hiện hợp đồng sẽ được giải quyết trước hết dựa trên thương lượng và hoà giải giữa hai bên. Nếu việc thương lượng, hòa giải không thành, mọi tranh chấp phát sinh sẽ được giải quyết tại Tòa án nhân dân có thẩm quyền theo quy định của pháp luật.</w:t>
      </w:r>
    </w:p>
    <w:p w:rsidR="0094008C" w:rsidRPr="0084570E" w:rsidRDefault="0094008C" w:rsidP="000909EE">
      <w:pPr>
        <w:ind w:firstLine="567"/>
        <w:jc w:val="both"/>
        <w:rPr>
          <w:b/>
          <w:bCs/>
          <w:sz w:val="26"/>
          <w:szCs w:val="26"/>
        </w:rPr>
      </w:pPr>
      <w:r w:rsidRPr="0084570E">
        <w:rPr>
          <w:b/>
          <w:bCs/>
          <w:sz w:val="26"/>
          <w:szCs w:val="26"/>
        </w:rPr>
        <w:t>Điều 5: Hiệu lực hợp đồng </w:t>
      </w:r>
    </w:p>
    <w:p w:rsidR="0094008C" w:rsidRPr="0084570E" w:rsidRDefault="0094008C" w:rsidP="000909EE">
      <w:pPr>
        <w:ind w:firstLine="567"/>
        <w:jc w:val="both"/>
        <w:rPr>
          <w:sz w:val="26"/>
          <w:szCs w:val="26"/>
        </w:rPr>
      </w:pPr>
      <w:r w:rsidRPr="0084570E">
        <w:rPr>
          <w:sz w:val="26"/>
          <w:szCs w:val="26"/>
        </w:rPr>
        <w:t xml:space="preserve">- Hợp đồng này có hiệu kể từ </w:t>
      </w:r>
      <w:r w:rsidR="004938E3" w:rsidRPr="0084570E">
        <w:rPr>
          <w:sz w:val="26"/>
          <w:szCs w:val="26"/>
          <w:lang w:val="en-US"/>
        </w:rPr>
        <w:t>ngày ký,</w:t>
      </w:r>
      <w:r w:rsidRPr="0084570E">
        <w:rPr>
          <w:sz w:val="26"/>
          <w:szCs w:val="26"/>
        </w:rPr>
        <w:t xml:space="preserve"> mọi sửa đổi, bổ sung bất cứ nội dung nào của hợp đồng này hoặc thay thế bằng một hợp đồng khác đều phải có sự thống nhất bằng văn bản của hai bên.</w:t>
      </w:r>
    </w:p>
    <w:p w:rsidR="0094008C" w:rsidRPr="0084570E" w:rsidRDefault="0094008C" w:rsidP="000909EE">
      <w:pPr>
        <w:ind w:firstLine="567"/>
        <w:jc w:val="both"/>
        <w:rPr>
          <w:sz w:val="26"/>
          <w:szCs w:val="26"/>
        </w:rPr>
      </w:pPr>
      <w:r w:rsidRPr="0084570E">
        <w:rPr>
          <w:sz w:val="26"/>
          <w:szCs w:val="26"/>
        </w:rPr>
        <w:t>- Hợp đồng này được lập thành 02 bản có giá trị pháp lư như nhau, mỗi Bên giữ 01 bản làm cơ sở thực hiện.</w:t>
      </w:r>
    </w:p>
    <w:tbl>
      <w:tblPr>
        <w:tblW w:w="9045" w:type="dxa"/>
        <w:jc w:val="center"/>
        <w:tblCellMar>
          <w:left w:w="0" w:type="dxa"/>
          <w:right w:w="0" w:type="dxa"/>
        </w:tblCellMar>
        <w:tblLook w:val="0000" w:firstRow="0" w:lastRow="0" w:firstColumn="0" w:lastColumn="0" w:noHBand="0" w:noVBand="0"/>
      </w:tblPr>
      <w:tblGrid>
        <w:gridCol w:w="4522"/>
        <w:gridCol w:w="4523"/>
      </w:tblGrid>
      <w:tr w:rsidR="0094008C" w:rsidRPr="0094008C" w:rsidTr="004938E3">
        <w:trPr>
          <w:jc w:val="center"/>
        </w:trPr>
        <w:tc>
          <w:tcPr>
            <w:tcW w:w="4425" w:type="dxa"/>
          </w:tcPr>
          <w:p w:rsidR="0094008C" w:rsidRPr="004938E3" w:rsidRDefault="0094008C" w:rsidP="000909EE">
            <w:pPr>
              <w:spacing w:before="60"/>
              <w:jc w:val="center"/>
              <w:rPr>
                <w:b/>
                <w:bCs/>
                <w:sz w:val="26"/>
                <w:szCs w:val="26"/>
                <w:lang w:val="en-US"/>
              </w:rPr>
            </w:pPr>
            <w:r w:rsidRPr="0094008C">
              <w:rPr>
                <w:b/>
                <w:bCs/>
                <w:sz w:val="26"/>
                <w:szCs w:val="26"/>
              </w:rPr>
              <w:t>ĐẠI DIỆN BÊN A</w:t>
            </w:r>
          </w:p>
        </w:tc>
        <w:tc>
          <w:tcPr>
            <w:tcW w:w="4425" w:type="dxa"/>
          </w:tcPr>
          <w:p w:rsidR="0094008C" w:rsidRPr="004938E3" w:rsidRDefault="004938E3" w:rsidP="000909EE">
            <w:pPr>
              <w:spacing w:before="60"/>
              <w:jc w:val="center"/>
              <w:rPr>
                <w:sz w:val="26"/>
                <w:szCs w:val="26"/>
                <w:lang w:val="en-US"/>
              </w:rPr>
            </w:pPr>
            <w:r>
              <w:rPr>
                <w:b/>
                <w:bCs/>
                <w:sz w:val="26"/>
                <w:szCs w:val="26"/>
              </w:rPr>
              <w:t>ĐẠI DIỆN BÊN B</w:t>
            </w:r>
          </w:p>
        </w:tc>
      </w:tr>
    </w:tbl>
    <w:p w:rsidR="008B0057" w:rsidRPr="0094008C" w:rsidRDefault="008B0057" w:rsidP="0094008C">
      <w:pPr>
        <w:ind w:firstLine="567"/>
        <w:jc w:val="both"/>
        <w:rPr>
          <w:sz w:val="26"/>
          <w:szCs w:val="26"/>
        </w:rPr>
      </w:pPr>
    </w:p>
    <w:sectPr w:rsidR="008B0057" w:rsidRPr="0094008C" w:rsidSect="000909EE">
      <w:footerReference w:type="default" r:id="rId9"/>
      <w:headerReference w:type="first" r:id="rId10"/>
      <w:pgSz w:w="11907" w:h="16840" w:code="9"/>
      <w:pgMar w:top="851" w:right="851" w:bottom="993"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24C" w:rsidRDefault="00BF524C" w:rsidP="004938E3">
      <w:r>
        <w:separator/>
      </w:r>
    </w:p>
  </w:endnote>
  <w:endnote w:type="continuationSeparator" w:id="0">
    <w:p w:rsidR="00BF524C" w:rsidRDefault="00BF524C" w:rsidP="00493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940579"/>
      <w:docPartObj>
        <w:docPartGallery w:val="Page Numbers (Bottom of Page)"/>
        <w:docPartUnique/>
      </w:docPartObj>
    </w:sdtPr>
    <w:sdtEndPr>
      <w:rPr>
        <w:noProof/>
      </w:rPr>
    </w:sdtEndPr>
    <w:sdtContent>
      <w:p w:rsidR="004938E3" w:rsidRPr="004125C2" w:rsidRDefault="005967ED" w:rsidP="004125C2">
        <w:pPr>
          <w:pStyle w:val="Footer"/>
          <w:jc w:val="center"/>
        </w:pPr>
        <w:r w:rsidRPr="004938E3">
          <w:rPr>
            <w:sz w:val="26"/>
            <w:szCs w:val="26"/>
          </w:rPr>
          <w:fldChar w:fldCharType="begin"/>
        </w:r>
        <w:r w:rsidR="004938E3" w:rsidRPr="004938E3">
          <w:rPr>
            <w:sz w:val="26"/>
            <w:szCs w:val="26"/>
          </w:rPr>
          <w:instrText xml:space="preserve"> PAGE   \* MERGEFORMAT </w:instrText>
        </w:r>
        <w:r w:rsidRPr="004938E3">
          <w:rPr>
            <w:sz w:val="26"/>
            <w:szCs w:val="26"/>
          </w:rPr>
          <w:fldChar w:fldCharType="separate"/>
        </w:r>
        <w:r w:rsidR="00105318">
          <w:rPr>
            <w:noProof/>
            <w:sz w:val="26"/>
            <w:szCs w:val="26"/>
          </w:rPr>
          <w:t>2</w:t>
        </w:r>
        <w:r w:rsidRPr="004938E3">
          <w:rPr>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24C" w:rsidRDefault="00BF524C" w:rsidP="004938E3">
      <w:r>
        <w:separator/>
      </w:r>
    </w:p>
  </w:footnote>
  <w:footnote w:type="continuationSeparator" w:id="0">
    <w:p w:rsidR="00BF524C" w:rsidRDefault="00BF524C" w:rsidP="004938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5C2" w:rsidRPr="004125C2" w:rsidRDefault="004125C2" w:rsidP="004125C2">
    <w:pPr>
      <w:pStyle w:val="Header"/>
      <w:tabs>
        <w:tab w:val="clear" w:pos="4680"/>
        <w:tab w:val="clear" w:pos="9360"/>
      </w:tabs>
      <w:jc w:val="right"/>
      <w:rPr>
        <w:sz w:val="30"/>
      </w:rPr>
    </w:pPr>
    <w:r w:rsidRPr="004125C2">
      <w:rPr>
        <w:bCs/>
        <w:sz w:val="26"/>
        <w:szCs w:val="24"/>
      </w:rPr>
      <w:t>Mẫu số 02/TVV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4A26D0"/>
    <w:multiLevelType w:val="hybridMultilevel"/>
    <w:tmpl w:val="D6DC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08C"/>
    <w:rsid w:val="000909EE"/>
    <w:rsid w:val="00105318"/>
    <w:rsid w:val="00152872"/>
    <w:rsid w:val="001C4FD8"/>
    <w:rsid w:val="001E1ABF"/>
    <w:rsid w:val="001F27A1"/>
    <w:rsid w:val="0023624F"/>
    <w:rsid w:val="00252D48"/>
    <w:rsid w:val="00274C2C"/>
    <w:rsid w:val="003A4B60"/>
    <w:rsid w:val="003C049F"/>
    <w:rsid w:val="003F02BF"/>
    <w:rsid w:val="004125C2"/>
    <w:rsid w:val="0042725B"/>
    <w:rsid w:val="00434ED5"/>
    <w:rsid w:val="004938E3"/>
    <w:rsid w:val="005967ED"/>
    <w:rsid w:val="00664D12"/>
    <w:rsid w:val="006B218B"/>
    <w:rsid w:val="00750DCF"/>
    <w:rsid w:val="007C3FCB"/>
    <w:rsid w:val="007F4B20"/>
    <w:rsid w:val="008433D0"/>
    <w:rsid w:val="0084570E"/>
    <w:rsid w:val="00892C27"/>
    <w:rsid w:val="008B0057"/>
    <w:rsid w:val="0091563A"/>
    <w:rsid w:val="0094008C"/>
    <w:rsid w:val="009E0932"/>
    <w:rsid w:val="00A74ED4"/>
    <w:rsid w:val="00B722B8"/>
    <w:rsid w:val="00B9027A"/>
    <w:rsid w:val="00BF524C"/>
    <w:rsid w:val="00CA4EAE"/>
    <w:rsid w:val="00D05AD1"/>
    <w:rsid w:val="00DA1F9D"/>
    <w:rsid w:val="00ED5F0E"/>
    <w:rsid w:val="00EF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08C"/>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8E3"/>
    <w:pPr>
      <w:tabs>
        <w:tab w:val="center" w:pos="4680"/>
        <w:tab w:val="right" w:pos="9360"/>
      </w:tabs>
    </w:pPr>
  </w:style>
  <w:style w:type="character" w:customStyle="1" w:styleId="HeaderChar">
    <w:name w:val="Header Char"/>
    <w:basedOn w:val="DefaultParagraphFont"/>
    <w:link w:val="Header"/>
    <w:uiPriority w:val="99"/>
    <w:rsid w:val="004938E3"/>
    <w:rPr>
      <w:rFonts w:eastAsia="Times New Roman" w:cs="Times New Roman"/>
      <w:sz w:val="28"/>
      <w:szCs w:val="28"/>
      <w:lang w:val="vi-VN" w:eastAsia="vi-VN"/>
    </w:rPr>
  </w:style>
  <w:style w:type="paragraph" w:styleId="Footer">
    <w:name w:val="footer"/>
    <w:basedOn w:val="Normal"/>
    <w:link w:val="FooterChar"/>
    <w:uiPriority w:val="99"/>
    <w:unhideWhenUsed/>
    <w:rsid w:val="004938E3"/>
    <w:pPr>
      <w:tabs>
        <w:tab w:val="center" w:pos="4680"/>
        <w:tab w:val="right" w:pos="9360"/>
      </w:tabs>
    </w:pPr>
  </w:style>
  <w:style w:type="character" w:customStyle="1" w:styleId="FooterChar">
    <w:name w:val="Footer Char"/>
    <w:basedOn w:val="DefaultParagraphFont"/>
    <w:link w:val="Footer"/>
    <w:uiPriority w:val="99"/>
    <w:rsid w:val="004938E3"/>
    <w:rPr>
      <w:rFonts w:eastAsia="Times New Roman" w:cs="Times New Roman"/>
      <w:sz w:val="28"/>
      <w:szCs w:val="2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08C"/>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8E3"/>
    <w:pPr>
      <w:tabs>
        <w:tab w:val="center" w:pos="4680"/>
        <w:tab w:val="right" w:pos="9360"/>
      </w:tabs>
    </w:pPr>
  </w:style>
  <w:style w:type="character" w:customStyle="1" w:styleId="HeaderChar">
    <w:name w:val="Header Char"/>
    <w:basedOn w:val="DefaultParagraphFont"/>
    <w:link w:val="Header"/>
    <w:uiPriority w:val="99"/>
    <w:rsid w:val="004938E3"/>
    <w:rPr>
      <w:rFonts w:eastAsia="Times New Roman" w:cs="Times New Roman"/>
      <w:sz w:val="28"/>
      <w:szCs w:val="28"/>
      <w:lang w:val="vi-VN" w:eastAsia="vi-VN"/>
    </w:rPr>
  </w:style>
  <w:style w:type="paragraph" w:styleId="Footer">
    <w:name w:val="footer"/>
    <w:basedOn w:val="Normal"/>
    <w:link w:val="FooterChar"/>
    <w:uiPriority w:val="99"/>
    <w:unhideWhenUsed/>
    <w:rsid w:val="004938E3"/>
    <w:pPr>
      <w:tabs>
        <w:tab w:val="center" w:pos="4680"/>
        <w:tab w:val="right" w:pos="9360"/>
      </w:tabs>
    </w:pPr>
  </w:style>
  <w:style w:type="character" w:customStyle="1" w:styleId="FooterChar">
    <w:name w:val="Footer Char"/>
    <w:basedOn w:val="DefaultParagraphFont"/>
    <w:link w:val="Footer"/>
    <w:uiPriority w:val="99"/>
    <w:rsid w:val="004938E3"/>
    <w:rPr>
      <w:rFonts w:eastAsia="Times New Roman" w:cs="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00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13</cp:revision>
  <dcterms:created xsi:type="dcterms:W3CDTF">2022-07-01T07:18:00Z</dcterms:created>
  <dcterms:modified xsi:type="dcterms:W3CDTF">2024-12-30T01:26:00Z</dcterms:modified>
</cp:coreProperties>
</file>