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774968" w:rsidRPr="00774968" w14:paraId="20E123BF" w14:textId="77777777" w:rsidTr="00F90583">
        <w:tc>
          <w:tcPr>
            <w:tcW w:w="2394" w:type="pct"/>
            <w:shd w:val="clear" w:color="auto" w:fill="auto"/>
          </w:tcPr>
          <w:p w14:paraId="2D86017C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8F3C2E6" w14:textId="77777777" w:rsidR="00774968" w:rsidRPr="00774968" w:rsidRDefault="00774968" w:rsidP="00774968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7F4EE1" wp14:editId="6F01E55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77496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0A88A4A9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3721963A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774968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1E8CF6B4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774968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36C7AE51" wp14:editId="25773B5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FXzBeR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774968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78250D62" w14:textId="77777777" w:rsidR="00774968" w:rsidRPr="00774968" w:rsidRDefault="00774968" w:rsidP="00774968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6FE1158D" w14:textId="554C193A" w:rsidR="0028432F" w:rsidRPr="00774968" w:rsidRDefault="0028432F" w:rsidP="0077496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774968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ĐÁNH GIÁ, XÁC ĐỊNH HẠN MỨC TÍN DỤNG</w:t>
      </w:r>
      <w:r w:rsidR="00814BE2" w:rsidRPr="00774968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 QUY MÔ NHỎ</w:t>
      </w:r>
    </w:p>
    <w:p w14:paraId="5AB5AD74" w14:textId="77777777" w:rsidR="00774968" w:rsidRDefault="00774968" w:rsidP="007749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bookmarkStart w:id="0" w:name="_Hlk128148690"/>
    </w:p>
    <w:bookmarkEnd w:id="0"/>
    <w:p w14:paraId="011FED17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Căn cứ Quy chế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656/QC-HĐTV-TD ngày 31/08/2023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của Hội đồng thành viên Agribank về Quy chế cho vay đối với khách hàng trong hệ thống Agribank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40D73F0E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(nếu có);</w:t>
      </w:r>
    </w:p>
    <w:p w14:paraId="1C9AE2AB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4466/QyĐ-NHNo-TD ngày 31/12/2024 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của Tổng giám đốc Agribank quy định cho vay đối với Khách hàng trong hệ thống Agribank; </w:t>
      </w:r>
    </w:p>
    <w:p w14:paraId="7CF66C3F" w14:textId="77777777" w:rsidR="00B92AE8" w:rsidRPr="00B92AE8" w:rsidRDefault="00B92AE8" w:rsidP="00B92AE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Căn cứ Quyết định số 4199/QyĐ-NHNo-TD ngày 11/12/2024 của Tổng giám đốc Agribank quy định một số nội dung về thẩm quyền cấp tín dụng; Thông báo số 20222/NHNo-TD ngày 31/12/2024 của Tổng Giám đốc Agribank về Thẩm quyền cấp tín dụng năm 2025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6718545A" w14:textId="0AAFC02E" w:rsidR="00774968" w:rsidRDefault="003654AE" w:rsidP="00CE6D3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</w:pPr>
      <w:r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Căn cứ HĐTD</w:t>
      </w:r>
      <w:r w:rsidR="007F1E53" w:rsidRPr="00774968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 xml:space="preserve"> số </w:t>
      </w:r>
      <w:r w:rsidRPr="003654AE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{HĐTD.Số HĐ tín dụng} ngày {HĐTD.Ngày ký HĐTD}</w:t>
      </w:r>
      <w:r w:rsidR="00C32E1D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;</w:t>
      </w:r>
    </w:p>
    <w:p w14:paraId="53BCBD1C" w14:textId="0CF7C0C4" w:rsidR="00C32E1D" w:rsidRPr="00C32E1D" w:rsidRDefault="00C32E1D" w:rsidP="00CE6D3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/>
        </w:rPr>
      </w:pPr>
      <w:r w:rsidRPr="00C32E1D">
        <w:rPr>
          <w:rFonts w:ascii="Times New Roman" w:eastAsia="Times New Roman" w:hAnsi="Times New Roman" w:cs="Times New Roman"/>
          <w:i/>
          <w:sz w:val="26"/>
          <w:szCs w:val="28"/>
          <w:lang w:val="pt-BR"/>
        </w:rPr>
        <w:t>Căn cứ giấy đề nghị gia hạn hạn mức tín dụng ngày {Ngày}/{Tháng}/{Năm} của khách hàng.</w:t>
      </w:r>
    </w:p>
    <w:p w14:paraId="2EC347EA" w14:textId="2B69003A" w:rsidR="00191556" w:rsidRPr="003654AE" w:rsidRDefault="00191556" w:rsidP="00B92AE8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I. TH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Ô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 TIN VỀ KH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Á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CH 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À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</w:t>
      </w:r>
      <w:r w:rsidR="00EB7AAA"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VÀ HĐTD</w:t>
      </w:r>
    </w:p>
    <w:p w14:paraId="1FD11E45" w14:textId="77777777" w:rsidR="00774968" w:rsidRPr="00774968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Họ và tên: 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34830227" w14:textId="77777777" w:rsidR="00774968" w:rsidRPr="00774968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Số {Loại giấy tờ tùy thân}: 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 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Ngày cấp: {Ngày cấp}. Nơi cấp: {Nơi cấp}</w:t>
      </w:r>
    </w:p>
    <w:p w14:paraId="25923D51" w14:textId="77777777" w:rsidR="00774968" w:rsidRPr="003654AE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228850E5" w14:textId="77777777" w:rsidR="00774968" w:rsidRPr="003654AE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685699DB" w14:textId="3BF58856" w:rsidR="00774968" w:rsidRPr="003654AE" w:rsidRDefault="00774968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6"/>
          <w:lang w:val="pt-BR"/>
        </w:rPr>
        <w:t>- [</w:t>
      </w:r>
      <w:r w:rsidR="00326DCE">
        <w:rPr>
          <w:rFonts w:ascii="Times New Roman" w:eastAsia="Calibri" w:hAnsi="Times New Roman" w:cs="Times New Roman"/>
          <w:sz w:val="26"/>
          <w:szCs w:val="26"/>
          <w:lang w:val="pt-BR"/>
        </w:rPr>
        <w:t>HĐTD.</w:t>
      </w:r>
      <w:r w:rsidRPr="003654AE">
        <w:rPr>
          <w:rFonts w:ascii="Times New Roman" w:eastAsia="Calibri" w:hAnsi="Times New Roman" w:cs="Times New Roman"/>
          <w:sz w:val="26"/>
          <w:szCs w:val="26"/>
          <w:lang w:val="pt-BR"/>
        </w:rPr>
        <w:t>Giấy tờ ủy quyền]</w:t>
      </w:r>
    </w:p>
    <w:p w14:paraId="14D4A7D8" w14:textId="4192BE86" w:rsidR="0003271E" w:rsidRPr="003654AE" w:rsidRDefault="0003271E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Hợp đồng tín dụng số:</w:t>
      </w:r>
      <w:r w:rsidR="00CE6D35"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{HĐTD.Số HĐ tín dụng} 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ngày</w:t>
      </w:r>
      <w:r w:rsidR="00CE6D35"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{HĐTD.Ngày ký HĐTD}</w:t>
      </w:r>
    </w:p>
    <w:p w14:paraId="3D37CF4D" w14:textId="44D102E5" w:rsidR="0003271E" w:rsidRPr="003654AE" w:rsidRDefault="00CE6D35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Hạn mức đã được cấp: {HĐTD.HMTD không thấu chi}</w:t>
      </w:r>
      <w:r w:rsidR="00EE65A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EE65AD" w:rsidRPr="00EE65AD">
        <w:rPr>
          <w:rFonts w:ascii="Times New Roman" w:eastAsia="Times New Roman" w:hAnsi="Times New Roman" w:cs="Times New Roman"/>
          <w:sz w:val="26"/>
          <w:szCs w:val="28"/>
          <w:lang w:val="pt-BR"/>
        </w:rPr>
        <w:t>đồng</w:t>
      </w:r>
      <w:bookmarkStart w:id="1" w:name="_GoBack"/>
      <w:bookmarkEnd w:id="1"/>
    </w:p>
    <w:p w14:paraId="2118A1E7" w14:textId="1134CC15" w:rsidR="0003271E" w:rsidRPr="003654AE" w:rsidRDefault="00CE6D35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hạn: 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{HĐTD.Thời hạn duy trì HMTD}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tháng</w:t>
      </w:r>
    </w:p>
    <w:p w14:paraId="4907E818" w14:textId="487ACDB0" w:rsidR="0003271E" w:rsidRPr="003654AE" w:rsidRDefault="0003271E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Dư nợ tại thời điểm đánh giá:</w:t>
      </w:r>
      <w:r w:rsid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CE6D35"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{GN.Dư nợ hiện tại}</w:t>
      </w:r>
      <w:r w:rsidR="0052001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281FCCDF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</w:rPr>
        <w:t>II</w:t>
      </w:r>
      <w:r w:rsidRPr="003654AE">
        <w:rPr>
          <w:rFonts w:ascii="Times New Roman" w:eastAsia="Times New Roman" w:hAnsi="Times New Roman" w:cs="Times New Roman"/>
          <w:b/>
          <w:bCs/>
          <w:sz w:val="26"/>
          <w:szCs w:val="28"/>
        </w:rPr>
        <w:t>. VIỆC THỰC HIỆN CÁC THỎA THUẬN, CAM KẾT TẠI HĐTD</w:t>
      </w:r>
    </w:p>
    <w:p w14:paraId="670352C3" w14:textId="3AE085BA" w:rsidR="003B4AF2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</w:rPr>
      </w:pPr>
      <w:r w:rsidRPr="003654AE">
        <w:rPr>
          <w:rFonts w:ascii="Times New Roman" w:eastAsia="Times New Roman" w:hAnsi="Times New Roman" w:cs="Times New Roman"/>
          <w:bCs/>
          <w:sz w:val="26"/>
          <w:szCs w:val="28"/>
        </w:rPr>
        <w:t>Khách hàng thực hiện đúng các thỏa thuận, cam kết theo Hợp đồng tín dụng đã ký kết</w:t>
      </w:r>
    </w:p>
    <w:p w14:paraId="058AF52F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3654AE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III. </w:t>
      </w:r>
      <w:r w:rsidRPr="003654AE">
        <w:rPr>
          <w:rFonts w:ascii="Times New Roman" w:eastAsia="Times New Roman" w:hAnsi="Times New Roman" w:cs="Times New Roman"/>
          <w:b/>
          <w:sz w:val="26"/>
          <w:szCs w:val="28"/>
          <w:lang w:val="pl-PL"/>
        </w:rPr>
        <w:t>KẾT QUẢ KINH DOANH, TÌNH HÌNH TÀI CHÍNH CỦA KHÁCH HÀNG NĂM TRƯỚC LIỀN KỀ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pl-PL"/>
        </w:rPr>
        <w:t>.</w:t>
      </w:r>
    </w:p>
    <w:p w14:paraId="3EECC698" w14:textId="77777777" w:rsidR="003B4AF2" w:rsidRPr="003654AE" w:rsidRDefault="003B4AF2" w:rsidP="00B92AE8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1. Kết quả SXKD của khách hàng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:   </w:t>
      </w:r>
    </w:p>
    <w:p w14:paraId="57FA3C9D" w14:textId="77777777" w:rsid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Kết quả SXKD của năm đánh giá so với năm </w:t>
      </w:r>
      <w:r w:rsidRPr="003654AE">
        <w:rPr>
          <w:rFonts w:ascii="Times New Roman" w:eastAsia="Calibri" w:hAnsi="Times New Roman" w:cs="Times New Roman"/>
          <w:sz w:val="26"/>
          <w:szCs w:val="28"/>
          <w:lang w:val="vi-VN"/>
        </w:rPr>
        <w:t>quyết định</w:t>
      </w:r>
      <w:r w:rsidRPr="003654AE">
        <w:rPr>
          <w:rFonts w:ascii="Times New Roman" w:eastAsia="Calibri" w:hAnsi="Times New Roman" w:cs="Times New Roman"/>
          <w:sz w:val="26"/>
          <w:szCs w:val="28"/>
          <w:lang w:val="pl-PL"/>
        </w:rPr>
        <w:t xml:space="preserve"> cấp hạn mức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:</w:t>
      </w:r>
    </w:p>
    <w:p w14:paraId="1C8B89BE" w14:textId="18ABD387" w:rsidR="003B4AF2" w:rsidRPr="003654AE" w:rsidRDefault="006D2D7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146434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☐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Gặp khó khăn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7589685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☒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Ổn định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322201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☐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Tốt hơn</w:t>
      </w:r>
    </w:p>
    <w:p w14:paraId="02DFEE3D" w14:textId="1B4C7F5D" w:rsidR="00B92AE8" w:rsidRDefault="0052001B" w:rsidP="0052001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+) </w:t>
      </w:r>
      <w:r w:rsidR="003B4AF2"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Doanh thu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: {HĐTD.Tổng doanh thu}</w:t>
      </w:r>
      <w:r w:rsidR="00274F6B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đồng</w:t>
      </w:r>
    </w:p>
    <w:p w14:paraId="12EB4BAE" w14:textId="60BEDFBC" w:rsidR="00B92AE8" w:rsidRDefault="0052001B" w:rsidP="0052001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+) 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Chi phí: {HĐTD.Tổng chi phí}</w:t>
      </w:r>
      <w:r w:rsidR="00274F6B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đồng</w:t>
      </w:r>
    </w:p>
    <w:p w14:paraId="302FED4E" w14:textId="159A1E0B" w:rsidR="003B4AF2" w:rsidRPr="003654AE" w:rsidRDefault="0052001B" w:rsidP="0052001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+) 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L</w:t>
      </w:r>
      <w:r w:rsidR="003B4AF2"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ợi nhuậ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n: {HĐTD.Lợi nhuận}</w:t>
      </w:r>
      <w:r w:rsidR="00274F6B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đồng</w:t>
      </w:r>
    </w:p>
    <w:p w14:paraId="39AF946A" w14:textId="0A974A8B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- Đánh giá tình hình thực hiện kết quả hoạt động kinh doanh so với kế hoạ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ch: Tình hình hoạt động kinh doanh của khách hàng ổn định, đạt theo kế hoạch</w:t>
      </w:r>
    </w:p>
    <w:p w14:paraId="1FDD8080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2. Tình hình quan hệ giao dịch với Ngân hàng</w:t>
      </w:r>
    </w:p>
    <w:p w14:paraId="0F9767C0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2.1. 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Tình hình quan hệ tín dụng của khách hàng vay vốn </w:t>
      </w:r>
    </w:p>
    <w:p w14:paraId="3E73DB89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Thông tin CIC</w:t>
      </w:r>
    </w:p>
    <w:p w14:paraId="6755134C" w14:textId="77777777" w:rsidR="003654AE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t>- Dư nợ của khách hàng tại Agribank: {HĐTD.Dư nợ tại Agribank} đồng; Nhóm nợ: {HĐTD.Nhóm nợ}</w:t>
      </w:r>
    </w:p>
    <w:p w14:paraId="45D247D1" w14:textId="77777777" w:rsidR="003654AE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lastRenderedPageBreak/>
        <w:t>- Dư nợ tại các TCTD khác: {HĐTD.Dư nợ tại TCTD khác} đồng; Nhóm nợ: {HĐTD.Nhóm nợ}</w:t>
      </w:r>
    </w:p>
    <w:p w14:paraId="5126411E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3. Xếp hạng tín dụng nội bộ của khách hàng tại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Agribank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7"/>
        <w:gridCol w:w="2067"/>
        <w:gridCol w:w="2550"/>
      </w:tblGrid>
      <w:tr w:rsidR="003B4AF2" w:rsidRPr="003654AE" w14:paraId="19F65F56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CEF72" w14:textId="08578913" w:rsidR="003B4AF2" w:rsidRPr="003654AE" w:rsidRDefault="00DE190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 w:rsidRPr="00DE19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hời điểm </w:t>
            </w:r>
            <w:r w:rsidR="003B4AF2"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B031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Nhóm nợ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4874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Xếp hạng</w:t>
            </w:r>
          </w:p>
        </w:tc>
      </w:tr>
      <w:tr w:rsidR="003B4AF2" w:rsidRPr="003654AE" w14:paraId="5EA1C2BD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2DE0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thẩm định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B6BA" w14:textId="6ED44E6C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Nhóm ...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DAEF" w14:textId="32DCEC9A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</w:p>
        </w:tc>
      </w:tr>
      <w:tr w:rsidR="003B4AF2" w:rsidRPr="003654AE" w14:paraId="6721A5AF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A42C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322F" w14:textId="633EA98D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8"/>
              </w:rPr>
              <w:t>{HĐTD.Nhóm nợ}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F4D8" w14:textId="76D93B48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Times New Roman" w:hAnsi="Times New Roman" w:cs="Times New Roman"/>
                <w:sz w:val="26"/>
                <w:szCs w:val="28"/>
              </w:rPr>
              <w:t>{HĐTD.Xếp hạng khách hàng}</w:t>
            </w:r>
          </w:p>
        </w:tc>
      </w:tr>
    </w:tbl>
    <w:p w14:paraId="10DE12A7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4. Nhu cầu vốn của khách hàng</w:t>
      </w:r>
    </w:p>
    <w:p w14:paraId="327E4F9C" w14:textId="590EB334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Nhu cầu vốn của khách hàng không đổi so với thời điểm phê duyệt</w:t>
      </w:r>
    </w:p>
    <w:p w14:paraId="32C0DD54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 xml:space="preserve">IV. ĐÁNH GIÁ VÀ ĐỀ XUẤT </w:t>
      </w:r>
    </w:p>
    <w:p w14:paraId="2BF7A833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1. Đánh giá</w:t>
      </w:r>
    </w:p>
    <w:p w14:paraId="56FC6758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t>Đánh giá đáp ứng các điều kiện hạn mức tín dụng tối đa 36 tháng theo quy định:</w:t>
      </w:r>
    </w:p>
    <w:p w14:paraId="2C158B5D" w14:textId="53D0A200" w:rsidR="003B4AF2" w:rsidRPr="003654AE" w:rsidRDefault="003B4AF2" w:rsidP="00B92AE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lang w:val="pl-PL"/>
        </w:rPr>
      </w:pPr>
      <w:r w:rsidRPr="003654AE">
        <w:rPr>
          <w:rFonts w:ascii="Times New Roman" w:eastAsia="Times New Roman" w:hAnsi="Times New Roman" w:cs="Times New Roman"/>
          <w:sz w:val="26"/>
          <w:szCs w:val="28"/>
        </w:rPr>
        <w:t>- K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hách hàng xếp hạng </w:t>
      </w:r>
      <w:r w:rsidR="003654AE" w:rsidRPr="003654AE">
        <w:rPr>
          <w:rFonts w:ascii="Times New Roman" w:eastAsia="Times New Roman" w:hAnsi="Times New Roman" w:cs="Times New Roman"/>
          <w:sz w:val="26"/>
          <w:szCs w:val="28"/>
        </w:rPr>
        <w:t>{HĐTD.Xếp hạng khách hàng}</w:t>
      </w:r>
      <w:r w:rsidR="003654AE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-VN"/>
        </w:rPr>
        <w:t>theo HTXH tại thời điểm ngày cuối quý gần nhất tính đến thời điểm thẩm định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"/>
        </w:rPr>
        <w:t>.</w:t>
      </w:r>
    </w:p>
    <w:p w14:paraId="519033F1" w14:textId="1D40F1A5" w:rsidR="003B4AF2" w:rsidRPr="003654AE" w:rsidRDefault="003B4AF2" w:rsidP="00B92AE8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lang w:val="pl-PL"/>
        </w:rPr>
      </w:pPr>
      <w:r w:rsidRPr="003654AE">
        <w:rPr>
          <w:rFonts w:ascii="Times New Roman" w:hAnsi="Times New Roman" w:cs="Times New Roman"/>
          <w:sz w:val="26"/>
          <w:lang w:val="pl-PL"/>
        </w:rPr>
        <w:t>- Thực hiện đầy đủ các nội dung đã thỏa thuận tại HĐTD.</w:t>
      </w:r>
    </w:p>
    <w:p w14:paraId="2425977E" w14:textId="5DD51C38" w:rsidR="003B4AF2" w:rsidRPr="003654AE" w:rsidRDefault="003B4AF2" w:rsidP="00B92AE8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</w:rPr>
      </w:pPr>
      <w:r w:rsidRPr="003654AE">
        <w:rPr>
          <w:rFonts w:ascii="Times New Roman" w:hAnsi="Times New Roman" w:cs="Times New Roman"/>
          <w:sz w:val="26"/>
          <w:lang w:val="pl-PL"/>
        </w:rPr>
        <w:t xml:space="preserve">- Nhu cầu vay vốn Agribank năm </w:t>
      </w:r>
      <w:r w:rsidR="003654AE">
        <w:rPr>
          <w:rFonts w:ascii="Times New Roman" w:hAnsi="Times New Roman" w:cs="Times New Roman"/>
          <w:sz w:val="26"/>
          <w:lang w:val="pl-PL"/>
        </w:rPr>
        <w:t>{Năm}</w:t>
      </w:r>
      <w:r w:rsidRPr="003654AE">
        <w:rPr>
          <w:rFonts w:ascii="Times New Roman" w:hAnsi="Times New Roman" w:cs="Times New Roman"/>
          <w:sz w:val="26"/>
          <w:lang w:val="pl-PL"/>
        </w:rPr>
        <w:t xml:space="preserve"> không giảm so với thời điểm phê duyệt hạn mức</w:t>
      </w:r>
      <w:r w:rsidRPr="003654AE">
        <w:rPr>
          <w:rFonts w:ascii="Times New Roman" w:hAnsi="Times New Roman" w:cs="Times New Roman"/>
          <w:sz w:val="26"/>
        </w:rPr>
        <w:t>.</w:t>
      </w:r>
    </w:p>
    <w:p w14:paraId="513188AD" w14:textId="77777777" w:rsidR="003B4AF2" w:rsidRPr="003654AE" w:rsidRDefault="003B4AF2" w:rsidP="00B92AE8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459F4279" w14:textId="0FB3DA00" w:rsidR="00C32E1D" w:rsidRDefault="00C32E1D" w:rsidP="00C32E1D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</w:t>
      </w:r>
      <w:r w:rsidRPr="00C32E1D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Hạn mức tín dụng: giữ nguyên theo HĐTD đã ký kết</w:t>
      </w:r>
    </w:p>
    <w:p w14:paraId="65ABC6FC" w14:textId="6233B326" w:rsidR="00191556" w:rsidRPr="003654AE" w:rsidRDefault="00B92AE8" w:rsidP="00C32E1D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</w:t>
      </w:r>
      <w:r w:rsidR="00C32E1D">
        <w:rPr>
          <w:rFonts w:ascii="Times New Roman" w:eastAsia="Calibri" w:hAnsi="Times New Roman" w:cs="Times New Roman"/>
          <w:sz w:val="26"/>
          <w:szCs w:val="28"/>
          <w:lang w:val="pt-BR"/>
        </w:rPr>
        <w:t>Gia</w:t>
      </w: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</w:t>
      </w:r>
      <w:r w:rsidR="00C32E1D" w:rsidRPr="00C32E1D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hạn </w:t>
      </w:r>
      <w:r w:rsidR="00C32E1D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thời gian duy trì </w:t>
      </w:r>
      <w:r w:rsidR="00C32E1D" w:rsidRPr="00C32E1D">
        <w:rPr>
          <w:rFonts w:ascii="Times New Roman" w:eastAsia="Calibri" w:hAnsi="Times New Roman" w:cs="Times New Roman"/>
          <w:sz w:val="26"/>
          <w:szCs w:val="28"/>
          <w:lang w:val="pt-BR"/>
        </w:rPr>
        <w:t>hạn mức</w:t>
      </w:r>
      <w:r w:rsidR="00C32E1D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tín dụng thêm</w:t>
      </w:r>
      <w:r w:rsidR="00C32E1D" w:rsidRPr="00C32E1D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{HĐTD.Thời gian gia hạn HM} tháng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3"/>
        <w:gridCol w:w="3274"/>
        <w:gridCol w:w="3274"/>
      </w:tblGrid>
      <w:tr w:rsidR="006900D2" w:rsidRPr="003654AE" w14:paraId="5EFE5D65" w14:textId="77777777" w:rsidTr="00DE1902">
        <w:tc>
          <w:tcPr>
            <w:tcW w:w="3273" w:type="dxa"/>
          </w:tcPr>
          <w:p w14:paraId="09FD9787" w14:textId="216BD34B" w:rsidR="00191556" w:rsidRPr="003654AE" w:rsidRDefault="00191556" w:rsidP="00C32E1D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  <w:t>NGƯỜI QUẢN LÝ NỢ</w:t>
            </w:r>
          </w:p>
          <w:p w14:paraId="143B16E5" w14:textId="53A86E14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</w:tcPr>
          <w:p w14:paraId="39EA0D62" w14:textId="77777777" w:rsidR="00191556" w:rsidRPr="003654AE" w:rsidRDefault="00191556" w:rsidP="00C32E1D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 xml:space="preserve">NGƯỜI </w:t>
            </w: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  <w:t>KIỂM</w:t>
            </w: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 xml:space="preserve"> SOÁT</w:t>
            </w:r>
          </w:p>
          <w:p w14:paraId="6310394C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KHOẢN VAY</w:t>
            </w:r>
          </w:p>
          <w:p w14:paraId="5866ADEF" w14:textId="7F93D804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  <w:hideMark/>
          </w:tcPr>
          <w:p w14:paraId="762B9711" w14:textId="77777777" w:rsidR="00191556" w:rsidRPr="003654AE" w:rsidRDefault="00191556" w:rsidP="00C32E1D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NGƯỜI QUYẾT ĐỊNH CHO VAY</w:t>
            </w:r>
          </w:p>
          <w:p w14:paraId="014F6C67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</w:tr>
      <w:tr w:rsidR="003654AE" w:rsidRPr="003654AE" w14:paraId="7B292460" w14:textId="77777777" w:rsidTr="003654AE">
        <w:trPr>
          <w:trHeight w:val="1286"/>
        </w:trPr>
        <w:tc>
          <w:tcPr>
            <w:tcW w:w="3273" w:type="dxa"/>
            <w:vAlign w:val="bottom"/>
          </w:tcPr>
          <w:p w14:paraId="3C3EC78B" w14:textId="14200363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FD2D29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  <w:tc>
          <w:tcPr>
            <w:tcW w:w="3274" w:type="dxa"/>
            <w:vAlign w:val="bottom"/>
          </w:tcPr>
          <w:p w14:paraId="4F79EF12" w14:textId="5B83BAAB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4C417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  <w:tc>
          <w:tcPr>
            <w:tcW w:w="3274" w:type="dxa"/>
            <w:vAlign w:val="bottom"/>
          </w:tcPr>
          <w:p w14:paraId="13D55BA2" w14:textId="77777777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</w:p>
        </w:tc>
      </w:tr>
    </w:tbl>
    <w:p w14:paraId="5293059B" w14:textId="77777777" w:rsidR="00191556" w:rsidRPr="003654AE" w:rsidRDefault="00191556" w:rsidP="003654AE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</w:p>
    <w:sectPr w:rsidR="00191556" w:rsidRPr="003654AE" w:rsidSect="003654AE">
      <w:headerReference w:type="default" r:id="rId8"/>
      <w:headerReference w:type="first" r:id="rId9"/>
      <w:pgSz w:w="11907" w:h="16840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1133B6" w14:textId="77777777" w:rsidR="006D2D72" w:rsidRDefault="006D2D72" w:rsidP="00B65378">
      <w:pPr>
        <w:spacing w:after="0" w:line="240" w:lineRule="auto"/>
      </w:pPr>
      <w:r>
        <w:separator/>
      </w:r>
    </w:p>
  </w:endnote>
  <w:endnote w:type="continuationSeparator" w:id="0">
    <w:p w14:paraId="0F487313" w14:textId="77777777" w:rsidR="006D2D72" w:rsidRDefault="006D2D72" w:rsidP="00B65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17F4DB" w14:textId="77777777" w:rsidR="006D2D72" w:rsidRDefault="006D2D72" w:rsidP="00B65378">
      <w:pPr>
        <w:spacing w:after="0" w:line="240" w:lineRule="auto"/>
      </w:pPr>
      <w:r>
        <w:separator/>
      </w:r>
    </w:p>
  </w:footnote>
  <w:footnote w:type="continuationSeparator" w:id="0">
    <w:p w14:paraId="2CDFBB0C" w14:textId="77777777" w:rsidR="006D2D72" w:rsidRDefault="006D2D72" w:rsidP="00B65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680642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49532EF5" w14:textId="589DD5E4" w:rsidR="00B65378" w:rsidRPr="00774968" w:rsidRDefault="00B65378" w:rsidP="00774968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77496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7496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7496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EE65AD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7496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1F2DE4" w14:textId="27D60580" w:rsidR="00774968" w:rsidRPr="00774968" w:rsidRDefault="00774968" w:rsidP="00774968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6"/>
      </w:rPr>
    </w:pPr>
    <w:r w:rsidRPr="00774968">
      <w:rPr>
        <w:rFonts w:ascii="Times New Roman" w:hAnsi="Times New Roman" w:cs="Times New Roman"/>
        <w:sz w:val="26"/>
      </w:rPr>
      <w:t>Mẫu số 21/HMQMN-CN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D75"/>
    <w:rsid w:val="00011AF2"/>
    <w:rsid w:val="0003271E"/>
    <w:rsid w:val="00041D1F"/>
    <w:rsid w:val="00082EFE"/>
    <w:rsid w:val="000A0EE1"/>
    <w:rsid w:val="000A72C6"/>
    <w:rsid w:val="000D6A9F"/>
    <w:rsid w:val="000E2893"/>
    <w:rsid w:val="000F7AD0"/>
    <w:rsid w:val="00137AC0"/>
    <w:rsid w:val="0014631D"/>
    <w:rsid w:val="00170AEF"/>
    <w:rsid w:val="00174063"/>
    <w:rsid w:val="00191556"/>
    <w:rsid w:val="001B21C7"/>
    <w:rsid w:val="001D423F"/>
    <w:rsid w:val="001F471C"/>
    <w:rsid w:val="00206C2B"/>
    <w:rsid w:val="002174A8"/>
    <w:rsid w:val="002357FE"/>
    <w:rsid w:val="002542EC"/>
    <w:rsid w:val="002632AB"/>
    <w:rsid w:val="00272FF1"/>
    <w:rsid w:val="00274F6B"/>
    <w:rsid w:val="00276547"/>
    <w:rsid w:val="0028432F"/>
    <w:rsid w:val="00291753"/>
    <w:rsid w:val="002E10FD"/>
    <w:rsid w:val="00326DCE"/>
    <w:rsid w:val="003465B2"/>
    <w:rsid w:val="003654AE"/>
    <w:rsid w:val="003B4AF2"/>
    <w:rsid w:val="003F2435"/>
    <w:rsid w:val="003F5708"/>
    <w:rsid w:val="0044042E"/>
    <w:rsid w:val="00445730"/>
    <w:rsid w:val="004A4FF5"/>
    <w:rsid w:val="004B525A"/>
    <w:rsid w:val="004E1CCC"/>
    <w:rsid w:val="004E478F"/>
    <w:rsid w:val="004E7D32"/>
    <w:rsid w:val="0051715F"/>
    <w:rsid w:val="0052001B"/>
    <w:rsid w:val="00575285"/>
    <w:rsid w:val="005A5346"/>
    <w:rsid w:val="005D0E55"/>
    <w:rsid w:val="00620955"/>
    <w:rsid w:val="006303BE"/>
    <w:rsid w:val="0066537B"/>
    <w:rsid w:val="006900D2"/>
    <w:rsid w:val="006D2D72"/>
    <w:rsid w:val="00707268"/>
    <w:rsid w:val="007317D1"/>
    <w:rsid w:val="007462B8"/>
    <w:rsid w:val="00770B7D"/>
    <w:rsid w:val="00774968"/>
    <w:rsid w:val="007B6977"/>
    <w:rsid w:val="007D7127"/>
    <w:rsid w:val="007F1E53"/>
    <w:rsid w:val="00814BE2"/>
    <w:rsid w:val="008A4103"/>
    <w:rsid w:val="008C1560"/>
    <w:rsid w:val="008C6F43"/>
    <w:rsid w:val="008E5057"/>
    <w:rsid w:val="00910165"/>
    <w:rsid w:val="00922ACC"/>
    <w:rsid w:val="00957B2F"/>
    <w:rsid w:val="00974D75"/>
    <w:rsid w:val="00987C18"/>
    <w:rsid w:val="009946D2"/>
    <w:rsid w:val="00996F79"/>
    <w:rsid w:val="009A7AE9"/>
    <w:rsid w:val="009B75F2"/>
    <w:rsid w:val="009C6E05"/>
    <w:rsid w:val="00A15A40"/>
    <w:rsid w:val="00A60049"/>
    <w:rsid w:val="00A83060"/>
    <w:rsid w:val="00A87B71"/>
    <w:rsid w:val="00AF5996"/>
    <w:rsid w:val="00B40592"/>
    <w:rsid w:val="00B65378"/>
    <w:rsid w:val="00B81F70"/>
    <w:rsid w:val="00B92AE8"/>
    <w:rsid w:val="00BB0DA0"/>
    <w:rsid w:val="00BB4D78"/>
    <w:rsid w:val="00C12639"/>
    <w:rsid w:val="00C24272"/>
    <w:rsid w:val="00C32E1D"/>
    <w:rsid w:val="00C3464F"/>
    <w:rsid w:val="00C44F8E"/>
    <w:rsid w:val="00C60160"/>
    <w:rsid w:val="00C84747"/>
    <w:rsid w:val="00C8551A"/>
    <w:rsid w:val="00C85AB0"/>
    <w:rsid w:val="00C97E6B"/>
    <w:rsid w:val="00CD7FAA"/>
    <w:rsid w:val="00CE6D35"/>
    <w:rsid w:val="00CE7F13"/>
    <w:rsid w:val="00CF5FD2"/>
    <w:rsid w:val="00D01FFF"/>
    <w:rsid w:val="00D12B6D"/>
    <w:rsid w:val="00D15DDF"/>
    <w:rsid w:val="00D23308"/>
    <w:rsid w:val="00D52EE0"/>
    <w:rsid w:val="00D60AFD"/>
    <w:rsid w:val="00DD5296"/>
    <w:rsid w:val="00DE1902"/>
    <w:rsid w:val="00E41D9C"/>
    <w:rsid w:val="00E515FD"/>
    <w:rsid w:val="00E66AAB"/>
    <w:rsid w:val="00EB7AAA"/>
    <w:rsid w:val="00EE65AD"/>
    <w:rsid w:val="00F363F6"/>
    <w:rsid w:val="00FA7142"/>
    <w:rsid w:val="00FE3554"/>
    <w:rsid w:val="00FE7BAC"/>
    <w:rsid w:val="00FF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8E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D75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0F7AD0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0F7AD0"/>
    <w:rPr>
      <w:rFonts w:eastAsia="Times New Roman" w:cs="Times New Roman"/>
      <w:kern w:val="0"/>
      <w:sz w:val="24"/>
      <w:szCs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BE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2">
    <w:name w:val="Table Grid2"/>
    <w:basedOn w:val="TableNormal"/>
    <w:uiPriority w:val="59"/>
    <w:rsid w:val="00191556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91556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91556"/>
    <w:rPr>
      <w:rFonts w:eastAsia="Calibri" w:cs="Times New Roman"/>
      <w:kern w:val="0"/>
      <w:sz w:val="24"/>
      <w:lang w:val="vi-V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D75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0F7AD0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0F7AD0"/>
    <w:rPr>
      <w:rFonts w:eastAsia="Times New Roman" w:cs="Times New Roman"/>
      <w:kern w:val="0"/>
      <w:sz w:val="24"/>
      <w:szCs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BE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2">
    <w:name w:val="Table Grid2"/>
    <w:basedOn w:val="TableNormal"/>
    <w:uiPriority w:val="59"/>
    <w:rsid w:val="00191556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91556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91556"/>
    <w:rPr>
      <w:rFonts w:eastAsia="Calibri" w:cs="Times New Roman"/>
      <w:kern w:val="0"/>
      <w:sz w:val="24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EF337-C000-4042-9AA7-7A44AF38F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5</cp:revision>
  <dcterms:created xsi:type="dcterms:W3CDTF">2023-09-28T03:01:00Z</dcterms:created>
  <dcterms:modified xsi:type="dcterms:W3CDTF">2023-10-18T01:57:00Z</dcterms:modified>
</cp:coreProperties>
</file>